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32065C" w:rsidP="002A0D13">
      <w:pPr>
        <w:spacing w:after="0" w:line="240" w:lineRule="auto"/>
        <w:jc w:val="both"/>
        <w:rPr>
          <w:rFonts w:ascii="Times New Roman" w:hAnsi="Times New Roman"/>
          <w:b/>
          <w:bCs/>
          <w:sz w:val="28"/>
          <w:szCs w:val="28"/>
          <w:lang w:val="ro-RO"/>
        </w:rPr>
      </w:pPr>
    </w:p>
    <w:p w:rsidR="00240AAF" w:rsidRPr="00064581" w:rsidRDefault="0032065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32065C"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32065C"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7-03-23T00:00:00Z">
            <w:dateFormat w:val="dd.MM.yyyy"/>
            <w:lid w:val="ro-RO"/>
            <w:storeMappedDataAs w:val="dateTime"/>
            <w:calendar w:val="gregorian"/>
          </w:date>
        </w:sdtPr>
        <w:sdtEndPr/>
        <w:sdtContent>
          <w:r w:rsidR="008805BD">
            <w:rPr>
              <w:rFonts w:ascii="Arial" w:hAnsi="Arial" w:cs="Arial"/>
              <w:i w:val="0"/>
              <w:lang w:val="ro-RO"/>
            </w:rPr>
            <w:t>23.03.2017</w:t>
          </w:r>
        </w:sdtContent>
      </w:sdt>
    </w:p>
    <w:sdt>
      <w:sdtPr>
        <w:rPr>
          <w:lang w:val="ro-RO"/>
        </w:rPr>
        <w:alias w:val="Câmp editabil text"/>
        <w:tag w:val="CampEditabil"/>
        <w:id w:val="-509059168"/>
        <w:placeholder>
          <w:docPart w:val="71B67E317EA441F380BC70C141C2B799"/>
        </w:placeholder>
      </w:sdtPr>
      <w:sdtEndPr>
        <w:rPr>
          <w:b/>
          <w:sz w:val="28"/>
          <w:szCs w:val="28"/>
        </w:rPr>
      </w:sdtEndPr>
      <w:sdtContent>
        <w:p w:rsidR="00AC0360" w:rsidRPr="008805BD" w:rsidRDefault="008805BD" w:rsidP="00AC0360">
          <w:pPr>
            <w:spacing w:after="0"/>
            <w:jc w:val="center"/>
            <w:rPr>
              <w:b/>
              <w:sz w:val="28"/>
              <w:szCs w:val="28"/>
              <w:lang w:val="ro-RO"/>
            </w:rPr>
          </w:pPr>
          <w:r w:rsidRPr="008805BD">
            <w:rPr>
              <w:b/>
              <w:sz w:val="28"/>
              <w:szCs w:val="28"/>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32065C" w:rsidP="00074A9F">
          <w:pPr>
            <w:spacing w:after="120" w:line="240" w:lineRule="auto"/>
            <w:jc w:val="center"/>
            <w:rPr>
              <w:lang w:val="ro-RO"/>
            </w:rPr>
          </w:pPr>
          <w:r>
            <w:rPr>
              <w:lang w:val="ro-RO"/>
            </w:rPr>
            <w:t xml:space="preserve"> </w:t>
          </w:r>
        </w:p>
      </w:sdtContent>
    </w:sdt>
    <w:p w:rsidR="00AC0360" w:rsidRDefault="0032065C" w:rsidP="00F6328D">
      <w:pPr>
        <w:autoSpaceDE w:val="0"/>
        <w:spacing w:after="0" w:line="240" w:lineRule="auto"/>
        <w:jc w:val="both"/>
        <w:rPr>
          <w:rFonts w:ascii="Arial" w:hAnsi="Arial" w:cs="Arial"/>
          <w:sz w:val="24"/>
          <w:szCs w:val="24"/>
          <w:lang w:val="ro-RO"/>
        </w:rPr>
      </w:pPr>
    </w:p>
    <w:p w:rsidR="00AC0360" w:rsidRDefault="0032065C" w:rsidP="00F6328D">
      <w:pPr>
        <w:autoSpaceDE w:val="0"/>
        <w:spacing w:after="0" w:line="240" w:lineRule="auto"/>
        <w:jc w:val="both"/>
        <w:rPr>
          <w:rFonts w:ascii="Arial" w:hAnsi="Arial" w:cs="Arial"/>
          <w:sz w:val="24"/>
          <w:szCs w:val="24"/>
          <w:lang w:val="ro-RO"/>
        </w:rPr>
      </w:pPr>
    </w:p>
    <w:p w:rsidR="00595382" w:rsidRDefault="0032065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8805BD">
            <w:rPr>
              <w:rFonts w:ascii="Arial" w:hAnsi="Arial" w:cs="Arial"/>
              <w:b/>
              <w:sz w:val="24"/>
              <w:szCs w:val="24"/>
              <w:lang w:val="ro-RO"/>
            </w:rPr>
            <w:t>SC.GREENGOLD ROMWOOD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8805BD">
            <w:rPr>
              <w:rFonts w:ascii="Arial" w:hAnsi="Arial" w:cs="Arial"/>
              <w:sz w:val="24"/>
              <w:szCs w:val="24"/>
              <w:lang w:val="ro-RO"/>
            </w:rPr>
            <w:t>Str. CONSTANTIN NOICA, Nr. 24, Sibiu, Judetul Sibiu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8805BD">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8805BD">
            <w:rPr>
              <w:rFonts w:ascii="Arial" w:hAnsi="Arial" w:cs="Arial"/>
              <w:sz w:val="24"/>
              <w:szCs w:val="24"/>
              <w:lang w:val="ro-RO"/>
            </w:rPr>
            <w:t>APM Arad</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8805BD">
            <w:rPr>
              <w:rFonts w:ascii="Arial" w:hAnsi="Arial" w:cs="Arial"/>
              <w:sz w:val="24"/>
              <w:szCs w:val="24"/>
              <w:lang w:val="ro-RO"/>
            </w:rPr>
            <w:t>3046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1-08T00:00:00Z">
            <w:dateFormat w:val="dd.MM.yyyy"/>
            <w:lid w:val="ro-RO"/>
            <w:storeMappedDataAs w:val="dateTime"/>
            <w:calendar w:val="gregorian"/>
          </w:date>
        </w:sdtPr>
        <w:sdtEndPr/>
        <w:sdtContent>
          <w:r w:rsidR="008805BD">
            <w:rPr>
              <w:rFonts w:ascii="Arial" w:hAnsi="Arial" w:cs="Arial"/>
              <w:spacing w:val="-6"/>
              <w:sz w:val="24"/>
              <w:szCs w:val="24"/>
              <w:lang w:val="ro-RO"/>
            </w:rPr>
            <w:t>08.11.2016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32065C"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8805BD" w:rsidRDefault="0032065C"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32065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8805BD">
            <w:rPr>
              <w:rFonts w:ascii="Arial" w:hAnsi="Arial" w:cs="Arial"/>
              <w:sz w:val="24"/>
              <w:szCs w:val="24"/>
              <w:lang w:val="ro-RO"/>
            </w:rPr>
            <w:t>APM Arad</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w:t>
          </w:r>
          <w:r w:rsidRPr="0001311F">
            <w:rPr>
              <w:rFonts w:ascii="Arial" w:hAnsi="Arial" w:cs="Arial"/>
              <w:sz w:val="24"/>
              <w:szCs w:val="24"/>
              <w:lang w:val="ro-RO"/>
            </w:rPr>
            <w:t xml:space="preserve"> Comisiei de Analiză Tehnică din data de </w:t>
          </w:r>
          <w:r w:rsidR="008805BD">
            <w:rPr>
              <w:rFonts w:ascii="Arial" w:hAnsi="Arial" w:cs="Arial"/>
              <w:sz w:val="24"/>
              <w:szCs w:val="24"/>
              <w:lang w:val="ro-RO"/>
            </w:rPr>
            <w:t>22.03.2017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8805BD" w:rsidRPr="008805BD">
            <w:rPr>
              <w:rFonts w:ascii="Arial" w:hAnsi="Arial" w:cs="Arial"/>
              <w:b/>
              <w:bCs/>
              <w:sz w:val="24"/>
              <w:szCs w:val="24"/>
              <w:lang w:val="ro-RO"/>
            </w:rPr>
            <w:t>“Construire drum forestier Garvina”</w:t>
          </w:r>
          <w:r w:rsidR="00B81C1E">
            <w:rPr>
              <w:rFonts w:ascii="Arial" w:hAnsi="Arial" w:cs="Arial"/>
              <w:sz w:val="24"/>
              <w:szCs w:val="24"/>
              <w:lang w:val="ro-RO"/>
            </w:rPr>
            <w:t xml:space="preserve"> propus a fi amplasat</w:t>
          </w:r>
          <w:r w:rsidRPr="0001311F">
            <w:rPr>
              <w:rFonts w:ascii="Arial" w:hAnsi="Arial" w:cs="Arial"/>
              <w:sz w:val="24"/>
              <w:szCs w:val="24"/>
              <w:lang w:val="ro-RO"/>
            </w:rPr>
            <w:t xml:space="preserve"> </w:t>
          </w:r>
          <w:r w:rsidR="00B81C1E" w:rsidRPr="00B81C1E">
            <w:rPr>
              <w:rFonts w:ascii="Arial" w:hAnsi="Arial" w:cs="Arial"/>
              <w:sz w:val="24"/>
              <w:szCs w:val="24"/>
              <w:lang w:val="ro-RO"/>
            </w:rPr>
            <w:t>pe teritoriul administrativ al comunei Ususău, sat Bruznic, jud. Arad</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32065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32065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B81C1E" w:rsidRPr="00067F7D" w:rsidRDefault="00B81C1E" w:rsidP="00B81C1E">
          <w:pPr>
            <w:autoSpaceDE w:val="0"/>
            <w:autoSpaceDN w:val="0"/>
            <w:adjustRightInd w:val="0"/>
            <w:spacing w:after="0" w:line="240" w:lineRule="auto"/>
            <w:jc w:val="both"/>
            <w:rPr>
              <w:rFonts w:ascii="Arial" w:hAnsi="Arial" w:cs="Arial"/>
              <w:b/>
              <w:sz w:val="24"/>
              <w:szCs w:val="24"/>
            </w:rPr>
          </w:pPr>
          <w:r w:rsidRPr="00067F7D">
            <w:rPr>
              <w:rFonts w:ascii="Arial" w:hAnsi="Arial" w:cs="Arial"/>
              <w:b/>
              <w:sz w:val="24"/>
              <w:szCs w:val="24"/>
            </w:rPr>
            <w:t>1. Carac</w:t>
          </w:r>
          <w:r w:rsidRPr="00067F7D">
            <w:rPr>
              <w:rFonts w:ascii="Arial" w:hAnsi="Arial" w:cs="Arial"/>
              <w:b/>
              <w:sz w:val="24"/>
              <w:szCs w:val="24"/>
              <w:lang w:val="ro-RO"/>
            </w:rPr>
            <w:t>teristicile proiectului:</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rPr>
            <w:t xml:space="preserve">a) </w:t>
          </w:r>
          <w:r>
            <w:rPr>
              <w:rFonts w:ascii="Arial" w:hAnsi="Arial" w:cs="Arial"/>
              <w:sz w:val="24"/>
              <w:szCs w:val="24"/>
            </w:rPr>
            <w:t>P</w:t>
          </w:r>
          <w:r w:rsidRPr="00067F7D">
            <w:rPr>
              <w:rFonts w:ascii="Arial" w:hAnsi="Arial" w:cs="Arial"/>
              <w:sz w:val="24"/>
              <w:szCs w:val="24"/>
            </w:rPr>
            <w:t xml:space="preserve">roiectul se încadrează în prevederile </w:t>
          </w:r>
          <w:r w:rsidRPr="00B81C1E">
            <w:rPr>
              <w:rFonts w:ascii="Arial" w:hAnsi="Arial" w:cs="Arial"/>
              <w:sz w:val="24"/>
              <w:szCs w:val="24"/>
            </w:rPr>
            <w:t xml:space="preserve">Hotărârii Guvernului nr. 445/2009, </w:t>
          </w:r>
          <w:r w:rsidRPr="00B81C1E">
            <w:rPr>
              <w:rFonts w:ascii="Arial" w:hAnsi="Arial" w:cs="Arial"/>
              <w:sz w:val="24"/>
              <w:szCs w:val="24"/>
              <w:lang w:val="ro-RO"/>
            </w:rPr>
            <w:t>anexa nr. 2, pct. 10, lit. e – „Construcţia drumurilor [...] altele decât cele prevăzute în anexa 1”;</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rPr>
            <w:t>b)</w:t>
          </w:r>
          <w:r w:rsidRPr="00067F7D">
            <w:rPr>
              <w:rFonts w:ascii="Arial" w:hAnsi="Arial" w:cs="Arial"/>
              <w:sz w:val="24"/>
              <w:szCs w:val="24"/>
              <w:lang w:val="ro-RO"/>
            </w:rPr>
            <w:t xml:space="preserve"> </w:t>
          </w:r>
          <w:r>
            <w:rPr>
              <w:rFonts w:ascii="Arial" w:hAnsi="Arial" w:cs="Arial"/>
              <w:sz w:val="24"/>
              <w:szCs w:val="24"/>
              <w:lang w:val="ro-RO"/>
            </w:rPr>
            <w:t>M</w:t>
          </w:r>
          <w:r w:rsidRPr="00067F7D">
            <w:rPr>
              <w:rFonts w:ascii="Arial" w:hAnsi="Arial" w:cs="Arial"/>
              <w:sz w:val="24"/>
              <w:szCs w:val="24"/>
              <w:lang w:val="ro-RO"/>
            </w:rPr>
            <w:t xml:space="preserve">ărimea proiectului: </w:t>
          </w:r>
        </w:p>
        <w:p w:rsidR="00952558" w:rsidRPr="00952558" w:rsidRDefault="00952558" w:rsidP="00952558">
          <w:pPr>
            <w:autoSpaceDE w:val="0"/>
            <w:autoSpaceDN w:val="0"/>
            <w:adjustRightInd w:val="0"/>
            <w:spacing w:after="0" w:line="240" w:lineRule="auto"/>
            <w:jc w:val="both"/>
            <w:rPr>
              <w:rFonts w:ascii="Arial" w:hAnsi="Arial" w:cs="Arial"/>
              <w:sz w:val="24"/>
              <w:szCs w:val="24"/>
              <w:lang w:val="ro-RO"/>
            </w:rPr>
          </w:pPr>
          <w:r w:rsidRPr="00952558">
            <w:rPr>
              <w:rFonts w:ascii="Arial" w:hAnsi="Arial" w:cs="Arial"/>
              <w:sz w:val="24"/>
              <w:szCs w:val="24"/>
              <w:lang w:val="ro-RO"/>
            </w:rPr>
            <w:t xml:space="preserve">Proiectul vizează construirea unui drum forestier în lungime totală de </w:t>
          </w:r>
          <w:smartTag w:uri="urn:schemas-microsoft-com:office:smarttags" w:element="metricconverter">
            <w:smartTagPr>
              <w:attr w:name="ProductID" w:val="1,436 km"/>
            </w:smartTagPr>
            <w:r w:rsidRPr="00952558">
              <w:rPr>
                <w:rFonts w:ascii="Arial" w:hAnsi="Arial" w:cs="Arial"/>
                <w:sz w:val="24"/>
                <w:szCs w:val="24"/>
                <w:lang w:val="ro-RO"/>
              </w:rPr>
              <w:t>1,436 km</w:t>
            </w:r>
          </w:smartTag>
          <w:r w:rsidRPr="00952558">
            <w:rPr>
              <w:rFonts w:ascii="Arial" w:hAnsi="Arial" w:cs="Arial"/>
              <w:sz w:val="24"/>
              <w:szCs w:val="24"/>
              <w:lang w:val="ro-RO"/>
            </w:rPr>
            <w:t xml:space="preserve"> în cadrul obiectivului „Drum forestier Garvina”, comuna Ususău, judeţul Arad. Acest drum asigură accesibilizarea suprafeţei împădurite de </w:t>
          </w:r>
          <w:smartTag w:uri="urn:schemas-microsoft-com:office:smarttags" w:element="metricconverter">
            <w:smartTagPr>
              <w:attr w:name="ProductID" w:val="426,4 ha"/>
            </w:smartTagPr>
            <w:r w:rsidRPr="00952558">
              <w:rPr>
                <w:rFonts w:ascii="Arial" w:hAnsi="Arial" w:cs="Arial"/>
                <w:sz w:val="24"/>
                <w:szCs w:val="24"/>
                <w:lang w:val="ro-RO"/>
              </w:rPr>
              <w:t>426,4 ha</w:t>
            </w:r>
          </w:smartTag>
          <w:r w:rsidRPr="00952558">
            <w:rPr>
              <w:rFonts w:ascii="Arial" w:hAnsi="Arial" w:cs="Arial"/>
              <w:sz w:val="24"/>
              <w:szCs w:val="24"/>
              <w:lang w:val="ro-RO"/>
            </w:rPr>
            <w:t xml:space="preserve"> deţinută de S.C. GREENGOLD ROMWOOD S.R.L. în comuna Ususău. </w:t>
          </w:r>
        </w:p>
        <w:p w:rsidR="00952558" w:rsidRPr="00952558" w:rsidRDefault="00952558" w:rsidP="00952558">
          <w:pPr>
            <w:autoSpaceDE w:val="0"/>
            <w:autoSpaceDN w:val="0"/>
            <w:adjustRightInd w:val="0"/>
            <w:spacing w:after="0" w:line="240" w:lineRule="auto"/>
            <w:jc w:val="both"/>
            <w:rPr>
              <w:rFonts w:ascii="Arial" w:hAnsi="Arial" w:cs="Arial"/>
              <w:sz w:val="24"/>
              <w:szCs w:val="24"/>
              <w:lang w:val="ro-RO"/>
            </w:rPr>
          </w:pPr>
          <w:r w:rsidRPr="00952558">
            <w:rPr>
              <w:rFonts w:ascii="Arial" w:hAnsi="Arial" w:cs="Arial"/>
              <w:b/>
              <w:sz w:val="24"/>
              <w:szCs w:val="24"/>
              <w:lang w:val="ro-RO"/>
            </w:rPr>
            <w:t>Suprafaţa afectată</w:t>
          </w:r>
          <w:r w:rsidRPr="00952558">
            <w:rPr>
              <w:rFonts w:ascii="Arial" w:hAnsi="Arial" w:cs="Arial"/>
              <w:sz w:val="24"/>
              <w:szCs w:val="24"/>
              <w:lang w:val="ro-RO"/>
            </w:rPr>
            <w:t xml:space="preserve"> de construcţia drumului forestier Garvina (ampriza) este de </w:t>
          </w:r>
          <w:smartTag w:uri="urn:schemas-microsoft-com:office:smarttags" w:element="metricconverter">
            <w:smartTagPr>
              <w:attr w:name="ProductID" w:val="10675 m2"/>
            </w:smartTagPr>
            <w:r w:rsidRPr="00952558">
              <w:rPr>
                <w:rFonts w:ascii="Arial" w:hAnsi="Arial" w:cs="Arial"/>
                <w:b/>
                <w:sz w:val="24"/>
                <w:szCs w:val="24"/>
                <w:lang w:val="ro-RO"/>
              </w:rPr>
              <w:t>10675 m</w:t>
            </w:r>
            <w:r w:rsidRPr="00952558">
              <w:rPr>
                <w:rFonts w:ascii="Arial" w:hAnsi="Arial" w:cs="Arial"/>
                <w:b/>
                <w:sz w:val="24"/>
                <w:szCs w:val="24"/>
                <w:vertAlign w:val="superscript"/>
                <w:lang w:val="ro-RO"/>
              </w:rPr>
              <w:t>2</w:t>
            </w:r>
          </w:smartTag>
          <w:r w:rsidRPr="00952558">
            <w:rPr>
              <w:rFonts w:ascii="Arial" w:hAnsi="Arial" w:cs="Arial"/>
              <w:sz w:val="24"/>
              <w:szCs w:val="24"/>
              <w:lang w:val="ro-RO"/>
            </w:rPr>
            <w:t>, repartizată astfel:</w:t>
          </w:r>
        </w:p>
        <w:p w:rsidR="00952558" w:rsidRPr="00952558" w:rsidRDefault="00952558" w:rsidP="00952558">
          <w:pPr>
            <w:autoSpaceDE w:val="0"/>
            <w:autoSpaceDN w:val="0"/>
            <w:adjustRightInd w:val="0"/>
            <w:spacing w:after="0" w:line="240" w:lineRule="auto"/>
            <w:ind w:firstLine="720"/>
            <w:jc w:val="both"/>
            <w:rPr>
              <w:rFonts w:ascii="Arial" w:hAnsi="Arial" w:cs="Arial"/>
              <w:sz w:val="24"/>
              <w:szCs w:val="24"/>
              <w:lang w:val="ro-RO"/>
            </w:rPr>
          </w:pPr>
          <w:r w:rsidRPr="00952558">
            <w:rPr>
              <w:rFonts w:ascii="Arial" w:hAnsi="Arial" w:cs="Arial"/>
              <w:sz w:val="24"/>
              <w:szCs w:val="24"/>
              <w:lang w:val="ro-RO"/>
            </w:rPr>
            <w:t xml:space="preserve">- </w:t>
          </w:r>
          <w:smartTag w:uri="urn:schemas-microsoft-com:office:smarttags" w:element="metricconverter">
            <w:smartTagPr>
              <w:attr w:name="ProductID" w:val="9620 m2"/>
            </w:smartTagPr>
            <w:r w:rsidRPr="00952558">
              <w:rPr>
                <w:rFonts w:ascii="Arial" w:hAnsi="Arial" w:cs="Arial"/>
                <w:sz w:val="24"/>
                <w:szCs w:val="24"/>
                <w:lang w:val="ro-RO"/>
              </w:rPr>
              <w:t>9620 m</w:t>
            </w:r>
            <w:r w:rsidRPr="00952558">
              <w:rPr>
                <w:rFonts w:ascii="Arial" w:hAnsi="Arial" w:cs="Arial"/>
                <w:sz w:val="24"/>
                <w:szCs w:val="24"/>
                <w:vertAlign w:val="superscript"/>
                <w:lang w:val="ro-RO"/>
              </w:rPr>
              <w:t>2</w:t>
            </w:r>
          </w:smartTag>
          <w:r w:rsidRPr="00952558">
            <w:rPr>
              <w:rFonts w:ascii="Arial" w:hAnsi="Arial" w:cs="Arial"/>
              <w:sz w:val="24"/>
              <w:szCs w:val="24"/>
              <w:lang w:val="ro-RO"/>
            </w:rPr>
            <w:t xml:space="preserve"> din corpul imobil cu nr. cadastral 302369, </w:t>
          </w:r>
        </w:p>
        <w:p w:rsidR="00952558" w:rsidRPr="00952558" w:rsidRDefault="00952558" w:rsidP="00952558">
          <w:pPr>
            <w:autoSpaceDE w:val="0"/>
            <w:autoSpaceDN w:val="0"/>
            <w:adjustRightInd w:val="0"/>
            <w:spacing w:after="0" w:line="240" w:lineRule="auto"/>
            <w:ind w:firstLine="720"/>
            <w:jc w:val="both"/>
            <w:rPr>
              <w:rFonts w:ascii="Arial" w:hAnsi="Arial" w:cs="Arial"/>
              <w:sz w:val="24"/>
              <w:szCs w:val="24"/>
              <w:lang w:val="ro-RO"/>
            </w:rPr>
          </w:pPr>
          <w:r w:rsidRPr="00952558">
            <w:rPr>
              <w:rFonts w:ascii="Arial" w:hAnsi="Arial" w:cs="Arial"/>
              <w:sz w:val="24"/>
              <w:szCs w:val="24"/>
              <w:lang w:val="ro-RO"/>
            </w:rPr>
            <w:t xml:space="preserve">- </w:t>
          </w:r>
          <w:smartTag w:uri="urn:schemas-microsoft-com:office:smarttags" w:element="metricconverter">
            <w:smartTagPr>
              <w:attr w:name="ProductID" w:val="1055 m2"/>
            </w:smartTagPr>
            <w:r w:rsidRPr="00952558">
              <w:rPr>
                <w:rFonts w:ascii="Arial" w:hAnsi="Arial" w:cs="Arial"/>
                <w:sz w:val="24"/>
                <w:szCs w:val="24"/>
                <w:lang w:val="ro-RO"/>
              </w:rPr>
              <w:t>1055 m</w:t>
            </w:r>
            <w:r w:rsidRPr="00952558">
              <w:rPr>
                <w:rFonts w:ascii="Arial" w:hAnsi="Arial" w:cs="Arial"/>
                <w:sz w:val="24"/>
                <w:szCs w:val="24"/>
                <w:vertAlign w:val="superscript"/>
                <w:lang w:val="ro-RO"/>
              </w:rPr>
              <w:t>2</w:t>
            </w:r>
          </w:smartTag>
          <w:r w:rsidRPr="00952558">
            <w:rPr>
              <w:rFonts w:ascii="Arial" w:hAnsi="Arial" w:cs="Arial"/>
              <w:sz w:val="24"/>
              <w:szCs w:val="24"/>
              <w:lang w:val="ro-RO"/>
            </w:rPr>
            <w:t xml:space="preserve"> din corpul imobil cu nr. cadastral 302353.</w:t>
          </w:r>
        </w:p>
        <w:p w:rsidR="00952558" w:rsidRPr="00952558" w:rsidRDefault="00952558" w:rsidP="00952558">
          <w:pPr>
            <w:autoSpaceDE w:val="0"/>
            <w:autoSpaceDN w:val="0"/>
            <w:adjustRightInd w:val="0"/>
            <w:spacing w:after="0" w:line="240" w:lineRule="auto"/>
            <w:jc w:val="both"/>
            <w:rPr>
              <w:rFonts w:ascii="Arial" w:hAnsi="Arial" w:cs="Arial"/>
              <w:sz w:val="24"/>
              <w:szCs w:val="24"/>
              <w:lang w:val="ro-RO"/>
            </w:rPr>
          </w:pPr>
          <w:r w:rsidRPr="00952558">
            <w:rPr>
              <w:rFonts w:ascii="Arial" w:hAnsi="Arial" w:cs="Arial"/>
              <w:sz w:val="24"/>
              <w:szCs w:val="24"/>
              <w:lang w:val="ro-RO"/>
            </w:rPr>
            <w:t xml:space="preserve">Din această suprafaţă, platforma drumului, şanţurile şi lucrările de apărare-consolidare vor ocupa definitiv numai </w:t>
          </w:r>
          <w:smartTag w:uri="urn:schemas-microsoft-com:office:smarttags" w:element="metricconverter">
            <w:smartTagPr>
              <w:attr w:name="ProductID" w:val="9812 m2"/>
            </w:smartTagPr>
            <w:r w:rsidRPr="00952558">
              <w:rPr>
                <w:rFonts w:ascii="Arial" w:hAnsi="Arial" w:cs="Arial"/>
                <w:b/>
                <w:sz w:val="24"/>
                <w:szCs w:val="24"/>
                <w:lang w:val="ro-RO"/>
              </w:rPr>
              <w:t>9812 m</w:t>
            </w:r>
            <w:r w:rsidRPr="00952558">
              <w:rPr>
                <w:rFonts w:ascii="Arial" w:hAnsi="Arial" w:cs="Arial"/>
                <w:b/>
                <w:sz w:val="24"/>
                <w:szCs w:val="24"/>
                <w:vertAlign w:val="superscript"/>
                <w:lang w:val="ro-RO"/>
              </w:rPr>
              <w:t>2</w:t>
            </w:r>
          </w:smartTag>
          <w:r w:rsidRPr="00952558">
            <w:rPr>
              <w:rFonts w:ascii="Arial" w:hAnsi="Arial" w:cs="Arial"/>
              <w:sz w:val="24"/>
              <w:szCs w:val="24"/>
              <w:lang w:val="ro-RO"/>
            </w:rPr>
            <w:t xml:space="preserve">. Diferenţa de </w:t>
          </w:r>
          <w:smartTag w:uri="urn:schemas-microsoft-com:office:smarttags" w:element="metricconverter">
            <w:smartTagPr>
              <w:attr w:name="ProductID" w:val="863 m2"/>
            </w:smartTagPr>
            <w:r w:rsidRPr="00952558">
              <w:rPr>
                <w:rFonts w:ascii="Arial" w:hAnsi="Arial" w:cs="Arial"/>
                <w:b/>
                <w:sz w:val="24"/>
                <w:szCs w:val="24"/>
                <w:lang w:val="ro-RO"/>
              </w:rPr>
              <w:t>863 m</w:t>
            </w:r>
            <w:r w:rsidRPr="00952558">
              <w:rPr>
                <w:rFonts w:ascii="Arial" w:hAnsi="Arial" w:cs="Arial"/>
                <w:b/>
                <w:sz w:val="24"/>
                <w:szCs w:val="24"/>
                <w:vertAlign w:val="superscript"/>
                <w:lang w:val="ro-RO"/>
              </w:rPr>
              <w:t>2</w:t>
            </w:r>
          </w:smartTag>
          <w:r w:rsidRPr="00952558">
            <w:rPr>
              <w:rFonts w:ascii="Arial" w:hAnsi="Arial" w:cs="Arial"/>
              <w:sz w:val="24"/>
              <w:szCs w:val="24"/>
              <w:lang w:val="ro-RO"/>
            </w:rPr>
            <w:t xml:space="preserve"> o reprezintă taluzurile care, după terminarea lucrărilor de execuţie, vor fi redate producţiei silvice prin înierbare, regenerare naturală cu puieţi din speciile autohtone, completată la nevoie cu plantaţii cu aceleaşi specii. </w:t>
          </w:r>
        </w:p>
        <w:p w:rsidR="00952558" w:rsidRDefault="00952558" w:rsidP="00B81C1E">
          <w:pPr>
            <w:autoSpaceDE w:val="0"/>
            <w:autoSpaceDN w:val="0"/>
            <w:adjustRightInd w:val="0"/>
            <w:spacing w:after="0" w:line="240" w:lineRule="auto"/>
            <w:jc w:val="both"/>
            <w:rPr>
              <w:rFonts w:ascii="Arial" w:hAnsi="Arial" w:cs="Arial"/>
              <w:sz w:val="24"/>
              <w:szCs w:val="24"/>
              <w:lang w:val="ro-RO"/>
            </w:rPr>
          </w:pPr>
          <w:r w:rsidRPr="00952558">
            <w:rPr>
              <w:rFonts w:ascii="Arial" w:hAnsi="Arial" w:cs="Arial"/>
              <w:sz w:val="24"/>
              <w:szCs w:val="24"/>
              <w:lang w:val="ro-RO"/>
            </w:rPr>
            <w:t>Drumul forestier proiectat se desfăşoară pe traseele unor drumuri de exploatare existente, înregistrate în evidenţele Primăriei Ususău cu numerele De 2206, De 2350 şi De 2604.</w:t>
          </w:r>
        </w:p>
        <w:p w:rsidR="003A280C" w:rsidRDefault="003A280C" w:rsidP="00B81C1E">
          <w:pPr>
            <w:autoSpaceDE w:val="0"/>
            <w:autoSpaceDN w:val="0"/>
            <w:adjustRightInd w:val="0"/>
            <w:spacing w:after="0" w:line="240" w:lineRule="auto"/>
            <w:jc w:val="both"/>
            <w:rPr>
              <w:rFonts w:ascii="Arial" w:hAnsi="Arial" w:cs="Arial"/>
              <w:sz w:val="24"/>
              <w:szCs w:val="24"/>
              <w:lang w:val="ro-RO"/>
            </w:rPr>
          </w:pPr>
        </w:p>
        <w:p w:rsidR="003A280C" w:rsidRPr="003A280C" w:rsidRDefault="003A280C" w:rsidP="003A280C">
          <w:pPr>
            <w:autoSpaceDE w:val="0"/>
            <w:autoSpaceDN w:val="0"/>
            <w:adjustRightInd w:val="0"/>
            <w:spacing w:after="0" w:line="240" w:lineRule="auto"/>
            <w:jc w:val="both"/>
            <w:rPr>
              <w:rFonts w:ascii="Arial" w:hAnsi="Arial" w:cs="Arial"/>
              <w:sz w:val="24"/>
              <w:szCs w:val="24"/>
              <w:lang w:val="ro-RO"/>
            </w:rPr>
          </w:pPr>
          <w:r w:rsidRPr="003A280C">
            <w:rPr>
              <w:rFonts w:ascii="Arial" w:hAnsi="Arial" w:cs="Arial"/>
              <w:sz w:val="24"/>
              <w:szCs w:val="24"/>
              <w:lang w:val="ro-RO"/>
            </w:rPr>
            <w:lastRenderedPageBreak/>
            <w:t>Drumul prezintă următoarele elemente geometrice principale:</w:t>
          </w:r>
        </w:p>
        <w:p w:rsidR="003A280C" w:rsidRPr="003A280C" w:rsidRDefault="003A280C" w:rsidP="003A280C">
          <w:pPr>
            <w:autoSpaceDE w:val="0"/>
            <w:autoSpaceDN w:val="0"/>
            <w:adjustRightInd w:val="0"/>
            <w:spacing w:after="0" w:line="240" w:lineRule="auto"/>
            <w:jc w:val="both"/>
            <w:rPr>
              <w:rFonts w:ascii="Arial" w:hAnsi="Arial" w:cs="Arial"/>
              <w:sz w:val="24"/>
              <w:szCs w:val="24"/>
              <w:lang w:val="ro-RO"/>
            </w:rPr>
          </w:pPr>
          <w:r w:rsidRPr="003A280C">
            <w:rPr>
              <w:rFonts w:ascii="Arial" w:hAnsi="Arial" w:cs="Arial"/>
              <w:sz w:val="24"/>
              <w:szCs w:val="24"/>
              <w:lang w:val="ro-RO"/>
            </w:rPr>
            <w:tab/>
            <w:t>- lungimea drumului</w:t>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r>
          <w:smartTag w:uri="urn:schemas-microsoft-com:office:smarttags" w:element="metricconverter">
            <w:smartTagPr>
              <w:attr w:name="ProductID" w:val="1,436 km"/>
            </w:smartTagPr>
            <w:r w:rsidRPr="003A280C">
              <w:rPr>
                <w:rFonts w:ascii="Arial" w:hAnsi="Arial" w:cs="Arial"/>
                <w:sz w:val="24"/>
                <w:szCs w:val="24"/>
                <w:lang w:val="ro-RO"/>
              </w:rPr>
              <w:t>1,436 km</w:t>
            </w:r>
          </w:smartTag>
        </w:p>
        <w:p w:rsidR="003A280C" w:rsidRPr="003A280C" w:rsidRDefault="003A280C" w:rsidP="003A280C">
          <w:pPr>
            <w:autoSpaceDE w:val="0"/>
            <w:autoSpaceDN w:val="0"/>
            <w:adjustRightInd w:val="0"/>
            <w:spacing w:after="0" w:line="240" w:lineRule="auto"/>
            <w:ind w:firstLine="720"/>
            <w:jc w:val="both"/>
            <w:rPr>
              <w:rFonts w:ascii="Arial" w:hAnsi="Arial" w:cs="Arial"/>
              <w:sz w:val="24"/>
              <w:szCs w:val="24"/>
              <w:lang w:val="ro-RO"/>
            </w:rPr>
          </w:pPr>
          <w:r w:rsidRPr="003A280C">
            <w:rPr>
              <w:rFonts w:ascii="Arial" w:hAnsi="Arial" w:cs="Arial"/>
              <w:sz w:val="24"/>
              <w:szCs w:val="24"/>
              <w:lang w:val="ro-RO"/>
            </w:rPr>
            <w:t xml:space="preserve">- viteza de proiectare </w:t>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r>
          <w:smartTag w:uri="urn:schemas-microsoft-com:office:smarttags" w:element="metricconverter">
            <w:smartTagPr>
              <w:attr w:name="ProductID" w:val="15 km"/>
            </w:smartTagPr>
            <w:r w:rsidRPr="003A280C">
              <w:rPr>
                <w:rFonts w:ascii="Arial" w:hAnsi="Arial" w:cs="Arial"/>
                <w:sz w:val="24"/>
                <w:szCs w:val="24"/>
                <w:lang w:val="ro-RO"/>
              </w:rPr>
              <w:t>15 km</w:t>
            </w:r>
          </w:smartTag>
          <w:r w:rsidRPr="003A280C">
            <w:rPr>
              <w:rFonts w:ascii="Arial" w:hAnsi="Arial" w:cs="Arial"/>
              <w:sz w:val="24"/>
              <w:szCs w:val="24"/>
              <w:lang w:val="ro-RO"/>
            </w:rPr>
            <w:t xml:space="preserve"> / h</w:t>
          </w:r>
        </w:p>
        <w:p w:rsidR="003A280C" w:rsidRPr="003A280C" w:rsidRDefault="003A280C" w:rsidP="003A280C">
          <w:pPr>
            <w:autoSpaceDE w:val="0"/>
            <w:autoSpaceDN w:val="0"/>
            <w:adjustRightInd w:val="0"/>
            <w:spacing w:after="0" w:line="240" w:lineRule="auto"/>
            <w:ind w:firstLine="720"/>
            <w:jc w:val="both"/>
            <w:rPr>
              <w:rFonts w:ascii="Arial" w:hAnsi="Arial" w:cs="Arial"/>
              <w:sz w:val="24"/>
              <w:szCs w:val="24"/>
              <w:lang w:val="ro-RO"/>
            </w:rPr>
          </w:pPr>
          <w:r w:rsidRPr="003A280C">
            <w:rPr>
              <w:rFonts w:ascii="Arial" w:hAnsi="Arial" w:cs="Arial"/>
              <w:sz w:val="24"/>
              <w:szCs w:val="24"/>
              <w:lang w:val="ro-RO"/>
            </w:rPr>
            <w:t xml:space="preserve">- lăţime platformă (în aliniament) </w:t>
          </w:r>
          <w:r w:rsidRPr="003A280C">
            <w:rPr>
              <w:rFonts w:ascii="Arial" w:hAnsi="Arial" w:cs="Arial"/>
              <w:sz w:val="24"/>
              <w:szCs w:val="24"/>
              <w:lang w:val="ro-RO"/>
            </w:rPr>
            <w:tab/>
          </w:r>
          <w:r w:rsidRPr="003A280C">
            <w:rPr>
              <w:rFonts w:ascii="Arial" w:hAnsi="Arial" w:cs="Arial"/>
              <w:sz w:val="24"/>
              <w:szCs w:val="24"/>
              <w:lang w:val="ro-RO"/>
            </w:rPr>
            <w:tab/>
          </w:r>
        </w:p>
        <w:p w:rsidR="003A280C" w:rsidRPr="003A280C" w:rsidRDefault="003A280C" w:rsidP="003A280C">
          <w:pPr>
            <w:autoSpaceDE w:val="0"/>
            <w:autoSpaceDN w:val="0"/>
            <w:adjustRightInd w:val="0"/>
            <w:spacing w:after="0" w:line="240" w:lineRule="auto"/>
            <w:ind w:left="720" w:firstLine="720"/>
            <w:jc w:val="both"/>
            <w:rPr>
              <w:rFonts w:ascii="Arial" w:hAnsi="Arial" w:cs="Arial"/>
              <w:sz w:val="24"/>
              <w:szCs w:val="24"/>
              <w:lang w:val="ro-RO"/>
            </w:rPr>
          </w:pPr>
          <w:r w:rsidRPr="003A280C">
            <w:rPr>
              <w:rFonts w:ascii="Arial" w:hAnsi="Arial" w:cs="Arial"/>
              <w:sz w:val="24"/>
              <w:szCs w:val="24"/>
              <w:lang w:val="ro-RO"/>
            </w:rPr>
            <w:t>- declivităţi sub 9%</w:t>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r>
          <w:smartTag w:uri="urn:schemas-microsoft-com:office:smarttags" w:element="metricconverter">
            <w:smartTagPr>
              <w:attr w:name="ProductID" w:val="3,50 m"/>
            </w:smartTagPr>
            <w:r w:rsidRPr="003A280C">
              <w:rPr>
                <w:rFonts w:ascii="Arial" w:hAnsi="Arial" w:cs="Arial"/>
                <w:sz w:val="24"/>
                <w:szCs w:val="24"/>
                <w:lang w:val="ro-RO"/>
              </w:rPr>
              <w:t>3,50 m</w:t>
            </w:r>
          </w:smartTag>
          <w:r w:rsidRPr="003A280C">
            <w:rPr>
              <w:rFonts w:ascii="Arial" w:hAnsi="Arial" w:cs="Arial"/>
              <w:sz w:val="24"/>
              <w:szCs w:val="24"/>
              <w:lang w:val="ro-RO"/>
            </w:rPr>
            <w:t xml:space="preserve"> </w:t>
          </w:r>
        </w:p>
        <w:p w:rsidR="003A280C" w:rsidRPr="003A280C" w:rsidRDefault="003A280C" w:rsidP="003A280C">
          <w:pPr>
            <w:autoSpaceDE w:val="0"/>
            <w:autoSpaceDN w:val="0"/>
            <w:adjustRightInd w:val="0"/>
            <w:spacing w:after="0" w:line="240" w:lineRule="auto"/>
            <w:ind w:left="720" w:firstLine="720"/>
            <w:jc w:val="both"/>
            <w:rPr>
              <w:rFonts w:ascii="Arial" w:hAnsi="Arial" w:cs="Arial"/>
              <w:sz w:val="24"/>
              <w:szCs w:val="24"/>
              <w:lang w:val="ro-RO"/>
            </w:rPr>
          </w:pPr>
          <w:r w:rsidRPr="003A280C">
            <w:rPr>
              <w:rFonts w:ascii="Arial" w:hAnsi="Arial" w:cs="Arial"/>
              <w:sz w:val="24"/>
              <w:szCs w:val="24"/>
              <w:lang w:val="ro-RO"/>
            </w:rPr>
            <w:t>- declivităţi peste 9%</w:t>
          </w:r>
          <w:r w:rsidRPr="003A280C">
            <w:rPr>
              <w:rFonts w:ascii="Arial" w:hAnsi="Arial" w:cs="Arial"/>
              <w:sz w:val="24"/>
              <w:szCs w:val="24"/>
              <w:lang w:val="ro-RO"/>
            </w:rPr>
            <w:tab/>
          </w:r>
          <w:r w:rsidRPr="003A280C">
            <w:rPr>
              <w:rFonts w:ascii="Arial" w:hAnsi="Arial" w:cs="Arial"/>
              <w:sz w:val="24"/>
              <w:szCs w:val="24"/>
              <w:lang w:val="ro-RO"/>
            </w:rPr>
            <w:tab/>
          </w:r>
          <w:smartTag w:uri="urn:schemas-microsoft-com:office:smarttags" w:element="metricconverter">
            <w:smartTagPr>
              <w:attr w:name="ProductID" w:val="4,00 m"/>
            </w:smartTagPr>
            <w:r w:rsidRPr="003A280C">
              <w:rPr>
                <w:rFonts w:ascii="Arial" w:hAnsi="Arial" w:cs="Arial"/>
                <w:sz w:val="24"/>
                <w:szCs w:val="24"/>
                <w:lang w:val="ro-RO"/>
              </w:rPr>
              <w:t>4,00 m</w:t>
            </w:r>
          </w:smartTag>
        </w:p>
        <w:p w:rsidR="003A280C" w:rsidRPr="003A280C" w:rsidRDefault="003A280C" w:rsidP="003A280C">
          <w:pPr>
            <w:autoSpaceDE w:val="0"/>
            <w:autoSpaceDN w:val="0"/>
            <w:adjustRightInd w:val="0"/>
            <w:spacing w:after="0" w:line="240" w:lineRule="auto"/>
            <w:ind w:firstLine="720"/>
            <w:jc w:val="both"/>
            <w:rPr>
              <w:rFonts w:ascii="Arial" w:hAnsi="Arial" w:cs="Arial"/>
              <w:sz w:val="24"/>
              <w:szCs w:val="24"/>
              <w:lang w:val="ro-RO"/>
            </w:rPr>
          </w:pPr>
          <w:r w:rsidRPr="003A280C">
            <w:rPr>
              <w:rFonts w:ascii="Arial" w:hAnsi="Arial" w:cs="Arial"/>
              <w:sz w:val="24"/>
              <w:szCs w:val="24"/>
              <w:lang w:val="ro-RO"/>
            </w:rPr>
            <w:t>- lăţime parte carosabilă (în aliniament)</w:t>
          </w:r>
          <w:r w:rsidRPr="003A280C">
            <w:rPr>
              <w:rFonts w:ascii="Arial" w:hAnsi="Arial" w:cs="Arial"/>
              <w:sz w:val="24"/>
              <w:szCs w:val="24"/>
              <w:lang w:val="ro-RO"/>
            </w:rPr>
            <w:tab/>
          </w:r>
        </w:p>
        <w:p w:rsidR="003A280C" w:rsidRPr="003A280C" w:rsidRDefault="003A280C" w:rsidP="003A280C">
          <w:pPr>
            <w:autoSpaceDE w:val="0"/>
            <w:autoSpaceDN w:val="0"/>
            <w:adjustRightInd w:val="0"/>
            <w:spacing w:after="0" w:line="240" w:lineRule="auto"/>
            <w:ind w:left="720" w:firstLine="720"/>
            <w:jc w:val="both"/>
            <w:rPr>
              <w:rFonts w:ascii="Arial" w:hAnsi="Arial" w:cs="Arial"/>
              <w:sz w:val="24"/>
              <w:szCs w:val="24"/>
              <w:lang w:val="ro-RO"/>
            </w:rPr>
          </w:pPr>
          <w:r w:rsidRPr="003A280C">
            <w:rPr>
              <w:rFonts w:ascii="Arial" w:hAnsi="Arial" w:cs="Arial"/>
              <w:sz w:val="24"/>
              <w:szCs w:val="24"/>
              <w:lang w:val="ro-RO"/>
            </w:rPr>
            <w:t>- declivităţi sub 9%</w:t>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r>
          <w:smartTag w:uri="urn:schemas-microsoft-com:office:smarttags" w:element="metricconverter">
            <w:smartTagPr>
              <w:attr w:name="ProductID" w:val="2,75 m"/>
            </w:smartTagPr>
            <w:r w:rsidRPr="003A280C">
              <w:rPr>
                <w:rFonts w:ascii="Arial" w:hAnsi="Arial" w:cs="Arial"/>
                <w:sz w:val="24"/>
                <w:szCs w:val="24"/>
                <w:lang w:val="ro-RO"/>
              </w:rPr>
              <w:t>2,75 m</w:t>
            </w:r>
          </w:smartTag>
          <w:r w:rsidRPr="003A280C">
            <w:rPr>
              <w:rFonts w:ascii="Arial" w:hAnsi="Arial" w:cs="Arial"/>
              <w:sz w:val="24"/>
              <w:szCs w:val="24"/>
              <w:lang w:val="ro-RO"/>
            </w:rPr>
            <w:t xml:space="preserve"> </w:t>
          </w:r>
        </w:p>
        <w:p w:rsidR="003A280C" w:rsidRPr="003A280C" w:rsidRDefault="003A280C" w:rsidP="003A280C">
          <w:pPr>
            <w:autoSpaceDE w:val="0"/>
            <w:autoSpaceDN w:val="0"/>
            <w:adjustRightInd w:val="0"/>
            <w:spacing w:after="0" w:line="240" w:lineRule="auto"/>
            <w:ind w:left="720" w:firstLine="720"/>
            <w:jc w:val="both"/>
            <w:rPr>
              <w:rFonts w:ascii="Arial" w:hAnsi="Arial" w:cs="Arial"/>
              <w:sz w:val="24"/>
              <w:szCs w:val="24"/>
              <w:lang w:val="ro-RO"/>
            </w:rPr>
          </w:pPr>
          <w:r w:rsidRPr="003A280C">
            <w:rPr>
              <w:rFonts w:ascii="Arial" w:hAnsi="Arial" w:cs="Arial"/>
              <w:sz w:val="24"/>
              <w:szCs w:val="24"/>
              <w:lang w:val="ro-RO"/>
            </w:rPr>
            <w:t>- declivităţi peste 9%</w:t>
          </w:r>
          <w:r w:rsidRPr="003A280C">
            <w:rPr>
              <w:rFonts w:ascii="Arial" w:hAnsi="Arial" w:cs="Arial"/>
              <w:sz w:val="24"/>
              <w:szCs w:val="24"/>
              <w:lang w:val="ro-RO"/>
            </w:rPr>
            <w:tab/>
          </w:r>
          <w:r w:rsidRPr="003A280C">
            <w:rPr>
              <w:rFonts w:ascii="Arial" w:hAnsi="Arial" w:cs="Arial"/>
              <w:sz w:val="24"/>
              <w:szCs w:val="24"/>
              <w:lang w:val="ro-RO"/>
            </w:rPr>
            <w:tab/>
          </w:r>
          <w:smartTag w:uri="urn:schemas-microsoft-com:office:smarttags" w:element="metricconverter">
            <w:smartTagPr>
              <w:attr w:name="ProductID" w:val="3,00 m"/>
            </w:smartTagPr>
            <w:r w:rsidRPr="003A280C">
              <w:rPr>
                <w:rFonts w:ascii="Arial" w:hAnsi="Arial" w:cs="Arial"/>
                <w:sz w:val="24"/>
                <w:szCs w:val="24"/>
                <w:lang w:val="ro-RO"/>
              </w:rPr>
              <w:t>3,00 m</w:t>
            </w:r>
          </w:smartTag>
        </w:p>
        <w:p w:rsidR="003A280C" w:rsidRPr="003A280C" w:rsidRDefault="003A280C" w:rsidP="003A280C">
          <w:pPr>
            <w:autoSpaceDE w:val="0"/>
            <w:autoSpaceDN w:val="0"/>
            <w:adjustRightInd w:val="0"/>
            <w:spacing w:after="0" w:line="240" w:lineRule="auto"/>
            <w:ind w:firstLine="720"/>
            <w:jc w:val="both"/>
            <w:rPr>
              <w:rFonts w:ascii="Arial" w:hAnsi="Arial" w:cs="Arial"/>
              <w:sz w:val="24"/>
              <w:szCs w:val="24"/>
              <w:lang w:val="ro-RO"/>
            </w:rPr>
          </w:pPr>
          <w:r w:rsidRPr="003A280C">
            <w:rPr>
              <w:rFonts w:ascii="Arial" w:hAnsi="Arial" w:cs="Arial"/>
              <w:sz w:val="24"/>
              <w:szCs w:val="24"/>
              <w:lang w:val="ro-RO"/>
            </w:rPr>
            <w:t>- lăţime acostamente</w:t>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r>
        </w:p>
        <w:p w:rsidR="003A280C" w:rsidRPr="003A280C" w:rsidRDefault="003A280C" w:rsidP="003A280C">
          <w:pPr>
            <w:autoSpaceDE w:val="0"/>
            <w:autoSpaceDN w:val="0"/>
            <w:adjustRightInd w:val="0"/>
            <w:spacing w:after="0" w:line="240" w:lineRule="auto"/>
            <w:ind w:left="720" w:firstLine="720"/>
            <w:jc w:val="both"/>
            <w:rPr>
              <w:rFonts w:ascii="Arial" w:hAnsi="Arial" w:cs="Arial"/>
              <w:sz w:val="24"/>
              <w:szCs w:val="24"/>
              <w:lang w:val="ro-RO"/>
            </w:rPr>
          </w:pPr>
          <w:r w:rsidRPr="003A280C">
            <w:rPr>
              <w:rFonts w:ascii="Arial" w:hAnsi="Arial" w:cs="Arial"/>
              <w:sz w:val="24"/>
              <w:szCs w:val="24"/>
              <w:lang w:val="ro-RO"/>
            </w:rPr>
            <w:t>- declivităţi sub 9%</w:t>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bCs/>
              <w:sz w:val="24"/>
              <w:szCs w:val="24"/>
              <w:lang w:val="ro-RO"/>
            </w:rPr>
            <w:t xml:space="preserve">2 x </w:t>
          </w:r>
          <w:smartTag w:uri="urn:schemas-microsoft-com:office:smarttags" w:element="metricconverter">
            <w:smartTagPr>
              <w:attr w:name="ProductID" w:val="0,375 m"/>
            </w:smartTagPr>
            <w:r w:rsidRPr="003A280C">
              <w:rPr>
                <w:rFonts w:ascii="Arial" w:hAnsi="Arial" w:cs="Arial"/>
                <w:bCs/>
                <w:sz w:val="24"/>
                <w:szCs w:val="24"/>
                <w:lang w:val="ro-RO"/>
              </w:rPr>
              <w:t>0,375 m</w:t>
            </w:r>
          </w:smartTag>
        </w:p>
        <w:p w:rsidR="003A280C" w:rsidRPr="003A280C" w:rsidRDefault="003A280C" w:rsidP="003A280C">
          <w:pPr>
            <w:autoSpaceDE w:val="0"/>
            <w:autoSpaceDN w:val="0"/>
            <w:adjustRightInd w:val="0"/>
            <w:spacing w:after="0" w:line="240" w:lineRule="auto"/>
            <w:ind w:left="720" w:firstLine="720"/>
            <w:jc w:val="both"/>
            <w:rPr>
              <w:rFonts w:ascii="Arial" w:hAnsi="Arial" w:cs="Arial"/>
              <w:sz w:val="24"/>
              <w:szCs w:val="24"/>
              <w:lang w:val="ro-RO"/>
            </w:rPr>
          </w:pPr>
          <w:r w:rsidRPr="003A280C">
            <w:rPr>
              <w:rFonts w:ascii="Arial" w:hAnsi="Arial" w:cs="Arial"/>
              <w:sz w:val="24"/>
              <w:szCs w:val="24"/>
              <w:lang w:val="ro-RO"/>
            </w:rPr>
            <w:t>- declivităţi peste 9%</w:t>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bCs/>
              <w:sz w:val="24"/>
              <w:szCs w:val="24"/>
              <w:lang w:val="ro-RO"/>
            </w:rPr>
            <w:t xml:space="preserve">2 x </w:t>
          </w:r>
          <w:smartTag w:uri="urn:schemas-microsoft-com:office:smarttags" w:element="metricconverter">
            <w:smartTagPr>
              <w:attr w:name="ProductID" w:val="0,50 m"/>
            </w:smartTagPr>
            <w:r w:rsidRPr="003A280C">
              <w:rPr>
                <w:rFonts w:ascii="Arial" w:hAnsi="Arial" w:cs="Arial"/>
                <w:bCs/>
                <w:sz w:val="24"/>
                <w:szCs w:val="24"/>
                <w:lang w:val="ro-RO"/>
              </w:rPr>
              <w:t>0,50 m</w:t>
            </w:r>
          </w:smartTag>
        </w:p>
        <w:p w:rsidR="003A280C" w:rsidRPr="003A280C" w:rsidRDefault="003A280C" w:rsidP="003A280C">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raza minimă</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smartTag w:uri="urn:schemas-microsoft-com:office:smarttags" w:element="metricconverter">
            <w:smartTagPr>
              <w:attr w:name="ProductID" w:val="15 m"/>
            </w:smartTagPr>
            <w:r w:rsidRPr="003A280C">
              <w:rPr>
                <w:rFonts w:ascii="Arial" w:hAnsi="Arial" w:cs="Arial"/>
                <w:sz w:val="24"/>
                <w:szCs w:val="24"/>
                <w:lang w:val="ro-RO"/>
              </w:rPr>
              <w:t>15 m</w:t>
            </w:r>
          </w:smartTag>
          <w:r w:rsidRPr="003A280C">
            <w:rPr>
              <w:rFonts w:ascii="Arial" w:hAnsi="Arial" w:cs="Arial"/>
              <w:sz w:val="24"/>
              <w:szCs w:val="24"/>
              <w:lang w:val="ro-RO"/>
            </w:rPr>
            <w:tab/>
          </w:r>
        </w:p>
        <w:p w:rsidR="003A280C" w:rsidRPr="003A280C" w:rsidRDefault="003A280C" w:rsidP="003A280C">
          <w:pPr>
            <w:autoSpaceDE w:val="0"/>
            <w:autoSpaceDN w:val="0"/>
            <w:adjustRightInd w:val="0"/>
            <w:spacing w:after="0" w:line="240" w:lineRule="auto"/>
            <w:ind w:firstLine="720"/>
            <w:jc w:val="both"/>
            <w:rPr>
              <w:rFonts w:ascii="Arial" w:hAnsi="Arial" w:cs="Arial"/>
              <w:sz w:val="24"/>
              <w:szCs w:val="24"/>
              <w:lang w:val="ro-RO"/>
            </w:rPr>
          </w:pPr>
          <w:r w:rsidRPr="003A280C">
            <w:rPr>
              <w:rFonts w:ascii="Arial" w:hAnsi="Arial" w:cs="Arial"/>
              <w:sz w:val="24"/>
              <w:szCs w:val="24"/>
              <w:lang w:val="ro-RO"/>
            </w:rPr>
            <w:t xml:space="preserve">- </w:t>
          </w:r>
          <w:r>
            <w:rPr>
              <w:rFonts w:ascii="Arial" w:hAnsi="Arial" w:cs="Arial"/>
              <w:sz w:val="24"/>
              <w:szCs w:val="24"/>
              <w:lang w:val="ro-RO"/>
            </w:rPr>
            <w:t xml:space="preserve"> raza minimă în serpentine</w:t>
          </w:r>
          <w:r>
            <w:rPr>
              <w:rFonts w:ascii="Arial" w:hAnsi="Arial" w:cs="Arial"/>
              <w:sz w:val="24"/>
              <w:szCs w:val="24"/>
              <w:lang w:val="ro-RO"/>
            </w:rPr>
            <w:tab/>
          </w:r>
          <w:r>
            <w:rPr>
              <w:rFonts w:ascii="Arial" w:hAnsi="Arial" w:cs="Arial"/>
              <w:sz w:val="24"/>
              <w:szCs w:val="24"/>
              <w:lang w:val="ro-RO"/>
            </w:rPr>
            <w:tab/>
          </w:r>
          <w:smartTag w:uri="urn:schemas-microsoft-com:office:smarttags" w:element="metricconverter">
            <w:smartTagPr>
              <w:attr w:name="ProductID" w:val="14,5 m"/>
            </w:smartTagPr>
            <w:r w:rsidRPr="003A280C">
              <w:rPr>
                <w:rFonts w:ascii="Arial" w:hAnsi="Arial" w:cs="Arial"/>
                <w:sz w:val="24"/>
                <w:szCs w:val="24"/>
                <w:lang w:val="ro-RO"/>
              </w:rPr>
              <w:t>14,5 m</w:t>
            </w:r>
          </w:smartTag>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r>
        </w:p>
        <w:p w:rsidR="003A280C" w:rsidRPr="003A280C" w:rsidRDefault="003A280C" w:rsidP="003A280C">
          <w:pPr>
            <w:autoSpaceDE w:val="0"/>
            <w:autoSpaceDN w:val="0"/>
            <w:adjustRightInd w:val="0"/>
            <w:spacing w:after="0" w:line="240" w:lineRule="auto"/>
            <w:ind w:firstLine="720"/>
            <w:jc w:val="both"/>
            <w:rPr>
              <w:rFonts w:ascii="Arial" w:hAnsi="Arial" w:cs="Arial"/>
              <w:sz w:val="24"/>
              <w:szCs w:val="24"/>
              <w:lang w:val="ro-RO"/>
            </w:rPr>
          </w:pPr>
          <w:r w:rsidRPr="003A280C">
            <w:rPr>
              <w:rFonts w:ascii="Arial" w:hAnsi="Arial" w:cs="Arial"/>
              <w:sz w:val="24"/>
              <w:szCs w:val="24"/>
              <w:lang w:val="ro-RO"/>
            </w:rPr>
            <w:t>- decli</w:t>
          </w:r>
          <w:r>
            <w:rPr>
              <w:rFonts w:ascii="Arial" w:hAnsi="Arial" w:cs="Arial"/>
              <w:sz w:val="24"/>
              <w:szCs w:val="24"/>
              <w:lang w:val="ro-RO"/>
            </w:rPr>
            <w:t>vităţi maxime în sensul în gol</w:t>
          </w:r>
          <w:r>
            <w:rPr>
              <w:rFonts w:ascii="Arial" w:hAnsi="Arial" w:cs="Arial"/>
              <w:sz w:val="24"/>
              <w:szCs w:val="24"/>
              <w:lang w:val="ro-RO"/>
            </w:rPr>
            <w:tab/>
          </w:r>
          <w:r w:rsidRPr="003A280C">
            <w:rPr>
              <w:rFonts w:ascii="Arial" w:hAnsi="Arial" w:cs="Arial"/>
              <w:sz w:val="24"/>
              <w:szCs w:val="24"/>
              <w:lang w:val="ro-RO"/>
            </w:rPr>
            <w:t>12,0 %</w:t>
          </w:r>
          <w:r w:rsidRPr="003A280C">
            <w:rPr>
              <w:rFonts w:ascii="Arial" w:hAnsi="Arial" w:cs="Arial"/>
              <w:sz w:val="24"/>
              <w:szCs w:val="24"/>
              <w:lang w:val="ro-RO"/>
            </w:rPr>
            <w:tab/>
          </w:r>
        </w:p>
        <w:p w:rsidR="003A280C" w:rsidRPr="003A280C" w:rsidRDefault="003A280C" w:rsidP="003A280C">
          <w:pPr>
            <w:autoSpaceDE w:val="0"/>
            <w:autoSpaceDN w:val="0"/>
            <w:adjustRightInd w:val="0"/>
            <w:spacing w:after="0" w:line="240" w:lineRule="auto"/>
            <w:ind w:firstLine="720"/>
            <w:jc w:val="both"/>
            <w:rPr>
              <w:rFonts w:ascii="Arial" w:hAnsi="Arial" w:cs="Arial"/>
              <w:sz w:val="24"/>
              <w:szCs w:val="24"/>
              <w:lang w:val="ro-RO"/>
            </w:rPr>
          </w:pPr>
          <w:r w:rsidRPr="003A280C">
            <w:rPr>
              <w:rFonts w:ascii="Arial" w:hAnsi="Arial" w:cs="Arial"/>
              <w:sz w:val="24"/>
              <w:szCs w:val="24"/>
              <w:lang w:val="ro-RO"/>
            </w:rPr>
            <w:t>- declivităţi maxime în sensul în plin</w:t>
          </w:r>
          <w:r w:rsidRPr="003A280C">
            <w:rPr>
              <w:rFonts w:ascii="Arial" w:hAnsi="Arial" w:cs="Arial"/>
              <w:sz w:val="24"/>
              <w:szCs w:val="24"/>
              <w:lang w:val="ro-RO"/>
            </w:rPr>
            <w:tab/>
            <w:t xml:space="preserve"> 9,0 %</w:t>
          </w:r>
          <w:r w:rsidRPr="003A280C">
            <w:rPr>
              <w:rFonts w:ascii="Arial" w:hAnsi="Arial" w:cs="Arial"/>
              <w:sz w:val="24"/>
              <w:szCs w:val="24"/>
              <w:lang w:val="ro-RO"/>
            </w:rPr>
            <w:tab/>
          </w:r>
          <w:r w:rsidRPr="003A280C">
            <w:rPr>
              <w:rFonts w:ascii="Arial" w:hAnsi="Arial" w:cs="Arial"/>
              <w:sz w:val="24"/>
              <w:szCs w:val="24"/>
              <w:lang w:val="ro-RO"/>
            </w:rPr>
            <w:tab/>
          </w:r>
        </w:p>
        <w:p w:rsidR="003A280C" w:rsidRDefault="003A280C" w:rsidP="003A280C">
          <w:pPr>
            <w:autoSpaceDE w:val="0"/>
            <w:autoSpaceDN w:val="0"/>
            <w:adjustRightInd w:val="0"/>
            <w:spacing w:after="0" w:line="240" w:lineRule="auto"/>
            <w:ind w:firstLine="720"/>
            <w:jc w:val="both"/>
            <w:rPr>
              <w:rFonts w:ascii="Arial" w:hAnsi="Arial" w:cs="Arial"/>
              <w:sz w:val="24"/>
              <w:szCs w:val="24"/>
              <w:lang w:val="ro-RO"/>
            </w:rPr>
          </w:pPr>
          <w:r w:rsidRPr="003A280C">
            <w:rPr>
              <w:rFonts w:ascii="Arial" w:hAnsi="Arial" w:cs="Arial"/>
              <w:sz w:val="24"/>
              <w:szCs w:val="24"/>
              <w:lang w:val="ro-RO"/>
            </w:rPr>
            <w:t>- declivităţi maxime în sensul în plin</w:t>
          </w:r>
          <w:r w:rsidRPr="003A280C">
            <w:rPr>
              <w:rFonts w:ascii="Arial" w:hAnsi="Arial" w:cs="Arial"/>
              <w:sz w:val="24"/>
              <w:szCs w:val="24"/>
              <w:lang w:val="ro-RO"/>
            </w:rPr>
            <w:tab/>
            <w:t xml:space="preserve"> 9,0 %</w:t>
          </w:r>
          <w:r w:rsidRPr="003A280C">
            <w:rPr>
              <w:rFonts w:ascii="Arial" w:hAnsi="Arial" w:cs="Arial"/>
              <w:sz w:val="24"/>
              <w:szCs w:val="24"/>
              <w:lang w:val="ro-RO"/>
            </w:rPr>
            <w:tab/>
          </w:r>
        </w:p>
        <w:p w:rsidR="003A280C" w:rsidRPr="003A280C" w:rsidRDefault="003A280C" w:rsidP="003A280C">
          <w:pPr>
            <w:autoSpaceDE w:val="0"/>
            <w:autoSpaceDN w:val="0"/>
            <w:adjustRightInd w:val="0"/>
            <w:spacing w:after="0" w:line="240" w:lineRule="auto"/>
            <w:ind w:firstLine="720"/>
            <w:jc w:val="both"/>
            <w:rPr>
              <w:rFonts w:ascii="Arial" w:hAnsi="Arial" w:cs="Arial"/>
              <w:bCs/>
              <w:sz w:val="24"/>
              <w:szCs w:val="24"/>
              <w:lang w:val="ro-RO"/>
            </w:rPr>
          </w:pPr>
          <w:r w:rsidRPr="003A280C">
            <w:rPr>
              <w:rFonts w:ascii="Arial" w:hAnsi="Arial" w:cs="Arial"/>
              <w:bCs/>
              <w:sz w:val="24"/>
              <w:szCs w:val="24"/>
              <w:lang w:val="ro-RO"/>
            </w:rPr>
            <w:t>De-a lungul traseului nu sunt necesare lucrări de apărare-consolidare deoarece panta transversală a versantului nu este pronunţată. În zona de traversare a cursurilor de apă, precum şi la podeţele tubulare pentru descărcarea apelor pluviale colectate în şanţurile laterale, timpanele de la capetele tuburilor se vor realiza sub formă de anrocamente din blocuri mari de piatră sau zidărie uscată din bolovani de dimensiuni mai mici, în funcţie de materialele ce pot fi găsite la carierele autorizate din apropierea obiectivului.</w:t>
          </w:r>
        </w:p>
        <w:p w:rsidR="003A280C" w:rsidRPr="003A280C" w:rsidRDefault="003A280C" w:rsidP="003A280C">
          <w:pPr>
            <w:autoSpaceDE w:val="0"/>
            <w:autoSpaceDN w:val="0"/>
            <w:adjustRightInd w:val="0"/>
            <w:spacing w:after="0" w:line="240" w:lineRule="auto"/>
            <w:ind w:firstLine="720"/>
            <w:jc w:val="both"/>
            <w:rPr>
              <w:rFonts w:ascii="Arial" w:hAnsi="Arial" w:cs="Arial"/>
              <w:bCs/>
              <w:sz w:val="24"/>
              <w:szCs w:val="24"/>
              <w:lang w:val="ro-RO"/>
            </w:rPr>
          </w:pPr>
          <w:r w:rsidRPr="003A280C">
            <w:rPr>
              <w:rFonts w:ascii="Arial" w:hAnsi="Arial" w:cs="Arial"/>
              <w:bCs/>
              <w:sz w:val="24"/>
              <w:szCs w:val="24"/>
              <w:lang w:val="ro-RO"/>
            </w:rPr>
            <w:t xml:space="preserve">Podeţele pentru descărcarea apelor din şanţuri vor fi executate din tuburi metalice cu diametrul de </w:t>
          </w:r>
          <w:smartTag w:uri="urn:schemas-microsoft-com:office:smarttags" w:element="metricconverter">
            <w:smartTagPr>
              <w:attr w:name="ProductID" w:val="600 mm"/>
            </w:smartTagPr>
            <w:r w:rsidRPr="003A280C">
              <w:rPr>
                <w:rFonts w:ascii="Arial" w:hAnsi="Arial" w:cs="Arial"/>
                <w:bCs/>
                <w:sz w:val="24"/>
                <w:szCs w:val="24"/>
                <w:lang w:val="ro-RO"/>
              </w:rPr>
              <w:t>600 mm</w:t>
            </w:r>
          </w:smartTag>
          <w:r w:rsidRPr="003A280C">
            <w:rPr>
              <w:rFonts w:ascii="Arial" w:hAnsi="Arial" w:cs="Arial"/>
              <w:bCs/>
              <w:sz w:val="24"/>
              <w:szCs w:val="24"/>
              <w:lang w:val="ro-RO"/>
            </w:rPr>
            <w:t xml:space="preserve">. Pentru traversarea pârâului Valea Garvin cu debit permanent s-au prevăzut tuburi PREMO cu diametrul de </w:t>
          </w:r>
          <w:smartTag w:uri="urn:schemas-microsoft-com:office:smarttags" w:element="metricconverter">
            <w:smartTagPr>
              <w:attr w:name="ProductID" w:val="1500 mm"/>
            </w:smartTagPr>
            <w:r w:rsidRPr="003A280C">
              <w:rPr>
                <w:rFonts w:ascii="Arial" w:hAnsi="Arial" w:cs="Arial"/>
                <w:bCs/>
                <w:sz w:val="24"/>
                <w:szCs w:val="24"/>
                <w:lang w:val="ro-RO"/>
              </w:rPr>
              <w:t>1500 mm</w:t>
            </w:r>
          </w:smartTag>
          <w:r w:rsidRPr="003A280C">
            <w:rPr>
              <w:rFonts w:ascii="Arial" w:hAnsi="Arial" w:cs="Arial"/>
              <w:bCs/>
              <w:sz w:val="24"/>
              <w:szCs w:val="24"/>
              <w:lang w:val="ro-RO"/>
            </w:rPr>
            <w:t>. La podeţele necesare pentru traversarea cursurilor de apă, aval şi amonte pe firul ravenei este prevăzut un pereu din piatră brută pentru a evita eroziunea şi prevenirea degradării podeţului. Dimensionarea tuburilor s-a făcut astfel încât acestea să evacueze debitul Q10%, conform categoriei de importanţă a obiectivului.</w:t>
          </w:r>
        </w:p>
        <w:p w:rsidR="003A280C" w:rsidRPr="003A280C" w:rsidRDefault="003A280C" w:rsidP="003A280C">
          <w:pPr>
            <w:autoSpaceDE w:val="0"/>
            <w:autoSpaceDN w:val="0"/>
            <w:adjustRightInd w:val="0"/>
            <w:spacing w:after="0" w:line="240" w:lineRule="auto"/>
            <w:ind w:firstLine="720"/>
            <w:jc w:val="both"/>
            <w:rPr>
              <w:rFonts w:ascii="Arial" w:hAnsi="Arial" w:cs="Arial"/>
              <w:bCs/>
              <w:sz w:val="24"/>
              <w:szCs w:val="24"/>
              <w:lang w:val="ro-RO"/>
            </w:rPr>
          </w:pPr>
          <w:r w:rsidRPr="003A280C">
            <w:rPr>
              <w:rFonts w:ascii="Arial" w:hAnsi="Arial" w:cs="Arial"/>
              <w:bCs/>
              <w:sz w:val="24"/>
              <w:szCs w:val="24"/>
              <w:lang w:val="ro-RO"/>
            </w:rPr>
            <w:t xml:space="preserve">Zonele în care se formează ramblee înalte sau taluzurile lungi de rambleu se semnalizează cu stâlpi de dirijare din lemn înfipţi dincolo de acostament din 5 în </w:t>
          </w:r>
          <w:smartTag w:uri="urn:schemas-microsoft-com:office:smarttags" w:element="metricconverter">
            <w:smartTagPr>
              <w:attr w:name="ProductID" w:val="5 metri"/>
            </w:smartTagPr>
            <w:r w:rsidRPr="003A280C">
              <w:rPr>
                <w:rFonts w:ascii="Arial" w:hAnsi="Arial" w:cs="Arial"/>
                <w:bCs/>
                <w:sz w:val="24"/>
                <w:szCs w:val="24"/>
                <w:lang w:val="ro-RO"/>
              </w:rPr>
              <w:t>5 metri</w:t>
            </w:r>
          </w:smartTag>
          <w:r w:rsidRPr="003A280C">
            <w:rPr>
              <w:rFonts w:ascii="Arial" w:hAnsi="Arial" w:cs="Arial"/>
              <w:bCs/>
              <w:sz w:val="24"/>
              <w:szCs w:val="24"/>
              <w:lang w:val="ro-RO"/>
            </w:rPr>
            <w:t xml:space="preserve"> sau din 10 în </w:t>
          </w:r>
          <w:smartTag w:uri="urn:schemas-microsoft-com:office:smarttags" w:element="metricconverter">
            <w:smartTagPr>
              <w:attr w:name="ProductID" w:val="10 metri"/>
            </w:smartTagPr>
            <w:r w:rsidRPr="003A280C">
              <w:rPr>
                <w:rFonts w:ascii="Arial" w:hAnsi="Arial" w:cs="Arial"/>
                <w:bCs/>
                <w:sz w:val="24"/>
                <w:szCs w:val="24"/>
                <w:lang w:val="ro-RO"/>
              </w:rPr>
              <w:t>10 metri</w:t>
            </w:r>
          </w:smartTag>
          <w:r w:rsidRPr="003A280C">
            <w:rPr>
              <w:rFonts w:ascii="Arial" w:hAnsi="Arial" w:cs="Arial"/>
              <w:bCs/>
              <w:sz w:val="24"/>
              <w:szCs w:val="24"/>
              <w:lang w:val="ro-RO"/>
            </w:rPr>
            <w:t>.</w:t>
          </w:r>
        </w:p>
        <w:p w:rsidR="003A280C" w:rsidRPr="003A280C" w:rsidRDefault="003A280C" w:rsidP="003A280C">
          <w:pPr>
            <w:autoSpaceDE w:val="0"/>
            <w:autoSpaceDN w:val="0"/>
            <w:adjustRightInd w:val="0"/>
            <w:spacing w:after="0" w:line="240" w:lineRule="auto"/>
            <w:jc w:val="both"/>
            <w:rPr>
              <w:rFonts w:ascii="Arial" w:hAnsi="Arial" w:cs="Arial"/>
              <w:sz w:val="24"/>
              <w:szCs w:val="24"/>
              <w:lang w:val="ro-RO"/>
            </w:rPr>
          </w:pPr>
          <w:r w:rsidRPr="003A280C">
            <w:rPr>
              <w:rFonts w:ascii="Arial" w:hAnsi="Arial" w:cs="Arial"/>
              <w:sz w:val="24"/>
              <w:szCs w:val="24"/>
              <w:lang w:val="ro-RO"/>
            </w:rPr>
            <w:t>Execuţia drumului forestier  Garvina presupune realizarea următoarelor volume de lucrări:</w:t>
          </w:r>
        </w:p>
        <w:p w:rsidR="003A280C" w:rsidRPr="003A280C" w:rsidRDefault="003A280C" w:rsidP="003A280C">
          <w:pPr>
            <w:autoSpaceDE w:val="0"/>
            <w:autoSpaceDN w:val="0"/>
            <w:adjustRightInd w:val="0"/>
            <w:spacing w:after="0" w:line="240" w:lineRule="auto"/>
            <w:ind w:firstLine="720"/>
            <w:jc w:val="both"/>
            <w:rPr>
              <w:rFonts w:ascii="Arial" w:hAnsi="Arial" w:cs="Arial"/>
              <w:sz w:val="24"/>
              <w:szCs w:val="24"/>
              <w:lang w:val="ro-RO"/>
            </w:rPr>
          </w:pPr>
          <w:r w:rsidRPr="003A280C">
            <w:rPr>
              <w:rFonts w:ascii="Arial" w:hAnsi="Arial" w:cs="Arial"/>
              <w:sz w:val="24"/>
              <w:szCs w:val="24"/>
              <w:lang w:val="ro-RO"/>
            </w:rPr>
            <w:t>Lucrări pregătitoare:</w:t>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r>
          <w:smartTag w:uri="urn:schemas-microsoft-com:office:smarttags" w:element="metricconverter">
            <w:smartTagPr>
              <w:attr w:name="ProductID" w:val="1,436 km"/>
            </w:smartTagPr>
            <w:r w:rsidRPr="003A280C">
              <w:rPr>
                <w:rFonts w:ascii="Arial" w:hAnsi="Arial" w:cs="Arial"/>
                <w:sz w:val="24"/>
                <w:szCs w:val="24"/>
                <w:lang w:val="ro-RO"/>
              </w:rPr>
              <w:t>1,436 km</w:t>
            </w:r>
          </w:smartTag>
        </w:p>
        <w:p w:rsidR="003A280C" w:rsidRPr="003A280C" w:rsidRDefault="003A280C" w:rsidP="003A280C">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Decaparea pământului vegetal</w:t>
          </w:r>
          <w:r>
            <w:rPr>
              <w:rFonts w:ascii="Arial" w:hAnsi="Arial" w:cs="Arial"/>
              <w:sz w:val="24"/>
              <w:szCs w:val="24"/>
              <w:lang w:val="ro-RO"/>
            </w:rPr>
            <w:tab/>
          </w:r>
          <w:r>
            <w:rPr>
              <w:rFonts w:ascii="Arial" w:hAnsi="Arial" w:cs="Arial"/>
              <w:sz w:val="24"/>
              <w:szCs w:val="24"/>
              <w:lang w:val="ro-RO"/>
            </w:rPr>
            <w:tab/>
          </w:r>
          <w:smartTag w:uri="urn:schemas-microsoft-com:office:smarttags" w:element="metricconverter">
            <w:smartTagPr>
              <w:attr w:name="ProductID" w:val="1480 m3"/>
            </w:smartTagPr>
            <w:r w:rsidRPr="003A280C">
              <w:rPr>
                <w:rFonts w:ascii="Arial" w:hAnsi="Arial" w:cs="Arial"/>
                <w:sz w:val="24"/>
                <w:szCs w:val="24"/>
                <w:lang w:val="ro-RO"/>
              </w:rPr>
              <w:t>1480 m</w:t>
            </w:r>
            <w:r w:rsidRPr="003A280C">
              <w:rPr>
                <w:rFonts w:ascii="Arial" w:hAnsi="Arial" w:cs="Arial"/>
                <w:sz w:val="24"/>
                <w:szCs w:val="24"/>
                <w:vertAlign w:val="superscript"/>
                <w:lang w:val="ro-RO"/>
              </w:rPr>
              <w:t>3</w:t>
            </w:r>
          </w:smartTag>
        </w:p>
        <w:p w:rsidR="003A280C" w:rsidRPr="003A280C" w:rsidRDefault="003A280C" w:rsidP="003A280C">
          <w:pPr>
            <w:autoSpaceDE w:val="0"/>
            <w:autoSpaceDN w:val="0"/>
            <w:adjustRightInd w:val="0"/>
            <w:spacing w:after="0" w:line="240" w:lineRule="auto"/>
            <w:ind w:firstLine="720"/>
            <w:jc w:val="both"/>
            <w:rPr>
              <w:rFonts w:ascii="Arial" w:hAnsi="Arial" w:cs="Arial"/>
              <w:sz w:val="24"/>
              <w:szCs w:val="24"/>
              <w:lang w:val="ro-RO"/>
            </w:rPr>
          </w:pPr>
          <w:r w:rsidRPr="003A280C">
            <w:rPr>
              <w:rFonts w:ascii="Arial" w:hAnsi="Arial" w:cs="Arial"/>
              <w:sz w:val="24"/>
              <w:szCs w:val="24"/>
              <w:lang w:val="ro-RO"/>
            </w:rPr>
            <w:t>Scosul cioatelor de pe ampriza drumului</w:t>
          </w:r>
          <w:r w:rsidRPr="003A280C">
            <w:rPr>
              <w:rFonts w:ascii="Arial" w:hAnsi="Arial" w:cs="Arial"/>
              <w:sz w:val="24"/>
              <w:szCs w:val="24"/>
              <w:lang w:val="ro-RO"/>
            </w:rPr>
            <w:tab/>
          </w:r>
          <w:smartTag w:uri="urn:schemas-microsoft-com:office:smarttags" w:element="metricconverter">
            <w:smartTagPr>
              <w:attr w:name="ProductID" w:val="100 m3"/>
            </w:smartTagPr>
            <w:r w:rsidRPr="003A280C">
              <w:rPr>
                <w:rFonts w:ascii="Arial" w:hAnsi="Arial" w:cs="Arial"/>
                <w:sz w:val="24"/>
                <w:szCs w:val="24"/>
                <w:lang w:val="ro-RO"/>
              </w:rPr>
              <w:t>100 m</w:t>
            </w:r>
            <w:r w:rsidRPr="003A280C">
              <w:rPr>
                <w:rFonts w:ascii="Arial" w:hAnsi="Arial" w:cs="Arial"/>
                <w:sz w:val="24"/>
                <w:szCs w:val="24"/>
                <w:vertAlign w:val="superscript"/>
                <w:lang w:val="ro-RO"/>
              </w:rPr>
              <w:t>3</w:t>
            </w:r>
          </w:smartTag>
        </w:p>
        <w:p w:rsidR="003A280C" w:rsidRPr="003A280C" w:rsidRDefault="003A280C" w:rsidP="003A280C">
          <w:pPr>
            <w:autoSpaceDE w:val="0"/>
            <w:autoSpaceDN w:val="0"/>
            <w:adjustRightInd w:val="0"/>
            <w:spacing w:after="0" w:line="240" w:lineRule="auto"/>
            <w:ind w:firstLine="720"/>
            <w:jc w:val="both"/>
            <w:rPr>
              <w:rFonts w:ascii="Arial" w:hAnsi="Arial" w:cs="Arial"/>
              <w:sz w:val="24"/>
              <w:szCs w:val="24"/>
              <w:lang w:val="ro-RO"/>
            </w:rPr>
          </w:pPr>
          <w:r w:rsidRPr="003A280C">
            <w:rPr>
              <w:rFonts w:ascii="Arial" w:hAnsi="Arial" w:cs="Arial"/>
              <w:sz w:val="24"/>
              <w:szCs w:val="24"/>
              <w:lang w:val="ro-RO"/>
            </w:rPr>
            <w:t>Terasamente:</w:t>
          </w:r>
        </w:p>
        <w:p w:rsidR="003A280C" w:rsidRPr="003A280C" w:rsidRDefault="003A280C" w:rsidP="003A280C">
          <w:pPr>
            <w:autoSpaceDE w:val="0"/>
            <w:autoSpaceDN w:val="0"/>
            <w:adjustRightInd w:val="0"/>
            <w:spacing w:after="0" w:line="240" w:lineRule="auto"/>
            <w:jc w:val="both"/>
            <w:rPr>
              <w:rFonts w:ascii="Arial" w:hAnsi="Arial" w:cs="Arial"/>
              <w:sz w:val="24"/>
              <w:szCs w:val="24"/>
              <w:lang w:val="ro-RO"/>
            </w:rPr>
          </w:pPr>
          <w:r w:rsidRPr="003A280C">
            <w:rPr>
              <w:rFonts w:ascii="Arial" w:hAnsi="Arial" w:cs="Arial"/>
              <w:sz w:val="24"/>
              <w:szCs w:val="24"/>
              <w:lang w:val="ro-RO"/>
            </w:rPr>
            <w:tab/>
          </w:r>
          <w:r w:rsidRPr="003A280C">
            <w:rPr>
              <w:rFonts w:ascii="Arial" w:hAnsi="Arial" w:cs="Arial"/>
              <w:sz w:val="24"/>
              <w:szCs w:val="24"/>
              <w:lang w:val="ro-RO"/>
            </w:rPr>
            <w:tab/>
            <w:t xml:space="preserve">- săpături debleu: </w:t>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r>
          <w:smartTag w:uri="urn:schemas-microsoft-com:office:smarttags" w:element="metricconverter">
            <w:smartTagPr>
              <w:attr w:name="ProductID" w:val="4982 m3"/>
            </w:smartTagPr>
            <w:r w:rsidRPr="003A280C">
              <w:rPr>
                <w:rFonts w:ascii="Arial" w:hAnsi="Arial" w:cs="Arial"/>
                <w:sz w:val="24"/>
                <w:szCs w:val="24"/>
                <w:lang w:val="ro-RO"/>
              </w:rPr>
              <w:t>4982 m</w:t>
            </w:r>
            <w:r w:rsidRPr="003A280C">
              <w:rPr>
                <w:rFonts w:ascii="Arial" w:hAnsi="Arial" w:cs="Arial"/>
                <w:sz w:val="24"/>
                <w:szCs w:val="24"/>
                <w:vertAlign w:val="superscript"/>
                <w:lang w:val="ro-RO"/>
              </w:rPr>
              <w:t>3</w:t>
            </w:r>
          </w:smartTag>
          <w:r w:rsidRPr="003A280C">
            <w:rPr>
              <w:rFonts w:ascii="Arial" w:hAnsi="Arial" w:cs="Arial"/>
              <w:sz w:val="24"/>
              <w:szCs w:val="24"/>
              <w:lang w:val="ro-RO"/>
            </w:rPr>
            <w:t>;</w:t>
          </w:r>
        </w:p>
        <w:p w:rsidR="003A280C" w:rsidRPr="003A280C" w:rsidRDefault="003A280C" w:rsidP="003A280C">
          <w:pPr>
            <w:autoSpaceDE w:val="0"/>
            <w:autoSpaceDN w:val="0"/>
            <w:adjustRightInd w:val="0"/>
            <w:spacing w:after="0" w:line="240" w:lineRule="auto"/>
            <w:ind w:firstLine="720"/>
            <w:jc w:val="both"/>
            <w:rPr>
              <w:rFonts w:ascii="Arial" w:hAnsi="Arial" w:cs="Arial"/>
              <w:sz w:val="24"/>
              <w:szCs w:val="24"/>
              <w:lang w:val="ro-RO"/>
            </w:rPr>
          </w:pPr>
          <w:r w:rsidRPr="003A280C">
            <w:rPr>
              <w:rFonts w:ascii="Arial" w:hAnsi="Arial" w:cs="Arial"/>
              <w:sz w:val="24"/>
              <w:szCs w:val="24"/>
              <w:lang w:val="ro-RO"/>
            </w:rPr>
            <w:t>Şanţuri:</w:t>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t xml:space="preserve">  </w:t>
          </w:r>
          <w:smartTag w:uri="urn:schemas-microsoft-com:office:smarttags" w:element="metricconverter">
            <w:smartTagPr>
              <w:attr w:name="ProductID" w:val="718 m3"/>
            </w:smartTagPr>
            <w:r w:rsidRPr="003A280C">
              <w:rPr>
                <w:rFonts w:ascii="Arial" w:hAnsi="Arial" w:cs="Arial"/>
                <w:sz w:val="24"/>
                <w:szCs w:val="24"/>
                <w:lang w:val="ro-RO"/>
              </w:rPr>
              <w:t>718 m</w:t>
            </w:r>
            <w:r w:rsidRPr="003A280C">
              <w:rPr>
                <w:rFonts w:ascii="Arial" w:hAnsi="Arial" w:cs="Arial"/>
                <w:sz w:val="24"/>
                <w:szCs w:val="24"/>
                <w:vertAlign w:val="superscript"/>
                <w:lang w:val="ro-RO"/>
              </w:rPr>
              <w:t>3</w:t>
            </w:r>
          </w:smartTag>
        </w:p>
        <w:p w:rsidR="003A280C" w:rsidRPr="003A280C" w:rsidRDefault="003A280C" w:rsidP="003A280C">
          <w:pPr>
            <w:autoSpaceDE w:val="0"/>
            <w:autoSpaceDN w:val="0"/>
            <w:adjustRightInd w:val="0"/>
            <w:spacing w:after="0" w:line="240" w:lineRule="auto"/>
            <w:ind w:firstLine="720"/>
            <w:jc w:val="both"/>
            <w:rPr>
              <w:rFonts w:ascii="Arial" w:hAnsi="Arial" w:cs="Arial"/>
              <w:sz w:val="24"/>
              <w:szCs w:val="24"/>
              <w:lang w:val="ro-RO"/>
            </w:rPr>
          </w:pPr>
          <w:r w:rsidRPr="003A280C">
            <w:rPr>
              <w:rFonts w:ascii="Arial" w:hAnsi="Arial" w:cs="Arial"/>
              <w:sz w:val="24"/>
              <w:szCs w:val="24"/>
              <w:lang w:val="ro-RO"/>
            </w:rPr>
            <w:t>Sistem rutier piatră spartă</w:t>
          </w:r>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r>
          <w:smartTag w:uri="urn:schemas-microsoft-com:office:smarttags" w:element="metricconverter">
            <w:smartTagPr>
              <w:attr w:name="ProductID" w:val="2726 m3"/>
            </w:smartTagPr>
            <w:r w:rsidRPr="003A280C">
              <w:rPr>
                <w:rFonts w:ascii="Arial" w:hAnsi="Arial" w:cs="Arial"/>
                <w:sz w:val="24"/>
                <w:szCs w:val="24"/>
                <w:lang w:val="ro-RO"/>
              </w:rPr>
              <w:t>2726 m</w:t>
            </w:r>
            <w:r w:rsidRPr="003A280C">
              <w:rPr>
                <w:rFonts w:ascii="Arial" w:hAnsi="Arial" w:cs="Arial"/>
                <w:sz w:val="24"/>
                <w:szCs w:val="24"/>
                <w:vertAlign w:val="superscript"/>
                <w:lang w:val="ro-RO"/>
              </w:rPr>
              <w:t>3</w:t>
            </w:r>
          </w:smartTag>
        </w:p>
        <w:p w:rsidR="003A280C" w:rsidRPr="003A280C" w:rsidRDefault="003A280C" w:rsidP="003A280C">
          <w:pPr>
            <w:autoSpaceDE w:val="0"/>
            <w:autoSpaceDN w:val="0"/>
            <w:adjustRightInd w:val="0"/>
            <w:spacing w:after="0" w:line="240" w:lineRule="auto"/>
            <w:ind w:firstLine="720"/>
            <w:jc w:val="both"/>
            <w:rPr>
              <w:rFonts w:ascii="Arial" w:hAnsi="Arial" w:cs="Arial"/>
              <w:sz w:val="24"/>
              <w:szCs w:val="24"/>
              <w:lang w:val="ro-RO"/>
            </w:rPr>
          </w:pPr>
          <w:r w:rsidRPr="003A280C">
            <w:rPr>
              <w:rFonts w:ascii="Arial" w:hAnsi="Arial" w:cs="Arial"/>
              <w:sz w:val="24"/>
              <w:szCs w:val="24"/>
              <w:lang w:val="ro-RO"/>
            </w:rPr>
            <w:t>Podeţe tubulare</w:t>
          </w:r>
        </w:p>
        <w:p w:rsidR="003A280C" w:rsidRPr="003A280C" w:rsidRDefault="003A280C" w:rsidP="003A280C">
          <w:pPr>
            <w:autoSpaceDE w:val="0"/>
            <w:autoSpaceDN w:val="0"/>
            <w:adjustRightInd w:val="0"/>
            <w:spacing w:after="0" w:line="240" w:lineRule="auto"/>
            <w:jc w:val="both"/>
            <w:rPr>
              <w:rFonts w:ascii="Arial" w:hAnsi="Arial" w:cs="Arial"/>
              <w:sz w:val="24"/>
              <w:szCs w:val="24"/>
              <w:lang w:val="ro-RO"/>
            </w:rPr>
          </w:pPr>
          <w:r w:rsidRPr="003A280C">
            <w:rPr>
              <w:rFonts w:ascii="Arial" w:hAnsi="Arial" w:cs="Arial"/>
              <w:sz w:val="24"/>
              <w:szCs w:val="24"/>
              <w:lang w:val="ro-RO"/>
            </w:rPr>
            <w:tab/>
          </w:r>
          <w:r w:rsidRPr="003A280C">
            <w:rPr>
              <w:rFonts w:ascii="Arial" w:hAnsi="Arial" w:cs="Arial"/>
              <w:sz w:val="24"/>
              <w:szCs w:val="24"/>
              <w:lang w:val="ro-RO"/>
            </w:rPr>
            <w:tab/>
            <w:t xml:space="preserve">- diametrul </w:t>
          </w:r>
          <w:smartTag w:uri="urn:schemas-microsoft-com:office:smarttags" w:element="metricconverter">
            <w:smartTagPr>
              <w:attr w:name="ProductID" w:val="600 mm"/>
            </w:smartTagPr>
            <w:r w:rsidRPr="003A280C">
              <w:rPr>
                <w:rFonts w:ascii="Arial" w:hAnsi="Arial" w:cs="Arial"/>
                <w:sz w:val="24"/>
                <w:szCs w:val="24"/>
                <w:lang w:val="ro-RO"/>
              </w:rPr>
              <w:t>600 mm</w:t>
            </w:r>
          </w:smartTag>
          <w:r w:rsidRPr="003A280C">
            <w:rPr>
              <w:rFonts w:ascii="Arial" w:hAnsi="Arial" w:cs="Arial"/>
              <w:sz w:val="24"/>
              <w:szCs w:val="24"/>
              <w:lang w:val="ro-RO"/>
            </w:rPr>
            <w:tab/>
          </w:r>
          <w:r w:rsidRPr="003A280C">
            <w:rPr>
              <w:rFonts w:ascii="Arial" w:hAnsi="Arial" w:cs="Arial"/>
              <w:sz w:val="24"/>
              <w:szCs w:val="24"/>
              <w:lang w:val="ro-RO"/>
            </w:rPr>
            <w:tab/>
          </w:r>
          <w:r w:rsidRPr="003A280C">
            <w:rPr>
              <w:rFonts w:ascii="Arial" w:hAnsi="Arial" w:cs="Arial"/>
              <w:sz w:val="24"/>
              <w:szCs w:val="24"/>
              <w:lang w:val="ro-RO"/>
            </w:rPr>
            <w:tab/>
            <w:t>5 buc /30 m</w:t>
          </w:r>
        </w:p>
        <w:p w:rsidR="003A280C" w:rsidRPr="003A280C" w:rsidRDefault="003A280C" w:rsidP="003A280C">
          <w:pPr>
            <w:autoSpaceDE w:val="0"/>
            <w:autoSpaceDN w:val="0"/>
            <w:adjustRightInd w:val="0"/>
            <w:spacing w:after="0" w:line="240" w:lineRule="auto"/>
            <w:jc w:val="both"/>
            <w:rPr>
              <w:rFonts w:ascii="Arial" w:hAnsi="Arial" w:cs="Arial"/>
              <w:sz w:val="24"/>
              <w:szCs w:val="24"/>
              <w:lang w:val="ro-RO"/>
            </w:rPr>
          </w:pPr>
          <w:r w:rsidRPr="003A280C">
            <w:rPr>
              <w:rFonts w:ascii="Arial" w:hAnsi="Arial" w:cs="Arial"/>
              <w:sz w:val="24"/>
              <w:szCs w:val="24"/>
              <w:lang w:val="ro-RO"/>
            </w:rPr>
            <w:tab/>
          </w:r>
          <w:r w:rsidRPr="003A280C">
            <w:rPr>
              <w:rFonts w:ascii="Arial" w:hAnsi="Arial" w:cs="Arial"/>
              <w:sz w:val="24"/>
              <w:szCs w:val="24"/>
              <w:lang w:val="ro-RO"/>
            </w:rPr>
            <w:tab/>
            <w:t xml:space="preserve">- diametrul </w:t>
          </w:r>
          <w:smartTag w:uri="urn:schemas-microsoft-com:office:smarttags" w:element="metricconverter">
            <w:smartTagPr>
              <w:attr w:name="ProductID" w:val="1500 mm"/>
            </w:smartTagPr>
            <w:r w:rsidRPr="003A280C">
              <w:rPr>
                <w:rFonts w:ascii="Arial" w:hAnsi="Arial" w:cs="Arial"/>
                <w:sz w:val="24"/>
                <w:szCs w:val="24"/>
                <w:lang w:val="ro-RO"/>
              </w:rPr>
              <w:t>1500 mm</w:t>
            </w:r>
          </w:smartTag>
          <w:r w:rsidRPr="003A280C">
            <w:rPr>
              <w:rFonts w:ascii="Arial" w:hAnsi="Arial" w:cs="Arial"/>
              <w:sz w:val="24"/>
              <w:szCs w:val="24"/>
              <w:lang w:val="ro-RO"/>
            </w:rPr>
            <w:tab/>
          </w:r>
          <w:r w:rsidRPr="003A280C">
            <w:rPr>
              <w:rFonts w:ascii="Arial" w:hAnsi="Arial" w:cs="Arial"/>
              <w:sz w:val="24"/>
              <w:szCs w:val="24"/>
              <w:lang w:val="ro-RO"/>
            </w:rPr>
            <w:tab/>
            <w:t>1 buc /6 m</w:t>
          </w:r>
        </w:p>
        <w:p w:rsidR="003A280C" w:rsidRPr="003A280C" w:rsidRDefault="003A280C" w:rsidP="003A280C">
          <w:pPr>
            <w:autoSpaceDE w:val="0"/>
            <w:autoSpaceDN w:val="0"/>
            <w:adjustRightInd w:val="0"/>
            <w:spacing w:after="0" w:line="240" w:lineRule="auto"/>
            <w:jc w:val="both"/>
            <w:rPr>
              <w:rFonts w:ascii="Arial" w:hAnsi="Arial" w:cs="Arial"/>
              <w:sz w:val="24"/>
              <w:szCs w:val="24"/>
              <w:lang w:val="ro-RO"/>
            </w:rPr>
          </w:pPr>
          <w:r w:rsidRPr="003A280C">
            <w:rPr>
              <w:rFonts w:ascii="Arial" w:hAnsi="Arial" w:cs="Arial"/>
              <w:b/>
              <w:i/>
              <w:sz w:val="24"/>
              <w:szCs w:val="24"/>
              <w:lang w:val="ro-RO"/>
            </w:rPr>
            <w:t>Lucrările de organizare de şantier</w:t>
          </w:r>
          <w:r w:rsidRPr="003A280C">
            <w:rPr>
              <w:rFonts w:ascii="Arial" w:hAnsi="Arial" w:cs="Arial"/>
              <w:sz w:val="24"/>
              <w:szCs w:val="24"/>
              <w:lang w:val="ro-RO"/>
            </w:rPr>
            <w:t xml:space="preserve"> pentru lucrările de drumuri forestiere constau în amenajarea unei platforme pietruite pe care se amplasează containere cu diferite funcţiuni: cabină pentru paznic, WC-uri ecol</w:t>
          </w:r>
          <w:r>
            <w:rPr>
              <w:rFonts w:ascii="Arial" w:hAnsi="Arial" w:cs="Arial"/>
              <w:sz w:val="24"/>
              <w:szCs w:val="24"/>
              <w:lang w:val="ro-RO"/>
            </w:rPr>
            <w:t>ogice, birou şef punct de lucru</w:t>
          </w:r>
          <w:r w:rsidRPr="003A280C">
            <w:rPr>
              <w:rFonts w:ascii="Arial" w:hAnsi="Arial" w:cs="Arial"/>
              <w:sz w:val="24"/>
              <w:szCs w:val="24"/>
              <w:lang w:val="ro-RO"/>
            </w:rPr>
            <w:t>. Pe platforma pietruită se amenajează spaţii de parcare pentru utilaje.</w:t>
          </w:r>
        </w:p>
        <w:p w:rsidR="00952558" w:rsidRDefault="003A280C" w:rsidP="00B81C1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Traseul drumului forestir Garvina nu traversează cursuri de apă cadastrate. Pârâul Valea Garvina – necadastrat este traversat prin intermediul unui podeţ tubular </w:t>
          </w:r>
          <w:r w:rsidR="0076447C">
            <w:rPr>
              <w:rFonts w:ascii="Arial" w:hAnsi="Arial" w:cs="Arial"/>
              <w:sz w:val="24"/>
              <w:szCs w:val="24"/>
              <w:lang w:val="ro-RO"/>
            </w:rPr>
            <w:t>Ø 1500 mm, L = 6,00 m.</w:t>
          </w:r>
        </w:p>
        <w:p w:rsidR="003A280C" w:rsidRDefault="0076447C" w:rsidP="0076447C">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Drumul forestier fiind cu o bandă de circulaţie se vor amenaja un număr de 5 platforme de încrucişare (intersectare) cu lungime de 20 m la distanţe de 300 – 400 m şi o staţie de întoarcere la km 1+436.</w:t>
          </w:r>
        </w:p>
        <w:p w:rsidR="0076447C" w:rsidRDefault="0076447C" w:rsidP="00B81C1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t>Scurgerea apelor pluviale de pe supajaţa părţii carosabile se va realiza direct, prin pante transversale şi longitudinale orientate spre şanţuri de pământ trapezoidale.</w:t>
          </w:r>
        </w:p>
        <w:p w:rsidR="0076447C" w:rsidRDefault="0076447C" w:rsidP="00B81C1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Se vor realiza un număr de 5 podeţe tubulare metalice Ø 400 mm, L = 6,00 m pentru asigurarea scurgerii apelor în lungul drumului.</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rPr>
            <w:t xml:space="preserve">c) </w:t>
          </w:r>
          <w:r>
            <w:rPr>
              <w:rFonts w:ascii="Arial" w:hAnsi="Arial" w:cs="Arial"/>
              <w:sz w:val="24"/>
              <w:szCs w:val="24"/>
              <w:lang w:val="ro-RO"/>
            </w:rPr>
            <w:t>C</w:t>
          </w:r>
          <w:r w:rsidRPr="00067F7D">
            <w:rPr>
              <w:rFonts w:ascii="Arial" w:hAnsi="Arial" w:cs="Arial"/>
              <w:sz w:val="24"/>
              <w:szCs w:val="24"/>
              <w:lang w:val="ro-RO"/>
            </w:rPr>
            <w:t xml:space="preserve">umularea cu alte proiecte: - </w:t>
          </w:r>
          <w:r w:rsidR="00057EFD">
            <w:rPr>
              <w:rFonts w:ascii="Arial" w:hAnsi="Arial" w:cs="Arial"/>
              <w:sz w:val="24"/>
              <w:szCs w:val="24"/>
              <w:lang w:val="ro-RO"/>
            </w:rPr>
            <w:t>p</w:t>
          </w:r>
          <w:r w:rsidR="00057EFD" w:rsidRPr="00057EFD">
            <w:rPr>
              <w:rFonts w:ascii="Arial" w:hAnsi="Arial" w:cs="Arial"/>
              <w:sz w:val="24"/>
              <w:szCs w:val="24"/>
              <w:lang w:val="ro-RO"/>
            </w:rPr>
            <w:t>roiectul „Drum forestier Garvina” este necesar titularului pentru creşterea gradului de accesibilitate al pădurii atât pentru lucrările de exploatare a pădurii, pentru accesul personalului silvic la locul de efectuare a lucrărilor silviculturale, de conducere şi îngrijire a arboretelor cât şi pentru accesul utilajelor de intervenţie în caz de calamitate (incendii, viituri, atacuri masive de insecte defoliatoare, etc.)</w:t>
          </w:r>
          <w:r w:rsidRPr="00067F7D">
            <w:rPr>
              <w:rFonts w:ascii="Arial" w:hAnsi="Arial" w:cs="Arial"/>
              <w:sz w:val="24"/>
              <w:szCs w:val="24"/>
              <w:lang w:val="ro-RO"/>
            </w:rPr>
            <w:t>.</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d) </w:t>
          </w:r>
          <w:r>
            <w:rPr>
              <w:rFonts w:ascii="Arial" w:hAnsi="Arial" w:cs="Arial"/>
              <w:sz w:val="24"/>
              <w:szCs w:val="24"/>
              <w:lang w:val="ro-RO"/>
            </w:rPr>
            <w:t>U</w:t>
          </w:r>
          <w:r w:rsidRPr="00067F7D">
            <w:rPr>
              <w:rFonts w:ascii="Arial" w:hAnsi="Arial" w:cs="Arial"/>
              <w:sz w:val="24"/>
              <w:szCs w:val="24"/>
              <w:lang w:val="ro-RO"/>
            </w:rPr>
            <w:t>tilizarea resurselor naturale: - nu este cazul</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e) </w:t>
          </w:r>
          <w:r>
            <w:rPr>
              <w:rFonts w:ascii="Arial" w:hAnsi="Arial" w:cs="Arial"/>
              <w:sz w:val="24"/>
              <w:szCs w:val="24"/>
              <w:lang w:val="ro-RO"/>
            </w:rPr>
            <w:t>P</w:t>
          </w:r>
          <w:r w:rsidRPr="00067F7D">
            <w:rPr>
              <w:rFonts w:ascii="Arial" w:hAnsi="Arial" w:cs="Arial"/>
              <w:sz w:val="24"/>
              <w:szCs w:val="24"/>
              <w:lang w:val="ro-RO"/>
            </w:rPr>
            <w:t xml:space="preserve">roductia de deseuri: </w:t>
          </w:r>
        </w:p>
        <w:p w:rsidR="00B81C1E" w:rsidRPr="00067F7D" w:rsidRDefault="00B81C1E" w:rsidP="00B81C1E">
          <w:pPr>
            <w:autoSpaceDE w:val="0"/>
            <w:autoSpaceDN w:val="0"/>
            <w:adjustRightInd w:val="0"/>
            <w:spacing w:after="0" w:line="240" w:lineRule="auto"/>
            <w:jc w:val="both"/>
            <w:rPr>
              <w:rFonts w:ascii="Arial" w:hAnsi="Arial" w:cs="Arial"/>
              <w:sz w:val="24"/>
              <w:szCs w:val="24"/>
              <w:lang w:val="pl-PL"/>
            </w:rPr>
          </w:pPr>
          <w:r w:rsidRPr="00067F7D">
            <w:rPr>
              <w:rFonts w:ascii="Arial" w:hAnsi="Arial" w:cs="Arial"/>
              <w:sz w:val="24"/>
              <w:szCs w:val="24"/>
              <w:lang w:val="pl-PL"/>
            </w:rPr>
            <w:t>- deşeurile menajere vor fi colectate selectiv, în pubele şi vor fi preluate de un operator autorizat;</w:t>
          </w:r>
        </w:p>
        <w:p w:rsidR="00057EFD" w:rsidRDefault="00B81C1E" w:rsidP="00057EFD">
          <w:pPr>
            <w:autoSpaceDE w:val="0"/>
            <w:autoSpaceDN w:val="0"/>
            <w:adjustRightInd w:val="0"/>
            <w:spacing w:after="0" w:line="240" w:lineRule="auto"/>
            <w:jc w:val="both"/>
            <w:rPr>
              <w:rFonts w:ascii="Arial" w:hAnsi="Arial" w:cs="Arial"/>
              <w:sz w:val="24"/>
              <w:szCs w:val="24"/>
            </w:rPr>
          </w:pPr>
          <w:r w:rsidRPr="00047456">
            <w:rPr>
              <w:rFonts w:ascii="Arial" w:hAnsi="Arial" w:cs="Arial"/>
              <w:sz w:val="24"/>
              <w:szCs w:val="24"/>
            </w:rPr>
            <w:t xml:space="preserve">În faza de construcţie </w:t>
          </w:r>
        </w:p>
        <w:p w:rsidR="00057EFD" w:rsidRPr="00057EFD" w:rsidRDefault="00057EFD" w:rsidP="00057EFD">
          <w:pPr>
            <w:autoSpaceDE w:val="0"/>
            <w:autoSpaceDN w:val="0"/>
            <w:adjustRightInd w:val="0"/>
            <w:spacing w:after="0" w:line="240" w:lineRule="auto"/>
            <w:jc w:val="both"/>
            <w:rPr>
              <w:rFonts w:ascii="Arial" w:hAnsi="Arial" w:cs="Arial"/>
              <w:sz w:val="24"/>
              <w:szCs w:val="24"/>
              <w:lang w:val="ro-RO"/>
            </w:rPr>
          </w:pPr>
          <w:r w:rsidRPr="00057EFD">
            <w:rPr>
              <w:rFonts w:ascii="Arial" w:hAnsi="Arial" w:cs="Arial"/>
              <w:sz w:val="24"/>
              <w:szCs w:val="24"/>
              <w:lang w:val="ro-RO"/>
            </w:rPr>
            <w:t>Deşeurile tehnologice provenite din activitatea de construire a drumului forestier pot fi:</w:t>
          </w:r>
        </w:p>
        <w:p w:rsidR="00057EFD" w:rsidRPr="00057EFD" w:rsidRDefault="00057EFD" w:rsidP="00057EFD">
          <w:pPr>
            <w:numPr>
              <w:ilvl w:val="0"/>
              <w:numId w:val="63"/>
            </w:numPr>
            <w:autoSpaceDE w:val="0"/>
            <w:autoSpaceDN w:val="0"/>
            <w:adjustRightInd w:val="0"/>
            <w:spacing w:after="0" w:line="240" w:lineRule="auto"/>
            <w:jc w:val="both"/>
            <w:rPr>
              <w:rFonts w:ascii="Arial" w:hAnsi="Arial" w:cs="Arial"/>
              <w:sz w:val="24"/>
              <w:szCs w:val="24"/>
              <w:lang w:val="ro-RO"/>
            </w:rPr>
          </w:pPr>
          <w:r w:rsidRPr="00057EFD">
            <w:rPr>
              <w:rFonts w:ascii="Arial" w:hAnsi="Arial" w:cs="Arial"/>
              <w:sz w:val="24"/>
              <w:szCs w:val="24"/>
              <w:lang w:val="ro-RO"/>
            </w:rPr>
            <w:t>pământul excedentar rezultat din săpături; acesta se va depozita la marginea platformei drumului, la nivel cu aceasta, fără crearea de cavalieri mai înalţi decât platforma pentru a nu împiedica scurgerea naturală a apelor pluviale, se împrăştia şi se va acoperi cu pământ vegetal pentru a putea fi regenerat prin însămânţare naturală;</w:t>
          </w:r>
        </w:p>
        <w:p w:rsidR="00057EFD" w:rsidRPr="00057EFD" w:rsidRDefault="00057EFD" w:rsidP="00057EFD">
          <w:pPr>
            <w:numPr>
              <w:ilvl w:val="0"/>
              <w:numId w:val="63"/>
            </w:numPr>
            <w:autoSpaceDE w:val="0"/>
            <w:autoSpaceDN w:val="0"/>
            <w:adjustRightInd w:val="0"/>
            <w:spacing w:after="0" w:line="240" w:lineRule="auto"/>
            <w:jc w:val="both"/>
            <w:rPr>
              <w:rFonts w:ascii="Arial" w:hAnsi="Arial" w:cs="Arial"/>
              <w:sz w:val="24"/>
              <w:szCs w:val="24"/>
              <w:lang w:val="ro-RO"/>
            </w:rPr>
          </w:pPr>
          <w:r w:rsidRPr="00057EFD">
            <w:rPr>
              <w:rFonts w:ascii="Arial" w:hAnsi="Arial" w:cs="Arial"/>
              <w:sz w:val="24"/>
              <w:szCs w:val="24"/>
              <w:lang w:val="ro-RO"/>
            </w:rPr>
            <w:t>recipiente de transport a combustibililor şi a lubrifianţilor; acestea vor fi colectate separat şi predate unităţii specializate pentru colectarea deşeurilor, pe bază de contract;</w:t>
          </w:r>
        </w:p>
        <w:p w:rsidR="00057EFD" w:rsidRPr="00057EFD" w:rsidRDefault="00057EFD" w:rsidP="00057EFD">
          <w:pPr>
            <w:numPr>
              <w:ilvl w:val="0"/>
              <w:numId w:val="63"/>
            </w:numPr>
            <w:autoSpaceDE w:val="0"/>
            <w:autoSpaceDN w:val="0"/>
            <w:adjustRightInd w:val="0"/>
            <w:spacing w:after="0" w:line="240" w:lineRule="auto"/>
            <w:jc w:val="both"/>
            <w:rPr>
              <w:rFonts w:ascii="Arial" w:hAnsi="Arial" w:cs="Arial"/>
              <w:sz w:val="24"/>
              <w:szCs w:val="24"/>
              <w:lang w:val="ro-RO"/>
            </w:rPr>
          </w:pPr>
          <w:r w:rsidRPr="00057EFD">
            <w:rPr>
              <w:rFonts w:ascii="Arial" w:hAnsi="Arial" w:cs="Arial"/>
              <w:sz w:val="24"/>
              <w:szCs w:val="24"/>
              <w:lang w:val="ro-RO"/>
            </w:rPr>
            <w:t>diverse piese provenite din remedierea diferitelor defecţiuni ale utilajelor din şantier; cantitatea acestora se preconizează a fi mică, prin proiect impunându-se folosirea utilajelor corespunzătoare, cu reviziile tehnice efectuate la zi;</w:t>
          </w:r>
        </w:p>
        <w:p w:rsidR="00057EFD" w:rsidRPr="00057EFD" w:rsidRDefault="00057EFD" w:rsidP="00057EFD">
          <w:pPr>
            <w:numPr>
              <w:ilvl w:val="0"/>
              <w:numId w:val="63"/>
            </w:numPr>
            <w:autoSpaceDE w:val="0"/>
            <w:autoSpaceDN w:val="0"/>
            <w:adjustRightInd w:val="0"/>
            <w:spacing w:after="0" w:line="240" w:lineRule="auto"/>
            <w:jc w:val="both"/>
            <w:rPr>
              <w:rFonts w:ascii="Arial" w:hAnsi="Arial" w:cs="Arial"/>
              <w:sz w:val="24"/>
              <w:szCs w:val="24"/>
              <w:lang w:val="ro-RO"/>
            </w:rPr>
          </w:pPr>
          <w:r w:rsidRPr="00057EFD">
            <w:rPr>
              <w:rFonts w:ascii="Arial" w:hAnsi="Arial" w:cs="Arial"/>
              <w:sz w:val="24"/>
              <w:szCs w:val="24"/>
              <w:lang w:val="ro-RO"/>
            </w:rPr>
            <w:t>anvelope sparte pe şantier – se vor colecta şi se vor preda unităţilor specializate în reciclarea acestor tipuri de deşeuri.</w:t>
          </w:r>
        </w:p>
        <w:p w:rsidR="00B81C1E" w:rsidRPr="00047456" w:rsidRDefault="00B81C1E" w:rsidP="00B81C1E">
          <w:pPr>
            <w:autoSpaceDE w:val="0"/>
            <w:autoSpaceDN w:val="0"/>
            <w:adjustRightInd w:val="0"/>
            <w:spacing w:after="0" w:line="240" w:lineRule="auto"/>
            <w:jc w:val="both"/>
            <w:rPr>
              <w:rFonts w:ascii="Arial" w:hAnsi="Arial" w:cs="Arial"/>
              <w:sz w:val="24"/>
              <w:szCs w:val="24"/>
            </w:rPr>
          </w:pPr>
        </w:p>
        <w:p w:rsidR="00B81C1E" w:rsidRPr="00067F7D" w:rsidRDefault="00B81C1E" w:rsidP="00B81C1E">
          <w:pPr>
            <w:autoSpaceDE w:val="0"/>
            <w:autoSpaceDN w:val="0"/>
            <w:adjustRightInd w:val="0"/>
            <w:spacing w:after="0" w:line="240" w:lineRule="auto"/>
            <w:jc w:val="both"/>
            <w:rPr>
              <w:rFonts w:ascii="Arial" w:hAnsi="Arial" w:cs="Arial"/>
              <w:bCs/>
              <w:sz w:val="24"/>
              <w:szCs w:val="24"/>
              <w:lang w:val="ro-RO"/>
            </w:rPr>
          </w:pPr>
          <w:r w:rsidRPr="00067F7D">
            <w:rPr>
              <w:rFonts w:ascii="Arial" w:hAnsi="Arial" w:cs="Arial"/>
              <w:bCs/>
              <w:sz w:val="24"/>
              <w:szCs w:val="24"/>
              <w:lang w:val="ro-RO"/>
            </w:rPr>
            <w:t xml:space="preserve">f) </w:t>
          </w:r>
          <w:r>
            <w:rPr>
              <w:rFonts w:ascii="Arial" w:hAnsi="Arial" w:cs="Arial"/>
              <w:sz w:val="24"/>
              <w:szCs w:val="24"/>
              <w:lang w:val="ro-RO"/>
            </w:rPr>
            <w:t>E</w:t>
          </w:r>
          <w:r w:rsidRPr="00067F7D">
            <w:rPr>
              <w:rFonts w:ascii="Arial" w:hAnsi="Arial" w:cs="Arial"/>
              <w:sz w:val="24"/>
              <w:szCs w:val="24"/>
              <w:lang w:val="ro-RO"/>
            </w:rPr>
            <w:t>misiile poluante, inclusiv zgomotul şi alte surse de disconfort: - emisiile poluante produse de gazele de eşapament de la autovehiculel</w:t>
          </w:r>
          <w:r w:rsidR="00057EFD">
            <w:rPr>
              <w:rFonts w:ascii="Arial" w:hAnsi="Arial" w:cs="Arial"/>
              <w:sz w:val="24"/>
              <w:szCs w:val="24"/>
              <w:lang w:val="ro-RO"/>
            </w:rPr>
            <w:t>or</w:t>
          </w:r>
          <w:r w:rsidRPr="00067F7D">
            <w:rPr>
              <w:rFonts w:ascii="Arial" w:hAnsi="Arial" w:cs="Arial"/>
              <w:sz w:val="24"/>
              <w:szCs w:val="24"/>
              <w:lang w:val="ro-RO"/>
            </w:rPr>
            <w:t xml:space="preserve">, </w:t>
          </w:r>
          <w:r w:rsidRPr="00067F7D">
            <w:rPr>
              <w:rFonts w:ascii="Arial" w:hAnsi="Arial" w:cs="Arial"/>
              <w:bCs/>
              <w:sz w:val="24"/>
              <w:szCs w:val="24"/>
              <w:lang w:val="ro-RO"/>
            </w:rPr>
            <w:t>nu vor avea un impact semnificativ asupra populaţiei sau mediului;</w:t>
          </w:r>
        </w:p>
        <w:p w:rsidR="00B81C1E"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g) </w:t>
          </w:r>
          <w:r>
            <w:rPr>
              <w:rFonts w:ascii="Arial" w:hAnsi="Arial" w:cs="Arial"/>
              <w:sz w:val="24"/>
              <w:szCs w:val="24"/>
              <w:lang w:val="ro-RO"/>
            </w:rPr>
            <w:t>R</w:t>
          </w:r>
          <w:r w:rsidRPr="00067F7D">
            <w:rPr>
              <w:rFonts w:ascii="Arial" w:hAnsi="Arial" w:cs="Arial"/>
              <w:sz w:val="24"/>
              <w:szCs w:val="24"/>
              <w:lang w:val="ro-RO"/>
            </w:rPr>
            <w:t xml:space="preserve">iscul de accident, ţinându-se seama în special de substanţele şi de tehnologiile utilizate: </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xml:space="preserve">- </w:t>
          </w:r>
          <w:r w:rsidRPr="00067F7D">
            <w:rPr>
              <w:rFonts w:ascii="Arial" w:hAnsi="Arial" w:cs="Arial"/>
              <w:sz w:val="24"/>
              <w:szCs w:val="24"/>
            </w:rPr>
            <w:t>titularul de proiect va lua măsuri în vederea prevenirii accidentelor</w:t>
          </w:r>
          <w:r w:rsidRPr="00067F7D">
            <w:rPr>
              <w:rFonts w:ascii="Arial" w:hAnsi="Arial" w:cs="Arial"/>
              <w:sz w:val="24"/>
              <w:szCs w:val="24"/>
              <w:lang w:val="ro-RO"/>
            </w:rPr>
            <w:t>;</w:t>
          </w:r>
        </w:p>
        <w:p w:rsidR="00B81C1E" w:rsidRPr="00067F7D" w:rsidRDefault="00B81C1E" w:rsidP="00B81C1E">
          <w:pPr>
            <w:autoSpaceDE w:val="0"/>
            <w:autoSpaceDN w:val="0"/>
            <w:adjustRightInd w:val="0"/>
            <w:spacing w:after="0" w:line="240" w:lineRule="auto"/>
            <w:jc w:val="both"/>
            <w:rPr>
              <w:rFonts w:ascii="Arial" w:hAnsi="Arial" w:cs="Arial"/>
              <w:b/>
              <w:sz w:val="24"/>
              <w:szCs w:val="24"/>
              <w:lang w:val="ro-RO"/>
            </w:rPr>
          </w:pPr>
          <w:r w:rsidRPr="00067F7D">
            <w:rPr>
              <w:rFonts w:ascii="Arial" w:hAnsi="Arial" w:cs="Arial"/>
              <w:b/>
              <w:sz w:val="24"/>
              <w:szCs w:val="24"/>
              <w:lang w:val="ro-RO"/>
            </w:rPr>
            <w:t>2. Localizarea proiectelor (se ia in considerare sensibilitatea mediului în zona geografica posibil a fi afectata de proiect):</w:t>
          </w:r>
        </w:p>
        <w:p w:rsidR="00B81C1E"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xml:space="preserve">2.1. </w:t>
          </w:r>
          <w:r>
            <w:rPr>
              <w:rFonts w:ascii="Arial" w:hAnsi="Arial" w:cs="Arial"/>
              <w:sz w:val="24"/>
              <w:szCs w:val="24"/>
              <w:lang w:val="ro-RO"/>
            </w:rPr>
            <w:t>U</w:t>
          </w:r>
          <w:r w:rsidRPr="00067F7D">
            <w:rPr>
              <w:rFonts w:ascii="Arial" w:hAnsi="Arial" w:cs="Arial"/>
              <w:sz w:val="24"/>
              <w:szCs w:val="24"/>
              <w:lang w:val="ro-RO"/>
            </w:rPr>
            <w:t xml:space="preserve">tilizarea existentă a terenului: </w:t>
          </w:r>
          <w:r w:rsidR="00057EFD">
            <w:rPr>
              <w:rFonts w:ascii="Arial" w:hAnsi="Arial" w:cs="Arial"/>
              <w:sz w:val="24"/>
              <w:szCs w:val="24"/>
              <w:lang w:val="ro-RO"/>
            </w:rPr>
            <w:t>- d</w:t>
          </w:r>
          <w:r w:rsidR="00057EFD" w:rsidRPr="00057EFD">
            <w:rPr>
              <w:rFonts w:ascii="Arial" w:hAnsi="Arial" w:cs="Arial"/>
              <w:sz w:val="24"/>
              <w:szCs w:val="24"/>
              <w:lang w:val="ro-RO"/>
            </w:rPr>
            <w:t>rumul forestier proiectat se desfăşoară pe traseele unor drumuri de exploatare existente, înregistrate în evidenţele Primăriei Ususău cu numerele De 2206, De 2350 şi De 2604.</w:t>
          </w:r>
        </w:p>
        <w:p w:rsidR="00057EFD" w:rsidRPr="00057EFD" w:rsidRDefault="00057EFD" w:rsidP="00057EFD">
          <w:pPr>
            <w:autoSpaceDE w:val="0"/>
            <w:autoSpaceDN w:val="0"/>
            <w:adjustRightInd w:val="0"/>
            <w:spacing w:after="0" w:line="240" w:lineRule="auto"/>
            <w:jc w:val="both"/>
            <w:rPr>
              <w:rFonts w:ascii="Arial" w:hAnsi="Arial" w:cs="Arial"/>
              <w:sz w:val="24"/>
              <w:szCs w:val="24"/>
              <w:lang w:val="ro-RO"/>
            </w:rPr>
          </w:pPr>
          <w:r w:rsidRPr="00057EFD">
            <w:rPr>
              <w:rFonts w:ascii="Arial" w:hAnsi="Arial" w:cs="Arial"/>
              <w:sz w:val="24"/>
              <w:szCs w:val="24"/>
              <w:lang w:val="ro-RO"/>
            </w:rPr>
            <w:t>Accesul în teritoriul analizat se face din Săvârşin pe DJ 707B, DJ 682 până în localitatea Zăbalţ sau din Lipova pe DJ 682 până în Zăbalţ, apoi pe DJ 609 şi DC 86 până în localitatea Bruznic. Accesul la amplasament se face pe drumurile de exploatare din zonă, respectiv De 2206, De 2350 şi De 2604.</w:t>
          </w:r>
        </w:p>
        <w:p w:rsidR="00057EFD" w:rsidRPr="00057EFD" w:rsidRDefault="00B81C1E" w:rsidP="00057EFD">
          <w:pPr>
            <w:autoSpaceDE w:val="0"/>
            <w:autoSpaceDN w:val="0"/>
            <w:adjustRightInd w:val="0"/>
            <w:spacing w:after="0"/>
            <w:jc w:val="both"/>
            <w:rPr>
              <w:rFonts w:ascii="Arial" w:hAnsi="Arial" w:cs="Arial"/>
              <w:bCs/>
              <w:sz w:val="24"/>
              <w:szCs w:val="24"/>
              <w:lang w:val="ro-RO"/>
            </w:rPr>
          </w:pPr>
          <w:r w:rsidRPr="00067F7D">
            <w:rPr>
              <w:rFonts w:ascii="Arial" w:hAnsi="Arial" w:cs="Arial"/>
              <w:sz w:val="24"/>
              <w:szCs w:val="24"/>
              <w:lang w:val="ro-RO"/>
            </w:rPr>
            <w:t xml:space="preserve">2.2. </w:t>
          </w:r>
          <w:r>
            <w:rPr>
              <w:rFonts w:ascii="Arial" w:hAnsi="Arial" w:cs="Arial"/>
              <w:sz w:val="24"/>
              <w:szCs w:val="24"/>
              <w:lang w:val="ro-RO"/>
            </w:rPr>
            <w:t>R</w:t>
          </w:r>
          <w:r w:rsidRPr="00067F7D">
            <w:rPr>
              <w:rFonts w:ascii="Arial" w:hAnsi="Arial" w:cs="Arial"/>
              <w:sz w:val="24"/>
              <w:szCs w:val="24"/>
              <w:lang w:val="ro-RO"/>
            </w:rPr>
            <w:t xml:space="preserve">elativa abundenta a resurselor naturale din zona, calitatea si capacitatea regenerativă a acestora: </w:t>
          </w:r>
          <w:r w:rsidR="00057EFD">
            <w:rPr>
              <w:rFonts w:ascii="Arial" w:hAnsi="Arial" w:cs="Arial"/>
              <w:sz w:val="24"/>
              <w:szCs w:val="24"/>
              <w:lang w:val="ro-RO"/>
            </w:rPr>
            <w:t xml:space="preserve">- </w:t>
          </w:r>
          <w:r w:rsidR="00057EFD">
            <w:rPr>
              <w:rFonts w:ascii="Arial" w:hAnsi="Arial" w:cs="Arial"/>
              <w:bCs/>
              <w:sz w:val="24"/>
              <w:szCs w:val="24"/>
              <w:lang w:val="ro-RO"/>
            </w:rPr>
            <w:t>l</w:t>
          </w:r>
          <w:r w:rsidR="00057EFD" w:rsidRPr="00057EFD">
            <w:rPr>
              <w:rFonts w:ascii="Arial" w:hAnsi="Arial" w:cs="Arial"/>
              <w:bCs/>
              <w:sz w:val="24"/>
              <w:szCs w:val="24"/>
              <w:lang w:val="ro-RO"/>
            </w:rPr>
            <w:t xml:space="preserve">ucrarea este amplasată în afara perimetrului construibil, în fond forestier proprietate privată a SC </w:t>
          </w:r>
          <w:bookmarkStart w:id="0" w:name="OLE_LINK1"/>
          <w:bookmarkStart w:id="1" w:name="OLE_LINK2"/>
          <w:r w:rsidR="00057EFD" w:rsidRPr="00057EFD">
            <w:rPr>
              <w:rFonts w:ascii="Arial" w:hAnsi="Arial" w:cs="Arial"/>
              <w:bCs/>
              <w:sz w:val="24"/>
              <w:szCs w:val="24"/>
              <w:lang w:val="ro-RO"/>
            </w:rPr>
            <w:t>GREENGOLD ROMWOOD SRL</w:t>
          </w:r>
          <w:bookmarkEnd w:id="0"/>
          <w:bookmarkEnd w:id="1"/>
          <w:r w:rsidR="00057EFD" w:rsidRPr="00057EFD">
            <w:rPr>
              <w:rFonts w:ascii="Arial" w:hAnsi="Arial" w:cs="Arial"/>
              <w:bCs/>
              <w:sz w:val="24"/>
              <w:szCs w:val="24"/>
              <w:lang w:val="ro-RO"/>
            </w:rPr>
            <w:t xml:space="preserve">. Suprafaţa totală a proprietăţii GREENGOLD ROMWOOD SRL în cadrul unităţii administrativ-teritoriale Ususău este de </w:t>
          </w:r>
          <w:smartTag w:uri="urn:schemas-microsoft-com:office:smarttags" w:element="metricconverter">
            <w:smartTagPr>
              <w:attr w:name="ProductID" w:val="426,4 ha"/>
            </w:smartTagPr>
            <w:r w:rsidR="00057EFD" w:rsidRPr="00057EFD">
              <w:rPr>
                <w:rFonts w:ascii="Arial" w:hAnsi="Arial" w:cs="Arial"/>
                <w:bCs/>
                <w:sz w:val="24"/>
                <w:szCs w:val="24"/>
                <w:lang w:val="ro-RO"/>
              </w:rPr>
              <w:lastRenderedPageBreak/>
              <w:t>426,4 ha</w:t>
            </w:r>
          </w:smartTag>
          <w:r w:rsidR="00057EFD" w:rsidRPr="00057EFD">
            <w:rPr>
              <w:rFonts w:ascii="Arial" w:hAnsi="Arial" w:cs="Arial"/>
              <w:bCs/>
              <w:sz w:val="24"/>
              <w:szCs w:val="24"/>
              <w:lang w:val="ro-RO"/>
            </w:rPr>
            <w:t xml:space="preserve">, fiind dobândită prin cumpărare în baza contractului de vânzare-cumpărare autentificat cu numărul 699 din 02.08.2013. </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xml:space="preserve">2.3. </w:t>
          </w:r>
          <w:r>
            <w:rPr>
              <w:rFonts w:ascii="Arial" w:hAnsi="Arial" w:cs="Arial"/>
              <w:sz w:val="24"/>
              <w:szCs w:val="24"/>
              <w:lang w:val="ro-RO"/>
            </w:rPr>
            <w:t>C</w:t>
          </w:r>
          <w:r w:rsidRPr="00067F7D">
            <w:rPr>
              <w:rFonts w:ascii="Arial" w:hAnsi="Arial" w:cs="Arial"/>
              <w:sz w:val="24"/>
              <w:szCs w:val="24"/>
              <w:lang w:val="ro-RO"/>
            </w:rPr>
            <w:t>apacitatea de absorbţie a mediului, cu atentie deosebită pentru:</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a) </w:t>
          </w:r>
          <w:r w:rsidRPr="00067F7D">
            <w:rPr>
              <w:rFonts w:ascii="Arial" w:hAnsi="Arial" w:cs="Arial"/>
              <w:sz w:val="24"/>
              <w:szCs w:val="24"/>
              <w:lang w:val="ro-RO"/>
            </w:rPr>
            <w:t>zonele umede: nu este cazul;</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b) </w:t>
          </w:r>
          <w:r w:rsidRPr="00067F7D">
            <w:rPr>
              <w:rFonts w:ascii="Arial" w:hAnsi="Arial" w:cs="Arial"/>
              <w:sz w:val="24"/>
              <w:szCs w:val="24"/>
              <w:lang w:val="ro-RO"/>
            </w:rPr>
            <w:t>zonele costiere: nu este cazul;</w:t>
          </w:r>
        </w:p>
        <w:p w:rsidR="00B81C1E" w:rsidRPr="00067F7D" w:rsidRDefault="00B81C1E" w:rsidP="00057EFD">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c) </w:t>
          </w:r>
          <w:r w:rsidRPr="00067F7D">
            <w:rPr>
              <w:rFonts w:ascii="Arial" w:hAnsi="Arial" w:cs="Arial"/>
              <w:sz w:val="24"/>
              <w:szCs w:val="24"/>
              <w:lang w:val="ro-RO"/>
            </w:rPr>
            <w:t xml:space="preserve">zonele montane si cele împădurite: </w:t>
          </w:r>
          <w:r w:rsidR="00057EFD">
            <w:rPr>
              <w:rFonts w:ascii="Arial" w:hAnsi="Arial" w:cs="Arial"/>
              <w:sz w:val="24"/>
              <w:szCs w:val="24"/>
            </w:rPr>
            <w:t>d</w:t>
          </w:r>
          <w:r w:rsidR="00057EFD" w:rsidRPr="00057EFD">
            <w:rPr>
              <w:rFonts w:ascii="Arial" w:hAnsi="Arial" w:cs="Arial"/>
              <w:sz w:val="24"/>
              <w:szCs w:val="24"/>
            </w:rPr>
            <w:t>rumu</w:t>
          </w:r>
          <w:r w:rsidR="00057EFD">
            <w:rPr>
              <w:rFonts w:ascii="Arial" w:hAnsi="Arial" w:cs="Arial"/>
              <w:sz w:val="24"/>
              <w:szCs w:val="24"/>
            </w:rPr>
            <w:t>l</w:t>
          </w:r>
          <w:r w:rsidR="00057EFD" w:rsidRPr="00057EFD">
            <w:rPr>
              <w:rFonts w:ascii="Arial" w:hAnsi="Arial" w:cs="Arial"/>
              <w:sz w:val="24"/>
              <w:szCs w:val="24"/>
            </w:rPr>
            <w:t xml:space="preserve"> forestiere se află în fondul silvic administrat de OS</w:t>
          </w:r>
          <w:r w:rsidR="00057EFD">
            <w:rPr>
              <w:rFonts w:ascii="Arial" w:hAnsi="Arial" w:cs="Arial"/>
              <w:sz w:val="24"/>
              <w:szCs w:val="24"/>
            </w:rPr>
            <w:t xml:space="preserve"> Codrii Zărandului; </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d) </w:t>
          </w:r>
          <w:r w:rsidRPr="00067F7D">
            <w:rPr>
              <w:rFonts w:ascii="Arial" w:hAnsi="Arial" w:cs="Arial"/>
              <w:sz w:val="24"/>
              <w:szCs w:val="24"/>
              <w:lang w:val="ro-RO"/>
            </w:rPr>
            <w:t xml:space="preserve">parcurile şi rezervaţiile naturale: </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xml:space="preserve">- proiectul propus nu intră sub incidenţa art. 28 din Ordonanţa de urgenţă a Guvernului nr. 57/2007 privind regimul ariilor naturale protejate, conservarea habitatelor naturale, a florei şi a faunei sălbatice, cu modificările şi completările ulterioare, proiectul fiind </w:t>
          </w:r>
          <w:r w:rsidR="00057EFD">
            <w:rPr>
              <w:rFonts w:ascii="Arial" w:hAnsi="Arial" w:cs="Arial"/>
              <w:sz w:val="24"/>
              <w:szCs w:val="24"/>
              <w:lang w:val="ro-RO"/>
            </w:rPr>
            <w:t>situat în afara unei arii naturale protejate de pe teritoriul judeţului Arad</w:t>
          </w:r>
          <w:r w:rsidRPr="00067F7D">
            <w:rPr>
              <w:rFonts w:ascii="Arial" w:hAnsi="Arial" w:cs="Arial"/>
              <w:sz w:val="24"/>
              <w:szCs w:val="24"/>
              <w:lang w:val="ro-RO"/>
            </w:rPr>
            <w:t>;</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e) </w:t>
          </w:r>
          <w:r w:rsidRPr="00067F7D">
            <w:rPr>
              <w:rFonts w:ascii="Arial" w:hAnsi="Arial" w:cs="Arial"/>
              <w:sz w:val="24"/>
              <w:szCs w:val="24"/>
              <w:lang w:val="ro-RO"/>
            </w:rPr>
            <w:t xml:space="preserve">ariile clasificate sau zonele protejate prin legislaţia în vigoare, cum sunt: zone de protectie a faunei piscicole, bazine piscicole naturale si bazine piscicole amenajate etc.: </w:t>
          </w:r>
        </w:p>
        <w:p w:rsidR="00B81C1E" w:rsidRPr="00067F7D" w:rsidRDefault="00B81C1E" w:rsidP="00B81C1E">
          <w:pPr>
            <w:autoSpaceDE w:val="0"/>
            <w:autoSpaceDN w:val="0"/>
            <w:adjustRightInd w:val="0"/>
            <w:spacing w:after="0" w:line="240" w:lineRule="auto"/>
            <w:jc w:val="both"/>
            <w:rPr>
              <w:rFonts w:ascii="Arial" w:hAnsi="Arial" w:cs="Arial"/>
              <w:bCs/>
              <w:sz w:val="24"/>
              <w:szCs w:val="24"/>
              <w:lang w:val="ro-RO"/>
            </w:rPr>
          </w:pPr>
          <w:r w:rsidRPr="00067F7D">
            <w:rPr>
              <w:rFonts w:ascii="Arial" w:hAnsi="Arial" w:cs="Arial"/>
              <w:sz w:val="24"/>
              <w:szCs w:val="24"/>
              <w:lang w:val="ro-RO"/>
            </w:rPr>
            <w:t>- nu este cazul;</w:t>
          </w:r>
          <w:r w:rsidRPr="00067F7D">
            <w:rPr>
              <w:rFonts w:ascii="Arial" w:hAnsi="Arial" w:cs="Arial"/>
              <w:bCs/>
              <w:sz w:val="24"/>
              <w:szCs w:val="24"/>
              <w:lang w:val="ro-RO"/>
            </w:rPr>
            <w:t xml:space="preserve">  </w:t>
          </w:r>
        </w:p>
        <w:p w:rsidR="00B81C1E"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bCs/>
              <w:sz w:val="24"/>
              <w:szCs w:val="24"/>
              <w:lang w:val="ro-RO"/>
            </w:rPr>
            <w:t xml:space="preserve"> f) </w:t>
          </w:r>
          <w:r w:rsidRPr="00067F7D">
            <w:rPr>
              <w:rFonts w:ascii="Arial" w:hAnsi="Arial" w:cs="Arial"/>
              <w:sz w:val="24"/>
              <w:szCs w:val="24"/>
              <w:lang w:val="ro-RO"/>
            </w:rPr>
            <w:t xml:space="preserve">zonele de protecţie specială, mai ales cele desemnate prin Ordonanţa de urgenta a Guvernului </w:t>
          </w:r>
          <w:hyperlink r:id="rId13" w:history="1">
            <w:r w:rsidRPr="00067F7D">
              <w:rPr>
                <w:rStyle w:val="Hyperlink"/>
                <w:rFonts w:ascii="Arial" w:hAnsi="Arial" w:cs="Arial"/>
                <w:sz w:val="24"/>
                <w:szCs w:val="24"/>
                <w:lang w:val="ro-RO"/>
              </w:rPr>
              <w:t>nr. 57/2007</w:t>
            </w:r>
          </w:hyperlink>
          <w:r w:rsidRPr="00067F7D">
            <w:rPr>
              <w:rFonts w:ascii="Arial" w:hAnsi="Arial" w:cs="Arial"/>
              <w:sz w:val="24"/>
              <w:szCs w:val="24"/>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4" w:history="1">
            <w:r w:rsidRPr="00067F7D">
              <w:rPr>
                <w:rStyle w:val="Hyperlink"/>
                <w:rFonts w:ascii="Arial" w:hAnsi="Arial" w:cs="Arial"/>
                <w:sz w:val="24"/>
                <w:szCs w:val="24"/>
                <w:lang w:val="ro-RO"/>
              </w:rPr>
              <w:t>nr. 107/1996</w:t>
            </w:r>
          </w:hyperlink>
          <w:r w:rsidRPr="00067F7D">
            <w:rPr>
              <w:rFonts w:ascii="Arial" w:hAnsi="Arial" w:cs="Arial"/>
              <w:sz w:val="24"/>
              <w:szCs w:val="24"/>
              <w:lang w:val="ro-RO"/>
            </w:rPr>
            <w:t xml:space="preserve">, cu modificarile si completarile ulterioare, şi Hotararea Guvernului </w:t>
          </w:r>
          <w:hyperlink r:id="rId15" w:history="1">
            <w:r w:rsidRPr="00067F7D">
              <w:rPr>
                <w:rStyle w:val="Hyperlink"/>
                <w:rFonts w:ascii="Arial" w:hAnsi="Arial" w:cs="Arial"/>
                <w:sz w:val="24"/>
                <w:szCs w:val="24"/>
                <w:lang w:val="ro-RO"/>
              </w:rPr>
              <w:t>nr. 930/2005</w:t>
            </w:r>
          </w:hyperlink>
          <w:r w:rsidRPr="00067F7D">
            <w:rPr>
              <w:rFonts w:ascii="Arial" w:hAnsi="Arial" w:cs="Arial"/>
              <w:sz w:val="24"/>
              <w:szCs w:val="24"/>
              <w:lang w:val="ro-RO"/>
            </w:rPr>
            <w:t xml:space="preserve"> pentru aprobarea Normelor speciale privind caracterul şi mărimea zonelor de protecţie sanitară şi hidrogeologică: </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xml:space="preserve">- proiectul propus nu intră sub incidenţa art. 28 din Ordonanţa de urgenţă a Guvernului nr. 57/2007 privind regimul ariilor naturale protejate, conservarea habitatelor naturale, a florei şi a faunei sălbatice, cu modificările şi completările ulterioare, </w:t>
          </w:r>
          <w:r w:rsidR="00D4198C" w:rsidRPr="00D4198C">
            <w:rPr>
              <w:rFonts w:ascii="Arial" w:hAnsi="Arial" w:cs="Arial"/>
              <w:sz w:val="24"/>
              <w:szCs w:val="24"/>
              <w:lang w:val="ro-RO"/>
            </w:rPr>
            <w:t>proiectul fiind situat în afara unei arii naturale protejate de pe teritoriul judeţului Arad</w:t>
          </w:r>
          <w:r w:rsidRPr="00067F7D">
            <w:rPr>
              <w:rFonts w:ascii="Arial" w:hAnsi="Arial" w:cs="Arial"/>
              <w:sz w:val="24"/>
              <w:szCs w:val="24"/>
              <w:lang w:val="ro-RO"/>
            </w:rPr>
            <w:t>;</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w:t>
          </w:r>
          <w:r w:rsidRPr="00067F7D">
            <w:rPr>
              <w:rFonts w:ascii="Arial" w:hAnsi="Arial" w:cs="Arial"/>
              <w:bCs/>
              <w:sz w:val="24"/>
              <w:szCs w:val="24"/>
              <w:lang w:val="ro-RO"/>
            </w:rPr>
            <w:t xml:space="preserve">g) </w:t>
          </w:r>
          <w:r w:rsidRPr="00067F7D">
            <w:rPr>
              <w:rFonts w:ascii="Arial" w:hAnsi="Arial" w:cs="Arial"/>
              <w:sz w:val="24"/>
              <w:szCs w:val="24"/>
              <w:lang w:val="ro-RO"/>
            </w:rPr>
            <w:t>ariile în care standardele de calitate a mediului stabilite de legislatie au fost deja depasite: - nu este cazul;</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w:t>
          </w:r>
          <w:r w:rsidRPr="00067F7D">
            <w:rPr>
              <w:rFonts w:ascii="Arial" w:hAnsi="Arial" w:cs="Arial"/>
              <w:bCs/>
              <w:sz w:val="24"/>
              <w:szCs w:val="24"/>
              <w:lang w:val="ro-RO"/>
            </w:rPr>
            <w:t xml:space="preserve">h) </w:t>
          </w:r>
          <w:r w:rsidRPr="00067F7D">
            <w:rPr>
              <w:rFonts w:ascii="Arial" w:hAnsi="Arial" w:cs="Arial"/>
              <w:sz w:val="24"/>
              <w:szCs w:val="24"/>
              <w:lang w:val="ro-RO"/>
            </w:rPr>
            <w:t>ariile dens populate: - nu este cazul;</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w:t>
          </w:r>
          <w:r w:rsidRPr="00067F7D">
            <w:rPr>
              <w:rFonts w:ascii="Arial" w:hAnsi="Arial" w:cs="Arial"/>
              <w:bCs/>
              <w:sz w:val="24"/>
              <w:szCs w:val="24"/>
              <w:lang w:val="ro-RO"/>
            </w:rPr>
            <w:t xml:space="preserve">i) </w:t>
          </w:r>
          <w:r w:rsidRPr="00067F7D">
            <w:rPr>
              <w:rFonts w:ascii="Arial" w:hAnsi="Arial" w:cs="Arial"/>
              <w:sz w:val="24"/>
              <w:szCs w:val="24"/>
              <w:lang w:val="ro-RO"/>
            </w:rPr>
            <w:t>peisajele cu semnificatie istorica, culturala si arheologica: - nu este cazul;</w:t>
          </w:r>
        </w:p>
        <w:p w:rsidR="00B81C1E" w:rsidRPr="00067F7D" w:rsidRDefault="00B81C1E" w:rsidP="00B81C1E">
          <w:pPr>
            <w:autoSpaceDE w:val="0"/>
            <w:autoSpaceDN w:val="0"/>
            <w:adjustRightInd w:val="0"/>
            <w:spacing w:after="0" w:line="240" w:lineRule="auto"/>
            <w:jc w:val="both"/>
            <w:rPr>
              <w:rFonts w:ascii="Arial" w:hAnsi="Arial" w:cs="Arial"/>
              <w:b/>
              <w:sz w:val="24"/>
              <w:szCs w:val="24"/>
              <w:lang w:val="ro-RO"/>
            </w:rPr>
          </w:pPr>
          <w:r w:rsidRPr="00067F7D">
            <w:rPr>
              <w:rFonts w:ascii="Arial" w:hAnsi="Arial" w:cs="Arial"/>
              <w:b/>
              <w:i/>
              <w:sz w:val="24"/>
              <w:szCs w:val="24"/>
              <w:lang w:val="ro-RO"/>
            </w:rPr>
            <w:t>3</w:t>
          </w:r>
          <w:r w:rsidRPr="00067F7D">
            <w:rPr>
              <w:rFonts w:ascii="Arial" w:hAnsi="Arial" w:cs="Arial"/>
              <w:b/>
              <w:sz w:val="24"/>
              <w:szCs w:val="24"/>
              <w:lang w:val="ro-RO"/>
            </w:rPr>
            <w:t>. Caracteristicile impactului potential:</w:t>
          </w:r>
        </w:p>
        <w:p w:rsidR="00B81C1E" w:rsidRPr="00067F7D" w:rsidRDefault="00B81C1E" w:rsidP="00D4198C">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w:t>
          </w:r>
          <w:r w:rsidRPr="00067F7D">
            <w:rPr>
              <w:rFonts w:ascii="Arial" w:hAnsi="Arial" w:cs="Arial"/>
              <w:bCs/>
              <w:sz w:val="24"/>
              <w:szCs w:val="24"/>
              <w:lang w:val="ro-RO"/>
            </w:rPr>
            <w:t xml:space="preserve">a) </w:t>
          </w:r>
          <w:r>
            <w:rPr>
              <w:rFonts w:ascii="Arial" w:hAnsi="Arial" w:cs="Arial"/>
              <w:sz w:val="24"/>
              <w:szCs w:val="24"/>
              <w:lang w:val="ro-RO"/>
            </w:rPr>
            <w:t>E</w:t>
          </w:r>
          <w:r w:rsidRPr="00067F7D">
            <w:rPr>
              <w:rFonts w:ascii="Arial" w:hAnsi="Arial" w:cs="Arial"/>
              <w:sz w:val="24"/>
              <w:szCs w:val="24"/>
              <w:lang w:val="ro-RO"/>
            </w:rPr>
            <w:t xml:space="preserve">xtinderea impactului - aria geografica şi numarul persoanelor afectate: - </w:t>
          </w:r>
          <w:r w:rsidR="00D4198C" w:rsidRPr="00D4198C">
            <w:rPr>
              <w:rFonts w:ascii="Arial" w:hAnsi="Arial" w:cs="Arial"/>
              <w:sz w:val="24"/>
              <w:szCs w:val="24"/>
            </w:rPr>
            <w:t>proiectul propus nu va</w:t>
          </w:r>
          <w:r w:rsidR="00D4198C">
            <w:rPr>
              <w:rFonts w:ascii="Arial" w:hAnsi="Arial" w:cs="Arial"/>
              <w:sz w:val="24"/>
              <w:szCs w:val="24"/>
            </w:rPr>
            <w:t xml:space="preserve"> </w:t>
          </w:r>
          <w:r w:rsidR="00D4198C" w:rsidRPr="00D4198C">
            <w:rPr>
              <w:rFonts w:ascii="Arial" w:hAnsi="Arial" w:cs="Arial"/>
              <w:sz w:val="24"/>
              <w:szCs w:val="24"/>
            </w:rPr>
            <w:t>constitui o sursă de poluare a factorilor de mediu prin mărimea, caracteristicile și lucrările propuse;</w:t>
          </w:r>
          <w:r w:rsidRPr="00067F7D">
            <w:rPr>
              <w:rFonts w:ascii="Arial" w:hAnsi="Arial" w:cs="Arial"/>
              <w:sz w:val="24"/>
              <w:szCs w:val="24"/>
              <w:lang w:val="ro-RO"/>
            </w:rPr>
            <w:t xml:space="preserve"> </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Pr>
              <w:rFonts w:ascii="Arial" w:hAnsi="Arial" w:cs="Arial"/>
              <w:bCs/>
              <w:sz w:val="24"/>
              <w:szCs w:val="24"/>
              <w:lang w:val="ro-RO"/>
            </w:rPr>
            <w:t>b</w:t>
          </w:r>
          <w:r w:rsidRPr="00067F7D">
            <w:rPr>
              <w:rFonts w:ascii="Arial" w:hAnsi="Arial" w:cs="Arial"/>
              <w:bCs/>
              <w:sz w:val="24"/>
              <w:szCs w:val="24"/>
              <w:lang w:val="ro-RO"/>
            </w:rPr>
            <w:t xml:space="preserve">) </w:t>
          </w:r>
          <w:r>
            <w:rPr>
              <w:rFonts w:ascii="Arial" w:hAnsi="Arial" w:cs="Arial"/>
              <w:sz w:val="24"/>
              <w:szCs w:val="24"/>
              <w:lang w:val="ro-RO"/>
            </w:rPr>
            <w:t>Mă</w:t>
          </w:r>
          <w:r w:rsidRPr="00067F7D">
            <w:rPr>
              <w:rFonts w:ascii="Arial" w:hAnsi="Arial" w:cs="Arial"/>
              <w:sz w:val="24"/>
              <w:szCs w:val="24"/>
              <w:lang w:val="ro-RO"/>
            </w:rPr>
            <w:t xml:space="preserve">rimea </w:t>
          </w:r>
          <w:r>
            <w:rPr>
              <w:rFonts w:ascii="Arial" w:hAnsi="Arial" w:cs="Arial"/>
              <w:sz w:val="24"/>
              <w:szCs w:val="24"/>
              <w:lang w:val="ro-RO"/>
            </w:rPr>
            <w:t>ş</w:t>
          </w:r>
          <w:r w:rsidRPr="00067F7D">
            <w:rPr>
              <w:rFonts w:ascii="Arial" w:hAnsi="Arial" w:cs="Arial"/>
              <w:sz w:val="24"/>
              <w:szCs w:val="24"/>
              <w:lang w:val="ro-RO"/>
            </w:rPr>
            <w:t>i complexitatea impactului:</w:t>
          </w:r>
          <w:r w:rsidRPr="00067F7D">
            <w:rPr>
              <w:rFonts w:ascii="Arial" w:hAnsi="Arial" w:cs="Arial"/>
              <w:sz w:val="24"/>
              <w:szCs w:val="24"/>
              <w:lang w:val="pl-PL"/>
            </w:rPr>
            <w:t xml:space="preserve"> - </w:t>
          </w:r>
          <w:r w:rsidR="00D4198C" w:rsidRPr="00D4198C">
            <w:rPr>
              <w:rFonts w:ascii="Arial" w:hAnsi="Arial" w:cs="Arial"/>
              <w:sz w:val="24"/>
              <w:szCs w:val="24"/>
            </w:rPr>
            <w:t>redusă pe perioada de execuție;</w:t>
          </w:r>
          <w:r w:rsidRPr="00067F7D">
            <w:rPr>
              <w:rFonts w:ascii="Arial" w:hAnsi="Arial" w:cs="Arial"/>
              <w:sz w:val="24"/>
              <w:szCs w:val="24"/>
              <w:lang w:val="ro-RO"/>
            </w:rPr>
            <w:t> </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w:t>
          </w:r>
          <w:r>
            <w:rPr>
              <w:rFonts w:ascii="Arial" w:hAnsi="Arial" w:cs="Arial"/>
              <w:bCs/>
              <w:sz w:val="24"/>
              <w:szCs w:val="24"/>
              <w:lang w:val="ro-RO"/>
            </w:rPr>
            <w:t>c</w:t>
          </w:r>
          <w:r w:rsidRPr="00067F7D">
            <w:rPr>
              <w:rFonts w:ascii="Arial" w:hAnsi="Arial" w:cs="Arial"/>
              <w:bCs/>
              <w:sz w:val="24"/>
              <w:szCs w:val="24"/>
              <w:lang w:val="ro-RO"/>
            </w:rPr>
            <w:t xml:space="preserve">) </w:t>
          </w:r>
          <w:r>
            <w:rPr>
              <w:rFonts w:ascii="Arial" w:hAnsi="Arial" w:cs="Arial"/>
              <w:sz w:val="24"/>
              <w:szCs w:val="24"/>
              <w:lang w:val="ro-RO"/>
            </w:rPr>
            <w:t>P</w:t>
          </w:r>
          <w:r w:rsidRPr="00067F7D">
            <w:rPr>
              <w:rFonts w:ascii="Arial" w:hAnsi="Arial" w:cs="Arial"/>
              <w:sz w:val="24"/>
              <w:szCs w:val="24"/>
              <w:lang w:val="ro-RO"/>
            </w:rPr>
            <w:t xml:space="preserve">robabilitatea impactului: </w:t>
          </w:r>
          <w:r w:rsidR="00D4198C">
            <w:rPr>
              <w:rFonts w:ascii="Arial" w:hAnsi="Arial" w:cs="Arial"/>
              <w:sz w:val="24"/>
              <w:szCs w:val="24"/>
              <w:lang w:val="ro-RO"/>
            </w:rPr>
            <w:t xml:space="preserve">- </w:t>
          </w:r>
          <w:r w:rsidRPr="00067F7D">
            <w:rPr>
              <w:rFonts w:ascii="Arial" w:hAnsi="Arial" w:cs="Arial"/>
              <w:sz w:val="24"/>
              <w:szCs w:val="24"/>
              <w:lang w:val="ro-RO"/>
            </w:rPr>
            <w:t>nesemnificativă;</w:t>
          </w:r>
        </w:p>
        <w:p w:rsidR="00B81C1E" w:rsidRPr="00067F7D" w:rsidRDefault="00B81C1E" w:rsidP="00B81C1E">
          <w:pPr>
            <w:autoSpaceDE w:val="0"/>
            <w:autoSpaceDN w:val="0"/>
            <w:adjustRightInd w:val="0"/>
            <w:spacing w:after="0" w:line="240" w:lineRule="auto"/>
            <w:jc w:val="both"/>
            <w:rPr>
              <w:rFonts w:ascii="Arial" w:hAnsi="Arial" w:cs="Arial"/>
              <w:sz w:val="24"/>
              <w:szCs w:val="24"/>
              <w:lang w:val="ro-RO"/>
            </w:rPr>
          </w:pPr>
          <w:r w:rsidRPr="00067F7D">
            <w:rPr>
              <w:rFonts w:ascii="Arial" w:hAnsi="Arial" w:cs="Arial"/>
              <w:sz w:val="24"/>
              <w:szCs w:val="24"/>
              <w:lang w:val="ro-RO"/>
            </w:rPr>
            <w:t> </w:t>
          </w:r>
          <w:r>
            <w:rPr>
              <w:rFonts w:ascii="Arial" w:hAnsi="Arial" w:cs="Arial"/>
              <w:bCs/>
              <w:sz w:val="24"/>
              <w:szCs w:val="24"/>
              <w:lang w:val="ro-RO"/>
            </w:rPr>
            <w:t>d</w:t>
          </w:r>
          <w:r w:rsidRPr="00067F7D">
            <w:rPr>
              <w:rFonts w:ascii="Arial" w:hAnsi="Arial" w:cs="Arial"/>
              <w:bCs/>
              <w:sz w:val="24"/>
              <w:szCs w:val="24"/>
              <w:lang w:val="ro-RO"/>
            </w:rPr>
            <w:t xml:space="preserve">) </w:t>
          </w:r>
          <w:r>
            <w:rPr>
              <w:rFonts w:ascii="Arial" w:hAnsi="Arial" w:cs="Arial"/>
              <w:sz w:val="24"/>
              <w:szCs w:val="24"/>
              <w:lang w:val="ro-RO"/>
            </w:rPr>
            <w:t>D</w:t>
          </w:r>
          <w:r w:rsidRPr="00067F7D">
            <w:rPr>
              <w:rFonts w:ascii="Arial" w:hAnsi="Arial" w:cs="Arial"/>
              <w:sz w:val="24"/>
              <w:szCs w:val="24"/>
              <w:lang w:val="ro-RO"/>
            </w:rPr>
            <w:t xml:space="preserve">urata, frecventa si reversibilitatea impactului: </w:t>
          </w:r>
          <w:r w:rsidR="00D4198C">
            <w:rPr>
              <w:rFonts w:ascii="Arial" w:hAnsi="Arial" w:cs="Arial"/>
              <w:sz w:val="24"/>
              <w:szCs w:val="24"/>
              <w:lang w:val="ro-RO"/>
            </w:rPr>
            <w:t xml:space="preserve">- </w:t>
          </w:r>
          <w:r w:rsidR="00D4198C" w:rsidRPr="00D4198C">
            <w:rPr>
              <w:rFonts w:ascii="Arial" w:hAnsi="Arial" w:cs="Arial"/>
              <w:sz w:val="24"/>
              <w:szCs w:val="24"/>
            </w:rPr>
            <w:t>redusă pe perioada de execuție;</w:t>
          </w:r>
        </w:p>
        <w:p w:rsidR="00753675" w:rsidRPr="00D4198C" w:rsidRDefault="0032065C" w:rsidP="00522DB9">
          <w:pPr>
            <w:autoSpaceDE w:val="0"/>
            <w:autoSpaceDN w:val="0"/>
            <w:adjustRightInd w:val="0"/>
            <w:spacing w:after="0" w:line="240" w:lineRule="auto"/>
            <w:jc w:val="both"/>
            <w:rPr>
              <w:rFonts w:ascii="Arial" w:hAnsi="Arial" w:cs="Arial"/>
              <w:b/>
              <w:sz w:val="24"/>
              <w:szCs w:val="24"/>
            </w:rPr>
          </w:pPr>
          <w:r w:rsidRPr="00522DB9">
            <w:rPr>
              <w:rFonts w:ascii="Arial" w:hAnsi="Arial" w:cs="Arial"/>
              <w:sz w:val="24"/>
              <w:szCs w:val="24"/>
            </w:rPr>
            <w:t xml:space="preserve">    </w:t>
          </w:r>
          <w:r w:rsidRPr="00D4198C">
            <w:rPr>
              <w:rFonts w:ascii="Arial" w:hAnsi="Arial" w:cs="Arial"/>
              <w:b/>
              <w:sz w:val="24"/>
              <w:szCs w:val="24"/>
            </w:rPr>
            <w:t>II. Motivele care au stat la baza luării deciziei etapei de încadrare în p</w:t>
          </w:r>
          <w:r w:rsidRPr="00D4198C">
            <w:rPr>
              <w:rFonts w:ascii="Arial" w:hAnsi="Arial" w:cs="Arial"/>
              <w:b/>
              <w:sz w:val="24"/>
              <w:szCs w:val="24"/>
            </w:rPr>
            <w:t>rocedura de evaluare adecvată sunt următoarele:</w:t>
          </w:r>
        </w:p>
        <w:p w:rsidR="00D4198C" w:rsidRPr="00D4198C" w:rsidRDefault="00D4198C" w:rsidP="00D4198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P</w:t>
          </w:r>
          <w:r w:rsidRPr="00D4198C">
            <w:rPr>
              <w:rFonts w:ascii="Arial" w:hAnsi="Arial" w:cs="Arial"/>
              <w:sz w:val="24"/>
              <w:szCs w:val="24"/>
              <w:lang w:val="ro-RO"/>
            </w:rPr>
            <w:t xml:space="preserve">roiectul propus nu intră sub incidenţa art. 28 din Ordonanţa de urgenţă a Guvernului nr. 57/2007 privind regimul ariilor naturale protejate, conservarea habitatelor naturale, a florei şi a faunei sălbatice, cu modificările şi completările ulterioare, proiectul neavând un impact semnificativ negativ asupra unei arii naturale protejate, amplasamentul acestuia fiind situat în afara unei arii natural protejate de pe teritoriul judeţului Arad, </w:t>
          </w:r>
        </w:p>
        <w:p w:rsidR="00D4198C" w:rsidRDefault="00D4198C" w:rsidP="00522DB9">
          <w:pPr>
            <w:autoSpaceDE w:val="0"/>
            <w:autoSpaceDN w:val="0"/>
            <w:adjustRightInd w:val="0"/>
            <w:spacing w:after="0" w:line="240" w:lineRule="auto"/>
            <w:jc w:val="both"/>
            <w:rPr>
              <w:rFonts w:ascii="Arial" w:hAnsi="Arial" w:cs="Arial"/>
              <w:b/>
              <w:sz w:val="24"/>
              <w:szCs w:val="24"/>
            </w:rPr>
          </w:pPr>
        </w:p>
        <w:p w:rsidR="00EA2AD9" w:rsidRPr="00D4198C" w:rsidRDefault="0032065C" w:rsidP="00522DB9">
          <w:pPr>
            <w:autoSpaceDE w:val="0"/>
            <w:autoSpaceDN w:val="0"/>
            <w:adjustRightInd w:val="0"/>
            <w:spacing w:after="0" w:line="240" w:lineRule="auto"/>
            <w:jc w:val="both"/>
            <w:rPr>
              <w:rFonts w:ascii="Arial" w:hAnsi="Arial" w:cs="Arial"/>
              <w:b/>
              <w:sz w:val="24"/>
              <w:szCs w:val="24"/>
            </w:rPr>
          </w:pPr>
          <w:r w:rsidRPr="00D4198C">
            <w:rPr>
              <w:rFonts w:ascii="Arial" w:hAnsi="Arial" w:cs="Arial"/>
              <w:b/>
              <w:sz w:val="24"/>
              <w:szCs w:val="24"/>
            </w:rPr>
            <w:t>Condiţiile de realizare a proiectului:</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respectarea tuturor actelor de reglementare emise de alte autorităţi şi a legislaţiei în vigoare;</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pentru diminuarea impactului generat în timpul construcţiei se va urmări :</w:t>
          </w:r>
        </w:p>
        <w:p w:rsidR="00D4198C" w:rsidRPr="00116699" w:rsidRDefault="00D4198C" w:rsidP="00D4198C">
          <w:pPr>
            <w:spacing w:after="0" w:line="240" w:lineRule="auto"/>
            <w:ind w:firstLine="708"/>
            <w:jc w:val="both"/>
            <w:rPr>
              <w:rFonts w:ascii="Arial" w:hAnsi="Arial" w:cs="Arial"/>
              <w:sz w:val="24"/>
              <w:szCs w:val="24"/>
            </w:rPr>
          </w:pPr>
          <w:r w:rsidRPr="00116699">
            <w:rPr>
              <w:rFonts w:ascii="Arial" w:hAnsi="Arial" w:cs="Arial"/>
              <w:sz w:val="24"/>
              <w:szCs w:val="24"/>
            </w:rPr>
            <w:lastRenderedPageBreak/>
            <w:t>- scurtarea duratei de execuţie a proiectului pentru diminuarea duratei de manifestare a efectelor negative asupra factorilor de mediu şi asupra populaţiei din zonă;</w:t>
          </w:r>
        </w:p>
        <w:p w:rsidR="00D4198C" w:rsidRPr="00116699" w:rsidRDefault="00D4198C" w:rsidP="00D4198C">
          <w:pPr>
            <w:spacing w:after="0" w:line="240" w:lineRule="auto"/>
            <w:ind w:firstLine="708"/>
            <w:jc w:val="both"/>
            <w:rPr>
              <w:rFonts w:ascii="Arial" w:hAnsi="Arial" w:cs="Arial"/>
              <w:sz w:val="24"/>
              <w:szCs w:val="24"/>
            </w:rPr>
          </w:pPr>
          <w:r w:rsidRPr="00116699">
            <w:rPr>
              <w:rFonts w:ascii="Arial" w:hAnsi="Arial" w:cs="Arial"/>
              <w:sz w:val="24"/>
              <w:szCs w:val="24"/>
            </w:rPr>
            <w:t>- folosirea unor utilaje şi mijloace de transport silenţioase;</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a) Protecţia calităţii apelor:</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este interzisă orice deversare de ape uzate, efluenţi lichizi, reziduuri sau deşeuri de orice fel în ape de suprafaţă, subterane, pe sol sau în subsol;</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b) Protecţia calităţii aerului:</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organizarea activităţii se va face astfel încât impactul asupra mediului şi populaţiei să fie cât mai redus (zgomotul, cantitatea de particule în suspensie şi sedimentabile să fie cât mai redusă);</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se va asigura încadrarea indicatorilor de calitate ai  aerului la limita incintei în prevederile STAS 12574/1987  „Aer din zonele protejate”.</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c) Protecţia solului şi a subsolului:</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xml:space="preserve">- se vor lua măsuri pentru îndepărtarea de pe teren a deşeurilor inerte şi nepericuloase rezultate în urma lucrărilor; </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se vor lua măsuri de prevenire a poluării solului, subsolului şi apelor cu produse poluante existente pe şantier (carburanţi, lubrifianţi, etc.);</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la terminarea lucrărilor terenul neocupat va fi curăţat şi readus la forma iniţială.</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xml:space="preserve">d) Gestionarea deşeurilor: </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xml:space="preserve">- deşeurile menajere vor fi colectate, urmând a fi preluate de societăţi autorizate în transportul deşeurilor menajere;           </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xml:space="preserve">- se va evita depozitarea necontrolată a deşeurilor de orice natură ce vor rezulta pe perioada derulării  lucrărilor; </w:t>
          </w:r>
        </w:p>
        <w:p w:rsidR="00D4198C" w:rsidRDefault="00D4198C" w:rsidP="00D4198C">
          <w:pPr>
            <w:spacing w:after="0" w:line="240" w:lineRule="auto"/>
            <w:jc w:val="both"/>
            <w:rPr>
              <w:rFonts w:ascii="Arial" w:hAnsi="Arial" w:cs="Arial"/>
              <w:sz w:val="24"/>
              <w:szCs w:val="24"/>
            </w:rPr>
          </w:pPr>
          <w:r w:rsidRPr="00116699">
            <w:rPr>
              <w:rFonts w:ascii="Arial" w:hAnsi="Arial" w:cs="Arial"/>
              <w:sz w:val="24"/>
              <w:szCs w:val="24"/>
            </w:rPr>
            <w:t>- deşeurile menajere din organizarea de şantier, precum şi cele inerte rezultate din tehnologiile de execuţie, se vor colecta pe tipuri, se vor depozita în spaţii special amenajate, urmând ca deşeurile menajere să fie transportate la un depozitul de deşeuri solide nepericuloase autorizat, cele din materiale recuperabile se vor valorifica, iar cele inerte vor fi depozitate la un depozit de deşeuri nepericuloase solide autorizat;</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xml:space="preserve">e) protecţia biodiversităţii - spaţii verzi: </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se va realiza refacerea ecologică a zonelor afectate de execuţia lucrărilor;</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xml:space="preserve">- </w:t>
          </w:r>
          <w:r w:rsidRPr="00D4198C">
            <w:rPr>
              <w:rFonts w:ascii="Arial" w:hAnsi="Arial" w:cs="Arial"/>
              <w:sz w:val="24"/>
              <w:szCs w:val="24"/>
            </w:rPr>
            <w:t>terenul afectat temporar de lucrările propuse se va readuce la starea ințială de folosință și se va reface</w:t>
          </w:r>
          <w:r>
            <w:rPr>
              <w:rFonts w:ascii="Arial" w:hAnsi="Arial" w:cs="Arial"/>
              <w:sz w:val="24"/>
              <w:szCs w:val="24"/>
            </w:rPr>
            <w:t xml:space="preserve"> </w:t>
          </w:r>
          <w:r w:rsidRPr="00D4198C">
            <w:rPr>
              <w:rFonts w:ascii="Arial" w:hAnsi="Arial" w:cs="Arial"/>
              <w:sz w:val="24"/>
              <w:szCs w:val="24"/>
            </w:rPr>
            <w:t>vegetația după caz;</w:t>
          </w:r>
          <w:r w:rsidRPr="00116699">
            <w:rPr>
              <w:rFonts w:ascii="Arial" w:hAnsi="Arial" w:cs="Arial"/>
              <w:sz w:val="24"/>
              <w:szCs w:val="24"/>
            </w:rPr>
            <w:t>;</w:t>
          </w:r>
        </w:p>
        <w:p w:rsidR="00D4198C" w:rsidRPr="00116699" w:rsidRDefault="00D4198C" w:rsidP="00D4198C">
          <w:pPr>
            <w:spacing w:after="0" w:line="240" w:lineRule="auto"/>
            <w:jc w:val="both"/>
            <w:rPr>
              <w:rFonts w:ascii="Arial" w:hAnsi="Arial" w:cs="Arial"/>
              <w:sz w:val="24"/>
              <w:szCs w:val="24"/>
            </w:rPr>
          </w:pP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Se vor respecta prevederile.</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OUG 195/2005 aprobată prin Legea 265/2006 privind protecţia mediului cu modificările şi completările ulterioare;</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Legii apelor nr.107/1996 modificată prin Legea 310/2004;</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Legea nr. 211/2011 privind regimul deşeurilor;</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xml:space="preserve">- Legea nr. 104/2011 privind calitatea aerului înconjurător;   </w:t>
          </w:r>
        </w:p>
        <w:p w:rsidR="00D4198C" w:rsidRPr="00116699" w:rsidRDefault="00D4198C" w:rsidP="00D4198C">
          <w:pPr>
            <w:spacing w:after="0" w:line="240" w:lineRule="auto"/>
            <w:jc w:val="both"/>
            <w:rPr>
              <w:rFonts w:ascii="Arial" w:hAnsi="Arial" w:cs="Arial"/>
              <w:sz w:val="24"/>
              <w:szCs w:val="24"/>
            </w:rPr>
          </w:pPr>
          <w:r w:rsidRPr="00272134">
            <w:rPr>
              <w:rFonts w:ascii="Arial" w:hAnsi="Arial" w:cs="Arial"/>
              <w:sz w:val="24"/>
              <w:szCs w:val="24"/>
              <w:lang w:val="ro-RO"/>
            </w:rPr>
            <w:t xml:space="preserve">- </w:t>
          </w:r>
          <w:r w:rsidRPr="00D4198C">
            <w:rPr>
              <w:rFonts w:ascii="Arial" w:hAnsi="Arial" w:cs="Arial"/>
              <w:sz w:val="24"/>
              <w:szCs w:val="24"/>
              <w:lang w:val="ro-RO"/>
            </w:rPr>
            <w:t>Legea nr. 46/2008 privind Codul Silvic</w:t>
          </w:r>
          <w:r>
            <w:rPr>
              <w:rFonts w:ascii="Arial" w:hAnsi="Arial" w:cs="Arial"/>
              <w:sz w:val="24"/>
              <w:szCs w:val="24"/>
              <w:lang w:val="ro-RO"/>
            </w:rPr>
            <w:t>;</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xml:space="preserve">Alte condiţii: </w:t>
          </w:r>
        </w:p>
        <w:p w:rsidR="00272134" w:rsidRDefault="00D4198C" w:rsidP="00D4198C">
          <w:pPr>
            <w:spacing w:after="0" w:line="240" w:lineRule="auto"/>
            <w:jc w:val="both"/>
            <w:rPr>
              <w:rFonts w:ascii="Arial" w:hAnsi="Arial" w:cs="Arial"/>
              <w:sz w:val="24"/>
              <w:szCs w:val="24"/>
            </w:rPr>
          </w:pPr>
          <w:r w:rsidRPr="00116699">
            <w:rPr>
              <w:rFonts w:ascii="Arial" w:hAnsi="Arial" w:cs="Arial"/>
              <w:sz w:val="24"/>
              <w:szCs w:val="24"/>
            </w:rPr>
            <w:t xml:space="preserve">Respectarea documentaţiei tehnice depuse la APM Arad şi a punctelor de vedere (avizelor) emise de autorităţile implicate în realizarea investiţiei. </w:t>
          </w:r>
        </w:p>
        <w:p w:rsidR="00272134" w:rsidRPr="00272134" w:rsidRDefault="00D4198C" w:rsidP="00272134">
          <w:pPr>
            <w:spacing w:after="0" w:line="240" w:lineRule="auto"/>
            <w:jc w:val="both"/>
            <w:rPr>
              <w:rFonts w:ascii="Arial" w:hAnsi="Arial" w:cs="Arial"/>
              <w:bCs/>
              <w:sz w:val="24"/>
              <w:szCs w:val="24"/>
              <w:lang w:val="ro-RO"/>
            </w:rPr>
          </w:pPr>
          <w:r w:rsidRPr="00116699">
            <w:rPr>
              <w:rFonts w:ascii="Arial" w:hAnsi="Arial" w:cs="Arial"/>
              <w:sz w:val="24"/>
              <w:szCs w:val="24"/>
            </w:rPr>
            <w:t xml:space="preserve"> </w:t>
          </w:r>
          <w:r w:rsidR="00272134">
            <w:rPr>
              <w:rFonts w:ascii="Arial" w:hAnsi="Arial" w:cs="Arial"/>
              <w:sz w:val="24"/>
              <w:szCs w:val="24"/>
            </w:rPr>
            <w:t xml:space="preserve">Pentru realizarea proiectului se va obţine </w:t>
          </w:r>
          <w:r w:rsidR="00272134" w:rsidRPr="00272134">
            <w:rPr>
              <w:rFonts w:ascii="Arial" w:hAnsi="Arial" w:cs="Arial"/>
              <w:bCs/>
              <w:sz w:val="24"/>
              <w:szCs w:val="24"/>
              <w:lang w:val="ro-RO"/>
            </w:rPr>
            <w:t>Ordin</w:t>
          </w:r>
          <w:r w:rsidR="00272134">
            <w:rPr>
              <w:rFonts w:ascii="Arial" w:hAnsi="Arial" w:cs="Arial"/>
              <w:bCs/>
              <w:sz w:val="24"/>
              <w:szCs w:val="24"/>
              <w:lang w:val="ro-RO"/>
            </w:rPr>
            <w:t>ul</w:t>
          </w:r>
          <w:r w:rsidR="00272134" w:rsidRPr="00272134">
            <w:rPr>
              <w:rFonts w:ascii="Arial" w:hAnsi="Arial" w:cs="Arial"/>
              <w:bCs/>
              <w:sz w:val="24"/>
              <w:szCs w:val="24"/>
              <w:lang w:val="ro-RO"/>
            </w:rPr>
            <w:t xml:space="preserve"> conducătorului autorităţii publice centrale care răspunde de silvicultură pentru schimbarea categoriei de folosinţă silvică a terenului cu destinaţie forestieră în altă categorie de folosinţă silvică, conform art. 47 alin (1) din Legea 46/2008;</w:t>
          </w:r>
        </w:p>
        <w:p w:rsidR="00D4198C" w:rsidRDefault="00D4198C" w:rsidP="00D4198C">
          <w:pPr>
            <w:spacing w:after="0" w:line="240" w:lineRule="auto"/>
            <w:jc w:val="both"/>
            <w:rPr>
              <w:rFonts w:ascii="Arial" w:hAnsi="Arial" w:cs="Arial"/>
              <w:sz w:val="24"/>
              <w:szCs w:val="24"/>
            </w:rPr>
          </w:pPr>
        </w:p>
        <w:p w:rsidR="00D4198C" w:rsidRPr="00116699" w:rsidRDefault="00D4198C" w:rsidP="00D4198C">
          <w:pPr>
            <w:spacing w:after="0" w:line="240" w:lineRule="auto"/>
            <w:jc w:val="both"/>
            <w:rPr>
              <w:rFonts w:ascii="Arial" w:hAnsi="Arial" w:cs="Arial"/>
              <w:b/>
              <w:sz w:val="24"/>
              <w:szCs w:val="24"/>
            </w:rPr>
          </w:pPr>
          <w:r w:rsidRPr="00116699">
            <w:rPr>
              <w:rFonts w:ascii="Arial" w:hAnsi="Arial" w:cs="Arial"/>
              <w:b/>
              <w:sz w:val="24"/>
              <w:szCs w:val="24"/>
            </w:rPr>
            <w:t>Documentele care au stat la baza emiterii prezentei decizii:</w:t>
          </w:r>
        </w:p>
        <w:p w:rsidR="00D4198C" w:rsidRPr="00116699" w:rsidRDefault="00D4198C" w:rsidP="00D4198C">
          <w:pPr>
            <w:spacing w:after="0" w:line="240" w:lineRule="auto"/>
            <w:jc w:val="both"/>
            <w:rPr>
              <w:rFonts w:ascii="Arial" w:hAnsi="Arial" w:cs="Arial"/>
              <w:sz w:val="24"/>
              <w:szCs w:val="24"/>
            </w:rPr>
          </w:pPr>
          <w:r>
            <w:rPr>
              <w:rFonts w:ascii="Arial" w:hAnsi="Arial" w:cs="Arial"/>
              <w:sz w:val="24"/>
              <w:szCs w:val="24"/>
            </w:rPr>
            <w:t xml:space="preserve">- </w:t>
          </w:r>
          <w:r w:rsidRPr="00116699">
            <w:rPr>
              <w:rFonts w:ascii="Arial" w:hAnsi="Arial" w:cs="Arial"/>
              <w:sz w:val="24"/>
              <w:szCs w:val="24"/>
            </w:rPr>
            <w:t>Notificare privind intenţia de obţinere a acordului de mediu;</w:t>
          </w:r>
        </w:p>
        <w:p w:rsidR="00D4198C" w:rsidRPr="00116699" w:rsidRDefault="00D4198C" w:rsidP="00D4198C">
          <w:pPr>
            <w:spacing w:after="0" w:line="240" w:lineRule="auto"/>
            <w:jc w:val="both"/>
            <w:rPr>
              <w:rFonts w:ascii="Arial" w:hAnsi="Arial" w:cs="Arial"/>
              <w:sz w:val="24"/>
              <w:szCs w:val="24"/>
            </w:rPr>
          </w:pPr>
          <w:r>
            <w:rPr>
              <w:rFonts w:ascii="Arial" w:hAnsi="Arial" w:cs="Arial"/>
              <w:sz w:val="24"/>
              <w:szCs w:val="24"/>
            </w:rPr>
            <w:t xml:space="preserve">- </w:t>
          </w:r>
          <w:r w:rsidRPr="00116699">
            <w:rPr>
              <w:rFonts w:ascii="Arial" w:hAnsi="Arial" w:cs="Arial"/>
              <w:sz w:val="24"/>
              <w:szCs w:val="24"/>
            </w:rPr>
            <w:t xml:space="preserve">Certificat de Urbanism nr. </w:t>
          </w:r>
          <w:r w:rsidR="00272134">
            <w:rPr>
              <w:rFonts w:ascii="Arial" w:hAnsi="Arial" w:cs="Arial"/>
              <w:sz w:val="24"/>
              <w:szCs w:val="24"/>
            </w:rPr>
            <w:t>34/15.06.2016</w:t>
          </w:r>
          <w:r w:rsidRPr="00116699">
            <w:rPr>
              <w:rFonts w:ascii="Arial" w:hAnsi="Arial" w:cs="Arial"/>
              <w:sz w:val="24"/>
              <w:szCs w:val="24"/>
            </w:rPr>
            <w:t xml:space="preserve"> eliberat de </w:t>
          </w:r>
          <w:r w:rsidR="00272134">
            <w:rPr>
              <w:rFonts w:ascii="Arial" w:hAnsi="Arial" w:cs="Arial"/>
              <w:sz w:val="24"/>
              <w:szCs w:val="24"/>
            </w:rPr>
            <w:t>Consiliul Judeţean Arad</w:t>
          </w:r>
          <w:r w:rsidRPr="00116699">
            <w:rPr>
              <w:rFonts w:ascii="Arial" w:hAnsi="Arial" w:cs="Arial"/>
              <w:sz w:val="24"/>
              <w:szCs w:val="24"/>
            </w:rPr>
            <w:t>;</w:t>
          </w:r>
        </w:p>
        <w:p w:rsidR="00D4198C" w:rsidRDefault="00D4198C" w:rsidP="00D4198C">
          <w:pPr>
            <w:spacing w:after="0" w:line="240" w:lineRule="auto"/>
            <w:jc w:val="both"/>
            <w:rPr>
              <w:rFonts w:ascii="Arial" w:hAnsi="Arial" w:cs="Arial"/>
              <w:sz w:val="24"/>
              <w:szCs w:val="24"/>
            </w:rPr>
          </w:pPr>
          <w:r>
            <w:rPr>
              <w:rFonts w:ascii="Arial" w:hAnsi="Arial" w:cs="Arial"/>
              <w:sz w:val="24"/>
              <w:szCs w:val="24"/>
            </w:rPr>
            <w:lastRenderedPageBreak/>
            <w:t xml:space="preserve">- </w:t>
          </w:r>
          <w:r w:rsidRPr="00116699">
            <w:rPr>
              <w:rFonts w:ascii="Arial" w:hAnsi="Arial" w:cs="Arial"/>
              <w:sz w:val="24"/>
              <w:szCs w:val="24"/>
            </w:rPr>
            <w:t>Plan de situaţie şi încadrare în zonă;</w:t>
          </w:r>
        </w:p>
        <w:p w:rsidR="00D4198C" w:rsidRPr="00116699" w:rsidRDefault="00D4198C" w:rsidP="00D4198C">
          <w:pPr>
            <w:spacing w:after="0" w:line="240" w:lineRule="auto"/>
            <w:jc w:val="both"/>
            <w:rPr>
              <w:rFonts w:ascii="Arial" w:hAnsi="Arial" w:cs="Arial"/>
              <w:sz w:val="24"/>
              <w:szCs w:val="24"/>
            </w:rPr>
          </w:pPr>
          <w:r>
            <w:rPr>
              <w:rFonts w:ascii="Arial" w:hAnsi="Arial" w:cs="Arial"/>
              <w:sz w:val="24"/>
              <w:szCs w:val="24"/>
            </w:rPr>
            <w:t xml:space="preserve">- </w:t>
          </w:r>
          <w:r w:rsidRPr="00116699">
            <w:rPr>
              <w:rFonts w:ascii="Arial" w:hAnsi="Arial" w:cs="Arial"/>
              <w:sz w:val="24"/>
              <w:szCs w:val="24"/>
            </w:rPr>
            <w:t>Memoriu de prezentare întocmit conform Ord. 135/2010 anexa nr. 5;</w:t>
          </w:r>
        </w:p>
        <w:p w:rsidR="00D4198C" w:rsidRDefault="00D4198C" w:rsidP="00D4198C">
          <w:pPr>
            <w:spacing w:after="0" w:line="240" w:lineRule="auto"/>
            <w:jc w:val="both"/>
            <w:rPr>
              <w:rFonts w:ascii="Arial" w:hAnsi="Arial" w:cs="Arial"/>
              <w:sz w:val="24"/>
              <w:szCs w:val="24"/>
            </w:rPr>
          </w:pPr>
          <w:r>
            <w:rPr>
              <w:rFonts w:ascii="Arial" w:hAnsi="Arial" w:cs="Arial"/>
              <w:sz w:val="24"/>
              <w:szCs w:val="24"/>
            </w:rPr>
            <w:t xml:space="preserve">- </w:t>
          </w:r>
          <w:r w:rsidRPr="00116699">
            <w:rPr>
              <w:rFonts w:ascii="Arial" w:hAnsi="Arial" w:cs="Arial"/>
              <w:sz w:val="24"/>
              <w:szCs w:val="24"/>
            </w:rPr>
            <w:t>Dovadă mediatizare proiect (anunţuri privind solicitarea acordului de mediu, anunţuri privind decizia etapei de încadrare);</w:t>
          </w:r>
        </w:p>
        <w:p w:rsidR="00272134" w:rsidRDefault="00272134" w:rsidP="00D4198C">
          <w:pPr>
            <w:spacing w:after="0" w:line="240" w:lineRule="auto"/>
            <w:jc w:val="both"/>
            <w:rPr>
              <w:rFonts w:ascii="Arial" w:hAnsi="Arial" w:cs="Arial"/>
              <w:sz w:val="24"/>
              <w:szCs w:val="24"/>
              <w:lang w:val="ro-RO"/>
            </w:rPr>
          </w:pPr>
          <w:r>
            <w:rPr>
              <w:rFonts w:ascii="Arial" w:hAnsi="Arial" w:cs="Arial"/>
              <w:sz w:val="24"/>
              <w:szCs w:val="24"/>
            </w:rPr>
            <w:t xml:space="preserve">- Notificare pentru începerea execuţiei investiţiei nr. 9/01.03.2017, </w:t>
          </w:r>
          <w:r w:rsidRPr="00272134">
            <w:rPr>
              <w:rFonts w:ascii="Arial" w:hAnsi="Arial" w:cs="Arial"/>
              <w:sz w:val="24"/>
              <w:szCs w:val="24"/>
              <w:lang w:val="ro-RO"/>
            </w:rPr>
            <w:t>emis de A.N. "Apele Române" Administraţia Bazinală de Ape Banat</w:t>
          </w:r>
          <w:r>
            <w:rPr>
              <w:rFonts w:ascii="Arial" w:hAnsi="Arial" w:cs="Arial"/>
              <w:sz w:val="24"/>
              <w:szCs w:val="24"/>
              <w:lang w:val="ro-RO"/>
            </w:rPr>
            <w:t>;</w:t>
          </w:r>
        </w:p>
        <w:p w:rsidR="00272134" w:rsidRDefault="00272134" w:rsidP="00D4198C">
          <w:pPr>
            <w:spacing w:after="0" w:line="240" w:lineRule="auto"/>
            <w:jc w:val="both"/>
            <w:rPr>
              <w:rFonts w:ascii="Arial" w:hAnsi="Arial" w:cs="Arial"/>
              <w:sz w:val="24"/>
              <w:szCs w:val="24"/>
              <w:lang w:val="ro-RO"/>
            </w:rPr>
          </w:pPr>
          <w:r>
            <w:rPr>
              <w:rFonts w:ascii="Arial" w:hAnsi="Arial" w:cs="Arial"/>
              <w:sz w:val="24"/>
              <w:szCs w:val="24"/>
              <w:lang w:val="ro-RO"/>
            </w:rPr>
            <w:t>- Aviz nr. DT/4947/18.08.2016 emis de Ministerul Apărării Naţionale Statul Major General;</w:t>
          </w:r>
        </w:p>
        <w:p w:rsidR="00272134" w:rsidRDefault="00272134" w:rsidP="00D4198C">
          <w:pPr>
            <w:spacing w:after="0" w:line="240" w:lineRule="auto"/>
            <w:jc w:val="both"/>
            <w:rPr>
              <w:rFonts w:ascii="Arial" w:hAnsi="Arial" w:cs="Arial"/>
              <w:sz w:val="24"/>
              <w:szCs w:val="24"/>
              <w:lang w:val="ro-RO"/>
            </w:rPr>
          </w:pPr>
          <w:r>
            <w:rPr>
              <w:rFonts w:ascii="Arial" w:hAnsi="Arial" w:cs="Arial"/>
              <w:sz w:val="24"/>
              <w:szCs w:val="24"/>
              <w:lang w:val="ro-RO"/>
            </w:rPr>
            <w:t>- Aviz nr. 961/15.03.2016, emis de Primăria Comunei Ususău;</w:t>
          </w:r>
        </w:p>
        <w:p w:rsidR="0032065C" w:rsidRPr="00116699" w:rsidRDefault="0032065C" w:rsidP="00D4198C">
          <w:pPr>
            <w:spacing w:after="0" w:line="240" w:lineRule="auto"/>
            <w:jc w:val="both"/>
            <w:rPr>
              <w:rFonts w:ascii="Arial" w:hAnsi="Arial" w:cs="Arial"/>
              <w:sz w:val="24"/>
              <w:szCs w:val="24"/>
            </w:rPr>
          </w:pPr>
          <w:r>
            <w:rPr>
              <w:rFonts w:ascii="Arial" w:hAnsi="Arial" w:cs="Arial"/>
              <w:sz w:val="24"/>
              <w:szCs w:val="24"/>
              <w:lang w:val="ro-RO"/>
            </w:rPr>
            <w:t>- Contract de vânzare-cumpărare încheiat Michael Edward David de Styrcea şi SC GREENGOLD ROMWOOD SRL;</w:t>
          </w:r>
        </w:p>
        <w:p w:rsidR="00D4198C" w:rsidRPr="00116699" w:rsidRDefault="00D4198C" w:rsidP="00D4198C">
          <w:pPr>
            <w:spacing w:after="0" w:line="240" w:lineRule="auto"/>
            <w:jc w:val="both"/>
            <w:rPr>
              <w:rFonts w:ascii="Arial" w:hAnsi="Arial" w:cs="Arial"/>
              <w:sz w:val="24"/>
              <w:szCs w:val="24"/>
              <w:lang w:val="fr-FR"/>
            </w:rPr>
          </w:pPr>
          <w:r>
            <w:rPr>
              <w:rFonts w:ascii="Arial" w:hAnsi="Arial" w:cs="Arial"/>
              <w:sz w:val="24"/>
              <w:szCs w:val="24"/>
            </w:rPr>
            <w:t xml:space="preserve">- </w:t>
          </w:r>
          <w:r w:rsidRPr="00116699">
            <w:rPr>
              <w:rFonts w:ascii="Arial" w:hAnsi="Arial" w:cs="Arial"/>
              <w:sz w:val="24"/>
              <w:szCs w:val="24"/>
            </w:rPr>
            <w:t>Dovada achitări tarifelor corespunzătoare etapelor procedurale.</w:t>
          </w:r>
          <w:r w:rsidRPr="00116699">
            <w:rPr>
              <w:rFonts w:ascii="Arial" w:hAnsi="Arial" w:cs="Arial"/>
              <w:sz w:val="24"/>
              <w:szCs w:val="24"/>
              <w:lang w:val="fr-FR"/>
            </w:rPr>
            <w:t xml:space="preserve">  </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xml:space="preserve">Organizarea activităţii se va face astfel încât impactul asupra mediului şi populaţiei să fie cât mai redus.       </w:t>
          </w:r>
        </w:p>
        <w:p w:rsidR="00D4198C" w:rsidRPr="00116699" w:rsidRDefault="00D4198C" w:rsidP="00D4198C">
          <w:pPr>
            <w:spacing w:after="0" w:line="240" w:lineRule="auto"/>
            <w:jc w:val="both"/>
            <w:rPr>
              <w:rFonts w:ascii="Arial" w:hAnsi="Arial" w:cs="Arial"/>
              <w:sz w:val="24"/>
              <w:szCs w:val="24"/>
            </w:rPr>
          </w:pPr>
          <w:r w:rsidRPr="00116699">
            <w:rPr>
              <w:rFonts w:ascii="Arial" w:hAnsi="Arial" w:cs="Arial"/>
              <w:sz w:val="24"/>
              <w:szCs w:val="24"/>
            </w:rPr>
            <w:t xml:space="preserve">Se va urmări ca prin activitatea desfăşurată să nu se producă poluări ale factorilor de mediu; orice fel de poluare va fi adusă imediat la cunoştinţă Autorităţilor implicate în vederea luării măsurilor care se impun pentru limitarea şi eliminarea efectelor negative. </w:t>
          </w:r>
        </w:p>
        <w:p w:rsidR="00D4198C" w:rsidRPr="00047456" w:rsidRDefault="00D4198C" w:rsidP="00D4198C">
          <w:pPr>
            <w:spacing w:after="0" w:line="240" w:lineRule="auto"/>
            <w:jc w:val="both"/>
            <w:rPr>
              <w:rFonts w:ascii="Arial" w:hAnsi="Arial" w:cs="Arial"/>
              <w:b/>
              <w:sz w:val="24"/>
              <w:szCs w:val="24"/>
            </w:rPr>
          </w:pPr>
          <w:r w:rsidRPr="00047456">
            <w:rPr>
              <w:rFonts w:ascii="Arial" w:hAnsi="Arial" w:cs="Arial"/>
              <w:b/>
              <w:sz w:val="24"/>
              <w:szCs w:val="24"/>
            </w:rPr>
            <w:t>În conformitate cu prevederile legislaţiei de mediu în vigoare, la finalizarea lucrărilor de construcţie şi înainte de punerea în funcţiune, titularul investiţiei are obligaţia să notifice în scris A.P.M Arad şi G.N.M Arad în vederea efectuării unui control pentru verificarea condiţiilor din prezentul act de reglementare.</w:t>
          </w:r>
        </w:p>
        <w:p w:rsidR="00D4198C" w:rsidRPr="00116699" w:rsidRDefault="00D4198C" w:rsidP="00D4198C">
          <w:pPr>
            <w:spacing w:after="0" w:line="240" w:lineRule="auto"/>
            <w:jc w:val="both"/>
            <w:rPr>
              <w:rFonts w:ascii="Arial" w:hAnsi="Arial" w:cs="Arial"/>
              <w:sz w:val="24"/>
              <w:szCs w:val="24"/>
              <w:lang w:val="ro-RO"/>
            </w:rPr>
          </w:pPr>
          <w:r w:rsidRPr="00116699">
            <w:rPr>
              <w:rFonts w:ascii="Arial" w:hAnsi="Arial" w:cs="Arial"/>
              <w:sz w:val="24"/>
              <w:szCs w:val="24"/>
            </w:rPr>
            <w:t>Prezenta decizie este valabilă pe toată perioada punerii în aplicare a proiectului</w:t>
          </w:r>
          <w:r w:rsidRPr="00116699">
            <w:rPr>
              <w:rFonts w:ascii="Arial" w:hAnsi="Arial" w:cs="Arial"/>
              <w:sz w:val="24"/>
              <w:szCs w:val="24"/>
              <w:lang w:val="ro-RO"/>
            </w:rPr>
            <w:t>.</w:t>
          </w:r>
        </w:p>
        <w:p w:rsidR="00753675" w:rsidRPr="00522DB9" w:rsidRDefault="0032065C" w:rsidP="00522DB9">
          <w:pPr>
            <w:spacing w:after="0" w:line="240" w:lineRule="auto"/>
            <w:jc w:val="both"/>
            <w:rPr>
              <w:rFonts w:ascii="Arial" w:hAnsi="Arial" w:cs="Arial"/>
              <w:sz w:val="24"/>
              <w:szCs w:val="24"/>
            </w:rPr>
          </w:pPr>
          <w:r w:rsidRPr="00522DB9">
            <w:rPr>
              <w:rFonts w:ascii="Arial" w:hAnsi="Arial" w:cs="Arial"/>
              <w:sz w:val="24"/>
              <w:szCs w:val="24"/>
            </w:rPr>
            <w:t>Proiectul propus nu necesită parcurgerea celorlalte etape ale procedurii de evaluare adecvată (se apl</w:t>
          </w:r>
          <w:r w:rsidRPr="00522DB9">
            <w:rPr>
              <w:rFonts w:ascii="Arial" w:hAnsi="Arial" w:cs="Arial"/>
              <w:sz w:val="24"/>
              <w:szCs w:val="24"/>
            </w:rPr>
            <w:t>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32065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32065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32065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32065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32065C" w:rsidP="00D83E21">
          <w:pPr>
            <w:spacing w:after="0" w:line="360" w:lineRule="auto"/>
            <w:ind w:left="2880" w:firstLine="720"/>
            <w:rPr>
              <w:rFonts w:ascii="Arial" w:hAnsi="Arial" w:cs="Arial"/>
              <w:b/>
              <w:bCs/>
              <w:sz w:val="24"/>
              <w:szCs w:val="24"/>
              <w:lang w:val="ro-RO"/>
            </w:rPr>
          </w:pPr>
        </w:p>
        <w:p w:rsidR="0032065C" w:rsidRPr="0032065C" w:rsidRDefault="0032065C" w:rsidP="0032065C">
          <w:pPr>
            <w:tabs>
              <w:tab w:val="left" w:pos="709"/>
            </w:tabs>
            <w:spacing w:after="0" w:line="240" w:lineRule="auto"/>
            <w:jc w:val="center"/>
            <w:rPr>
              <w:rFonts w:ascii="Times New Roman" w:eastAsia="Times New Roman" w:hAnsi="Times New Roman"/>
              <w:sz w:val="28"/>
              <w:szCs w:val="28"/>
              <w:lang w:val="ro-RO" w:eastAsia="pl-PL"/>
            </w:rPr>
          </w:pPr>
          <w:r w:rsidRPr="0032065C">
            <w:rPr>
              <w:rFonts w:ascii="Times New Roman" w:eastAsia="Times New Roman" w:hAnsi="Times New Roman"/>
              <w:sz w:val="28"/>
              <w:szCs w:val="28"/>
              <w:lang w:val="ro-RO" w:eastAsia="pl-PL"/>
            </w:rPr>
            <w:t>Director Executiv</w:t>
          </w:r>
        </w:p>
        <w:p w:rsidR="0032065C" w:rsidRPr="0032065C" w:rsidRDefault="0032065C" w:rsidP="0032065C">
          <w:pPr>
            <w:tabs>
              <w:tab w:val="left" w:pos="709"/>
            </w:tabs>
            <w:spacing w:after="0" w:line="240" w:lineRule="auto"/>
            <w:jc w:val="center"/>
            <w:rPr>
              <w:rFonts w:ascii="Times New Roman" w:eastAsia="Times New Roman" w:hAnsi="Times New Roman"/>
              <w:sz w:val="28"/>
              <w:szCs w:val="28"/>
              <w:lang w:val="ro-RO" w:eastAsia="pl-PL"/>
            </w:rPr>
          </w:pPr>
          <w:r w:rsidRPr="0032065C">
            <w:rPr>
              <w:rFonts w:ascii="Times New Roman" w:eastAsia="Times New Roman" w:hAnsi="Times New Roman"/>
              <w:sz w:val="28"/>
              <w:szCs w:val="28"/>
              <w:lang w:val="ro-RO" w:eastAsia="pl-PL"/>
            </w:rPr>
            <w:t xml:space="preserve">Dana Monica </w:t>
          </w:r>
          <w:r w:rsidRPr="0032065C">
            <w:rPr>
              <w:rFonts w:ascii="Times New Roman" w:eastAsia="Times New Roman" w:hAnsi="Times New Roman"/>
              <w:b/>
              <w:sz w:val="28"/>
              <w:szCs w:val="28"/>
              <w:lang w:val="ro-RO" w:eastAsia="pl-PL"/>
            </w:rPr>
            <w:t>DĂNOIU</w:t>
          </w:r>
        </w:p>
        <w:p w:rsidR="00EE38CA" w:rsidRPr="00CA4590" w:rsidRDefault="0032065C"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32065C"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32065C" w:rsidP="00D83E21">
          <w:pPr>
            <w:spacing w:after="0" w:line="240" w:lineRule="auto"/>
            <w:jc w:val="both"/>
            <w:outlineLvl w:val="0"/>
            <w:rPr>
              <w:rFonts w:ascii="Arial" w:hAnsi="Arial" w:cs="Arial"/>
              <w:b/>
              <w:bCs/>
              <w:sz w:val="24"/>
              <w:szCs w:val="24"/>
              <w:lang w:val="ro-RO"/>
            </w:rPr>
          </w:pPr>
        </w:p>
        <w:p w:rsidR="00547DA5" w:rsidRDefault="0032065C" w:rsidP="00D83E21">
          <w:pPr>
            <w:spacing w:after="0" w:line="240" w:lineRule="auto"/>
            <w:jc w:val="both"/>
            <w:outlineLvl w:val="0"/>
            <w:rPr>
              <w:rFonts w:ascii="Arial" w:hAnsi="Arial" w:cs="Arial"/>
              <w:b/>
              <w:bCs/>
              <w:sz w:val="24"/>
              <w:szCs w:val="24"/>
              <w:lang w:val="ro-RO"/>
            </w:rPr>
          </w:pPr>
        </w:p>
        <w:p w:rsidR="0032065C" w:rsidRPr="007A5635" w:rsidRDefault="0032065C" w:rsidP="0032065C">
          <w:pPr>
            <w:spacing w:after="0" w:line="240" w:lineRule="auto"/>
            <w:jc w:val="both"/>
            <w:outlineLvl w:val="0"/>
            <w:rPr>
              <w:rFonts w:ascii="Times New Roman" w:hAnsi="Times New Roman"/>
              <w:sz w:val="28"/>
              <w:szCs w:val="28"/>
              <w:lang w:val="ro-RO"/>
            </w:rPr>
          </w:pPr>
          <w:r w:rsidRPr="007A5635">
            <w:rPr>
              <w:rFonts w:ascii="Times New Roman" w:hAnsi="Times New Roman"/>
              <w:sz w:val="28"/>
              <w:szCs w:val="28"/>
              <w:lang w:val="ro-RO"/>
            </w:rPr>
            <w:t xml:space="preserve">Şef Serviciu A.A.A. </w:t>
          </w:r>
        </w:p>
        <w:p w:rsidR="007902CE" w:rsidRPr="00CA4590" w:rsidRDefault="0032065C" w:rsidP="0032065C">
          <w:pPr>
            <w:spacing w:after="0" w:line="240" w:lineRule="auto"/>
            <w:jc w:val="both"/>
            <w:outlineLvl w:val="0"/>
            <w:rPr>
              <w:rFonts w:ascii="Arial" w:hAnsi="Arial" w:cs="Arial"/>
              <w:b/>
              <w:bCs/>
              <w:sz w:val="24"/>
              <w:szCs w:val="24"/>
              <w:lang w:val="ro-RO"/>
            </w:rPr>
          </w:pPr>
          <w:r w:rsidRPr="007A5635">
            <w:rPr>
              <w:rFonts w:ascii="Times New Roman" w:hAnsi="Times New Roman"/>
              <w:sz w:val="28"/>
              <w:szCs w:val="28"/>
              <w:lang w:val="ro-RO"/>
            </w:rPr>
            <w:t xml:space="preserve">Adina </w:t>
          </w:r>
          <w:r w:rsidRPr="007A5635">
            <w:rPr>
              <w:rFonts w:ascii="Times New Roman" w:hAnsi="Times New Roman"/>
              <w:b/>
              <w:sz w:val="28"/>
              <w:szCs w:val="28"/>
              <w:lang w:val="ro-RO"/>
            </w:rPr>
            <w:t>ORĂŞAN</w:t>
          </w:r>
        </w:p>
        <w:p w:rsidR="00864A55" w:rsidRDefault="0032065C" w:rsidP="00D83E21">
          <w:pPr>
            <w:spacing w:after="0" w:line="240" w:lineRule="auto"/>
            <w:jc w:val="both"/>
            <w:outlineLvl w:val="0"/>
            <w:rPr>
              <w:rFonts w:ascii="Arial" w:hAnsi="Arial" w:cs="Arial"/>
              <w:b/>
              <w:bCs/>
              <w:sz w:val="24"/>
              <w:szCs w:val="24"/>
              <w:lang w:val="ro-RO"/>
            </w:rPr>
          </w:pPr>
        </w:p>
        <w:p w:rsidR="0032065C" w:rsidRDefault="0032065C" w:rsidP="00D83E21">
          <w:pPr>
            <w:spacing w:after="0" w:line="240" w:lineRule="auto"/>
            <w:jc w:val="both"/>
            <w:outlineLvl w:val="0"/>
            <w:rPr>
              <w:rFonts w:ascii="Arial" w:hAnsi="Arial" w:cs="Arial"/>
              <w:b/>
              <w:bCs/>
              <w:sz w:val="24"/>
              <w:szCs w:val="24"/>
              <w:lang w:val="ro-RO"/>
            </w:rPr>
          </w:pPr>
        </w:p>
        <w:p w:rsidR="0032065C" w:rsidRPr="00C033AF" w:rsidRDefault="0032065C" w:rsidP="00D83E21">
          <w:pPr>
            <w:spacing w:after="0" w:line="240" w:lineRule="auto"/>
            <w:jc w:val="both"/>
            <w:outlineLvl w:val="0"/>
            <w:rPr>
              <w:rFonts w:ascii="Arial" w:hAnsi="Arial" w:cs="Arial"/>
              <w:b/>
              <w:bCs/>
              <w:sz w:val="24"/>
              <w:szCs w:val="24"/>
              <w:lang w:val="ro-RO"/>
            </w:rPr>
          </w:pPr>
        </w:p>
        <w:p w:rsidR="0032065C" w:rsidRPr="007A5635" w:rsidRDefault="0032065C" w:rsidP="0032065C">
          <w:pPr>
            <w:spacing w:after="0" w:line="240" w:lineRule="auto"/>
            <w:jc w:val="both"/>
            <w:outlineLvl w:val="0"/>
            <w:rPr>
              <w:rFonts w:ascii="Times New Roman" w:hAnsi="Times New Roman"/>
              <w:sz w:val="28"/>
              <w:szCs w:val="28"/>
              <w:lang w:val="ro-RO"/>
            </w:rPr>
          </w:pPr>
          <w:r w:rsidRPr="007A5635">
            <w:rPr>
              <w:rFonts w:ascii="Times New Roman" w:hAnsi="Times New Roman"/>
              <w:sz w:val="28"/>
              <w:szCs w:val="28"/>
              <w:lang w:val="ro-RO"/>
            </w:rPr>
            <w:t xml:space="preserve">Întocmit, </w:t>
          </w:r>
        </w:p>
        <w:p w:rsidR="0032065C" w:rsidRPr="007A5635" w:rsidRDefault="0032065C" w:rsidP="0032065C">
          <w:pPr>
            <w:spacing w:after="0" w:line="240" w:lineRule="auto"/>
            <w:jc w:val="both"/>
            <w:outlineLvl w:val="0"/>
            <w:rPr>
              <w:rFonts w:ascii="Times New Roman" w:hAnsi="Times New Roman"/>
              <w:sz w:val="28"/>
              <w:szCs w:val="28"/>
              <w:lang w:val="ro-RO"/>
            </w:rPr>
          </w:pPr>
          <w:r w:rsidRPr="007A5635">
            <w:rPr>
              <w:rFonts w:ascii="Times New Roman" w:hAnsi="Times New Roman"/>
              <w:sz w:val="28"/>
              <w:szCs w:val="28"/>
              <w:lang w:val="ro-RO"/>
            </w:rPr>
            <w:t xml:space="preserve">Emil </w:t>
          </w:r>
          <w:r w:rsidRPr="007A5635">
            <w:rPr>
              <w:rFonts w:ascii="Times New Roman" w:hAnsi="Times New Roman"/>
              <w:b/>
              <w:sz w:val="28"/>
              <w:szCs w:val="28"/>
              <w:lang w:val="ro-RO"/>
            </w:rPr>
            <w:t>HUSĂRAŞ</w:t>
          </w:r>
        </w:p>
        <w:p w:rsidR="0071693D" w:rsidRDefault="0032065C" w:rsidP="007B1968">
          <w:pPr>
            <w:spacing w:after="0" w:line="360" w:lineRule="auto"/>
            <w:jc w:val="both"/>
            <w:rPr>
              <w:rFonts w:ascii="Arial" w:hAnsi="Arial" w:cs="Arial"/>
              <w:bCs/>
              <w:sz w:val="24"/>
              <w:szCs w:val="24"/>
              <w:lang w:val="ro-RO"/>
            </w:rPr>
          </w:pPr>
        </w:p>
        <w:bookmarkStart w:id="2" w:name="_GoBack" w:displacedByCustomXml="next"/>
        <w:bookmarkEnd w:id="2" w:displacedByCustomXml="next"/>
      </w:sdtContent>
    </w:sdt>
    <w:p w:rsidR="00522DB9" w:rsidRPr="00447422" w:rsidRDefault="0032065C" w:rsidP="007B1968">
      <w:pPr>
        <w:spacing w:after="0" w:line="360" w:lineRule="auto"/>
        <w:jc w:val="both"/>
        <w:rPr>
          <w:rFonts w:ascii="Arial" w:hAnsi="Arial" w:cs="Arial"/>
          <w:bCs/>
          <w:sz w:val="24"/>
          <w:szCs w:val="24"/>
          <w:lang w:val="ro-RO"/>
        </w:rPr>
      </w:pPr>
    </w:p>
    <w:p w:rsidR="00522DB9" w:rsidRPr="00447422" w:rsidRDefault="0032065C" w:rsidP="00522DB9">
      <w:pPr>
        <w:autoSpaceDE w:val="0"/>
        <w:autoSpaceDN w:val="0"/>
        <w:adjustRightInd w:val="0"/>
        <w:spacing w:after="0" w:line="240" w:lineRule="auto"/>
        <w:jc w:val="both"/>
        <w:rPr>
          <w:rFonts w:ascii="Arial" w:hAnsi="Arial" w:cs="Arial"/>
          <w:sz w:val="24"/>
          <w:szCs w:val="24"/>
        </w:rPr>
      </w:pPr>
    </w:p>
    <w:p w:rsidR="00522DB9" w:rsidRPr="00447422" w:rsidRDefault="0032065C" w:rsidP="007B1968">
      <w:pPr>
        <w:spacing w:after="0" w:line="360" w:lineRule="auto"/>
        <w:jc w:val="both"/>
        <w:rPr>
          <w:rFonts w:ascii="Arial" w:hAnsi="Arial" w:cs="Arial"/>
          <w:bCs/>
          <w:sz w:val="24"/>
          <w:szCs w:val="24"/>
          <w:lang w:val="ro-RO"/>
        </w:rPr>
      </w:pPr>
    </w:p>
    <w:p w:rsidR="00522DB9" w:rsidRPr="00447422" w:rsidRDefault="0032065C" w:rsidP="007B1968">
      <w:pPr>
        <w:spacing w:after="0" w:line="360" w:lineRule="auto"/>
        <w:jc w:val="both"/>
        <w:rPr>
          <w:rFonts w:ascii="Arial" w:hAnsi="Arial" w:cs="Arial"/>
          <w:bCs/>
          <w:sz w:val="24"/>
          <w:szCs w:val="24"/>
          <w:lang w:val="ro-RO"/>
        </w:rPr>
      </w:pPr>
    </w:p>
    <w:p w:rsidR="00522DB9" w:rsidRPr="00447422" w:rsidRDefault="0032065C" w:rsidP="00522DB9">
      <w:pPr>
        <w:autoSpaceDE w:val="0"/>
        <w:autoSpaceDN w:val="0"/>
        <w:adjustRightInd w:val="0"/>
        <w:spacing w:after="0" w:line="240" w:lineRule="auto"/>
        <w:jc w:val="both"/>
        <w:rPr>
          <w:rFonts w:ascii="Arial" w:hAnsi="Arial" w:cs="Arial"/>
          <w:sz w:val="24"/>
          <w:szCs w:val="24"/>
        </w:rPr>
      </w:pPr>
    </w:p>
    <w:p w:rsidR="00522DB9" w:rsidRPr="00447422" w:rsidRDefault="0032065C" w:rsidP="007B1968">
      <w:pPr>
        <w:spacing w:after="0" w:line="360" w:lineRule="auto"/>
        <w:jc w:val="both"/>
        <w:rPr>
          <w:rFonts w:ascii="Arial" w:hAnsi="Arial" w:cs="Arial"/>
          <w:bCs/>
          <w:sz w:val="24"/>
          <w:szCs w:val="24"/>
          <w:lang w:val="ro-RO"/>
        </w:rPr>
      </w:pPr>
    </w:p>
    <w:p w:rsidR="00522DB9" w:rsidRPr="00447422" w:rsidRDefault="0032065C" w:rsidP="007B1968">
      <w:pPr>
        <w:spacing w:after="0" w:line="360" w:lineRule="auto"/>
        <w:jc w:val="both"/>
        <w:rPr>
          <w:rFonts w:ascii="Arial" w:hAnsi="Arial" w:cs="Arial"/>
          <w:bCs/>
          <w:sz w:val="24"/>
          <w:szCs w:val="24"/>
          <w:lang w:val="ro-RO"/>
        </w:rPr>
      </w:pPr>
    </w:p>
    <w:sectPr w:rsidR="00522DB9" w:rsidRPr="00447422" w:rsidSect="00BB1752">
      <w:footerReference w:type="even" r:id="rId16"/>
      <w:footerReference w:type="default" r:id="rId17"/>
      <w:headerReference w:type="first" r:id="rId18"/>
      <w:footerReference w:type="first" r:id="rId19"/>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065C">
      <w:pPr>
        <w:spacing w:after="0" w:line="240" w:lineRule="auto"/>
      </w:pPr>
      <w:r>
        <w:separator/>
      </w:r>
    </w:p>
  </w:endnote>
  <w:endnote w:type="continuationSeparator" w:id="0">
    <w:p w:rsidR="00000000" w:rsidRDefault="0032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32065C"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32065C"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1842382308"/>
            </w:sdtPr>
            <w:sdtEndPr>
              <w:rPr>
                <w:sz w:val="22"/>
                <w:szCs w:val="22"/>
              </w:rPr>
            </w:sdtEndPr>
            <w:sdtContent>
              <w:p w:rsidR="00B81C1E" w:rsidRPr="00836FFE" w:rsidRDefault="00B81C1E" w:rsidP="00B81C1E">
                <w:pPr>
                  <w:pStyle w:val="Footer"/>
                  <w:pBdr>
                    <w:top w:val="single" w:sz="4" w:space="1" w:color="auto"/>
                  </w:pBdr>
                  <w:jc w:val="center"/>
                  <w:rPr>
                    <w:rFonts w:ascii="Arial" w:hAnsi="Arial" w:cs="Arial"/>
                    <w:b/>
                    <w:sz w:val="20"/>
                    <w:szCs w:val="20"/>
                  </w:rPr>
                </w:pPr>
                <w:r w:rsidRPr="00836FFE">
                  <w:rPr>
                    <w:rFonts w:ascii="Arial" w:hAnsi="Arial" w:cs="Arial"/>
                    <w:b/>
                    <w:sz w:val="20"/>
                    <w:szCs w:val="20"/>
                  </w:rPr>
                  <w:t>AGENŢIA PENTRU PROTECŢIA MEDIULUI ARAD</w:t>
                </w:r>
              </w:p>
              <w:p w:rsidR="00B81C1E" w:rsidRPr="00836FFE" w:rsidRDefault="00B81C1E" w:rsidP="00B81C1E">
                <w:pPr>
                  <w:pStyle w:val="Footer"/>
                  <w:pBdr>
                    <w:top w:val="single" w:sz="4" w:space="1" w:color="auto"/>
                  </w:pBdr>
                  <w:jc w:val="center"/>
                  <w:rPr>
                    <w:rFonts w:ascii="Arial" w:hAnsi="Arial" w:cs="Arial"/>
                    <w:b/>
                    <w:sz w:val="20"/>
                    <w:szCs w:val="20"/>
                  </w:rPr>
                </w:pPr>
                <w:r w:rsidRPr="00836FFE">
                  <w:rPr>
                    <w:rFonts w:ascii="Arial" w:hAnsi="Arial" w:cs="Arial"/>
                    <w:b/>
                    <w:sz w:val="20"/>
                    <w:szCs w:val="20"/>
                  </w:rPr>
                  <w:t>Splaiul Mureş, FN, Arad, Cod 310132,</w:t>
                </w:r>
              </w:p>
              <w:p w:rsidR="00B81C1E" w:rsidRDefault="00B81C1E" w:rsidP="00B81C1E">
                <w:pPr>
                  <w:pStyle w:val="Footer"/>
                  <w:pBdr>
                    <w:top w:val="single" w:sz="4" w:space="1" w:color="auto"/>
                  </w:pBdr>
                  <w:jc w:val="center"/>
                </w:pPr>
                <w:r w:rsidRPr="00836FFE">
                  <w:rPr>
                    <w:rFonts w:ascii="Arial" w:hAnsi="Arial" w:cs="Arial"/>
                    <w:b/>
                    <w:sz w:val="20"/>
                    <w:szCs w:val="20"/>
                  </w:rPr>
                  <w:t>E-mail: office@apmar.anpm.ro; Tel/Fax. 0257. 280 996; 0257. 280 331; 0257. 284 767</w:t>
                </w:r>
              </w:p>
            </w:sdtContent>
          </w:sdt>
          <w:p w:rsidR="00992A14" w:rsidRPr="007A4C64" w:rsidRDefault="0032065C" w:rsidP="00B81C1E">
            <w:pPr>
              <w:pStyle w:val="Footer"/>
              <w:pBdr>
                <w:top w:val="single" w:sz="4" w:space="1" w:color="auto"/>
              </w:pBdr>
              <w:jc w:val="center"/>
              <w:rPr>
                <w:rFonts w:ascii="Arial" w:hAnsi="Arial" w:cs="Arial"/>
                <w:color w:val="00214E"/>
                <w:sz w:val="20"/>
                <w:szCs w:val="20"/>
                <w:lang w:val="ro-RO"/>
              </w:rPr>
            </w:pPr>
          </w:p>
        </w:sdtContent>
      </w:sdt>
      <w:p w:rsidR="00B72680" w:rsidRPr="00C44321" w:rsidRDefault="0032065C" w:rsidP="00C4432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193309934"/>
        </w:sdtPr>
        <w:sdtEndPr>
          <w:rPr>
            <w:sz w:val="22"/>
            <w:szCs w:val="22"/>
          </w:rPr>
        </w:sdtEndPr>
        <w:sdtContent>
          <w:p w:rsidR="00B81C1E" w:rsidRPr="00836FFE" w:rsidRDefault="00B81C1E" w:rsidP="00B81C1E">
            <w:pPr>
              <w:pStyle w:val="Footer"/>
              <w:pBdr>
                <w:top w:val="single" w:sz="4" w:space="1" w:color="auto"/>
              </w:pBdr>
              <w:jc w:val="center"/>
              <w:rPr>
                <w:rFonts w:ascii="Arial" w:hAnsi="Arial" w:cs="Arial"/>
                <w:b/>
                <w:sz w:val="20"/>
                <w:szCs w:val="20"/>
              </w:rPr>
            </w:pPr>
            <w:r w:rsidRPr="00836FFE">
              <w:rPr>
                <w:rFonts w:ascii="Arial" w:hAnsi="Arial" w:cs="Arial"/>
                <w:b/>
                <w:sz w:val="20"/>
                <w:szCs w:val="20"/>
              </w:rPr>
              <w:t>AGENŢIA PENTRU PROTECŢIA MEDIULUI ARAD</w:t>
            </w:r>
          </w:p>
          <w:p w:rsidR="00B81C1E" w:rsidRPr="00836FFE" w:rsidRDefault="00B81C1E" w:rsidP="00B81C1E">
            <w:pPr>
              <w:pStyle w:val="Footer"/>
              <w:pBdr>
                <w:top w:val="single" w:sz="4" w:space="1" w:color="auto"/>
              </w:pBdr>
              <w:jc w:val="center"/>
              <w:rPr>
                <w:rFonts w:ascii="Arial" w:hAnsi="Arial" w:cs="Arial"/>
                <w:b/>
                <w:sz w:val="20"/>
                <w:szCs w:val="20"/>
              </w:rPr>
            </w:pPr>
            <w:r w:rsidRPr="00836FFE">
              <w:rPr>
                <w:rFonts w:ascii="Arial" w:hAnsi="Arial" w:cs="Arial"/>
                <w:b/>
                <w:sz w:val="20"/>
                <w:szCs w:val="20"/>
              </w:rPr>
              <w:t>Splaiul Mureş, FN, Arad, Cod 310132,</w:t>
            </w:r>
          </w:p>
          <w:p w:rsidR="00B81C1E" w:rsidRDefault="00B81C1E" w:rsidP="00B81C1E">
            <w:pPr>
              <w:pStyle w:val="Footer"/>
              <w:pBdr>
                <w:top w:val="single" w:sz="4" w:space="1" w:color="auto"/>
              </w:pBdr>
              <w:jc w:val="center"/>
            </w:pPr>
            <w:r w:rsidRPr="00836FFE">
              <w:rPr>
                <w:rFonts w:ascii="Arial" w:hAnsi="Arial" w:cs="Arial"/>
                <w:b/>
                <w:sz w:val="20"/>
                <w:szCs w:val="20"/>
              </w:rPr>
              <w:t>E-mail: office@apmar.anpm.ro; Tel/Fax. 0257. 280 996; 0257. 280 331; 0257. 284 767</w:t>
            </w:r>
          </w:p>
        </w:sdtContent>
      </w:sdt>
      <w:p w:rsidR="00B72680" w:rsidRPr="00992A14" w:rsidRDefault="0032065C" w:rsidP="00B81C1E">
        <w:pPr>
          <w:pStyle w:val="Footer"/>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065C">
      <w:pPr>
        <w:spacing w:after="0" w:line="240" w:lineRule="auto"/>
      </w:pPr>
      <w:r>
        <w:separator/>
      </w:r>
    </w:p>
  </w:footnote>
  <w:footnote w:type="continuationSeparator" w:id="0">
    <w:p w:rsidR="00000000" w:rsidRDefault="00320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32065C"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1692591"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32065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32065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2065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32065C" w:rsidP="008805BD">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8805BD">
                <w:rPr>
                  <w:rFonts w:ascii="Arial" w:hAnsi="Arial" w:cs="Arial"/>
                  <w:b/>
                  <w:bCs/>
                  <w:color w:val="000000" w:themeColor="text1"/>
                  <w:sz w:val="28"/>
                  <w:szCs w:val="28"/>
                  <w:lang w:val="ro-RO"/>
                </w:rPr>
                <w:t>ARAD</w:t>
              </w:r>
            </w:sdtContent>
          </w:sdt>
        </w:p>
      </w:tc>
    </w:tr>
  </w:tbl>
  <w:p w:rsidR="00B72680" w:rsidRPr="0090788F" w:rsidRDefault="0032065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F970D7"/>
    <w:multiLevelType w:val="hybridMultilevel"/>
    <w:tmpl w:val="6A9E9DFE"/>
    <w:lvl w:ilvl="0" w:tplc="0409000F">
      <w:start w:val="19"/>
      <w:numFmt w:val="bullet"/>
      <w:lvlText w:val="-"/>
      <w:lvlJc w:val="left"/>
      <w:pPr>
        <w:ind w:left="644" w:hanging="360"/>
      </w:pPr>
      <w:rPr>
        <w:rFonts w:ascii="Arial" w:eastAsia="Times New Roman" w:hAnsi="Arial" w:cs="Symbol" w:hint="default"/>
        <w:lang w:val="ro-RO"/>
      </w:rPr>
    </w:lvl>
    <w:lvl w:ilvl="1" w:tplc="04090003" w:tentative="1">
      <w:start w:val="1"/>
      <w:numFmt w:val="bullet"/>
      <w:lvlText w:val="o"/>
      <w:lvlJc w:val="left"/>
      <w:pPr>
        <w:ind w:left="1298" w:hanging="360"/>
      </w:pPr>
      <w:rPr>
        <w:rFonts w:ascii="Courier New" w:hAnsi="Courier New" w:cs="Arial"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Arial"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Arial" w:hint="default"/>
      </w:rPr>
    </w:lvl>
    <w:lvl w:ilvl="8" w:tplc="04090005" w:tentative="1">
      <w:start w:val="1"/>
      <w:numFmt w:val="bullet"/>
      <w:lvlText w:val=""/>
      <w:lvlJc w:val="left"/>
      <w:pPr>
        <w:ind w:left="6338"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1" w:cryptProviderType="rsaFull" w:cryptAlgorithmClass="hash" w:cryptAlgorithmType="typeAny" w:cryptAlgorithmSid="4" w:cryptSpinCount="50000" w:hash="Feq759fwX+QvPcElf6KUYPSV92U=" w:salt="lcpTjVekYQ6Gfo0QotcDz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8805BD"/>
    <w:rsid w:val="00057EFD"/>
    <w:rsid w:val="00272134"/>
    <w:rsid w:val="0032065C"/>
    <w:rsid w:val="003A280C"/>
    <w:rsid w:val="0076447C"/>
    <w:rsid w:val="008805BD"/>
    <w:rsid w:val="00952558"/>
    <w:rsid w:val="00B81C1E"/>
    <w:rsid w:val="00D4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Doc:1070005703/1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Doc:1050093003/2"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960010702/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D64F7"/>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4F7"/>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1DDAE0F2F9CB4780957D5B94F71F76D2">
    <w:name w:val="1DDAE0F2F9CB4780957D5B94F71F76D2"/>
    <w:rsid w:val="00DD64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14095114-100f-4de5-8db2-b523f15af8d4","Numar":null,"Data":null,"NumarActReglementareInitial":null,"DataActReglementareInitial":null,"DataInceput":"2017-03-23T00:00:00","DataSfarsit":null,"Durata":null,"PunctLucruId":382837.0,"TipActId":4.0,"NumarCerere":null,"DataCerere":null,"NumarCerereScriptic":"3046","DataCerereScriptic":"2016-11-08T00:00:00","CodFiscal":null,"SordId":"(83BC090E-D81F-1B9A-8826-F5C19537BB36)","SablonSordId":"(8B66777B-56B9-65A9-2773-1FA4A6BC21FB)","DosarSordId":"4062799","LatitudineWgs84":null,"LongitudineWgs84":null,"LatitudineStereo70":null,"LongitudineStereo70":null,"NumarAutorizatieGospodarireApe":null,"DataAutorizatieGospodarireApe":null,"DurataAutorizatieGospodarireApe":null,"Aba":null,"Sga":null,"AdresaSediuSocial":"Str. CONSTANTIN NOICA, Nr. 24, Sibiu, Judetul Sibiu","AdresaPunctLucru":null,"DenumireObiectiv":null,"DomeniuActivitate":null,"DomeniuSpecific":null,"ApmEmitere":null,"ApmRaportare":null,"AnpmApm":"APM Arad","NotificareApm":"APM Arad","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1B0C55D2-D345-4DF5-BED6-3C9A527AC4F9}">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A36F27B-3EBF-4A8D-B4D9-2F8A5C205FD2}">
  <ds:schemaRefs>
    <ds:schemaRef ds:uri="SIM.Reglementari.Model.Entities.ActReglementareModel"/>
  </ds:schemaRefs>
</ds:datastoreItem>
</file>

<file path=customXml/itemProps4.xml><?xml version="1.0" encoding="utf-8"?>
<ds:datastoreItem xmlns:ds="http://schemas.openxmlformats.org/officeDocument/2006/customXml" ds:itemID="{96B596E8-DEF7-4D0C-8C17-2E6F3D14A93B}">
  <ds:schemaRefs>
    <ds:schemaRef ds:uri="TableDependencies"/>
  </ds:schemaRefs>
</ds:datastoreItem>
</file>

<file path=customXml/itemProps5.xml><?xml version="1.0" encoding="utf-8"?>
<ds:datastoreItem xmlns:ds="http://schemas.openxmlformats.org/officeDocument/2006/customXml" ds:itemID="{F8DE6C32-A839-4D50-AA2B-E8E680D5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2651</Words>
  <Characters>15116</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17732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Emil Husaras</cp:lastModifiedBy>
  <cp:revision>6</cp:revision>
  <cp:lastPrinted>2014-04-25T12:16:00Z</cp:lastPrinted>
  <dcterms:created xsi:type="dcterms:W3CDTF">2015-10-26T07:49:00Z</dcterms:created>
  <dcterms:modified xsi:type="dcterms:W3CDTF">2017-03-22T10:57:00Z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GREENGOLD ROMWOOD SRL</vt:lpwstr>
  </property>
  <property fmtid="{D5CDD505-2E9C-101B-9397-08002B2CF9AE}" pid="5" name="SordId">
    <vt:lpwstr>(83BC090E-D81F-1B9A-8826-F5C19537BB36)</vt:lpwstr>
  </property>
  <property fmtid="{D5CDD505-2E9C-101B-9397-08002B2CF9AE}" pid="6" name="VersiuneDocument">
    <vt:lpwstr>2</vt:lpwstr>
  </property>
  <property fmtid="{D5CDD505-2E9C-101B-9397-08002B2CF9AE}" pid="7" name="RuntimeGuid">
    <vt:lpwstr>c708f44d-0235-4967-8922-5ddfab272b94</vt:lpwstr>
  </property>
  <property fmtid="{D5CDD505-2E9C-101B-9397-08002B2CF9AE}" pid="8" name="PunctLucruId">
    <vt:lpwstr>382837</vt:lpwstr>
  </property>
  <property fmtid="{D5CDD505-2E9C-101B-9397-08002B2CF9AE}" pid="9" name="SablonSordId">
    <vt:lpwstr>(8B66777B-56B9-65A9-2773-1FA4A6BC21FB)</vt:lpwstr>
  </property>
  <property fmtid="{D5CDD505-2E9C-101B-9397-08002B2CF9AE}" pid="10" name="DosarSordId">
    <vt:lpwstr>4062799</vt:lpwstr>
  </property>
  <property fmtid="{D5CDD505-2E9C-101B-9397-08002B2CF9AE}" pid="11" name="DosarCerereSordId">
    <vt:lpwstr>3532929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14095114-100f-4de5-8db2-b523f15af8d4</vt:lpwstr>
  </property>
  <property fmtid="{D5CDD505-2E9C-101B-9397-08002B2CF9AE}" pid="16" name="CommitRoles">
    <vt:lpwstr>false</vt:lpwstr>
  </property>
</Properties>
</file>