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B0" w:rsidRDefault="00905FB0" w:rsidP="00905FB0">
      <w:pPr>
        <w:pStyle w:val="NormalWeb"/>
        <w:spacing w:before="0" w:beforeAutospacing="0" w:after="0" w:afterAutospacing="0"/>
        <w:jc w:val="both"/>
        <w:rPr>
          <w:color w:val="0000FF"/>
        </w:rPr>
      </w:pPr>
      <w:r>
        <w:rPr>
          <w:color w:val="0000FF"/>
        </w:rPr>
        <w:t>ANEXA 5.E</w:t>
      </w:r>
    </w:p>
    <w:p w:rsidR="00905FB0" w:rsidRDefault="00905FB0" w:rsidP="00905FB0">
      <w:pPr>
        <w:pStyle w:val="NormalWeb"/>
        <w:spacing w:before="0" w:beforeAutospacing="0" w:after="0" w:afterAutospacing="0"/>
        <w:jc w:val="both"/>
      </w:pPr>
    </w:p>
    <w:p w:rsidR="00905FB0" w:rsidRDefault="00905FB0" w:rsidP="00905FB0">
      <w:pPr>
        <w:pStyle w:val="NormalWeb"/>
        <w:spacing w:before="0" w:beforeAutospacing="0" w:after="0" w:afterAutospacing="0"/>
        <w:jc w:val="both"/>
      </w:pPr>
      <w:r>
        <w:t> </w:t>
      </w:r>
      <w:r>
        <w:t> </w:t>
      </w:r>
    </w:p>
    <w:p w:rsidR="00905FB0" w:rsidRDefault="00905FB0" w:rsidP="00905FB0">
      <w:pPr>
        <w:pStyle w:val="NormalWeb"/>
        <w:spacing w:before="0" w:beforeAutospacing="0" w:after="0" w:afterAutospacing="0"/>
        <w:jc w:val="both"/>
        <w:rPr>
          <w:b/>
          <w:color w:val="FF0000"/>
        </w:rPr>
      </w:pPr>
      <w:r w:rsidRPr="00187E94">
        <w:rPr>
          <w:b/>
          <w:color w:val="FF0000"/>
        </w:rPr>
        <w:t> </w:t>
      </w:r>
      <w:r w:rsidRPr="00187E94">
        <w:rPr>
          <w:b/>
          <w:color w:val="FF0000"/>
        </w:rPr>
        <w:t> </w:t>
      </w:r>
      <w:r w:rsidRPr="00187E94">
        <w:rPr>
          <w:b/>
          <w:color w:val="FF0000"/>
        </w:rPr>
        <w:t>Conţinutul-cadru al memoriului de prezentare</w:t>
      </w:r>
    </w:p>
    <w:p w:rsidR="009C790B" w:rsidRPr="00187E94" w:rsidRDefault="009C790B" w:rsidP="00905FB0">
      <w:pPr>
        <w:pStyle w:val="NormalWeb"/>
        <w:spacing w:before="0" w:beforeAutospacing="0" w:after="0" w:afterAutospacing="0"/>
        <w:jc w:val="both"/>
        <w:rPr>
          <w:b/>
          <w:color w:val="FF0000"/>
        </w:rPr>
      </w:pPr>
    </w:p>
    <w:p w:rsidR="00905FB0" w:rsidRPr="006F6661" w:rsidRDefault="00905FB0" w:rsidP="00905FB0">
      <w:pPr>
        <w:pStyle w:val="NormalWeb"/>
        <w:spacing w:before="0" w:beforeAutospacing="0" w:after="0" w:afterAutospacing="0"/>
        <w:jc w:val="both"/>
      </w:pPr>
      <w:r>
        <w:t> </w:t>
      </w:r>
      <w:r>
        <w:t> </w:t>
      </w:r>
      <w:r>
        <w:t>I. Denumirea proiectului:</w:t>
      </w:r>
      <w:r w:rsidRPr="006F6661">
        <w:rPr>
          <w:rFonts w:ascii="Arial" w:hAnsi="Arial" w:cs="Arial"/>
          <w:b/>
          <w:sz w:val="28"/>
          <w:szCs w:val="28"/>
        </w:rPr>
        <w:t xml:space="preserve"> </w:t>
      </w:r>
      <w:r w:rsidRPr="006F6661">
        <w:rPr>
          <w:b/>
        </w:rPr>
        <w:t>Construire capacități de productie si procesare</w:t>
      </w:r>
      <w:r w:rsidRPr="006F6661">
        <w:t>:</w:t>
      </w:r>
    </w:p>
    <w:p w:rsidR="00905FB0" w:rsidRDefault="00905FB0" w:rsidP="00905FB0">
      <w:pPr>
        <w:pStyle w:val="NormalWeb"/>
        <w:spacing w:before="0" w:beforeAutospacing="0" w:after="0" w:afterAutospacing="0"/>
        <w:jc w:val="both"/>
      </w:pPr>
      <w:r>
        <w:t> </w:t>
      </w:r>
      <w:r>
        <w:t> </w:t>
      </w:r>
      <w:r>
        <w:t xml:space="preserve">II. </w:t>
      </w:r>
      <w:r w:rsidRPr="002A4CE2">
        <w:rPr>
          <w:b/>
        </w:rPr>
        <w:t>Titular:</w:t>
      </w:r>
      <w:r w:rsidR="00435BC7" w:rsidRPr="002A4CE2">
        <w:rPr>
          <w:b/>
        </w:rPr>
        <w:t>SC Moara ZUF Product SRL</w:t>
      </w:r>
      <w:r w:rsidR="00435BC7">
        <w:t>, cu sediul in localitatea Mandruloc, numarul 350, judetul Arad, reprezentata de d-na Gancea Luminita in calitate de asociat/administrator, telefon 0753409647 si dl. Gancea Marius in calitate de asociat, telefon 0753491135</w:t>
      </w:r>
    </w:p>
    <w:p w:rsidR="00905FB0" w:rsidRDefault="00905FB0" w:rsidP="00905FB0">
      <w:pPr>
        <w:pStyle w:val="NormalWeb"/>
        <w:spacing w:before="0" w:beforeAutospacing="0" w:after="0" w:afterAutospacing="0"/>
        <w:jc w:val="both"/>
      </w:pPr>
      <w:r>
        <w:t> </w:t>
      </w:r>
      <w:r>
        <w:t> </w:t>
      </w:r>
      <w:r>
        <w:t>III. Descrierea caracteristicilor fizice ale întregului proiect:</w:t>
      </w:r>
    </w:p>
    <w:p w:rsidR="00905FB0" w:rsidRDefault="00905FB0" w:rsidP="00905FB0">
      <w:pPr>
        <w:pStyle w:val="NormalWeb"/>
        <w:spacing w:before="0" w:beforeAutospacing="0" w:after="0" w:afterAutospacing="0"/>
        <w:jc w:val="both"/>
      </w:pPr>
      <w:r>
        <w:t> </w:t>
      </w:r>
      <w:r>
        <w:t> </w:t>
      </w:r>
      <w:r>
        <w:t xml:space="preserve">a) </w:t>
      </w:r>
      <w:r w:rsidR="00435BC7">
        <w:t xml:space="preserve">rezumatul proiectului:Subscrisa </w:t>
      </w:r>
      <w:r w:rsidR="00435BC7" w:rsidRPr="002A4CE2">
        <w:rPr>
          <w:b/>
        </w:rPr>
        <w:t>SC Moara ZUF Product SRL</w:t>
      </w:r>
      <w:r w:rsidR="00435BC7">
        <w:t xml:space="preserve"> se afla in proiect de retehnologizare prin marire si diversificare productie, in cadrul proiectului un capitol aparte fiind reprezentat de construirea unor capacitati de depozitare grau, respectiv 3 silozuri cu capacitate individuala de 1500 to grau, insumate fiind la 4500 tone grau, potrivit planselor anexa. Alimentarea acestor silozuri se realizeaza prin implementarea unui sistem bypass la utilajele de transfer existente si a unui sistem de aspirare reziduri aerate. Concret, la groapa de descarcare grau vom monta un sistem de absorbtie din aer a prafului rezultat din transferul graului din camion in graoapa de deversare. Desi aprovizionarea cu grau se face de la societati specializate, care asigura o precuratare a graului, am sesizat ca fenomen inevitabil aparitia prafului de grau, rezultat al operatiunii de descarcare. Pentru eliminarea acestui praf, vom monta pe peretele gurii de deversare unui aspirator cu ventilator si rezervor / siloz de praf. Scopul final este multiplu, de la eliminarea prafului la descarcare, pana la solutiii mai usoare de ttransport in silozuri sau eliminarea precuratarii la momentul productiei de faina.</w:t>
      </w:r>
    </w:p>
    <w:p w:rsidR="00905FB0" w:rsidRDefault="00905FB0" w:rsidP="00905FB0">
      <w:pPr>
        <w:pStyle w:val="NormalWeb"/>
        <w:spacing w:before="0" w:beforeAutospacing="0" w:after="0" w:afterAutospacing="0"/>
        <w:jc w:val="both"/>
      </w:pPr>
      <w:r>
        <w:t> </w:t>
      </w:r>
      <w:r>
        <w:t> </w:t>
      </w:r>
      <w:r>
        <w:t>b) justi</w:t>
      </w:r>
      <w:r w:rsidR="00435BC7">
        <w:t xml:space="preserve">ficarea necesităţii proiectului:orice activitate de productie implica necesitatea existentei unor stocuri de materie prima. In cazul nostru, crearea unei capacitati depozitare ne asigura un flux tehnologic pentru o perioada de 30 zile, ne asigura diminuarea traficului auto in zona de referinta si o mai buna selectie calitativa a materiei prime. </w:t>
      </w:r>
    </w:p>
    <w:p w:rsidR="00905FB0" w:rsidRDefault="00905FB0" w:rsidP="00905FB0">
      <w:pPr>
        <w:pStyle w:val="NormalWeb"/>
        <w:spacing w:before="0" w:beforeAutospacing="0" w:after="0" w:afterAutospacing="0"/>
        <w:jc w:val="both"/>
      </w:pPr>
      <w:r>
        <w:t> </w:t>
      </w:r>
      <w:r>
        <w:t> </w:t>
      </w:r>
      <w:r w:rsidR="00435BC7">
        <w:t>c) valoarea investiţiei este cuantificata la peste 350.000 eur, pentru crearea capacitatilor de depozitare, in cadrul unui roiect cu finantare europeana, cuantificat la aproximativ 1.900.000 eur</w:t>
      </w:r>
    </w:p>
    <w:p w:rsidR="00905FB0" w:rsidRDefault="00905FB0" w:rsidP="00905FB0">
      <w:pPr>
        <w:pStyle w:val="NormalWeb"/>
        <w:spacing w:before="0" w:beforeAutospacing="0" w:after="0" w:afterAutospacing="0"/>
        <w:jc w:val="both"/>
      </w:pPr>
      <w:r>
        <w:t> </w:t>
      </w:r>
      <w:r>
        <w:t> </w:t>
      </w:r>
      <w:r>
        <w:t>d) p</w:t>
      </w:r>
      <w:r w:rsidR="00435BC7">
        <w:t>erioada de implementare propusă este strict corelata obtinerii finantarii nerambursabile si a autorizatiilor necesare, estimarea noastra fiind de 2019-2020.</w:t>
      </w:r>
    </w:p>
    <w:p w:rsidR="004E0018" w:rsidRDefault="00905FB0" w:rsidP="00905FB0">
      <w:pPr>
        <w:pStyle w:val="NormalWeb"/>
        <w:spacing w:before="0" w:beforeAutospacing="0" w:after="0" w:afterAutospacing="0"/>
        <w:jc w:val="both"/>
      </w:pPr>
      <w:r>
        <w:t> </w:t>
      </w:r>
      <w:r>
        <w:t> </w:t>
      </w:r>
      <w:r>
        <w:t>e) planşe</w:t>
      </w:r>
      <w:r w:rsidR="004E0018">
        <w:t>le</w:t>
      </w:r>
      <w:r>
        <w:t xml:space="preserve"> reprezentând limitele amplasamentului proiectului</w:t>
      </w:r>
      <w:r w:rsidR="004E0018">
        <w:t xml:space="preserve"> sunt anexate prezentului memoriu. Ne situam in incinta sediului societatii, in localitatea Mandruloc, la numarul 350, intr-o zona de servicii, asa cum este mentionata in PUZ-ul localitatii.</w:t>
      </w:r>
    </w:p>
    <w:p w:rsidR="00905FB0" w:rsidRDefault="00905FB0" w:rsidP="00905FB0">
      <w:pPr>
        <w:pStyle w:val="NormalWeb"/>
        <w:spacing w:before="0" w:beforeAutospacing="0" w:after="0" w:afterAutospacing="0"/>
        <w:jc w:val="both"/>
      </w:pPr>
      <w:r>
        <w:t> </w:t>
      </w:r>
      <w:r>
        <w:t> </w:t>
      </w:r>
      <w:r w:rsidR="004E0018">
        <w:t xml:space="preserve">f) </w:t>
      </w:r>
      <w:r>
        <w:t xml:space="preserve">descriere a caracteristicilor fizice ale întregului proiect, formele fizice ale proiectului </w:t>
      </w:r>
      <w:r>
        <w:t> </w:t>
      </w:r>
      <w:r>
        <w:t> </w:t>
      </w:r>
    </w:p>
    <w:p w:rsidR="00905FB0" w:rsidRDefault="00905FB0" w:rsidP="00905FB0">
      <w:pPr>
        <w:pStyle w:val="NormalWeb"/>
        <w:spacing w:before="0" w:beforeAutospacing="0" w:after="0" w:afterAutospacing="0"/>
        <w:jc w:val="both"/>
      </w:pPr>
      <w:r>
        <w:t> </w:t>
      </w:r>
      <w:r>
        <w:t> </w:t>
      </w:r>
      <w:r>
        <w:t>- profil</w:t>
      </w:r>
      <w:r w:rsidR="004E0018">
        <w:t xml:space="preserve">ul şi capacităţile de producţie sunt date de obiectul de activitate principal al societatii noastre, respectiv cel de morarit. Societatea noastra desfasoara activitate in aceasta locatie din anul 2015, anul achizitiei capacitatilor de productie, dar, inca din 1995 in acest amplasament s-a desfasurat activitate de morarit. In acest moment am finalizat o invesitie de retehnologizare cu utilaje performante, care asigura un flux tehnologic superior si o calitate net superioara a produsului finit, respectiv faina si tarate. </w:t>
      </w:r>
    </w:p>
    <w:p w:rsidR="004E0018" w:rsidRDefault="00905FB0" w:rsidP="00905FB0">
      <w:pPr>
        <w:pStyle w:val="NormalWeb"/>
        <w:spacing w:before="0" w:beforeAutospacing="0" w:after="0" w:afterAutospacing="0"/>
        <w:jc w:val="both"/>
      </w:pPr>
      <w:r>
        <w:t> </w:t>
      </w:r>
      <w:r>
        <w:t> </w:t>
      </w:r>
      <w:r>
        <w:t>– descrierea instalaţiei şi a fluxurilor tehnologice existente pe amplasament</w:t>
      </w:r>
      <w:r w:rsidR="004E0018">
        <w:t xml:space="preserve">, mentionata cu titlu general, presupune in primul rand aprovizionarea cu materie prima – grau - , depozitarea acestuia cu o precuratire de praf si reziduri, transferul din depozitul de grau – siloz – in silozurile tampon ale unitatii de productie, pregatirea graului prin curatare, umectare si depozitare pentru odihna, cafaza tehnologica si ulterior macinisul efectiv, care are ca rezultat depozitarea prealabila ambalarii, depozitare care se realizeaza in mod diferentiat pentru faina si tarate, in silozuri anume destinate. Pe tot parcursul acestui proces, in cadrul morii, sunt diverse filtre de curatare a graului, de la particule sau elemente metalice, buruieni, neghina sau impuritati, pana la invelisul graului. Fiecare reziduu se selecteaza automat si se filtreaza </w:t>
      </w:r>
      <w:r w:rsidR="00F253E0">
        <w:t xml:space="preserve">pentru a asigura o curatare optima si corecta a graului. </w:t>
      </w:r>
      <w:r>
        <w:t xml:space="preserve"> </w:t>
      </w:r>
    </w:p>
    <w:p w:rsidR="00905FB0" w:rsidRDefault="00905FB0" w:rsidP="00905FB0">
      <w:pPr>
        <w:pStyle w:val="NormalWeb"/>
        <w:spacing w:before="0" w:beforeAutospacing="0" w:after="0" w:afterAutospacing="0"/>
        <w:jc w:val="both"/>
      </w:pPr>
      <w:r>
        <w:t> </w:t>
      </w:r>
      <w:r>
        <w:t> </w:t>
      </w:r>
      <w:r>
        <w:t>– descrierea proceselor de producţie ale proiectului propus, în funcţie de specificul investiţiei, produse şi subproduse</w:t>
      </w:r>
      <w:r w:rsidR="00F253E0">
        <w:t xml:space="preserve"> obţinute, mărimea, capacitatea:Procesul nostru, supus atentiei este construirea unor silozuri de grau 3 x 1500 tone, cu o capacitate totala de 4500 tone grau, metria prima urmand a fi introdusa in procesul tehnologic de fabricare a fainii, rezultand doua subproduse: faina si tarate. Ca si capacitate tehnologica putem macina 120 tone grau / 24 ore.</w:t>
      </w:r>
    </w:p>
    <w:p w:rsidR="00F253E0" w:rsidRDefault="00905FB0" w:rsidP="00905FB0">
      <w:pPr>
        <w:pStyle w:val="NormalWeb"/>
        <w:spacing w:before="0" w:beforeAutospacing="0" w:after="0" w:afterAutospacing="0"/>
        <w:jc w:val="both"/>
      </w:pPr>
      <w:r>
        <w:lastRenderedPageBreak/>
        <w:t> </w:t>
      </w:r>
      <w:r>
        <w:t> </w:t>
      </w:r>
      <w:r w:rsidR="00F253E0">
        <w:t>– materia prima utilizata este graul</w:t>
      </w:r>
      <w:r>
        <w:t xml:space="preserve">, energia </w:t>
      </w:r>
      <w:r w:rsidR="00F253E0">
        <w:t>utilizata este asigurata de ENEL</w:t>
      </w:r>
    </w:p>
    <w:p w:rsidR="00905FB0" w:rsidRDefault="00905FB0" w:rsidP="00905FB0">
      <w:pPr>
        <w:pStyle w:val="NormalWeb"/>
        <w:spacing w:before="0" w:beforeAutospacing="0" w:after="0" w:afterAutospacing="0"/>
        <w:jc w:val="both"/>
      </w:pPr>
      <w:r>
        <w:t> </w:t>
      </w:r>
      <w:r>
        <w:t> </w:t>
      </w:r>
      <w:r>
        <w:t>–</w:t>
      </w:r>
      <w:r w:rsidR="00F253E0">
        <w:t xml:space="preserve"> suntem racordati la reteaua de curent si de apa a localitatii</w:t>
      </w:r>
    </w:p>
    <w:p w:rsidR="00905FB0" w:rsidRDefault="00905FB0" w:rsidP="00905FB0">
      <w:pPr>
        <w:pStyle w:val="NormalWeb"/>
        <w:spacing w:before="0" w:beforeAutospacing="0" w:after="0" w:afterAutospacing="0"/>
        <w:jc w:val="both"/>
      </w:pPr>
      <w:r>
        <w:t> </w:t>
      </w:r>
      <w:r>
        <w:t> </w:t>
      </w:r>
      <w:r w:rsidR="00E930DB">
        <w:t>– nu vor fi efectuate lucrări</w:t>
      </w:r>
      <w:r>
        <w:t xml:space="preserve"> de refacere a amplasamentului în zona a</w:t>
      </w:r>
      <w:r w:rsidR="00E930DB">
        <w:t>fectată de execuţia investiţiei. Constructia silozurilor asigura acoperirea suprafetei de teren pe toata latimea lotului de teren.</w:t>
      </w:r>
    </w:p>
    <w:p w:rsidR="00905FB0" w:rsidRDefault="00905FB0" w:rsidP="00905FB0">
      <w:pPr>
        <w:pStyle w:val="NormalWeb"/>
        <w:spacing w:before="0" w:beforeAutospacing="0" w:after="0" w:afterAutospacing="0"/>
        <w:jc w:val="both"/>
      </w:pPr>
      <w:r>
        <w:t> </w:t>
      </w:r>
      <w:r>
        <w:t> </w:t>
      </w:r>
      <w:r>
        <w:t xml:space="preserve">– </w:t>
      </w:r>
      <w:r w:rsidR="00E930DB">
        <w:t xml:space="preserve">nu se vor realiza </w:t>
      </w:r>
      <w:r>
        <w:t>căi noi de acces s</w:t>
      </w:r>
      <w:r w:rsidR="00E930DB">
        <w:t>i nici</w:t>
      </w:r>
      <w:r>
        <w:t xml:space="preserve"> schimbări ale celor existente;</w:t>
      </w:r>
    </w:p>
    <w:p w:rsidR="00905FB0" w:rsidRDefault="00905FB0" w:rsidP="00905FB0">
      <w:pPr>
        <w:pStyle w:val="NormalWeb"/>
        <w:spacing w:before="0" w:beforeAutospacing="0" w:after="0" w:afterAutospacing="0"/>
        <w:jc w:val="both"/>
      </w:pPr>
      <w:r>
        <w:t> </w:t>
      </w:r>
      <w:r>
        <w:t> </w:t>
      </w:r>
      <w:r>
        <w:t>– resursele naturale folosite în construcţie şi</w:t>
      </w:r>
      <w:r w:rsidR="00E930DB">
        <w:t xml:space="preserve"> funcţionare sunt cele general valabile, resectiv apa din reteaua localitatii, beton, ca rezultat al furnizarii de catre societate specializata</w:t>
      </w:r>
    </w:p>
    <w:p w:rsidR="00905FB0" w:rsidRDefault="00905FB0" w:rsidP="00905FB0">
      <w:pPr>
        <w:pStyle w:val="NormalWeb"/>
        <w:spacing w:before="0" w:beforeAutospacing="0" w:after="0" w:afterAutospacing="0"/>
        <w:jc w:val="both"/>
      </w:pPr>
      <w:r>
        <w:t> </w:t>
      </w:r>
      <w:r>
        <w:t> </w:t>
      </w:r>
      <w:r>
        <w:t>–</w:t>
      </w:r>
      <w:r w:rsidR="00E930DB">
        <w:t xml:space="preserve"> metodele folosite în construcţie sunt cele general valabile, respectiv efectuarea de sapaturi, cofrare, turnare beton, decofrare, asigurare refacere terasament, ridicare confectie metalica, respectiv asamblare prin insurubare a pieselor componente pentru fiecare siloz, asigurare alimentare cu energie electrica si punere in functiune a tablourilor de comanda</w:t>
      </w:r>
    </w:p>
    <w:p w:rsidR="00905FB0" w:rsidRDefault="00905FB0" w:rsidP="00905FB0">
      <w:pPr>
        <w:pStyle w:val="NormalWeb"/>
        <w:spacing w:before="0" w:beforeAutospacing="0" w:after="0" w:afterAutospacing="0"/>
        <w:jc w:val="both"/>
      </w:pPr>
      <w:r>
        <w:t> </w:t>
      </w:r>
      <w:r>
        <w:t> </w:t>
      </w:r>
      <w:r>
        <w:t>– planul de execuţie, cuprinzând faza de construcţie, pu</w:t>
      </w:r>
      <w:r w:rsidR="00E930DB">
        <w:t>nerea în funcţiune, exploatare vor fi detaliate in cuprinsul autorizatiei de constructie</w:t>
      </w:r>
    </w:p>
    <w:p w:rsidR="00905FB0" w:rsidRDefault="00905FB0" w:rsidP="00905FB0">
      <w:pPr>
        <w:pStyle w:val="NormalWeb"/>
        <w:spacing w:before="0" w:beforeAutospacing="0" w:after="0" w:afterAutospacing="0"/>
        <w:jc w:val="both"/>
      </w:pPr>
      <w:r>
        <w:t> </w:t>
      </w:r>
      <w:r>
        <w:t> </w:t>
      </w:r>
      <w:r>
        <w:t>– relaţia cu alte pro</w:t>
      </w:r>
      <w:r w:rsidR="00E930DB">
        <w:t>iecte existente sau planificate. Constructia silozurilor intregeste proiectul general al morii existente,</w:t>
      </w:r>
      <w:r w:rsidR="002E0485">
        <w:t xml:space="preserve"> asigurand fluxul de materie pr</w:t>
      </w:r>
      <w:r w:rsidR="00E930DB">
        <w:t>ima, dupa punerea in functiune si contribuind la diminuarea traficului in imediata vecinatate, printr-o gestiune mai buna a timpilor de descarcare</w:t>
      </w:r>
    </w:p>
    <w:p w:rsidR="00FC16F1" w:rsidRDefault="00FC16F1" w:rsidP="00905FB0">
      <w:pPr>
        <w:pStyle w:val="NormalWeb"/>
        <w:spacing w:before="0" w:beforeAutospacing="0" w:after="0" w:afterAutospacing="0"/>
        <w:jc w:val="both"/>
      </w:pPr>
    </w:p>
    <w:p w:rsidR="00905FB0" w:rsidRDefault="00905FB0" w:rsidP="00905FB0">
      <w:pPr>
        <w:pStyle w:val="NormalWeb"/>
        <w:spacing w:before="0" w:beforeAutospacing="0" w:after="0" w:afterAutospacing="0"/>
        <w:jc w:val="both"/>
      </w:pPr>
      <w:r>
        <w:t> </w:t>
      </w:r>
      <w:r>
        <w:t> </w:t>
      </w:r>
      <w:r>
        <w:t>IV. Descrierea lucrărilor de demolare necesare:</w:t>
      </w:r>
      <w:r w:rsidR="00FC16F1">
        <w:t>nu se efectueaza activitati de demolare</w:t>
      </w:r>
    </w:p>
    <w:p w:rsidR="00FC16F1" w:rsidRDefault="00FC16F1" w:rsidP="00905FB0">
      <w:pPr>
        <w:pStyle w:val="NormalWeb"/>
        <w:spacing w:before="0" w:beforeAutospacing="0" w:after="0" w:afterAutospacing="0"/>
        <w:jc w:val="both"/>
      </w:pPr>
    </w:p>
    <w:p w:rsidR="00905FB0" w:rsidRDefault="00905FB0" w:rsidP="00905FB0">
      <w:pPr>
        <w:pStyle w:val="NormalWeb"/>
        <w:spacing w:before="0" w:beforeAutospacing="0" w:after="0" w:afterAutospacing="0"/>
        <w:jc w:val="both"/>
      </w:pPr>
      <w:r>
        <w:t> </w:t>
      </w:r>
      <w:r>
        <w:t> </w:t>
      </w:r>
      <w:r>
        <w:t>V. Descrierea amplasării proiectului:</w:t>
      </w:r>
    </w:p>
    <w:p w:rsidR="00905FB0" w:rsidRDefault="00905FB0" w:rsidP="00905FB0">
      <w:pPr>
        <w:pStyle w:val="NormalWeb"/>
        <w:spacing w:before="0" w:beforeAutospacing="0" w:after="0" w:afterAutospacing="0"/>
        <w:jc w:val="both"/>
      </w:pPr>
      <w:r>
        <w:t> </w:t>
      </w:r>
      <w:r>
        <w:t> </w:t>
      </w:r>
      <w:r>
        <w:t>- distanţa faţă de graniţe pentru proiectele care cad sub incidenţa Convenţiei</w:t>
      </w:r>
    </w:p>
    <w:p w:rsidR="00905FB0" w:rsidRDefault="00905FB0" w:rsidP="00905FB0">
      <w:pPr>
        <w:pStyle w:val="NormalWeb"/>
        <w:spacing w:before="0" w:beforeAutospacing="0" w:after="0" w:afterAutospacing="0"/>
        <w:jc w:val="both"/>
      </w:pPr>
      <w:r>
        <w:t> privind evaluarea impactului asupra mediului în context transfrontieră, adoptată la Espoo la 25 februarie 1991, ratificată prin Legea nr. 22/2001, cu completările ulterioare;</w:t>
      </w:r>
      <w:r w:rsidR="00FC16F1">
        <w:t>amplasamentul este in localitatea Mandruloc, numarul 350. Localitatea Madruloc este situata la aproximativ 65 km de granita cu Ungaria</w:t>
      </w:r>
      <w:r w:rsidR="00147425">
        <w:t>. Nu suntem in categoria proiectelor care cad sub incidenta prevederilor legate de impact asupra mediului.</w:t>
      </w:r>
    </w:p>
    <w:p w:rsidR="00147425" w:rsidRDefault="00905FB0" w:rsidP="00147425">
      <w:pPr>
        <w:pStyle w:val="NormalWeb"/>
        <w:spacing w:before="0" w:beforeAutospacing="0" w:after="0" w:afterAutospacing="0"/>
        <w:jc w:val="both"/>
      </w:pPr>
      <w:r>
        <w:t> </w:t>
      </w:r>
      <w:r>
        <w:t> </w:t>
      </w:r>
      <w:r>
        <w:t>– localizarea amplasamentului în raport cu patrimoniul cultural potrivit Listei monumentelor istorice, actualizată, aprobată prin Ordinul ministrului culturii şi cultelor nr. 2.314/2004</w:t>
      </w:r>
      <w:r w:rsidR="00FC16F1">
        <w:t>. Am</w:t>
      </w:r>
      <w:r>
        <w:t>, cu modificările ulterioare, şi Repertoriului arheologic naţional prevăzut de Ordonanţa Guvernului nr. 43/2000</w:t>
      </w:r>
      <w:r w:rsidR="00147425">
        <w:t>.</w:t>
      </w:r>
      <w:r>
        <w:t> privind protecţia patrimoniului arheologic şi declararea unor situri arheologice ca zone de interes naţional, republicată, cu modifică</w:t>
      </w:r>
      <w:r w:rsidR="00147425">
        <w:t>rile şi completările ulterioare.</w:t>
      </w:r>
      <w:r w:rsidR="00147425" w:rsidRPr="00147425">
        <w:t xml:space="preserve"> </w:t>
      </w:r>
      <w:r w:rsidR="00147425">
        <w:t xml:space="preserve">Nu afectam patrimoniul cultural, potrivit Listei monumentelor istorice SI NICI Repertoriul arheologic national </w:t>
      </w:r>
    </w:p>
    <w:p w:rsidR="00905FB0" w:rsidRDefault="00905FB0" w:rsidP="00905FB0">
      <w:pPr>
        <w:pStyle w:val="NormalWeb"/>
        <w:spacing w:before="0" w:beforeAutospacing="0" w:after="0" w:afterAutospacing="0"/>
        <w:jc w:val="both"/>
      </w:pPr>
    </w:p>
    <w:p w:rsidR="00905FB0" w:rsidRPr="00147425" w:rsidRDefault="00905FB0" w:rsidP="00905FB0">
      <w:pPr>
        <w:pStyle w:val="NormalWeb"/>
        <w:spacing w:before="0" w:beforeAutospacing="0" w:after="0" w:afterAutospacing="0"/>
        <w:jc w:val="both"/>
        <w:rPr>
          <w:color w:val="FF0000"/>
        </w:rPr>
      </w:pPr>
      <w:r w:rsidRPr="00147425">
        <w:rPr>
          <w:color w:val="FF0000"/>
        </w:rPr>
        <w:t> </w:t>
      </w:r>
      <w:r w:rsidRPr="00147425">
        <w:rPr>
          <w:color w:val="FF0000"/>
        </w:rPr>
        <w:t> </w:t>
      </w:r>
      <w:r w:rsidRPr="00147425">
        <w:rPr>
          <w:color w:val="FF0000"/>
        </w:rPr>
        <w:t>– hărţi, fotografii ale amplasamentului care pot oferi informaţii privind caracteristicile fizice ale mediului, atât naturale, cât şi artificiale, şi alte informaţii privind:</w:t>
      </w:r>
    </w:p>
    <w:p w:rsidR="00905FB0" w:rsidRPr="00147425" w:rsidRDefault="00905FB0" w:rsidP="00905FB0">
      <w:pPr>
        <w:pStyle w:val="NormalWeb"/>
        <w:spacing w:before="0" w:beforeAutospacing="0" w:after="0" w:afterAutospacing="0"/>
        <w:jc w:val="both"/>
        <w:rPr>
          <w:color w:val="FF0000"/>
        </w:rPr>
      </w:pPr>
      <w:r w:rsidRPr="00147425">
        <w:rPr>
          <w:color w:val="FF0000"/>
        </w:rPr>
        <w:t> </w:t>
      </w:r>
      <w:r w:rsidRPr="00147425">
        <w:rPr>
          <w:color w:val="FF0000"/>
        </w:rPr>
        <w:t> </w:t>
      </w:r>
      <w:r w:rsidRPr="00147425">
        <w:rPr>
          <w:color w:val="FF0000"/>
        </w:rPr>
        <w:t>• folosinţele actuale şi planificate ale terenului atât pe amplasament, cât şi pe zone adiacente acestuia;</w:t>
      </w:r>
    </w:p>
    <w:p w:rsidR="00905FB0" w:rsidRPr="00147425" w:rsidRDefault="00905FB0" w:rsidP="00905FB0">
      <w:pPr>
        <w:pStyle w:val="NormalWeb"/>
        <w:spacing w:before="0" w:beforeAutospacing="0" w:after="0" w:afterAutospacing="0"/>
        <w:jc w:val="both"/>
        <w:rPr>
          <w:color w:val="FF0000"/>
        </w:rPr>
      </w:pPr>
      <w:r w:rsidRPr="00147425">
        <w:rPr>
          <w:color w:val="FF0000"/>
        </w:rPr>
        <w:t> </w:t>
      </w:r>
      <w:r w:rsidRPr="00147425">
        <w:rPr>
          <w:color w:val="FF0000"/>
        </w:rPr>
        <w:t> </w:t>
      </w:r>
      <w:r w:rsidRPr="00147425">
        <w:rPr>
          <w:color w:val="FF0000"/>
        </w:rPr>
        <w:t>• politici de zonare şi de folosire a terenului;</w:t>
      </w:r>
    </w:p>
    <w:p w:rsidR="00905FB0" w:rsidRPr="00147425" w:rsidRDefault="00905FB0" w:rsidP="00905FB0">
      <w:pPr>
        <w:pStyle w:val="NormalWeb"/>
        <w:spacing w:before="0" w:beforeAutospacing="0" w:after="240" w:afterAutospacing="0"/>
        <w:jc w:val="both"/>
        <w:rPr>
          <w:color w:val="FF0000"/>
        </w:rPr>
      </w:pPr>
      <w:r w:rsidRPr="00147425">
        <w:rPr>
          <w:color w:val="FF0000"/>
        </w:rPr>
        <w:t> </w:t>
      </w:r>
      <w:r w:rsidRPr="00147425">
        <w:rPr>
          <w:color w:val="FF0000"/>
        </w:rPr>
        <w:t> </w:t>
      </w:r>
      <w:r w:rsidRPr="00147425">
        <w:rPr>
          <w:color w:val="FF0000"/>
        </w:rPr>
        <w:t>• arealele sensibile;</w:t>
      </w:r>
    </w:p>
    <w:p w:rsidR="00905FB0" w:rsidRPr="00147425" w:rsidRDefault="00905FB0" w:rsidP="00905FB0">
      <w:pPr>
        <w:pStyle w:val="NormalWeb"/>
        <w:spacing w:before="0" w:beforeAutospacing="0" w:after="0" w:afterAutospacing="0"/>
        <w:jc w:val="both"/>
        <w:rPr>
          <w:color w:val="FF0000"/>
        </w:rPr>
      </w:pPr>
      <w:r w:rsidRPr="00147425">
        <w:rPr>
          <w:color w:val="FF0000"/>
        </w:rPr>
        <w:t> </w:t>
      </w:r>
      <w:r w:rsidRPr="00147425">
        <w:rPr>
          <w:color w:val="FF0000"/>
        </w:rPr>
        <w:t> </w:t>
      </w:r>
      <w:r w:rsidRPr="00147425">
        <w:rPr>
          <w:color w:val="FF0000"/>
        </w:rPr>
        <w:t>– coordonatele geografice ale amplasamentului proiectului, care vor fi prezentate sub formă de vector în format digital cu referinţă geografică, în sistem de proiecţie naţională Stereo 1970;</w:t>
      </w:r>
    </w:p>
    <w:p w:rsidR="00905FB0" w:rsidRDefault="00905FB0" w:rsidP="00905FB0">
      <w:pPr>
        <w:pStyle w:val="NormalWeb"/>
        <w:spacing w:before="0" w:beforeAutospacing="0" w:after="240" w:afterAutospacing="0"/>
        <w:jc w:val="both"/>
      </w:pPr>
      <w:r>
        <w:t> </w:t>
      </w:r>
      <w:r>
        <w:t> </w:t>
      </w:r>
      <w:r>
        <w:t>– detalii privind orice variantă de amplasament care a fost luată în considerare.</w:t>
      </w:r>
    </w:p>
    <w:p w:rsidR="00905FB0" w:rsidRDefault="00905FB0" w:rsidP="00905FB0">
      <w:pPr>
        <w:pStyle w:val="NormalWeb"/>
        <w:spacing w:before="0" w:beforeAutospacing="0" w:after="0" w:afterAutospacing="0"/>
        <w:jc w:val="both"/>
      </w:pPr>
      <w:r>
        <w:t> </w:t>
      </w:r>
      <w:r>
        <w:t> </w:t>
      </w:r>
      <w:r>
        <w:t>VI. Descrierea tuturor efectelor semnificative posibile asupra mediului ale proiectului, în limita informaţiilor disponibile:</w:t>
      </w:r>
    </w:p>
    <w:p w:rsidR="00905FB0" w:rsidRDefault="00905FB0" w:rsidP="00905FB0">
      <w:pPr>
        <w:pStyle w:val="NormalWeb"/>
        <w:spacing w:before="0" w:beforeAutospacing="0" w:after="0" w:afterAutospacing="0"/>
        <w:jc w:val="both"/>
      </w:pPr>
      <w:r>
        <w:t> </w:t>
      </w:r>
      <w:r>
        <w:t> </w:t>
      </w:r>
      <w:r>
        <w:t>A. Surse de poluanţi şi instalaţii pentru reţinerea, evacuarea şi dispersia poluanţilor în mediu:</w:t>
      </w:r>
    </w:p>
    <w:p w:rsidR="00905FB0" w:rsidRDefault="00905FB0" w:rsidP="00905FB0">
      <w:pPr>
        <w:pStyle w:val="NormalWeb"/>
        <w:spacing w:before="0" w:beforeAutospacing="0" w:after="0" w:afterAutospacing="0"/>
        <w:jc w:val="both"/>
      </w:pPr>
      <w:r>
        <w:t> </w:t>
      </w:r>
      <w:r>
        <w:t> </w:t>
      </w:r>
      <w:r>
        <w:t>a) protecţia calităţii apelor:</w:t>
      </w:r>
      <w:r w:rsidR="00147425">
        <w:t>nu afectam panza freatica, nu deversam sub nici o forma substante nocive in apa</w:t>
      </w:r>
    </w:p>
    <w:p w:rsidR="00905FB0" w:rsidRDefault="00905FB0" w:rsidP="00905FB0">
      <w:pPr>
        <w:pStyle w:val="NormalWeb"/>
        <w:spacing w:before="0" w:beforeAutospacing="0" w:after="0" w:afterAutospacing="0"/>
        <w:jc w:val="both"/>
      </w:pPr>
      <w:r>
        <w:t> </w:t>
      </w:r>
      <w:r>
        <w:t> </w:t>
      </w:r>
      <w:r>
        <w:t>b) protecţia aerului:</w:t>
      </w:r>
    </w:p>
    <w:p w:rsidR="00905FB0" w:rsidRDefault="00905FB0" w:rsidP="00905FB0">
      <w:pPr>
        <w:pStyle w:val="NormalWeb"/>
        <w:spacing w:before="0" w:beforeAutospacing="0" w:after="0" w:afterAutospacing="0"/>
        <w:jc w:val="both"/>
      </w:pPr>
      <w:r>
        <w:t> </w:t>
      </w:r>
      <w:r>
        <w:t> </w:t>
      </w:r>
      <w:r>
        <w:t>- sursele de poluanţi pentru aer, polua</w:t>
      </w:r>
      <w:r w:rsidR="00147425">
        <w:t>nţi, inclusiv surse de mirosuri sunt reprezentate de activitatea propriu zisa de descarcare a graului, fara a polua aerul. Graul recoltat poate fi depozitat in silozurile propuse in proiect sau grau selectionat/curatat poate fi depozitat in aceste silozuri. In ambele situatii nu poluam aerul</w:t>
      </w:r>
    </w:p>
    <w:p w:rsidR="00905FB0" w:rsidRDefault="00905FB0" w:rsidP="00905FB0">
      <w:pPr>
        <w:pStyle w:val="NormalWeb"/>
        <w:spacing w:before="0" w:beforeAutospacing="0" w:after="240" w:afterAutospacing="0"/>
        <w:jc w:val="both"/>
      </w:pPr>
      <w:r>
        <w:t> </w:t>
      </w:r>
      <w:r>
        <w:t> </w:t>
      </w:r>
      <w:r>
        <w:t xml:space="preserve">– instalaţiile pentru reţinerea şi dispersia </w:t>
      </w:r>
      <w:r w:rsidR="00147425">
        <w:t>prafului natural de grau vor fi montate la groapa de descarcare, pentru a asigura captarea acestuia si depozitarea in siloz anume destinat</w:t>
      </w:r>
    </w:p>
    <w:p w:rsidR="00905FB0" w:rsidRDefault="00905FB0" w:rsidP="00905FB0">
      <w:pPr>
        <w:pStyle w:val="NormalWeb"/>
        <w:spacing w:before="0" w:beforeAutospacing="0" w:after="0" w:afterAutospacing="0"/>
        <w:jc w:val="both"/>
      </w:pPr>
      <w:r>
        <w:lastRenderedPageBreak/>
        <w:t> </w:t>
      </w:r>
      <w:r>
        <w:t> </w:t>
      </w:r>
      <w:r>
        <w:t>c) protecţia împotriva zgomotului şi vibraţiilor:</w:t>
      </w:r>
    </w:p>
    <w:p w:rsidR="00905FB0" w:rsidRDefault="00905FB0" w:rsidP="00905FB0">
      <w:pPr>
        <w:pStyle w:val="NormalWeb"/>
        <w:spacing w:before="0" w:beforeAutospacing="0" w:after="0" w:afterAutospacing="0"/>
        <w:jc w:val="both"/>
      </w:pPr>
      <w:r>
        <w:t> </w:t>
      </w:r>
      <w:r>
        <w:t> </w:t>
      </w:r>
      <w:r>
        <w:t>- s</w:t>
      </w:r>
      <w:r w:rsidR="00147425">
        <w:t>ursele de zgomot şi de vibraţii sunt cele general valabile pentru autocamionae, fara a periclita mediul</w:t>
      </w:r>
    </w:p>
    <w:p w:rsidR="00905FB0" w:rsidRDefault="00905FB0" w:rsidP="00905FB0">
      <w:pPr>
        <w:pStyle w:val="NormalWeb"/>
        <w:spacing w:before="0" w:beforeAutospacing="0" w:after="240" w:afterAutospacing="0"/>
        <w:jc w:val="both"/>
      </w:pPr>
      <w:r>
        <w:t> </w:t>
      </w:r>
      <w:r>
        <w:t> </w:t>
      </w:r>
      <w:r>
        <w:t xml:space="preserve">– </w:t>
      </w:r>
      <w:r w:rsidR="00147425">
        <w:t>nu necesita amenajări şi dotări</w:t>
      </w:r>
      <w:r>
        <w:t xml:space="preserve"> pentru protecţia împotriva zgomotului şi vibraţiilor;</w:t>
      </w:r>
    </w:p>
    <w:p w:rsidR="00905FB0" w:rsidRDefault="00905FB0" w:rsidP="00905FB0">
      <w:pPr>
        <w:pStyle w:val="NormalWeb"/>
        <w:spacing w:before="0" w:beforeAutospacing="0" w:after="0" w:afterAutospacing="0"/>
        <w:jc w:val="both"/>
      </w:pPr>
      <w:r>
        <w:t> </w:t>
      </w:r>
      <w:r>
        <w:t> </w:t>
      </w:r>
      <w:r>
        <w:t>d) protecţia împotriva radiaţiilor:</w:t>
      </w:r>
      <w:r w:rsidR="00147425">
        <w:t>nu avem surse de radiatii</w:t>
      </w:r>
    </w:p>
    <w:p w:rsidR="00905FB0" w:rsidRDefault="00905FB0" w:rsidP="00905FB0">
      <w:pPr>
        <w:pStyle w:val="NormalWeb"/>
        <w:spacing w:before="0" w:beforeAutospacing="0" w:after="0" w:afterAutospacing="0"/>
        <w:jc w:val="both"/>
      </w:pPr>
      <w:r>
        <w:t> </w:t>
      </w:r>
      <w:r>
        <w:t> </w:t>
      </w:r>
      <w:r>
        <w:t>e) protecţia solului şi a subsolului:</w:t>
      </w:r>
      <w:r w:rsidR="00267334">
        <w:t>nu afectam solul si subsolul</w:t>
      </w:r>
    </w:p>
    <w:p w:rsidR="00905FB0" w:rsidRDefault="00905FB0" w:rsidP="00905FB0">
      <w:pPr>
        <w:pStyle w:val="NormalWeb"/>
        <w:spacing w:before="0" w:beforeAutospacing="0" w:after="0" w:afterAutospacing="0"/>
        <w:jc w:val="both"/>
      </w:pPr>
      <w:r>
        <w:t> </w:t>
      </w:r>
      <w:r>
        <w:t> </w:t>
      </w:r>
      <w:r>
        <w:t>f) protecţia ecosistemelor terestre şi acvatice:</w:t>
      </w:r>
      <w:r w:rsidR="00267334">
        <w:t>nu afectam arealele terestre sau acvatice</w:t>
      </w:r>
    </w:p>
    <w:p w:rsidR="00905FB0" w:rsidRDefault="00905FB0" w:rsidP="00905FB0">
      <w:pPr>
        <w:pStyle w:val="NormalWeb"/>
        <w:spacing w:before="0" w:beforeAutospacing="0" w:after="0" w:afterAutospacing="0"/>
        <w:jc w:val="both"/>
      </w:pPr>
      <w:r>
        <w:t> </w:t>
      </w:r>
      <w:r>
        <w:t> </w:t>
      </w:r>
      <w:r>
        <w:t>g) protecţia aşezărilor umane şi a altor obiective de interes public:</w:t>
      </w:r>
    </w:p>
    <w:p w:rsidR="00905FB0" w:rsidRDefault="00905FB0" w:rsidP="00905FB0">
      <w:pPr>
        <w:pStyle w:val="NormalWeb"/>
        <w:spacing w:before="0" w:beforeAutospacing="0" w:after="0" w:afterAutospacing="0"/>
        <w:jc w:val="both"/>
      </w:pPr>
      <w:r>
        <w:t> </w:t>
      </w:r>
      <w:r>
        <w:t> </w:t>
      </w:r>
      <w:r>
        <w:t>- identificarea obiectivelor de interes public, distanţa faţă de aşezările umane, respectiv faţă de monumente istorice şi de arhitectură, alte zone asupra cărora există instituit un regim de restricţie, zone de interes tradiţional şi altele;</w:t>
      </w:r>
      <w:r w:rsidR="00267334">
        <w:t>nu avem mentionat in Certificatul de urbanism zone de restrictie, zone de interes traditional sau altele</w:t>
      </w:r>
    </w:p>
    <w:p w:rsidR="00905FB0" w:rsidRDefault="00905FB0" w:rsidP="00905FB0">
      <w:pPr>
        <w:pStyle w:val="NormalWeb"/>
        <w:spacing w:before="0" w:beforeAutospacing="0" w:after="0" w:afterAutospacing="0"/>
        <w:jc w:val="both"/>
      </w:pPr>
      <w:r>
        <w:t> </w:t>
      </w:r>
      <w:r>
        <w:t> </w:t>
      </w:r>
      <w:r>
        <w:t>h) prevenirea şi gestionarea deşeurilor generate pe amplasament în timpul realizării proiectului/în timpul exploatării</w:t>
      </w:r>
      <w:r w:rsidR="00267334">
        <w:t>:nu avem deseuri eliminate in perioada realizarii proiectului. Implementarea presupune escavare pamant, turnare beton in groapa rezultata, pana la cota 0 a terenului si imbnarea prin insurubare a unor panouri metalice pentru realizarea silozurilor</w:t>
      </w:r>
    </w:p>
    <w:p w:rsidR="00905FB0" w:rsidRDefault="00905FB0" w:rsidP="00905FB0">
      <w:pPr>
        <w:pStyle w:val="NormalWeb"/>
        <w:spacing w:before="0" w:beforeAutospacing="0" w:after="0" w:afterAutospacing="0"/>
        <w:jc w:val="both"/>
      </w:pPr>
      <w:r>
        <w:t> </w:t>
      </w:r>
      <w:r>
        <w:t> </w:t>
      </w:r>
      <w:r>
        <w:t>i) gospodărirea substanţelor şi preparatelor chimice periculoase:</w:t>
      </w:r>
      <w:r w:rsidR="00267334">
        <w:t>nu operam cu substante chimice periculoase</w:t>
      </w:r>
    </w:p>
    <w:p w:rsidR="00905FB0" w:rsidRDefault="00905FB0" w:rsidP="00905FB0">
      <w:pPr>
        <w:pStyle w:val="NormalWeb"/>
        <w:spacing w:before="0" w:beforeAutospacing="0" w:after="240" w:afterAutospacing="0"/>
        <w:jc w:val="both"/>
      </w:pPr>
      <w:r>
        <w:t> </w:t>
      </w:r>
      <w:r>
        <w:t> </w:t>
      </w:r>
      <w:r>
        <w:t>– modul de gospodărire a substanţelor şi preparatelor chimice periculoase şi asigurarea condiţiilor de protecţie a factorilor de mediu şi a sănătăţii populaţiei.</w:t>
      </w:r>
      <w:r>
        <w:br/>
      </w:r>
    </w:p>
    <w:p w:rsidR="00905FB0" w:rsidRDefault="00905FB0" w:rsidP="00905FB0">
      <w:pPr>
        <w:pStyle w:val="NormalWeb"/>
        <w:spacing w:before="0" w:beforeAutospacing="0" w:after="240" w:afterAutospacing="0"/>
        <w:jc w:val="both"/>
      </w:pPr>
      <w:r>
        <w:t> </w:t>
      </w:r>
      <w:r>
        <w:t> </w:t>
      </w:r>
      <w:r>
        <w:t>B. Utilizarea resurselor naturale, în special a solului, a terenurilor, a apei şi a biodiversităţii.</w:t>
      </w:r>
    </w:p>
    <w:p w:rsidR="00905FB0" w:rsidRDefault="00905FB0" w:rsidP="00905FB0">
      <w:pPr>
        <w:pStyle w:val="NormalWeb"/>
        <w:spacing w:before="0" w:beforeAutospacing="0" w:after="0" w:afterAutospacing="0"/>
        <w:jc w:val="both"/>
      </w:pPr>
      <w:r>
        <w:t> </w:t>
      </w:r>
      <w:r>
        <w:t> </w:t>
      </w:r>
      <w:r>
        <w:t>VII. Descrierea aspectelor de mediu susceptibile a fi afectate în mod semnificativ de proiect:</w:t>
      </w:r>
      <w:r w:rsidR="00267334">
        <w:t>nu afectam sub nici o forma sanatatea umana, biodiveristatea, terenul, solul, subsolul, peisajul, mediul vizual sau regimul calitativ al apei</w:t>
      </w:r>
    </w:p>
    <w:p w:rsidR="00267334" w:rsidRDefault="00267334" w:rsidP="00905FB0">
      <w:pPr>
        <w:pStyle w:val="NormalWeb"/>
        <w:spacing w:before="0" w:beforeAutospacing="0" w:after="0" w:afterAutospacing="0"/>
        <w:jc w:val="both"/>
      </w:pPr>
    </w:p>
    <w:p w:rsidR="00905FB0" w:rsidRDefault="00905FB0" w:rsidP="00905FB0">
      <w:pPr>
        <w:pStyle w:val="NormalWeb"/>
        <w:spacing w:before="0" w:beforeAutospacing="0" w:after="0" w:afterAutospacing="0"/>
        <w:jc w:val="both"/>
      </w:pPr>
      <w:r>
        <w:t> </w:t>
      </w:r>
      <w:r>
        <w:t> </w:t>
      </w:r>
      <w: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267334">
        <w:t xml:space="preserve"> Implementarea proiectului asigura mentinerea calitatii aerului in zona. Montarea filtrelor de aer la groapa de deversare a graului impiedica depunerea de praf in incinta societatii.</w:t>
      </w:r>
    </w:p>
    <w:p w:rsidR="00905FB0" w:rsidRDefault="00905FB0" w:rsidP="009E2538">
      <w:pPr>
        <w:pStyle w:val="NormalWeb"/>
        <w:spacing w:before="0" w:beforeAutospacing="0" w:after="0" w:afterAutospacing="0"/>
        <w:jc w:val="both"/>
      </w:pPr>
    </w:p>
    <w:p w:rsidR="00905FB0" w:rsidRDefault="00905FB0" w:rsidP="00905FB0">
      <w:pPr>
        <w:pStyle w:val="NormalWeb"/>
        <w:spacing w:before="0" w:beforeAutospacing="0" w:after="0" w:afterAutospacing="0"/>
        <w:jc w:val="both"/>
      </w:pPr>
      <w:r>
        <w:t> </w:t>
      </w:r>
      <w:r>
        <w:t> </w:t>
      </w:r>
      <w:r w:rsidR="009E2538">
        <w:t>I</w:t>
      </w:r>
      <w:r>
        <w:t>X. Lucrări necesare organizării de şantier:</w:t>
      </w:r>
    </w:p>
    <w:p w:rsidR="00905FB0" w:rsidRDefault="00905FB0" w:rsidP="00905FB0">
      <w:pPr>
        <w:pStyle w:val="NormalWeb"/>
        <w:spacing w:before="0" w:beforeAutospacing="0" w:after="0" w:afterAutospacing="0"/>
        <w:jc w:val="both"/>
      </w:pPr>
      <w:r>
        <w:t> </w:t>
      </w:r>
      <w:r>
        <w:t> </w:t>
      </w:r>
      <w:r>
        <w:t xml:space="preserve">- descrierea lucrărilor </w:t>
      </w:r>
      <w:r w:rsidR="009E2538">
        <w:t>necesare organizării de şantier:activitatea de organizare de santier presupune delimitarea zonei de escavat, ridicare topografica a locului</w:t>
      </w:r>
      <w:r w:rsidR="0011266A">
        <w:t xml:space="preserve"> si delimitarea cotei de montaj pentru confectia metalica</w:t>
      </w:r>
    </w:p>
    <w:p w:rsidR="00905FB0" w:rsidRDefault="00905FB0" w:rsidP="00905FB0">
      <w:pPr>
        <w:pStyle w:val="NormalWeb"/>
        <w:spacing w:before="0" w:beforeAutospacing="0" w:after="0" w:afterAutospacing="0"/>
        <w:jc w:val="both"/>
      </w:pPr>
      <w:r>
        <w:t> </w:t>
      </w:r>
      <w:r>
        <w:t> </w:t>
      </w:r>
      <w:r>
        <w:t>– localizarea organizării de şantier;</w:t>
      </w:r>
      <w:r w:rsidR="009E2538">
        <w:t xml:space="preserve">in incinta sediului societatii, pe toata latimea </w:t>
      </w:r>
      <w:r w:rsidR="0011266A">
        <w:t>terenului, pe latura din spate, confrom plansei anexa</w:t>
      </w:r>
    </w:p>
    <w:p w:rsidR="00905FB0" w:rsidRDefault="00905FB0" w:rsidP="00905FB0">
      <w:pPr>
        <w:pStyle w:val="NormalWeb"/>
        <w:spacing w:before="0" w:beforeAutospacing="0" w:after="0" w:afterAutospacing="0"/>
        <w:jc w:val="both"/>
      </w:pPr>
      <w:r>
        <w:t> </w:t>
      </w:r>
      <w:r>
        <w:t> </w:t>
      </w:r>
      <w:r>
        <w:t>– descrierea impactului asupra mediului a lucrărilor organizării de şantier;</w:t>
      </w:r>
      <w:r w:rsidR="0011266A">
        <w:t>nu afecteaza mediul inconjurator</w:t>
      </w:r>
    </w:p>
    <w:p w:rsidR="00905FB0" w:rsidRDefault="00905FB0" w:rsidP="00905FB0">
      <w:pPr>
        <w:pStyle w:val="NormalWeb"/>
        <w:spacing w:before="0" w:beforeAutospacing="0" w:after="0" w:afterAutospacing="0"/>
        <w:jc w:val="both"/>
      </w:pPr>
      <w:r>
        <w:t> </w:t>
      </w:r>
      <w:r>
        <w:t> </w:t>
      </w:r>
      <w:r>
        <w:t>– surse de poluanţi şi instalaţii pentru reţinerea, evacuarea şi dispersia poluanţilor în mediu în timpul organizării de şantier;</w:t>
      </w:r>
      <w:r w:rsidR="0011266A">
        <w:t>nu avem surse de poluare</w:t>
      </w:r>
    </w:p>
    <w:p w:rsidR="00905FB0" w:rsidRDefault="00905FB0" w:rsidP="00905FB0">
      <w:pPr>
        <w:pStyle w:val="NormalWeb"/>
        <w:spacing w:before="0" w:beforeAutospacing="0" w:after="240" w:afterAutospacing="0"/>
        <w:jc w:val="both"/>
      </w:pPr>
      <w:r>
        <w:t> </w:t>
      </w:r>
      <w:r>
        <w:t> </w:t>
      </w:r>
      <w:r>
        <w:t>– dotări şi măsuri prevăzute pentru controlul</w:t>
      </w:r>
      <w:r w:rsidR="0011266A">
        <w:t xml:space="preserve"> emisiilor de poluanţi în mediu-nu sunt necesare</w:t>
      </w:r>
    </w:p>
    <w:p w:rsidR="00905FB0" w:rsidRDefault="00905FB0" w:rsidP="00905FB0">
      <w:pPr>
        <w:pStyle w:val="NormalWeb"/>
        <w:spacing w:before="0" w:beforeAutospacing="0" w:after="0" w:afterAutospacing="0"/>
        <w:jc w:val="both"/>
      </w:pPr>
      <w:r>
        <w:t> </w:t>
      </w:r>
      <w:r>
        <w:t> </w:t>
      </w:r>
      <w:r>
        <w:t>XI. Lucrări de refacere a amplasamentului la finalizarea investiţiei, în caz de accidente şi/sau la încetarea activităţii, în măsura în care aceste informaţii sunt disponibile:</w:t>
      </w:r>
    </w:p>
    <w:p w:rsidR="00905FB0" w:rsidRDefault="00905FB0" w:rsidP="00905FB0">
      <w:pPr>
        <w:pStyle w:val="NormalWeb"/>
        <w:spacing w:before="0" w:beforeAutospacing="0" w:after="0" w:afterAutospacing="0"/>
        <w:jc w:val="both"/>
      </w:pPr>
      <w:r>
        <w:t> </w:t>
      </w:r>
      <w:r>
        <w:t> </w:t>
      </w:r>
      <w:r>
        <w:t>- lucrările propuse pentru refacerea amplasamentului la finalizarea investiţiei, în caz de accidente şi/sau la încetarea activităţii;</w:t>
      </w:r>
      <w:r w:rsidR="0011266A">
        <w:t>amplasamentul este integral acoperit cu silozurile nou construite</w:t>
      </w:r>
    </w:p>
    <w:p w:rsidR="00905FB0" w:rsidRDefault="00905FB0" w:rsidP="00905FB0">
      <w:pPr>
        <w:pStyle w:val="NormalWeb"/>
        <w:spacing w:before="0" w:beforeAutospacing="0" w:after="0" w:afterAutospacing="0"/>
        <w:jc w:val="both"/>
      </w:pPr>
      <w:r>
        <w:t> </w:t>
      </w:r>
      <w:r>
        <w:t> </w:t>
      </w:r>
      <w:r>
        <w:t>– aspecte referitoare la prevenirea şi modul de răspuns pentru cazuri de poluări accidentale;</w:t>
      </w:r>
      <w:r w:rsidR="0011266A">
        <w:t>nu este cazul</w:t>
      </w:r>
    </w:p>
    <w:p w:rsidR="00905FB0" w:rsidRDefault="00905FB0" w:rsidP="00905FB0">
      <w:pPr>
        <w:pStyle w:val="NormalWeb"/>
        <w:spacing w:before="0" w:beforeAutospacing="0" w:after="0" w:afterAutospacing="0"/>
        <w:jc w:val="both"/>
      </w:pPr>
      <w:r>
        <w:t> </w:t>
      </w:r>
      <w:r>
        <w:t> </w:t>
      </w:r>
      <w:r>
        <w:t>– aspecte referitoare la închiderea/dezafectarea/demolarea instalaţiei;</w:t>
      </w:r>
      <w:r w:rsidR="0011266A">
        <w:t>nu este cazul</w:t>
      </w:r>
    </w:p>
    <w:p w:rsidR="00905FB0" w:rsidRDefault="00905FB0" w:rsidP="00905FB0">
      <w:pPr>
        <w:pStyle w:val="NormalWeb"/>
        <w:spacing w:before="0" w:beforeAutospacing="0" w:after="240" w:afterAutospacing="0"/>
        <w:jc w:val="both"/>
      </w:pPr>
      <w:r>
        <w:t> </w:t>
      </w:r>
      <w:r>
        <w:t> </w:t>
      </w:r>
      <w:r>
        <w:t>– modalităţi de refacere a stării iniţiale/reabilitare în vederea utilizării ulterioare a terenului.</w:t>
      </w:r>
      <w:r w:rsidR="0011266A">
        <w:t>nu este cazul</w:t>
      </w:r>
    </w:p>
    <w:p w:rsidR="00905FB0" w:rsidRDefault="00905FB0" w:rsidP="00905FB0">
      <w:pPr>
        <w:pStyle w:val="NormalWeb"/>
        <w:spacing w:before="0" w:beforeAutospacing="0" w:after="0" w:afterAutospacing="0"/>
        <w:jc w:val="both"/>
      </w:pPr>
      <w:r>
        <w:lastRenderedPageBreak/>
        <w:t> </w:t>
      </w:r>
      <w:r>
        <w:t> </w:t>
      </w:r>
      <w:r>
        <w:t>XII. Anexe - piese desenate:</w:t>
      </w:r>
    </w:p>
    <w:p w:rsidR="00905FB0" w:rsidRPr="0011266A" w:rsidRDefault="00905FB0" w:rsidP="00905FB0">
      <w:pPr>
        <w:pStyle w:val="NormalWeb"/>
        <w:spacing w:before="0" w:beforeAutospacing="0" w:after="0" w:afterAutospacing="0"/>
        <w:jc w:val="both"/>
        <w:rPr>
          <w:color w:val="FF0000"/>
        </w:rPr>
      </w:pPr>
      <w:r>
        <w:t> </w:t>
      </w:r>
      <w:r>
        <w:t> </w:t>
      </w:r>
      <w:r>
        <w:t xml:space="preserve">1. </w:t>
      </w:r>
      <w:r w:rsidRPr="0011266A">
        <w:rPr>
          <w:color w:val="FF0000"/>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905FB0" w:rsidRDefault="00905FB0" w:rsidP="00905FB0">
      <w:pPr>
        <w:pStyle w:val="NormalWeb"/>
        <w:spacing w:before="0" w:beforeAutospacing="0" w:after="0" w:afterAutospacing="0"/>
        <w:jc w:val="both"/>
      </w:pPr>
      <w:r w:rsidRPr="0011266A">
        <w:rPr>
          <w:color w:val="FF0000"/>
        </w:rPr>
        <w:t> </w:t>
      </w:r>
      <w:r w:rsidRPr="0011266A">
        <w:t> </w:t>
      </w:r>
      <w:r w:rsidRPr="0011266A">
        <w:t>2. schemele-flux pentru procesul tehnologic şi fazele activităţii, cu instalaţiile de depoluare;</w:t>
      </w:r>
      <w:r w:rsidR="0011266A">
        <w:t>nu este cazul</w:t>
      </w:r>
    </w:p>
    <w:p w:rsidR="00905FB0" w:rsidRDefault="00905FB0" w:rsidP="00905FB0">
      <w:pPr>
        <w:pStyle w:val="NormalWeb"/>
        <w:spacing w:before="0" w:beforeAutospacing="0" w:after="0" w:afterAutospacing="0"/>
        <w:jc w:val="both"/>
      </w:pPr>
      <w:r>
        <w:t> </w:t>
      </w:r>
      <w:r>
        <w:t> </w:t>
      </w:r>
      <w:r>
        <w:t>3. schema-flux a gestionării deşeurilor;</w:t>
      </w:r>
      <w:r w:rsidR="0011266A">
        <w:t>nu este cazul</w:t>
      </w:r>
      <w:r w:rsidR="009C790B">
        <w:t>.</w:t>
      </w:r>
    </w:p>
    <w:p w:rsidR="00905FB0" w:rsidRDefault="00905FB0" w:rsidP="00905FB0">
      <w:pPr>
        <w:pStyle w:val="NormalWeb"/>
        <w:spacing w:before="0" w:beforeAutospacing="0" w:after="240" w:afterAutospacing="0"/>
        <w:jc w:val="both"/>
      </w:pPr>
      <w:r>
        <w:t> </w:t>
      </w:r>
      <w:r>
        <w:t> </w:t>
      </w:r>
      <w:r>
        <w:t>4. alte piese desenate, stabilite de autoritatea pu</w:t>
      </w:r>
      <w:r w:rsidR="0011266A">
        <w:t>blică pentru protecţia mediului -  nu este cazul</w:t>
      </w:r>
    </w:p>
    <w:p w:rsidR="00905FB0" w:rsidRDefault="00905FB0" w:rsidP="0011266A">
      <w:pPr>
        <w:pStyle w:val="NormalWeb"/>
        <w:spacing w:before="0" w:beforeAutospacing="0" w:after="0" w:afterAutospacing="0"/>
        <w:jc w:val="both"/>
      </w:pPr>
      <w:r>
        <w:t> </w:t>
      </w:r>
      <w:r>
        <w:t> </w:t>
      </w:r>
    </w:p>
    <w:p w:rsidR="00905FB0" w:rsidRDefault="00905FB0" w:rsidP="00905FB0">
      <w:pPr>
        <w:pStyle w:val="NormalWeb"/>
        <w:spacing w:before="0" w:beforeAutospacing="0" w:after="0" w:afterAutospacing="0"/>
        <w:jc w:val="both"/>
      </w:pPr>
      <w:r>
        <w:t> </w:t>
      </w:r>
      <w:r>
        <w:t> </w:t>
      </w:r>
      <w:r>
        <w:t>Semnătura şi ştampila titularului</w:t>
      </w:r>
    </w:p>
    <w:p w:rsidR="00905FB0" w:rsidRDefault="00905FB0" w:rsidP="00905FB0">
      <w:pPr>
        <w:pStyle w:val="NormalWeb"/>
        <w:spacing w:before="0" w:beforeAutospacing="0" w:after="240" w:afterAutospacing="0"/>
        <w:jc w:val="both"/>
      </w:pPr>
      <w:r>
        <w:t> </w:t>
      </w:r>
      <w:r>
        <w:t> </w:t>
      </w:r>
      <w:r>
        <w:t>..................................</w:t>
      </w:r>
    </w:p>
    <w:p w:rsidR="00905FB0" w:rsidRDefault="00905FB0" w:rsidP="00905FB0">
      <w:pPr>
        <w:pStyle w:val="NormalWeb"/>
        <w:spacing w:before="0" w:beforeAutospacing="0" w:after="0" w:afterAutospacing="0"/>
        <w:jc w:val="both"/>
        <w:rPr>
          <w:color w:val="0000FF"/>
        </w:rPr>
      </w:pPr>
    </w:p>
    <w:p w:rsidR="00905FB0" w:rsidRDefault="00905FB0" w:rsidP="00905FB0">
      <w:pPr>
        <w:pStyle w:val="NormalWeb"/>
        <w:spacing w:before="0" w:beforeAutospacing="0" w:after="0" w:afterAutospacing="0"/>
        <w:jc w:val="both"/>
        <w:rPr>
          <w:color w:val="0000FF"/>
        </w:rPr>
      </w:pPr>
    </w:p>
    <w:p w:rsidR="00EA571E" w:rsidRDefault="00EA571E"/>
    <w:sectPr w:rsidR="00EA571E" w:rsidSect="002A4C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ailMerge>
    <w:mainDocumentType w:val="formLetters"/>
    <w:dataType w:val="textFile"/>
    <w:activeRecord w:val="-1"/>
  </w:mailMerge>
  <w:defaultTabStop w:val="720"/>
  <w:drawingGridHorizontalSpacing w:val="110"/>
  <w:displayHorizontalDrawingGridEvery w:val="2"/>
  <w:characterSpacingControl w:val="doNotCompress"/>
  <w:compat/>
  <w:rsids>
    <w:rsidRoot w:val="00905FB0"/>
    <w:rsid w:val="000D25DF"/>
    <w:rsid w:val="0011266A"/>
    <w:rsid w:val="00147425"/>
    <w:rsid w:val="00267334"/>
    <w:rsid w:val="002A4CE2"/>
    <w:rsid w:val="002E0485"/>
    <w:rsid w:val="00435BC7"/>
    <w:rsid w:val="004E0018"/>
    <w:rsid w:val="00905FB0"/>
    <w:rsid w:val="009C790B"/>
    <w:rsid w:val="009E2538"/>
    <w:rsid w:val="00BD6A96"/>
    <w:rsid w:val="00CB4C57"/>
    <w:rsid w:val="00E930DB"/>
    <w:rsid w:val="00EA571E"/>
    <w:rsid w:val="00F253E0"/>
    <w:rsid w:val="00FC1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FB0"/>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E3E9-5987-460E-9F06-8772F7D6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2019-03-07T06:52:00Z</cp:lastPrinted>
  <dcterms:created xsi:type="dcterms:W3CDTF">2019-03-07T09:15:00Z</dcterms:created>
  <dcterms:modified xsi:type="dcterms:W3CDTF">2019-03-07T09:15:00Z</dcterms:modified>
</cp:coreProperties>
</file>