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87AC" w14:textId="6BD2742F" w:rsidR="0094094A"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b/>
          <w:bCs/>
          <w:color w:val="000000" w:themeColor="text1"/>
          <w:sz w:val="22"/>
          <w:szCs w:val="22"/>
          <w:lang w:val="ro-RO"/>
        </w:rPr>
        <w:t>A</w:t>
      </w:r>
      <w:r w:rsidR="00E0393E" w:rsidRPr="00F81A89">
        <w:rPr>
          <w:rFonts w:asciiTheme="minorHAnsi" w:hAnsiTheme="minorHAnsi" w:cstheme="minorHAnsi"/>
          <w:b/>
          <w:bCs/>
          <w:color w:val="000000" w:themeColor="text1"/>
          <w:sz w:val="22"/>
          <w:szCs w:val="22"/>
          <w:lang w:val="ro-RO"/>
        </w:rPr>
        <w:t>nexa</w:t>
      </w:r>
      <w:r w:rsidRPr="00F81A89">
        <w:rPr>
          <w:rFonts w:asciiTheme="minorHAnsi" w:hAnsiTheme="minorHAnsi" w:cstheme="minorHAnsi"/>
          <w:b/>
          <w:bCs/>
          <w:color w:val="000000" w:themeColor="text1"/>
          <w:sz w:val="22"/>
          <w:szCs w:val="22"/>
          <w:lang w:val="ro-RO"/>
        </w:rPr>
        <w:t xml:space="preserve"> </w:t>
      </w:r>
      <w:r w:rsidR="00E0393E" w:rsidRPr="00F81A89">
        <w:rPr>
          <w:rFonts w:asciiTheme="minorHAnsi" w:hAnsiTheme="minorHAnsi" w:cstheme="minorHAnsi"/>
          <w:b/>
          <w:bCs/>
          <w:color w:val="000000" w:themeColor="text1"/>
          <w:sz w:val="22"/>
          <w:szCs w:val="22"/>
          <w:lang w:val="ro-RO"/>
        </w:rPr>
        <w:t xml:space="preserve">nr. </w:t>
      </w:r>
      <w:r w:rsidRPr="00F81A89">
        <w:rPr>
          <w:rFonts w:asciiTheme="minorHAnsi" w:hAnsiTheme="minorHAnsi" w:cstheme="minorHAnsi"/>
          <w:b/>
          <w:bCs/>
          <w:color w:val="000000" w:themeColor="text1"/>
          <w:sz w:val="22"/>
          <w:szCs w:val="22"/>
          <w:lang w:val="ro-RO"/>
        </w:rPr>
        <w:t xml:space="preserve">5.E </w:t>
      </w:r>
      <w:r w:rsidRPr="00F81A89">
        <w:rPr>
          <w:rFonts w:asciiTheme="minorHAnsi" w:hAnsiTheme="minorHAnsi" w:cstheme="minorHAnsi"/>
          <w:color w:val="000000" w:themeColor="text1"/>
          <w:sz w:val="22"/>
          <w:szCs w:val="22"/>
          <w:lang w:val="ro-RO"/>
        </w:rPr>
        <w:t>la procedură</w:t>
      </w:r>
    </w:p>
    <w:p w14:paraId="1034C4CD"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Conţinutul-cadru al memoriului de prezentare</w:t>
      </w:r>
    </w:p>
    <w:p w14:paraId="219AF874" w14:textId="255FB502" w:rsidR="00E0393E" w:rsidRPr="00F81A89" w:rsidRDefault="00E0393E" w:rsidP="00D55D8E">
      <w:pPr>
        <w:pStyle w:val="NormalWeb"/>
        <w:spacing w:before="0" w:beforeAutospacing="0" w:after="0" w:afterAutospacing="0"/>
        <w:jc w:val="both"/>
        <w:rPr>
          <w:rFonts w:asciiTheme="minorHAnsi" w:hAnsiTheme="minorHAnsi" w:cstheme="minorHAnsi"/>
          <w:color w:val="000000" w:themeColor="text1"/>
          <w:sz w:val="22"/>
          <w:szCs w:val="22"/>
          <w:lang w:val="ro-RO"/>
        </w:rPr>
      </w:pPr>
    </w:p>
    <w:p w14:paraId="63AFD6DB" w14:textId="77777777" w:rsidR="00C95F6B" w:rsidRPr="00F81A89" w:rsidRDefault="00C95F6B" w:rsidP="00D55D8E">
      <w:pPr>
        <w:pStyle w:val="NormalWeb"/>
        <w:spacing w:before="0" w:beforeAutospacing="0" w:after="0" w:afterAutospacing="0"/>
        <w:jc w:val="both"/>
        <w:rPr>
          <w:rFonts w:asciiTheme="minorHAnsi" w:hAnsiTheme="minorHAnsi" w:cstheme="minorHAnsi"/>
          <w:color w:val="000000" w:themeColor="text1"/>
          <w:sz w:val="22"/>
          <w:szCs w:val="22"/>
          <w:lang w:val="ro-RO"/>
        </w:rPr>
      </w:pPr>
    </w:p>
    <w:p w14:paraId="591CFADE" w14:textId="35255ECC" w:rsidR="00BE28DC" w:rsidRPr="00F81A89"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b/>
          <w:bCs/>
          <w:color w:val="000000" w:themeColor="text1"/>
          <w:sz w:val="22"/>
          <w:szCs w:val="22"/>
          <w:lang w:val="ro-RO"/>
        </w:rPr>
        <w:t>I.</w:t>
      </w:r>
      <w:r w:rsidRPr="00F81A89">
        <w:rPr>
          <w:rFonts w:asciiTheme="minorHAnsi" w:hAnsiTheme="minorHAnsi" w:cstheme="minorHAnsi"/>
          <w:color w:val="000000" w:themeColor="text1"/>
          <w:sz w:val="22"/>
          <w:szCs w:val="22"/>
          <w:lang w:val="ro-RO"/>
        </w:rPr>
        <w:t xml:space="preserve"> Denumirea proiectului:</w:t>
      </w:r>
    </w:p>
    <w:p w14:paraId="02CCECE8" w14:textId="77777777" w:rsidR="006963F2" w:rsidRDefault="006963F2" w:rsidP="00054366">
      <w:pPr>
        <w:jc w:val="both"/>
        <w:rPr>
          <w:rFonts w:cstheme="minorHAnsi"/>
          <w:color w:val="000000" w:themeColor="text1"/>
        </w:rPr>
      </w:pPr>
    </w:p>
    <w:p w14:paraId="1CE8C255" w14:textId="2873F00D" w:rsidR="006963F2" w:rsidRDefault="00007838" w:rsidP="00054366">
      <w:pPr>
        <w:jc w:val="both"/>
        <w:rPr>
          <w:rFonts w:cstheme="minorHAnsi"/>
          <w:bCs/>
          <w:color w:val="000000" w:themeColor="text1"/>
        </w:rPr>
      </w:pPr>
      <w:r w:rsidRPr="006963F2">
        <w:rPr>
          <w:rFonts w:cstheme="minorHAnsi"/>
          <w:color w:val="000000" w:themeColor="text1"/>
        </w:rPr>
        <w:t xml:space="preserve">Lucrări de: </w:t>
      </w:r>
      <w:r w:rsidR="00E0393E" w:rsidRPr="006963F2">
        <w:rPr>
          <w:rFonts w:cstheme="minorHAnsi"/>
          <w:b/>
          <w:color w:val="000000" w:themeColor="text1"/>
        </w:rPr>
        <w:t>„</w:t>
      </w:r>
      <w:r w:rsidR="006963F2">
        <w:rPr>
          <w:rFonts w:cstheme="minorHAnsi"/>
          <w:b/>
          <w:bCs/>
          <w:color w:val="000000" w:themeColor="text1"/>
          <w:lang w:eastAsia="ro-RO"/>
        </w:rPr>
        <w:t>MODERNIZARE ZONA CENTRALA IN ORASUL CURTICI</w:t>
      </w:r>
      <w:r w:rsidR="00E0393E" w:rsidRPr="006963F2">
        <w:rPr>
          <w:rFonts w:cstheme="minorHAnsi"/>
          <w:bCs/>
          <w:color w:val="000000" w:themeColor="text1"/>
        </w:rPr>
        <w:t xml:space="preserve"> </w:t>
      </w:r>
    </w:p>
    <w:p w14:paraId="760B2608" w14:textId="65558554" w:rsidR="00E0393E" w:rsidRPr="006963F2" w:rsidRDefault="006963F2" w:rsidP="00054366">
      <w:pPr>
        <w:jc w:val="both"/>
        <w:rPr>
          <w:rFonts w:cstheme="minorHAnsi"/>
          <w:bCs/>
          <w:color w:val="000000" w:themeColor="text1"/>
        </w:rPr>
      </w:pPr>
      <w:r>
        <w:rPr>
          <w:rFonts w:cstheme="minorHAnsi"/>
          <w:bCs/>
          <w:color w:val="000000" w:themeColor="text1"/>
        </w:rPr>
        <w:t>P</w:t>
      </w:r>
      <w:r w:rsidR="00E0393E" w:rsidRPr="006963F2">
        <w:rPr>
          <w:rFonts w:cstheme="minorHAnsi"/>
          <w:bCs/>
          <w:color w:val="000000" w:themeColor="text1"/>
        </w:rPr>
        <w:t xml:space="preserve">roiect în </w:t>
      </w:r>
      <w:r w:rsidR="00E0393E" w:rsidRPr="006963F2">
        <w:rPr>
          <w:rFonts w:cstheme="minorHAnsi"/>
          <w:color w:val="000000" w:themeColor="text1"/>
        </w:rPr>
        <w:t>faza D.</w:t>
      </w:r>
      <w:r>
        <w:rPr>
          <w:rFonts w:cstheme="minorHAnsi"/>
          <w:color w:val="000000" w:themeColor="text1"/>
        </w:rPr>
        <w:t>A</w:t>
      </w:r>
      <w:r w:rsidR="00E0393E" w:rsidRPr="006963F2">
        <w:rPr>
          <w:rFonts w:cstheme="minorHAnsi"/>
          <w:color w:val="000000" w:themeColor="text1"/>
        </w:rPr>
        <w:t>.</w:t>
      </w:r>
      <w:r>
        <w:rPr>
          <w:rFonts w:cstheme="minorHAnsi"/>
          <w:color w:val="000000" w:themeColor="text1"/>
        </w:rPr>
        <w:t>L</w:t>
      </w:r>
      <w:r w:rsidR="00E0393E" w:rsidRPr="006963F2">
        <w:rPr>
          <w:rFonts w:cstheme="minorHAnsi"/>
          <w:color w:val="000000" w:themeColor="text1"/>
        </w:rPr>
        <w:t>.</w:t>
      </w:r>
      <w:r>
        <w:rPr>
          <w:rFonts w:cstheme="minorHAnsi"/>
          <w:color w:val="000000" w:themeColor="text1"/>
        </w:rPr>
        <w:t>I. – DOCUMENTATIA DE AVIZARE A LUCRARILOR DE INTERVENTIE</w:t>
      </w:r>
      <w:r w:rsidR="00E0393E" w:rsidRPr="006963F2">
        <w:rPr>
          <w:rFonts w:cstheme="minorHAnsi"/>
          <w:color w:val="000000" w:themeColor="text1"/>
        </w:rPr>
        <w:t>, documentație care va conține și descrierea organizării execuției lucrărilor de construire, conform regimului tehnic din certificatul de urbanism.</w:t>
      </w:r>
    </w:p>
    <w:p w14:paraId="35C09BEB" w14:textId="77777777" w:rsidR="00273DFC" w:rsidRPr="006963F2" w:rsidRDefault="00273DFC" w:rsidP="00BE28DC">
      <w:pPr>
        <w:pStyle w:val="NormalWeb"/>
        <w:spacing w:before="0" w:beforeAutospacing="0" w:after="0" w:afterAutospacing="0"/>
        <w:jc w:val="both"/>
        <w:rPr>
          <w:rFonts w:asciiTheme="minorHAnsi" w:hAnsiTheme="minorHAnsi" w:cstheme="minorHAnsi"/>
          <w:color w:val="000000" w:themeColor="text1"/>
          <w:sz w:val="22"/>
          <w:szCs w:val="22"/>
        </w:rPr>
      </w:pPr>
    </w:p>
    <w:p w14:paraId="392A6109" w14:textId="77777777" w:rsidR="00BE28DC" w:rsidRPr="000738F8"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b/>
          <w:bCs/>
          <w:color w:val="000000" w:themeColor="text1"/>
          <w:sz w:val="22"/>
          <w:szCs w:val="22"/>
          <w:lang w:val="ro-RO"/>
        </w:rPr>
        <w:t>II.</w:t>
      </w:r>
      <w:r w:rsidRPr="00F81A89">
        <w:rPr>
          <w:rFonts w:asciiTheme="minorHAnsi" w:hAnsiTheme="minorHAnsi" w:cstheme="minorHAnsi"/>
          <w:color w:val="000000" w:themeColor="text1"/>
          <w:sz w:val="22"/>
          <w:szCs w:val="22"/>
          <w:lang w:val="ro-RO"/>
        </w:rPr>
        <w:t xml:space="preserve"> Titular:</w:t>
      </w:r>
    </w:p>
    <w:p w14:paraId="29D967DE" w14:textId="3B720CD2" w:rsidR="00BE28DC" w:rsidRPr="000738F8" w:rsidRDefault="003C7F44" w:rsidP="00191F35">
      <w:pPr>
        <w:pStyle w:val="NormalWeb"/>
        <w:spacing w:before="0" w:beforeAutospacing="0" w:after="0" w:afterAutospacing="0"/>
        <w:ind w:firstLine="426"/>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xml:space="preserve">- numele: </w:t>
      </w:r>
      <w:r w:rsidR="006963F2">
        <w:rPr>
          <w:rFonts w:asciiTheme="minorHAnsi" w:hAnsiTheme="minorHAnsi" w:cstheme="minorHAnsi"/>
          <w:color w:val="000000" w:themeColor="text1"/>
          <w:sz w:val="22"/>
          <w:szCs w:val="22"/>
          <w:lang w:val="ro-RO"/>
        </w:rPr>
        <w:t>ORAS CURTICI prin Primar Ban Ioan Bogdan</w:t>
      </w:r>
    </w:p>
    <w:p w14:paraId="07F4BEE4" w14:textId="20FE769E" w:rsidR="00BE28DC" w:rsidRPr="00F81A89" w:rsidRDefault="003C7F44" w:rsidP="00007838">
      <w:pPr>
        <w:spacing w:after="0"/>
        <w:ind w:firstLine="426"/>
        <w:rPr>
          <w:rFonts w:cstheme="minorHAnsi"/>
          <w:color w:val="000000" w:themeColor="text1"/>
          <w:lang w:val="ro-RO"/>
        </w:rPr>
      </w:pPr>
      <w:r w:rsidRPr="00F81A89">
        <w:rPr>
          <w:rFonts w:cstheme="minorHAnsi"/>
          <w:color w:val="000000" w:themeColor="text1"/>
          <w:lang w:val="ro-RO"/>
        </w:rPr>
        <w:t xml:space="preserve">- adresa poştală: </w:t>
      </w:r>
      <w:r w:rsidR="00054366" w:rsidRPr="006963F2">
        <w:rPr>
          <w:rFonts w:cstheme="minorHAnsi"/>
          <w:color w:val="000000" w:themeColor="text1"/>
          <w:lang w:eastAsia="ro-RO"/>
        </w:rPr>
        <w:t>Oraș Curtici, Str.</w:t>
      </w:r>
      <w:r w:rsidR="006963F2">
        <w:rPr>
          <w:rFonts w:cstheme="minorHAnsi"/>
          <w:color w:val="000000" w:themeColor="text1"/>
          <w:lang w:eastAsia="ro-RO"/>
        </w:rPr>
        <w:t>Primariei</w:t>
      </w:r>
      <w:r w:rsidR="00054366" w:rsidRPr="006963F2">
        <w:rPr>
          <w:rFonts w:cstheme="minorHAnsi"/>
          <w:color w:val="000000" w:themeColor="text1"/>
          <w:lang w:eastAsia="ro-RO"/>
        </w:rPr>
        <w:t>, Nr.</w:t>
      </w:r>
      <w:r w:rsidR="006963F2">
        <w:rPr>
          <w:rFonts w:cstheme="minorHAnsi"/>
          <w:color w:val="000000" w:themeColor="text1"/>
          <w:lang w:eastAsia="ro-RO"/>
        </w:rPr>
        <w:t>47</w:t>
      </w:r>
      <w:r w:rsidR="00054366" w:rsidRPr="006963F2">
        <w:rPr>
          <w:rFonts w:cstheme="minorHAnsi"/>
          <w:color w:val="000000" w:themeColor="text1"/>
          <w:lang w:eastAsia="ro-RO"/>
        </w:rPr>
        <w:t xml:space="preserve">, </w:t>
      </w:r>
      <w:r w:rsidR="006963F2">
        <w:rPr>
          <w:rFonts w:cstheme="minorHAnsi"/>
          <w:color w:val="000000" w:themeColor="text1"/>
          <w:lang w:eastAsia="ro-RO"/>
        </w:rPr>
        <w:t>315200</w:t>
      </w:r>
      <w:r w:rsidR="00054366" w:rsidRPr="006963F2">
        <w:rPr>
          <w:rFonts w:cstheme="minorHAnsi"/>
          <w:color w:val="000000" w:themeColor="text1"/>
          <w:lang w:eastAsia="ro-RO"/>
        </w:rPr>
        <w:t>, Județ Arad</w:t>
      </w:r>
      <w:r w:rsidR="00007838" w:rsidRPr="00F81A89">
        <w:rPr>
          <w:rFonts w:cstheme="minorHAnsi"/>
          <w:color w:val="000000" w:themeColor="text1"/>
          <w:lang w:val="ro-RO"/>
        </w:rPr>
        <w:br/>
      </w:r>
      <w:r w:rsidR="00BE28DC" w:rsidRPr="00F81A89">
        <w:rPr>
          <w:rFonts w:cstheme="minorHAnsi"/>
          <w:color w:val="000000" w:themeColor="text1"/>
          <w:lang w:val="ro-RO"/>
        </w:rPr>
        <w:t> </w:t>
      </w:r>
      <w:r w:rsidR="00BE28DC" w:rsidRPr="00F81A89">
        <w:rPr>
          <w:rFonts w:cstheme="minorHAnsi"/>
          <w:color w:val="000000" w:themeColor="text1"/>
          <w:lang w:val="ro-RO"/>
        </w:rPr>
        <w:t> </w:t>
      </w:r>
      <w:r w:rsidR="00BE28DC" w:rsidRPr="00F81A89">
        <w:rPr>
          <w:rFonts w:cstheme="minorHAnsi"/>
          <w:color w:val="000000" w:themeColor="text1"/>
          <w:lang w:val="ro-RO"/>
        </w:rPr>
        <w:t>- numărul de telefon, de fax şi adresa de e-m</w:t>
      </w:r>
      <w:r w:rsidRPr="00F81A89">
        <w:rPr>
          <w:rFonts w:cstheme="minorHAnsi"/>
          <w:color w:val="000000" w:themeColor="text1"/>
          <w:lang w:val="ro-RO"/>
        </w:rPr>
        <w:t>ail, adresa paginii de internet:</w:t>
      </w:r>
    </w:p>
    <w:p w14:paraId="534BD5D8" w14:textId="744D6A14" w:rsidR="00D55D8E" w:rsidRPr="00F81A89" w:rsidRDefault="00D55D8E" w:rsidP="00D55D8E">
      <w:pPr>
        <w:spacing w:after="0"/>
        <w:ind w:firstLine="720"/>
        <w:rPr>
          <w:rFonts w:cstheme="minorHAnsi"/>
          <w:color w:val="000000" w:themeColor="text1"/>
          <w:lang w:val="ro-RO"/>
        </w:rPr>
      </w:pPr>
      <w:r w:rsidRPr="00F81A89">
        <w:rPr>
          <w:rFonts w:cstheme="minorHAnsi"/>
          <w:color w:val="000000" w:themeColor="text1"/>
          <w:lang w:val="ro-RO"/>
        </w:rPr>
        <w:t xml:space="preserve">• telefon: </w:t>
      </w:r>
      <w:r w:rsidR="00054366" w:rsidRPr="006963F2">
        <w:rPr>
          <w:rFonts w:cstheme="minorHAnsi"/>
          <w:color w:val="000000" w:themeColor="text1"/>
          <w:lang w:val="ro-RO"/>
        </w:rPr>
        <w:t>+40 7</w:t>
      </w:r>
      <w:r w:rsidR="006963F2">
        <w:rPr>
          <w:rFonts w:cstheme="minorHAnsi"/>
          <w:color w:val="000000" w:themeColor="text1"/>
          <w:lang w:val="ro-RO"/>
        </w:rPr>
        <w:t>33552465</w:t>
      </w:r>
      <w:r w:rsidR="00E0393E" w:rsidRPr="00F81A89">
        <w:rPr>
          <w:rFonts w:cstheme="minorHAnsi"/>
          <w:color w:val="000000" w:themeColor="text1"/>
          <w:lang w:val="ro-RO"/>
        </w:rPr>
        <w:t xml:space="preserve"> </w:t>
      </w:r>
      <w:r w:rsidR="006963F2">
        <w:rPr>
          <w:rFonts w:cstheme="minorHAnsi"/>
          <w:color w:val="000000" w:themeColor="text1"/>
          <w:lang w:val="ro-RO"/>
        </w:rPr>
        <w:t>– Ban Ioan Bogdan</w:t>
      </w:r>
    </w:p>
    <w:p w14:paraId="1F578EF8" w14:textId="5D75121C" w:rsidR="00B22B2B" w:rsidRPr="006963F2" w:rsidRDefault="00D55D8E" w:rsidP="00191F35">
      <w:pPr>
        <w:spacing w:after="0"/>
        <w:ind w:firstLine="709"/>
        <w:rPr>
          <w:rFonts w:cstheme="minorHAnsi"/>
          <w:color w:val="000000" w:themeColor="text1"/>
          <w:lang w:val="ro-RO"/>
        </w:rPr>
      </w:pPr>
      <w:r w:rsidRPr="00F81A89">
        <w:rPr>
          <w:rFonts w:cstheme="minorHAnsi"/>
          <w:color w:val="000000" w:themeColor="text1"/>
          <w:lang w:val="ro-RO"/>
        </w:rPr>
        <w:t>• adresa e-mail:</w:t>
      </w:r>
      <w:r w:rsidR="006963F2">
        <w:rPr>
          <w:rFonts w:cstheme="minorHAnsi"/>
          <w:color w:val="000000" w:themeColor="text1"/>
          <w:lang w:val="ro-RO"/>
        </w:rPr>
        <w:t xml:space="preserve"> dan.doba@primariacurtici.ro</w:t>
      </w:r>
      <w:r w:rsidR="00054366" w:rsidRPr="006963F2">
        <w:rPr>
          <w:rFonts w:cstheme="minorHAnsi"/>
          <w:color w:val="000000" w:themeColor="text1"/>
          <w:lang w:val="ro-RO"/>
        </w:rPr>
        <w:t>.</w:t>
      </w:r>
    </w:p>
    <w:p w14:paraId="7C726F60" w14:textId="77777777" w:rsidR="00C95F6B" w:rsidRPr="006963F2" w:rsidRDefault="00C95F6B" w:rsidP="00191F35">
      <w:pPr>
        <w:spacing w:after="0"/>
        <w:ind w:firstLine="709"/>
        <w:rPr>
          <w:rStyle w:val="Hyperlink"/>
          <w:rFonts w:cstheme="minorHAnsi"/>
          <w:color w:val="000000" w:themeColor="text1"/>
          <w:lang w:val="ro-RO"/>
        </w:rPr>
      </w:pPr>
    </w:p>
    <w:p w14:paraId="7D148F37" w14:textId="77777777" w:rsidR="00D55D8E" w:rsidRPr="006963F2" w:rsidRDefault="00BE28DC" w:rsidP="00D55D8E">
      <w:pPr>
        <w:pStyle w:val="NormalWeb"/>
        <w:spacing w:before="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numele persoanelor de contact:</w:t>
      </w:r>
      <w:r w:rsidR="00D55D8E" w:rsidRPr="006963F2">
        <w:rPr>
          <w:rFonts w:asciiTheme="minorHAnsi" w:hAnsiTheme="minorHAnsi" w:cstheme="minorHAnsi"/>
          <w:color w:val="000000" w:themeColor="text1"/>
          <w:sz w:val="22"/>
          <w:szCs w:val="22"/>
          <w:lang w:val="ro-RO"/>
        </w:rPr>
        <w:t xml:space="preserve"> </w:t>
      </w:r>
    </w:p>
    <w:p w14:paraId="2EB1ED4A" w14:textId="1D36A427" w:rsidR="00007838" w:rsidRPr="00F81A89" w:rsidRDefault="00D55D8E" w:rsidP="00007838">
      <w:pPr>
        <w:pStyle w:val="NormalWeb"/>
        <w:spacing w:before="0" w:beforeAutospacing="0" w:after="0" w:afterAutospacing="0"/>
        <w:ind w:firstLine="72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xml:space="preserve">• titular proiect: </w:t>
      </w:r>
      <w:r w:rsidR="006963F2">
        <w:rPr>
          <w:rFonts w:asciiTheme="minorHAnsi" w:hAnsiTheme="minorHAnsi" w:cstheme="minorHAnsi"/>
          <w:color w:val="000000" w:themeColor="text1"/>
          <w:sz w:val="22"/>
          <w:szCs w:val="22"/>
          <w:lang w:val="ro-RO"/>
        </w:rPr>
        <w:t>ORAS CURTICI, Primar Ban Ioan Bogdan</w:t>
      </w:r>
    </w:p>
    <w:p w14:paraId="2BA2B63D" w14:textId="18A55B83" w:rsidR="00B22B2B" w:rsidRPr="00EC5506" w:rsidRDefault="00D55D8E" w:rsidP="00007838">
      <w:pPr>
        <w:pStyle w:val="NormalWeb"/>
        <w:spacing w:before="0" w:beforeAutospacing="0" w:after="0" w:afterAutospacing="0"/>
        <w:ind w:firstLine="720"/>
        <w:jc w:val="both"/>
        <w:rPr>
          <w:rFonts w:asciiTheme="minorHAnsi" w:hAnsiTheme="minorHAnsi" w:cstheme="minorHAnsi"/>
          <w:color w:val="FF0000"/>
          <w:sz w:val="22"/>
          <w:szCs w:val="22"/>
          <w:lang w:val="ro-RO"/>
        </w:rPr>
      </w:pPr>
      <w:r w:rsidRPr="00F81A89">
        <w:rPr>
          <w:rFonts w:asciiTheme="minorHAnsi" w:hAnsiTheme="minorHAnsi" w:cstheme="minorHAnsi"/>
          <w:color w:val="000000" w:themeColor="text1"/>
          <w:sz w:val="22"/>
          <w:szCs w:val="22"/>
          <w:lang w:val="ro-RO"/>
        </w:rPr>
        <w:t xml:space="preserve">• </w:t>
      </w:r>
      <w:r w:rsidR="00BE28DC" w:rsidRPr="00F81A89">
        <w:rPr>
          <w:rFonts w:asciiTheme="minorHAnsi" w:hAnsiTheme="minorHAnsi" w:cstheme="minorHAnsi"/>
          <w:color w:val="000000" w:themeColor="text1"/>
          <w:sz w:val="22"/>
          <w:szCs w:val="22"/>
          <w:lang w:val="ro-RO"/>
        </w:rPr>
        <w:t>respon</w:t>
      </w:r>
      <w:r w:rsidR="003C7F44" w:rsidRPr="00F81A89">
        <w:rPr>
          <w:rFonts w:asciiTheme="minorHAnsi" w:hAnsiTheme="minorHAnsi" w:cstheme="minorHAnsi"/>
          <w:color w:val="000000" w:themeColor="text1"/>
          <w:sz w:val="22"/>
          <w:szCs w:val="22"/>
          <w:lang w:val="ro-RO"/>
        </w:rPr>
        <w:t>sabil pentru protecţia mediului:</w:t>
      </w:r>
      <w:r w:rsidRPr="00F81A89">
        <w:rPr>
          <w:rFonts w:asciiTheme="minorHAnsi" w:hAnsiTheme="minorHAnsi" w:cstheme="minorHAnsi"/>
          <w:color w:val="000000" w:themeColor="text1"/>
          <w:sz w:val="22"/>
          <w:szCs w:val="22"/>
          <w:lang w:val="ro-RO"/>
        </w:rPr>
        <w:t xml:space="preserve"> </w:t>
      </w:r>
      <w:r w:rsidR="00054366" w:rsidRPr="002F2EFD">
        <w:rPr>
          <w:rFonts w:asciiTheme="minorHAnsi" w:hAnsiTheme="minorHAnsi" w:cstheme="minorHAnsi"/>
          <w:color w:val="000000" w:themeColor="text1"/>
          <w:sz w:val="22"/>
          <w:szCs w:val="22"/>
          <w:lang w:val="ro-RO"/>
        </w:rPr>
        <w:t>Iaroslav MORGOCIU</w:t>
      </w:r>
    </w:p>
    <w:p w14:paraId="1C360825" w14:textId="77777777" w:rsidR="00D55D8E" w:rsidRPr="00F81A89" w:rsidRDefault="00D55D8E" w:rsidP="00191F35">
      <w:pPr>
        <w:pStyle w:val="NormalWeb"/>
        <w:spacing w:before="0" w:beforeAutospacing="0" w:after="0" w:afterAutospacing="0"/>
        <w:ind w:firstLine="709"/>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ab/>
        <w:t xml:space="preserve">• reprezentant în relația cu APM Arad: </w:t>
      </w:r>
    </w:p>
    <w:p w14:paraId="5FE33FF1" w14:textId="03D0B493" w:rsidR="00D55D8E" w:rsidRPr="00F81A89" w:rsidRDefault="006963F2" w:rsidP="00191F35">
      <w:pPr>
        <w:pStyle w:val="NormalWeb"/>
        <w:numPr>
          <w:ilvl w:val="0"/>
          <w:numId w:val="25"/>
        </w:numPr>
        <w:spacing w:before="0" w:beforeAutospacing="0" w:after="0" w:afterAutospacing="0"/>
        <w:ind w:left="1276" w:hanging="174"/>
        <w:jc w:val="both"/>
        <w:rPr>
          <w:rFonts w:asciiTheme="minorHAnsi" w:hAnsiTheme="minorHAnsi" w:cstheme="minorHAnsi"/>
          <w:color w:val="000000" w:themeColor="text1"/>
          <w:sz w:val="22"/>
          <w:szCs w:val="22"/>
          <w:lang w:val="ro-RO"/>
        </w:rPr>
      </w:pPr>
      <w:r>
        <w:rPr>
          <w:rFonts w:asciiTheme="minorHAnsi" w:hAnsiTheme="minorHAnsi" w:cstheme="minorHAnsi"/>
          <w:color w:val="000000" w:themeColor="text1"/>
          <w:sz w:val="22"/>
          <w:szCs w:val="22"/>
          <w:lang w:val="ro-RO"/>
        </w:rPr>
        <w:t>Calin Muresan</w:t>
      </w:r>
      <w:r w:rsidR="00D55D8E" w:rsidRPr="00F81A89">
        <w:rPr>
          <w:rFonts w:asciiTheme="minorHAnsi" w:hAnsiTheme="minorHAnsi" w:cstheme="minorHAnsi"/>
          <w:color w:val="000000" w:themeColor="text1"/>
          <w:sz w:val="22"/>
          <w:szCs w:val="22"/>
          <w:lang w:val="ro-RO"/>
        </w:rPr>
        <w:t>, PRO ARHITECTURA S.R.L.</w:t>
      </w:r>
    </w:p>
    <w:p w14:paraId="2C18EBDA" w14:textId="11BE0B82" w:rsidR="002F192A" w:rsidRPr="00F81A89" w:rsidRDefault="002F192A" w:rsidP="00191F35">
      <w:pPr>
        <w:pStyle w:val="NormalWeb"/>
        <w:numPr>
          <w:ilvl w:val="0"/>
          <w:numId w:val="25"/>
        </w:numPr>
        <w:spacing w:before="0" w:beforeAutospacing="0" w:after="0" w:afterAutospacing="0"/>
        <w:ind w:left="1276" w:hanging="174"/>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telefon: 07</w:t>
      </w:r>
      <w:r w:rsidR="006963F2">
        <w:rPr>
          <w:rFonts w:asciiTheme="minorHAnsi" w:hAnsiTheme="minorHAnsi" w:cstheme="minorHAnsi"/>
          <w:color w:val="000000" w:themeColor="text1"/>
          <w:sz w:val="22"/>
          <w:szCs w:val="22"/>
          <w:lang w:val="ro-RO"/>
        </w:rPr>
        <w:t>56399750</w:t>
      </w:r>
    </w:p>
    <w:p w14:paraId="531CC1DE" w14:textId="183FB41C" w:rsidR="00D55D8E" w:rsidRPr="00F81A89" w:rsidRDefault="002F192A" w:rsidP="00191F35">
      <w:pPr>
        <w:pStyle w:val="NormalWeb"/>
        <w:numPr>
          <w:ilvl w:val="0"/>
          <w:numId w:val="25"/>
        </w:numPr>
        <w:spacing w:before="0" w:beforeAutospacing="0" w:after="0" w:afterAutospacing="0"/>
        <w:ind w:left="1276" w:hanging="174"/>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xml:space="preserve">adresa e-mail: </w:t>
      </w:r>
      <w:hyperlink r:id="rId8" w:history="1">
        <w:r w:rsidR="00007838" w:rsidRPr="00F81A89">
          <w:rPr>
            <w:rStyle w:val="Hyperlink"/>
            <w:rFonts w:asciiTheme="minorHAnsi" w:hAnsiTheme="minorHAnsi" w:cstheme="minorHAnsi"/>
            <w:color w:val="000000" w:themeColor="text1"/>
            <w:sz w:val="22"/>
            <w:szCs w:val="22"/>
            <w:lang w:val="ro-RO"/>
          </w:rPr>
          <w:t>office@pro-arhitectura.ro</w:t>
        </w:r>
      </w:hyperlink>
    </w:p>
    <w:p w14:paraId="114639EB" w14:textId="77777777" w:rsidR="00BE28DC" w:rsidRPr="006963F2" w:rsidRDefault="003C7F44"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ab/>
      </w:r>
      <w:r w:rsidR="00BE28DC" w:rsidRPr="00F81A89">
        <w:rPr>
          <w:rFonts w:asciiTheme="minorHAnsi" w:hAnsiTheme="minorHAnsi" w:cstheme="minorHAnsi"/>
          <w:color w:val="000000" w:themeColor="text1"/>
          <w:sz w:val="22"/>
          <w:szCs w:val="22"/>
          <w:lang w:val="ro-RO"/>
        </w:rPr>
        <w:br/>
      </w:r>
      <w:r w:rsidR="00BE28DC" w:rsidRPr="00F81A89">
        <w:rPr>
          <w:rFonts w:asciiTheme="minorHAnsi" w:hAnsiTheme="minorHAnsi" w:cstheme="minorHAnsi"/>
          <w:b/>
          <w:bCs/>
          <w:color w:val="000000" w:themeColor="text1"/>
          <w:sz w:val="22"/>
          <w:szCs w:val="22"/>
          <w:lang w:val="ro-RO"/>
        </w:rPr>
        <w:t>III.</w:t>
      </w:r>
      <w:r w:rsidR="00BE28DC" w:rsidRPr="00F81A89">
        <w:rPr>
          <w:rFonts w:asciiTheme="minorHAnsi" w:hAnsiTheme="minorHAnsi" w:cstheme="minorHAnsi"/>
          <w:color w:val="000000" w:themeColor="text1"/>
          <w:sz w:val="22"/>
          <w:szCs w:val="22"/>
          <w:lang w:val="ro-RO"/>
        </w:rPr>
        <w:t xml:space="preserve"> Descrierea caracteristicilor fizice ale întregului proiect:</w:t>
      </w:r>
    </w:p>
    <w:p w14:paraId="4E289ECC" w14:textId="77777777" w:rsidR="00BE28DC" w:rsidRPr="00F81A89" w:rsidRDefault="00BE28DC" w:rsidP="00F15F01">
      <w:pPr>
        <w:pStyle w:val="NormalWeb"/>
        <w:spacing w:before="24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F15F01" w:rsidRPr="00F81A89">
        <w:rPr>
          <w:rFonts w:asciiTheme="minorHAnsi" w:hAnsiTheme="minorHAnsi" w:cstheme="minorHAnsi"/>
          <w:color w:val="000000" w:themeColor="text1"/>
          <w:sz w:val="22"/>
          <w:szCs w:val="22"/>
          <w:lang w:val="ro-RO"/>
        </w:rPr>
        <w:t xml:space="preserve">a) un rezumat al proiectului: </w:t>
      </w:r>
    </w:p>
    <w:p w14:paraId="5E2F4819" w14:textId="6A345741" w:rsidR="00955BD8" w:rsidRPr="00955BD8" w:rsidRDefault="00955BD8" w:rsidP="00955BD8">
      <w:pPr>
        <w:ind w:firstLine="709"/>
        <w:jc w:val="both"/>
        <w:rPr>
          <w:rFonts w:ascii="Calibri Light" w:hAnsi="Calibri Light" w:cs="Calibri Light"/>
          <w:color w:val="000000"/>
        </w:rPr>
      </w:pPr>
      <w:bookmarkStart w:id="0" w:name="_Hlk154152285"/>
      <w:r w:rsidRPr="00955BD8">
        <w:rPr>
          <w:rFonts w:ascii="Calibri Light" w:hAnsi="Calibri Light" w:cs="Calibri Light"/>
          <w:color w:val="000000"/>
        </w:rPr>
        <w:t>Se propune modernizarea centrului Orasului Curtici, drumuri circulatii auto</w:t>
      </w:r>
      <w:r w:rsidRPr="00955BD8">
        <w:rPr>
          <w:rFonts w:ascii="Calibri Light" w:hAnsi="Calibri Light" w:cs="Calibri Light"/>
          <w:color w:val="000000"/>
          <w:lang w:eastAsia="ro-RO"/>
        </w:rPr>
        <w:t>, platforme parcari, trotuare si alei pietonale, amenajare spatii verzi si parcuri, montare mijloace publicitare si semnalistica,  modernizare zone terase comert existente, retele edilitare, accese auto in incintele aferente din incinta, bransamente la utilitati, organizare de santier.</w:t>
      </w:r>
    </w:p>
    <w:p w14:paraId="56EDCC62" w14:textId="77777777" w:rsidR="00955BD8" w:rsidRDefault="00955BD8" w:rsidP="00955BD8">
      <w:pPr>
        <w:spacing w:line="276" w:lineRule="auto"/>
        <w:ind w:firstLine="720"/>
        <w:jc w:val="both"/>
        <w:rPr>
          <w:rFonts w:ascii="Calibri Light" w:hAnsi="Calibri Light" w:cs="Calibri Light"/>
          <w:color w:val="000000"/>
        </w:rPr>
      </w:pPr>
      <w:r w:rsidRPr="00955BD8">
        <w:rPr>
          <w:rFonts w:ascii="Calibri Light" w:hAnsi="Calibri Light" w:cs="Calibri Light"/>
          <w:color w:val="000000"/>
        </w:rPr>
        <w:t>În conformitate cu anteproiectul realizat în vederea ilustrării temei de proiectare primită de la beneficiar enumerativul spațiilor și organizarea funcțională urmează a se definitiva în etapa de proiectare în vederea obținerii autorizației de construire cu respectarea tuturor condițiilor din avizele și acordurile de obținut în baza Certificatului de Urbanism nr. 100 din 08.12. 2023</w:t>
      </w:r>
    </w:p>
    <w:p w14:paraId="368576A7" w14:textId="77777777" w:rsidR="00747584" w:rsidRPr="00EA3781" w:rsidRDefault="00747584" w:rsidP="00747584">
      <w:pPr>
        <w:ind w:firstLine="709"/>
        <w:jc w:val="both"/>
        <w:rPr>
          <w:rFonts w:ascii="Calibri Light" w:hAnsi="Calibri Light" w:cs="Calibri Light"/>
          <w:color w:val="000000"/>
          <w:lang w:val="it-IT"/>
        </w:rPr>
      </w:pPr>
      <w:bookmarkStart w:id="1" w:name="_Hlk151637432"/>
      <w:r w:rsidRPr="00EA3781">
        <w:rPr>
          <w:rFonts w:ascii="Calibri Light" w:hAnsi="Calibri Light" w:cs="Calibri Light"/>
          <w:color w:val="000000"/>
          <w:lang w:val="it-IT"/>
        </w:rPr>
        <w:t>Zona centrala este centrul orasului Curtici, adica strada Revolutiei si primele parcele din celelalte strazi se desprind din acest ax principal, avand ca repere in zona sudica parcela care are ca destinatie moara, traseul continua spre nord cu biserica catilica, scoala veche, scoala noua, caminul cultural, biserica ortodoxa veche si noua, cinematograful, primaria, politia si terminand in partea de nord cu anexe – magazii ale Primariei.</w:t>
      </w:r>
    </w:p>
    <w:p w14:paraId="3925B332" w14:textId="77777777" w:rsidR="00747584" w:rsidRPr="00EA3781" w:rsidRDefault="00747584" w:rsidP="00747584">
      <w:pPr>
        <w:ind w:firstLine="709"/>
        <w:jc w:val="both"/>
        <w:rPr>
          <w:rFonts w:ascii="Calibri Light" w:hAnsi="Calibri Light" w:cs="Calibri Light"/>
          <w:color w:val="FF0000"/>
          <w:lang w:val="it-IT"/>
        </w:rPr>
      </w:pPr>
      <w:r w:rsidRPr="00EA3781">
        <w:rPr>
          <w:rFonts w:ascii="Calibri Light" w:hAnsi="Calibri Light" w:cs="Calibri Light"/>
          <w:color w:val="000000"/>
          <w:lang w:val="it-IT"/>
        </w:rPr>
        <w:t xml:space="preserve">Terenul, pe care sunt propuse executarea lucrarilor de constructii - de construire / de desfiintare, este amplasat în </w:t>
      </w:r>
      <w:r>
        <w:rPr>
          <w:rFonts w:ascii="Calibri Light" w:hAnsi="Calibri Light" w:cs="Calibri Light"/>
          <w:color w:val="000000"/>
          <w:lang w:val="it-IT"/>
        </w:rPr>
        <w:t>J</w:t>
      </w:r>
      <w:r w:rsidRPr="00EA3781">
        <w:rPr>
          <w:rFonts w:ascii="Calibri Light" w:hAnsi="Calibri Light" w:cs="Calibri Light"/>
          <w:color w:val="000000"/>
          <w:lang w:val="it-IT"/>
        </w:rPr>
        <w:t>ud. Arad</w:t>
      </w:r>
      <w:r>
        <w:rPr>
          <w:rFonts w:ascii="Calibri Light" w:hAnsi="Calibri Light" w:cs="Calibri Light"/>
          <w:color w:val="000000"/>
          <w:lang w:val="it-IT"/>
        </w:rPr>
        <w:t xml:space="preserve">, </w:t>
      </w:r>
      <w:r w:rsidRPr="00EA3781">
        <w:rPr>
          <w:rFonts w:ascii="Calibri Light" w:hAnsi="Calibri Light" w:cs="Calibri Light"/>
          <w:color w:val="000000"/>
          <w:lang w:val="it-IT"/>
        </w:rPr>
        <w:t xml:space="preserve"> intravilanul Oras</w:t>
      </w:r>
      <w:r>
        <w:rPr>
          <w:rFonts w:ascii="Calibri Light" w:hAnsi="Calibri Light" w:cs="Calibri Light"/>
          <w:color w:val="000000"/>
          <w:lang w:val="it-IT"/>
        </w:rPr>
        <w:t>ului</w:t>
      </w:r>
      <w:r w:rsidRPr="00EA3781">
        <w:rPr>
          <w:rFonts w:ascii="Calibri Light" w:hAnsi="Calibri Light" w:cs="Calibri Light"/>
          <w:color w:val="000000"/>
          <w:lang w:val="it-IT"/>
        </w:rPr>
        <w:t xml:space="preserve"> Curtici identificat prin</w:t>
      </w:r>
      <w:r w:rsidRPr="00EA3781">
        <w:rPr>
          <w:rFonts w:ascii="Calibri Light" w:hAnsi="Calibri Light" w:cs="Calibri Light"/>
          <w:color w:val="FF0000"/>
          <w:lang w:val="it-IT"/>
        </w:rPr>
        <w:t xml:space="preserve"> </w:t>
      </w:r>
      <w:r w:rsidRPr="005475D4">
        <w:rPr>
          <w:rFonts w:ascii="Calibri Light" w:hAnsi="Calibri Light" w:cs="Calibri Light"/>
          <w:color w:val="000000"/>
          <w:lang w:val="it-IT"/>
        </w:rPr>
        <w:t>CF 312281, CF 312277, CF 312167, CF 312274, CF 303545, CF 303370, CF 312270, CF 312276, CF 305419, CF 306362, CF 312284, CF303398, CF 303350, CF 303577.</w:t>
      </w:r>
    </w:p>
    <w:p w14:paraId="7658466C" w14:textId="77777777" w:rsidR="00747584" w:rsidRPr="00EA3781" w:rsidRDefault="00747584" w:rsidP="00747584">
      <w:pPr>
        <w:ind w:firstLine="709"/>
        <w:jc w:val="both"/>
        <w:rPr>
          <w:rFonts w:ascii="Calibri Light" w:hAnsi="Calibri Light" w:cs="Calibri Light"/>
          <w:color w:val="FF0000"/>
          <w:lang w:val="it-IT"/>
        </w:rPr>
      </w:pPr>
      <w:r w:rsidRPr="00EA3781">
        <w:rPr>
          <w:rFonts w:ascii="Calibri Light" w:hAnsi="Calibri Light" w:cs="Calibri Light"/>
          <w:color w:val="000000"/>
          <w:lang w:val="it-IT"/>
        </w:rPr>
        <w:lastRenderedPageBreak/>
        <w:t xml:space="preserve">Suprafața totala este de </w:t>
      </w:r>
      <w:r w:rsidRPr="00EA3781">
        <w:rPr>
          <w:rFonts w:ascii="Calibri Light" w:hAnsi="Calibri Light" w:cs="Calibri Light"/>
          <w:b/>
          <w:bCs/>
          <w:color w:val="000000"/>
          <w:lang w:val="it-IT"/>
        </w:rPr>
        <w:t>37.918,30 mp</w:t>
      </w:r>
      <w:r w:rsidRPr="00EA3781">
        <w:rPr>
          <w:rFonts w:ascii="Calibri Light" w:hAnsi="Calibri Light" w:cs="Calibri Light"/>
          <w:color w:val="000000"/>
          <w:lang w:val="it-IT"/>
        </w:rPr>
        <w:t xml:space="preserve">, conform extraselor </w:t>
      </w:r>
      <w:r w:rsidRPr="00747584">
        <w:rPr>
          <w:rFonts w:ascii="Calibri Light" w:hAnsi="Calibri Light" w:cs="Calibri Light"/>
          <w:color w:val="000000"/>
          <w:lang w:val="it-IT"/>
        </w:rPr>
        <w:t xml:space="preserve">de </w:t>
      </w:r>
      <w:r w:rsidRPr="005475D4">
        <w:rPr>
          <w:rFonts w:ascii="Calibri Light" w:hAnsi="Calibri Light" w:cs="Calibri Light"/>
          <w:color w:val="000000"/>
          <w:lang w:val="it-IT"/>
        </w:rPr>
        <w:t>CF 312281, CF 312277, CF 312167, CF 312274, CF 303545, CF 303370, CF 312270, CF 312276, CF 305419, CF 306362, CF 312284, CF303398, CF 303350, CF 303577, UAR, Curtici, Arad</w:t>
      </w:r>
      <w:r w:rsidRPr="00EA3781">
        <w:rPr>
          <w:rFonts w:ascii="Calibri Light" w:hAnsi="Calibri Light" w:cs="Calibri Light"/>
          <w:color w:val="000000"/>
          <w:lang w:val="it-IT"/>
        </w:rPr>
        <w:t>.</w:t>
      </w:r>
      <w:r w:rsidRPr="00EA3781">
        <w:rPr>
          <w:rFonts w:ascii="Calibri Light" w:hAnsi="Calibri Light" w:cs="Calibri Light"/>
          <w:color w:val="FF0000"/>
          <w:lang w:val="it-IT"/>
        </w:rPr>
        <w:t xml:space="preserve"> </w:t>
      </w:r>
    </w:p>
    <w:p w14:paraId="3392A575" w14:textId="77777777" w:rsidR="00747584" w:rsidRPr="00EA3781" w:rsidRDefault="00747584" w:rsidP="00747584">
      <w:pPr>
        <w:ind w:firstLine="709"/>
        <w:jc w:val="both"/>
        <w:rPr>
          <w:rFonts w:ascii="Calibri Light" w:hAnsi="Calibri Light" w:cs="Calibri Light"/>
          <w:color w:val="000000"/>
          <w:u w:val="single"/>
          <w:lang w:val="it-IT"/>
        </w:rPr>
      </w:pPr>
      <w:r w:rsidRPr="00EA3781">
        <w:rPr>
          <w:rFonts w:ascii="Calibri Light" w:hAnsi="Calibri Light" w:cs="Calibri Light"/>
          <w:color w:val="000000"/>
          <w:u w:val="single"/>
          <w:lang w:val="it-IT"/>
        </w:rPr>
        <w:t>Din care CF 303577, CF303350, CF 303370, CF 303398 sunt doar pentru interventie racordare la canalizarea de pe strada Metianu. Aici nu se vor propune interventii de amenajare.</w:t>
      </w:r>
    </w:p>
    <w:p w14:paraId="1BE235AD" w14:textId="77777777" w:rsidR="00747584" w:rsidRPr="00EA3781" w:rsidRDefault="00747584" w:rsidP="00747584">
      <w:pPr>
        <w:ind w:firstLine="709"/>
        <w:jc w:val="both"/>
        <w:rPr>
          <w:rFonts w:ascii="Calibri Light" w:hAnsi="Calibri Light" w:cs="Calibri Light"/>
          <w:color w:val="000000"/>
          <w:lang w:val="it-IT"/>
        </w:rPr>
      </w:pPr>
      <w:r w:rsidRPr="00EA3781">
        <w:rPr>
          <w:rFonts w:ascii="Calibri Light" w:hAnsi="Calibri Light" w:cs="Calibri Light"/>
          <w:color w:val="000000"/>
          <w:lang w:val="it-IT"/>
        </w:rPr>
        <w:t>Destinatia actuala a terenului este pentru institutii si servicii, complementar spatii verzi.</w:t>
      </w:r>
    </w:p>
    <w:p w14:paraId="5031DBDA" w14:textId="77777777" w:rsidR="00747584" w:rsidRPr="00EA3781" w:rsidRDefault="00747584" w:rsidP="00747584">
      <w:pPr>
        <w:ind w:firstLine="709"/>
        <w:jc w:val="both"/>
        <w:rPr>
          <w:rFonts w:ascii="Calibri Light" w:hAnsi="Calibri Light" w:cs="Calibri Light"/>
          <w:color w:val="000000"/>
          <w:lang w:val="it-IT"/>
        </w:rPr>
      </w:pPr>
      <w:r w:rsidRPr="00EA3781">
        <w:rPr>
          <w:rFonts w:ascii="Calibri Light" w:hAnsi="Calibri Light" w:cs="Calibri Light"/>
          <w:color w:val="000000"/>
          <w:lang w:val="it-IT"/>
        </w:rPr>
        <w:t>Suprafata de teren care urmeaza sa fie amenajata face parter din UTR nr.0 subzona de circulatii auto, pietonale, spatii verzi aferente Tr1.</w:t>
      </w:r>
    </w:p>
    <w:p w14:paraId="23CC2844" w14:textId="77777777" w:rsidR="00747584" w:rsidRPr="00EA3781" w:rsidRDefault="00747584" w:rsidP="00747584">
      <w:pPr>
        <w:ind w:firstLine="709"/>
        <w:jc w:val="both"/>
        <w:rPr>
          <w:rFonts w:ascii="Calibri Light" w:hAnsi="Calibri Light" w:cs="Calibri Light"/>
          <w:color w:val="000000"/>
          <w:lang w:val="it-IT"/>
        </w:rPr>
      </w:pPr>
      <w:r w:rsidRPr="00EA3781">
        <w:rPr>
          <w:rFonts w:ascii="Calibri Light" w:hAnsi="Calibri Light" w:cs="Calibri Light"/>
          <w:color w:val="000000"/>
          <w:lang w:val="it-IT"/>
        </w:rPr>
        <w:t>Documentatia tehnica se va intocmi in conformitate cu prevederile HG 907/2016 si respectarea Legii nr. 50/1991 privind autorizarea executarii lucrarilor de constructii, republicata si actualizata si Legii nr.10/1995 privind calitatea in constructii, actualizata.</w:t>
      </w:r>
      <w:bookmarkEnd w:id="1"/>
      <w:r w:rsidRPr="00747584">
        <w:rPr>
          <w:rFonts w:ascii="Calibri Light" w:hAnsi="Calibri Light" w:cs="Calibri Light"/>
          <w:lang w:val="it-IT"/>
        </w:rPr>
        <w:t xml:space="preserve"> </w:t>
      </w:r>
    </w:p>
    <w:p w14:paraId="6A318C05" w14:textId="77777777" w:rsidR="00747584" w:rsidRPr="00747584" w:rsidRDefault="00747584" w:rsidP="00747584">
      <w:pPr>
        <w:ind w:firstLine="709"/>
        <w:jc w:val="both"/>
        <w:rPr>
          <w:rFonts w:ascii="Calibri Light" w:hAnsi="Calibri Light" w:cs="Calibri Light"/>
          <w:lang w:val="it-IT"/>
        </w:rPr>
      </w:pPr>
    </w:p>
    <w:p w14:paraId="09D59B6C" w14:textId="77777777" w:rsidR="00747584" w:rsidRPr="00747584" w:rsidRDefault="00747584" w:rsidP="00747584">
      <w:pPr>
        <w:spacing w:line="276" w:lineRule="auto"/>
        <w:ind w:firstLine="720"/>
        <w:jc w:val="both"/>
        <w:rPr>
          <w:rFonts w:ascii="Calibri Light" w:hAnsi="Calibri Light" w:cs="Calibri Light"/>
          <w:b/>
          <w:bCs/>
          <w:color w:val="000000"/>
          <w:lang w:val="it-IT"/>
        </w:rPr>
      </w:pPr>
      <w:r w:rsidRPr="00747584">
        <w:rPr>
          <w:rFonts w:ascii="Calibri Light" w:hAnsi="Calibri Light" w:cs="Calibri Light"/>
          <w:color w:val="000000"/>
          <w:lang w:val="it-IT"/>
        </w:rPr>
        <w:t xml:space="preserve">Pentru realizarea lucrărilor de interventie, construire / desfiintare beneficiarul a obținut </w:t>
      </w:r>
      <w:r w:rsidRPr="00747584">
        <w:rPr>
          <w:rFonts w:ascii="Calibri Light" w:hAnsi="Calibri Light" w:cs="Calibri Light"/>
          <w:b/>
          <w:bCs/>
          <w:color w:val="000000"/>
          <w:lang w:val="it-IT"/>
        </w:rPr>
        <w:t>certificatul de urbanism nr. 100 din 08. 12. 2023.</w:t>
      </w:r>
    </w:p>
    <w:p w14:paraId="62B83E85" w14:textId="77777777" w:rsidR="00747584" w:rsidRPr="00EA3781" w:rsidRDefault="00747584" w:rsidP="00747584">
      <w:pPr>
        <w:ind w:firstLine="709"/>
        <w:jc w:val="both"/>
        <w:rPr>
          <w:rFonts w:ascii="Calibri Light" w:hAnsi="Calibri Light" w:cs="Calibri Light"/>
          <w:color w:val="000000"/>
          <w:lang w:val="it-IT"/>
        </w:rPr>
      </w:pPr>
      <w:bookmarkStart w:id="2" w:name="_Hlk154152201"/>
      <w:r w:rsidRPr="00EA3781">
        <w:rPr>
          <w:rFonts w:ascii="Calibri Light" w:hAnsi="Calibri Light" w:cs="Calibri Light"/>
          <w:color w:val="000000"/>
          <w:lang w:val="it-IT"/>
        </w:rPr>
        <w:t>Conform reglementarilor documentatiei de urbanism nr. 179 / 2006, faza PUG, aprobata cu Hotararea Consiliului Local Curtici nr 271 /28.12.2007 prelungit cu HCL 191/10.10.2017 in conformitate cu prevederile Legii nr 50/1991, privind autorizarea executatii lucrarilor de constructii, republicata, cu modificarile ulterioare.</w:t>
      </w:r>
    </w:p>
    <w:p w14:paraId="51436EAC" w14:textId="77777777" w:rsidR="00747584" w:rsidRPr="00EA3781" w:rsidRDefault="00747584" w:rsidP="00747584">
      <w:pPr>
        <w:spacing w:line="276" w:lineRule="auto"/>
        <w:ind w:firstLine="720"/>
        <w:jc w:val="both"/>
        <w:rPr>
          <w:rFonts w:ascii="Calibri Light" w:hAnsi="Calibri Light" w:cs="Calibri Light"/>
          <w:color w:val="000000"/>
        </w:rPr>
      </w:pPr>
      <w:r w:rsidRPr="00EA3781">
        <w:rPr>
          <w:rFonts w:ascii="Calibri Light" w:hAnsi="Calibri Light" w:cs="Calibri Light"/>
          <w:color w:val="000000"/>
        </w:rPr>
        <w:t xml:space="preserve">Conform P.U.Z. aprobat, in anexa la certificat urbanism, zona centrala a orasului Curtici face parter dintr-o zona de institutii si servicii mult mai intinsa (UTR 0), delimitarea zonei centrale la elaborarea P.U.G. oras Curtici, s-a facut prin eliminarea din UTR 0 a zonei apartinatoare Combinatului Agroindustrial, proprietate privata. </w:t>
      </w:r>
    </w:p>
    <w:p w14:paraId="22F9AE14" w14:textId="77777777" w:rsidR="00747584" w:rsidRPr="00EA3781" w:rsidRDefault="00747584" w:rsidP="00747584">
      <w:pPr>
        <w:spacing w:line="276" w:lineRule="auto"/>
        <w:ind w:firstLine="720"/>
        <w:jc w:val="both"/>
        <w:rPr>
          <w:rFonts w:ascii="Calibri Light" w:hAnsi="Calibri Light" w:cs="Calibri Light"/>
          <w:color w:val="000000"/>
        </w:rPr>
      </w:pPr>
      <w:r w:rsidRPr="00EA3781">
        <w:rPr>
          <w:rFonts w:ascii="Calibri Light" w:hAnsi="Calibri Light" w:cs="Calibri Light"/>
          <w:color w:val="000000"/>
        </w:rPr>
        <w:t>Principala functiune din zona centrala este aceea  de insitItutii – servicii, complementar locuinte colective, locuinte individuale si spatii verzi.</w:t>
      </w:r>
    </w:p>
    <w:p w14:paraId="5F97F6D4" w14:textId="77777777" w:rsidR="00747584" w:rsidRPr="00EA3781" w:rsidRDefault="00747584" w:rsidP="00747584">
      <w:pPr>
        <w:spacing w:line="276" w:lineRule="auto"/>
        <w:ind w:firstLine="720"/>
        <w:jc w:val="both"/>
        <w:rPr>
          <w:rFonts w:ascii="Calibri Light" w:hAnsi="Calibri Light" w:cs="Calibri Light"/>
          <w:color w:val="000000"/>
        </w:rPr>
      </w:pPr>
      <w:r w:rsidRPr="00EA3781">
        <w:rPr>
          <w:rFonts w:ascii="Calibri Light" w:hAnsi="Calibri Light" w:cs="Calibri Light"/>
          <w:color w:val="000000"/>
        </w:rPr>
        <w:t>Condițiile de amplasare și conformare a clădirilor în incintă sunt (conform ultimelor modificari legislative):</w:t>
      </w:r>
    </w:p>
    <w:p w14:paraId="63E4FA61" w14:textId="77777777" w:rsidR="00747584" w:rsidRPr="00EA3781" w:rsidRDefault="00747584" w:rsidP="00747584">
      <w:pPr>
        <w:numPr>
          <w:ilvl w:val="0"/>
          <w:numId w:val="33"/>
        </w:numPr>
        <w:spacing w:after="0" w:line="276" w:lineRule="auto"/>
        <w:jc w:val="both"/>
        <w:rPr>
          <w:rFonts w:ascii="Calibri Light" w:hAnsi="Calibri Light" w:cs="Calibri Light"/>
          <w:color w:val="000000"/>
        </w:rPr>
      </w:pPr>
      <w:r w:rsidRPr="00EA3781">
        <w:rPr>
          <w:rFonts w:ascii="Calibri Light" w:hAnsi="Calibri Light" w:cs="Calibri Light"/>
          <w:color w:val="000000"/>
        </w:rPr>
        <w:t>P.O.T. maxim = 60%</w:t>
      </w:r>
    </w:p>
    <w:p w14:paraId="6266537F" w14:textId="77777777" w:rsidR="00747584" w:rsidRPr="00EA3781" w:rsidRDefault="00747584" w:rsidP="00747584">
      <w:pPr>
        <w:numPr>
          <w:ilvl w:val="0"/>
          <w:numId w:val="33"/>
        </w:numPr>
        <w:spacing w:after="0" w:line="276" w:lineRule="auto"/>
        <w:jc w:val="both"/>
        <w:rPr>
          <w:rFonts w:ascii="Calibri Light" w:hAnsi="Calibri Light" w:cs="Calibri Light"/>
          <w:color w:val="000000"/>
        </w:rPr>
      </w:pPr>
      <w:r w:rsidRPr="00EA3781">
        <w:rPr>
          <w:rFonts w:ascii="Calibri Light" w:hAnsi="Calibri Light" w:cs="Calibri Light"/>
          <w:color w:val="000000"/>
        </w:rPr>
        <w:t>C.U.T. maxim = 2,4 (pentru o inatime maxima admisa de P+3)</w:t>
      </w:r>
    </w:p>
    <w:p w14:paraId="0A9E1D6F" w14:textId="77777777" w:rsidR="00747584" w:rsidRPr="00EA3781" w:rsidRDefault="00747584" w:rsidP="00747584">
      <w:pPr>
        <w:numPr>
          <w:ilvl w:val="0"/>
          <w:numId w:val="33"/>
        </w:numPr>
        <w:spacing w:after="0" w:line="276" w:lineRule="auto"/>
        <w:jc w:val="both"/>
        <w:rPr>
          <w:rFonts w:ascii="Calibri Light" w:hAnsi="Calibri Light" w:cs="Calibri Light"/>
          <w:color w:val="000000"/>
        </w:rPr>
      </w:pPr>
      <w:r w:rsidRPr="00EA3781">
        <w:rPr>
          <w:rFonts w:ascii="Calibri Light" w:hAnsi="Calibri Light" w:cs="Calibri Light"/>
          <w:color w:val="000000"/>
        </w:rPr>
        <w:t>Regim de înălțime P+3E (indicatori valabili pentru fiecare subzona functionala, pentru fiecare parcela in parte).</w:t>
      </w:r>
    </w:p>
    <w:p w14:paraId="6EDBED2F" w14:textId="77777777" w:rsidR="00747584" w:rsidRPr="00EA3781" w:rsidRDefault="00747584" w:rsidP="00747584">
      <w:pPr>
        <w:numPr>
          <w:ilvl w:val="0"/>
          <w:numId w:val="33"/>
        </w:numPr>
        <w:spacing w:after="0" w:line="276" w:lineRule="auto"/>
        <w:jc w:val="both"/>
        <w:rPr>
          <w:rFonts w:ascii="Calibri Light" w:hAnsi="Calibri Light" w:cs="Calibri Light"/>
          <w:color w:val="000000"/>
        </w:rPr>
      </w:pPr>
      <w:r w:rsidRPr="00EA3781">
        <w:rPr>
          <w:rFonts w:ascii="Calibri Light" w:hAnsi="Calibri Light" w:cs="Calibri Light"/>
          <w:color w:val="000000"/>
        </w:rPr>
        <w:t xml:space="preserve">Zone verzi min. 20% din suprafata parcelei. </w:t>
      </w:r>
    </w:p>
    <w:bookmarkEnd w:id="2"/>
    <w:p w14:paraId="06271751" w14:textId="77777777" w:rsidR="00747584" w:rsidRPr="00EA3781" w:rsidRDefault="00747584" w:rsidP="00747584">
      <w:pPr>
        <w:jc w:val="both"/>
        <w:rPr>
          <w:rFonts w:ascii="Calibri Light" w:hAnsi="Calibri Light" w:cs="Calibri Light"/>
          <w:color w:val="000000"/>
          <w:u w:val="single"/>
        </w:rPr>
      </w:pPr>
      <w:r w:rsidRPr="00EA3781">
        <w:rPr>
          <w:rFonts w:ascii="Calibri Light" w:hAnsi="Calibri Light" w:cs="Calibri Light"/>
          <w:color w:val="000000"/>
        </w:rPr>
        <w:t xml:space="preserve">    </w:t>
      </w:r>
      <w:r w:rsidRPr="00EA3781">
        <w:rPr>
          <w:rFonts w:ascii="Calibri Light" w:hAnsi="Calibri Light" w:cs="Calibri Light"/>
          <w:color w:val="000000"/>
          <w:u w:val="single"/>
        </w:rPr>
        <w:t>1.5. Încadrarea în alte activităţi existente (dacă este cazul)</w:t>
      </w:r>
    </w:p>
    <w:p w14:paraId="24B63FFD" w14:textId="77777777" w:rsidR="00747584" w:rsidRPr="00EA3781" w:rsidRDefault="00747584" w:rsidP="00747584">
      <w:pPr>
        <w:ind w:firstLine="720"/>
        <w:jc w:val="both"/>
        <w:rPr>
          <w:rFonts w:ascii="Calibri Light" w:hAnsi="Calibri Light" w:cs="Calibri Light"/>
          <w:color w:val="000000"/>
        </w:rPr>
      </w:pPr>
      <w:r w:rsidRPr="00EA3781">
        <w:rPr>
          <w:rFonts w:ascii="Calibri Light" w:hAnsi="Calibri Light" w:cs="Calibri Light"/>
          <w:color w:val="000000"/>
        </w:rPr>
        <w:t>Nu este cazul.</w:t>
      </w:r>
    </w:p>
    <w:p w14:paraId="556AA582" w14:textId="77777777" w:rsidR="00E638BD" w:rsidRDefault="00747584" w:rsidP="00747584">
      <w:pPr>
        <w:jc w:val="both"/>
        <w:rPr>
          <w:rFonts w:ascii="Calibri Light" w:hAnsi="Calibri Light" w:cs="Calibri Light"/>
          <w:b/>
          <w:bCs/>
          <w:color w:val="FF0000"/>
        </w:rPr>
      </w:pPr>
      <w:r w:rsidRPr="00EA3781">
        <w:rPr>
          <w:rFonts w:ascii="Calibri Light" w:hAnsi="Calibri Light" w:cs="Calibri Light"/>
          <w:b/>
          <w:bCs/>
          <w:color w:val="FF0000"/>
        </w:rPr>
        <w:t>   </w:t>
      </w:r>
    </w:p>
    <w:p w14:paraId="292F94E7" w14:textId="77777777" w:rsidR="00E638BD" w:rsidRDefault="00E638BD" w:rsidP="00747584">
      <w:pPr>
        <w:jc w:val="both"/>
        <w:rPr>
          <w:rFonts w:ascii="Calibri Light" w:hAnsi="Calibri Light" w:cs="Calibri Light"/>
          <w:b/>
          <w:bCs/>
          <w:color w:val="FF0000"/>
        </w:rPr>
      </w:pPr>
    </w:p>
    <w:p w14:paraId="66DCF3BD" w14:textId="77777777" w:rsidR="00E638BD" w:rsidRDefault="00E638BD" w:rsidP="00747584">
      <w:pPr>
        <w:jc w:val="both"/>
        <w:rPr>
          <w:rFonts w:ascii="Calibri Light" w:hAnsi="Calibri Light" w:cs="Calibri Light"/>
          <w:b/>
          <w:bCs/>
          <w:color w:val="FF0000"/>
        </w:rPr>
      </w:pPr>
    </w:p>
    <w:p w14:paraId="12B58B7D" w14:textId="77777777" w:rsidR="00BF47CA" w:rsidRDefault="00BF47CA" w:rsidP="00747584">
      <w:pPr>
        <w:jc w:val="both"/>
        <w:rPr>
          <w:rFonts w:ascii="Calibri Light" w:hAnsi="Calibri Light" w:cs="Calibri Light"/>
          <w:b/>
          <w:bCs/>
          <w:color w:val="FF0000"/>
        </w:rPr>
      </w:pPr>
    </w:p>
    <w:p w14:paraId="0CAC93ED" w14:textId="77777777" w:rsidR="00BF47CA" w:rsidRDefault="00BF47CA" w:rsidP="00747584">
      <w:pPr>
        <w:jc w:val="both"/>
        <w:rPr>
          <w:rFonts w:ascii="Calibri Light" w:hAnsi="Calibri Light" w:cs="Calibri Light"/>
          <w:b/>
          <w:bCs/>
          <w:color w:val="FF0000"/>
        </w:rPr>
      </w:pPr>
    </w:p>
    <w:p w14:paraId="45D5034B" w14:textId="77777777" w:rsidR="00E638BD" w:rsidRDefault="00E638BD" w:rsidP="00747584">
      <w:pPr>
        <w:jc w:val="both"/>
        <w:rPr>
          <w:rFonts w:ascii="Calibri Light" w:hAnsi="Calibri Light" w:cs="Calibri Light"/>
          <w:b/>
          <w:bCs/>
          <w:color w:val="FF0000"/>
        </w:rPr>
      </w:pPr>
    </w:p>
    <w:p w14:paraId="7EC1A446" w14:textId="457F75BF" w:rsidR="00747584" w:rsidRPr="00EA3781" w:rsidRDefault="00747584" w:rsidP="00747584">
      <w:pPr>
        <w:jc w:val="both"/>
        <w:rPr>
          <w:rFonts w:ascii="Calibri Light" w:hAnsi="Calibri Light" w:cs="Calibri Light"/>
          <w:b/>
          <w:bCs/>
          <w:color w:val="000000"/>
          <w:u w:val="single"/>
        </w:rPr>
      </w:pPr>
      <w:r w:rsidRPr="00EA3781">
        <w:rPr>
          <w:rFonts w:ascii="Calibri Light" w:hAnsi="Calibri Light" w:cs="Calibri Light"/>
          <w:b/>
          <w:bCs/>
          <w:color w:val="000000"/>
        </w:rPr>
        <w:lastRenderedPageBreak/>
        <w:t xml:space="preserve"> </w:t>
      </w:r>
      <w:bookmarkStart w:id="3" w:name="_Hlk154152237"/>
      <w:r w:rsidRPr="00EA3781">
        <w:rPr>
          <w:rFonts w:ascii="Calibri Light" w:hAnsi="Calibri Light" w:cs="Calibri Light"/>
          <w:b/>
          <w:bCs/>
          <w:color w:val="000000"/>
          <w:u w:val="single"/>
        </w:rPr>
        <w:t>1.6. Bilanţul teritorial - suprafaţa totală, suprafaţă drumuri, platforme, parcari, circulatii pietonale, spaţii verzi:</w:t>
      </w:r>
    </w:p>
    <w:p w14:paraId="5ECBE4E9" w14:textId="77777777" w:rsidR="00E638BD" w:rsidRPr="009A78FF" w:rsidRDefault="00E638BD" w:rsidP="00E638BD">
      <w:pPr>
        <w:spacing w:after="0"/>
        <w:ind w:left="567"/>
        <w:jc w:val="both"/>
        <w:rPr>
          <w:rFonts w:cstheme="minorHAnsi"/>
          <w:color w:val="000000" w:themeColor="text1"/>
          <w:u w:val="single"/>
        </w:rPr>
      </w:pPr>
    </w:p>
    <w:tbl>
      <w:tblPr>
        <w:tblStyle w:val="Tabelgril"/>
        <w:tblW w:w="9918" w:type="dxa"/>
        <w:tblLook w:val="04A0" w:firstRow="1" w:lastRow="0" w:firstColumn="1" w:lastColumn="0" w:noHBand="0" w:noVBand="1"/>
      </w:tblPr>
      <w:tblGrid>
        <w:gridCol w:w="667"/>
        <w:gridCol w:w="3439"/>
        <w:gridCol w:w="1346"/>
        <w:gridCol w:w="1451"/>
        <w:gridCol w:w="1483"/>
        <w:gridCol w:w="1532"/>
      </w:tblGrid>
      <w:tr w:rsidR="00E638BD" w:rsidRPr="00F81A89" w14:paraId="08760DC6" w14:textId="77777777" w:rsidTr="009B19E9">
        <w:trPr>
          <w:trHeight w:val="177"/>
        </w:trPr>
        <w:tc>
          <w:tcPr>
            <w:tcW w:w="667" w:type="dxa"/>
            <w:vMerge w:val="restart"/>
          </w:tcPr>
          <w:p w14:paraId="4F19993B"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Nr. crt.</w:t>
            </w:r>
          </w:p>
        </w:tc>
        <w:tc>
          <w:tcPr>
            <w:tcW w:w="3439" w:type="dxa"/>
            <w:vMerge w:val="restart"/>
          </w:tcPr>
          <w:p w14:paraId="24185D6D" w14:textId="77777777" w:rsidR="00E638BD" w:rsidRPr="00B94AB4" w:rsidRDefault="00E638BD" w:rsidP="009B19E9">
            <w:pPr>
              <w:jc w:val="center"/>
              <w:rPr>
                <w:rFonts w:cstheme="minorHAnsi"/>
                <w:color w:val="000000" w:themeColor="text1"/>
                <w:sz w:val="20"/>
                <w:szCs w:val="20"/>
              </w:rPr>
            </w:pPr>
            <w:r w:rsidRPr="00B94AB4">
              <w:rPr>
                <w:rFonts w:cstheme="minorHAnsi"/>
                <w:color w:val="000000" w:themeColor="text1"/>
                <w:sz w:val="20"/>
                <w:szCs w:val="20"/>
              </w:rPr>
              <w:t>INCINTA INTERVENTII</w:t>
            </w:r>
          </w:p>
          <w:p w14:paraId="55C4F524" w14:textId="77777777" w:rsidR="00E638BD" w:rsidRPr="00B94AB4" w:rsidRDefault="00E638BD" w:rsidP="009B19E9">
            <w:pPr>
              <w:autoSpaceDE w:val="0"/>
              <w:autoSpaceDN w:val="0"/>
              <w:adjustRightInd w:val="0"/>
              <w:rPr>
                <w:rFonts w:ascii="Calibri" w:hAnsi="Calibri" w:cs="Calibri"/>
                <w:color w:val="000000"/>
                <w:sz w:val="16"/>
                <w:szCs w:val="16"/>
              </w:rPr>
            </w:pPr>
            <w:r w:rsidRPr="00B94AB4">
              <w:rPr>
                <w:rFonts w:ascii="Calibri" w:hAnsi="Calibri" w:cs="Calibri"/>
                <w:color w:val="000000"/>
                <w:sz w:val="16"/>
                <w:szCs w:val="16"/>
              </w:rPr>
              <w:t>CF 312281 (PARTIAL), CF 312277, CF 312167, CF 312274, CF 303545 (PARTIAL), CF 303370, CF 312270 (PARTIAL), CF 312276 (PARTIAL), CF 305419 (PARTIAL), CF 306362 (PARTIAL), CF 312284 (PARTIAL), CF303398 (PARTIAL), CF 303350, CF 303577, CURTICI.</w:t>
            </w:r>
          </w:p>
          <w:p w14:paraId="7FFD380C" w14:textId="77777777" w:rsidR="00E638BD" w:rsidRPr="00B94AB4" w:rsidRDefault="00E638BD" w:rsidP="009B19E9">
            <w:pPr>
              <w:autoSpaceDE w:val="0"/>
              <w:autoSpaceDN w:val="0"/>
              <w:adjustRightInd w:val="0"/>
              <w:jc w:val="center"/>
              <w:rPr>
                <w:rFonts w:cstheme="minorHAnsi"/>
                <w:i/>
                <w:iCs/>
                <w:color w:val="000000" w:themeColor="text1"/>
                <w:sz w:val="16"/>
                <w:szCs w:val="16"/>
              </w:rPr>
            </w:pPr>
          </w:p>
        </w:tc>
        <w:tc>
          <w:tcPr>
            <w:tcW w:w="2797" w:type="dxa"/>
            <w:gridSpan w:val="2"/>
          </w:tcPr>
          <w:p w14:paraId="305C19A0" w14:textId="77777777" w:rsidR="00E638BD" w:rsidRPr="002A3F5B" w:rsidRDefault="00E638BD" w:rsidP="009B19E9">
            <w:pPr>
              <w:jc w:val="center"/>
              <w:rPr>
                <w:rFonts w:cstheme="minorHAnsi"/>
                <w:color w:val="000000" w:themeColor="text1"/>
                <w:sz w:val="16"/>
                <w:szCs w:val="16"/>
              </w:rPr>
            </w:pPr>
            <w:r w:rsidRPr="00B94AB4">
              <w:rPr>
                <w:rFonts w:cstheme="minorHAnsi"/>
                <w:color w:val="000000" w:themeColor="text1"/>
                <w:sz w:val="16"/>
                <w:szCs w:val="16"/>
              </w:rPr>
              <w:t xml:space="preserve">   </w:t>
            </w:r>
            <w:r w:rsidRPr="002A3F5B">
              <w:rPr>
                <w:rFonts w:cstheme="minorHAnsi"/>
                <w:color w:val="000000" w:themeColor="text1"/>
                <w:sz w:val="16"/>
                <w:szCs w:val="16"/>
              </w:rPr>
              <w:t>EXISTENT</w:t>
            </w:r>
          </w:p>
        </w:tc>
        <w:tc>
          <w:tcPr>
            <w:tcW w:w="3015" w:type="dxa"/>
            <w:gridSpan w:val="2"/>
          </w:tcPr>
          <w:p w14:paraId="584FCCF1" w14:textId="77777777" w:rsidR="00E638BD" w:rsidRPr="002A3F5B" w:rsidRDefault="00E638BD" w:rsidP="009B19E9">
            <w:pPr>
              <w:jc w:val="center"/>
              <w:rPr>
                <w:rFonts w:cstheme="minorHAnsi"/>
                <w:b/>
                <w:bCs/>
                <w:color w:val="000000" w:themeColor="text1"/>
                <w:sz w:val="16"/>
                <w:szCs w:val="16"/>
              </w:rPr>
            </w:pPr>
            <w:r w:rsidRPr="002A3F5B">
              <w:rPr>
                <w:rFonts w:cstheme="minorHAnsi"/>
                <w:b/>
                <w:bCs/>
                <w:color w:val="000000" w:themeColor="text1"/>
                <w:sz w:val="16"/>
                <w:szCs w:val="16"/>
              </w:rPr>
              <w:t>PROPUS</w:t>
            </w:r>
          </w:p>
        </w:tc>
      </w:tr>
      <w:tr w:rsidR="00E638BD" w:rsidRPr="00F81A89" w14:paraId="3403F761" w14:textId="77777777" w:rsidTr="009B19E9">
        <w:trPr>
          <w:trHeight w:val="175"/>
        </w:trPr>
        <w:tc>
          <w:tcPr>
            <w:tcW w:w="667" w:type="dxa"/>
            <w:vMerge/>
          </w:tcPr>
          <w:p w14:paraId="33FB1EB3" w14:textId="77777777" w:rsidR="00E638BD" w:rsidRPr="002A3F5B" w:rsidRDefault="00E638BD" w:rsidP="009B19E9">
            <w:pPr>
              <w:jc w:val="center"/>
              <w:rPr>
                <w:rFonts w:cstheme="minorHAnsi"/>
                <w:color w:val="000000" w:themeColor="text1"/>
                <w:sz w:val="16"/>
                <w:szCs w:val="16"/>
              </w:rPr>
            </w:pPr>
          </w:p>
        </w:tc>
        <w:tc>
          <w:tcPr>
            <w:tcW w:w="3439" w:type="dxa"/>
            <w:vMerge/>
          </w:tcPr>
          <w:p w14:paraId="43D59497" w14:textId="77777777" w:rsidR="00E638BD" w:rsidRPr="00F81A89" w:rsidRDefault="00E638BD" w:rsidP="009B19E9">
            <w:pPr>
              <w:jc w:val="center"/>
              <w:rPr>
                <w:rFonts w:cstheme="minorHAnsi"/>
                <w:color w:val="000000" w:themeColor="text1"/>
              </w:rPr>
            </w:pPr>
          </w:p>
        </w:tc>
        <w:tc>
          <w:tcPr>
            <w:tcW w:w="1346" w:type="dxa"/>
          </w:tcPr>
          <w:p w14:paraId="73B23D58"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mp</w:t>
            </w:r>
          </w:p>
        </w:tc>
        <w:tc>
          <w:tcPr>
            <w:tcW w:w="1451" w:type="dxa"/>
          </w:tcPr>
          <w:p w14:paraId="17E846AB"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w:t>
            </w:r>
          </w:p>
        </w:tc>
        <w:tc>
          <w:tcPr>
            <w:tcW w:w="1483" w:type="dxa"/>
          </w:tcPr>
          <w:p w14:paraId="44EBBE9A"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mp</w:t>
            </w:r>
          </w:p>
        </w:tc>
        <w:tc>
          <w:tcPr>
            <w:tcW w:w="1532" w:type="dxa"/>
          </w:tcPr>
          <w:p w14:paraId="22FBE16E"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w:t>
            </w:r>
          </w:p>
        </w:tc>
      </w:tr>
      <w:tr w:rsidR="00E638BD" w:rsidRPr="00F81A89" w14:paraId="39702B42" w14:textId="77777777" w:rsidTr="009B19E9">
        <w:trPr>
          <w:trHeight w:val="175"/>
        </w:trPr>
        <w:tc>
          <w:tcPr>
            <w:tcW w:w="667" w:type="dxa"/>
            <w:vMerge/>
          </w:tcPr>
          <w:p w14:paraId="1736037B" w14:textId="77777777" w:rsidR="00E638BD" w:rsidRPr="002A3F5B" w:rsidRDefault="00E638BD" w:rsidP="009B19E9">
            <w:pPr>
              <w:jc w:val="center"/>
              <w:rPr>
                <w:rFonts w:cstheme="minorHAnsi"/>
                <w:color w:val="000000" w:themeColor="text1"/>
                <w:sz w:val="16"/>
                <w:szCs w:val="16"/>
              </w:rPr>
            </w:pPr>
          </w:p>
        </w:tc>
        <w:tc>
          <w:tcPr>
            <w:tcW w:w="3439" w:type="dxa"/>
            <w:vMerge/>
          </w:tcPr>
          <w:p w14:paraId="0E3044DA" w14:textId="77777777" w:rsidR="00E638BD" w:rsidRPr="00F81A89" w:rsidRDefault="00E638BD" w:rsidP="009B19E9">
            <w:pPr>
              <w:jc w:val="center"/>
              <w:rPr>
                <w:rFonts w:cstheme="minorHAnsi"/>
                <w:color w:val="000000" w:themeColor="text1"/>
              </w:rPr>
            </w:pPr>
          </w:p>
        </w:tc>
        <w:tc>
          <w:tcPr>
            <w:tcW w:w="1346" w:type="dxa"/>
          </w:tcPr>
          <w:p w14:paraId="6CCE1764" w14:textId="77777777" w:rsidR="00E638BD" w:rsidRPr="00FB7B1F" w:rsidRDefault="00E638BD" w:rsidP="009B19E9">
            <w:pPr>
              <w:ind w:right="175"/>
              <w:jc w:val="center"/>
              <w:rPr>
                <w:rFonts w:cstheme="minorHAnsi"/>
                <w:b/>
                <w:bCs/>
                <w:color w:val="000000" w:themeColor="text1"/>
                <w:sz w:val="16"/>
                <w:szCs w:val="16"/>
              </w:rPr>
            </w:pPr>
            <w:r w:rsidRPr="00FB7B1F">
              <w:rPr>
                <w:rFonts w:cstheme="minorHAnsi"/>
                <w:b/>
                <w:bCs/>
                <w:color w:val="000000" w:themeColor="text1"/>
                <w:sz w:val="16"/>
                <w:szCs w:val="16"/>
              </w:rPr>
              <w:t>37.918,30</w:t>
            </w:r>
          </w:p>
        </w:tc>
        <w:tc>
          <w:tcPr>
            <w:tcW w:w="1451" w:type="dxa"/>
          </w:tcPr>
          <w:p w14:paraId="39643A02" w14:textId="77777777" w:rsidR="00E638BD" w:rsidRPr="002A3F5B" w:rsidRDefault="00E638BD" w:rsidP="009B19E9">
            <w:pPr>
              <w:ind w:right="317"/>
              <w:jc w:val="center"/>
              <w:rPr>
                <w:rFonts w:cstheme="minorHAnsi"/>
                <w:color w:val="000000" w:themeColor="text1"/>
                <w:sz w:val="16"/>
                <w:szCs w:val="16"/>
              </w:rPr>
            </w:pPr>
            <w:r w:rsidRPr="002A3F5B">
              <w:rPr>
                <w:rFonts w:cstheme="minorHAnsi"/>
                <w:color w:val="000000" w:themeColor="text1"/>
                <w:sz w:val="16"/>
                <w:szCs w:val="16"/>
              </w:rPr>
              <w:t>100,00</w:t>
            </w:r>
          </w:p>
        </w:tc>
        <w:tc>
          <w:tcPr>
            <w:tcW w:w="1483" w:type="dxa"/>
          </w:tcPr>
          <w:p w14:paraId="5512411B" w14:textId="77777777" w:rsidR="00E638BD" w:rsidRPr="002A3F5B" w:rsidRDefault="00E638BD" w:rsidP="009B19E9">
            <w:pPr>
              <w:ind w:right="175"/>
              <w:jc w:val="center"/>
              <w:rPr>
                <w:rFonts w:cstheme="minorHAnsi"/>
                <w:b/>
                <w:bCs/>
                <w:color w:val="000000" w:themeColor="text1"/>
                <w:sz w:val="16"/>
                <w:szCs w:val="16"/>
              </w:rPr>
            </w:pPr>
            <w:r w:rsidRPr="002A3F5B">
              <w:rPr>
                <w:rFonts w:cstheme="minorHAnsi"/>
                <w:b/>
                <w:bCs/>
                <w:color w:val="000000" w:themeColor="text1"/>
                <w:sz w:val="16"/>
                <w:szCs w:val="16"/>
              </w:rPr>
              <w:t>37.918,30</w:t>
            </w:r>
          </w:p>
        </w:tc>
        <w:tc>
          <w:tcPr>
            <w:tcW w:w="1532" w:type="dxa"/>
          </w:tcPr>
          <w:p w14:paraId="3858959B" w14:textId="77777777" w:rsidR="00E638BD" w:rsidRPr="002A3F5B" w:rsidRDefault="00E638BD" w:rsidP="009B19E9">
            <w:pPr>
              <w:ind w:right="317"/>
              <w:jc w:val="center"/>
              <w:rPr>
                <w:rFonts w:cstheme="minorHAnsi"/>
                <w:b/>
                <w:bCs/>
                <w:color w:val="000000" w:themeColor="text1"/>
                <w:sz w:val="16"/>
                <w:szCs w:val="16"/>
              </w:rPr>
            </w:pPr>
            <w:r w:rsidRPr="002A3F5B">
              <w:rPr>
                <w:rFonts w:cstheme="minorHAnsi"/>
                <w:b/>
                <w:bCs/>
                <w:color w:val="000000" w:themeColor="text1"/>
                <w:sz w:val="16"/>
                <w:szCs w:val="16"/>
              </w:rPr>
              <w:t>100,00</w:t>
            </w:r>
          </w:p>
        </w:tc>
      </w:tr>
      <w:tr w:rsidR="00E638BD" w:rsidRPr="00F81A89" w14:paraId="28E835F6" w14:textId="77777777" w:rsidTr="009B19E9">
        <w:tc>
          <w:tcPr>
            <w:tcW w:w="667" w:type="dxa"/>
          </w:tcPr>
          <w:p w14:paraId="1F38558D"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1</w:t>
            </w:r>
          </w:p>
        </w:tc>
        <w:tc>
          <w:tcPr>
            <w:tcW w:w="3439" w:type="dxa"/>
          </w:tcPr>
          <w:p w14:paraId="4F36BC24" w14:textId="77777777" w:rsidR="00E638BD" w:rsidRPr="002A3F5B" w:rsidRDefault="00E638BD" w:rsidP="009B19E9">
            <w:pPr>
              <w:rPr>
                <w:rFonts w:cstheme="minorHAnsi"/>
                <w:color w:val="000000" w:themeColor="text1"/>
                <w:sz w:val="16"/>
                <w:szCs w:val="16"/>
              </w:rPr>
            </w:pPr>
            <w:r w:rsidRPr="002A3F5B">
              <w:rPr>
                <w:rFonts w:cstheme="minorHAnsi"/>
                <w:color w:val="000000" w:themeColor="text1"/>
                <w:sz w:val="16"/>
                <w:szCs w:val="16"/>
              </w:rPr>
              <w:t>Carosabile circulatii auto</w:t>
            </w:r>
          </w:p>
        </w:tc>
        <w:tc>
          <w:tcPr>
            <w:tcW w:w="1346" w:type="dxa"/>
          </w:tcPr>
          <w:p w14:paraId="01DC9A95" w14:textId="77777777" w:rsidR="00E638BD" w:rsidRPr="002A3F5B" w:rsidRDefault="00E638BD" w:rsidP="009B19E9">
            <w:pPr>
              <w:ind w:right="175"/>
              <w:jc w:val="center"/>
              <w:rPr>
                <w:rFonts w:cstheme="minorHAnsi"/>
                <w:color w:val="000000" w:themeColor="text1"/>
                <w:sz w:val="16"/>
                <w:szCs w:val="16"/>
              </w:rPr>
            </w:pPr>
            <w:r w:rsidRPr="002A3F5B">
              <w:rPr>
                <w:rFonts w:cstheme="minorHAnsi"/>
                <w:color w:val="000000" w:themeColor="text1"/>
                <w:sz w:val="16"/>
                <w:szCs w:val="16"/>
              </w:rPr>
              <w:t>9.300,17</w:t>
            </w:r>
          </w:p>
        </w:tc>
        <w:tc>
          <w:tcPr>
            <w:tcW w:w="1451" w:type="dxa"/>
          </w:tcPr>
          <w:p w14:paraId="0722F005" w14:textId="77777777" w:rsidR="00E638BD" w:rsidRPr="002A3F5B" w:rsidRDefault="00E638BD" w:rsidP="009B19E9">
            <w:pPr>
              <w:ind w:right="317"/>
              <w:jc w:val="center"/>
              <w:rPr>
                <w:rFonts w:cstheme="minorHAnsi"/>
                <w:color w:val="000000" w:themeColor="text1"/>
                <w:sz w:val="16"/>
                <w:szCs w:val="16"/>
              </w:rPr>
            </w:pPr>
            <w:r w:rsidRPr="002A3F5B">
              <w:rPr>
                <w:rFonts w:cstheme="minorHAnsi"/>
                <w:color w:val="000000" w:themeColor="text1"/>
                <w:sz w:val="16"/>
                <w:szCs w:val="16"/>
              </w:rPr>
              <w:t>24,53</w:t>
            </w:r>
            <w:r>
              <w:rPr>
                <w:rFonts w:cstheme="minorHAnsi"/>
                <w:color w:val="000000" w:themeColor="text1"/>
                <w:sz w:val="16"/>
                <w:szCs w:val="16"/>
              </w:rPr>
              <w:t xml:space="preserve"> %</w:t>
            </w:r>
          </w:p>
        </w:tc>
        <w:tc>
          <w:tcPr>
            <w:tcW w:w="1483" w:type="dxa"/>
          </w:tcPr>
          <w:p w14:paraId="625E9189" w14:textId="77777777" w:rsidR="00E638BD" w:rsidRPr="002A3F5B" w:rsidRDefault="00E638BD" w:rsidP="009B19E9">
            <w:pPr>
              <w:ind w:right="33"/>
              <w:jc w:val="center"/>
              <w:rPr>
                <w:rFonts w:cstheme="minorHAnsi"/>
                <w:b/>
                <w:bCs/>
                <w:color w:val="000000" w:themeColor="text1"/>
                <w:sz w:val="16"/>
                <w:szCs w:val="16"/>
              </w:rPr>
            </w:pPr>
            <w:r w:rsidRPr="002A3F5B">
              <w:rPr>
                <w:rFonts w:cstheme="minorHAnsi"/>
                <w:b/>
                <w:bCs/>
                <w:color w:val="000000" w:themeColor="text1"/>
                <w:sz w:val="16"/>
                <w:szCs w:val="16"/>
              </w:rPr>
              <w:t>10.146,32</w:t>
            </w:r>
          </w:p>
        </w:tc>
        <w:tc>
          <w:tcPr>
            <w:tcW w:w="1532" w:type="dxa"/>
          </w:tcPr>
          <w:p w14:paraId="61021B8F"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26,76</w:t>
            </w:r>
          </w:p>
        </w:tc>
      </w:tr>
      <w:tr w:rsidR="00E638BD" w:rsidRPr="00F81A89" w14:paraId="43720FC9" w14:textId="77777777" w:rsidTr="009B19E9">
        <w:tc>
          <w:tcPr>
            <w:tcW w:w="667" w:type="dxa"/>
          </w:tcPr>
          <w:p w14:paraId="6F6ADF41"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2</w:t>
            </w:r>
          </w:p>
        </w:tc>
        <w:tc>
          <w:tcPr>
            <w:tcW w:w="3439" w:type="dxa"/>
          </w:tcPr>
          <w:p w14:paraId="7203A5FD" w14:textId="77777777" w:rsidR="00E638BD" w:rsidRDefault="00E638BD" w:rsidP="009B19E9">
            <w:pPr>
              <w:rPr>
                <w:rFonts w:cstheme="minorHAnsi"/>
                <w:color w:val="000000" w:themeColor="text1"/>
                <w:sz w:val="16"/>
                <w:szCs w:val="16"/>
              </w:rPr>
            </w:pPr>
            <w:r>
              <w:rPr>
                <w:rFonts w:cstheme="minorHAnsi"/>
                <w:color w:val="000000" w:themeColor="text1"/>
                <w:sz w:val="16"/>
                <w:szCs w:val="16"/>
              </w:rPr>
              <w:t>Piste biciclete pe carosabil</w:t>
            </w:r>
          </w:p>
          <w:p w14:paraId="1103D1F9" w14:textId="77777777" w:rsidR="00E638BD" w:rsidRPr="00B94AB4" w:rsidRDefault="00E638BD" w:rsidP="009B19E9">
            <w:pPr>
              <w:rPr>
                <w:rFonts w:cstheme="minorHAnsi"/>
                <w:color w:val="000000" w:themeColor="text1"/>
                <w:sz w:val="12"/>
                <w:szCs w:val="12"/>
              </w:rPr>
            </w:pPr>
            <w:r w:rsidRPr="00B94AB4">
              <w:rPr>
                <w:rFonts w:cstheme="minorHAnsi"/>
                <w:color w:val="000000" w:themeColor="text1"/>
                <w:sz w:val="12"/>
                <w:szCs w:val="12"/>
              </w:rPr>
              <w:t>(suprafata calculata din suprafata carosabile auto)</w:t>
            </w:r>
          </w:p>
        </w:tc>
        <w:tc>
          <w:tcPr>
            <w:tcW w:w="1346" w:type="dxa"/>
          </w:tcPr>
          <w:p w14:paraId="5A9B090F" w14:textId="77777777" w:rsidR="00E638BD" w:rsidRPr="002A3F5B" w:rsidRDefault="00E638BD" w:rsidP="009B19E9">
            <w:pPr>
              <w:ind w:right="175"/>
              <w:jc w:val="center"/>
              <w:rPr>
                <w:rFonts w:cstheme="minorHAnsi"/>
                <w:color w:val="000000" w:themeColor="text1"/>
                <w:sz w:val="16"/>
                <w:szCs w:val="16"/>
              </w:rPr>
            </w:pPr>
            <w:r>
              <w:rPr>
                <w:rFonts w:cstheme="minorHAnsi"/>
                <w:color w:val="000000" w:themeColor="text1"/>
                <w:sz w:val="16"/>
                <w:szCs w:val="16"/>
              </w:rPr>
              <w:t>-</w:t>
            </w:r>
          </w:p>
        </w:tc>
        <w:tc>
          <w:tcPr>
            <w:tcW w:w="1451" w:type="dxa"/>
          </w:tcPr>
          <w:p w14:paraId="08B768DB" w14:textId="77777777" w:rsidR="00E638BD" w:rsidRPr="002A3F5B" w:rsidRDefault="00E638BD" w:rsidP="009B19E9">
            <w:pPr>
              <w:ind w:right="317"/>
              <w:jc w:val="center"/>
              <w:rPr>
                <w:rFonts w:cstheme="minorHAnsi"/>
                <w:color w:val="000000" w:themeColor="text1"/>
                <w:sz w:val="16"/>
                <w:szCs w:val="16"/>
              </w:rPr>
            </w:pPr>
            <w:r>
              <w:rPr>
                <w:rFonts w:cstheme="minorHAnsi"/>
                <w:color w:val="000000" w:themeColor="text1"/>
                <w:sz w:val="16"/>
                <w:szCs w:val="16"/>
              </w:rPr>
              <w:t>-</w:t>
            </w:r>
          </w:p>
        </w:tc>
        <w:tc>
          <w:tcPr>
            <w:tcW w:w="1483" w:type="dxa"/>
          </w:tcPr>
          <w:p w14:paraId="7F3E5C51" w14:textId="77777777" w:rsidR="00E638BD" w:rsidRPr="002A3F5B" w:rsidRDefault="00E638BD" w:rsidP="009B19E9">
            <w:pPr>
              <w:ind w:right="33"/>
              <w:jc w:val="center"/>
              <w:rPr>
                <w:rFonts w:cstheme="minorHAnsi"/>
                <w:b/>
                <w:bCs/>
                <w:color w:val="000000" w:themeColor="text1"/>
                <w:sz w:val="16"/>
                <w:szCs w:val="16"/>
              </w:rPr>
            </w:pPr>
            <w:r>
              <w:rPr>
                <w:rFonts w:cstheme="minorHAnsi"/>
                <w:b/>
                <w:bCs/>
                <w:color w:val="000000" w:themeColor="text1"/>
                <w:sz w:val="16"/>
                <w:szCs w:val="16"/>
              </w:rPr>
              <w:t>602,85</w:t>
            </w:r>
          </w:p>
        </w:tc>
        <w:tc>
          <w:tcPr>
            <w:tcW w:w="1532" w:type="dxa"/>
          </w:tcPr>
          <w:p w14:paraId="16688990" w14:textId="77777777" w:rsidR="00E638BD" w:rsidRPr="002A3F5B" w:rsidRDefault="00E638BD" w:rsidP="009B19E9">
            <w:pPr>
              <w:jc w:val="center"/>
              <w:rPr>
                <w:rFonts w:cstheme="minorHAnsi"/>
                <w:color w:val="000000" w:themeColor="text1"/>
                <w:sz w:val="16"/>
                <w:szCs w:val="16"/>
              </w:rPr>
            </w:pPr>
          </w:p>
        </w:tc>
      </w:tr>
      <w:tr w:rsidR="00E638BD" w:rsidRPr="00F81A89" w14:paraId="4A4D2760" w14:textId="77777777" w:rsidTr="009B19E9">
        <w:tc>
          <w:tcPr>
            <w:tcW w:w="667" w:type="dxa"/>
          </w:tcPr>
          <w:p w14:paraId="09D46DE3"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3</w:t>
            </w:r>
          </w:p>
        </w:tc>
        <w:tc>
          <w:tcPr>
            <w:tcW w:w="3439" w:type="dxa"/>
          </w:tcPr>
          <w:p w14:paraId="3588451A" w14:textId="77777777" w:rsidR="00E638BD" w:rsidRDefault="00E638BD" w:rsidP="009B19E9">
            <w:pPr>
              <w:rPr>
                <w:rFonts w:cstheme="minorHAnsi"/>
                <w:color w:val="000000" w:themeColor="text1"/>
                <w:sz w:val="16"/>
                <w:szCs w:val="16"/>
              </w:rPr>
            </w:pPr>
            <w:r w:rsidRPr="002A3F5B">
              <w:rPr>
                <w:rFonts w:cstheme="minorHAnsi"/>
                <w:color w:val="000000" w:themeColor="text1"/>
                <w:sz w:val="16"/>
                <w:szCs w:val="16"/>
              </w:rPr>
              <w:t>Platforme</w:t>
            </w:r>
            <w:r>
              <w:rPr>
                <w:rFonts w:cstheme="minorHAnsi"/>
                <w:color w:val="000000" w:themeColor="text1"/>
                <w:sz w:val="16"/>
                <w:szCs w:val="16"/>
              </w:rPr>
              <w:t xml:space="preserve"> carosabile,</w:t>
            </w:r>
            <w:r w:rsidRPr="002A3F5B">
              <w:rPr>
                <w:rFonts w:cstheme="minorHAnsi"/>
                <w:color w:val="000000" w:themeColor="text1"/>
                <w:sz w:val="16"/>
                <w:szCs w:val="16"/>
              </w:rPr>
              <w:t xml:space="preserve"> parcari carosabile</w:t>
            </w:r>
          </w:p>
          <w:p w14:paraId="47CFD3A8" w14:textId="77777777" w:rsidR="00E638BD" w:rsidRPr="002A3F5B" w:rsidRDefault="00E638BD" w:rsidP="009B19E9">
            <w:pPr>
              <w:rPr>
                <w:rFonts w:cstheme="minorHAnsi"/>
                <w:color w:val="000000" w:themeColor="text1"/>
                <w:sz w:val="16"/>
                <w:szCs w:val="16"/>
              </w:rPr>
            </w:pPr>
            <w:r>
              <w:rPr>
                <w:rFonts w:cstheme="minorHAnsi"/>
                <w:color w:val="000000" w:themeColor="text1"/>
                <w:sz w:val="16"/>
                <w:szCs w:val="16"/>
              </w:rPr>
              <w:t>Si parcari biciclete</w:t>
            </w:r>
          </w:p>
        </w:tc>
        <w:tc>
          <w:tcPr>
            <w:tcW w:w="1346" w:type="dxa"/>
          </w:tcPr>
          <w:p w14:paraId="0AF7AC60"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7443,37</w:t>
            </w:r>
          </w:p>
        </w:tc>
        <w:tc>
          <w:tcPr>
            <w:tcW w:w="1451" w:type="dxa"/>
          </w:tcPr>
          <w:p w14:paraId="5A9C9845"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19,62</w:t>
            </w:r>
            <w:r>
              <w:rPr>
                <w:rFonts w:cstheme="minorHAnsi"/>
                <w:color w:val="000000" w:themeColor="text1"/>
                <w:sz w:val="16"/>
                <w:szCs w:val="16"/>
              </w:rPr>
              <w:t xml:space="preserve"> %</w:t>
            </w:r>
          </w:p>
        </w:tc>
        <w:tc>
          <w:tcPr>
            <w:tcW w:w="1483" w:type="dxa"/>
          </w:tcPr>
          <w:p w14:paraId="448A6E27" w14:textId="77777777" w:rsidR="00E638BD" w:rsidRPr="002A3F5B" w:rsidRDefault="00E638BD" w:rsidP="009B19E9">
            <w:pPr>
              <w:ind w:right="176"/>
              <w:jc w:val="center"/>
              <w:rPr>
                <w:rFonts w:cstheme="minorHAnsi"/>
                <w:b/>
                <w:bCs/>
                <w:color w:val="000000" w:themeColor="text1"/>
                <w:sz w:val="16"/>
                <w:szCs w:val="16"/>
              </w:rPr>
            </w:pPr>
            <w:r w:rsidRPr="002A3F5B">
              <w:rPr>
                <w:rFonts w:cstheme="minorHAnsi"/>
                <w:b/>
                <w:bCs/>
                <w:color w:val="000000" w:themeColor="text1"/>
                <w:sz w:val="16"/>
                <w:szCs w:val="16"/>
              </w:rPr>
              <w:t>5.060,15</w:t>
            </w:r>
          </w:p>
        </w:tc>
        <w:tc>
          <w:tcPr>
            <w:tcW w:w="1532" w:type="dxa"/>
          </w:tcPr>
          <w:p w14:paraId="0DB094E7" w14:textId="77777777" w:rsidR="00E638BD" w:rsidRPr="002A3F5B" w:rsidRDefault="00E638BD" w:rsidP="009B19E9">
            <w:pPr>
              <w:ind w:right="317"/>
              <w:jc w:val="center"/>
              <w:rPr>
                <w:rFonts w:cstheme="minorHAnsi"/>
                <w:color w:val="000000" w:themeColor="text1"/>
                <w:sz w:val="16"/>
                <w:szCs w:val="16"/>
              </w:rPr>
            </w:pPr>
            <w:r>
              <w:rPr>
                <w:rFonts w:cstheme="minorHAnsi"/>
                <w:color w:val="000000" w:themeColor="text1"/>
                <w:sz w:val="16"/>
                <w:szCs w:val="16"/>
              </w:rPr>
              <w:t xml:space="preserve">        </w:t>
            </w:r>
            <w:r w:rsidRPr="002A3F5B">
              <w:rPr>
                <w:rFonts w:cstheme="minorHAnsi"/>
                <w:color w:val="000000" w:themeColor="text1"/>
                <w:sz w:val="16"/>
                <w:szCs w:val="16"/>
              </w:rPr>
              <w:t>13,34</w:t>
            </w:r>
          </w:p>
        </w:tc>
      </w:tr>
      <w:tr w:rsidR="00E638BD" w:rsidRPr="00F81A89" w14:paraId="6855A120" w14:textId="77777777" w:rsidTr="009B19E9">
        <w:tc>
          <w:tcPr>
            <w:tcW w:w="667" w:type="dxa"/>
          </w:tcPr>
          <w:p w14:paraId="0CEC7654" w14:textId="77777777" w:rsidR="00E638BD" w:rsidRDefault="00E638BD" w:rsidP="009B19E9">
            <w:pPr>
              <w:jc w:val="center"/>
              <w:rPr>
                <w:rFonts w:cstheme="minorHAnsi"/>
                <w:color w:val="000000" w:themeColor="text1"/>
                <w:sz w:val="16"/>
                <w:szCs w:val="16"/>
              </w:rPr>
            </w:pPr>
          </w:p>
        </w:tc>
        <w:tc>
          <w:tcPr>
            <w:tcW w:w="3439" w:type="dxa"/>
          </w:tcPr>
          <w:p w14:paraId="66842FEF" w14:textId="77777777" w:rsidR="00E638BD" w:rsidRPr="002A3F5B" w:rsidRDefault="00E638BD" w:rsidP="009B19E9">
            <w:pPr>
              <w:rPr>
                <w:rFonts w:cstheme="minorHAnsi"/>
                <w:color w:val="000000" w:themeColor="text1"/>
                <w:sz w:val="16"/>
                <w:szCs w:val="16"/>
              </w:rPr>
            </w:pPr>
            <w:r>
              <w:rPr>
                <w:rFonts w:cstheme="minorHAnsi"/>
                <w:color w:val="000000" w:themeColor="text1"/>
                <w:sz w:val="16"/>
                <w:szCs w:val="16"/>
              </w:rPr>
              <w:t>Accese</w:t>
            </w:r>
          </w:p>
        </w:tc>
        <w:tc>
          <w:tcPr>
            <w:tcW w:w="1346" w:type="dxa"/>
          </w:tcPr>
          <w:p w14:paraId="782FBF3C"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1.074,28</w:t>
            </w:r>
          </w:p>
        </w:tc>
        <w:tc>
          <w:tcPr>
            <w:tcW w:w="1451" w:type="dxa"/>
          </w:tcPr>
          <w:p w14:paraId="5AC851B6" w14:textId="77777777" w:rsidR="00E638BD" w:rsidRPr="002A3F5B" w:rsidRDefault="00E638BD" w:rsidP="009B19E9">
            <w:pPr>
              <w:jc w:val="center"/>
              <w:rPr>
                <w:rFonts w:cstheme="minorHAnsi"/>
                <w:color w:val="000000" w:themeColor="text1"/>
                <w:sz w:val="16"/>
                <w:szCs w:val="16"/>
              </w:rPr>
            </w:pPr>
          </w:p>
        </w:tc>
        <w:tc>
          <w:tcPr>
            <w:tcW w:w="1483" w:type="dxa"/>
          </w:tcPr>
          <w:p w14:paraId="51F3A921" w14:textId="77777777" w:rsidR="00E638BD" w:rsidRPr="002A3F5B" w:rsidRDefault="00E638BD" w:rsidP="009B19E9">
            <w:pPr>
              <w:ind w:right="176"/>
              <w:jc w:val="center"/>
              <w:rPr>
                <w:rFonts w:cstheme="minorHAnsi"/>
                <w:b/>
                <w:bCs/>
                <w:color w:val="000000" w:themeColor="text1"/>
                <w:sz w:val="16"/>
                <w:szCs w:val="16"/>
              </w:rPr>
            </w:pPr>
            <w:r>
              <w:rPr>
                <w:rFonts w:cstheme="minorHAnsi"/>
                <w:b/>
                <w:bCs/>
                <w:color w:val="000000" w:themeColor="text1"/>
                <w:sz w:val="16"/>
                <w:szCs w:val="16"/>
              </w:rPr>
              <w:t>1.012,47</w:t>
            </w:r>
          </w:p>
        </w:tc>
        <w:tc>
          <w:tcPr>
            <w:tcW w:w="1532" w:type="dxa"/>
          </w:tcPr>
          <w:p w14:paraId="0BAC340E" w14:textId="77777777" w:rsidR="00E638BD" w:rsidRDefault="00E638BD" w:rsidP="009B19E9">
            <w:pPr>
              <w:ind w:right="317"/>
              <w:jc w:val="center"/>
              <w:rPr>
                <w:rFonts w:cstheme="minorHAnsi"/>
                <w:color w:val="000000" w:themeColor="text1"/>
                <w:sz w:val="16"/>
                <w:szCs w:val="16"/>
              </w:rPr>
            </w:pPr>
            <w:r>
              <w:rPr>
                <w:rFonts w:cstheme="minorHAnsi"/>
                <w:color w:val="000000" w:themeColor="text1"/>
                <w:sz w:val="16"/>
                <w:szCs w:val="16"/>
              </w:rPr>
              <w:t xml:space="preserve">       2.67</w:t>
            </w:r>
          </w:p>
        </w:tc>
      </w:tr>
      <w:tr w:rsidR="00E638BD" w:rsidRPr="00F81A89" w14:paraId="3A1D5CF3" w14:textId="77777777" w:rsidTr="009B19E9">
        <w:tc>
          <w:tcPr>
            <w:tcW w:w="667" w:type="dxa"/>
          </w:tcPr>
          <w:p w14:paraId="381330A0"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4</w:t>
            </w:r>
          </w:p>
        </w:tc>
        <w:tc>
          <w:tcPr>
            <w:tcW w:w="3439" w:type="dxa"/>
          </w:tcPr>
          <w:p w14:paraId="533D4875" w14:textId="77777777" w:rsidR="00E638BD" w:rsidRPr="008E15C7" w:rsidRDefault="00E638BD" w:rsidP="009B19E9">
            <w:pPr>
              <w:rPr>
                <w:rFonts w:cstheme="minorHAnsi"/>
                <w:color w:val="000000" w:themeColor="text1"/>
                <w:sz w:val="16"/>
                <w:szCs w:val="16"/>
              </w:rPr>
            </w:pPr>
            <w:r w:rsidRPr="008E15C7">
              <w:rPr>
                <w:rFonts w:cstheme="minorHAnsi"/>
                <w:color w:val="000000" w:themeColor="text1"/>
                <w:sz w:val="16"/>
                <w:szCs w:val="16"/>
              </w:rPr>
              <w:t>Circulatii pietonale, alei, trotuare</w:t>
            </w:r>
          </w:p>
        </w:tc>
        <w:tc>
          <w:tcPr>
            <w:tcW w:w="1346" w:type="dxa"/>
          </w:tcPr>
          <w:p w14:paraId="7111A4A4" w14:textId="77777777" w:rsidR="00E638BD" w:rsidRPr="00275D25" w:rsidRDefault="00E638BD" w:rsidP="009B19E9">
            <w:pPr>
              <w:jc w:val="center"/>
              <w:rPr>
                <w:rFonts w:cstheme="minorHAnsi"/>
                <w:color w:val="FF0000"/>
                <w:sz w:val="16"/>
                <w:szCs w:val="16"/>
              </w:rPr>
            </w:pPr>
            <w:r w:rsidRPr="008E15C7">
              <w:rPr>
                <w:rFonts w:cstheme="minorHAnsi"/>
                <w:color w:val="000000" w:themeColor="text1"/>
                <w:sz w:val="16"/>
                <w:szCs w:val="16"/>
              </w:rPr>
              <w:t>5.373,81</w:t>
            </w:r>
          </w:p>
        </w:tc>
        <w:tc>
          <w:tcPr>
            <w:tcW w:w="1451" w:type="dxa"/>
          </w:tcPr>
          <w:p w14:paraId="4CE6163F" w14:textId="77777777" w:rsidR="00E638BD" w:rsidRPr="00275D25" w:rsidRDefault="00E638BD" w:rsidP="009B19E9">
            <w:pPr>
              <w:jc w:val="center"/>
              <w:rPr>
                <w:rFonts w:cstheme="minorHAnsi"/>
                <w:color w:val="FF0000"/>
                <w:sz w:val="16"/>
                <w:szCs w:val="16"/>
              </w:rPr>
            </w:pPr>
            <w:r w:rsidRPr="008E15C7">
              <w:rPr>
                <w:rFonts w:cstheme="minorHAnsi"/>
                <w:color w:val="000000" w:themeColor="text1"/>
                <w:sz w:val="16"/>
                <w:szCs w:val="16"/>
              </w:rPr>
              <w:t>17,00 %</w:t>
            </w:r>
          </w:p>
        </w:tc>
        <w:tc>
          <w:tcPr>
            <w:tcW w:w="1483" w:type="dxa"/>
          </w:tcPr>
          <w:p w14:paraId="31F053AB" w14:textId="77777777" w:rsidR="00E638BD" w:rsidRPr="00275D25" w:rsidRDefault="00E638BD" w:rsidP="009B19E9">
            <w:pPr>
              <w:ind w:right="176"/>
              <w:jc w:val="center"/>
              <w:rPr>
                <w:rFonts w:cstheme="minorHAnsi"/>
                <w:b/>
                <w:bCs/>
                <w:color w:val="FF0000"/>
                <w:sz w:val="16"/>
                <w:szCs w:val="16"/>
              </w:rPr>
            </w:pPr>
            <w:r w:rsidRPr="00431825">
              <w:rPr>
                <w:rFonts w:cstheme="minorHAnsi"/>
                <w:b/>
                <w:bCs/>
                <w:color w:val="000000" w:themeColor="text1"/>
                <w:sz w:val="16"/>
                <w:szCs w:val="16"/>
              </w:rPr>
              <w:t>7.411,83</w:t>
            </w:r>
          </w:p>
        </w:tc>
        <w:tc>
          <w:tcPr>
            <w:tcW w:w="1532" w:type="dxa"/>
          </w:tcPr>
          <w:p w14:paraId="6BC6865C" w14:textId="77777777" w:rsidR="00E638BD" w:rsidRPr="00431825" w:rsidRDefault="00E638BD" w:rsidP="009B19E9">
            <w:pPr>
              <w:ind w:right="317"/>
              <w:jc w:val="center"/>
              <w:rPr>
                <w:rFonts w:cstheme="minorHAnsi"/>
                <w:b/>
                <w:bCs/>
                <w:color w:val="FF0000"/>
                <w:sz w:val="16"/>
                <w:szCs w:val="16"/>
              </w:rPr>
            </w:pPr>
            <w:r w:rsidRPr="00275D25">
              <w:rPr>
                <w:rFonts w:cstheme="minorHAnsi"/>
                <w:color w:val="FF0000"/>
                <w:sz w:val="16"/>
                <w:szCs w:val="16"/>
              </w:rPr>
              <w:t xml:space="preserve">          </w:t>
            </w:r>
            <w:r>
              <w:rPr>
                <w:rFonts w:cstheme="minorHAnsi"/>
                <w:b/>
                <w:bCs/>
                <w:color w:val="000000" w:themeColor="text1"/>
                <w:sz w:val="16"/>
                <w:szCs w:val="16"/>
              </w:rPr>
              <w:t>19.51</w:t>
            </w:r>
          </w:p>
        </w:tc>
      </w:tr>
      <w:tr w:rsidR="00E638BD" w:rsidRPr="00F81A89" w14:paraId="264886D7" w14:textId="77777777" w:rsidTr="009B19E9">
        <w:tc>
          <w:tcPr>
            <w:tcW w:w="667" w:type="dxa"/>
          </w:tcPr>
          <w:p w14:paraId="1383B4EA"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5</w:t>
            </w:r>
          </w:p>
        </w:tc>
        <w:tc>
          <w:tcPr>
            <w:tcW w:w="3439" w:type="dxa"/>
          </w:tcPr>
          <w:p w14:paraId="3EC0384B" w14:textId="77777777" w:rsidR="00E638BD" w:rsidRDefault="00E638BD" w:rsidP="009B19E9">
            <w:pPr>
              <w:rPr>
                <w:rFonts w:cstheme="minorHAnsi"/>
                <w:color w:val="000000" w:themeColor="text1"/>
                <w:sz w:val="16"/>
                <w:szCs w:val="16"/>
              </w:rPr>
            </w:pPr>
            <w:r>
              <w:rPr>
                <w:rFonts w:cstheme="minorHAnsi"/>
                <w:color w:val="000000" w:themeColor="text1"/>
                <w:sz w:val="16"/>
                <w:szCs w:val="16"/>
              </w:rPr>
              <w:t>Piste biciclete pe trotuare</w:t>
            </w:r>
          </w:p>
          <w:p w14:paraId="6F3C736E" w14:textId="77777777" w:rsidR="00E638BD" w:rsidRPr="00B94AB4" w:rsidRDefault="00E638BD" w:rsidP="009B19E9">
            <w:pPr>
              <w:rPr>
                <w:rFonts w:cstheme="minorHAnsi"/>
                <w:color w:val="000000" w:themeColor="text1"/>
                <w:sz w:val="12"/>
                <w:szCs w:val="12"/>
              </w:rPr>
            </w:pPr>
            <w:r w:rsidRPr="00B94AB4">
              <w:rPr>
                <w:rFonts w:cstheme="minorHAnsi"/>
                <w:color w:val="000000" w:themeColor="text1"/>
                <w:sz w:val="12"/>
                <w:szCs w:val="12"/>
              </w:rPr>
              <w:t>(Suprafata calculata din suprafata circulatii pietonale)</w:t>
            </w:r>
          </w:p>
        </w:tc>
        <w:tc>
          <w:tcPr>
            <w:tcW w:w="1346" w:type="dxa"/>
          </w:tcPr>
          <w:p w14:paraId="7D252929"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w:t>
            </w:r>
          </w:p>
        </w:tc>
        <w:tc>
          <w:tcPr>
            <w:tcW w:w="1451" w:type="dxa"/>
          </w:tcPr>
          <w:p w14:paraId="15A900CF"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w:t>
            </w:r>
          </w:p>
        </w:tc>
        <w:tc>
          <w:tcPr>
            <w:tcW w:w="1483" w:type="dxa"/>
          </w:tcPr>
          <w:p w14:paraId="0F90C2DE" w14:textId="77777777" w:rsidR="00E638BD" w:rsidRPr="002A3F5B" w:rsidRDefault="00E638BD" w:rsidP="009B19E9">
            <w:pPr>
              <w:ind w:right="176"/>
              <w:jc w:val="center"/>
              <w:rPr>
                <w:rFonts w:cstheme="minorHAnsi"/>
                <w:b/>
                <w:bCs/>
                <w:color w:val="000000" w:themeColor="text1"/>
                <w:sz w:val="16"/>
                <w:szCs w:val="16"/>
              </w:rPr>
            </w:pPr>
            <w:r>
              <w:rPr>
                <w:rFonts w:cstheme="minorHAnsi"/>
                <w:b/>
                <w:bCs/>
                <w:color w:val="000000" w:themeColor="text1"/>
                <w:sz w:val="16"/>
                <w:szCs w:val="16"/>
              </w:rPr>
              <w:t>1.447,06</w:t>
            </w:r>
          </w:p>
        </w:tc>
        <w:tc>
          <w:tcPr>
            <w:tcW w:w="1532" w:type="dxa"/>
          </w:tcPr>
          <w:p w14:paraId="3F9084EE" w14:textId="77777777" w:rsidR="00E638BD" w:rsidRDefault="00E638BD" w:rsidP="009B19E9">
            <w:pPr>
              <w:ind w:right="317"/>
              <w:jc w:val="center"/>
              <w:rPr>
                <w:rFonts w:cstheme="minorHAnsi"/>
                <w:color w:val="000000" w:themeColor="text1"/>
                <w:sz w:val="16"/>
                <w:szCs w:val="16"/>
              </w:rPr>
            </w:pPr>
          </w:p>
        </w:tc>
      </w:tr>
      <w:tr w:rsidR="00E638BD" w:rsidRPr="00F81A89" w14:paraId="26AC2391" w14:textId="77777777" w:rsidTr="009B19E9">
        <w:tc>
          <w:tcPr>
            <w:tcW w:w="667" w:type="dxa"/>
          </w:tcPr>
          <w:p w14:paraId="47699A8E"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6</w:t>
            </w:r>
          </w:p>
        </w:tc>
        <w:tc>
          <w:tcPr>
            <w:tcW w:w="3439" w:type="dxa"/>
          </w:tcPr>
          <w:p w14:paraId="395B191F" w14:textId="77777777" w:rsidR="00E638BD" w:rsidRPr="002A3F5B" w:rsidRDefault="00E638BD" w:rsidP="009B19E9">
            <w:pPr>
              <w:rPr>
                <w:rFonts w:cstheme="minorHAnsi"/>
                <w:color w:val="000000" w:themeColor="text1"/>
                <w:sz w:val="16"/>
                <w:szCs w:val="16"/>
              </w:rPr>
            </w:pPr>
            <w:r w:rsidRPr="002A3F5B">
              <w:rPr>
                <w:rFonts w:cstheme="minorHAnsi"/>
                <w:color w:val="000000" w:themeColor="text1"/>
                <w:sz w:val="16"/>
                <w:szCs w:val="16"/>
              </w:rPr>
              <w:t>Terase, chioscuri</w:t>
            </w:r>
          </w:p>
        </w:tc>
        <w:tc>
          <w:tcPr>
            <w:tcW w:w="1346" w:type="dxa"/>
          </w:tcPr>
          <w:p w14:paraId="76DF8470"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142,45</w:t>
            </w:r>
          </w:p>
        </w:tc>
        <w:tc>
          <w:tcPr>
            <w:tcW w:w="1451" w:type="dxa"/>
          </w:tcPr>
          <w:p w14:paraId="77E8B625"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0,37</w:t>
            </w:r>
            <w:r>
              <w:rPr>
                <w:rFonts w:cstheme="minorHAnsi"/>
                <w:color w:val="000000" w:themeColor="text1"/>
                <w:sz w:val="16"/>
                <w:szCs w:val="16"/>
              </w:rPr>
              <w:t xml:space="preserve"> %</w:t>
            </w:r>
          </w:p>
        </w:tc>
        <w:tc>
          <w:tcPr>
            <w:tcW w:w="1483" w:type="dxa"/>
          </w:tcPr>
          <w:p w14:paraId="35A09437" w14:textId="77777777" w:rsidR="00E638BD" w:rsidRPr="002A3F5B" w:rsidRDefault="00E638BD" w:rsidP="009B19E9">
            <w:pPr>
              <w:ind w:right="176"/>
              <w:jc w:val="center"/>
              <w:rPr>
                <w:rFonts w:cstheme="minorHAnsi"/>
                <w:b/>
                <w:bCs/>
                <w:color w:val="000000" w:themeColor="text1"/>
                <w:sz w:val="16"/>
                <w:szCs w:val="16"/>
              </w:rPr>
            </w:pPr>
            <w:r w:rsidRPr="002A3F5B">
              <w:rPr>
                <w:rFonts w:cstheme="minorHAnsi"/>
                <w:b/>
                <w:bCs/>
                <w:color w:val="000000" w:themeColor="text1"/>
                <w:sz w:val="16"/>
                <w:szCs w:val="16"/>
              </w:rPr>
              <w:t>210,45</w:t>
            </w:r>
          </w:p>
        </w:tc>
        <w:tc>
          <w:tcPr>
            <w:tcW w:w="1532" w:type="dxa"/>
          </w:tcPr>
          <w:p w14:paraId="6C62D5AC" w14:textId="77777777" w:rsidR="00E638BD" w:rsidRPr="002A3F5B" w:rsidRDefault="00E638BD" w:rsidP="009B19E9">
            <w:pPr>
              <w:ind w:right="346"/>
              <w:jc w:val="center"/>
              <w:rPr>
                <w:rFonts w:cstheme="minorHAnsi"/>
                <w:color w:val="000000" w:themeColor="text1"/>
                <w:sz w:val="16"/>
                <w:szCs w:val="16"/>
              </w:rPr>
            </w:pPr>
            <w:r>
              <w:rPr>
                <w:rFonts w:cstheme="minorHAnsi"/>
                <w:color w:val="000000" w:themeColor="text1"/>
                <w:sz w:val="16"/>
                <w:szCs w:val="16"/>
              </w:rPr>
              <w:t xml:space="preserve">          </w:t>
            </w:r>
            <w:r w:rsidRPr="002A3F5B">
              <w:rPr>
                <w:rFonts w:cstheme="minorHAnsi"/>
                <w:color w:val="000000" w:themeColor="text1"/>
                <w:sz w:val="16"/>
                <w:szCs w:val="16"/>
              </w:rPr>
              <w:t>0,55</w:t>
            </w:r>
          </w:p>
        </w:tc>
      </w:tr>
      <w:tr w:rsidR="00E638BD" w:rsidRPr="00F81A89" w14:paraId="0DF09813" w14:textId="77777777" w:rsidTr="009B19E9">
        <w:trPr>
          <w:trHeight w:val="240"/>
        </w:trPr>
        <w:tc>
          <w:tcPr>
            <w:tcW w:w="667" w:type="dxa"/>
          </w:tcPr>
          <w:p w14:paraId="34DD43B9" w14:textId="77777777" w:rsidR="00E638BD" w:rsidRPr="002A3F5B" w:rsidRDefault="00E638BD" w:rsidP="009B19E9">
            <w:pPr>
              <w:jc w:val="center"/>
              <w:rPr>
                <w:rFonts w:cstheme="minorHAnsi"/>
                <w:color w:val="000000" w:themeColor="text1"/>
                <w:sz w:val="16"/>
                <w:szCs w:val="16"/>
              </w:rPr>
            </w:pPr>
            <w:r>
              <w:rPr>
                <w:rFonts w:cstheme="minorHAnsi"/>
                <w:color w:val="000000" w:themeColor="text1"/>
                <w:sz w:val="16"/>
                <w:szCs w:val="16"/>
              </w:rPr>
              <w:t>7</w:t>
            </w:r>
          </w:p>
        </w:tc>
        <w:tc>
          <w:tcPr>
            <w:tcW w:w="3439" w:type="dxa"/>
          </w:tcPr>
          <w:p w14:paraId="277BE614" w14:textId="77777777" w:rsidR="00E638BD" w:rsidRPr="002A3F5B" w:rsidRDefault="00E638BD" w:rsidP="009B19E9">
            <w:pPr>
              <w:rPr>
                <w:rFonts w:cstheme="minorHAnsi"/>
                <w:color w:val="000000" w:themeColor="text1"/>
                <w:sz w:val="16"/>
                <w:szCs w:val="16"/>
              </w:rPr>
            </w:pPr>
            <w:r w:rsidRPr="002A3F5B">
              <w:rPr>
                <w:rFonts w:cstheme="minorHAnsi"/>
                <w:color w:val="000000" w:themeColor="text1"/>
                <w:sz w:val="16"/>
                <w:szCs w:val="16"/>
              </w:rPr>
              <w:t>Spații verzi</w:t>
            </w:r>
            <w:r>
              <w:rPr>
                <w:rFonts w:cstheme="minorHAnsi"/>
                <w:color w:val="000000" w:themeColor="text1"/>
                <w:sz w:val="16"/>
                <w:szCs w:val="16"/>
              </w:rPr>
              <w:t xml:space="preserve"> si irigatie.</w:t>
            </w:r>
          </w:p>
        </w:tc>
        <w:tc>
          <w:tcPr>
            <w:tcW w:w="1346" w:type="dxa"/>
          </w:tcPr>
          <w:p w14:paraId="573646E2" w14:textId="77777777" w:rsidR="00E638BD" w:rsidRPr="002A3F5B" w:rsidRDefault="00E638BD" w:rsidP="009B19E9">
            <w:pPr>
              <w:tabs>
                <w:tab w:val="left" w:pos="540"/>
                <w:tab w:val="center" w:pos="633"/>
              </w:tabs>
              <w:jc w:val="center"/>
              <w:rPr>
                <w:rFonts w:cstheme="minorHAnsi"/>
                <w:color w:val="000000" w:themeColor="text1"/>
                <w:sz w:val="16"/>
                <w:szCs w:val="16"/>
              </w:rPr>
            </w:pPr>
            <w:r w:rsidRPr="002A3F5B">
              <w:rPr>
                <w:rFonts w:cstheme="minorHAnsi"/>
                <w:color w:val="000000" w:themeColor="text1"/>
                <w:sz w:val="16"/>
                <w:szCs w:val="16"/>
              </w:rPr>
              <w:t>14.585,95</w:t>
            </w:r>
          </w:p>
        </w:tc>
        <w:tc>
          <w:tcPr>
            <w:tcW w:w="1451" w:type="dxa"/>
          </w:tcPr>
          <w:p w14:paraId="584A4017" w14:textId="77777777" w:rsidR="00E638BD" w:rsidRPr="002A3F5B" w:rsidRDefault="00E638BD" w:rsidP="009B19E9">
            <w:pPr>
              <w:ind w:right="-112"/>
              <w:jc w:val="center"/>
              <w:rPr>
                <w:rFonts w:cstheme="minorHAnsi"/>
                <w:color w:val="000000" w:themeColor="text1"/>
                <w:sz w:val="16"/>
                <w:szCs w:val="16"/>
              </w:rPr>
            </w:pPr>
            <w:r w:rsidRPr="002A3F5B">
              <w:rPr>
                <w:rFonts w:cstheme="minorHAnsi"/>
                <w:color w:val="000000" w:themeColor="text1"/>
                <w:sz w:val="16"/>
                <w:szCs w:val="16"/>
              </w:rPr>
              <w:t>38,46</w:t>
            </w:r>
          </w:p>
        </w:tc>
        <w:tc>
          <w:tcPr>
            <w:tcW w:w="1483" w:type="dxa"/>
          </w:tcPr>
          <w:p w14:paraId="33899317" w14:textId="77777777" w:rsidR="00E638BD" w:rsidRPr="002A3F5B" w:rsidRDefault="00E638BD" w:rsidP="009B19E9">
            <w:pPr>
              <w:ind w:right="176"/>
              <w:jc w:val="center"/>
              <w:rPr>
                <w:rFonts w:cstheme="minorHAnsi"/>
                <w:b/>
                <w:bCs/>
                <w:color w:val="000000" w:themeColor="text1"/>
                <w:sz w:val="16"/>
                <w:szCs w:val="16"/>
              </w:rPr>
            </w:pPr>
            <w:r w:rsidRPr="002A3F5B">
              <w:rPr>
                <w:rFonts w:cstheme="minorHAnsi"/>
                <w:b/>
                <w:bCs/>
                <w:color w:val="000000" w:themeColor="text1"/>
                <w:sz w:val="16"/>
                <w:szCs w:val="16"/>
              </w:rPr>
              <w:t>14.077,30</w:t>
            </w:r>
          </w:p>
        </w:tc>
        <w:tc>
          <w:tcPr>
            <w:tcW w:w="1532" w:type="dxa"/>
          </w:tcPr>
          <w:p w14:paraId="3FDC9FF0" w14:textId="77777777" w:rsidR="00E638BD" w:rsidRPr="002A3F5B" w:rsidRDefault="00E638BD" w:rsidP="009B19E9">
            <w:pPr>
              <w:ind w:right="-112"/>
              <w:jc w:val="center"/>
              <w:rPr>
                <w:rFonts w:cstheme="minorHAnsi"/>
                <w:color w:val="000000" w:themeColor="text1"/>
                <w:sz w:val="16"/>
                <w:szCs w:val="16"/>
              </w:rPr>
            </w:pPr>
            <w:r w:rsidRPr="002A3F5B">
              <w:rPr>
                <w:rFonts w:cstheme="minorHAnsi"/>
                <w:color w:val="000000" w:themeColor="text1"/>
                <w:sz w:val="16"/>
                <w:szCs w:val="16"/>
              </w:rPr>
              <w:t>37.12</w:t>
            </w:r>
          </w:p>
        </w:tc>
      </w:tr>
      <w:tr w:rsidR="00E638BD" w:rsidRPr="00F81A89" w14:paraId="3428F4D4" w14:textId="77777777" w:rsidTr="009B19E9">
        <w:trPr>
          <w:trHeight w:val="56"/>
        </w:trPr>
        <w:tc>
          <w:tcPr>
            <w:tcW w:w="667" w:type="dxa"/>
          </w:tcPr>
          <w:p w14:paraId="6206DB3B" w14:textId="77777777" w:rsidR="00E638BD" w:rsidRPr="002A3F5B" w:rsidRDefault="00E638BD" w:rsidP="009B19E9">
            <w:pPr>
              <w:jc w:val="center"/>
              <w:rPr>
                <w:rFonts w:cstheme="minorHAnsi"/>
                <w:color w:val="000000" w:themeColor="text1"/>
                <w:sz w:val="16"/>
                <w:szCs w:val="16"/>
              </w:rPr>
            </w:pPr>
            <w:r w:rsidRPr="002A3F5B">
              <w:rPr>
                <w:rFonts w:cstheme="minorHAnsi"/>
                <w:color w:val="000000" w:themeColor="text1"/>
                <w:sz w:val="16"/>
                <w:szCs w:val="16"/>
              </w:rPr>
              <w:t>8</w:t>
            </w:r>
          </w:p>
        </w:tc>
        <w:tc>
          <w:tcPr>
            <w:tcW w:w="3439" w:type="dxa"/>
          </w:tcPr>
          <w:p w14:paraId="3C154777" w14:textId="77777777" w:rsidR="00E638BD" w:rsidRPr="002A3F5B" w:rsidRDefault="00E638BD" w:rsidP="009B19E9">
            <w:pPr>
              <w:rPr>
                <w:rFonts w:cstheme="minorHAnsi"/>
                <w:color w:val="000000" w:themeColor="text1"/>
                <w:sz w:val="16"/>
                <w:szCs w:val="16"/>
              </w:rPr>
            </w:pPr>
            <w:r w:rsidRPr="002A3F5B">
              <w:rPr>
                <w:rFonts w:cstheme="minorHAnsi"/>
                <w:color w:val="000000" w:themeColor="text1"/>
                <w:sz w:val="16"/>
                <w:szCs w:val="16"/>
              </w:rPr>
              <w:t>TOTAL GENERAL</w:t>
            </w:r>
          </w:p>
        </w:tc>
        <w:tc>
          <w:tcPr>
            <w:tcW w:w="1346" w:type="dxa"/>
          </w:tcPr>
          <w:p w14:paraId="176382B0" w14:textId="77777777" w:rsidR="00E638BD" w:rsidRPr="002A3F5B" w:rsidRDefault="00E638BD" w:rsidP="009B19E9">
            <w:pPr>
              <w:ind w:right="175"/>
              <w:jc w:val="center"/>
              <w:rPr>
                <w:rFonts w:cstheme="minorHAnsi"/>
                <w:color w:val="000000" w:themeColor="text1"/>
                <w:sz w:val="16"/>
                <w:szCs w:val="16"/>
              </w:rPr>
            </w:pPr>
            <w:r w:rsidRPr="002A3F5B">
              <w:rPr>
                <w:rFonts w:cstheme="minorHAnsi"/>
                <w:color w:val="000000" w:themeColor="text1"/>
                <w:sz w:val="16"/>
                <w:szCs w:val="16"/>
              </w:rPr>
              <w:t>37.918,30</w:t>
            </w:r>
          </w:p>
        </w:tc>
        <w:tc>
          <w:tcPr>
            <w:tcW w:w="1451" w:type="dxa"/>
          </w:tcPr>
          <w:p w14:paraId="5F996756" w14:textId="77777777" w:rsidR="00E638BD" w:rsidRPr="002A3F5B" w:rsidRDefault="00E638BD" w:rsidP="009B19E9">
            <w:pPr>
              <w:ind w:right="225" w:firstLine="106"/>
              <w:jc w:val="center"/>
              <w:rPr>
                <w:rFonts w:cstheme="minorHAnsi"/>
                <w:color w:val="000000" w:themeColor="text1"/>
                <w:sz w:val="16"/>
                <w:szCs w:val="16"/>
              </w:rPr>
            </w:pPr>
            <w:r w:rsidRPr="002A3F5B">
              <w:rPr>
                <w:rFonts w:cstheme="minorHAnsi"/>
                <w:color w:val="000000" w:themeColor="text1"/>
                <w:sz w:val="16"/>
                <w:szCs w:val="16"/>
              </w:rPr>
              <w:t>100,00</w:t>
            </w:r>
          </w:p>
        </w:tc>
        <w:tc>
          <w:tcPr>
            <w:tcW w:w="1483" w:type="dxa"/>
          </w:tcPr>
          <w:p w14:paraId="1B1E406F" w14:textId="77777777" w:rsidR="00E638BD" w:rsidRPr="002A3F5B" w:rsidRDefault="00E638BD" w:rsidP="009B19E9">
            <w:pPr>
              <w:ind w:right="175"/>
              <w:jc w:val="center"/>
              <w:rPr>
                <w:rFonts w:cstheme="minorHAnsi"/>
                <w:b/>
                <w:bCs/>
                <w:color w:val="000000" w:themeColor="text1"/>
                <w:sz w:val="16"/>
                <w:szCs w:val="16"/>
              </w:rPr>
            </w:pPr>
            <w:r w:rsidRPr="002A3F5B">
              <w:rPr>
                <w:rFonts w:cstheme="minorHAnsi"/>
                <w:b/>
                <w:bCs/>
                <w:color w:val="000000" w:themeColor="text1"/>
                <w:sz w:val="16"/>
                <w:szCs w:val="16"/>
              </w:rPr>
              <w:t>37.918,30</w:t>
            </w:r>
          </w:p>
        </w:tc>
        <w:tc>
          <w:tcPr>
            <w:tcW w:w="1532" w:type="dxa"/>
          </w:tcPr>
          <w:p w14:paraId="729AB544" w14:textId="77777777" w:rsidR="00E638BD" w:rsidRPr="002A3F5B" w:rsidRDefault="00E638BD" w:rsidP="009B19E9">
            <w:pPr>
              <w:ind w:right="317"/>
              <w:jc w:val="center"/>
              <w:rPr>
                <w:rFonts w:cstheme="minorHAnsi"/>
                <w:b/>
                <w:bCs/>
                <w:color w:val="000000" w:themeColor="text1"/>
                <w:sz w:val="16"/>
                <w:szCs w:val="16"/>
              </w:rPr>
            </w:pPr>
            <w:r>
              <w:rPr>
                <w:rFonts w:cstheme="minorHAnsi"/>
                <w:b/>
                <w:bCs/>
                <w:color w:val="000000" w:themeColor="text1"/>
                <w:sz w:val="16"/>
                <w:szCs w:val="16"/>
              </w:rPr>
              <w:t xml:space="preserve">    </w:t>
            </w:r>
            <w:r w:rsidRPr="002A3F5B">
              <w:rPr>
                <w:rFonts w:cstheme="minorHAnsi"/>
                <w:b/>
                <w:bCs/>
                <w:color w:val="000000" w:themeColor="text1"/>
                <w:sz w:val="16"/>
                <w:szCs w:val="16"/>
              </w:rPr>
              <w:t>100,00</w:t>
            </w:r>
          </w:p>
        </w:tc>
      </w:tr>
    </w:tbl>
    <w:p w14:paraId="5C48925A" w14:textId="77777777" w:rsidR="00747584" w:rsidRPr="00EA3781" w:rsidRDefault="00747584" w:rsidP="00747584">
      <w:pPr>
        <w:ind w:right="-544" w:firstLine="720"/>
        <w:rPr>
          <w:rFonts w:ascii="Calibri Light" w:hAnsi="Calibri Light" w:cs="Calibri Light"/>
        </w:rPr>
      </w:pPr>
    </w:p>
    <w:p w14:paraId="67237284" w14:textId="77777777" w:rsidR="00747584" w:rsidRPr="00EA3781" w:rsidRDefault="00747584" w:rsidP="00747584">
      <w:pPr>
        <w:spacing w:line="276" w:lineRule="auto"/>
        <w:ind w:left="720"/>
        <w:jc w:val="both"/>
        <w:rPr>
          <w:rFonts w:ascii="Calibri Light" w:hAnsi="Calibri Light" w:cs="Calibri Light"/>
          <w:color w:val="000000"/>
        </w:rPr>
      </w:pPr>
      <w:r w:rsidRPr="00EA3781">
        <w:rPr>
          <w:rFonts w:ascii="Calibri Light" w:hAnsi="Calibri Light" w:cs="Calibri Light"/>
          <w:color w:val="000000"/>
        </w:rPr>
        <w:t>Privitor la parcelele curți construcții din zona studiată:</w:t>
      </w:r>
    </w:p>
    <w:p w14:paraId="55ED1A67" w14:textId="77777777" w:rsidR="00747584" w:rsidRPr="00747584" w:rsidRDefault="00747584" w:rsidP="00747584">
      <w:pPr>
        <w:spacing w:line="276" w:lineRule="auto"/>
        <w:ind w:left="720"/>
        <w:jc w:val="both"/>
        <w:rPr>
          <w:rFonts w:ascii="Calibri Light" w:hAnsi="Calibri Light" w:cs="Calibri Light"/>
          <w:color w:val="000000"/>
          <w:lang w:val="en-US"/>
        </w:rPr>
      </w:pPr>
      <w:r w:rsidRPr="00747584">
        <w:rPr>
          <w:rFonts w:ascii="Calibri Light" w:hAnsi="Calibri Light" w:cs="Calibri Light"/>
          <w:color w:val="000000"/>
          <w:lang w:val="en-US"/>
        </w:rPr>
        <w:t>P.O.T. maxim admis = 60%</w:t>
      </w:r>
    </w:p>
    <w:p w14:paraId="041AC334" w14:textId="77777777" w:rsidR="00747584" w:rsidRPr="00EA3781" w:rsidRDefault="00747584" w:rsidP="00747584">
      <w:pPr>
        <w:spacing w:line="276" w:lineRule="auto"/>
        <w:ind w:left="720"/>
        <w:jc w:val="both"/>
        <w:rPr>
          <w:rFonts w:ascii="Calibri Light" w:hAnsi="Calibri Light" w:cs="Calibri Light"/>
          <w:color w:val="000000"/>
        </w:rPr>
      </w:pPr>
      <w:r w:rsidRPr="00EA3781">
        <w:rPr>
          <w:rFonts w:ascii="Calibri Light" w:hAnsi="Calibri Light" w:cs="Calibri Light"/>
          <w:color w:val="000000"/>
        </w:rPr>
        <w:t xml:space="preserve">C.U.T. maxim admis = 2,4 </w:t>
      </w:r>
    </w:p>
    <w:bookmarkEnd w:id="3"/>
    <w:p w14:paraId="19FDA963" w14:textId="5AAFCDA7" w:rsidR="00747584" w:rsidRDefault="00747584" w:rsidP="00EB6A1E">
      <w:pPr>
        <w:ind w:firstLine="709"/>
        <w:jc w:val="both"/>
        <w:rPr>
          <w:rFonts w:ascii="Calibri Light" w:hAnsi="Calibri Light" w:cs="Calibri Light"/>
          <w:color w:val="000000"/>
        </w:rPr>
      </w:pPr>
      <w:r w:rsidRPr="00EA3781">
        <w:rPr>
          <w:rFonts w:ascii="Calibri Light" w:hAnsi="Calibri Light" w:cs="Calibri Light"/>
          <w:color w:val="000000"/>
        </w:rPr>
        <w:t>Se dorește modernizarea centrului Orasului Curtici, circulații auto</w:t>
      </w:r>
      <w:r w:rsidRPr="00EA3781">
        <w:rPr>
          <w:rFonts w:ascii="Calibri Light" w:hAnsi="Calibri Light" w:cs="Calibri Light"/>
          <w:color w:val="000000"/>
          <w:lang w:eastAsia="ro-RO"/>
        </w:rPr>
        <w:t xml:space="preserve">, platforme parcari, trotuare, alei pietonale, montare mijloace publicitare și semnalistica, amenajare spatii verzi si parcuri, modernizare zone terase de comert existente, retele edilitare, accese auto in incintele aferente din incinta, bransamente la utilitati, organizare de santier. </w:t>
      </w:r>
    </w:p>
    <w:p w14:paraId="4ED93CEE" w14:textId="59B6F3B2" w:rsidR="00747584" w:rsidRPr="00EB6A1E" w:rsidRDefault="00747584" w:rsidP="00EB6A1E">
      <w:pPr>
        <w:ind w:firstLine="709"/>
        <w:jc w:val="both"/>
        <w:rPr>
          <w:rFonts w:ascii="Calibri Light" w:hAnsi="Calibri Light" w:cs="Calibri Light"/>
          <w:color w:val="FF0000"/>
        </w:rPr>
      </w:pPr>
      <w:r w:rsidRPr="00EA3781">
        <w:rPr>
          <w:rFonts w:ascii="Calibri Light" w:hAnsi="Calibri Light" w:cs="Calibri Light"/>
          <w:color w:val="000000"/>
        </w:rPr>
        <w:t>Pe teren vor fi amenajate locuri de parcare cca. 170 de locuri de parcare din care  6, 8 locuri</w:t>
      </w:r>
      <w:r w:rsidRPr="00EA3781">
        <w:rPr>
          <w:rFonts w:ascii="Calibri Light" w:hAnsi="Calibri Light" w:cs="Calibri Light"/>
          <w:b/>
          <w:bCs/>
          <w:color w:val="FF0000"/>
        </w:rPr>
        <w:t xml:space="preserve"> </w:t>
      </w:r>
      <w:r w:rsidRPr="00EA3781">
        <w:rPr>
          <w:rFonts w:ascii="Calibri Light" w:hAnsi="Calibri Light" w:cs="Calibri Light"/>
          <w:color w:val="000000"/>
        </w:rPr>
        <w:t>de parcare pentru persoane cu dizabilitati (4% din numarul total conform NP051-2012) si 3 locuri de parcare prevazute pentru masini electrice.</w:t>
      </w:r>
    </w:p>
    <w:p w14:paraId="3E012213" w14:textId="4AC74536" w:rsidR="00747584" w:rsidRDefault="00747584" w:rsidP="00EB6A1E">
      <w:pPr>
        <w:ind w:firstLine="709"/>
        <w:jc w:val="both"/>
        <w:rPr>
          <w:rFonts w:ascii="Calibri Light" w:hAnsi="Calibri Light" w:cs="Calibri Light"/>
          <w:color w:val="000000"/>
        </w:rPr>
      </w:pPr>
      <w:r w:rsidRPr="00EA3781">
        <w:rPr>
          <w:rFonts w:ascii="Calibri Light" w:hAnsi="Calibri Light" w:cs="Calibri Light"/>
          <w:color w:val="000000"/>
        </w:rPr>
        <w:t>În zona de interventii, suprafețele de spații verzi vor fi amenajate. Urmărind reglementarile urbane pe aceasta zonă, se va aborda prin proiect exemplu de bune practici de la nivelul Municipiului Arad, prevederile HCL nr 572 din 26.10.2022, care recomandă asigurarea de spațiu verde în suprafață de minim 20% din suprafata mp / CF. Prin proiect este prevazuta o suprafata totala de 14.585,95 mp spatii verzi.</w:t>
      </w:r>
    </w:p>
    <w:p w14:paraId="2780241C" w14:textId="312DF2C5" w:rsidR="00747584" w:rsidRDefault="00747584" w:rsidP="00EB6A1E">
      <w:pPr>
        <w:ind w:firstLine="709"/>
        <w:jc w:val="both"/>
        <w:rPr>
          <w:rFonts w:ascii="Calibri Light" w:hAnsi="Calibri Light" w:cs="Calibri Light"/>
          <w:color w:val="000000"/>
        </w:rPr>
      </w:pPr>
      <w:r w:rsidRPr="00EA3781">
        <w:rPr>
          <w:rFonts w:ascii="Calibri Light" w:hAnsi="Calibri Light" w:cs="Calibri Light"/>
          <w:color w:val="000000"/>
        </w:rPr>
        <w:t>De asemenea, luand in consideratie arborii existenti, se vor planta, 1 arbore la fiecare 50 mp de spații verzi, si 1 copac la 4 locuri de parcare. Arborii destinati locurilor de parcare vor fi poziționați în așa fel încât să asigure umbrirea locurilor de parcare. In majoritatea zonelor arborii sunt existenti si vor corespunde platformelor prevazute pentru parcari.</w:t>
      </w:r>
    </w:p>
    <w:p w14:paraId="09A60B46" w14:textId="2A66F650" w:rsidR="00955BD8" w:rsidRDefault="00747584" w:rsidP="00E638BD">
      <w:pPr>
        <w:ind w:firstLine="709"/>
        <w:jc w:val="both"/>
        <w:rPr>
          <w:rFonts w:ascii="Calibri Light" w:hAnsi="Calibri Light" w:cs="Calibri Light"/>
          <w:color w:val="000000"/>
        </w:rPr>
      </w:pPr>
      <w:r w:rsidRPr="00EA3781">
        <w:rPr>
          <w:rFonts w:ascii="Calibri Light" w:hAnsi="Calibri Light" w:cs="Calibri Light"/>
          <w:color w:val="000000"/>
        </w:rPr>
        <w:t>Platformele pentru circulație auto, pietonală și cele pentru staționare parcari vor ocupa cca. 23.190 mp din suprafața terenului, reprezentând cca. 60,00 % din suprafata totala propusa spre interventii.</w:t>
      </w:r>
      <w:bookmarkEnd w:id="0"/>
    </w:p>
    <w:p w14:paraId="3DA70594" w14:textId="71CCE753" w:rsidR="00C54C97" w:rsidRPr="00E638BD" w:rsidRDefault="00E638BD" w:rsidP="00E638BD">
      <w:pPr>
        <w:spacing w:before="240" w:line="276" w:lineRule="auto"/>
        <w:jc w:val="both"/>
        <w:rPr>
          <w:rFonts w:eastAsia="TimesNewRoman" w:cstheme="minorHAnsi"/>
          <w:bCs/>
          <w:color w:val="000000" w:themeColor="text1"/>
          <w:highlight w:val="yellow"/>
          <w:lang w:val="ro-RO"/>
        </w:rPr>
      </w:pPr>
      <w:r>
        <w:rPr>
          <w:rFonts w:ascii="Calibri Light" w:hAnsi="Calibri Light" w:cs="Calibri Light"/>
          <w:color w:val="000000"/>
        </w:rPr>
        <w:t xml:space="preserve">               </w:t>
      </w:r>
      <w:r w:rsidR="004E37E8" w:rsidRPr="00E638BD">
        <w:rPr>
          <w:rFonts w:eastAsia="Times New Roman" w:cstheme="minorHAnsi"/>
          <w:color w:val="000000" w:themeColor="text1"/>
          <w:lang w:val="ro-RO" w:eastAsia="ro-RO"/>
        </w:rPr>
        <w:t>Din punct de verede al asigurării utilităților, se va face racordarea la rețelele de utilități existente în zonă. Echiparea tehnicoedilitară: rețelele de apă potabilă, canalizare menajeră și pluvială, branșament electric și de gaz se vor executa în varianta de amplasare subterană, conform condițiilor din avizele și acordurile obținute și pe cheltuiala beneficiarilor</w:t>
      </w:r>
      <w:r w:rsidR="00B40122">
        <w:rPr>
          <w:rFonts w:eastAsia="Times New Roman" w:cstheme="minorHAnsi"/>
          <w:color w:val="000000" w:themeColor="text1"/>
          <w:lang w:val="ro-RO" w:eastAsia="ro-RO"/>
        </w:rPr>
        <w:t>.</w:t>
      </w:r>
      <w:r w:rsidR="004E37E8" w:rsidRPr="00E638BD">
        <w:rPr>
          <w:rFonts w:eastAsia="Times New Roman" w:cstheme="minorHAnsi"/>
          <w:color w:val="000000" w:themeColor="text1"/>
          <w:lang w:val="ro-RO" w:eastAsia="ro-RO"/>
        </w:rPr>
        <w:t xml:space="preserve"> </w:t>
      </w:r>
    </w:p>
    <w:p w14:paraId="5237E406" w14:textId="77777777" w:rsidR="004E37E8" w:rsidRPr="00F81A89" w:rsidRDefault="004E37E8" w:rsidP="004E37E8">
      <w:pPr>
        <w:spacing w:after="0" w:line="276" w:lineRule="auto"/>
        <w:ind w:firstLine="567"/>
        <w:jc w:val="both"/>
        <w:rPr>
          <w:rFonts w:eastAsia="Times New Roman" w:cstheme="minorHAnsi"/>
          <w:color w:val="000000" w:themeColor="text1"/>
          <w:lang w:val="ro-RO" w:eastAsia="ro-RO"/>
        </w:rPr>
      </w:pPr>
    </w:p>
    <w:p w14:paraId="4971BF18" w14:textId="52621DFD" w:rsidR="00E0393E" w:rsidRPr="00AA437F" w:rsidRDefault="00E0393E" w:rsidP="004E37E8">
      <w:pPr>
        <w:spacing w:after="0" w:line="276" w:lineRule="auto"/>
        <w:ind w:firstLine="567"/>
        <w:jc w:val="both"/>
        <w:rPr>
          <w:rFonts w:cstheme="minorHAnsi"/>
          <w:color w:val="000000" w:themeColor="text1"/>
          <w:lang w:val="ro-RO"/>
        </w:rPr>
      </w:pPr>
      <w:r w:rsidRPr="00F81A89">
        <w:rPr>
          <w:rFonts w:cstheme="minorHAnsi"/>
          <w:color w:val="000000" w:themeColor="text1"/>
          <w:lang w:val="ro-RO"/>
        </w:rPr>
        <w:t>Prin realizarea investiției propuse se va asigura utilizarea eficientă a terenului și a</w:t>
      </w:r>
      <w:r w:rsidR="0068021E">
        <w:rPr>
          <w:rFonts w:cstheme="minorHAnsi"/>
          <w:color w:val="000000" w:themeColor="text1"/>
          <w:lang w:val="ro-RO"/>
        </w:rPr>
        <w:t xml:space="preserve"> cladirilor propuse (terasele usor demontabile si chioscuri)</w:t>
      </w:r>
      <w:r w:rsidRPr="00F81A89">
        <w:rPr>
          <w:rFonts w:cstheme="minorHAnsi"/>
          <w:color w:val="000000" w:themeColor="text1"/>
          <w:lang w:val="ro-RO"/>
        </w:rPr>
        <w:t xml:space="preserve">, în </w:t>
      </w:r>
      <w:r w:rsidRPr="00AA437F">
        <w:rPr>
          <w:rFonts w:cstheme="minorHAnsi"/>
          <w:color w:val="000000" w:themeColor="text1"/>
          <w:lang w:val="ro-RO"/>
        </w:rPr>
        <w:t xml:space="preserve">contextul respectării mediului înconjurător. Considerăm că investiția este oportună și nu afectează negativ arealul studiat, deoarece funcțiunile propuse se integrează </w:t>
      </w:r>
      <w:r w:rsidR="00647175" w:rsidRPr="00AA437F">
        <w:rPr>
          <w:rFonts w:cstheme="minorHAnsi"/>
          <w:color w:val="000000" w:themeColor="text1"/>
          <w:lang w:val="ro-RO"/>
        </w:rPr>
        <w:t xml:space="preserve">functiunilor </w:t>
      </w:r>
      <w:r w:rsidRPr="00AA437F">
        <w:rPr>
          <w:rFonts w:cstheme="minorHAnsi"/>
          <w:color w:val="000000" w:themeColor="text1"/>
          <w:lang w:val="ro-RO"/>
        </w:rPr>
        <w:t>existente în zonă</w:t>
      </w:r>
      <w:r w:rsidR="00E638BD">
        <w:rPr>
          <w:rFonts w:cstheme="minorHAnsi"/>
          <w:color w:val="000000" w:themeColor="text1"/>
          <w:lang w:val="ro-RO"/>
        </w:rPr>
        <w:t>.</w:t>
      </w:r>
    </w:p>
    <w:p w14:paraId="2BBCC932" w14:textId="5A840459" w:rsidR="00E0393E" w:rsidRPr="00F81A89" w:rsidRDefault="00E0393E" w:rsidP="00E0393E">
      <w:pPr>
        <w:autoSpaceDE w:val="0"/>
        <w:autoSpaceDN w:val="0"/>
        <w:adjustRightInd w:val="0"/>
        <w:spacing w:line="240" w:lineRule="auto"/>
        <w:ind w:firstLine="567"/>
        <w:jc w:val="both"/>
        <w:rPr>
          <w:rFonts w:cstheme="minorHAnsi"/>
          <w:color w:val="000000" w:themeColor="text1"/>
        </w:rPr>
      </w:pPr>
      <w:r w:rsidRPr="00F81A89">
        <w:rPr>
          <w:rFonts w:cstheme="minorHAnsi"/>
          <w:color w:val="000000" w:themeColor="text1"/>
        </w:rPr>
        <w:t xml:space="preserve">Potenţialul de dezvoltare este susţinut şi de potenţialul cadrului </w:t>
      </w:r>
      <w:r w:rsidR="00B40122">
        <w:rPr>
          <w:rFonts w:cstheme="minorHAnsi"/>
          <w:color w:val="000000" w:themeColor="text1"/>
        </w:rPr>
        <w:t>construit</w:t>
      </w:r>
      <w:r w:rsidRPr="00F81A89">
        <w:rPr>
          <w:rFonts w:cstheme="minorHAnsi"/>
          <w:color w:val="000000" w:themeColor="text1"/>
        </w:rPr>
        <w:t>, care oferă un teren plan, neinundabil</w:t>
      </w:r>
      <w:r w:rsidR="008C52D3" w:rsidRPr="00F81A89">
        <w:rPr>
          <w:rFonts w:cstheme="minorHAnsi"/>
          <w:color w:val="000000" w:themeColor="text1"/>
        </w:rPr>
        <w:t>.</w:t>
      </w:r>
    </w:p>
    <w:p w14:paraId="047F55F7" w14:textId="5A7A675B" w:rsidR="00E0393E" w:rsidRPr="00F81A89" w:rsidRDefault="00E0393E" w:rsidP="00E0393E">
      <w:pPr>
        <w:autoSpaceDE w:val="0"/>
        <w:autoSpaceDN w:val="0"/>
        <w:adjustRightInd w:val="0"/>
        <w:spacing w:line="240" w:lineRule="auto"/>
        <w:ind w:firstLine="567"/>
        <w:jc w:val="both"/>
        <w:rPr>
          <w:rFonts w:cstheme="minorHAnsi"/>
          <w:color w:val="000000" w:themeColor="text1"/>
        </w:rPr>
      </w:pPr>
      <w:r w:rsidRPr="00F81A89">
        <w:rPr>
          <w:rFonts w:cstheme="minorHAnsi"/>
          <w:color w:val="000000" w:themeColor="text1"/>
        </w:rPr>
        <w:t>De asemenea, interesul economic al investiţiilor străine, naţionale şi locale pentru locaţie, constituie un avantaj pentru dezvoltarea unor activităţi economice în zona proximă</w:t>
      </w:r>
      <w:r w:rsidR="00B40122">
        <w:rPr>
          <w:rFonts w:cstheme="minorHAnsi"/>
          <w:color w:val="000000" w:themeColor="text1"/>
        </w:rPr>
        <w:t>.</w:t>
      </w:r>
    </w:p>
    <w:p w14:paraId="2D660CE5" w14:textId="311D0105" w:rsidR="00E0393E" w:rsidRPr="00F81A89" w:rsidRDefault="00E0393E" w:rsidP="00E0393E">
      <w:pPr>
        <w:pStyle w:val="NormalWeb"/>
        <w:spacing w:before="0" w:beforeAutospacing="0" w:after="240" w:afterAutospacing="0"/>
        <w:ind w:firstLine="72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Pentru autorizarea lucrărilor de construire</w:t>
      </w:r>
      <w:r w:rsidR="00AB1C5F" w:rsidRPr="00F81A89">
        <w:rPr>
          <w:rFonts w:asciiTheme="minorHAnsi" w:hAnsiTheme="minorHAnsi" w:cstheme="minorHAnsi"/>
          <w:color w:val="000000" w:themeColor="text1"/>
          <w:sz w:val="22"/>
          <w:szCs w:val="22"/>
          <w:lang w:val="ro-RO"/>
        </w:rPr>
        <w:t xml:space="preserve">, </w:t>
      </w:r>
      <w:r w:rsidRPr="00F81A89">
        <w:rPr>
          <w:rFonts w:asciiTheme="minorHAnsi" w:hAnsiTheme="minorHAnsi" w:cstheme="minorHAnsi"/>
          <w:color w:val="000000" w:themeColor="text1"/>
          <w:sz w:val="22"/>
          <w:szCs w:val="22"/>
          <w:lang w:val="ro-RO"/>
        </w:rPr>
        <w:t>organizare de șantier</w:t>
      </w:r>
      <w:r w:rsidR="00AB1C5F" w:rsidRPr="00F81A89">
        <w:rPr>
          <w:rFonts w:asciiTheme="minorHAnsi" w:hAnsiTheme="minorHAnsi" w:cstheme="minorHAnsi"/>
          <w:color w:val="000000" w:themeColor="text1"/>
          <w:sz w:val="22"/>
          <w:szCs w:val="22"/>
          <w:lang w:val="ro-RO"/>
        </w:rPr>
        <w:t>, racorduri la utilitati si montare mijloace publicitare si de mnealistica</w:t>
      </w:r>
      <w:r w:rsidRPr="00F81A89">
        <w:rPr>
          <w:rFonts w:asciiTheme="minorHAnsi" w:hAnsiTheme="minorHAnsi" w:cstheme="minorHAnsi"/>
          <w:color w:val="000000" w:themeColor="text1"/>
          <w:sz w:val="22"/>
          <w:szCs w:val="22"/>
          <w:lang w:val="ro-RO"/>
        </w:rPr>
        <w:t xml:space="preserve">, descrise în cadrul prezentei notificări, beneficiarul a obținut </w:t>
      </w:r>
      <w:r w:rsidRPr="002F2EFD">
        <w:rPr>
          <w:rFonts w:asciiTheme="minorHAnsi" w:hAnsiTheme="minorHAnsi" w:cstheme="minorHAnsi"/>
          <w:b/>
          <w:bCs/>
          <w:color w:val="000000" w:themeColor="text1"/>
          <w:sz w:val="22"/>
          <w:szCs w:val="22"/>
          <w:lang w:val="ro-RO"/>
        </w:rPr>
        <w:t xml:space="preserve">Certificatul de Urbanism nr. </w:t>
      </w:r>
      <w:r w:rsidR="002F2EFD" w:rsidRPr="002F2EFD">
        <w:rPr>
          <w:rFonts w:asciiTheme="minorHAnsi" w:hAnsiTheme="minorHAnsi" w:cstheme="minorHAnsi"/>
          <w:b/>
          <w:bCs/>
          <w:color w:val="000000" w:themeColor="text1"/>
          <w:sz w:val="22"/>
          <w:szCs w:val="22"/>
          <w:lang w:val="ro-RO"/>
        </w:rPr>
        <w:t>100</w:t>
      </w:r>
      <w:r w:rsidRPr="002F2EFD">
        <w:rPr>
          <w:rFonts w:asciiTheme="minorHAnsi" w:hAnsiTheme="minorHAnsi" w:cstheme="minorHAnsi"/>
          <w:b/>
          <w:bCs/>
          <w:color w:val="000000" w:themeColor="text1"/>
          <w:sz w:val="22"/>
          <w:szCs w:val="22"/>
          <w:lang w:val="ro-RO"/>
        </w:rPr>
        <w:t xml:space="preserve"> </w:t>
      </w:r>
      <w:r w:rsidR="002F2EFD">
        <w:rPr>
          <w:rFonts w:asciiTheme="minorHAnsi" w:hAnsiTheme="minorHAnsi" w:cstheme="minorHAnsi"/>
          <w:b/>
          <w:bCs/>
          <w:color w:val="000000" w:themeColor="text1"/>
          <w:sz w:val="22"/>
          <w:szCs w:val="22"/>
          <w:lang w:val="ro-RO"/>
        </w:rPr>
        <w:t>din</w:t>
      </w:r>
      <w:r w:rsidRPr="002F2EFD">
        <w:rPr>
          <w:rFonts w:asciiTheme="minorHAnsi" w:hAnsiTheme="minorHAnsi" w:cstheme="minorHAnsi"/>
          <w:b/>
          <w:bCs/>
          <w:color w:val="000000" w:themeColor="text1"/>
          <w:sz w:val="22"/>
          <w:szCs w:val="22"/>
          <w:lang w:val="ro-RO"/>
        </w:rPr>
        <w:t xml:space="preserve"> </w:t>
      </w:r>
      <w:r w:rsidR="002F2EFD" w:rsidRPr="002F2EFD">
        <w:rPr>
          <w:rFonts w:asciiTheme="minorHAnsi" w:hAnsiTheme="minorHAnsi" w:cstheme="minorHAnsi"/>
          <w:b/>
          <w:bCs/>
          <w:color w:val="000000" w:themeColor="text1"/>
          <w:sz w:val="22"/>
          <w:szCs w:val="22"/>
          <w:lang w:val="ro-RO"/>
        </w:rPr>
        <w:t>08</w:t>
      </w:r>
      <w:r w:rsidRPr="002F2EFD">
        <w:rPr>
          <w:rFonts w:asciiTheme="minorHAnsi" w:hAnsiTheme="minorHAnsi" w:cstheme="minorHAnsi"/>
          <w:b/>
          <w:bCs/>
          <w:color w:val="000000" w:themeColor="text1"/>
          <w:sz w:val="22"/>
          <w:szCs w:val="22"/>
          <w:lang w:val="ro-RO"/>
        </w:rPr>
        <w:t>.</w:t>
      </w:r>
      <w:r w:rsidR="002F2EFD">
        <w:rPr>
          <w:rFonts w:asciiTheme="minorHAnsi" w:hAnsiTheme="minorHAnsi" w:cstheme="minorHAnsi"/>
          <w:b/>
          <w:bCs/>
          <w:color w:val="000000" w:themeColor="text1"/>
          <w:sz w:val="22"/>
          <w:szCs w:val="22"/>
          <w:lang w:val="ro-RO"/>
        </w:rPr>
        <w:t xml:space="preserve"> 12.</w:t>
      </w:r>
      <w:r w:rsidRPr="002F2EFD">
        <w:rPr>
          <w:rFonts w:asciiTheme="minorHAnsi" w:hAnsiTheme="minorHAnsi" w:cstheme="minorHAnsi"/>
          <w:b/>
          <w:bCs/>
          <w:color w:val="000000" w:themeColor="text1"/>
          <w:sz w:val="22"/>
          <w:szCs w:val="22"/>
          <w:lang w:val="ro-RO"/>
        </w:rPr>
        <w:t xml:space="preserve"> 202</w:t>
      </w:r>
      <w:r w:rsidR="00AB1C5F" w:rsidRPr="002F2EFD">
        <w:rPr>
          <w:rFonts w:asciiTheme="minorHAnsi" w:hAnsiTheme="minorHAnsi" w:cstheme="minorHAnsi"/>
          <w:b/>
          <w:bCs/>
          <w:color w:val="000000" w:themeColor="text1"/>
          <w:sz w:val="22"/>
          <w:szCs w:val="22"/>
          <w:lang w:val="ro-RO"/>
        </w:rPr>
        <w:t>3</w:t>
      </w:r>
      <w:r w:rsidRPr="002F2EFD">
        <w:rPr>
          <w:rFonts w:asciiTheme="minorHAnsi" w:hAnsiTheme="minorHAnsi" w:cstheme="minorHAnsi"/>
          <w:color w:val="000000" w:themeColor="text1"/>
          <w:sz w:val="22"/>
          <w:szCs w:val="22"/>
          <w:lang w:val="ro-RO"/>
        </w:rPr>
        <w:t>.</w:t>
      </w:r>
    </w:p>
    <w:p w14:paraId="17F76F07" w14:textId="0A2F0353" w:rsidR="00627B1A" w:rsidRPr="00F819B9" w:rsidRDefault="00E0393E" w:rsidP="00627B1A">
      <w:pPr>
        <w:spacing w:after="0"/>
        <w:ind w:firstLine="709"/>
        <w:jc w:val="both"/>
        <w:rPr>
          <w:rFonts w:cstheme="minorHAnsi"/>
          <w:color w:val="FF0000"/>
          <w:lang w:val="it-IT"/>
        </w:rPr>
      </w:pPr>
      <w:r w:rsidRPr="00F81A89">
        <w:rPr>
          <w:rFonts w:cstheme="minorHAnsi"/>
          <w:color w:val="000000" w:themeColor="text1"/>
          <w:lang w:val="ro-RO"/>
        </w:rPr>
        <w:t xml:space="preserve">Obiectivile propuse se realizează în incinta </w:t>
      </w:r>
      <w:r w:rsidR="00627B1A">
        <w:rPr>
          <w:rFonts w:ascii="Calibri Light" w:hAnsi="Calibri Light" w:cs="Calibri Light"/>
          <w:color w:val="000000"/>
          <w:lang w:val="it-IT"/>
        </w:rPr>
        <w:t>t</w:t>
      </w:r>
      <w:r w:rsidR="00627B1A" w:rsidRPr="00EA3781">
        <w:rPr>
          <w:rFonts w:ascii="Calibri Light" w:hAnsi="Calibri Light" w:cs="Calibri Light"/>
          <w:color w:val="000000"/>
          <w:lang w:val="it-IT"/>
        </w:rPr>
        <w:t xml:space="preserve">erenul, pe care sunt propuse executarea lucrarilor de constructii - de construire / de desfiintare, este amplasat în </w:t>
      </w:r>
      <w:r w:rsidR="00627B1A">
        <w:rPr>
          <w:rFonts w:ascii="Calibri Light" w:hAnsi="Calibri Light" w:cs="Calibri Light"/>
          <w:color w:val="000000"/>
          <w:lang w:val="it-IT"/>
        </w:rPr>
        <w:t>J</w:t>
      </w:r>
      <w:r w:rsidR="00627B1A" w:rsidRPr="00EA3781">
        <w:rPr>
          <w:rFonts w:ascii="Calibri Light" w:hAnsi="Calibri Light" w:cs="Calibri Light"/>
          <w:color w:val="000000"/>
          <w:lang w:val="it-IT"/>
        </w:rPr>
        <w:t>ud. Arad</w:t>
      </w:r>
      <w:r w:rsidR="00627B1A">
        <w:rPr>
          <w:rFonts w:ascii="Calibri Light" w:hAnsi="Calibri Light" w:cs="Calibri Light"/>
          <w:color w:val="000000"/>
          <w:lang w:val="it-IT"/>
        </w:rPr>
        <w:t xml:space="preserve">, </w:t>
      </w:r>
      <w:r w:rsidR="00627B1A" w:rsidRPr="00EA3781">
        <w:rPr>
          <w:rFonts w:ascii="Calibri Light" w:hAnsi="Calibri Light" w:cs="Calibri Light"/>
          <w:color w:val="000000"/>
          <w:lang w:val="it-IT"/>
        </w:rPr>
        <w:t xml:space="preserve"> intravilanul Oras</w:t>
      </w:r>
      <w:r w:rsidR="00627B1A">
        <w:rPr>
          <w:rFonts w:ascii="Calibri Light" w:hAnsi="Calibri Light" w:cs="Calibri Light"/>
          <w:color w:val="000000"/>
          <w:lang w:val="it-IT"/>
        </w:rPr>
        <w:t>ului</w:t>
      </w:r>
      <w:r w:rsidR="00627B1A" w:rsidRPr="00EA3781">
        <w:rPr>
          <w:rFonts w:ascii="Calibri Light" w:hAnsi="Calibri Light" w:cs="Calibri Light"/>
          <w:color w:val="000000"/>
          <w:lang w:val="it-IT"/>
        </w:rPr>
        <w:t xml:space="preserve"> Curtici identificat prin</w:t>
      </w:r>
      <w:r w:rsidR="00627B1A" w:rsidRPr="00EA3781">
        <w:rPr>
          <w:rFonts w:ascii="Calibri Light" w:hAnsi="Calibri Light" w:cs="Calibri Light"/>
          <w:color w:val="FF0000"/>
          <w:lang w:val="it-IT"/>
        </w:rPr>
        <w:t xml:space="preserve"> </w:t>
      </w:r>
      <w:r w:rsidR="00B56861" w:rsidRPr="00F819B9">
        <w:rPr>
          <w:rFonts w:cstheme="minorHAnsi"/>
          <w:color w:val="000000"/>
          <w:lang w:val="it-IT"/>
        </w:rPr>
        <w:t>CF 312281 (PARTIAL), CF 312277, CF 312167, CF 312274, CF 303545 (PARTIAL), CF 303370, CF 312270 (PARTIAL), CF 312276 (PARTIAL), CF 305419 (PARTIAL), CF 306362 (PARTIAL), CF 312284 (PARTIAL), CF303398 (PARTIAL), CF 303350, CF 303577, CURTICI.</w:t>
      </w:r>
    </w:p>
    <w:p w14:paraId="48134082" w14:textId="77777777" w:rsidR="00627B1A" w:rsidRPr="00F819B9" w:rsidRDefault="00627B1A" w:rsidP="00627B1A">
      <w:pPr>
        <w:spacing w:after="0"/>
        <w:ind w:firstLine="709"/>
        <w:jc w:val="both"/>
        <w:rPr>
          <w:rFonts w:cstheme="minorHAnsi"/>
          <w:color w:val="000000"/>
          <w:u w:val="single"/>
          <w:lang w:val="it-IT"/>
        </w:rPr>
      </w:pPr>
      <w:r w:rsidRPr="00F819B9">
        <w:rPr>
          <w:rFonts w:cstheme="minorHAnsi"/>
          <w:color w:val="000000"/>
          <w:u w:val="single"/>
          <w:lang w:val="it-IT"/>
        </w:rPr>
        <w:t>Din care CF 303577, CF303350, CF 303370, CF 303398 sunt doar pentru interventie racordare la canalizarea de pe strada Metianu. Aici nu se vor propune interventii de amenajare.</w:t>
      </w:r>
    </w:p>
    <w:p w14:paraId="3F097114" w14:textId="259E8795" w:rsidR="00E0393E" w:rsidRPr="00F81A89" w:rsidRDefault="00E0393E" w:rsidP="000E0DDB">
      <w:pPr>
        <w:jc w:val="both"/>
        <w:rPr>
          <w:rFonts w:eastAsia="Times New Roman" w:cstheme="minorHAnsi"/>
          <w:b/>
          <w:bCs/>
          <w:color w:val="000000" w:themeColor="text1"/>
          <w:lang w:val="ro-RO" w:eastAsia="ro-RO"/>
        </w:rPr>
      </w:pPr>
    </w:p>
    <w:p w14:paraId="12EB0AFB" w14:textId="77777777" w:rsidR="00273DFC" w:rsidRPr="00F81A89" w:rsidRDefault="00273DFC" w:rsidP="00A44212">
      <w:pPr>
        <w:spacing w:after="0"/>
        <w:ind w:firstLine="567"/>
        <w:rPr>
          <w:rFonts w:cstheme="minorHAnsi"/>
          <w:b/>
          <w:color w:val="000000" w:themeColor="text1"/>
          <w:u w:val="single"/>
          <w:lang w:val="ro-RO"/>
        </w:rPr>
      </w:pPr>
      <w:r w:rsidRPr="00F81A89">
        <w:rPr>
          <w:rFonts w:cstheme="minorHAnsi"/>
          <w:b/>
          <w:color w:val="000000" w:themeColor="text1"/>
          <w:u w:val="single"/>
          <w:lang w:val="ro-RO"/>
        </w:rPr>
        <w:t>Situația existentă:</w:t>
      </w:r>
    </w:p>
    <w:p w14:paraId="79BB553C" w14:textId="6A85BE95" w:rsidR="00104C4F" w:rsidRPr="00F819B9" w:rsidRDefault="00104C4F" w:rsidP="000E0DDB">
      <w:pPr>
        <w:ind w:firstLine="720"/>
        <w:jc w:val="both"/>
        <w:rPr>
          <w:rStyle w:val="spar"/>
          <w:rFonts w:cstheme="minorHAnsi"/>
          <w:color w:val="000000" w:themeColor="text1"/>
          <w:lang w:val="ro-RO"/>
        </w:rPr>
      </w:pPr>
      <w:r w:rsidRPr="00F819B9">
        <w:rPr>
          <w:rStyle w:val="spar"/>
          <w:rFonts w:cstheme="minorHAnsi"/>
          <w:color w:val="000000" w:themeColor="text1"/>
          <w:bdr w:val="none" w:sz="0" w:space="0" w:color="auto" w:frame="1"/>
          <w:shd w:val="clear" w:color="auto" w:fill="FFFFFF"/>
          <w:lang w:val="ro-RO"/>
        </w:rPr>
        <w:t xml:space="preserve">Amplasament: </w:t>
      </w:r>
      <w:r w:rsidR="009A75C0" w:rsidRPr="00F819B9">
        <w:rPr>
          <w:rFonts w:cstheme="minorHAnsi"/>
          <w:color w:val="000000"/>
          <w:lang w:val="ro-RO"/>
        </w:rPr>
        <w:t>jud. Arad, Oras Curtici, Zona Centrala, Cod Postal 315200 identificat prin CF 312281, CF 312277, CF 312167, CF 312274, CF 303545, CF 303370, CF 312270, CF 312276, CF 305419, CF 306362, CF 312284, CF303398, CF 303350, CF 303577, Curtici</w:t>
      </w:r>
    </w:p>
    <w:p w14:paraId="22C1EA2A" w14:textId="77777777" w:rsidR="00104C4F" w:rsidRPr="002F2EFD" w:rsidRDefault="00104C4F" w:rsidP="00104C4F">
      <w:pPr>
        <w:ind w:firstLine="567"/>
        <w:rPr>
          <w:rFonts w:cstheme="minorHAnsi"/>
          <w:color w:val="000000" w:themeColor="text1"/>
          <w:lang w:val="en-US"/>
        </w:rPr>
      </w:pPr>
      <w:r w:rsidRPr="002F2EFD">
        <w:rPr>
          <w:rFonts w:cstheme="minorHAnsi"/>
          <w:color w:val="000000" w:themeColor="text1"/>
          <w:lang w:val="en-US"/>
        </w:rPr>
        <w:t>Incinta studiată este delimitată astfel:</w:t>
      </w:r>
    </w:p>
    <w:p w14:paraId="22DD4D9E" w14:textId="77777777" w:rsidR="009A75C0" w:rsidRPr="00F819B9" w:rsidRDefault="009A75C0" w:rsidP="009A75C0">
      <w:pPr>
        <w:numPr>
          <w:ilvl w:val="0"/>
          <w:numId w:val="32"/>
        </w:numPr>
        <w:spacing w:after="0" w:line="240" w:lineRule="auto"/>
        <w:ind w:right="-81"/>
        <w:jc w:val="both"/>
        <w:rPr>
          <w:rFonts w:cstheme="minorHAnsi"/>
          <w:color w:val="000000"/>
        </w:rPr>
      </w:pPr>
      <w:r w:rsidRPr="00F819B9">
        <w:rPr>
          <w:rFonts w:cstheme="minorHAnsi"/>
          <w:b/>
          <w:bCs/>
          <w:color w:val="000000"/>
        </w:rPr>
        <w:t>Nord</w:t>
      </w:r>
      <w:r w:rsidRPr="00F819B9">
        <w:rPr>
          <w:rFonts w:cstheme="minorHAnsi"/>
          <w:color w:val="000000"/>
        </w:rPr>
        <w:t xml:space="preserve"> –Primaria Curtici, Zona primariei si magazine aferente zonei primariei, Smurd, Drum public 709B, Str. Revolutiei, Str. Primariei. Locuinte individuale.</w:t>
      </w:r>
    </w:p>
    <w:p w14:paraId="1EF75A2D" w14:textId="77777777" w:rsidR="009A75C0" w:rsidRPr="00F819B9" w:rsidRDefault="009A75C0" w:rsidP="009A75C0">
      <w:pPr>
        <w:numPr>
          <w:ilvl w:val="0"/>
          <w:numId w:val="32"/>
        </w:numPr>
        <w:spacing w:after="0" w:line="240" w:lineRule="auto"/>
        <w:ind w:right="-81"/>
        <w:jc w:val="both"/>
        <w:rPr>
          <w:rFonts w:cstheme="minorHAnsi"/>
          <w:color w:val="000000"/>
        </w:rPr>
      </w:pPr>
      <w:r w:rsidRPr="00F819B9">
        <w:rPr>
          <w:rFonts w:cstheme="minorHAnsi"/>
          <w:b/>
          <w:bCs/>
          <w:color w:val="000000"/>
        </w:rPr>
        <w:t>Est</w:t>
      </w:r>
      <w:r w:rsidRPr="00F819B9">
        <w:rPr>
          <w:rFonts w:cstheme="minorHAnsi"/>
          <w:color w:val="000000"/>
        </w:rPr>
        <w:t xml:space="preserve"> – Institutii si servicii cladiri zona centrala Curtici: Casa de cultura, Piata Curtici, Politia locala, Liceul tehnologic Ion Creanga, Centrul de Ingrijire, Biserica Ortodoxa, str. 1 Decembrie. Locuinte colective si individuale.</w:t>
      </w:r>
    </w:p>
    <w:p w14:paraId="124B3788" w14:textId="77777777" w:rsidR="009A75C0" w:rsidRPr="00F819B9" w:rsidRDefault="009A75C0" w:rsidP="009A75C0">
      <w:pPr>
        <w:numPr>
          <w:ilvl w:val="0"/>
          <w:numId w:val="32"/>
        </w:numPr>
        <w:spacing w:after="0" w:line="240" w:lineRule="auto"/>
        <w:ind w:right="-81"/>
        <w:jc w:val="both"/>
        <w:rPr>
          <w:rFonts w:cstheme="minorHAnsi"/>
          <w:color w:val="000000"/>
        </w:rPr>
      </w:pPr>
      <w:r w:rsidRPr="00F819B9">
        <w:rPr>
          <w:rFonts w:cstheme="minorHAnsi"/>
          <w:b/>
          <w:bCs/>
          <w:color w:val="000000"/>
        </w:rPr>
        <w:t>Sud</w:t>
      </w:r>
      <w:r w:rsidRPr="00F819B9">
        <w:rPr>
          <w:rFonts w:cstheme="minorHAnsi"/>
          <w:color w:val="000000"/>
        </w:rPr>
        <w:t xml:space="preserve"> –</w:t>
      </w:r>
      <w:r w:rsidRPr="00F819B9">
        <w:rPr>
          <w:rFonts w:cstheme="minorHAnsi"/>
          <w:color w:val="000000"/>
          <w:lang w:eastAsia="ro-RO"/>
        </w:rPr>
        <w:t xml:space="preserve">Biserica Catolica Sfanta Treime, Str. Revolutiei drum public </w:t>
      </w:r>
      <w:r w:rsidRPr="00F819B9">
        <w:rPr>
          <w:rFonts w:cstheme="minorHAnsi"/>
          <w:color w:val="000000"/>
        </w:rPr>
        <w:t>709B</w:t>
      </w:r>
      <w:r w:rsidRPr="00F819B9">
        <w:rPr>
          <w:rFonts w:cstheme="minorHAnsi"/>
          <w:color w:val="000000"/>
          <w:lang w:eastAsia="ro-RO"/>
        </w:rPr>
        <w:t>, Str. Closca. Locuinte colective si individuale.</w:t>
      </w:r>
    </w:p>
    <w:p w14:paraId="6A9E254F" w14:textId="77777777" w:rsidR="009A75C0" w:rsidRPr="00F819B9" w:rsidRDefault="009A75C0" w:rsidP="009A75C0">
      <w:pPr>
        <w:numPr>
          <w:ilvl w:val="0"/>
          <w:numId w:val="32"/>
        </w:numPr>
        <w:spacing w:after="0" w:line="240" w:lineRule="auto"/>
        <w:ind w:right="-81"/>
        <w:jc w:val="both"/>
        <w:rPr>
          <w:rFonts w:cstheme="minorHAnsi"/>
          <w:color w:val="000000"/>
        </w:rPr>
      </w:pPr>
      <w:r w:rsidRPr="00F819B9">
        <w:rPr>
          <w:rFonts w:cstheme="minorHAnsi"/>
          <w:b/>
          <w:bCs/>
          <w:color w:val="000000"/>
        </w:rPr>
        <w:t>Vest</w:t>
      </w:r>
      <w:r w:rsidRPr="00F819B9">
        <w:rPr>
          <w:rFonts w:cstheme="minorHAnsi"/>
          <w:color w:val="000000"/>
        </w:rPr>
        <w:t xml:space="preserve"> – Institutii si servicii cladiri zona centrala: Scoala tehnologica Ion Creanga, Str. 1 Decembrie, Str. Primariei, Str. Bisericii. Locuinte colective si individuale.</w:t>
      </w:r>
    </w:p>
    <w:p w14:paraId="7BE37011" w14:textId="47AC47D4" w:rsidR="00104C4F" w:rsidRPr="00F819B9" w:rsidRDefault="00104C4F" w:rsidP="000E0DDB">
      <w:pPr>
        <w:spacing w:after="0" w:line="240" w:lineRule="auto"/>
        <w:jc w:val="both"/>
        <w:rPr>
          <w:rFonts w:cstheme="minorHAnsi"/>
          <w:color w:val="000000" w:themeColor="text1"/>
        </w:rPr>
      </w:pPr>
    </w:p>
    <w:p w14:paraId="338DBD01" w14:textId="5C3D2EFE" w:rsidR="00627B1A" w:rsidRPr="00F819B9" w:rsidRDefault="00104C4F" w:rsidP="00627B1A">
      <w:pPr>
        <w:ind w:firstLine="709"/>
        <w:jc w:val="both"/>
        <w:rPr>
          <w:rFonts w:cstheme="minorHAnsi"/>
          <w:color w:val="000000"/>
          <w:lang w:val="it-IT"/>
        </w:rPr>
      </w:pPr>
      <w:r w:rsidRPr="00F819B9">
        <w:rPr>
          <w:rFonts w:cstheme="minorHAnsi"/>
          <w:color w:val="000000" w:themeColor="text1"/>
        </w:rPr>
        <w:t xml:space="preserve">Categoria de folosință a </w:t>
      </w:r>
      <w:r w:rsidR="00B86B0B" w:rsidRPr="00F819B9">
        <w:rPr>
          <w:rFonts w:cstheme="minorHAnsi"/>
          <w:color w:val="000000" w:themeColor="text1"/>
        </w:rPr>
        <w:t>terenului</w:t>
      </w:r>
      <w:r w:rsidR="001248B6" w:rsidRPr="00F819B9">
        <w:rPr>
          <w:rFonts w:cstheme="minorHAnsi"/>
          <w:color w:val="000000" w:themeColor="text1"/>
        </w:rPr>
        <w:t xml:space="preserve">: </w:t>
      </w:r>
      <w:r w:rsidR="00627B1A" w:rsidRPr="00F819B9">
        <w:rPr>
          <w:rFonts w:cstheme="minorHAnsi"/>
          <w:color w:val="000000"/>
          <w:lang w:val="it-IT"/>
        </w:rPr>
        <w:t>Destinatia actuala a terenului este pentru institutii si servicii, complementar spatii verzi. Suprafata de teren care urmeaza sa fie amenajata face parter din UTR nr.0 subzona de circulatii auto, pietonale, spatii verzi aferente Tr1.</w:t>
      </w:r>
    </w:p>
    <w:p w14:paraId="21E0420C" w14:textId="4DB59DA3" w:rsidR="001248B6" w:rsidRPr="00B40122" w:rsidRDefault="00F819B9" w:rsidP="00F819B9">
      <w:pPr>
        <w:spacing w:before="240" w:after="0"/>
        <w:rPr>
          <w:rFonts w:cstheme="minorHAnsi"/>
          <w:b/>
          <w:bCs/>
          <w:color w:val="000000" w:themeColor="text1"/>
          <w:lang w:val="it-IT"/>
        </w:rPr>
      </w:pPr>
      <w:r>
        <w:rPr>
          <w:rFonts w:cstheme="minorHAnsi"/>
          <w:color w:val="FF0000"/>
          <w:lang w:val="it-IT"/>
        </w:rPr>
        <w:t xml:space="preserve">           </w:t>
      </w:r>
      <w:r w:rsidR="001248B6" w:rsidRPr="00B40122">
        <w:rPr>
          <w:rFonts w:cstheme="minorHAnsi"/>
          <w:color w:val="000000" w:themeColor="text1"/>
          <w:lang w:val="it-IT"/>
        </w:rPr>
        <w:t xml:space="preserve">Suprafața incinta studiată = </w:t>
      </w:r>
      <w:r w:rsidR="000738F8" w:rsidRPr="00B40122">
        <w:rPr>
          <w:rFonts w:cstheme="minorHAnsi"/>
          <w:b/>
          <w:bCs/>
          <w:color w:val="000000" w:themeColor="text1"/>
          <w:lang w:val="it-IT"/>
        </w:rPr>
        <w:t>37.918,30</w:t>
      </w:r>
      <w:r w:rsidR="00637AAF" w:rsidRPr="00B40122">
        <w:rPr>
          <w:rFonts w:cstheme="minorHAnsi"/>
          <w:b/>
          <w:bCs/>
          <w:color w:val="000000" w:themeColor="text1"/>
          <w:lang w:val="it-IT"/>
        </w:rPr>
        <w:t xml:space="preserve"> mp</w:t>
      </w:r>
    </w:p>
    <w:p w14:paraId="7ED3BDA6" w14:textId="77777777" w:rsidR="00E94C04" w:rsidRDefault="00E94C04" w:rsidP="000F4950">
      <w:pPr>
        <w:spacing w:after="0"/>
        <w:ind w:firstLine="567"/>
        <w:rPr>
          <w:rFonts w:cstheme="minorHAnsi"/>
          <w:b/>
          <w:color w:val="000000" w:themeColor="text1"/>
          <w:u w:val="single"/>
          <w:lang w:val="it-IT"/>
        </w:rPr>
      </w:pPr>
    </w:p>
    <w:p w14:paraId="7C93E6CC" w14:textId="77777777" w:rsidR="002F2C83" w:rsidRDefault="002F2C83" w:rsidP="000F4950">
      <w:pPr>
        <w:spacing w:after="0"/>
        <w:ind w:firstLine="567"/>
        <w:rPr>
          <w:rFonts w:cstheme="minorHAnsi"/>
          <w:b/>
          <w:color w:val="000000" w:themeColor="text1"/>
          <w:u w:val="single"/>
          <w:lang w:val="it-IT"/>
        </w:rPr>
      </w:pPr>
    </w:p>
    <w:p w14:paraId="0AD18278" w14:textId="77777777" w:rsidR="002F2C83" w:rsidRDefault="002F2C83" w:rsidP="000F4950">
      <w:pPr>
        <w:spacing w:after="0"/>
        <w:ind w:firstLine="567"/>
        <w:rPr>
          <w:rFonts w:cstheme="minorHAnsi"/>
          <w:b/>
          <w:color w:val="000000" w:themeColor="text1"/>
          <w:u w:val="single"/>
          <w:lang w:val="it-IT"/>
        </w:rPr>
      </w:pPr>
    </w:p>
    <w:p w14:paraId="2F85283C" w14:textId="77777777" w:rsidR="002F2C83" w:rsidRDefault="002F2C83" w:rsidP="000F4950">
      <w:pPr>
        <w:spacing w:after="0"/>
        <w:ind w:firstLine="567"/>
        <w:rPr>
          <w:rFonts w:cstheme="minorHAnsi"/>
          <w:b/>
          <w:color w:val="000000" w:themeColor="text1"/>
          <w:u w:val="single"/>
          <w:lang w:val="it-IT"/>
        </w:rPr>
      </w:pPr>
    </w:p>
    <w:p w14:paraId="23BFBCA9" w14:textId="77777777" w:rsidR="002F2C83" w:rsidRDefault="002F2C83" w:rsidP="000F4950">
      <w:pPr>
        <w:spacing w:after="0"/>
        <w:ind w:firstLine="567"/>
        <w:rPr>
          <w:rFonts w:cstheme="minorHAnsi"/>
          <w:b/>
          <w:color w:val="000000" w:themeColor="text1"/>
          <w:u w:val="single"/>
          <w:lang w:val="it-IT"/>
        </w:rPr>
      </w:pPr>
    </w:p>
    <w:p w14:paraId="018397D1" w14:textId="77777777" w:rsidR="002F2C83" w:rsidRDefault="002F2C83" w:rsidP="000F4950">
      <w:pPr>
        <w:spacing w:after="0"/>
        <w:ind w:firstLine="567"/>
        <w:rPr>
          <w:rFonts w:cstheme="minorHAnsi"/>
          <w:b/>
          <w:color w:val="000000" w:themeColor="text1"/>
          <w:u w:val="single"/>
          <w:lang w:val="it-IT"/>
        </w:rPr>
      </w:pPr>
    </w:p>
    <w:p w14:paraId="7804C0A1" w14:textId="77777777" w:rsidR="00273DFC" w:rsidRPr="00F81A89" w:rsidRDefault="00273DFC" w:rsidP="000F4950">
      <w:pPr>
        <w:spacing w:after="0"/>
        <w:ind w:firstLine="567"/>
        <w:rPr>
          <w:rFonts w:cstheme="minorHAnsi"/>
          <w:b/>
          <w:color w:val="000000" w:themeColor="text1"/>
          <w:u w:val="single"/>
          <w:lang w:val="it-IT"/>
        </w:rPr>
      </w:pPr>
      <w:r w:rsidRPr="00F81A89">
        <w:rPr>
          <w:rFonts w:cstheme="minorHAnsi"/>
          <w:b/>
          <w:color w:val="000000" w:themeColor="text1"/>
          <w:u w:val="single"/>
          <w:lang w:val="it-IT"/>
        </w:rPr>
        <w:t>Situația propusă:</w:t>
      </w:r>
    </w:p>
    <w:p w14:paraId="465730A6" w14:textId="6C497799" w:rsidR="00627B1A" w:rsidRPr="00B40122" w:rsidRDefault="00627B1A" w:rsidP="00627B1A">
      <w:pPr>
        <w:spacing w:line="276" w:lineRule="auto"/>
        <w:ind w:left="720"/>
        <w:jc w:val="both"/>
        <w:rPr>
          <w:rFonts w:ascii="Calibri Light" w:hAnsi="Calibri Light" w:cs="Calibri Light"/>
          <w:color w:val="000000"/>
          <w:sz w:val="24"/>
          <w:szCs w:val="24"/>
          <w:lang w:val="it-IT"/>
        </w:rPr>
      </w:pPr>
      <w:r w:rsidRPr="00B40122">
        <w:rPr>
          <w:rFonts w:ascii="Calibri Light" w:hAnsi="Calibri Light" w:cs="Calibri Light"/>
          <w:color w:val="000000"/>
          <w:sz w:val="24"/>
          <w:szCs w:val="24"/>
          <w:lang w:val="it-IT"/>
        </w:rPr>
        <w:t>Privitor la parcelele curți construcții din zona studiată:</w:t>
      </w:r>
    </w:p>
    <w:p w14:paraId="19F21E29" w14:textId="77777777" w:rsidR="00627B1A" w:rsidRPr="00B40122" w:rsidRDefault="00627B1A" w:rsidP="00F819B9">
      <w:pPr>
        <w:spacing w:after="0" w:line="276" w:lineRule="auto"/>
        <w:ind w:left="720"/>
        <w:jc w:val="both"/>
        <w:rPr>
          <w:rFonts w:ascii="Calibri Light" w:hAnsi="Calibri Light" w:cs="Calibri Light"/>
          <w:color w:val="000000"/>
          <w:sz w:val="24"/>
          <w:szCs w:val="24"/>
          <w:lang w:val="it-IT"/>
        </w:rPr>
      </w:pPr>
      <w:r w:rsidRPr="00B40122">
        <w:rPr>
          <w:rFonts w:ascii="Calibri Light" w:hAnsi="Calibri Light" w:cs="Calibri Light"/>
          <w:color w:val="000000"/>
          <w:sz w:val="24"/>
          <w:szCs w:val="24"/>
          <w:lang w:val="it-IT"/>
        </w:rPr>
        <w:t>P.O.T. maxim admis = 60%</w:t>
      </w:r>
    </w:p>
    <w:p w14:paraId="5A4B557C" w14:textId="7FE9DB3B" w:rsidR="0027710A" w:rsidRPr="0027710A" w:rsidRDefault="00627B1A" w:rsidP="0027710A">
      <w:pPr>
        <w:spacing w:after="0" w:line="276" w:lineRule="auto"/>
        <w:ind w:left="720"/>
        <w:jc w:val="both"/>
      </w:pPr>
      <w:r w:rsidRPr="002F2EFD">
        <w:rPr>
          <w:rFonts w:ascii="Calibri Light" w:hAnsi="Calibri Light" w:cs="Calibri Light"/>
          <w:color w:val="000000"/>
          <w:sz w:val="24"/>
          <w:szCs w:val="24"/>
          <w:lang w:val="en-US"/>
        </w:rPr>
        <w:t>C.U.T. maxim admis = 2,4</w:t>
      </w:r>
    </w:p>
    <w:p w14:paraId="5A79EC39" w14:textId="77777777" w:rsidR="0027710A" w:rsidRPr="003E50B8" w:rsidRDefault="0027710A" w:rsidP="0027710A">
      <w:pPr>
        <w:rPr>
          <w:rFonts w:cstheme="minorHAnsi"/>
        </w:rPr>
      </w:pPr>
    </w:p>
    <w:tbl>
      <w:tblPr>
        <w:tblStyle w:val="Tabelgril"/>
        <w:tblW w:w="9904" w:type="dxa"/>
        <w:tblLook w:val="04A0" w:firstRow="1" w:lastRow="0" w:firstColumn="1" w:lastColumn="0" w:noHBand="0" w:noVBand="1"/>
      </w:tblPr>
      <w:tblGrid>
        <w:gridCol w:w="357"/>
        <w:gridCol w:w="3749"/>
        <w:gridCol w:w="1418"/>
        <w:gridCol w:w="1417"/>
        <w:gridCol w:w="1418"/>
        <w:gridCol w:w="1545"/>
      </w:tblGrid>
      <w:tr w:rsidR="0027710A" w:rsidRPr="006D4155" w14:paraId="651C2757" w14:textId="77777777" w:rsidTr="009B19E9">
        <w:trPr>
          <w:trHeight w:val="383"/>
        </w:trPr>
        <w:tc>
          <w:tcPr>
            <w:tcW w:w="357" w:type="dxa"/>
          </w:tcPr>
          <w:p w14:paraId="12683887" w14:textId="77777777" w:rsidR="0027710A" w:rsidRPr="003E50B8" w:rsidRDefault="0027710A" w:rsidP="009B19E9">
            <w:pPr>
              <w:rPr>
                <w:rFonts w:cstheme="minorHAnsi"/>
              </w:rPr>
            </w:pPr>
            <w:bookmarkStart w:id="4" w:name="_Hlk157674629"/>
          </w:p>
        </w:tc>
        <w:tc>
          <w:tcPr>
            <w:tcW w:w="3749" w:type="dxa"/>
          </w:tcPr>
          <w:p w14:paraId="434D4326" w14:textId="77777777" w:rsidR="0027710A" w:rsidRPr="006D4155" w:rsidRDefault="0027710A" w:rsidP="009B19E9">
            <w:pPr>
              <w:rPr>
                <w:rFonts w:cstheme="minorHAnsi"/>
                <w:b/>
                <w:bCs/>
                <w:sz w:val="20"/>
                <w:szCs w:val="20"/>
              </w:rPr>
            </w:pPr>
            <w:r w:rsidRPr="006D4155">
              <w:rPr>
                <w:rFonts w:cstheme="minorHAnsi"/>
                <w:b/>
                <w:bCs/>
                <w:sz w:val="20"/>
                <w:szCs w:val="20"/>
              </w:rPr>
              <w:t>LUCRARI DRUMURI</w:t>
            </w:r>
          </w:p>
        </w:tc>
        <w:tc>
          <w:tcPr>
            <w:tcW w:w="2835" w:type="dxa"/>
            <w:gridSpan w:val="2"/>
          </w:tcPr>
          <w:p w14:paraId="0615D3D0" w14:textId="77777777" w:rsidR="0027710A" w:rsidRDefault="0027710A" w:rsidP="009B19E9">
            <w:pPr>
              <w:jc w:val="center"/>
              <w:rPr>
                <w:rFonts w:cstheme="minorHAnsi"/>
                <w:sz w:val="16"/>
                <w:szCs w:val="16"/>
              </w:rPr>
            </w:pPr>
            <w:r w:rsidRPr="006D4155">
              <w:rPr>
                <w:rFonts w:cstheme="minorHAnsi"/>
                <w:sz w:val="16"/>
                <w:szCs w:val="16"/>
              </w:rPr>
              <w:t>EXISTENT</w:t>
            </w:r>
          </w:p>
          <w:p w14:paraId="0E6B7F39" w14:textId="77777777" w:rsidR="0027710A" w:rsidRPr="006D4155" w:rsidRDefault="0027710A" w:rsidP="009B19E9">
            <w:pPr>
              <w:jc w:val="center"/>
              <w:rPr>
                <w:rFonts w:cstheme="minorHAnsi"/>
                <w:sz w:val="16"/>
                <w:szCs w:val="16"/>
              </w:rPr>
            </w:pPr>
            <w:r>
              <w:rPr>
                <w:rFonts w:cstheme="minorHAnsi"/>
                <w:sz w:val="16"/>
                <w:szCs w:val="16"/>
              </w:rPr>
              <w:t>37.918,30 mp</w:t>
            </w:r>
          </w:p>
        </w:tc>
        <w:tc>
          <w:tcPr>
            <w:tcW w:w="2963" w:type="dxa"/>
            <w:gridSpan w:val="2"/>
          </w:tcPr>
          <w:p w14:paraId="4CFC6B13" w14:textId="77777777" w:rsidR="0027710A" w:rsidRDefault="0027710A" w:rsidP="009B19E9">
            <w:pPr>
              <w:jc w:val="center"/>
              <w:rPr>
                <w:rFonts w:cstheme="minorHAnsi"/>
                <w:sz w:val="16"/>
                <w:szCs w:val="16"/>
              </w:rPr>
            </w:pPr>
            <w:r w:rsidRPr="006D4155">
              <w:rPr>
                <w:rFonts w:cstheme="minorHAnsi"/>
                <w:sz w:val="16"/>
                <w:szCs w:val="16"/>
              </w:rPr>
              <w:t>PROPUS</w:t>
            </w:r>
          </w:p>
          <w:p w14:paraId="0AA488AE" w14:textId="77777777" w:rsidR="0027710A" w:rsidRPr="006D4155" w:rsidRDefault="0027710A" w:rsidP="009B19E9">
            <w:pPr>
              <w:jc w:val="center"/>
              <w:rPr>
                <w:rFonts w:cstheme="minorHAnsi"/>
                <w:sz w:val="16"/>
                <w:szCs w:val="16"/>
              </w:rPr>
            </w:pPr>
            <w:r>
              <w:rPr>
                <w:rFonts w:cstheme="minorHAnsi"/>
                <w:sz w:val="16"/>
                <w:szCs w:val="16"/>
              </w:rPr>
              <w:t>37.918,30 mp</w:t>
            </w:r>
          </w:p>
        </w:tc>
      </w:tr>
      <w:tr w:rsidR="0027710A" w:rsidRPr="006D4155" w14:paraId="5F36D11C" w14:textId="77777777" w:rsidTr="009B19E9">
        <w:trPr>
          <w:trHeight w:val="383"/>
        </w:trPr>
        <w:tc>
          <w:tcPr>
            <w:tcW w:w="357" w:type="dxa"/>
          </w:tcPr>
          <w:p w14:paraId="041E344A" w14:textId="77777777" w:rsidR="0027710A" w:rsidRPr="003E50B8" w:rsidRDefault="0027710A" w:rsidP="009B19E9">
            <w:pPr>
              <w:rPr>
                <w:rFonts w:cstheme="minorHAnsi"/>
              </w:rPr>
            </w:pPr>
          </w:p>
        </w:tc>
        <w:tc>
          <w:tcPr>
            <w:tcW w:w="3749" w:type="dxa"/>
          </w:tcPr>
          <w:p w14:paraId="15C89BC7" w14:textId="77777777" w:rsidR="0027710A" w:rsidRPr="006D4155" w:rsidRDefault="0027710A" w:rsidP="009B19E9">
            <w:pPr>
              <w:rPr>
                <w:rFonts w:cstheme="minorHAnsi"/>
                <w:b/>
                <w:bCs/>
                <w:sz w:val="20"/>
                <w:szCs w:val="20"/>
              </w:rPr>
            </w:pPr>
          </w:p>
        </w:tc>
        <w:tc>
          <w:tcPr>
            <w:tcW w:w="2835" w:type="dxa"/>
            <w:gridSpan w:val="2"/>
          </w:tcPr>
          <w:p w14:paraId="4C0CF12B" w14:textId="77777777" w:rsidR="0027710A" w:rsidRPr="006D4155" w:rsidRDefault="0027710A" w:rsidP="009B19E9">
            <w:pPr>
              <w:jc w:val="center"/>
              <w:rPr>
                <w:rFonts w:cstheme="minorHAnsi"/>
                <w:sz w:val="16"/>
                <w:szCs w:val="16"/>
              </w:rPr>
            </w:pPr>
            <w:r>
              <w:rPr>
                <w:rFonts w:cstheme="minorHAnsi"/>
                <w:sz w:val="16"/>
                <w:szCs w:val="16"/>
              </w:rPr>
              <w:t>MP /UM/ ML / %</w:t>
            </w:r>
          </w:p>
        </w:tc>
        <w:tc>
          <w:tcPr>
            <w:tcW w:w="2963" w:type="dxa"/>
            <w:gridSpan w:val="2"/>
          </w:tcPr>
          <w:p w14:paraId="278CCA3A" w14:textId="77777777" w:rsidR="0027710A" w:rsidRPr="006D4155" w:rsidRDefault="0027710A" w:rsidP="009B19E9">
            <w:pPr>
              <w:jc w:val="center"/>
              <w:rPr>
                <w:rFonts w:cstheme="minorHAnsi"/>
                <w:sz w:val="16"/>
                <w:szCs w:val="16"/>
              </w:rPr>
            </w:pPr>
            <w:r>
              <w:rPr>
                <w:rFonts w:cstheme="minorHAnsi"/>
                <w:sz w:val="16"/>
                <w:szCs w:val="16"/>
              </w:rPr>
              <w:t>MP / UM / ML/ %</w:t>
            </w:r>
          </w:p>
        </w:tc>
      </w:tr>
      <w:tr w:rsidR="0027710A" w:rsidRPr="006D4155" w14:paraId="1A55E90D" w14:textId="77777777" w:rsidTr="009B19E9">
        <w:trPr>
          <w:trHeight w:val="291"/>
        </w:trPr>
        <w:tc>
          <w:tcPr>
            <w:tcW w:w="357" w:type="dxa"/>
          </w:tcPr>
          <w:p w14:paraId="5501084C" w14:textId="77777777" w:rsidR="0027710A" w:rsidRPr="006D4155" w:rsidRDefault="0027710A" w:rsidP="009B19E9">
            <w:pPr>
              <w:rPr>
                <w:rFonts w:cstheme="minorHAnsi"/>
                <w:sz w:val="16"/>
                <w:szCs w:val="16"/>
              </w:rPr>
            </w:pPr>
          </w:p>
        </w:tc>
        <w:tc>
          <w:tcPr>
            <w:tcW w:w="3749" w:type="dxa"/>
          </w:tcPr>
          <w:p w14:paraId="23A81F62" w14:textId="77777777" w:rsidR="0027710A" w:rsidRPr="006D4155" w:rsidRDefault="0027710A" w:rsidP="009B19E9">
            <w:pPr>
              <w:rPr>
                <w:rFonts w:cstheme="minorHAnsi"/>
                <w:sz w:val="16"/>
                <w:szCs w:val="16"/>
              </w:rPr>
            </w:pPr>
            <w:r w:rsidRPr="006D4155">
              <w:rPr>
                <w:rFonts w:cstheme="minorHAnsi"/>
                <w:sz w:val="16"/>
                <w:szCs w:val="16"/>
              </w:rPr>
              <w:t>Carosabile circulatii auto</w:t>
            </w:r>
          </w:p>
        </w:tc>
        <w:tc>
          <w:tcPr>
            <w:tcW w:w="1418" w:type="dxa"/>
          </w:tcPr>
          <w:p w14:paraId="03C8A8EE" w14:textId="77777777" w:rsidR="0027710A" w:rsidRPr="006D4155" w:rsidRDefault="0027710A" w:rsidP="009B19E9">
            <w:pPr>
              <w:jc w:val="center"/>
              <w:rPr>
                <w:rFonts w:cstheme="minorHAnsi"/>
                <w:sz w:val="16"/>
                <w:szCs w:val="16"/>
              </w:rPr>
            </w:pPr>
            <w:r w:rsidRPr="006D4155">
              <w:rPr>
                <w:rFonts w:cstheme="minorHAnsi"/>
                <w:sz w:val="16"/>
                <w:szCs w:val="16"/>
              </w:rPr>
              <w:t>9.300</w:t>
            </w:r>
            <w:r>
              <w:rPr>
                <w:rFonts w:cstheme="minorHAnsi"/>
                <w:sz w:val="16"/>
                <w:szCs w:val="16"/>
              </w:rPr>
              <w:t xml:space="preserve"> mp</w:t>
            </w:r>
          </w:p>
        </w:tc>
        <w:tc>
          <w:tcPr>
            <w:tcW w:w="1417" w:type="dxa"/>
          </w:tcPr>
          <w:p w14:paraId="44055A06" w14:textId="77777777" w:rsidR="0027710A" w:rsidRPr="006D4155" w:rsidRDefault="0027710A" w:rsidP="009B19E9">
            <w:pPr>
              <w:jc w:val="center"/>
              <w:rPr>
                <w:rFonts w:cstheme="minorHAnsi"/>
                <w:sz w:val="16"/>
                <w:szCs w:val="16"/>
              </w:rPr>
            </w:pPr>
            <w:r>
              <w:rPr>
                <w:rFonts w:cstheme="minorHAnsi"/>
                <w:sz w:val="16"/>
                <w:szCs w:val="16"/>
              </w:rPr>
              <w:t>24,53 %</w:t>
            </w:r>
          </w:p>
        </w:tc>
        <w:tc>
          <w:tcPr>
            <w:tcW w:w="1418" w:type="dxa"/>
          </w:tcPr>
          <w:p w14:paraId="1C5B6E6D" w14:textId="77777777" w:rsidR="0027710A" w:rsidRPr="006D4155" w:rsidRDefault="0027710A" w:rsidP="009B19E9">
            <w:pPr>
              <w:jc w:val="center"/>
              <w:rPr>
                <w:rFonts w:cstheme="minorHAnsi"/>
                <w:sz w:val="16"/>
                <w:szCs w:val="16"/>
              </w:rPr>
            </w:pPr>
            <w:r>
              <w:rPr>
                <w:rFonts w:cstheme="minorHAnsi"/>
                <w:sz w:val="16"/>
                <w:szCs w:val="16"/>
              </w:rPr>
              <w:t>10.146,32 mp</w:t>
            </w:r>
          </w:p>
        </w:tc>
        <w:tc>
          <w:tcPr>
            <w:tcW w:w="1545" w:type="dxa"/>
          </w:tcPr>
          <w:p w14:paraId="7AA801B1" w14:textId="77777777" w:rsidR="0027710A" w:rsidRPr="006D4155" w:rsidRDefault="0027710A" w:rsidP="009B19E9">
            <w:pPr>
              <w:jc w:val="center"/>
              <w:rPr>
                <w:rFonts w:cstheme="minorHAnsi"/>
                <w:sz w:val="16"/>
                <w:szCs w:val="16"/>
              </w:rPr>
            </w:pPr>
            <w:r>
              <w:rPr>
                <w:rFonts w:cstheme="minorHAnsi"/>
                <w:sz w:val="16"/>
                <w:szCs w:val="16"/>
              </w:rPr>
              <w:t>26,76 %</w:t>
            </w:r>
          </w:p>
        </w:tc>
      </w:tr>
      <w:tr w:rsidR="0027710A" w:rsidRPr="006D4155" w14:paraId="02C6CA85" w14:textId="77777777" w:rsidTr="009B19E9">
        <w:trPr>
          <w:trHeight w:val="291"/>
        </w:trPr>
        <w:tc>
          <w:tcPr>
            <w:tcW w:w="357" w:type="dxa"/>
          </w:tcPr>
          <w:p w14:paraId="6CDA540A" w14:textId="77777777" w:rsidR="0027710A" w:rsidRPr="006D4155" w:rsidRDefault="0027710A" w:rsidP="009B19E9">
            <w:pPr>
              <w:rPr>
                <w:rFonts w:cstheme="minorHAnsi"/>
                <w:sz w:val="16"/>
                <w:szCs w:val="16"/>
              </w:rPr>
            </w:pPr>
          </w:p>
        </w:tc>
        <w:tc>
          <w:tcPr>
            <w:tcW w:w="3749" w:type="dxa"/>
          </w:tcPr>
          <w:p w14:paraId="0ED6E5F1" w14:textId="77777777" w:rsidR="0027710A" w:rsidRDefault="0027710A" w:rsidP="009B19E9">
            <w:pPr>
              <w:rPr>
                <w:rFonts w:cstheme="minorHAnsi"/>
                <w:sz w:val="16"/>
                <w:szCs w:val="16"/>
              </w:rPr>
            </w:pPr>
            <w:r w:rsidRPr="006D4155">
              <w:rPr>
                <w:rFonts w:cstheme="minorHAnsi"/>
                <w:sz w:val="16"/>
                <w:szCs w:val="16"/>
              </w:rPr>
              <w:t>Piste biciclete pe carosabil</w:t>
            </w:r>
          </w:p>
          <w:p w14:paraId="65400E03" w14:textId="77777777" w:rsidR="0027710A" w:rsidRPr="0028502A" w:rsidRDefault="0027710A" w:rsidP="009B19E9">
            <w:pPr>
              <w:rPr>
                <w:rFonts w:cstheme="minorHAnsi"/>
                <w:sz w:val="16"/>
                <w:szCs w:val="16"/>
              </w:rPr>
            </w:pPr>
            <w:r w:rsidRPr="0028502A">
              <w:rPr>
                <w:rFonts w:cstheme="minorHAnsi"/>
                <w:sz w:val="16"/>
                <w:szCs w:val="16"/>
              </w:rPr>
              <w:t>(Suprafata calculata din suprafata carosabile au</w:t>
            </w:r>
            <w:r>
              <w:rPr>
                <w:rFonts w:cstheme="minorHAnsi"/>
                <w:sz w:val="16"/>
                <w:szCs w:val="16"/>
              </w:rPr>
              <w:t>to)</w:t>
            </w:r>
          </w:p>
        </w:tc>
        <w:tc>
          <w:tcPr>
            <w:tcW w:w="1418" w:type="dxa"/>
          </w:tcPr>
          <w:p w14:paraId="65668385" w14:textId="77777777" w:rsidR="0027710A" w:rsidRPr="006D4155" w:rsidRDefault="0027710A" w:rsidP="009B19E9">
            <w:pPr>
              <w:jc w:val="center"/>
              <w:rPr>
                <w:rFonts w:cstheme="minorHAnsi"/>
                <w:sz w:val="16"/>
                <w:szCs w:val="16"/>
              </w:rPr>
            </w:pPr>
            <w:r>
              <w:rPr>
                <w:rFonts w:cstheme="minorHAnsi"/>
                <w:sz w:val="16"/>
                <w:szCs w:val="16"/>
              </w:rPr>
              <w:t>-</w:t>
            </w:r>
          </w:p>
        </w:tc>
        <w:tc>
          <w:tcPr>
            <w:tcW w:w="1417" w:type="dxa"/>
          </w:tcPr>
          <w:p w14:paraId="28D07DE1" w14:textId="77777777" w:rsidR="0027710A" w:rsidRPr="006D4155" w:rsidRDefault="0027710A" w:rsidP="009B19E9">
            <w:pPr>
              <w:jc w:val="center"/>
              <w:rPr>
                <w:rFonts w:cstheme="minorHAnsi"/>
                <w:sz w:val="16"/>
                <w:szCs w:val="16"/>
              </w:rPr>
            </w:pPr>
            <w:r>
              <w:rPr>
                <w:rFonts w:cstheme="minorHAnsi"/>
                <w:sz w:val="16"/>
                <w:szCs w:val="16"/>
              </w:rPr>
              <w:t>-</w:t>
            </w:r>
          </w:p>
        </w:tc>
        <w:tc>
          <w:tcPr>
            <w:tcW w:w="1418" w:type="dxa"/>
          </w:tcPr>
          <w:p w14:paraId="6179DE2E" w14:textId="77777777" w:rsidR="0027710A" w:rsidRPr="006D4155" w:rsidRDefault="0027710A" w:rsidP="009B19E9">
            <w:pPr>
              <w:jc w:val="center"/>
              <w:rPr>
                <w:rFonts w:cstheme="minorHAnsi"/>
                <w:sz w:val="16"/>
                <w:szCs w:val="16"/>
              </w:rPr>
            </w:pPr>
            <w:r>
              <w:rPr>
                <w:rFonts w:cstheme="minorHAnsi"/>
                <w:sz w:val="16"/>
                <w:szCs w:val="16"/>
              </w:rPr>
              <w:t>602,85 mp</w:t>
            </w:r>
          </w:p>
        </w:tc>
        <w:tc>
          <w:tcPr>
            <w:tcW w:w="1545" w:type="dxa"/>
          </w:tcPr>
          <w:p w14:paraId="1B4D6274" w14:textId="77777777" w:rsidR="0027710A" w:rsidRPr="006D4155" w:rsidRDefault="0027710A" w:rsidP="009B19E9">
            <w:pPr>
              <w:rPr>
                <w:rFonts w:cstheme="minorHAnsi"/>
                <w:sz w:val="16"/>
                <w:szCs w:val="16"/>
              </w:rPr>
            </w:pPr>
          </w:p>
        </w:tc>
      </w:tr>
      <w:tr w:rsidR="0027710A" w:rsidRPr="006D4155" w14:paraId="3DE4BD73" w14:textId="77777777" w:rsidTr="009B19E9">
        <w:trPr>
          <w:trHeight w:val="291"/>
        </w:trPr>
        <w:tc>
          <w:tcPr>
            <w:tcW w:w="357" w:type="dxa"/>
          </w:tcPr>
          <w:p w14:paraId="1F5403A5" w14:textId="77777777" w:rsidR="0027710A" w:rsidRPr="006D4155" w:rsidRDefault="0027710A" w:rsidP="009B19E9">
            <w:pPr>
              <w:rPr>
                <w:rFonts w:cstheme="minorHAnsi"/>
                <w:sz w:val="16"/>
                <w:szCs w:val="16"/>
              </w:rPr>
            </w:pPr>
          </w:p>
        </w:tc>
        <w:tc>
          <w:tcPr>
            <w:tcW w:w="3749" w:type="dxa"/>
          </w:tcPr>
          <w:p w14:paraId="751C94AD" w14:textId="77777777" w:rsidR="0027710A" w:rsidRPr="006D4155" w:rsidRDefault="0027710A" w:rsidP="009B19E9">
            <w:pPr>
              <w:rPr>
                <w:rFonts w:cstheme="minorHAnsi"/>
                <w:sz w:val="16"/>
                <w:szCs w:val="16"/>
              </w:rPr>
            </w:pPr>
            <w:r w:rsidRPr="006D4155">
              <w:rPr>
                <w:rFonts w:cstheme="minorHAnsi"/>
                <w:sz w:val="16"/>
                <w:szCs w:val="16"/>
              </w:rPr>
              <w:t>Platforme</w:t>
            </w:r>
            <w:r>
              <w:rPr>
                <w:rFonts w:cstheme="minorHAnsi"/>
                <w:sz w:val="16"/>
                <w:szCs w:val="16"/>
              </w:rPr>
              <w:t xml:space="preserve"> carosabile,</w:t>
            </w:r>
            <w:r w:rsidRPr="006D4155">
              <w:rPr>
                <w:rFonts w:cstheme="minorHAnsi"/>
                <w:sz w:val="16"/>
                <w:szCs w:val="16"/>
              </w:rPr>
              <w:t xml:space="preserve"> parcari carosabile</w:t>
            </w:r>
            <w:r>
              <w:rPr>
                <w:rFonts w:cstheme="minorHAnsi"/>
                <w:sz w:val="16"/>
                <w:szCs w:val="16"/>
              </w:rPr>
              <w:t xml:space="preserve"> si parcari biciclete</w:t>
            </w:r>
          </w:p>
        </w:tc>
        <w:tc>
          <w:tcPr>
            <w:tcW w:w="1418" w:type="dxa"/>
          </w:tcPr>
          <w:p w14:paraId="6480A97B" w14:textId="77777777" w:rsidR="0027710A" w:rsidRPr="006D4155" w:rsidRDefault="0027710A" w:rsidP="009B19E9">
            <w:pPr>
              <w:jc w:val="center"/>
              <w:rPr>
                <w:rFonts w:cstheme="minorHAnsi"/>
                <w:sz w:val="16"/>
                <w:szCs w:val="16"/>
              </w:rPr>
            </w:pPr>
            <w:r>
              <w:rPr>
                <w:rFonts w:cstheme="minorHAnsi"/>
                <w:sz w:val="16"/>
                <w:szCs w:val="16"/>
              </w:rPr>
              <w:t>7.443,37 mp</w:t>
            </w:r>
          </w:p>
        </w:tc>
        <w:tc>
          <w:tcPr>
            <w:tcW w:w="1417" w:type="dxa"/>
          </w:tcPr>
          <w:p w14:paraId="36F2BE9B" w14:textId="77777777" w:rsidR="0027710A" w:rsidRPr="006D4155" w:rsidRDefault="0027710A" w:rsidP="009B19E9">
            <w:pPr>
              <w:jc w:val="center"/>
              <w:rPr>
                <w:rFonts w:cstheme="minorHAnsi"/>
                <w:sz w:val="16"/>
                <w:szCs w:val="16"/>
              </w:rPr>
            </w:pPr>
            <w:r>
              <w:rPr>
                <w:rFonts w:cstheme="minorHAnsi"/>
                <w:sz w:val="16"/>
                <w:szCs w:val="16"/>
              </w:rPr>
              <w:t>19,62 %</w:t>
            </w:r>
          </w:p>
        </w:tc>
        <w:tc>
          <w:tcPr>
            <w:tcW w:w="1418" w:type="dxa"/>
          </w:tcPr>
          <w:p w14:paraId="198721DE" w14:textId="77777777" w:rsidR="0027710A" w:rsidRPr="006D4155" w:rsidRDefault="0027710A" w:rsidP="009B19E9">
            <w:pPr>
              <w:jc w:val="center"/>
              <w:rPr>
                <w:rFonts w:cstheme="minorHAnsi"/>
                <w:sz w:val="16"/>
                <w:szCs w:val="16"/>
              </w:rPr>
            </w:pPr>
            <w:r>
              <w:rPr>
                <w:rFonts w:cstheme="minorHAnsi"/>
                <w:sz w:val="16"/>
                <w:szCs w:val="16"/>
              </w:rPr>
              <w:t>5.060,15 mp</w:t>
            </w:r>
          </w:p>
        </w:tc>
        <w:tc>
          <w:tcPr>
            <w:tcW w:w="1545" w:type="dxa"/>
          </w:tcPr>
          <w:p w14:paraId="702B0827" w14:textId="77777777" w:rsidR="0027710A" w:rsidRPr="006D4155" w:rsidRDefault="0027710A" w:rsidP="009B19E9">
            <w:pPr>
              <w:jc w:val="center"/>
              <w:rPr>
                <w:rFonts w:cstheme="minorHAnsi"/>
                <w:sz w:val="16"/>
                <w:szCs w:val="16"/>
              </w:rPr>
            </w:pPr>
            <w:r>
              <w:rPr>
                <w:rFonts w:cstheme="minorHAnsi"/>
                <w:sz w:val="16"/>
                <w:szCs w:val="16"/>
              </w:rPr>
              <w:t>13,34 %</w:t>
            </w:r>
          </w:p>
        </w:tc>
      </w:tr>
      <w:tr w:rsidR="0027710A" w:rsidRPr="006D4155" w14:paraId="7C2DEE58" w14:textId="77777777" w:rsidTr="009B19E9">
        <w:trPr>
          <w:trHeight w:val="291"/>
        </w:trPr>
        <w:tc>
          <w:tcPr>
            <w:tcW w:w="357" w:type="dxa"/>
          </w:tcPr>
          <w:p w14:paraId="0B44B33B" w14:textId="77777777" w:rsidR="0027710A" w:rsidRPr="006D4155" w:rsidRDefault="0027710A" w:rsidP="009B19E9">
            <w:pPr>
              <w:rPr>
                <w:rFonts w:cstheme="minorHAnsi"/>
                <w:sz w:val="16"/>
                <w:szCs w:val="16"/>
              </w:rPr>
            </w:pPr>
          </w:p>
        </w:tc>
        <w:tc>
          <w:tcPr>
            <w:tcW w:w="3749" w:type="dxa"/>
          </w:tcPr>
          <w:p w14:paraId="659C98BA" w14:textId="77777777" w:rsidR="0027710A" w:rsidRPr="006D4155" w:rsidRDefault="0027710A" w:rsidP="009B19E9">
            <w:pPr>
              <w:rPr>
                <w:rFonts w:cstheme="minorHAnsi"/>
                <w:sz w:val="16"/>
                <w:szCs w:val="16"/>
              </w:rPr>
            </w:pPr>
            <w:r w:rsidRPr="006D4155">
              <w:rPr>
                <w:rFonts w:cstheme="minorHAnsi"/>
                <w:sz w:val="16"/>
                <w:szCs w:val="16"/>
              </w:rPr>
              <w:t>Accese (Cladiri aferente)</w:t>
            </w:r>
          </w:p>
        </w:tc>
        <w:tc>
          <w:tcPr>
            <w:tcW w:w="1418" w:type="dxa"/>
          </w:tcPr>
          <w:p w14:paraId="439BFD8C" w14:textId="77777777" w:rsidR="0027710A" w:rsidRPr="006D4155" w:rsidRDefault="0027710A" w:rsidP="009B19E9">
            <w:pPr>
              <w:jc w:val="center"/>
              <w:rPr>
                <w:rFonts w:cstheme="minorHAnsi"/>
                <w:sz w:val="16"/>
                <w:szCs w:val="16"/>
              </w:rPr>
            </w:pPr>
            <w:r>
              <w:rPr>
                <w:rFonts w:cstheme="minorHAnsi"/>
                <w:sz w:val="16"/>
                <w:szCs w:val="16"/>
              </w:rPr>
              <w:t>Cca. 1.074,28 mp</w:t>
            </w:r>
          </w:p>
        </w:tc>
        <w:tc>
          <w:tcPr>
            <w:tcW w:w="1417" w:type="dxa"/>
          </w:tcPr>
          <w:p w14:paraId="525AC5DD" w14:textId="77777777" w:rsidR="0027710A" w:rsidRPr="006D4155" w:rsidRDefault="0027710A" w:rsidP="009B19E9">
            <w:pPr>
              <w:jc w:val="center"/>
              <w:rPr>
                <w:rFonts w:cstheme="minorHAnsi"/>
                <w:sz w:val="16"/>
                <w:szCs w:val="16"/>
              </w:rPr>
            </w:pPr>
            <w:r>
              <w:rPr>
                <w:rFonts w:cstheme="minorHAnsi"/>
                <w:sz w:val="16"/>
                <w:szCs w:val="16"/>
              </w:rPr>
              <w:t>-</w:t>
            </w:r>
          </w:p>
        </w:tc>
        <w:tc>
          <w:tcPr>
            <w:tcW w:w="1418" w:type="dxa"/>
          </w:tcPr>
          <w:p w14:paraId="7F659F99" w14:textId="77777777" w:rsidR="0027710A" w:rsidRPr="006D4155" w:rsidRDefault="0027710A" w:rsidP="009B19E9">
            <w:pPr>
              <w:jc w:val="center"/>
              <w:rPr>
                <w:rFonts w:cstheme="minorHAnsi"/>
                <w:sz w:val="16"/>
                <w:szCs w:val="16"/>
              </w:rPr>
            </w:pPr>
            <w:r>
              <w:rPr>
                <w:rFonts w:cstheme="minorHAnsi"/>
                <w:sz w:val="16"/>
                <w:szCs w:val="16"/>
              </w:rPr>
              <w:t>1.012,47 mp</w:t>
            </w:r>
          </w:p>
        </w:tc>
        <w:tc>
          <w:tcPr>
            <w:tcW w:w="1545" w:type="dxa"/>
          </w:tcPr>
          <w:p w14:paraId="78A8BB7F" w14:textId="77777777" w:rsidR="0027710A" w:rsidRPr="006D4155" w:rsidRDefault="0027710A" w:rsidP="009B19E9">
            <w:pPr>
              <w:jc w:val="center"/>
              <w:rPr>
                <w:rFonts w:cstheme="minorHAnsi"/>
                <w:sz w:val="16"/>
                <w:szCs w:val="16"/>
              </w:rPr>
            </w:pPr>
            <w:r>
              <w:rPr>
                <w:rFonts w:cstheme="minorHAnsi"/>
                <w:sz w:val="16"/>
                <w:szCs w:val="16"/>
              </w:rPr>
              <w:t>2.67 %</w:t>
            </w:r>
          </w:p>
        </w:tc>
      </w:tr>
      <w:tr w:rsidR="0027710A" w:rsidRPr="006D4155" w14:paraId="55F1AEB8" w14:textId="77777777" w:rsidTr="009B19E9">
        <w:trPr>
          <w:trHeight w:val="291"/>
        </w:trPr>
        <w:tc>
          <w:tcPr>
            <w:tcW w:w="357" w:type="dxa"/>
          </w:tcPr>
          <w:p w14:paraId="091DA5E0" w14:textId="77777777" w:rsidR="0027710A" w:rsidRPr="006D4155" w:rsidRDefault="0027710A" w:rsidP="009B19E9">
            <w:pPr>
              <w:rPr>
                <w:rFonts w:cstheme="minorHAnsi"/>
                <w:sz w:val="16"/>
                <w:szCs w:val="16"/>
              </w:rPr>
            </w:pPr>
          </w:p>
        </w:tc>
        <w:tc>
          <w:tcPr>
            <w:tcW w:w="3749" w:type="dxa"/>
          </w:tcPr>
          <w:p w14:paraId="5171383F" w14:textId="77777777" w:rsidR="0027710A" w:rsidRPr="006D4155" w:rsidRDefault="0027710A" w:rsidP="009B19E9">
            <w:pPr>
              <w:rPr>
                <w:rFonts w:cstheme="minorHAnsi"/>
                <w:sz w:val="16"/>
                <w:szCs w:val="16"/>
              </w:rPr>
            </w:pPr>
            <w:r w:rsidRPr="006D4155">
              <w:rPr>
                <w:rFonts w:cstheme="minorHAnsi"/>
                <w:sz w:val="16"/>
                <w:szCs w:val="16"/>
              </w:rPr>
              <w:t>Circulatii pietonale, alei, trotuare</w:t>
            </w:r>
          </w:p>
        </w:tc>
        <w:tc>
          <w:tcPr>
            <w:tcW w:w="1418" w:type="dxa"/>
          </w:tcPr>
          <w:p w14:paraId="7F87B9BA" w14:textId="77777777" w:rsidR="0027710A" w:rsidRPr="006D4155" w:rsidRDefault="0027710A" w:rsidP="009B19E9">
            <w:pPr>
              <w:jc w:val="center"/>
              <w:rPr>
                <w:rFonts w:cstheme="minorHAnsi"/>
                <w:sz w:val="16"/>
                <w:szCs w:val="16"/>
              </w:rPr>
            </w:pPr>
            <w:r>
              <w:rPr>
                <w:rFonts w:cstheme="minorHAnsi"/>
                <w:sz w:val="16"/>
                <w:szCs w:val="16"/>
              </w:rPr>
              <w:t>5.373,81 mp</w:t>
            </w:r>
          </w:p>
        </w:tc>
        <w:tc>
          <w:tcPr>
            <w:tcW w:w="1417" w:type="dxa"/>
          </w:tcPr>
          <w:p w14:paraId="14ED038B" w14:textId="77777777" w:rsidR="0027710A" w:rsidRPr="006D4155" w:rsidRDefault="0027710A" w:rsidP="009B19E9">
            <w:pPr>
              <w:jc w:val="center"/>
              <w:rPr>
                <w:rFonts w:cstheme="minorHAnsi"/>
                <w:sz w:val="16"/>
                <w:szCs w:val="16"/>
              </w:rPr>
            </w:pPr>
            <w:r>
              <w:rPr>
                <w:rFonts w:cstheme="minorHAnsi"/>
                <w:sz w:val="16"/>
                <w:szCs w:val="16"/>
              </w:rPr>
              <w:t>-</w:t>
            </w:r>
          </w:p>
        </w:tc>
        <w:tc>
          <w:tcPr>
            <w:tcW w:w="1418" w:type="dxa"/>
          </w:tcPr>
          <w:p w14:paraId="63AD9F6B" w14:textId="77777777" w:rsidR="0027710A" w:rsidRPr="006D4155" w:rsidRDefault="0027710A" w:rsidP="009B19E9">
            <w:pPr>
              <w:jc w:val="center"/>
              <w:rPr>
                <w:rFonts w:cstheme="minorHAnsi"/>
                <w:sz w:val="16"/>
                <w:szCs w:val="16"/>
              </w:rPr>
            </w:pPr>
            <w:r>
              <w:rPr>
                <w:rFonts w:cstheme="minorHAnsi"/>
                <w:sz w:val="16"/>
                <w:szCs w:val="16"/>
              </w:rPr>
              <w:t>7.411,83 mp</w:t>
            </w:r>
          </w:p>
        </w:tc>
        <w:tc>
          <w:tcPr>
            <w:tcW w:w="1545" w:type="dxa"/>
          </w:tcPr>
          <w:p w14:paraId="16C9C75B" w14:textId="77777777" w:rsidR="0027710A" w:rsidRPr="006D4155" w:rsidRDefault="0027710A" w:rsidP="009B19E9">
            <w:pPr>
              <w:jc w:val="center"/>
              <w:rPr>
                <w:rFonts w:cstheme="minorHAnsi"/>
                <w:sz w:val="16"/>
                <w:szCs w:val="16"/>
              </w:rPr>
            </w:pPr>
            <w:r>
              <w:rPr>
                <w:rFonts w:cstheme="minorHAnsi"/>
                <w:sz w:val="16"/>
                <w:szCs w:val="16"/>
              </w:rPr>
              <w:t>19.51 %</w:t>
            </w:r>
          </w:p>
        </w:tc>
      </w:tr>
      <w:tr w:rsidR="0027710A" w:rsidRPr="0028502A" w14:paraId="5ACBF000" w14:textId="77777777" w:rsidTr="009B19E9">
        <w:trPr>
          <w:trHeight w:val="291"/>
        </w:trPr>
        <w:tc>
          <w:tcPr>
            <w:tcW w:w="357" w:type="dxa"/>
          </w:tcPr>
          <w:p w14:paraId="33C8BFAE" w14:textId="77777777" w:rsidR="0027710A" w:rsidRPr="006D4155" w:rsidRDefault="0027710A" w:rsidP="009B19E9">
            <w:pPr>
              <w:rPr>
                <w:rFonts w:cstheme="minorHAnsi"/>
                <w:sz w:val="16"/>
                <w:szCs w:val="16"/>
              </w:rPr>
            </w:pPr>
          </w:p>
        </w:tc>
        <w:tc>
          <w:tcPr>
            <w:tcW w:w="3749" w:type="dxa"/>
          </w:tcPr>
          <w:p w14:paraId="376E5333" w14:textId="77777777" w:rsidR="0027710A" w:rsidRDefault="0027710A" w:rsidP="009B19E9">
            <w:pPr>
              <w:rPr>
                <w:rFonts w:cstheme="minorHAnsi"/>
                <w:sz w:val="16"/>
                <w:szCs w:val="16"/>
              </w:rPr>
            </w:pPr>
            <w:r w:rsidRPr="006D4155">
              <w:rPr>
                <w:rFonts w:cstheme="minorHAnsi"/>
                <w:sz w:val="16"/>
                <w:szCs w:val="16"/>
              </w:rPr>
              <w:t>Piste biciclete pe trotuare</w:t>
            </w:r>
          </w:p>
          <w:p w14:paraId="1E7A8EF7" w14:textId="77777777" w:rsidR="0027710A" w:rsidRPr="0028502A" w:rsidRDefault="0027710A" w:rsidP="009B19E9">
            <w:pPr>
              <w:rPr>
                <w:rFonts w:cstheme="minorHAnsi"/>
                <w:sz w:val="16"/>
                <w:szCs w:val="16"/>
              </w:rPr>
            </w:pPr>
            <w:r w:rsidRPr="0028502A">
              <w:rPr>
                <w:rFonts w:cstheme="minorHAnsi"/>
                <w:sz w:val="16"/>
                <w:szCs w:val="16"/>
              </w:rPr>
              <w:t>(Suprafata calculata din suprafata ci</w:t>
            </w:r>
            <w:r>
              <w:rPr>
                <w:rFonts w:cstheme="minorHAnsi"/>
                <w:sz w:val="16"/>
                <w:szCs w:val="16"/>
              </w:rPr>
              <w:t>rculatii pietonale)</w:t>
            </w:r>
          </w:p>
        </w:tc>
        <w:tc>
          <w:tcPr>
            <w:tcW w:w="1418" w:type="dxa"/>
          </w:tcPr>
          <w:p w14:paraId="5ECB5F7D" w14:textId="77777777" w:rsidR="0027710A" w:rsidRPr="0028502A" w:rsidRDefault="0027710A" w:rsidP="009B19E9">
            <w:pPr>
              <w:jc w:val="center"/>
              <w:rPr>
                <w:rFonts w:cstheme="minorHAnsi"/>
                <w:sz w:val="16"/>
                <w:szCs w:val="16"/>
              </w:rPr>
            </w:pPr>
            <w:r>
              <w:rPr>
                <w:rFonts w:cstheme="minorHAnsi"/>
                <w:sz w:val="16"/>
                <w:szCs w:val="16"/>
              </w:rPr>
              <w:t>-</w:t>
            </w:r>
          </w:p>
        </w:tc>
        <w:tc>
          <w:tcPr>
            <w:tcW w:w="1417" w:type="dxa"/>
          </w:tcPr>
          <w:p w14:paraId="3B1B1C5F" w14:textId="77777777" w:rsidR="0027710A" w:rsidRPr="0028502A" w:rsidRDefault="0027710A" w:rsidP="009B19E9">
            <w:pPr>
              <w:rPr>
                <w:rFonts w:cstheme="minorHAnsi"/>
                <w:sz w:val="16"/>
                <w:szCs w:val="16"/>
              </w:rPr>
            </w:pPr>
          </w:p>
        </w:tc>
        <w:tc>
          <w:tcPr>
            <w:tcW w:w="1418" w:type="dxa"/>
          </w:tcPr>
          <w:p w14:paraId="1A1C39D0" w14:textId="77777777" w:rsidR="0027710A" w:rsidRPr="0028502A" w:rsidRDefault="0027710A" w:rsidP="009B19E9">
            <w:pPr>
              <w:jc w:val="center"/>
              <w:rPr>
                <w:rFonts w:cstheme="minorHAnsi"/>
                <w:sz w:val="16"/>
                <w:szCs w:val="16"/>
              </w:rPr>
            </w:pPr>
            <w:r>
              <w:rPr>
                <w:rFonts w:cstheme="minorHAnsi"/>
                <w:sz w:val="16"/>
                <w:szCs w:val="16"/>
              </w:rPr>
              <w:t>1.447,06 mp</w:t>
            </w:r>
          </w:p>
        </w:tc>
        <w:tc>
          <w:tcPr>
            <w:tcW w:w="1545" w:type="dxa"/>
          </w:tcPr>
          <w:p w14:paraId="47E2971C" w14:textId="77777777" w:rsidR="0027710A" w:rsidRPr="0028502A" w:rsidRDefault="0027710A" w:rsidP="009B19E9">
            <w:pPr>
              <w:rPr>
                <w:rFonts w:cstheme="minorHAnsi"/>
                <w:sz w:val="16"/>
                <w:szCs w:val="16"/>
              </w:rPr>
            </w:pPr>
          </w:p>
        </w:tc>
      </w:tr>
      <w:tr w:rsidR="0027710A" w:rsidRPr="0028502A" w14:paraId="44E1998F" w14:textId="77777777" w:rsidTr="009B19E9">
        <w:trPr>
          <w:trHeight w:val="279"/>
        </w:trPr>
        <w:tc>
          <w:tcPr>
            <w:tcW w:w="357" w:type="dxa"/>
          </w:tcPr>
          <w:p w14:paraId="5CC3203E" w14:textId="77777777" w:rsidR="0027710A" w:rsidRPr="0028502A" w:rsidRDefault="0027710A" w:rsidP="009B19E9">
            <w:pPr>
              <w:rPr>
                <w:rFonts w:cstheme="minorHAnsi"/>
                <w:sz w:val="16"/>
                <w:szCs w:val="16"/>
              </w:rPr>
            </w:pPr>
          </w:p>
        </w:tc>
        <w:tc>
          <w:tcPr>
            <w:tcW w:w="3749" w:type="dxa"/>
          </w:tcPr>
          <w:p w14:paraId="44B8C81C" w14:textId="77777777" w:rsidR="0027710A" w:rsidRDefault="0027710A" w:rsidP="009B19E9">
            <w:pPr>
              <w:rPr>
                <w:rFonts w:cstheme="minorHAnsi"/>
                <w:sz w:val="16"/>
                <w:szCs w:val="16"/>
              </w:rPr>
            </w:pPr>
            <w:r>
              <w:rPr>
                <w:rFonts w:cstheme="minorHAnsi"/>
                <w:sz w:val="16"/>
                <w:szCs w:val="16"/>
              </w:rPr>
              <w:t>Canalizare curent slab</w:t>
            </w:r>
          </w:p>
          <w:p w14:paraId="7FE1AEFD" w14:textId="77777777" w:rsidR="0027710A" w:rsidRDefault="0027710A" w:rsidP="009B19E9">
            <w:pPr>
              <w:rPr>
                <w:rFonts w:cstheme="minorHAnsi"/>
                <w:sz w:val="16"/>
                <w:szCs w:val="16"/>
              </w:rPr>
            </w:pPr>
            <w:r>
              <w:rPr>
                <w:rFonts w:cstheme="minorHAnsi"/>
                <w:sz w:val="16"/>
                <w:szCs w:val="16"/>
              </w:rPr>
              <w:t>Camin la fiecare intersectie, in trotuare</w:t>
            </w:r>
          </w:p>
          <w:p w14:paraId="1003116E" w14:textId="77777777" w:rsidR="0027710A" w:rsidRPr="0028502A" w:rsidRDefault="0027710A" w:rsidP="009B19E9">
            <w:pPr>
              <w:rPr>
                <w:rFonts w:cstheme="minorHAnsi"/>
                <w:sz w:val="16"/>
                <w:szCs w:val="16"/>
              </w:rPr>
            </w:pPr>
            <w:r>
              <w:rPr>
                <w:rFonts w:cstheme="minorHAnsi"/>
                <w:sz w:val="16"/>
                <w:szCs w:val="16"/>
              </w:rPr>
              <w:t>Curent, telefonie, etc.</w:t>
            </w:r>
          </w:p>
        </w:tc>
        <w:tc>
          <w:tcPr>
            <w:tcW w:w="1418" w:type="dxa"/>
          </w:tcPr>
          <w:p w14:paraId="60C063A1" w14:textId="77777777" w:rsidR="0027710A" w:rsidRPr="0028502A" w:rsidRDefault="0027710A" w:rsidP="009B19E9">
            <w:pPr>
              <w:rPr>
                <w:rFonts w:cstheme="minorHAnsi"/>
                <w:sz w:val="16"/>
                <w:szCs w:val="16"/>
              </w:rPr>
            </w:pPr>
          </w:p>
        </w:tc>
        <w:tc>
          <w:tcPr>
            <w:tcW w:w="1417" w:type="dxa"/>
          </w:tcPr>
          <w:p w14:paraId="4FBAF9F2" w14:textId="77777777" w:rsidR="0027710A" w:rsidRPr="0028502A" w:rsidRDefault="0027710A" w:rsidP="009B19E9">
            <w:pPr>
              <w:rPr>
                <w:rFonts w:cstheme="minorHAnsi"/>
                <w:sz w:val="16"/>
                <w:szCs w:val="16"/>
              </w:rPr>
            </w:pPr>
          </w:p>
        </w:tc>
        <w:tc>
          <w:tcPr>
            <w:tcW w:w="1418" w:type="dxa"/>
          </w:tcPr>
          <w:p w14:paraId="53138650" w14:textId="77777777" w:rsidR="0027710A" w:rsidRPr="00374EFC" w:rsidRDefault="0027710A" w:rsidP="009B19E9">
            <w:pPr>
              <w:jc w:val="center"/>
              <w:rPr>
                <w:rFonts w:cstheme="minorHAnsi"/>
                <w:color w:val="FF0000"/>
                <w:sz w:val="16"/>
                <w:szCs w:val="16"/>
              </w:rPr>
            </w:pPr>
            <w:r w:rsidRPr="00CB2845">
              <w:rPr>
                <w:rFonts w:cstheme="minorHAnsi"/>
                <w:color w:val="000000" w:themeColor="text1"/>
                <w:sz w:val="16"/>
                <w:szCs w:val="16"/>
              </w:rPr>
              <w:t>2100 ml</w:t>
            </w:r>
          </w:p>
        </w:tc>
        <w:tc>
          <w:tcPr>
            <w:tcW w:w="1545" w:type="dxa"/>
          </w:tcPr>
          <w:p w14:paraId="2F149D41" w14:textId="77777777" w:rsidR="0027710A" w:rsidRPr="0028502A" w:rsidRDefault="0027710A" w:rsidP="009B19E9">
            <w:pPr>
              <w:rPr>
                <w:rFonts w:cstheme="minorHAnsi"/>
                <w:sz w:val="16"/>
                <w:szCs w:val="16"/>
              </w:rPr>
            </w:pPr>
          </w:p>
        </w:tc>
      </w:tr>
      <w:tr w:rsidR="0027710A" w:rsidRPr="0028502A" w14:paraId="639D47C1" w14:textId="77777777" w:rsidTr="009B19E9">
        <w:trPr>
          <w:trHeight w:val="279"/>
        </w:trPr>
        <w:tc>
          <w:tcPr>
            <w:tcW w:w="357" w:type="dxa"/>
          </w:tcPr>
          <w:p w14:paraId="1DCCDFB6" w14:textId="77777777" w:rsidR="0027710A" w:rsidRPr="0028502A" w:rsidRDefault="0027710A" w:rsidP="009B19E9">
            <w:pPr>
              <w:rPr>
                <w:rFonts w:cstheme="minorHAnsi"/>
                <w:sz w:val="16"/>
                <w:szCs w:val="16"/>
              </w:rPr>
            </w:pPr>
          </w:p>
        </w:tc>
        <w:tc>
          <w:tcPr>
            <w:tcW w:w="3749" w:type="dxa"/>
          </w:tcPr>
          <w:p w14:paraId="57AF1E03" w14:textId="77777777" w:rsidR="0027710A" w:rsidRPr="0028502A" w:rsidRDefault="0027710A" w:rsidP="009B19E9">
            <w:pPr>
              <w:rPr>
                <w:rFonts w:cstheme="minorHAnsi"/>
                <w:sz w:val="16"/>
                <w:szCs w:val="16"/>
              </w:rPr>
            </w:pPr>
          </w:p>
        </w:tc>
        <w:tc>
          <w:tcPr>
            <w:tcW w:w="1418" w:type="dxa"/>
          </w:tcPr>
          <w:p w14:paraId="741F2B35" w14:textId="77777777" w:rsidR="0027710A" w:rsidRPr="0028502A" w:rsidRDefault="0027710A" w:rsidP="009B19E9">
            <w:pPr>
              <w:rPr>
                <w:rFonts w:cstheme="minorHAnsi"/>
                <w:sz w:val="16"/>
                <w:szCs w:val="16"/>
              </w:rPr>
            </w:pPr>
          </w:p>
        </w:tc>
        <w:tc>
          <w:tcPr>
            <w:tcW w:w="1417" w:type="dxa"/>
          </w:tcPr>
          <w:p w14:paraId="6AC99373" w14:textId="77777777" w:rsidR="0027710A" w:rsidRPr="0028502A" w:rsidRDefault="0027710A" w:rsidP="009B19E9">
            <w:pPr>
              <w:rPr>
                <w:rFonts w:cstheme="minorHAnsi"/>
                <w:sz w:val="16"/>
                <w:szCs w:val="16"/>
              </w:rPr>
            </w:pPr>
          </w:p>
        </w:tc>
        <w:tc>
          <w:tcPr>
            <w:tcW w:w="1418" w:type="dxa"/>
          </w:tcPr>
          <w:p w14:paraId="522AA514" w14:textId="77777777" w:rsidR="0027710A" w:rsidRPr="0028502A" w:rsidRDefault="0027710A" w:rsidP="009B19E9">
            <w:pPr>
              <w:rPr>
                <w:rFonts w:cstheme="minorHAnsi"/>
                <w:sz w:val="16"/>
                <w:szCs w:val="16"/>
              </w:rPr>
            </w:pPr>
          </w:p>
        </w:tc>
        <w:tc>
          <w:tcPr>
            <w:tcW w:w="1545" w:type="dxa"/>
          </w:tcPr>
          <w:p w14:paraId="490BC54F" w14:textId="77777777" w:rsidR="0027710A" w:rsidRPr="0028502A" w:rsidRDefault="0027710A" w:rsidP="009B19E9">
            <w:pPr>
              <w:rPr>
                <w:rFonts w:cstheme="minorHAnsi"/>
                <w:sz w:val="16"/>
                <w:szCs w:val="16"/>
              </w:rPr>
            </w:pPr>
          </w:p>
        </w:tc>
      </w:tr>
      <w:tr w:rsidR="0027710A" w:rsidRPr="006D4155" w14:paraId="4571848C" w14:textId="77777777" w:rsidTr="009B19E9">
        <w:trPr>
          <w:trHeight w:val="291"/>
        </w:trPr>
        <w:tc>
          <w:tcPr>
            <w:tcW w:w="357" w:type="dxa"/>
          </w:tcPr>
          <w:p w14:paraId="23D6B213" w14:textId="77777777" w:rsidR="0027710A" w:rsidRPr="0028502A" w:rsidRDefault="0027710A" w:rsidP="009B19E9">
            <w:pPr>
              <w:rPr>
                <w:rFonts w:cstheme="minorHAnsi"/>
                <w:b/>
                <w:bCs/>
                <w:sz w:val="20"/>
                <w:szCs w:val="20"/>
              </w:rPr>
            </w:pPr>
          </w:p>
        </w:tc>
        <w:tc>
          <w:tcPr>
            <w:tcW w:w="3749" w:type="dxa"/>
          </w:tcPr>
          <w:p w14:paraId="7E7A3926" w14:textId="77777777" w:rsidR="0027710A" w:rsidRPr="006D4155" w:rsidRDefault="0027710A" w:rsidP="009B19E9">
            <w:pPr>
              <w:rPr>
                <w:rFonts w:cstheme="minorHAnsi"/>
                <w:b/>
                <w:bCs/>
                <w:sz w:val="20"/>
                <w:szCs w:val="20"/>
              </w:rPr>
            </w:pPr>
            <w:r w:rsidRPr="006D4155">
              <w:rPr>
                <w:rFonts w:cstheme="minorHAnsi"/>
                <w:b/>
                <w:bCs/>
                <w:sz w:val="20"/>
                <w:szCs w:val="20"/>
              </w:rPr>
              <w:t>DOTARI</w:t>
            </w:r>
          </w:p>
        </w:tc>
        <w:tc>
          <w:tcPr>
            <w:tcW w:w="1418" w:type="dxa"/>
          </w:tcPr>
          <w:p w14:paraId="31EF5420" w14:textId="77777777" w:rsidR="0027710A" w:rsidRPr="006D4155" w:rsidRDefault="0027710A" w:rsidP="009B19E9">
            <w:pPr>
              <w:rPr>
                <w:rFonts w:cstheme="minorHAnsi"/>
              </w:rPr>
            </w:pPr>
          </w:p>
        </w:tc>
        <w:tc>
          <w:tcPr>
            <w:tcW w:w="1417" w:type="dxa"/>
          </w:tcPr>
          <w:p w14:paraId="457B2A10" w14:textId="77777777" w:rsidR="0027710A" w:rsidRPr="006D4155" w:rsidRDefault="0027710A" w:rsidP="009B19E9">
            <w:pPr>
              <w:rPr>
                <w:rFonts w:cstheme="minorHAnsi"/>
              </w:rPr>
            </w:pPr>
          </w:p>
        </w:tc>
        <w:tc>
          <w:tcPr>
            <w:tcW w:w="1418" w:type="dxa"/>
          </w:tcPr>
          <w:p w14:paraId="21098ADF" w14:textId="77777777" w:rsidR="0027710A" w:rsidRPr="006D4155" w:rsidRDefault="0027710A" w:rsidP="009B19E9">
            <w:pPr>
              <w:rPr>
                <w:rFonts w:cstheme="minorHAnsi"/>
              </w:rPr>
            </w:pPr>
          </w:p>
        </w:tc>
        <w:tc>
          <w:tcPr>
            <w:tcW w:w="1545" w:type="dxa"/>
          </w:tcPr>
          <w:p w14:paraId="06214570" w14:textId="77777777" w:rsidR="0027710A" w:rsidRPr="006D4155" w:rsidRDefault="0027710A" w:rsidP="009B19E9">
            <w:pPr>
              <w:rPr>
                <w:rFonts w:cstheme="minorHAnsi"/>
              </w:rPr>
            </w:pPr>
          </w:p>
        </w:tc>
      </w:tr>
      <w:tr w:rsidR="0027710A" w:rsidRPr="006D4155" w14:paraId="2DC609B2" w14:textId="77777777" w:rsidTr="009B19E9">
        <w:trPr>
          <w:trHeight w:val="291"/>
        </w:trPr>
        <w:tc>
          <w:tcPr>
            <w:tcW w:w="357" w:type="dxa"/>
          </w:tcPr>
          <w:p w14:paraId="2EF6C4CE" w14:textId="77777777" w:rsidR="0027710A" w:rsidRPr="003E50B8" w:rsidRDefault="0027710A" w:rsidP="009B19E9">
            <w:pPr>
              <w:rPr>
                <w:rFonts w:cstheme="minorHAnsi"/>
              </w:rPr>
            </w:pPr>
          </w:p>
        </w:tc>
        <w:tc>
          <w:tcPr>
            <w:tcW w:w="3749" w:type="dxa"/>
          </w:tcPr>
          <w:p w14:paraId="4BE8D36C" w14:textId="77777777" w:rsidR="0027710A" w:rsidRPr="007D0D23" w:rsidRDefault="0027710A" w:rsidP="009B19E9">
            <w:pPr>
              <w:rPr>
                <w:rFonts w:cstheme="minorHAnsi"/>
                <w:sz w:val="16"/>
                <w:szCs w:val="16"/>
              </w:rPr>
            </w:pPr>
            <w:r w:rsidRPr="007D0D23">
              <w:rPr>
                <w:rFonts w:cstheme="minorHAnsi"/>
                <w:sz w:val="16"/>
                <w:szCs w:val="16"/>
              </w:rPr>
              <w:t>Mobilier urban, banci</w:t>
            </w:r>
            <w:r>
              <w:rPr>
                <w:rFonts w:cstheme="minorHAnsi"/>
                <w:sz w:val="16"/>
                <w:szCs w:val="16"/>
              </w:rPr>
              <w:t xml:space="preserve"> din ciment si lemn</w:t>
            </w:r>
          </w:p>
        </w:tc>
        <w:tc>
          <w:tcPr>
            <w:tcW w:w="1418" w:type="dxa"/>
          </w:tcPr>
          <w:p w14:paraId="3E03C61A" w14:textId="77777777" w:rsidR="0027710A" w:rsidRPr="007D0D23" w:rsidRDefault="0027710A" w:rsidP="009B19E9">
            <w:pPr>
              <w:rPr>
                <w:rFonts w:cstheme="minorHAnsi"/>
                <w:sz w:val="16"/>
                <w:szCs w:val="16"/>
              </w:rPr>
            </w:pPr>
          </w:p>
        </w:tc>
        <w:tc>
          <w:tcPr>
            <w:tcW w:w="1417" w:type="dxa"/>
          </w:tcPr>
          <w:p w14:paraId="31D3B48E" w14:textId="77777777" w:rsidR="0027710A" w:rsidRPr="007D0D23" w:rsidRDefault="0027710A" w:rsidP="009B19E9">
            <w:pPr>
              <w:rPr>
                <w:rFonts w:cstheme="minorHAnsi"/>
                <w:sz w:val="16"/>
                <w:szCs w:val="16"/>
              </w:rPr>
            </w:pPr>
          </w:p>
        </w:tc>
        <w:tc>
          <w:tcPr>
            <w:tcW w:w="1418" w:type="dxa"/>
          </w:tcPr>
          <w:p w14:paraId="21C26EA6" w14:textId="77777777" w:rsidR="0027710A" w:rsidRPr="007D0D23" w:rsidRDefault="0027710A" w:rsidP="009B19E9">
            <w:pPr>
              <w:jc w:val="center"/>
              <w:rPr>
                <w:rFonts w:cstheme="minorHAnsi"/>
                <w:sz w:val="16"/>
                <w:szCs w:val="16"/>
              </w:rPr>
            </w:pPr>
            <w:r>
              <w:rPr>
                <w:rFonts w:cstheme="minorHAnsi"/>
                <w:sz w:val="16"/>
                <w:szCs w:val="16"/>
              </w:rPr>
              <w:t>35 BUC</w:t>
            </w:r>
          </w:p>
        </w:tc>
        <w:tc>
          <w:tcPr>
            <w:tcW w:w="1545" w:type="dxa"/>
          </w:tcPr>
          <w:p w14:paraId="3B1B9F96" w14:textId="77777777" w:rsidR="0027710A" w:rsidRPr="007D0D23" w:rsidRDefault="0027710A" w:rsidP="009B19E9">
            <w:pPr>
              <w:rPr>
                <w:rFonts w:cstheme="minorHAnsi"/>
                <w:sz w:val="16"/>
                <w:szCs w:val="16"/>
              </w:rPr>
            </w:pPr>
          </w:p>
        </w:tc>
      </w:tr>
      <w:tr w:rsidR="0027710A" w:rsidRPr="006D4155" w14:paraId="26BE6260" w14:textId="77777777" w:rsidTr="009B19E9">
        <w:trPr>
          <w:trHeight w:val="291"/>
        </w:trPr>
        <w:tc>
          <w:tcPr>
            <w:tcW w:w="357" w:type="dxa"/>
          </w:tcPr>
          <w:p w14:paraId="216EC117" w14:textId="77777777" w:rsidR="0027710A" w:rsidRPr="003E50B8" w:rsidRDefault="0027710A" w:rsidP="009B19E9">
            <w:pPr>
              <w:rPr>
                <w:rFonts w:cstheme="minorHAnsi"/>
              </w:rPr>
            </w:pPr>
          </w:p>
        </w:tc>
        <w:tc>
          <w:tcPr>
            <w:tcW w:w="3749" w:type="dxa"/>
          </w:tcPr>
          <w:p w14:paraId="30F25783" w14:textId="77777777" w:rsidR="0027710A" w:rsidRPr="007D0D23" w:rsidRDefault="0027710A" w:rsidP="009B19E9">
            <w:pPr>
              <w:rPr>
                <w:rFonts w:cstheme="minorHAnsi"/>
                <w:sz w:val="16"/>
                <w:szCs w:val="16"/>
              </w:rPr>
            </w:pPr>
            <w:r>
              <w:rPr>
                <w:rFonts w:cstheme="minorHAnsi"/>
                <w:sz w:val="16"/>
                <w:szCs w:val="16"/>
              </w:rPr>
              <w:t>Mobilier urban, banci cu jardiniera</w:t>
            </w:r>
          </w:p>
        </w:tc>
        <w:tc>
          <w:tcPr>
            <w:tcW w:w="1418" w:type="dxa"/>
          </w:tcPr>
          <w:p w14:paraId="5C14135B" w14:textId="77777777" w:rsidR="0027710A" w:rsidRPr="007D0D23" w:rsidRDefault="0027710A" w:rsidP="009B19E9">
            <w:pPr>
              <w:rPr>
                <w:rFonts w:cstheme="minorHAnsi"/>
                <w:sz w:val="16"/>
                <w:szCs w:val="16"/>
              </w:rPr>
            </w:pPr>
          </w:p>
        </w:tc>
        <w:tc>
          <w:tcPr>
            <w:tcW w:w="1417" w:type="dxa"/>
          </w:tcPr>
          <w:p w14:paraId="093770F0" w14:textId="77777777" w:rsidR="0027710A" w:rsidRPr="007D0D23" w:rsidRDefault="0027710A" w:rsidP="009B19E9">
            <w:pPr>
              <w:rPr>
                <w:rFonts w:cstheme="minorHAnsi"/>
                <w:sz w:val="16"/>
                <w:szCs w:val="16"/>
              </w:rPr>
            </w:pPr>
          </w:p>
        </w:tc>
        <w:tc>
          <w:tcPr>
            <w:tcW w:w="1418" w:type="dxa"/>
          </w:tcPr>
          <w:p w14:paraId="2EF469BA" w14:textId="77777777" w:rsidR="0027710A" w:rsidRDefault="0027710A" w:rsidP="009B19E9">
            <w:pPr>
              <w:jc w:val="center"/>
              <w:rPr>
                <w:rFonts w:cstheme="minorHAnsi"/>
                <w:sz w:val="16"/>
                <w:szCs w:val="16"/>
              </w:rPr>
            </w:pPr>
            <w:r>
              <w:rPr>
                <w:rFonts w:cstheme="minorHAnsi"/>
                <w:sz w:val="16"/>
                <w:szCs w:val="16"/>
              </w:rPr>
              <w:t>8 BUC</w:t>
            </w:r>
          </w:p>
        </w:tc>
        <w:tc>
          <w:tcPr>
            <w:tcW w:w="1545" w:type="dxa"/>
          </w:tcPr>
          <w:p w14:paraId="7188C36F" w14:textId="77777777" w:rsidR="0027710A" w:rsidRPr="007D0D23" w:rsidRDefault="0027710A" w:rsidP="009B19E9">
            <w:pPr>
              <w:rPr>
                <w:rFonts w:cstheme="minorHAnsi"/>
                <w:sz w:val="16"/>
                <w:szCs w:val="16"/>
              </w:rPr>
            </w:pPr>
          </w:p>
        </w:tc>
      </w:tr>
      <w:tr w:rsidR="0027710A" w:rsidRPr="006D4155" w14:paraId="1B10444A" w14:textId="77777777" w:rsidTr="009B19E9">
        <w:trPr>
          <w:trHeight w:val="291"/>
        </w:trPr>
        <w:tc>
          <w:tcPr>
            <w:tcW w:w="357" w:type="dxa"/>
          </w:tcPr>
          <w:p w14:paraId="70D0C9D3" w14:textId="77777777" w:rsidR="0027710A" w:rsidRPr="003E50B8" w:rsidRDefault="0027710A" w:rsidP="009B19E9">
            <w:pPr>
              <w:rPr>
                <w:rFonts w:cstheme="minorHAnsi"/>
              </w:rPr>
            </w:pPr>
          </w:p>
        </w:tc>
        <w:tc>
          <w:tcPr>
            <w:tcW w:w="3749" w:type="dxa"/>
          </w:tcPr>
          <w:p w14:paraId="14DB9266" w14:textId="77777777" w:rsidR="0027710A" w:rsidRPr="007D0D23" w:rsidRDefault="0027710A" w:rsidP="009B19E9">
            <w:pPr>
              <w:rPr>
                <w:rFonts w:cstheme="minorHAnsi"/>
                <w:sz w:val="16"/>
                <w:szCs w:val="16"/>
              </w:rPr>
            </w:pPr>
            <w:r w:rsidRPr="007D0D23">
              <w:rPr>
                <w:rFonts w:cstheme="minorHAnsi"/>
                <w:sz w:val="16"/>
                <w:szCs w:val="16"/>
              </w:rPr>
              <w:t>Fantana arteziana pavimentala</w:t>
            </w:r>
          </w:p>
        </w:tc>
        <w:tc>
          <w:tcPr>
            <w:tcW w:w="1418" w:type="dxa"/>
          </w:tcPr>
          <w:p w14:paraId="468C1883" w14:textId="77777777" w:rsidR="0027710A" w:rsidRPr="007D0D23" w:rsidRDefault="0027710A" w:rsidP="009B19E9">
            <w:pPr>
              <w:rPr>
                <w:rFonts w:cstheme="minorHAnsi"/>
                <w:sz w:val="16"/>
                <w:szCs w:val="16"/>
              </w:rPr>
            </w:pPr>
          </w:p>
        </w:tc>
        <w:tc>
          <w:tcPr>
            <w:tcW w:w="1417" w:type="dxa"/>
          </w:tcPr>
          <w:p w14:paraId="0795420B" w14:textId="77777777" w:rsidR="0027710A" w:rsidRPr="007D0D23" w:rsidRDefault="0027710A" w:rsidP="009B19E9">
            <w:pPr>
              <w:rPr>
                <w:rFonts w:cstheme="minorHAnsi"/>
                <w:sz w:val="16"/>
                <w:szCs w:val="16"/>
              </w:rPr>
            </w:pPr>
          </w:p>
        </w:tc>
        <w:tc>
          <w:tcPr>
            <w:tcW w:w="1418" w:type="dxa"/>
          </w:tcPr>
          <w:p w14:paraId="04135B6B" w14:textId="77777777" w:rsidR="0027710A" w:rsidRPr="007D0D23" w:rsidRDefault="0027710A" w:rsidP="009B19E9">
            <w:pPr>
              <w:jc w:val="center"/>
              <w:rPr>
                <w:rFonts w:cstheme="minorHAnsi"/>
                <w:sz w:val="16"/>
                <w:szCs w:val="16"/>
              </w:rPr>
            </w:pPr>
            <w:r>
              <w:rPr>
                <w:rFonts w:cstheme="minorHAnsi"/>
                <w:sz w:val="16"/>
                <w:szCs w:val="16"/>
              </w:rPr>
              <w:t>3 BUC</w:t>
            </w:r>
          </w:p>
        </w:tc>
        <w:tc>
          <w:tcPr>
            <w:tcW w:w="1545" w:type="dxa"/>
          </w:tcPr>
          <w:p w14:paraId="75A6CCEB" w14:textId="77777777" w:rsidR="0027710A" w:rsidRPr="007D0D23" w:rsidRDefault="0027710A" w:rsidP="009B19E9">
            <w:pPr>
              <w:rPr>
                <w:rFonts w:cstheme="minorHAnsi"/>
                <w:sz w:val="16"/>
                <w:szCs w:val="16"/>
              </w:rPr>
            </w:pPr>
          </w:p>
        </w:tc>
      </w:tr>
      <w:tr w:rsidR="0027710A" w:rsidRPr="006D4155" w14:paraId="1E74A983" w14:textId="77777777" w:rsidTr="009B19E9">
        <w:trPr>
          <w:trHeight w:val="291"/>
        </w:trPr>
        <w:tc>
          <w:tcPr>
            <w:tcW w:w="357" w:type="dxa"/>
          </w:tcPr>
          <w:p w14:paraId="5A189A88" w14:textId="77777777" w:rsidR="0027710A" w:rsidRPr="003E50B8" w:rsidRDefault="0027710A" w:rsidP="009B19E9">
            <w:pPr>
              <w:rPr>
                <w:rFonts w:cstheme="minorHAnsi"/>
              </w:rPr>
            </w:pPr>
          </w:p>
        </w:tc>
        <w:tc>
          <w:tcPr>
            <w:tcW w:w="3749" w:type="dxa"/>
          </w:tcPr>
          <w:p w14:paraId="7CED3077" w14:textId="77777777" w:rsidR="0027710A" w:rsidRPr="007D0D23" w:rsidRDefault="0027710A" w:rsidP="009B19E9">
            <w:pPr>
              <w:rPr>
                <w:rFonts w:cstheme="minorHAnsi"/>
                <w:sz w:val="16"/>
                <w:szCs w:val="16"/>
              </w:rPr>
            </w:pPr>
            <w:r w:rsidRPr="007D0D23">
              <w:rPr>
                <w:rFonts w:cstheme="minorHAnsi"/>
                <w:sz w:val="16"/>
                <w:szCs w:val="16"/>
              </w:rPr>
              <w:t>Cismele</w:t>
            </w:r>
          </w:p>
        </w:tc>
        <w:tc>
          <w:tcPr>
            <w:tcW w:w="1418" w:type="dxa"/>
          </w:tcPr>
          <w:p w14:paraId="32693600" w14:textId="77777777" w:rsidR="0027710A" w:rsidRPr="007D0D23" w:rsidRDefault="0027710A" w:rsidP="009B19E9">
            <w:pPr>
              <w:rPr>
                <w:rFonts w:cstheme="minorHAnsi"/>
                <w:sz w:val="16"/>
                <w:szCs w:val="16"/>
              </w:rPr>
            </w:pPr>
            <w:r>
              <w:rPr>
                <w:rFonts w:cstheme="minorHAnsi"/>
                <w:sz w:val="16"/>
                <w:szCs w:val="16"/>
              </w:rPr>
              <w:t>1 BUC</w:t>
            </w:r>
          </w:p>
        </w:tc>
        <w:tc>
          <w:tcPr>
            <w:tcW w:w="1417" w:type="dxa"/>
          </w:tcPr>
          <w:p w14:paraId="09495FB7" w14:textId="77777777" w:rsidR="0027710A" w:rsidRPr="007D0D23" w:rsidRDefault="0027710A" w:rsidP="009B19E9">
            <w:pPr>
              <w:rPr>
                <w:rFonts w:cstheme="minorHAnsi"/>
                <w:sz w:val="16"/>
                <w:szCs w:val="16"/>
              </w:rPr>
            </w:pPr>
          </w:p>
        </w:tc>
        <w:tc>
          <w:tcPr>
            <w:tcW w:w="1418" w:type="dxa"/>
          </w:tcPr>
          <w:p w14:paraId="5EE9AE6B" w14:textId="77777777" w:rsidR="0027710A" w:rsidRPr="007D0D23" w:rsidRDefault="0027710A" w:rsidP="009B19E9">
            <w:pPr>
              <w:jc w:val="center"/>
              <w:rPr>
                <w:rFonts w:cstheme="minorHAnsi"/>
                <w:sz w:val="16"/>
                <w:szCs w:val="16"/>
              </w:rPr>
            </w:pPr>
            <w:r>
              <w:rPr>
                <w:rFonts w:cstheme="minorHAnsi"/>
                <w:sz w:val="16"/>
                <w:szCs w:val="16"/>
              </w:rPr>
              <w:t>4 BUC</w:t>
            </w:r>
          </w:p>
        </w:tc>
        <w:tc>
          <w:tcPr>
            <w:tcW w:w="1545" w:type="dxa"/>
          </w:tcPr>
          <w:p w14:paraId="45D52EE4" w14:textId="77777777" w:rsidR="0027710A" w:rsidRPr="007D0D23" w:rsidRDefault="0027710A" w:rsidP="009B19E9">
            <w:pPr>
              <w:rPr>
                <w:rFonts w:cstheme="minorHAnsi"/>
                <w:sz w:val="16"/>
                <w:szCs w:val="16"/>
              </w:rPr>
            </w:pPr>
          </w:p>
        </w:tc>
      </w:tr>
      <w:tr w:rsidR="0027710A" w:rsidRPr="006D4155" w14:paraId="7298930A" w14:textId="77777777" w:rsidTr="009B19E9">
        <w:trPr>
          <w:trHeight w:val="291"/>
        </w:trPr>
        <w:tc>
          <w:tcPr>
            <w:tcW w:w="357" w:type="dxa"/>
          </w:tcPr>
          <w:p w14:paraId="7C97C168" w14:textId="77777777" w:rsidR="0027710A" w:rsidRPr="003E50B8" w:rsidRDefault="0027710A" w:rsidP="009B19E9">
            <w:pPr>
              <w:rPr>
                <w:rFonts w:cstheme="minorHAnsi"/>
              </w:rPr>
            </w:pPr>
          </w:p>
        </w:tc>
        <w:tc>
          <w:tcPr>
            <w:tcW w:w="3749" w:type="dxa"/>
          </w:tcPr>
          <w:p w14:paraId="64E3A32C" w14:textId="77777777" w:rsidR="0027710A" w:rsidRPr="007D0D23" w:rsidRDefault="0027710A" w:rsidP="009B19E9">
            <w:pPr>
              <w:rPr>
                <w:rFonts w:cstheme="minorHAnsi"/>
                <w:sz w:val="16"/>
                <w:szCs w:val="16"/>
              </w:rPr>
            </w:pPr>
            <w:r w:rsidRPr="007D0D23">
              <w:rPr>
                <w:rFonts w:cstheme="minorHAnsi"/>
                <w:sz w:val="16"/>
                <w:szCs w:val="16"/>
              </w:rPr>
              <w:t>Cosuri de gunoi</w:t>
            </w:r>
          </w:p>
        </w:tc>
        <w:tc>
          <w:tcPr>
            <w:tcW w:w="1418" w:type="dxa"/>
          </w:tcPr>
          <w:p w14:paraId="0BF7BA83" w14:textId="77777777" w:rsidR="0027710A" w:rsidRPr="007D0D23" w:rsidRDefault="0027710A" w:rsidP="009B19E9">
            <w:pPr>
              <w:rPr>
                <w:rFonts w:cstheme="minorHAnsi"/>
                <w:sz w:val="16"/>
                <w:szCs w:val="16"/>
              </w:rPr>
            </w:pPr>
          </w:p>
        </w:tc>
        <w:tc>
          <w:tcPr>
            <w:tcW w:w="1417" w:type="dxa"/>
          </w:tcPr>
          <w:p w14:paraId="39BAD9CE" w14:textId="77777777" w:rsidR="0027710A" w:rsidRPr="007D0D23" w:rsidRDefault="0027710A" w:rsidP="009B19E9">
            <w:pPr>
              <w:rPr>
                <w:rFonts w:cstheme="minorHAnsi"/>
                <w:sz w:val="16"/>
                <w:szCs w:val="16"/>
              </w:rPr>
            </w:pPr>
          </w:p>
        </w:tc>
        <w:tc>
          <w:tcPr>
            <w:tcW w:w="1418" w:type="dxa"/>
          </w:tcPr>
          <w:p w14:paraId="50427FBD" w14:textId="77777777" w:rsidR="0027710A" w:rsidRPr="007D0D23" w:rsidRDefault="0027710A" w:rsidP="009B19E9">
            <w:pPr>
              <w:jc w:val="center"/>
              <w:rPr>
                <w:rFonts w:cstheme="minorHAnsi"/>
                <w:sz w:val="16"/>
                <w:szCs w:val="16"/>
              </w:rPr>
            </w:pPr>
            <w:r>
              <w:rPr>
                <w:rFonts w:cstheme="minorHAnsi"/>
                <w:sz w:val="16"/>
                <w:szCs w:val="16"/>
              </w:rPr>
              <w:t>80 BUC</w:t>
            </w:r>
          </w:p>
        </w:tc>
        <w:tc>
          <w:tcPr>
            <w:tcW w:w="1545" w:type="dxa"/>
          </w:tcPr>
          <w:p w14:paraId="222B4F94" w14:textId="77777777" w:rsidR="0027710A" w:rsidRPr="007D0D23" w:rsidRDefault="0027710A" w:rsidP="009B19E9">
            <w:pPr>
              <w:rPr>
                <w:rFonts w:cstheme="minorHAnsi"/>
                <w:sz w:val="16"/>
                <w:szCs w:val="16"/>
              </w:rPr>
            </w:pPr>
          </w:p>
        </w:tc>
      </w:tr>
      <w:tr w:rsidR="0027710A" w:rsidRPr="006D4155" w14:paraId="38FD89F7" w14:textId="77777777" w:rsidTr="009B19E9">
        <w:trPr>
          <w:trHeight w:val="291"/>
        </w:trPr>
        <w:tc>
          <w:tcPr>
            <w:tcW w:w="357" w:type="dxa"/>
          </w:tcPr>
          <w:p w14:paraId="624DE243" w14:textId="77777777" w:rsidR="0027710A" w:rsidRPr="003E50B8" w:rsidRDefault="0027710A" w:rsidP="009B19E9">
            <w:pPr>
              <w:rPr>
                <w:rFonts w:cstheme="minorHAnsi"/>
              </w:rPr>
            </w:pPr>
          </w:p>
        </w:tc>
        <w:tc>
          <w:tcPr>
            <w:tcW w:w="3749" w:type="dxa"/>
          </w:tcPr>
          <w:p w14:paraId="60EE1973" w14:textId="002B06AD" w:rsidR="0027710A" w:rsidRPr="007D0D23" w:rsidRDefault="0027710A" w:rsidP="009B19E9">
            <w:pPr>
              <w:rPr>
                <w:rFonts w:cstheme="minorHAnsi"/>
                <w:sz w:val="16"/>
                <w:szCs w:val="16"/>
              </w:rPr>
            </w:pPr>
            <w:r w:rsidRPr="007D0D23">
              <w:rPr>
                <w:rFonts w:cstheme="minorHAnsi"/>
                <w:sz w:val="16"/>
                <w:szCs w:val="16"/>
              </w:rPr>
              <w:t xml:space="preserve">Stalpi </w:t>
            </w:r>
            <w:r w:rsidR="00500143">
              <w:rPr>
                <w:rFonts w:cstheme="minorHAnsi"/>
                <w:sz w:val="16"/>
                <w:szCs w:val="16"/>
              </w:rPr>
              <w:t xml:space="preserve">noi </w:t>
            </w:r>
            <w:r w:rsidRPr="007D0D23">
              <w:rPr>
                <w:rFonts w:cstheme="minorHAnsi"/>
                <w:sz w:val="16"/>
                <w:szCs w:val="16"/>
              </w:rPr>
              <w:t>iluminat ambiental, stalpi metalici</w:t>
            </w:r>
          </w:p>
          <w:p w14:paraId="29534D4F" w14:textId="2E1AF203" w:rsidR="0027710A" w:rsidRPr="007D0D23" w:rsidRDefault="0027710A" w:rsidP="009B19E9">
            <w:pPr>
              <w:rPr>
                <w:rFonts w:cstheme="minorHAnsi"/>
                <w:sz w:val="16"/>
                <w:szCs w:val="16"/>
              </w:rPr>
            </w:pPr>
            <w:r w:rsidRPr="007D0D23">
              <w:rPr>
                <w:rFonts w:cstheme="minorHAnsi"/>
                <w:sz w:val="16"/>
                <w:szCs w:val="16"/>
              </w:rPr>
              <w:t>(Cablu LES)</w:t>
            </w:r>
            <w:r w:rsidR="00500143">
              <w:rPr>
                <w:rFonts w:cstheme="minorHAnsi"/>
                <w:sz w:val="16"/>
                <w:szCs w:val="16"/>
              </w:rPr>
              <w:t xml:space="preserve"> propusi</w:t>
            </w:r>
          </w:p>
        </w:tc>
        <w:tc>
          <w:tcPr>
            <w:tcW w:w="1418" w:type="dxa"/>
          </w:tcPr>
          <w:p w14:paraId="7BC9A530" w14:textId="77777777" w:rsidR="0027710A" w:rsidRPr="007D0D23" w:rsidRDefault="0027710A" w:rsidP="009B19E9">
            <w:pPr>
              <w:rPr>
                <w:rFonts w:cstheme="minorHAnsi"/>
                <w:sz w:val="16"/>
                <w:szCs w:val="16"/>
              </w:rPr>
            </w:pPr>
          </w:p>
        </w:tc>
        <w:tc>
          <w:tcPr>
            <w:tcW w:w="1417" w:type="dxa"/>
          </w:tcPr>
          <w:p w14:paraId="01D32C4F" w14:textId="77777777" w:rsidR="0027710A" w:rsidRPr="007D0D23" w:rsidRDefault="0027710A" w:rsidP="009B19E9">
            <w:pPr>
              <w:rPr>
                <w:rFonts w:cstheme="minorHAnsi"/>
                <w:sz w:val="16"/>
                <w:szCs w:val="16"/>
              </w:rPr>
            </w:pPr>
          </w:p>
        </w:tc>
        <w:tc>
          <w:tcPr>
            <w:tcW w:w="1418" w:type="dxa"/>
          </w:tcPr>
          <w:p w14:paraId="1D578E92" w14:textId="79188975" w:rsidR="0027710A" w:rsidRPr="007D0D23" w:rsidRDefault="00500143" w:rsidP="009B19E9">
            <w:pPr>
              <w:jc w:val="center"/>
              <w:rPr>
                <w:rFonts w:cstheme="minorHAnsi"/>
                <w:sz w:val="16"/>
                <w:szCs w:val="16"/>
              </w:rPr>
            </w:pPr>
            <w:r>
              <w:rPr>
                <w:rFonts w:cstheme="minorHAnsi"/>
                <w:sz w:val="16"/>
                <w:szCs w:val="16"/>
              </w:rPr>
              <w:t>105 BUC</w:t>
            </w:r>
          </w:p>
        </w:tc>
        <w:tc>
          <w:tcPr>
            <w:tcW w:w="1545" w:type="dxa"/>
          </w:tcPr>
          <w:p w14:paraId="43052F8A" w14:textId="77777777" w:rsidR="0027710A" w:rsidRPr="007D0D23" w:rsidRDefault="0027710A" w:rsidP="009B19E9">
            <w:pPr>
              <w:rPr>
                <w:rFonts w:cstheme="minorHAnsi"/>
                <w:sz w:val="16"/>
                <w:szCs w:val="16"/>
              </w:rPr>
            </w:pPr>
          </w:p>
        </w:tc>
      </w:tr>
      <w:tr w:rsidR="0027710A" w:rsidRPr="00E676AF" w14:paraId="256C1407" w14:textId="77777777" w:rsidTr="009B19E9">
        <w:trPr>
          <w:trHeight w:val="291"/>
        </w:trPr>
        <w:tc>
          <w:tcPr>
            <w:tcW w:w="357" w:type="dxa"/>
          </w:tcPr>
          <w:p w14:paraId="71A2917C" w14:textId="77777777" w:rsidR="0027710A" w:rsidRPr="003E50B8" w:rsidRDefault="0027710A" w:rsidP="009B19E9">
            <w:pPr>
              <w:rPr>
                <w:rFonts w:cstheme="minorHAnsi"/>
              </w:rPr>
            </w:pPr>
          </w:p>
        </w:tc>
        <w:tc>
          <w:tcPr>
            <w:tcW w:w="3749" w:type="dxa"/>
          </w:tcPr>
          <w:p w14:paraId="04B42A33" w14:textId="77777777" w:rsidR="0027710A" w:rsidRPr="007D0D23" w:rsidRDefault="0027710A" w:rsidP="009B19E9">
            <w:pPr>
              <w:rPr>
                <w:rFonts w:cstheme="minorHAnsi"/>
                <w:sz w:val="16"/>
                <w:szCs w:val="16"/>
              </w:rPr>
            </w:pPr>
            <w:r w:rsidRPr="007D0D23">
              <w:rPr>
                <w:rFonts w:cstheme="minorHAnsi"/>
                <w:sz w:val="16"/>
                <w:szCs w:val="16"/>
              </w:rPr>
              <w:t>Stalpi</w:t>
            </w:r>
            <w:r>
              <w:rPr>
                <w:rFonts w:cstheme="minorHAnsi"/>
                <w:sz w:val="16"/>
                <w:szCs w:val="16"/>
              </w:rPr>
              <w:t xml:space="preserve"> existent</w:t>
            </w:r>
            <w:r w:rsidRPr="007D0D23">
              <w:rPr>
                <w:rFonts w:cstheme="minorHAnsi"/>
                <w:sz w:val="16"/>
                <w:szCs w:val="16"/>
              </w:rPr>
              <w:t xml:space="preserve"> propusi spre demolare (Zona LEA)</w:t>
            </w:r>
          </w:p>
        </w:tc>
        <w:tc>
          <w:tcPr>
            <w:tcW w:w="1418" w:type="dxa"/>
          </w:tcPr>
          <w:p w14:paraId="0EC3AC97" w14:textId="58A166C7" w:rsidR="0027710A" w:rsidRPr="007D0D23" w:rsidRDefault="00500143" w:rsidP="009B19E9">
            <w:pPr>
              <w:jc w:val="center"/>
              <w:rPr>
                <w:rFonts w:cstheme="minorHAnsi"/>
                <w:sz w:val="16"/>
                <w:szCs w:val="16"/>
              </w:rPr>
            </w:pPr>
            <w:r>
              <w:rPr>
                <w:rFonts w:cstheme="minorHAnsi"/>
                <w:sz w:val="16"/>
                <w:szCs w:val="16"/>
              </w:rPr>
              <w:t>79 BUC</w:t>
            </w:r>
          </w:p>
        </w:tc>
        <w:tc>
          <w:tcPr>
            <w:tcW w:w="1417" w:type="dxa"/>
          </w:tcPr>
          <w:p w14:paraId="03C0C9F7" w14:textId="77777777" w:rsidR="0027710A" w:rsidRPr="007D0D23" w:rsidRDefault="0027710A" w:rsidP="009B19E9">
            <w:pPr>
              <w:rPr>
                <w:rFonts w:cstheme="minorHAnsi"/>
                <w:sz w:val="16"/>
                <w:szCs w:val="16"/>
              </w:rPr>
            </w:pPr>
          </w:p>
        </w:tc>
        <w:tc>
          <w:tcPr>
            <w:tcW w:w="1418" w:type="dxa"/>
          </w:tcPr>
          <w:p w14:paraId="1610C98C" w14:textId="77777777" w:rsidR="0027710A" w:rsidRPr="007D0D23" w:rsidRDefault="0027710A" w:rsidP="009B19E9">
            <w:pPr>
              <w:jc w:val="center"/>
              <w:rPr>
                <w:rFonts w:cstheme="minorHAnsi"/>
                <w:sz w:val="16"/>
                <w:szCs w:val="16"/>
              </w:rPr>
            </w:pPr>
          </w:p>
        </w:tc>
        <w:tc>
          <w:tcPr>
            <w:tcW w:w="1545" w:type="dxa"/>
          </w:tcPr>
          <w:p w14:paraId="1D10B7E8" w14:textId="77777777" w:rsidR="0027710A" w:rsidRPr="007D0D23" w:rsidRDefault="0027710A" w:rsidP="009B19E9">
            <w:pPr>
              <w:jc w:val="center"/>
              <w:rPr>
                <w:rFonts w:cstheme="minorHAnsi"/>
                <w:sz w:val="16"/>
                <w:szCs w:val="16"/>
              </w:rPr>
            </w:pPr>
          </w:p>
        </w:tc>
      </w:tr>
      <w:tr w:rsidR="0027710A" w:rsidRPr="00E676AF" w14:paraId="5DE4DF2D" w14:textId="77777777" w:rsidTr="009B19E9">
        <w:trPr>
          <w:trHeight w:val="291"/>
        </w:trPr>
        <w:tc>
          <w:tcPr>
            <w:tcW w:w="357" w:type="dxa"/>
          </w:tcPr>
          <w:p w14:paraId="3E4914BA" w14:textId="77777777" w:rsidR="0027710A" w:rsidRPr="003E50B8" w:rsidRDefault="0027710A" w:rsidP="009B19E9">
            <w:pPr>
              <w:rPr>
                <w:rFonts w:cstheme="minorHAnsi"/>
              </w:rPr>
            </w:pPr>
          </w:p>
        </w:tc>
        <w:tc>
          <w:tcPr>
            <w:tcW w:w="3749" w:type="dxa"/>
          </w:tcPr>
          <w:p w14:paraId="14AD08A7" w14:textId="77777777" w:rsidR="0027710A" w:rsidRPr="007D0D23" w:rsidRDefault="0027710A" w:rsidP="009B19E9">
            <w:pPr>
              <w:rPr>
                <w:rFonts w:cstheme="minorHAnsi"/>
                <w:sz w:val="16"/>
                <w:szCs w:val="16"/>
              </w:rPr>
            </w:pPr>
            <w:r>
              <w:rPr>
                <w:rFonts w:cstheme="minorHAnsi"/>
                <w:sz w:val="16"/>
                <w:szCs w:val="16"/>
              </w:rPr>
              <w:t>Terase, Chioscuri</w:t>
            </w:r>
          </w:p>
        </w:tc>
        <w:tc>
          <w:tcPr>
            <w:tcW w:w="1418" w:type="dxa"/>
          </w:tcPr>
          <w:p w14:paraId="4D31A36B" w14:textId="77777777" w:rsidR="0027710A" w:rsidRPr="007D0D23" w:rsidRDefault="0027710A" w:rsidP="009B19E9">
            <w:pPr>
              <w:jc w:val="center"/>
              <w:rPr>
                <w:rFonts w:cstheme="minorHAnsi"/>
                <w:sz w:val="16"/>
                <w:szCs w:val="16"/>
              </w:rPr>
            </w:pPr>
            <w:r>
              <w:rPr>
                <w:rFonts w:cstheme="minorHAnsi"/>
                <w:sz w:val="16"/>
                <w:szCs w:val="16"/>
              </w:rPr>
              <w:t>142.45 mp</w:t>
            </w:r>
          </w:p>
        </w:tc>
        <w:tc>
          <w:tcPr>
            <w:tcW w:w="1417" w:type="dxa"/>
          </w:tcPr>
          <w:p w14:paraId="045714EB" w14:textId="77777777" w:rsidR="0027710A" w:rsidRPr="007D0D23" w:rsidRDefault="0027710A" w:rsidP="009B19E9">
            <w:pPr>
              <w:rPr>
                <w:rFonts w:cstheme="minorHAnsi"/>
                <w:sz w:val="16"/>
                <w:szCs w:val="16"/>
              </w:rPr>
            </w:pPr>
          </w:p>
        </w:tc>
        <w:tc>
          <w:tcPr>
            <w:tcW w:w="1418" w:type="dxa"/>
          </w:tcPr>
          <w:p w14:paraId="1BCA3512" w14:textId="77777777" w:rsidR="0027710A" w:rsidRPr="007D0D23" w:rsidRDefault="0027710A" w:rsidP="009B19E9">
            <w:pPr>
              <w:jc w:val="center"/>
              <w:rPr>
                <w:rFonts w:cstheme="minorHAnsi"/>
                <w:sz w:val="16"/>
                <w:szCs w:val="16"/>
              </w:rPr>
            </w:pPr>
            <w:r>
              <w:rPr>
                <w:rFonts w:cstheme="minorHAnsi"/>
                <w:sz w:val="16"/>
                <w:szCs w:val="16"/>
              </w:rPr>
              <w:t>210.30 mp</w:t>
            </w:r>
          </w:p>
        </w:tc>
        <w:tc>
          <w:tcPr>
            <w:tcW w:w="1545" w:type="dxa"/>
          </w:tcPr>
          <w:p w14:paraId="3762A1C5" w14:textId="77777777" w:rsidR="0027710A" w:rsidRPr="007D0D23" w:rsidRDefault="0027710A" w:rsidP="009B19E9">
            <w:pPr>
              <w:jc w:val="center"/>
              <w:rPr>
                <w:rFonts w:cstheme="minorHAnsi"/>
                <w:sz w:val="16"/>
                <w:szCs w:val="16"/>
              </w:rPr>
            </w:pPr>
            <w:r>
              <w:rPr>
                <w:rFonts w:cstheme="minorHAnsi"/>
                <w:sz w:val="16"/>
                <w:szCs w:val="16"/>
              </w:rPr>
              <w:t>0.55 %</w:t>
            </w:r>
          </w:p>
        </w:tc>
      </w:tr>
      <w:tr w:rsidR="0027710A" w:rsidRPr="00E676AF" w14:paraId="5491122F" w14:textId="77777777" w:rsidTr="009B19E9">
        <w:trPr>
          <w:trHeight w:val="291"/>
        </w:trPr>
        <w:tc>
          <w:tcPr>
            <w:tcW w:w="357" w:type="dxa"/>
          </w:tcPr>
          <w:p w14:paraId="3052AEAB" w14:textId="77777777" w:rsidR="0027710A" w:rsidRPr="003E50B8" w:rsidRDefault="0027710A" w:rsidP="009B19E9">
            <w:pPr>
              <w:rPr>
                <w:rFonts w:cstheme="minorHAnsi"/>
              </w:rPr>
            </w:pPr>
          </w:p>
        </w:tc>
        <w:tc>
          <w:tcPr>
            <w:tcW w:w="3749" w:type="dxa"/>
          </w:tcPr>
          <w:p w14:paraId="6F03B07B" w14:textId="77777777" w:rsidR="0027710A" w:rsidRPr="007D0D23" w:rsidRDefault="0027710A" w:rsidP="009B19E9">
            <w:pPr>
              <w:rPr>
                <w:rFonts w:cstheme="minorHAnsi"/>
                <w:sz w:val="16"/>
                <w:szCs w:val="16"/>
              </w:rPr>
            </w:pPr>
          </w:p>
        </w:tc>
        <w:tc>
          <w:tcPr>
            <w:tcW w:w="1418" w:type="dxa"/>
          </w:tcPr>
          <w:p w14:paraId="7B966121" w14:textId="77777777" w:rsidR="0027710A" w:rsidRPr="007D0D23" w:rsidRDefault="0027710A" w:rsidP="009B19E9">
            <w:pPr>
              <w:rPr>
                <w:rFonts w:cstheme="minorHAnsi"/>
                <w:sz w:val="16"/>
                <w:szCs w:val="16"/>
              </w:rPr>
            </w:pPr>
          </w:p>
        </w:tc>
        <w:tc>
          <w:tcPr>
            <w:tcW w:w="1417" w:type="dxa"/>
          </w:tcPr>
          <w:p w14:paraId="53193855" w14:textId="77777777" w:rsidR="0027710A" w:rsidRPr="007D0D23" w:rsidRDefault="0027710A" w:rsidP="009B19E9">
            <w:pPr>
              <w:rPr>
                <w:rFonts w:cstheme="minorHAnsi"/>
                <w:sz w:val="16"/>
                <w:szCs w:val="16"/>
              </w:rPr>
            </w:pPr>
          </w:p>
        </w:tc>
        <w:tc>
          <w:tcPr>
            <w:tcW w:w="1418" w:type="dxa"/>
          </w:tcPr>
          <w:p w14:paraId="0992ECC6" w14:textId="77777777" w:rsidR="0027710A" w:rsidRPr="007D0D23" w:rsidRDefault="0027710A" w:rsidP="009B19E9">
            <w:pPr>
              <w:rPr>
                <w:rFonts w:cstheme="minorHAnsi"/>
                <w:sz w:val="16"/>
                <w:szCs w:val="16"/>
              </w:rPr>
            </w:pPr>
          </w:p>
        </w:tc>
        <w:tc>
          <w:tcPr>
            <w:tcW w:w="1545" w:type="dxa"/>
          </w:tcPr>
          <w:p w14:paraId="64921DE0" w14:textId="77777777" w:rsidR="0027710A" w:rsidRPr="007D0D23" w:rsidRDefault="0027710A" w:rsidP="009B19E9">
            <w:pPr>
              <w:rPr>
                <w:rFonts w:cstheme="minorHAnsi"/>
                <w:sz w:val="16"/>
                <w:szCs w:val="16"/>
              </w:rPr>
            </w:pPr>
          </w:p>
        </w:tc>
      </w:tr>
      <w:tr w:rsidR="0027710A" w:rsidRPr="006D4155" w14:paraId="382F6029" w14:textId="77777777" w:rsidTr="009B19E9">
        <w:trPr>
          <w:trHeight w:val="582"/>
        </w:trPr>
        <w:tc>
          <w:tcPr>
            <w:tcW w:w="357" w:type="dxa"/>
          </w:tcPr>
          <w:p w14:paraId="5C737FEC" w14:textId="77777777" w:rsidR="0027710A" w:rsidRPr="00E676AF" w:rsidRDefault="0027710A" w:rsidP="009B19E9">
            <w:pPr>
              <w:rPr>
                <w:rFonts w:cstheme="minorHAnsi"/>
              </w:rPr>
            </w:pPr>
          </w:p>
        </w:tc>
        <w:tc>
          <w:tcPr>
            <w:tcW w:w="3749" w:type="dxa"/>
          </w:tcPr>
          <w:p w14:paraId="55FF5B52" w14:textId="77777777" w:rsidR="0027710A" w:rsidRPr="003B0F3C" w:rsidRDefault="0027710A" w:rsidP="009B19E9">
            <w:pPr>
              <w:rPr>
                <w:rFonts w:cstheme="minorHAnsi"/>
                <w:b/>
                <w:bCs/>
                <w:sz w:val="20"/>
                <w:szCs w:val="20"/>
              </w:rPr>
            </w:pPr>
            <w:r w:rsidRPr="003B0F3C">
              <w:rPr>
                <w:rFonts w:cstheme="minorHAnsi"/>
                <w:b/>
                <w:bCs/>
                <w:sz w:val="20"/>
                <w:szCs w:val="20"/>
              </w:rPr>
              <w:t>AMENAJAREA TERENULUI SI PROTECTIA MEDIULUI</w:t>
            </w:r>
          </w:p>
        </w:tc>
        <w:tc>
          <w:tcPr>
            <w:tcW w:w="1418" w:type="dxa"/>
          </w:tcPr>
          <w:p w14:paraId="405F49C8" w14:textId="77777777" w:rsidR="0027710A" w:rsidRPr="006D4155" w:rsidRDefault="0027710A" w:rsidP="009B19E9">
            <w:pPr>
              <w:rPr>
                <w:rFonts w:cstheme="minorHAnsi"/>
              </w:rPr>
            </w:pPr>
          </w:p>
        </w:tc>
        <w:tc>
          <w:tcPr>
            <w:tcW w:w="1417" w:type="dxa"/>
          </w:tcPr>
          <w:p w14:paraId="229E5433" w14:textId="77777777" w:rsidR="0027710A" w:rsidRPr="006D4155" w:rsidRDefault="0027710A" w:rsidP="009B19E9">
            <w:pPr>
              <w:rPr>
                <w:rFonts w:cstheme="minorHAnsi"/>
              </w:rPr>
            </w:pPr>
          </w:p>
        </w:tc>
        <w:tc>
          <w:tcPr>
            <w:tcW w:w="1418" w:type="dxa"/>
          </w:tcPr>
          <w:p w14:paraId="2F10FA80" w14:textId="77777777" w:rsidR="0027710A" w:rsidRPr="006D4155" w:rsidRDefault="0027710A" w:rsidP="009B19E9">
            <w:pPr>
              <w:rPr>
                <w:rFonts w:cstheme="minorHAnsi"/>
              </w:rPr>
            </w:pPr>
          </w:p>
        </w:tc>
        <w:tc>
          <w:tcPr>
            <w:tcW w:w="1545" w:type="dxa"/>
          </w:tcPr>
          <w:p w14:paraId="3966CF66" w14:textId="77777777" w:rsidR="0027710A" w:rsidRPr="006D4155" w:rsidRDefault="0027710A" w:rsidP="009B19E9">
            <w:pPr>
              <w:rPr>
                <w:rFonts w:cstheme="minorHAnsi"/>
              </w:rPr>
            </w:pPr>
          </w:p>
        </w:tc>
      </w:tr>
      <w:tr w:rsidR="0027710A" w:rsidRPr="006D4155" w14:paraId="5F83BEDB" w14:textId="77777777" w:rsidTr="009B19E9">
        <w:trPr>
          <w:trHeight w:val="331"/>
        </w:trPr>
        <w:tc>
          <w:tcPr>
            <w:tcW w:w="357" w:type="dxa"/>
          </w:tcPr>
          <w:p w14:paraId="0C88D226" w14:textId="77777777" w:rsidR="0027710A" w:rsidRPr="00045A0C" w:rsidRDefault="0027710A" w:rsidP="009B19E9">
            <w:pPr>
              <w:rPr>
                <w:rFonts w:cstheme="minorHAnsi"/>
              </w:rPr>
            </w:pPr>
          </w:p>
        </w:tc>
        <w:tc>
          <w:tcPr>
            <w:tcW w:w="3749" w:type="dxa"/>
          </w:tcPr>
          <w:p w14:paraId="77F2B9B1" w14:textId="77777777" w:rsidR="0027710A" w:rsidRPr="007D0D23" w:rsidRDefault="0027710A" w:rsidP="009B19E9">
            <w:pPr>
              <w:rPr>
                <w:rFonts w:cstheme="minorHAnsi"/>
                <w:sz w:val="16"/>
                <w:szCs w:val="16"/>
              </w:rPr>
            </w:pPr>
            <w:r w:rsidRPr="007D0D23">
              <w:rPr>
                <w:rFonts w:cstheme="minorHAnsi"/>
                <w:sz w:val="16"/>
                <w:szCs w:val="16"/>
              </w:rPr>
              <w:t>Arbori existenti.</w:t>
            </w:r>
          </w:p>
        </w:tc>
        <w:tc>
          <w:tcPr>
            <w:tcW w:w="1418" w:type="dxa"/>
          </w:tcPr>
          <w:p w14:paraId="35CABCDA" w14:textId="2433AD8A" w:rsidR="0027710A" w:rsidRPr="007D0D23" w:rsidRDefault="002F2C83" w:rsidP="002F2C83">
            <w:pPr>
              <w:jc w:val="center"/>
              <w:rPr>
                <w:rFonts w:cstheme="minorHAnsi"/>
                <w:sz w:val="16"/>
                <w:szCs w:val="16"/>
              </w:rPr>
            </w:pPr>
            <w:r>
              <w:rPr>
                <w:rFonts w:cstheme="minorHAnsi"/>
                <w:sz w:val="16"/>
                <w:szCs w:val="16"/>
              </w:rPr>
              <w:t>Cca. 320 BUC</w:t>
            </w:r>
          </w:p>
        </w:tc>
        <w:tc>
          <w:tcPr>
            <w:tcW w:w="1417" w:type="dxa"/>
          </w:tcPr>
          <w:p w14:paraId="3DBBD348" w14:textId="77777777" w:rsidR="0027710A" w:rsidRPr="007D0D23" w:rsidRDefault="0027710A" w:rsidP="009B19E9">
            <w:pPr>
              <w:rPr>
                <w:rFonts w:cstheme="minorHAnsi"/>
                <w:sz w:val="16"/>
                <w:szCs w:val="16"/>
              </w:rPr>
            </w:pPr>
          </w:p>
        </w:tc>
        <w:tc>
          <w:tcPr>
            <w:tcW w:w="1418" w:type="dxa"/>
          </w:tcPr>
          <w:p w14:paraId="69A5540F" w14:textId="77777777" w:rsidR="0027710A" w:rsidRPr="007D0D23" w:rsidRDefault="0027710A" w:rsidP="009B19E9">
            <w:pPr>
              <w:rPr>
                <w:rFonts w:cstheme="minorHAnsi"/>
                <w:sz w:val="16"/>
                <w:szCs w:val="16"/>
              </w:rPr>
            </w:pPr>
          </w:p>
        </w:tc>
        <w:tc>
          <w:tcPr>
            <w:tcW w:w="1545" w:type="dxa"/>
          </w:tcPr>
          <w:p w14:paraId="0696BAAA" w14:textId="77777777" w:rsidR="0027710A" w:rsidRPr="007D0D23" w:rsidRDefault="0027710A" w:rsidP="009B19E9">
            <w:pPr>
              <w:rPr>
                <w:rFonts w:cstheme="minorHAnsi"/>
                <w:sz w:val="16"/>
                <w:szCs w:val="16"/>
              </w:rPr>
            </w:pPr>
          </w:p>
        </w:tc>
      </w:tr>
      <w:tr w:rsidR="0027710A" w:rsidRPr="006D4155" w14:paraId="7700D47E" w14:textId="77777777" w:rsidTr="009B19E9">
        <w:trPr>
          <w:trHeight w:val="331"/>
        </w:trPr>
        <w:tc>
          <w:tcPr>
            <w:tcW w:w="357" w:type="dxa"/>
          </w:tcPr>
          <w:p w14:paraId="5C3DD31D" w14:textId="77777777" w:rsidR="0027710A" w:rsidRPr="00045A0C" w:rsidRDefault="0027710A" w:rsidP="009B19E9">
            <w:pPr>
              <w:rPr>
                <w:rFonts w:cstheme="minorHAnsi"/>
              </w:rPr>
            </w:pPr>
          </w:p>
        </w:tc>
        <w:tc>
          <w:tcPr>
            <w:tcW w:w="3749" w:type="dxa"/>
          </w:tcPr>
          <w:p w14:paraId="4AD8ED88" w14:textId="77777777" w:rsidR="0027710A" w:rsidRPr="007D0D23" w:rsidRDefault="0027710A" w:rsidP="009B19E9">
            <w:pPr>
              <w:rPr>
                <w:rFonts w:cstheme="minorHAnsi"/>
                <w:sz w:val="16"/>
                <w:szCs w:val="16"/>
              </w:rPr>
            </w:pPr>
            <w:r w:rsidRPr="007D0D23">
              <w:rPr>
                <w:rFonts w:cstheme="minorHAnsi"/>
                <w:sz w:val="16"/>
                <w:szCs w:val="16"/>
              </w:rPr>
              <w:t>Arbori existenti propusi spre relocare / taiere.</w:t>
            </w:r>
          </w:p>
        </w:tc>
        <w:tc>
          <w:tcPr>
            <w:tcW w:w="1418" w:type="dxa"/>
          </w:tcPr>
          <w:p w14:paraId="7F1D46C1" w14:textId="77777777" w:rsidR="0027710A" w:rsidRPr="007D0D23" w:rsidRDefault="0027710A" w:rsidP="002F2C83">
            <w:pPr>
              <w:jc w:val="center"/>
              <w:rPr>
                <w:rFonts w:cstheme="minorHAnsi"/>
                <w:sz w:val="16"/>
                <w:szCs w:val="16"/>
              </w:rPr>
            </w:pPr>
            <w:r>
              <w:rPr>
                <w:rFonts w:cstheme="minorHAnsi"/>
                <w:sz w:val="16"/>
                <w:szCs w:val="16"/>
              </w:rPr>
              <w:t>7 BUC</w:t>
            </w:r>
          </w:p>
        </w:tc>
        <w:tc>
          <w:tcPr>
            <w:tcW w:w="1417" w:type="dxa"/>
          </w:tcPr>
          <w:p w14:paraId="21305DD7" w14:textId="77777777" w:rsidR="0027710A" w:rsidRPr="007D0D23" w:rsidRDefault="0027710A" w:rsidP="009B19E9">
            <w:pPr>
              <w:rPr>
                <w:rFonts w:cstheme="minorHAnsi"/>
                <w:sz w:val="16"/>
                <w:szCs w:val="16"/>
              </w:rPr>
            </w:pPr>
          </w:p>
        </w:tc>
        <w:tc>
          <w:tcPr>
            <w:tcW w:w="1418" w:type="dxa"/>
          </w:tcPr>
          <w:p w14:paraId="578CC12B" w14:textId="77777777" w:rsidR="0027710A" w:rsidRPr="007D0D23" w:rsidRDefault="0027710A" w:rsidP="009B19E9">
            <w:pPr>
              <w:rPr>
                <w:rFonts w:cstheme="minorHAnsi"/>
                <w:sz w:val="16"/>
                <w:szCs w:val="16"/>
              </w:rPr>
            </w:pPr>
          </w:p>
        </w:tc>
        <w:tc>
          <w:tcPr>
            <w:tcW w:w="1545" w:type="dxa"/>
          </w:tcPr>
          <w:p w14:paraId="4DDB7413" w14:textId="77777777" w:rsidR="0027710A" w:rsidRPr="007D0D23" w:rsidRDefault="0027710A" w:rsidP="009B19E9">
            <w:pPr>
              <w:rPr>
                <w:rFonts w:cstheme="minorHAnsi"/>
                <w:sz w:val="16"/>
                <w:szCs w:val="16"/>
              </w:rPr>
            </w:pPr>
          </w:p>
        </w:tc>
      </w:tr>
      <w:tr w:rsidR="0027710A" w:rsidRPr="006D4155" w14:paraId="671100AA" w14:textId="77777777" w:rsidTr="009B19E9">
        <w:trPr>
          <w:trHeight w:val="331"/>
        </w:trPr>
        <w:tc>
          <w:tcPr>
            <w:tcW w:w="357" w:type="dxa"/>
          </w:tcPr>
          <w:p w14:paraId="75E4CC92" w14:textId="77777777" w:rsidR="0027710A" w:rsidRPr="00045A0C" w:rsidRDefault="0027710A" w:rsidP="009B19E9">
            <w:pPr>
              <w:rPr>
                <w:rFonts w:cstheme="minorHAnsi"/>
              </w:rPr>
            </w:pPr>
          </w:p>
        </w:tc>
        <w:tc>
          <w:tcPr>
            <w:tcW w:w="3749" w:type="dxa"/>
          </w:tcPr>
          <w:p w14:paraId="65890555" w14:textId="77777777" w:rsidR="0027710A" w:rsidRPr="007D0D23" w:rsidRDefault="0027710A" w:rsidP="009B19E9">
            <w:pPr>
              <w:rPr>
                <w:rFonts w:cstheme="minorHAnsi"/>
                <w:sz w:val="16"/>
                <w:szCs w:val="16"/>
              </w:rPr>
            </w:pPr>
            <w:r w:rsidRPr="007D0D23">
              <w:rPr>
                <w:rFonts w:cstheme="minorHAnsi"/>
                <w:sz w:val="16"/>
                <w:szCs w:val="16"/>
              </w:rPr>
              <w:t>Arbori noi propusi spre plantare.</w:t>
            </w:r>
          </w:p>
        </w:tc>
        <w:tc>
          <w:tcPr>
            <w:tcW w:w="1418" w:type="dxa"/>
          </w:tcPr>
          <w:p w14:paraId="549E774D" w14:textId="77777777" w:rsidR="0027710A" w:rsidRPr="007D0D23" w:rsidRDefault="0027710A" w:rsidP="002F2C83">
            <w:pPr>
              <w:jc w:val="center"/>
              <w:rPr>
                <w:rFonts w:cstheme="minorHAnsi"/>
                <w:sz w:val="16"/>
                <w:szCs w:val="16"/>
              </w:rPr>
            </w:pPr>
            <w:r>
              <w:rPr>
                <w:rFonts w:cstheme="minorHAnsi"/>
                <w:sz w:val="16"/>
                <w:szCs w:val="16"/>
              </w:rPr>
              <w:t>CCa. 240 BUC</w:t>
            </w:r>
          </w:p>
        </w:tc>
        <w:tc>
          <w:tcPr>
            <w:tcW w:w="1417" w:type="dxa"/>
          </w:tcPr>
          <w:p w14:paraId="5E53B49D" w14:textId="77777777" w:rsidR="0027710A" w:rsidRPr="007D0D23" w:rsidRDefault="0027710A" w:rsidP="009B19E9">
            <w:pPr>
              <w:rPr>
                <w:rFonts w:cstheme="minorHAnsi"/>
                <w:sz w:val="16"/>
                <w:szCs w:val="16"/>
              </w:rPr>
            </w:pPr>
          </w:p>
        </w:tc>
        <w:tc>
          <w:tcPr>
            <w:tcW w:w="1418" w:type="dxa"/>
          </w:tcPr>
          <w:p w14:paraId="4C44DD9A" w14:textId="77777777" w:rsidR="0027710A" w:rsidRPr="007D0D23" w:rsidRDefault="0027710A" w:rsidP="009B19E9">
            <w:pPr>
              <w:rPr>
                <w:rFonts w:cstheme="minorHAnsi"/>
                <w:sz w:val="16"/>
                <w:szCs w:val="16"/>
              </w:rPr>
            </w:pPr>
          </w:p>
        </w:tc>
        <w:tc>
          <w:tcPr>
            <w:tcW w:w="1545" w:type="dxa"/>
          </w:tcPr>
          <w:p w14:paraId="08F62C5F" w14:textId="77777777" w:rsidR="0027710A" w:rsidRPr="007D0D23" w:rsidRDefault="0027710A" w:rsidP="009B19E9">
            <w:pPr>
              <w:rPr>
                <w:rFonts w:cstheme="minorHAnsi"/>
                <w:sz w:val="16"/>
                <w:szCs w:val="16"/>
              </w:rPr>
            </w:pPr>
          </w:p>
        </w:tc>
      </w:tr>
      <w:tr w:rsidR="0027710A" w:rsidRPr="006D4155" w14:paraId="65D654B2" w14:textId="77777777" w:rsidTr="009B19E9">
        <w:trPr>
          <w:trHeight w:val="331"/>
        </w:trPr>
        <w:tc>
          <w:tcPr>
            <w:tcW w:w="357" w:type="dxa"/>
          </w:tcPr>
          <w:p w14:paraId="125376E4" w14:textId="77777777" w:rsidR="0027710A" w:rsidRPr="00045A0C" w:rsidRDefault="0027710A" w:rsidP="009B19E9">
            <w:pPr>
              <w:rPr>
                <w:rFonts w:cstheme="minorHAnsi"/>
              </w:rPr>
            </w:pPr>
          </w:p>
        </w:tc>
        <w:tc>
          <w:tcPr>
            <w:tcW w:w="3749" w:type="dxa"/>
          </w:tcPr>
          <w:p w14:paraId="2704C958" w14:textId="77777777" w:rsidR="0027710A" w:rsidRPr="007D0D23" w:rsidRDefault="0027710A" w:rsidP="009B19E9">
            <w:pPr>
              <w:rPr>
                <w:rFonts w:cstheme="minorHAnsi"/>
                <w:sz w:val="16"/>
                <w:szCs w:val="16"/>
              </w:rPr>
            </w:pPr>
            <w:r w:rsidRPr="007D0D23">
              <w:rPr>
                <w:rFonts w:cstheme="minorHAnsi"/>
                <w:sz w:val="16"/>
                <w:szCs w:val="16"/>
              </w:rPr>
              <w:t>Plante : Prunus Laurocerasus, Buxus gard viu, Photinia, Ienupari, Lavanda</w:t>
            </w:r>
          </w:p>
        </w:tc>
        <w:tc>
          <w:tcPr>
            <w:tcW w:w="1418" w:type="dxa"/>
          </w:tcPr>
          <w:p w14:paraId="7DACF780" w14:textId="77777777" w:rsidR="0027710A" w:rsidRPr="007D0D23" w:rsidRDefault="0027710A" w:rsidP="009B19E9">
            <w:pPr>
              <w:rPr>
                <w:rFonts w:cstheme="minorHAnsi"/>
                <w:sz w:val="16"/>
                <w:szCs w:val="16"/>
              </w:rPr>
            </w:pPr>
          </w:p>
        </w:tc>
        <w:tc>
          <w:tcPr>
            <w:tcW w:w="1417" w:type="dxa"/>
          </w:tcPr>
          <w:p w14:paraId="6F9FF517" w14:textId="77777777" w:rsidR="0027710A" w:rsidRPr="007D0D23" w:rsidRDefault="0027710A" w:rsidP="009B19E9">
            <w:pPr>
              <w:rPr>
                <w:rFonts w:cstheme="minorHAnsi"/>
                <w:sz w:val="16"/>
                <w:szCs w:val="16"/>
              </w:rPr>
            </w:pPr>
          </w:p>
        </w:tc>
        <w:tc>
          <w:tcPr>
            <w:tcW w:w="1418" w:type="dxa"/>
          </w:tcPr>
          <w:p w14:paraId="668A5C7A" w14:textId="77777777" w:rsidR="0027710A" w:rsidRPr="007D0D23" w:rsidRDefault="0027710A" w:rsidP="009B19E9">
            <w:pPr>
              <w:rPr>
                <w:rFonts w:cstheme="minorHAnsi"/>
                <w:sz w:val="16"/>
                <w:szCs w:val="16"/>
              </w:rPr>
            </w:pPr>
            <w:r>
              <w:rPr>
                <w:rFonts w:cstheme="minorHAnsi"/>
                <w:sz w:val="16"/>
                <w:szCs w:val="16"/>
              </w:rPr>
              <w:t>Amenajare in spatiile verzi</w:t>
            </w:r>
          </w:p>
        </w:tc>
        <w:tc>
          <w:tcPr>
            <w:tcW w:w="1545" w:type="dxa"/>
          </w:tcPr>
          <w:p w14:paraId="650AAE87" w14:textId="77777777" w:rsidR="0027710A" w:rsidRPr="007D0D23" w:rsidRDefault="0027710A" w:rsidP="009B19E9">
            <w:pPr>
              <w:rPr>
                <w:rFonts w:cstheme="minorHAnsi"/>
                <w:sz w:val="16"/>
                <w:szCs w:val="16"/>
              </w:rPr>
            </w:pPr>
          </w:p>
        </w:tc>
      </w:tr>
      <w:tr w:rsidR="0027710A" w:rsidRPr="006D4155" w14:paraId="61A58CDF" w14:textId="77777777" w:rsidTr="009B19E9">
        <w:trPr>
          <w:trHeight w:val="331"/>
        </w:trPr>
        <w:tc>
          <w:tcPr>
            <w:tcW w:w="357" w:type="dxa"/>
          </w:tcPr>
          <w:p w14:paraId="6A7C20D4" w14:textId="77777777" w:rsidR="0027710A" w:rsidRPr="00045A0C" w:rsidRDefault="0027710A" w:rsidP="009B19E9">
            <w:pPr>
              <w:rPr>
                <w:rFonts w:cstheme="minorHAnsi"/>
              </w:rPr>
            </w:pPr>
          </w:p>
        </w:tc>
        <w:tc>
          <w:tcPr>
            <w:tcW w:w="3749" w:type="dxa"/>
          </w:tcPr>
          <w:p w14:paraId="370461FF" w14:textId="77777777" w:rsidR="0027710A" w:rsidRPr="007D0D23" w:rsidRDefault="0027710A" w:rsidP="009B19E9">
            <w:pPr>
              <w:rPr>
                <w:rFonts w:cstheme="minorHAnsi"/>
                <w:sz w:val="16"/>
                <w:szCs w:val="16"/>
              </w:rPr>
            </w:pPr>
            <w:r w:rsidRPr="007D0D23">
              <w:rPr>
                <w:rFonts w:cstheme="minorHAnsi"/>
                <w:sz w:val="16"/>
                <w:szCs w:val="16"/>
              </w:rPr>
              <w:t>Irigatie: aspersoare, electrovalve, foraje 40.</w:t>
            </w:r>
          </w:p>
        </w:tc>
        <w:tc>
          <w:tcPr>
            <w:tcW w:w="1418" w:type="dxa"/>
          </w:tcPr>
          <w:p w14:paraId="3E304C94" w14:textId="77777777" w:rsidR="0027710A" w:rsidRPr="007D0D23" w:rsidRDefault="0027710A" w:rsidP="009B19E9">
            <w:pPr>
              <w:rPr>
                <w:rFonts w:cstheme="minorHAnsi"/>
                <w:sz w:val="16"/>
                <w:szCs w:val="16"/>
              </w:rPr>
            </w:pPr>
          </w:p>
        </w:tc>
        <w:tc>
          <w:tcPr>
            <w:tcW w:w="1417" w:type="dxa"/>
          </w:tcPr>
          <w:p w14:paraId="5DF6948B" w14:textId="77777777" w:rsidR="0027710A" w:rsidRPr="007D0D23" w:rsidRDefault="0027710A" w:rsidP="009B19E9">
            <w:pPr>
              <w:rPr>
                <w:rFonts w:cstheme="minorHAnsi"/>
                <w:sz w:val="16"/>
                <w:szCs w:val="16"/>
              </w:rPr>
            </w:pPr>
          </w:p>
        </w:tc>
        <w:tc>
          <w:tcPr>
            <w:tcW w:w="1418" w:type="dxa"/>
          </w:tcPr>
          <w:p w14:paraId="57AD7CF9" w14:textId="77777777" w:rsidR="0027710A" w:rsidRPr="007D0D23" w:rsidRDefault="0027710A" w:rsidP="009B19E9">
            <w:pPr>
              <w:rPr>
                <w:rFonts w:cstheme="minorHAnsi"/>
                <w:sz w:val="16"/>
                <w:szCs w:val="16"/>
              </w:rPr>
            </w:pPr>
            <w:r>
              <w:rPr>
                <w:rFonts w:cstheme="minorHAnsi"/>
                <w:sz w:val="16"/>
                <w:szCs w:val="16"/>
              </w:rPr>
              <w:t>Amenajare in spatiile verzi</w:t>
            </w:r>
          </w:p>
        </w:tc>
        <w:tc>
          <w:tcPr>
            <w:tcW w:w="1545" w:type="dxa"/>
          </w:tcPr>
          <w:p w14:paraId="35A04C8D" w14:textId="77777777" w:rsidR="0027710A" w:rsidRPr="007D0D23" w:rsidRDefault="0027710A" w:rsidP="009B19E9">
            <w:pPr>
              <w:rPr>
                <w:rFonts w:cstheme="minorHAnsi"/>
                <w:sz w:val="16"/>
                <w:szCs w:val="16"/>
              </w:rPr>
            </w:pPr>
          </w:p>
        </w:tc>
      </w:tr>
      <w:tr w:rsidR="0027710A" w:rsidRPr="006D4155" w14:paraId="2DCFA42D" w14:textId="77777777" w:rsidTr="009B19E9">
        <w:trPr>
          <w:trHeight w:val="331"/>
        </w:trPr>
        <w:tc>
          <w:tcPr>
            <w:tcW w:w="357" w:type="dxa"/>
          </w:tcPr>
          <w:p w14:paraId="271A2413" w14:textId="77777777" w:rsidR="0027710A" w:rsidRPr="00045A0C" w:rsidRDefault="0027710A" w:rsidP="009B19E9">
            <w:pPr>
              <w:rPr>
                <w:rFonts w:cstheme="minorHAnsi"/>
              </w:rPr>
            </w:pPr>
          </w:p>
        </w:tc>
        <w:tc>
          <w:tcPr>
            <w:tcW w:w="3749" w:type="dxa"/>
          </w:tcPr>
          <w:p w14:paraId="30E6B74F" w14:textId="77777777" w:rsidR="0027710A" w:rsidRPr="007D0D23" w:rsidRDefault="0027710A" w:rsidP="009B19E9">
            <w:pPr>
              <w:rPr>
                <w:rFonts w:cstheme="minorHAnsi"/>
                <w:sz w:val="16"/>
                <w:szCs w:val="16"/>
              </w:rPr>
            </w:pPr>
          </w:p>
        </w:tc>
        <w:tc>
          <w:tcPr>
            <w:tcW w:w="1418" w:type="dxa"/>
          </w:tcPr>
          <w:p w14:paraId="1E131357" w14:textId="77777777" w:rsidR="0027710A" w:rsidRPr="007D0D23" w:rsidRDefault="0027710A" w:rsidP="009B19E9">
            <w:pPr>
              <w:rPr>
                <w:rFonts w:cstheme="minorHAnsi"/>
                <w:sz w:val="16"/>
                <w:szCs w:val="16"/>
              </w:rPr>
            </w:pPr>
          </w:p>
        </w:tc>
        <w:tc>
          <w:tcPr>
            <w:tcW w:w="1417" w:type="dxa"/>
          </w:tcPr>
          <w:p w14:paraId="5CD9A893" w14:textId="77777777" w:rsidR="0027710A" w:rsidRPr="007D0D23" w:rsidRDefault="0027710A" w:rsidP="009B19E9">
            <w:pPr>
              <w:rPr>
                <w:rFonts w:cstheme="minorHAnsi"/>
                <w:sz w:val="16"/>
                <w:szCs w:val="16"/>
              </w:rPr>
            </w:pPr>
          </w:p>
        </w:tc>
        <w:tc>
          <w:tcPr>
            <w:tcW w:w="1418" w:type="dxa"/>
          </w:tcPr>
          <w:p w14:paraId="2525038B" w14:textId="77777777" w:rsidR="0027710A" w:rsidRPr="007D0D23" w:rsidRDefault="0027710A" w:rsidP="009B19E9">
            <w:pPr>
              <w:rPr>
                <w:rFonts w:cstheme="minorHAnsi"/>
                <w:sz w:val="16"/>
                <w:szCs w:val="16"/>
              </w:rPr>
            </w:pPr>
          </w:p>
        </w:tc>
        <w:tc>
          <w:tcPr>
            <w:tcW w:w="1545" w:type="dxa"/>
          </w:tcPr>
          <w:p w14:paraId="1805B3CE" w14:textId="77777777" w:rsidR="0027710A" w:rsidRPr="007D0D23" w:rsidRDefault="0027710A" w:rsidP="009B19E9">
            <w:pPr>
              <w:rPr>
                <w:rFonts w:cstheme="minorHAnsi"/>
                <w:sz w:val="16"/>
                <w:szCs w:val="16"/>
              </w:rPr>
            </w:pPr>
          </w:p>
        </w:tc>
      </w:tr>
    </w:tbl>
    <w:bookmarkEnd w:id="4"/>
    <w:p w14:paraId="0A2C44D2" w14:textId="2344C9EF" w:rsidR="004D18E3" w:rsidRPr="0027710A" w:rsidRDefault="00B22B2B" w:rsidP="0027710A">
      <w:pPr>
        <w:spacing w:before="240"/>
        <w:jc w:val="both"/>
        <w:rPr>
          <w:rFonts w:cstheme="minorHAnsi"/>
          <w:b/>
          <w:color w:val="000000" w:themeColor="text1"/>
          <w:u w:val="single"/>
          <w:lang w:val="it-IT"/>
        </w:rPr>
      </w:pPr>
      <w:r w:rsidRPr="002F2EFD">
        <w:rPr>
          <w:rFonts w:cstheme="minorHAnsi"/>
          <w:color w:val="000000" w:themeColor="text1"/>
          <w:lang w:val="en-US"/>
        </w:rPr>
        <w:t xml:space="preserve">Organizarea de șantier va fi asigurată strict în interiorul terenurilor </w:t>
      </w:r>
      <w:r w:rsidR="009A78FF" w:rsidRPr="002F2EFD">
        <w:rPr>
          <w:rFonts w:cstheme="minorHAnsi"/>
          <w:color w:val="000000" w:themeColor="text1"/>
          <w:lang w:val="en-US"/>
        </w:rPr>
        <w:t>incintei</w:t>
      </w:r>
    </w:p>
    <w:p w14:paraId="148E1AF6" w14:textId="77777777" w:rsidR="002F2C83" w:rsidRDefault="002F2C83" w:rsidP="00CD182F">
      <w:pPr>
        <w:spacing w:after="0"/>
        <w:ind w:left="567"/>
        <w:jc w:val="both"/>
        <w:rPr>
          <w:rFonts w:cstheme="minorHAnsi"/>
          <w:b/>
          <w:bCs/>
          <w:color w:val="000000" w:themeColor="text1"/>
          <w:u w:val="single"/>
        </w:rPr>
      </w:pPr>
    </w:p>
    <w:p w14:paraId="4DDF4146" w14:textId="77777777" w:rsidR="002F2C83" w:rsidRDefault="002F2C83" w:rsidP="00CD182F">
      <w:pPr>
        <w:spacing w:after="0"/>
        <w:ind w:left="567"/>
        <w:jc w:val="both"/>
        <w:rPr>
          <w:rFonts w:cstheme="minorHAnsi"/>
          <w:b/>
          <w:bCs/>
          <w:color w:val="000000" w:themeColor="text1"/>
          <w:u w:val="single"/>
        </w:rPr>
      </w:pPr>
    </w:p>
    <w:p w14:paraId="600209E4" w14:textId="77777777" w:rsidR="002F2C83" w:rsidRDefault="002F2C83" w:rsidP="00CD182F">
      <w:pPr>
        <w:spacing w:after="0"/>
        <w:ind w:left="567"/>
        <w:jc w:val="both"/>
        <w:rPr>
          <w:rFonts w:cstheme="minorHAnsi"/>
          <w:b/>
          <w:bCs/>
          <w:color w:val="000000" w:themeColor="text1"/>
          <w:u w:val="single"/>
        </w:rPr>
      </w:pPr>
    </w:p>
    <w:p w14:paraId="12A8CD69" w14:textId="77777777" w:rsidR="002F2C83" w:rsidRDefault="002F2C83" w:rsidP="00CD182F">
      <w:pPr>
        <w:spacing w:after="0"/>
        <w:ind w:left="567"/>
        <w:jc w:val="both"/>
        <w:rPr>
          <w:rFonts w:cstheme="minorHAnsi"/>
          <w:b/>
          <w:bCs/>
          <w:color w:val="000000" w:themeColor="text1"/>
          <w:u w:val="single"/>
        </w:rPr>
      </w:pPr>
    </w:p>
    <w:p w14:paraId="695B84D3" w14:textId="77777777" w:rsidR="002F2C83" w:rsidRDefault="002F2C83" w:rsidP="00CD182F">
      <w:pPr>
        <w:spacing w:after="0"/>
        <w:ind w:left="567"/>
        <w:jc w:val="both"/>
        <w:rPr>
          <w:rFonts w:cstheme="minorHAnsi"/>
          <w:b/>
          <w:bCs/>
          <w:color w:val="000000" w:themeColor="text1"/>
          <w:u w:val="single"/>
        </w:rPr>
      </w:pPr>
    </w:p>
    <w:p w14:paraId="5AE15E5F" w14:textId="77777777" w:rsidR="002F2C83" w:rsidRDefault="002F2C83" w:rsidP="00CD182F">
      <w:pPr>
        <w:spacing w:after="0"/>
        <w:ind w:left="567"/>
        <w:jc w:val="both"/>
        <w:rPr>
          <w:rFonts w:cstheme="minorHAnsi"/>
          <w:b/>
          <w:bCs/>
          <w:color w:val="000000" w:themeColor="text1"/>
          <w:u w:val="single"/>
        </w:rPr>
      </w:pPr>
    </w:p>
    <w:p w14:paraId="5D39E491" w14:textId="77777777" w:rsidR="002F2C83" w:rsidRDefault="002F2C83" w:rsidP="00CD182F">
      <w:pPr>
        <w:spacing w:after="0"/>
        <w:ind w:left="567"/>
        <w:jc w:val="both"/>
        <w:rPr>
          <w:rFonts w:cstheme="minorHAnsi"/>
          <w:b/>
          <w:bCs/>
          <w:color w:val="000000" w:themeColor="text1"/>
          <w:u w:val="single"/>
        </w:rPr>
      </w:pPr>
    </w:p>
    <w:p w14:paraId="262B0DB6" w14:textId="77777777" w:rsidR="002F2C83" w:rsidRDefault="002F2C83" w:rsidP="00CD182F">
      <w:pPr>
        <w:spacing w:after="0"/>
        <w:ind w:left="567"/>
        <w:jc w:val="both"/>
        <w:rPr>
          <w:rFonts w:cstheme="minorHAnsi"/>
          <w:b/>
          <w:bCs/>
          <w:color w:val="000000" w:themeColor="text1"/>
          <w:u w:val="single"/>
        </w:rPr>
      </w:pPr>
    </w:p>
    <w:p w14:paraId="5D94A567" w14:textId="77777777" w:rsidR="002F2C83" w:rsidRDefault="002F2C83" w:rsidP="00CD182F">
      <w:pPr>
        <w:spacing w:after="0"/>
        <w:ind w:left="567"/>
        <w:jc w:val="both"/>
        <w:rPr>
          <w:rFonts w:cstheme="minorHAnsi"/>
          <w:b/>
          <w:bCs/>
          <w:color w:val="000000" w:themeColor="text1"/>
          <w:u w:val="single"/>
        </w:rPr>
      </w:pPr>
    </w:p>
    <w:p w14:paraId="21B7DB88" w14:textId="5CB9C3AD" w:rsidR="00A44212" w:rsidRDefault="001248B6" w:rsidP="00CD182F">
      <w:pPr>
        <w:spacing w:after="0"/>
        <w:ind w:left="567"/>
        <w:jc w:val="both"/>
        <w:rPr>
          <w:rFonts w:cstheme="minorHAnsi"/>
          <w:b/>
          <w:bCs/>
          <w:color w:val="000000" w:themeColor="text1"/>
          <w:u w:val="single"/>
        </w:rPr>
      </w:pPr>
      <w:r w:rsidRPr="00F81A89">
        <w:rPr>
          <w:rFonts w:cstheme="minorHAnsi"/>
          <w:b/>
          <w:bCs/>
          <w:color w:val="000000" w:themeColor="text1"/>
          <w:u w:val="single"/>
        </w:rPr>
        <w:t>Bilanț teritorial:</w:t>
      </w:r>
    </w:p>
    <w:p w14:paraId="3CD53E2F" w14:textId="25FB85FB" w:rsidR="009A78FF" w:rsidRDefault="009A78FF" w:rsidP="00CD182F">
      <w:pPr>
        <w:spacing w:after="0"/>
        <w:ind w:left="567"/>
        <w:jc w:val="both"/>
        <w:rPr>
          <w:rFonts w:cstheme="minorHAnsi"/>
          <w:color w:val="000000" w:themeColor="text1"/>
          <w:u w:val="single"/>
        </w:rPr>
      </w:pPr>
      <w:r w:rsidRPr="009A78FF">
        <w:rPr>
          <w:rFonts w:cstheme="minorHAnsi"/>
          <w:color w:val="000000" w:themeColor="text1"/>
          <w:u w:val="single"/>
        </w:rPr>
        <w:t>Suprafata totala</w:t>
      </w:r>
      <w:r>
        <w:rPr>
          <w:rFonts w:cstheme="minorHAnsi"/>
          <w:color w:val="000000" w:themeColor="text1"/>
          <w:u w:val="single"/>
        </w:rPr>
        <w:t xml:space="preserve"> studiata</w:t>
      </w:r>
      <w:r w:rsidRPr="009A78FF">
        <w:rPr>
          <w:rFonts w:cstheme="minorHAnsi"/>
          <w:color w:val="000000" w:themeColor="text1"/>
          <w:u w:val="single"/>
        </w:rPr>
        <w:t>, drumuri, platforme parcari, alei pietonale, spatii verzi</w:t>
      </w:r>
    </w:p>
    <w:p w14:paraId="4A1395D1" w14:textId="77777777" w:rsidR="004D18E3" w:rsidRPr="009A78FF" w:rsidRDefault="004D18E3" w:rsidP="004D18E3">
      <w:pPr>
        <w:spacing w:after="0"/>
        <w:ind w:left="567"/>
        <w:jc w:val="both"/>
        <w:rPr>
          <w:rFonts w:cstheme="minorHAnsi"/>
          <w:color w:val="000000" w:themeColor="text1"/>
          <w:u w:val="single"/>
        </w:rPr>
      </w:pPr>
    </w:p>
    <w:tbl>
      <w:tblPr>
        <w:tblStyle w:val="Tabelgril"/>
        <w:tblW w:w="9918" w:type="dxa"/>
        <w:tblLook w:val="04A0" w:firstRow="1" w:lastRow="0" w:firstColumn="1" w:lastColumn="0" w:noHBand="0" w:noVBand="1"/>
      </w:tblPr>
      <w:tblGrid>
        <w:gridCol w:w="667"/>
        <w:gridCol w:w="3439"/>
        <w:gridCol w:w="1346"/>
        <w:gridCol w:w="1451"/>
        <w:gridCol w:w="1483"/>
        <w:gridCol w:w="1532"/>
      </w:tblGrid>
      <w:tr w:rsidR="004D18E3" w:rsidRPr="00F81A89" w14:paraId="3EBC2929" w14:textId="77777777" w:rsidTr="009B19E9">
        <w:trPr>
          <w:trHeight w:val="177"/>
        </w:trPr>
        <w:tc>
          <w:tcPr>
            <w:tcW w:w="667" w:type="dxa"/>
            <w:vMerge w:val="restart"/>
          </w:tcPr>
          <w:p w14:paraId="6C673CE1"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Nr. crt.</w:t>
            </w:r>
          </w:p>
        </w:tc>
        <w:tc>
          <w:tcPr>
            <w:tcW w:w="3439" w:type="dxa"/>
            <w:vMerge w:val="restart"/>
          </w:tcPr>
          <w:p w14:paraId="4F97684B" w14:textId="77777777" w:rsidR="004D18E3" w:rsidRPr="00B94AB4" w:rsidRDefault="004D18E3" w:rsidP="009B19E9">
            <w:pPr>
              <w:jc w:val="center"/>
              <w:rPr>
                <w:rFonts w:cstheme="minorHAnsi"/>
                <w:color w:val="000000" w:themeColor="text1"/>
                <w:sz w:val="20"/>
                <w:szCs w:val="20"/>
              </w:rPr>
            </w:pPr>
            <w:r w:rsidRPr="00B94AB4">
              <w:rPr>
                <w:rFonts w:cstheme="minorHAnsi"/>
                <w:color w:val="000000" w:themeColor="text1"/>
                <w:sz w:val="20"/>
                <w:szCs w:val="20"/>
              </w:rPr>
              <w:t>INCINTA INTERVENTII</w:t>
            </w:r>
          </w:p>
          <w:p w14:paraId="7E88D617" w14:textId="77777777" w:rsidR="004D18E3" w:rsidRPr="00B94AB4" w:rsidRDefault="004D18E3" w:rsidP="009B19E9">
            <w:pPr>
              <w:autoSpaceDE w:val="0"/>
              <w:autoSpaceDN w:val="0"/>
              <w:adjustRightInd w:val="0"/>
              <w:rPr>
                <w:rFonts w:ascii="Calibri" w:hAnsi="Calibri" w:cs="Calibri"/>
                <w:color w:val="000000"/>
                <w:sz w:val="16"/>
                <w:szCs w:val="16"/>
              </w:rPr>
            </w:pPr>
            <w:r w:rsidRPr="00B94AB4">
              <w:rPr>
                <w:rFonts w:ascii="Calibri" w:hAnsi="Calibri" w:cs="Calibri"/>
                <w:color w:val="000000"/>
                <w:sz w:val="16"/>
                <w:szCs w:val="16"/>
              </w:rPr>
              <w:t>CF 312281 (PARTIAL), CF 312277, CF 312167, CF 312274, CF 303545 (PARTIAL), CF 303370, CF 312270 (PARTIAL), CF 312276 (PARTIAL), CF 305419 (PARTIAL), CF 306362 (PARTIAL), CF 312284 (PARTIAL), CF303398 (PARTIAL), CF 303350, CF 303577, CURTICI.</w:t>
            </w:r>
          </w:p>
          <w:p w14:paraId="628A302E" w14:textId="77777777" w:rsidR="004D18E3" w:rsidRPr="00B94AB4" w:rsidRDefault="004D18E3" w:rsidP="009B19E9">
            <w:pPr>
              <w:autoSpaceDE w:val="0"/>
              <w:autoSpaceDN w:val="0"/>
              <w:adjustRightInd w:val="0"/>
              <w:jc w:val="center"/>
              <w:rPr>
                <w:rFonts w:cstheme="minorHAnsi"/>
                <w:i/>
                <w:iCs/>
                <w:color w:val="000000" w:themeColor="text1"/>
                <w:sz w:val="16"/>
                <w:szCs w:val="16"/>
              </w:rPr>
            </w:pPr>
          </w:p>
        </w:tc>
        <w:tc>
          <w:tcPr>
            <w:tcW w:w="2797" w:type="dxa"/>
            <w:gridSpan w:val="2"/>
          </w:tcPr>
          <w:p w14:paraId="6A67506A" w14:textId="77777777" w:rsidR="004D18E3" w:rsidRPr="002A3F5B" w:rsidRDefault="004D18E3" w:rsidP="009B19E9">
            <w:pPr>
              <w:jc w:val="center"/>
              <w:rPr>
                <w:rFonts w:cstheme="minorHAnsi"/>
                <w:color w:val="000000" w:themeColor="text1"/>
                <w:sz w:val="16"/>
                <w:szCs w:val="16"/>
              </w:rPr>
            </w:pPr>
            <w:r w:rsidRPr="00B94AB4">
              <w:rPr>
                <w:rFonts w:cstheme="minorHAnsi"/>
                <w:color w:val="000000" w:themeColor="text1"/>
                <w:sz w:val="16"/>
                <w:szCs w:val="16"/>
              </w:rPr>
              <w:t xml:space="preserve">   </w:t>
            </w:r>
            <w:r w:rsidRPr="002A3F5B">
              <w:rPr>
                <w:rFonts w:cstheme="minorHAnsi"/>
                <w:color w:val="000000" w:themeColor="text1"/>
                <w:sz w:val="16"/>
                <w:szCs w:val="16"/>
              </w:rPr>
              <w:t>EXISTENT</w:t>
            </w:r>
          </w:p>
        </w:tc>
        <w:tc>
          <w:tcPr>
            <w:tcW w:w="3015" w:type="dxa"/>
            <w:gridSpan w:val="2"/>
          </w:tcPr>
          <w:p w14:paraId="1884EE71" w14:textId="77777777" w:rsidR="004D18E3" w:rsidRPr="002A3F5B" w:rsidRDefault="004D18E3" w:rsidP="009B19E9">
            <w:pPr>
              <w:jc w:val="center"/>
              <w:rPr>
                <w:rFonts w:cstheme="minorHAnsi"/>
                <w:b/>
                <w:bCs/>
                <w:color w:val="000000" w:themeColor="text1"/>
                <w:sz w:val="16"/>
                <w:szCs w:val="16"/>
              </w:rPr>
            </w:pPr>
            <w:r w:rsidRPr="002A3F5B">
              <w:rPr>
                <w:rFonts w:cstheme="minorHAnsi"/>
                <w:b/>
                <w:bCs/>
                <w:color w:val="000000" w:themeColor="text1"/>
                <w:sz w:val="16"/>
                <w:szCs w:val="16"/>
              </w:rPr>
              <w:t>PROPUS</w:t>
            </w:r>
          </w:p>
        </w:tc>
      </w:tr>
      <w:tr w:rsidR="004D18E3" w:rsidRPr="00F81A89" w14:paraId="0507CE6A" w14:textId="77777777" w:rsidTr="009B19E9">
        <w:trPr>
          <w:trHeight w:val="175"/>
        </w:trPr>
        <w:tc>
          <w:tcPr>
            <w:tcW w:w="667" w:type="dxa"/>
            <w:vMerge/>
          </w:tcPr>
          <w:p w14:paraId="5383E801" w14:textId="77777777" w:rsidR="004D18E3" w:rsidRPr="002A3F5B" w:rsidRDefault="004D18E3" w:rsidP="009B19E9">
            <w:pPr>
              <w:jc w:val="center"/>
              <w:rPr>
                <w:rFonts w:cstheme="minorHAnsi"/>
                <w:color w:val="000000" w:themeColor="text1"/>
                <w:sz w:val="16"/>
                <w:szCs w:val="16"/>
              </w:rPr>
            </w:pPr>
          </w:p>
        </w:tc>
        <w:tc>
          <w:tcPr>
            <w:tcW w:w="3439" w:type="dxa"/>
            <w:vMerge/>
          </w:tcPr>
          <w:p w14:paraId="06684D9A" w14:textId="77777777" w:rsidR="004D18E3" w:rsidRPr="00F81A89" w:rsidRDefault="004D18E3" w:rsidP="009B19E9">
            <w:pPr>
              <w:jc w:val="center"/>
              <w:rPr>
                <w:rFonts w:cstheme="minorHAnsi"/>
                <w:color w:val="000000" w:themeColor="text1"/>
              </w:rPr>
            </w:pPr>
          </w:p>
        </w:tc>
        <w:tc>
          <w:tcPr>
            <w:tcW w:w="1346" w:type="dxa"/>
          </w:tcPr>
          <w:p w14:paraId="6A75BB40"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mp</w:t>
            </w:r>
          </w:p>
        </w:tc>
        <w:tc>
          <w:tcPr>
            <w:tcW w:w="1451" w:type="dxa"/>
          </w:tcPr>
          <w:p w14:paraId="419D69D4"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w:t>
            </w:r>
          </w:p>
        </w:tc>
        <w:tc>
          <w:tcPr>
            <w:tcW w:w="1483" w:type="dxa"/>
          </w:tcPr>
          <w:p w14:paraId="4EF1D337"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mp</w:t>
            </w:r>
          </w:p>
        </w:tc>
        <w:tc>
          <w:tcPr>
            <w:tcW w:w="1532" w:type="dxa"/>
          </w:tcPr>
          <w:p w14:paraId="2E40BFB8"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w:t>
            </w:r>
          </w:p>
        </w:tc>
      </w:tr>
      <w:tr w:rsidR="004D18E3" w:rsidRPr="00F81A89" w14:paraId="0F20BC12" w14:textId="77777777" w:rsidTr="009B19E9">
        <w:trPr>
          <w:trHeight w:val="175"/>
        </w:trPr>
        <w:tc>
          <w:tcPr>
            <w:tcW w:w="667" w:type="dxa"/>
            <w:vMerge/>
          </w:tcPr>
          <w:p w14:paraId="17866073" w14:textId="77777777" w:rsidR="004D18E3" w:rsidRPr="002A3F5B" w:rsidRDefault="004D18E3" w:rsidP="009B19E9">
            <w:pPr>
              <w:jc w:val="center"/>
              <w:rPr>
                <w:rFonts w:cstheme="minorHAnsi"/>
                <w:color w:val="000000" w:themeColor="text1"/>
                <w:sz w:val="16"/>
                <w:szCs w:val="16"/>
              </w:rPr>
            </w:pPr>
          </w:p>
        </w:tc>
        <w:tc>
          <w:tcPr>
            <w:tcW w:w="3439" w:type="dxa"/>
            <w:vMerge/>
          </w:tcPr>
          <w:p w14:paraId="192EC823" w14:textId="77777777" w:rsidR="004D18E3" w:rsidRPr="00F81A89" w:rsidRDefault="004D18E3" w:rsidP="009B19E9">
            <w:pPr>
              <w:jc w:val="center"/>
              <w:rPr>
                <w:rFonts w:cstheme="minorHAnsi"/>
                <w:color w:val="000000" w:themeColor="text1"/>
              </w:rPr>
            </w:pPr>
          </w:p>
        </w:tc>
        <w:tc>
          <w:tcPr>
            <w:tcW w:w="1346" w:type="dxa"/>
          </w:tcPr>
          <w:p w14:paraId="32C0AE92" w14:textId="77777777" w:rsidR="004D18E3" w:rsidRPr="00FB7B1F" w:rsidRDefault="004D18E3" w:rsidP="009B19E9">
            <w:pPr>
              <w:ind w:right="175"/>
              <w:jc w:val="center"/>
              <w:rPr>
                <w:rFonts w:cstheme="minorHAnsi"/>
                <w:b/>
                <w:bCs/>
                <w:color w:val="000000" w:themeColor="text1"/>
                <w:sz w:val="16"/>
                <w:szCs w:val="16"/>
              </w:rPr>
            </w:pPr>
            <w:r w:rsidRPr="00FB7B1F">
              <w:rPr>
                <w:rFonts w:cstheme="minorHAnsi"/>
                <w:b/>
                <w:bCs/>
                <w:color w:val="000000" w:themeColor="text1"/>
                <w:sz w:val="16"/>
                <w:szCs w:val="16"/>
              </w:rPr>
              <w:t>37.918,30</w:t>
            </w:r>
          </w:p>
        </w:tc>
        <w:tc>
          <w:tcPr>
            <w:tcW w:w="1451" w:type="dxa"/>
          </w:tcPr>
          <w:p w14:paraId="24F5F84C" w14:textId="77777777" w:rsidR="004D18E3" w:rsidRPr="002A3F5B" w:rsidRDefault="004D18E3" w:rsidP="009B19E9">
            <w:pPr>
              <w:ind w:right="317"/>
              <w:jc w:val="center"/>
              <w:rPr>
                <w:rFonts w:cstheme="minorHAnsi"/>
                <w:color w:val="000000" w:themeColor="text1"/>
                <w:sz w:val="16"/>
                <w:szCs w:val="16"/>
              </w:rPr>
            </w:pPr>
            <w:r w:rsidRPr="002A3F5B">
              <w:rPr>
                <w:rFonts w:cstheme="minorHAnsi"/>
                <w:color w:val="000000" w:themeColor="text1"/>
                <w:sz w:val="16"/>
                <w:szCs w:val="16"/>
              </w:rPr>
              <w:t>100,00</w:t>
            </w:r>
          </w:p>
        </w:tc>
        <w:tc>
          <w:tcPr>
            <w:tcW w:w="1483" w:type="dxa"/>
          </w:tcPr>
          <w:p w14:paraId="0B434C9C" w14:textId="77777777" w:rsidR="004D18E3" w:rsidRPr="002A3F5B" w:rsidRDefault="004D18E3" w:rsidP="009B19E9">
            <w:pPr>
              <w:ind w:right="175"/>
              <w:jc w:val="center"/>
              <w:rPr>
                <w:rFonts w:cstheme="minorHAnsi"/>
                <w:b/>
                <w:bCs/>
                <w:color w:val="000000" w:themeColor="text1"/>
                <w:sz w:val="16"/>
                <w:szCs w:val="16"/>
              </w:rPr>
            </w:pPr>
            <w:r w:rsidRPr="002A3F5B">
              <w:rPr>
                <w:rFonts w:cstheme="minorHAnsi"/>
                <w:b/>
                <w:bCs/>
                <w:color w:val="000000" w:themeColor="text1"/>
                <w:sz w:val="16"/>
                <w:szCs w:val="16"/>
              </w:rPr>
              <w:t>37.918,30</w:t>
            </w:r>
          </w:p>
        </w:tc>
        <w:tc>
          <w:tcPr>
            <w:tcW w:w="1532" w:type="dxa"/>
          </w:tcPr>
          <w:p w14:paraId="2FDEBDB6" w14:textId="77777777" w:rsidR="004D18E3" w:rsidRPr="002A3F5B" w:rsidRDefault="004D18E3" w:rsidP="009B19E9">
            <w:pPr>
              <w:ind w:right="317"/>
              <w:jc w:val="center"/>
              <w:rPr>
                <w:rFonts w:cstheme="minorHAnsi"/>
                <w:b/>
                <w:bCs/>
                <w:color w:val="000000" w:themeColor="text1"/>
                <w:sz w:val="16"/>
                <w:szCs w:val="16"/>
              </w:rPr>
            </w:pPr>
            <w:r w:rsidRPr="002A3F5B">
              <w:rPr>
                <w:rFonts w:cstheme="minorHAnsi"/>
                <w:b/>
                <w:bCs/>
                <w:color w:val="000000" w:themeColor="text1"/>
                <w:sz w:val="16"/>
                <w:szCs w:val="16"/>
              </w:rPr>
              <w:t>100,00</w:t>
            </w:r>
          </w:p>
        </w:tc>
      </w:tr>
      <w:tr w:rsidR="004D18E3" w:rsidRPr="00F81A89" w14:paraId="053CED1A" w14:textId="77777777" w:rsidTr="009B19E9">
        <w:tc>
          <w:tcPr>
            <w:tcW w:w="667" w:type="dxa"/>
          </w:tcPr>
          <w:p w14:paraId="75DBC6EB"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1</w:t>
            </w:r>
          </w:p>
        </w:tc>
        <w:tc>
          <w:tcPr>
            <w:tcW w:w="3439" w:type="dxa"/>
          </w:tcPr>
          <w:p w14:paraId="0B6B110C" w14:textId="77777777" w:rsidR="004D18E3" w:rsidRPr="002A3F5B" w:rsidRDefault="004D18E3" w:rsidP="009B19E9">
            <w:pPr>
              <w:rPr>
                <w:rFonts w:cstheme="minorHAnsi"/>
                <w:color w:val="000000" w:themeColor="text1"/>
                <w:sz w:val="16"/>
                <w:szCs w:val="16"/>
              </w:rPr>
            </w:pPr>
            <w:r w:rsidRPr="002A3F5B">
              <w:rPr>
                <w:rFonts w:cstheme="minorHAnsi"/>
                <w:color w:val="000000" w:themeColor="text1"/>
                <w:sz w:val="16"/>
                <w:szCs w:val="16"/>
              </w:rPr>
              <w:t>Carosabile circulatii auto</w:t>
            </w:r>
          </w:p>
        </w:tc>
        <w:tc>
          <w:tcPr>
            <w:tcW w:w="1346" w:type="dxa"/>
          </w:tcPr>
          <w:p w14:paraId="2579AD96" w14:textId="77777777" w:rsidR="004D18E3" w:rsidRPr="002A3F5B" w:rsidRDefault="004D18E3" w:rsidP="009B19E9">
            <w:pPr>
              <w:ind w:right="175"/>
              <w:jc w:val="center"/>
              <w:rPr>
                <w:rFonts w:cstheme="minorHAnsi"/>
                <w:color w:val="000000" w:themeColor="text1"/>
                <w:sz w:val="16"/>
                <w:szCs w:val="16"/>
              </w:rPr>
            </w:pPr>
            <w:r w:rsidRPr="002A3F5B">
              <w:rPr>
                <w:rFonts w:cstheme="minorHAnsi"/>
                <w:color w:val="000000" w:themeColor="text1"/>
                <w:sz w:val="16"/>
                <w:szCs w:val="16"/>
              </w:rPr>
              <w:t>9.300,17</w:t>
            </w:r>
          </w:p>
        </w:tc>
        <w:tc>
          <w:tcPr>
            <w:tcW w:w="1451" w:type="dxa"/>
          </w:tcPr>
          <w:p w14:paraId="48051E1F" w14:textId="77777777" w:rsidR="004D18E3" w:rsidRPr="002A3F5B" w:rsidRDefault="004D18E3" w:rsidP="009B19E9">
            <w:pPr>
              <w:ind w:right="317"/>
              <w:jc w:val="center"/>
              <w:rPr>
                <w:rFonts w:cstheme="minorHAnsi"/>
                <w:color w:val="000000" w:themeColor="text1"/>
                <w:sz w:val="16"/>
                <w:szCs w:val="16"/>
              </w:rPr>
            </w:pPr>
            <w:r w:rsidRPr="002A3F5B">
              <w:rPr>
                <w:rFonts w:cstheme="minorHAnsi"/>
                <w:color w:val="000000" w:themeColor="text1"/>
                <w:sz w:val="16"/>
                <w:szCs w:val="16"/>
              </w:rPr>
              <w:t>24,53</w:t>
            </w:r>
            <w:r>
              <w:rPr>
                <w:rFonts w:cstheme="minorHAnsi"/>
                <w:color w:val="000000" w:themeColor="text1"/>
                <w:sz w:val="16"/>
                <w:szCs w:val="16"/>
              </w:rPr>
              <w:t xml:space="preserve"> %</w:t>
            </w:r>
          </w:p>
        </w:tc>
        <w:tc>
          <w:tcPr>
            <w:tcW w:w="1483" w:type="dxa"/>
          </w:tcPr>
          <w:p w14:paraId="076161CF" w14:textId="77777777" w:rsidR="004D18E3" w:rsidRPr="002A3F5B" w:rsidRDefault="004D18E3" w:rsidP="009B19E9">
            <w:pPr>
              <w:ind w:right="33"/>
              <w:jc w:val="center"/>
              <w:rPr>
                <w:rFonts w:cstheme="minorHAnsi"/>
                <w:b/>
                <w:bCs/>
                <w:color w:val="000000" w:themeColor="text1"/>
                <w:sz w:val="16"/>
                <w:szCs w:val="16"/>
              </w:rPr>
            </w:pPr>
            <w:r w:rsidRPr="002A3F5B">
              <w:rPr>
                <w:rFonts w:cstheme="minorHAnsi"/>
                <w:b/>
                <w:bCs/>
                <w:color w:val="000000" w:themeColor="text1"/>
                <w:sz w:val="16"/>
                <w:szCs w:val="16"/>
              </w:rPr>
              <w:t>10.146,32</w:t>
            </w:r>
          </w:p>
        </w:tc>
        <w:tc>
          <w:tcPr>
            <w:tcW w:w="1532" w:type="dxa"/>
          </w:tcPr>
          <w:p w14:paraId="3DF1EDCF"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26,76</w:t>
            </w:r>
          </w:p>
        </w:tc>
      </w:tr>
      <w:tr w:rsidR="004D18E3" w:rsidRPr="00F81A89" w14:paraId="372A243B" w14:textId="77777777" w:rsidTr="009B19E9">
        <w:tc>
          <w:tcPr>
            <w:tcW w:w="667" w:type="dxa"/>
          </w:tcPr>
          <w:p w14:paraId="0D60BC31"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2</w:t>
            </w:r>
          </w:p>
        </w:tc>
        <w:tc>
          <w:tcPr>
            <w:tcW w:w="3439" w:type="dxa"/>
          </w:tcPr>
          <w:p w14:paraId="53204AB0" w14:textId="77777777" w:rsidR="004D18E3" w:rsidRDefault="004D18E3" w:rsidP="009B19E9">
            <w:pPr>
              <w:rPr>
                <w:rFonts w:cstheme="minorHAnsi"/>
                <w:color w:val="000000" w:themeColor="text1"/>
                <w:sz w:val="16"/>
                <w:szCs w:val="16"/>
              </w:rPr>
            </w:pPr>
            <w:r>
              <w:rPr>
                <w:rFonts w:cstheme="minorHAnsi"/>
                <w:color w:val="000000" w:themeColor="text1"/>
                <w:sz w:val="16"/>
                <w:szCs w:val="16"/>
              </w:rPr>
              <w:t>Piste biciclete pe carosabil</w:t>
            </w:r>
          </w:p>
          <w:p w14:paraId="18DE2632" w14:textId="77777777" w:rsidR="004D18E3" w:rsidRPr="00B94AB4" w:rsidRDefault="004D18E3" w:rsidP="009B19E9">
            <w:pPr>
              <w:rPr>
                <w:rFonts w:cstheme="minorHAnsi"/>
                <w:color w:val="000000" w:themeColor="text1"/>
                <w:sz w:val="12"/>
                <w:szCs w:val="12"/>
              </w:rPr>
            </w:pPr>
            <w:r w:rsidRPr="00B94AB4">
              <w:rPr>
                <w:rFonts w:cstheme="minorHAnsi"/>
                <w:color w:val="000000" w:themeColor="text1"/>
                <w:sz w:val="12"/>
                <w:szCs w:val="12"/>
              </w:rPr>
              <w:t>(suprafata calculata din suprafata carosabile auto)</w:t>
            </w:r>
          </w:p>
        </w:tc>
        <w:tc>
          <w:tcPr>
            <w:tcW w:w="1346" w:type="dxa"/>
          </w:tcPr>
          <w:p w14:paraId="1D6C00FE" w14:textId="77777777" w:rsidR="004D18E3" w:rsidRPr="002A3F5B" w:rsidRDefault="004D18E3" w:rsidP="009B19E9">
            <w:pPr>
              <w:ind w:right="175"/>
              <w:jc w:val="center"/>
              <w:rPr>
                <w:rFonts w:cstheme="minorHAnsi"/>
                <w:color w:val="000000" w:themeColor="text1"/>
                <w:sz w:val="16"/>
                <w:szCs w:val="16"/>
              </w:rPr>
            </w:pPr>
            <w:r>
              <w:rPr>
                <w:rFonts w:cstheme="minorHAnsi"/>
                <w:color w:val="000000" w:themeColor="text1"/>
                <w:sz w:val="16"/>
                <w:szCs w:val="16"/>
              </w:rPr>
              <w:t>-</w:t>
            </w:r>
          </w:p>
        </w:tc>
        <w:tc>
          <w:tcPr>
            <w:tcW w:w="1451" w:type="dxa"/>
          </w:tcPr>
          <w:p w14:paraId="536EC5EC" w14:textId="77777777" w:rsidR="004D18E3" w:rsidRPr="002A3F5B" w:rsidRDefault="004D18E3" w:rsidP="009B19E9">
            <w:pPr>
              <w:ind w:right="317"/>
              <w:jc w:val="center"/>
              <w:rPr>
                <w:rFonts w:cstheme="minorHAnsi"/>
                <w:color w:val="000000" w:themeColor="text1"/>
                <w:sz w:val="16"/>
                <w:szCs w:val="16"/>
              </w:rPr>
            </w:pPr>
            <w:r>
              <w:rPr>
                <w:rFonts w:cstheme="minorHAnsi"/>
                <w:color w:val="000000" w:themeColor="text1"/>
                <w:sz w:val="16"/>
                <w:szCs w:val="16"/>
              </w:rPr>
              <w:t>-</w:t>
            </w:r>
          </w:p>
        </w:tc>
        <w:tc>
          <w:tcPr>
            <w:tcW w:w="1483" w:type="dxa"/>
          </w:tcPr>
          <w:p w14:paraId="5BABCAAC" w14:textId="77777777" w:rsidR="004D18E3" w:rsidRPr="002A3F5B" w:rsidRDefault="004D18E3" w:rsidP="009B19E9">
            <w:pPr>
              <w:ind w:right="33"/>
              <w:jc w:val="center"/>
              <w:rPr>
                <w:rFonts w:cstheme="minorHAnsi"/>
                <w:b/>
                <w:bCs/>
                <w:color w:val="000000" w:themeColor="text1"/>
                <w:sz w:val="16"/>
                <w:szCs w:val="16"/>
              </w:rPr>
            </w:pPr>
            <w:r>
              <w:rPr>
                <w:rFonts w:cstheme="minorHAnsi"/>
                <w:b/>
                <w:bCs/>
                <w:color w:val="000000" w:themeColor="text1"/>
                <w:sz w:val="16"/>
                <w:szCs w:val="16"/>
              </w:rPr>
              <w:t>602,85</w:t>
            </w:r>
          </w:p>
        </w:tc>
        <w:tc>
          <w:tcPr>
            <w:tcW w:w="1532" w:type="dxa"/>
          </w:tcPr>
          <w:p w14:paraId="688AFD73" w14:textId="77777777" w:rsidR="004D18E3" w:rsidRPr="002A3F5B" w:rsidRDefault="004D18E3" w:rsidP="009B19E9">
            <w:pPr>
              <w:jc w:val="center"/>
              <w:rPr>
                <w:rFonts w:cstheme="minorHAnsi"/>
                <w:color w:val="000000" w:themeColor="text1"/>
                <w:sz w:val="16"/>
                <w:szCs w:val="16"/>
              </w:rPr>
            </w:pPr>
          </w:p>
        </w:tc>
      </w:tr>
      <w:tr w:rsidR="004D18E3" w:rsidRPr="00F81A89" w14:paraId="0DAA7F54" w14:textId="77777777" w:rsidTr="009B19E9">
        <w:tc>
          <w:tcPr>
            <w:tcW w:w="667" w:type="dxa"/>
          </w:tcPr>
          <w:p w14:paraId="66BCC426"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3</w:t>
            </w:r>
          </w:p>
        </w:tc>
        <w:tc>
          <w:tcPr>
            <w:tcW w:w="3439" w:type="dxa"/>
          </w:tcPr>
          <w:p w14:paraId="72BDC20A" w14:textId="77777777" w:rsidR="004D18E3" w:rsidRDefault="004D18E3" w:rsidP="009B19E9">
            <w:pPr>
              <w:rPr>
                <w:rFonts w:cstheme="minorHAnsi"/>
                <w:color w:val="000000" w:themeColor="text1"/>
                <w:sz w:val="16"/>
                <w:szCs w:val="16"/>
              </w:rPr>
            </w:pPr>
            <w:r w:rsidRPr="002A3F5B">
              <w:rPr>
                <w:rFonts w:cstheme="minorHAnsi"/>
                <w:color w:val="000000" w:themeColor="text1"/>
                <w:sz w:val="16"/>
                <w:szCs w:val="16"/>
              </w:rPr>
              <w:t>Platforme</w:t>
            </w:r>
            <w:r>
              <w:rPr>
                <w:rFonts w:cstheme="minorHAnsi"/>
                <w:color w:val="000000" w:themeColor="text1"/>
                <w:sz w:val="16"/>
                <w:szCs w:val="16"/>
              </w:rPr>
              <w:t xml:space="preserve"> carosabile,</w:t>
            </w:r>
            <w:r w:rsidRPr="002A3F5B">
              <w:rPr>
                <w:rFonts w:cstheme="minorHAnsi"/>
                <w:color w:val="000000" w:themeColor="text1"/>
                <w:sz w:val="16"/>
                <w:szCs w:val="16"/>
              </w:rPr>
              <w:t xml:space="preserve"> parcari carosabile</w:t>
            </w:r>
          </w:p>
          <w:p w14:paraId="74C9EA79" w14:textId="77777777" w:rsidR="004D18E3" w:rsidRPr="002A3F5B" w:rsidRDefault="004D18E3" w:rsidP="009B19E9">
            <w:pPr>
              <w:rPr>
                <w:rFonts w:cstheme="minorHAnsi"/>
                <w:color w:val="000000" w:themeColor="text1"/>
                <w:sz w:val="16"/>
                <w:szCs w:val="16"/>
              </w:rPr>
            </w:pPr>
            <w:r>
              <w:rPr>
                <w:rFonts w:cstheme="minorHAnsi"/>
                <w:color w:val="000000" w:themeColor="text1"/>
                <w:sz w:val="16"/>
                <w:szCs w:val="16"/>
              </w:rPr>
              <w:t>Si parcari biciclete</w:t>
            </w:r>
          </w:p>
        </w:tc>
        <w:tc>
          <w:tcPr>
            <w:tcW w:w="1346" w:type="dxa"/>
          </w:tcPr>
          <w:p w14:paraId="01351314"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7443,37</w:t>
            </w:r>
          </w:p>
        </w:tc>
        <w:tc>
          <w:tcPr>
            <w:tcW w:w="1451" w:type="dxa"/>
          </w:tcPr>
          <w:p w14:paraId="6C29A820"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19,62</w:t>
            </w:r>
            <w:r>
              <w:rPr>
                <w:rFonts w:cstheme="minorHAnsi"/>
                <w:color w:val="000000" w:themeColor="text1"/>
                <w:sz w:val="16"/>
                <w:szCs w:val="16"/>
              </w:rPr>
              <w:t xml:space="preserve"> %</w:t>
            </w:r>
          </w:p>
        </w:tc>
        <w:tc>
          <w:tcPr>
            <w:tcW w:w="1483" w:type="dxa"/>
          </w:tcPr>
          <w:p w14:paraId="1523C6DE" w14:textId="77777777" w:rsidR="004D18E3" w:rsidRPr="002A3F5B" w:rsidRDefault="004D18E3" w:rsidP="009B19E9">
            <w:pPr>
              <w:ind w:right="176"/>
              <w:jc w:val="center"/>
              <w:rPr>
                <w:rFonts w:cstheme="minorHAnsi"/>
                <w:b/>
                <w:bCs/>
                <w:color w:val="000000" w:themeColor="text1"/>
                <w:sz w:val="16"/>
                <w:szCs w:val="16"/>
              </w:rPr>
            </w:pPr>
            <w:r w:rsidRPr="002A3F5B">
              <w:rPr>
                <w:rFonts w:cstheme="minorHAnsi"/>
                <w:b/>
                <w:bCs/>
                <w:color w:val="000000" w:themeColor="text1"/>
                <w:sz w:val="16"/>
                <w:szCs w:val="16"/>
              </w:rPr>
              <w:t>5.060,15</w:t>
            </w:r>
          </w:p>
        </w:tc>
        <w:tc>
          <w:tcPr>
            <w:tcW w:w="1532" w:type="dxa"/>
          </w:tcPr>
          <w:p w14:paraId="1890FF9A" w14:textId="77777777" w:rsidR="004D18E3" w:rsidRPr="002A3F5B" w:rsidRDefault="004D18E3" w:rsidP="009B19E9">
            <w:pPr>
              <w:ind w:right="317"/>
              <w:jc w:val="center"/>
              <w:rPr>
                <w:rFonts w:cstheme="minorHAnsi"/>
                <w:color w:val="000000" w:themeColor="text1"/>
                <w:sz w:val="16"/>
                <w:szCs w:val="16"/>
              </w:rPr>
            </w:pPr>
            <w:r>
              <w:rPr>
                <w:rFonts w:cstheme="minorHAnsi"/>
                <w:color w:val="000000" w:themeColor="text1"/>
                <w:sz w:val="16"/>
                <w:szCs w:val="16"/>
              </w:rPr>
              <w:t xml:space="preserve">        </w:t>
            </w:r>
            <w:r w:rsidRPr="002A3F5B">
              <w:rPr>
                <w:rFonts w:cstheme="minorHAnsi"/>
                <w:color w:val="000000" w:themeColor="text1"/>
                <w:sz w:val="16"/>
                <w:szCs w:val="16"/>
              </w:rPr>
              <w:t>13,34</w:t>
            </w:r>
          </w:p>
        </w:tc>
      </w:tr>
      <w:tr w:rsidR="004D18E3" w:rsidRPr="00F81A89" w14:paraId="5FD7B1CF" w14:textId="77777777" w:rsidTr="009B19E9">
        <w:tc>
          <w:tcPr>
            <w:tcW w:w="667" w:type="dxa"/>
          </w:tcPr>
          <w:p w14:paraId="60E37ED3" w14:textId="77777777" w:rsidR="004D18E3" w:rsidRDefault="004D18E3" w:rsidP="009B19E9">
            <w:pPr>
              <w:jc w:val="center"/>
              <w:rPr>
                <w:rFonts w:cstheme="minorHAnsi"/>
                <w:color w:val="000000" w:themeColor="text1"/>
                <w:sz w:val="16"/>
                <w:szCs w:val="16"/>
              </w:rPr>
            </w:pPr>
          </w:p>
        </w:tc>
        <w:tc>
          <w:tcPr>
            <w:tcW w:w="3439" w:type="dxa"/>
          </w:tcPr>
          <w:p w14:paraId="12853F2B" w14:textId="77777777" w:rsidR="004D18E3" w:rsidRPr="002A3F5B" w:rsidRDefault="004D18E3" w:rsidP="009B19E9">
            <w:pPr>
              <w:rPr>
                <w:rFonts w:cstheme="minorHAnsi"/>
                <w:color w:val="000000" w:themeColor="text1"/>
                <w:sz w:val="16"/>
                <w:szCs w:val="16"/>
              </w:rPr>
            </w:pPr>
            <w:r>
              <w:rPr>
                <w:rFonts w:cstheme="minorHAnsi"/>
                <w:color w:val="000000" w:themeColor="text1"/>
                <w:sz w:val="16"/>
                <w:szCs w:val="16"/>
              </w:rPr>
              <w:t>Accese</w:t>
            </w:r>
          </w:p>
        </w:tc>
        <w:tc>
          <w:tcPr>
            <w:tcW w:w="1346" w:type="dxa"/>
          </w:tcPr>
          <w:p w14:paraId="1CD51849"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1.074,28</w:t>
            </w:r>
          </w:p>
        </w:tc>
        <w:tc>
          <w:tcPr>
            <w:tcW w:w="1451" w:type="dxa"/>
          </w:tcPr>
          <w:p w14:paraId="36115CD2" w14:textId="77777777" w:rsidR="004D18E3" w:rsidRPr="002A3F5B" w:rsidRDefault="004D18E3" w:rsidP="009B19E9">
            <w:pPr>
              <w:jc w:val="center"/>
              <w:rPr>
                <w:rFonts w:cstheme="minorHAnsi"/>
                <w:color w:val="000000" w:themeColor="text1"/>
                <w:sz w:val="16"/>
                <w:szCs w:val="16"/>
              </w:rPr>
            </w:pPr>
          </w:p>
        </w:tc>
        <w:tc>
          <w:tcPr>
            <w:tcW w:w="1483" w:type="dxa"/>
          </w:tcPr>
          <w:p w14:paraId="5322B5E3" w14:textId="77777777" w:rsidR="004D18E3" w:rsidRPr="002A3F5B" w:rsidRDefault="004D18E3" w:rsidP="009B19E9">
            <w:pPr>
              <w:ind w:right="176"/>
              <w:jc w:val="center"/>
              <w:rPr>
                <w:rFonts w:cstheme="minorHAnsi"/>
                <w:b/>
                <w:bCs/>
                <w:color w:val="000000" w:themeColor="text1"/>
                <w:sz w:val="16"/>
                <w:szCs w:val="16"/>
              </w:rPr>
            </w:pPr>
            <w:r>
              <w:rPr>
                <w:rFonts w:cstheme="minorHAnsi"/>
                <w:b/>
                <w:bCs/>
                <w:color w:val="000000" w:themeColor="text1"/>
                <w:sz w:val="16"/>
                <w:szCs w:val="16"/>
              </w:rPr>
              <w:t>1.012,47</w:t>
            </w:r>
          </w:p>
        </w:tc>
        <w:tc>
          <w:tcPr>
            <w:tcW w:w="1532" w:type="dxa"/>
          </w:tcPr>
          <w:p w14:paraId="75A897E2" w14:textId="77777777" w:rsidR="004D18E3" w:rsidRDefault="004D18E3" w:rsidP="009B19E9">
            <w:pPr>
              <w:ind w:right="317"/>
              <w:jc w:val="center"/>
              <w:rPr>
                <w:rFonts w:cstheme="minorHAnsi"/>
                <w:color w:val="000000" w:themeColor="text1"/>
                <w:sz w:val="16"/>
                <w:szCs w:val="16"/>
              </w:rPr>
            </w:pPr>
            <w:r>
              <w:rPr>
                <w:rFonts w:cstheme="minorHAnsi"/>
                <w:color w:val="000000" w:themeColor="text1"/>
                <w:sz w:val="16"/>
                <w:szCs w:val="16"/>
              </w:rPr>
              <w:t xml:space="preserve">       2.67</w:t>
            </w:r>
          </w:p>
        </w:tc>
      </w:tr>
      <w:tr w:rsidR="004D18E3" w:rsidRPr="00F81A89" w14:paraId="24085563" w14:textId="77777777" w:rsidTr="009B19E9">
        <w:tc>
          <w:tcPr>
            <w:tcW w:w="667" w:type="dxa"/>
          </w:tcPr>
          <w:p w14:paraId="70CD4403"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4</w:t>
            </w:r>
          </w:p>
        </w:tc>
        <w:tc>
          <w:tcPr>
            <w:tcW w:w="3439" w:type="dxa"/>
          </w:tcPr>
          <w:p w14:paraId="0DB723EC" w14:textId="77777777" w:rsidR="004D18E3" w:rsidRPr="008E15C7" w:rsidRDefault="004D18E3" w:rsidP="009B19E9">
            <w:pPr>
              <w:rPr>
                <w:rFonts w:cstheme="minorHAnsi"/>
                <w:color w:val="000000" w:themeColor="text1"/>
                <w:sz w:val="16"/>
                <w:szCs w:val="16"/>
              </w:rPr>
            </w:pPr>
            <w:r w:rsidRPr="008E15C7">
              <w:rPr>
                <w:rFonts w:cstheme="minorHAnsi"/>
                <w:color w:val="000000" w:themeColor="text1"/>
                <w:sz w:val="16"/>
                <w:szCs w:val="16"/>
              </w:rPr>
              <w:t>Circulatii pietonale, alei, trotuare</w:t>
            </w:r>
          </w:p>
        </w:tc>
        <w:tc>
          <w:tcPr>
            <w:tcW w:w="1346" w:type="dxa"/>
          </w:tcPr>
          <w:p w14:paraId="45E9DFE3" w14:textId="77777777" w:rsidR="004D18E3" w:rsidRPr="00275D25" w:rsidRDefault="004D18E3" w:rsidP="009B19E9">
            <w:pPr>
              <w:jc w:val="center"/>
              <w:rPr>
                <w:rFonts w:cstheme="minorHAnsi"/>
                <w:color w:val="FF0000"/>
                <w:sz w:val="16"/>
                <w:szCs w:val="16"/>
              </w:rPr>
            </w:pPr>
            <w:r w:rsidRPr="008E15C7">
              <w:rPr>
                <w:rFonts w:cstheme="minorHAnsi"/>
                <w:color w:val="000000" w:themeColor="text1"/>
                <w:sz w:val="16"/>
                <w:szCs w:val="16"/>
              </w:rPr>
              <w:t>5.373,81</w:t>
            </w:r>
          </w:p>
        </w:tc>
        <w:tc>
          <w:tcPr>
            <w:tcW w:w="1451" w:type="dxa"/>
          </w:tcPr>
          <w:p w14:paraId="383EE86C" w14:textId="77777777" w:rsidR="004D18E3" w:rsidRPr="00275D25" w:rsidRDefault="004D18E3" w:rsidP="009B19E9">
            <w:pPr>
              <w:jc w:val="center"/>
              <w:rPr>
                <w:rFonts w:cstheme="minorHAnsi"/>
                <w:color w:val="FF0000"/>
                <w:sz w:val="16"/>
                <w:szCs w:val="16"/>
              </w:rPr>
            </w:pPr>
            <w:r w:rsidRPr="008E15C7">
              <w:rPr>
                <w:rFonts w:cstheme="minorHAnsi"/>
                <w:color w:val="000000" w:themeColor="text1"/>
                <w:sz w:val="16"/>
                <w:szCs w:val="16"/>
              </w:rPr>
              <w:t>17,00 %</w:t>
            </w:r>
          </w:p>
        </w:tc>
        <w:tc>
          <w:tcPr>
            <w:tcW w:w="1483" w:type="dxa"/>
          </w:tcPr>
          <w:p w14:paraId="606752B8" w14:textId="77777777" w:rsidR="004D18E3" w:rsidRPr="00275D25" w:rsidRDefault="004D18E3" w:rsidP="009B19E9">
            <w:pPr>
              <w:ind w:right="176"/>
              <w:jc w:val="center"/>
              <w:rPr>
                <w:rFonts w:cstheme="minorHAnsi"/>
                <w:b/>
                <w:bCs/>
                <w:color w:val="FF0000"/>
                <w:sz w:val="16"/>
                <w:szCs w:val="16"/>
              </w:rPr>
            </w:pPr>
            <w:r w:rsidRPr="00431825">
              <w:rPr>
                <w:rFonts w:cstheme="minorHAnsi"/>
                <w:b/>
                <w:bCs/>
                <w:color w:val="000000" w:themeColor="text1"/>
                <w:sz w:val="16"/>
                <w:szCs w:val="16"/>
              </w:rPr>
              <w:t>7.411,83</w:t>
            </w:r>
          </w:p>
        </w:tc>
        <w:tc>
          <w:tcPr>
            <w:tcW w:w="1532" w:type="dxa"/>
          </w:tcPr>
          <w:p w14:paraId="76DD54BA" w14:textId="77777777" w:rsidR="004D18E3" w:rsidRPr="00431825" w:rsidRDefault="004D18E3" w:rsidP="009B19E9">
            <w:pPr>
              <w:ind w:right="317"/>
              <w:jc w:val="center"/>
              <w:rPr>
                <w:rFonts w:cstheme="minorHAnsi"/>
                <w:b/>
                <w:bCs/>
                <w:color w:val="FF0000"/>
                <w:sz w:val="16"/>
                <w:szCs w:val="16"/>
              </w:rPr>
            </w:pPr>
            <w:r w:rsidRPr="00275D25">
              <w:rPr>
                <w:rFonts w:cstheme="minorHAnsi"/>
                <w:color w:val="FF0000"/>
                <w:sz w:val="16"/>
                <w:szCs w:val="16"/>
              </w:rPr>
              <w:t xml:space="preserve">          </w:t>
            </w:r>
            <w:r>
              <w:rPr>
                <w:rFonts w:cstheme="minorHAnsi"/>
                <w:b/>
                <w:bCs/>
                <w:color w:val="000000" w:themeColor="text1"/>
                <w:sz w:val="16"/>
                <w:szCs w:val="16"/>
              </w:rPr>
              <w:t>19.51</w:t>
            </w:r>
          </w:p>
        </w:tc>
      </w:tr>
      <w:tr w:rsidR="004D18E3" w:rsidRPr="00F81A89" w14:paraId="722744DE" w14:textId="77777777" w:rsidTr="009B19E9">
        <w:tc>
          <w:tcPr>
            <w:tcW w:w="667" w:type="dxa"/>
          </w:tcPr>
          <w:p w14:paraId="6EC08D81"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5</w:t>
            </w:r>
          </w:p>
        </w:tc>
        <w:tc>
          <w:tcPr>
            <w:tcW w:w="3439" w:type="dxa"/>
          </w:tcPr>
          <w:p w14:paraId="6C018632" w14:textId="77777777" w:rsidR="004D18E3" w:rsidRDefault="004D18E3" w:rsidP="009B19E9">
            <w:pPr>
              <w:rPr>
                <w:rFonts w:cstheme="minorHAnsi"/>
                <w:color w:val="000000" w:themeColor="text1"/>
                <w:sz w:val="16"/>
                <w:szCs w:val="16"/>
              </w:rPr>
            </w:pPr>
            <w:r>
              <w:rPr>
                <w:rFonts w:cstheme="minorHAnsi"/>
                <w:color w:val="000000" w:themeColor="text1"/>
                <w:sz w:val="16"/>
                <w:szCs w:val="16"/>
              </w:rPr>
              <w:t>Piste biciclete pe trotuare</w:t>
            </w:r>
          </w:p>
          <w:p w14:paraId="11862194" w14:textId="77777777" w:rsidR="004D18E3" w:rsidRPr="00B94AB4" w:rsidRDefault="004D18E3" w:rsidP="009B19E9">
            <w:pPr>
              <w:rPr>
                <w:rFonts w:cstheme="minorHAnsi"/>
                <w:color w:val="000000" w:themeColor="text1"/>
                <w:sz w:val="12"/>
                <w:szCs w:val="12"/>
              </w:rPr>
            </w:pPr>
            <w:r w:rsidRPr="00B94AB4">
              <w:rPr>
                <w:rFonts w:cstheme="minorHAnsi"/>
                <w:color w:val="000000" w:themeColor="text1"/>
                <w:sz w:val="12"/>
                <w:szCs w:val="12"/>
              </w:rPr>
              <w:t>(Suprafata calculata din suprafata circulatii pietonale)</w:t>
            </w:r>
          </w:p>
        </w:tc>
        <w:tc>
          <w:tcPr>
            <w:tcW w:w="1346" w:type="dxa"/>
          </w:tcPr>
          <w:p w14:paraId="61C2F684"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w:t>
            </w:r>
          </w:p>
        </w:tc>
        <w:tc>
          <w:tcPr>
            <w:tcW w:w="1451" w:type="dxa"/>
          </w:tcPr>
          <w:p w14:paraId="0F78184C"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w:t>
            </w:r>
          </w:p>
        </w:tc>
        <w:tc>
          <w:tcPr>
            <w:tcW w:w="1483" w:type="dxa"/>
          </w:tcPr>
          <w:p w14:paraId="0D48D622" w14:textId="77777777" w:rsidR="004D18E3" w:rsidRPr="002A3F5B" w:rsidRDefault="004D18E3" w:rsidP="009B19E9">
            <w:pPr>
              <w:ind w:right="176"/>
              <w:jc w:val="center"/>
              <w:rPr>
                <w:rFonts w:cstheme="minorHAnsi"/>
                <w:b/>
                <w:bCs/>
                <w:color w:val="000000" w:themeColor="text1"/>
                <w:sz w:val="16"/>
                <w:szCs w:val="16"/>
              </w:rPr>
            </w:pPr>
            <w:r>
              <w:rPr>
                <w:rFonts w:cstheme="minorHAnsi"/>
                <w:b/>
                <w:bCs/>
                <w:color w:val="000000" w:themeColor="text1"/>
                <w:sz w:val="16"/>
                <w:szCs w:val="16"/>
              </w:rPr>
              <w:t>1.447,06</w:t>
            </w:r>
          </w:p>
        </w:tc>
        <w:tc>
          <w:tcPr>
            <w:tcW w:w="1532" w:type="dxa"/>
          </w:tcPr>
          <w:p w14:paraId="3E4B8482" w14:textId="77777777" w:rsidR="004D18E3" w:rsidRDefault="004D18E3" w:rsidP="009B19E9">
            <w:pPr>
              <w:ind w:right="317"/>
              <w:jc w:val="center"/>
              <w:rPr>
                <w:rFonts w:cstheme="minorHAnsi"/>
                <w:color w:val="000000" w:themeColor="text1"/>
                <w:sz w:val="16"/>
                <w:szCs w:val="16"/>
              </w:rPr>
            </w:pPr>
          </w:p>
        </w:tc>
      </w:tr>
      <w:tr w:rsidR="004D18E3" w:rsidRPr="00F81A89" w14:paraId="3D941CEC" w14:textId="77777777" w:rsidTr="009B19E9">
        <w:tc>
          <w:tcPr>
            <w:tcW w:w="667" w:type="dxa"/>
          </w:tcPr>
          <w:p w14:paraId="6789EA16"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6</w:t>
            </w:r>
          </w:p>
        </w:tc>
        <w:tc>
          <w:tcPr>
            <w:tcW w:w="3439" w:type="dxa"/>
          </w:tcPr>
          <w:p w14:paraId="30E64E7F" w14:textId="77777777" w:rsidR="004D18E3" w:rsidRPr="002A3F5B" w:rsidRDefault="004D18E3" w:rsidP="009B19E9">
            <w:pPr>
              <w:rPr>
                <w:rFonts w:cstheme="minorHAnsi"/>
                <w:color w:val="000000" w:themeColor="text1"/>
                <w:sz w:val="16"/>
                <w:szCs w:val="16"/>
              </w:rPr>
            </w:pPr>
            <w:r w:rsidRPr="002A3F5B">
              <w:rPr>
                <w:rFonts w:cstheme="minorHAnsi"/>
                <w:color w:val="000000" w:themeColor="text1"/>
                <w:sz w:val="16"/>
                <w:szCs w:val="16"/>
              </w:rPr>
              <w:t>Terase, chioscuri</w:t>
            </w:r>
          </w:p>
        </w:tc>
        <w:tc>
          <w:tcPr>
            <w:tcW w:w="1346" w:type="dxa"/>
          </w:tcPr>
          <w:p w14:paraId="0E5E2552"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142,45</w:t>
            </w:r>
          </w:p>
        </w:tc>
        <w:tc>
          <w:tcPr>
            <w:tcW w:w="1451" w:type="dxa"/>
          </w:tcPr>
          <w:p w14:paraId="4CCA83B2"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0,37</w:t>
            </w:r>
            <w:r>
              <w:rPr>
                <w:rFonts w:cstheme="minorHAnsi"/>
                <w:color w:val="000000" w:themeColor="text1"/>
                <w:sz w:val="16"/>
                <w:szCs w:val="16"/>
              </w:rPr>
              <w:t xml:space="preserve"> %</w:t>
            </w:r>
          </w:p>
        </w:tc>
        <w:tc>
          <w:tcPr>
            <w:tcW w:w="1483" w:type="dxa"/>
          </w:tcPr>
          <w:p w14:paraId="102B1364" w14:textId="77777777" w:rsidR="004D18E3" w:rsidRPr="002A3F5B" w:rsidRDefault="004D18E3" w:rsidP="009B19E9">
            <w:pPr>
              <w:ind w:right="176"/>
              <w:jc w:val="center"/>
              <w:rPr>
                <w:rFonts w:cstheme="minorHAnsi"/>
                <w:b/>
                <w:bCs/>
                <w:color w:val="000000" w:themeColor="text1"/>
                <w:sz w:val="16"/>
                <w:szCs w:val="16"/>
              </w:rPr>
            </w:pPr>
            <w:r w:rsidRPr="002A3F5B">
              <w:rPr>
                <w:rFonts w:cstheme="minorHAnsi"/>
                <w:b/>
                <w:bCs/>
                <w:color w:val="000000" w:themeColor="text1"/>
                <w:sz w:val="16"/>
                <w:szCs w:val="16"/>
              </w:rPr>
              <w:t>210,45</w:t>
            </w:r>
          </w:p>
        </w:tc>
        <w:tc>
          <w:tcPr>
            <w:tcW w:w="1532" w:type="dxa"/>
          </w:tcPr>
          <w:p w14:paraId="5F93A0FE" w14:textId="77777777" w:rsidR="004D18E3" w:rsidRPr="002A3F5B" w:rsidRDefault="004D18E3" w:rsidP="009B19E9">
            <w:pPr>
              <w:ind w:right="346"/>
              <w:jc w:val="center"/>
              <w:rPr>
                <w:rFonts w:cstheme="minorHAnsi"/>
                <w:color w:val="000000" w:themeColor="text1"/>
                <w:sz w:val="16"/>
                <w:szCs w:val="16"/>
              </w:rPr>
            </w:pPr>
            <w:r>
              <w:rPr>
                <w:rFonts w:cstheme="minorHAnsi"/>
                <w:color w:val="000000" w:themeColor="text1"/>
                <w:sz w:val="16"/>
                <w:szCs w:val="16"/>
              </w:rPr>
              <w:t xml:space="preserve">          </w:t>
            </w:r>
            <w:r w:rsidRPr="002A3F5B">
              <w:rPr>
                <w:rFonts w:cstheme="minorHAnsi"/>
                <w:color w:val="000000" w:themeColor="text1"/>
                <w:sz w:val="16"/>
                <w:szCs w:val="16"/>
              </w:rPr>
              <w:t>0,55</w:t>
            </w:r>
          </w:p>
        </w:tc>
      </w:tr>
      <w:tr w:rsidR="004D18E3" w:rsidRPr="00F81A89" w14:paraId="62128E1E" w14:textId="77777777" w:rsidTr="009B19E9">
        <w:trPr>
          <w:trHeight w:val="240"/>
        </w:trPr>
        <w:tc>
          <w:tcPr>
            <w:tcW w:w="667" w:type="dxa"/>
          </w:tcPr>
          <w:p w14:paraId="76264BBE" w14:textId="77777777" w:rsidR="004D18E3" w:rsidRPr="002A3F5B" w:rsidRDefault="004D18E3" w:rsidP="009B19E9">
            <w:pPr>
              <w:jc w:val="center"/>
              <w:rPr>
                <w:rFonts w:cstheme="minorHAnsi"/>
                <w:color w:val="000000" w:themeColor="text1"/>
                <w:sz w:val="16"/>
                <w:szCs w:val="16"/>
              </w:rPr>
            </w:pPr>
            <w:r>
              <w:rPr>
                <w:rFonts w:cstheme="minorHAnsi"/>
                <w:color w:val="000000" w:themeColor="text1"/>
                <w:sz w:val="16"/>
                <w:szCs w:val="16"/>
              </w:rPr>
              <w:t>7</w:t>
            </w:r>
          </w:p>
        </w:tc>
        <w:tc>
          <w:tcPr>
            <w:tcW w:w="3439" w:type="dxa"/>
          </w:tcPr>
          <w:p w14:paraId="3634B933" w14:textId="77777777" w:rsidR="004D18E3" w:rsidRPr="002A3F5B" w:rsidRDefault="004D18E3" w:rsidP="009B19E9">
            <w:pPr>
              <w:rPr>
                <w:rFonts w:cstheme="minorHAnsi"/>
                <w:color w:val="000000" w:themeColor="text1"/>
                <w:sz w:val="16"/>
                <w:szCs w:val="16"/>
              </w:rPr>
            </w:pPr>
            <w:r w:rsidRPr="002A3F5B">
              <w:rPr>
                <w:rFonts w:cstheme="minorHAnsi"/>
                <w:color w:val="000000" w:themeColor="text1"/>
                <w:sz w:val="16"/>
                <w:szCs w:val="16"/>
              </w:rPr>
              <w:t>Spații verzi</w:t>
            </w:r>
            <w:r>
              <w:rPr>
                <w:rFonts w:cstheme="minorHAnsi"/>
                <w:color w:val="000000" w:themeColor="text1"/>
                <w:sz w:val="16"/>
                <w:szCs w:val="16"/>
              </w:rPr>
              <w:t xml:space="preserve"> si irigatie.</w:t>
            </w:r>
          </w:p>
        </w:tc>
        <w:tc>
          <w:tcPr>
            <w:tcW w:w="1346" w:type="dxa"/>
          </w:tcPr>
          <w:p w14:paraId="1FB1B910" w14:textId="77777777" w:rsidR="004D18E3" w:rsidRPr="002A3F5B" w:rsidRDefault="004D18E3" w:rsidP="009B19E9">
            <w:pPr>
              <w:tabs>
                <w:tab w:val="left" w:pos="540"/>
                <w:tab w:val="center" w:pos="633"/>
              </w:tabs>
              <w:jc w:val="center"/>
              <w:rPr>
                <w:rFonts w:cstheme="minorHAnsi"/>
                <w:color w:val="000000" w:themeColor="text1"/>
                <w:sz w:val="16"/>
                <w:szCs w:val="16"/>
              </w:rPr>
            </w:pPr>
            <w:r w:rsidRPr="002A3F5B">
              <w:rPr>
                <w:rFonts w:cstheme="minorHAnsi"/>
                <w:color w:val="000000" w:themeColor="text1"/>
                <w:sz w:val="16"/>
                <w:szCs w:val="16"/>
              </w:rPr>
              <w:t>14.585,95</w:t>
            </w:r>
          </w:p>
        </w:tc>
        <w:tc>
          <w:tcPr>
            <w:tcW w:w="1451" w:type="dxa"/>
          </w:tcPr>
          <w:p w14:paraId="001564FF" w14:textId="77777777" w:rsidR="004D18E3" w:rsidRPr="002A3F5B" w:rsidRDefault="004D18E3" w:rsidP="009B19E9">
            <w:pPr>
              <w:ind w:right="-112"/>
              <w:jc w:val="center"/>
              <w:rPr>
                <w:rFonts w:cstheme="minorHAnsi"/>
                <w:color w:val="000000" w:themeColor="text1"/>
                <w:sz w:val="16"/>
                <w:szCs w:val="16"/>
              </w:rPr>
            </w:pPr>
            <w:r w:rsidRPr="002A3F5B">
              <w:rPr>
                <w:rFonts w:cstheme="minorHAnsi"/>
                <w:color w:val="000000" w:themeColor="text1"/>
                <w:sz w:val="16"/>
                <w:szCs w:val="16"/>
              </w:rPr>
              <w:t>38,46</w:t>
            </w:r>
          </w:p>
        </w:tc>
        <w:tc>
          <w:tcPr>
            <w:tcW w:w="1483" w:type="dxa"/>
          </w:tcPr>
          <w:p w14:paraId="4FD0375E" w14:textId="77777777" w:rsidR="004D18E3" w:rsidRPr="002A3F5B" w:rsidRDefault="004D18E3" w:rsidP="009B19E9">
            <w:pPr>
              <w:ind w:right="176"/>
              <w:jc w:val="center"/>
              <w:rPr>
                <w:rFonts w:cstheme="minorHAnsi"/>
                <w:b/>
                <w:bCs/>
                <w:color w:val="000000" w:themeColor="text1"/>
                <w:sz w:val="16"/>
                <w:szCs w:val="16"/>
              </w:rPr>
            </w:pPr>
            <w:r w:rsidRPr="002A3F5B">
              <w:rPr>
                <w:rFonts w:cstheme="minorHAnsi"/>
                <w:b/>
                <w:bCs/>
                <w:color w:val="000000" w:themeColor="text1"/>
                <w:sz w:val="16"/>
                <w:szCs w:val="16"/>
              </w:rPr>
              <w:t>14.077,30</w:t>
            </w:r>
          </w:p>
        </w:tc>
        <w:tc>
          <w:tcPr>
            <w:tcW w:w="1532" w:type="dxa"/>
          </w:tcPr>
          <w:p w14:paraId="01E8FBDA" w14:textId="77777777" w:rsidR="004D18E3" w:rsidRPr="002A3F5B" w:rsidRDefault="004D18E3" w:rsidP="009B19E9">
            <w:pPr>
              <w:ind w:right="-112"/>
              <w:jc w:val="center"/>
              <w:rPr>
                <w:rFonts w:cstheme="minorHAnsi"/>
                <w:color w:val="000000" w:themeColor="text1"/>
                <w:sz w:val="16"/>
                <w:szCs w:val="16"/>
              </w:rPr>
            </w:pPr>
            <w:r w:rsidRPr="002A3F5B">
              <w:rPr>
                <w:rFonts w:cstheme="minorHAnsi"/>
                <w:color w:val="000000" w:themeColor="text1"/>
                <w:sz w:val="16"/>
                <w:szCs w:val="16"/>
              </w:rPr>
              <w:t>37.12</w:t>
            </w:r>
          </w:p>
        </w:tc>
      </w:tr>
      <w:tr w:rsidR="004D18E3" w:rsidRPr="00F81A89" w14:paraId="236FD912" w14:textId="77777777" w:rsidTr="009B19E9">
        <w:trPr>
          <w:trHeight w:val="56"/>
        </w:trPr>
        <w:tc>
          <w:tcPr>
            <w:tcW w:w="667" w:type="dxa"/>
          </w:tcPr>
          <w:p w14:paraId="7CE31061" w14:textId="77777777" w:rsidR="004D18E3" w:rsidRPr="002A3F5B" w:rsidRDefault="004D18E3" w:rsidP="009B19E9">
            <w:pPr>
              <w:jc w:val="center"/>
              <w:rPr>
                <w:rFonts w:cstheme="minorHAnsi"/>
                <w:color w:val="000000" w:themeColor="text1"/>
                <w:sz w:val="16"/>
                <w:szCs w:val="16"/>
              </w:rPr>
            </w:pPr>
            <w:r w:rsidRPr="002A3F5B">
              <w:rPr>
                <w:rFonts w:cstheme="minorHAnsi"/>
                <w:color w:val="000000" w:themeColor="text1"/>
                <w:sz w:val="16"/>
                <w:szCs w:val="16"/>
              </w:rPr>
              <w:t>8</w:t>
            </w:r>
          </w:p>
        </w:tc>
        <w:tc>
          <w:tcPr>
            <w:tcW w:w="3439" w:type="dxa"/>
          </w:tcPr>
          <w:p w14:paraId="2DF85745" w14:textId="77777777" w:rsidR="004D18E3" w:rsidRPr="002A3F5B" w:rsidRDefault="004D18E3" w:rsidP="009B19E9">
            <w:pPr>
              <w:rPr>
                <w:rFonts w:cstheme="minorHAnsi"/>
                <w:color w:val="000000" w:themeColor="text1"/>
                <w:sz w:val="16"/>
                <w:szCs w:val="16"/>
              </w:rPr>
            </w:pPr>
            <w:r w:rsidRPr="002A3F5B">
              <w:rPr>
                <w:rFonts w:cstheme="minorHAnsi"/>
                <w:color w:val="000000" w:themeColor="text1"/>
                <w:sz w:val="16"/>
                <w:szCs w:val="16"/>
              </w:rPr>
              <w:t>TOTAL GENERAL</w:t>
            </w:r>
          </w:p>
        </w:tc>
        <w:tc>
          <w:tcPr>
            <w:tcW w:w="1346" w:type="dxa"/>
          </w:tcPr>
          <w:p w14:paraId="2B38B9A0" w14:textId="77777777" w:rsidR="004D18E3" w:rsidRPr="002A3F5B" w:rsidRDefault="004D18E3" w:rsidP="009B19E9">
            <w:pPr>
              <w:ind w:right="175"/>
              <w:jc w:val="center"/>
              <w:rPr>
                <w:rFonts w:cstheme="minorHAnsi"/>
                <w:color w:val="000000" w:themeColor="text1"/>
                <w:sz w:val="16"/>
                <w:szCs w:val="16"/>
              </w:rPr>
            </w:pPr>
            <w:r w:rsidRPr="002A3F5B">
              <w:rPr>
                <w:rFonts w:cstheme="minorHAnsi"/>
                <w:color w:val="000000" w:themeColor="text1"/>
                <w:sz w:val="16"/>
                <w:szCs w:val="16"/>
              </w:rPr>
              <w:t>37.918,30</w:t>
            </w:r>
          </w:p>
        </w:tc>
        <w:tc>
          <w:tcPr>
            <w:tcW w:w="1451" w:type="dxa"/>
          </w:tcPr>
          <w:p w14:paraId="3A35F482" w14:textId="77777777" w:rsidR="004D18E3" w:rsidRPr="002A3F5B" w:rsidRDefault="004D18E3" w:rsidP="009B19E9">
            <w:pPr>
              <w:ind w:right="225" w:firstLine="106"/>
              <w:jc w:val="center"/>
              <w:rPr>
                <w:rFonts w:cstheme="minorHAnsi"/>
                <w:color w:val="000000" w:themeColor="text1"/>
                <w:sz w:val="16"/>
                <w:szCs w:val="16"/>
              </w:rPr>
            </w:pPr>
            <w:r w:rsidRPr="002A3F5B">
              <w:rPr>
                <w:rFonts w:cstheme="minorHAnsi"/>
                <w:color w:val="000000" w:themeColor="text1"/>
                <w:sz w:val="16"/>
                <w:szCs w:val="16"/>
              </w:rPr>
              <w:t>100,00</w:t>
            </w:r>
          </w:p>
        </w:tc>
        <w:tc>
          <w:tcPr>
            <w:tcW w:w="1483" w:type="dxa"/>
          </w:tcPr>
          <w:p w14:paraId="42F200B5" w14:textId="77777777" w:rsidR="004D18E3" w:rsidRPr="002A3F5B" w:rsidRDefault="004D18E3" w:rsidP="009B19E9">
            <w:pPr>
              <w:ind w:right="175"/>
              <w:jc w:val="center"/>
              <w:rPr>
                <w:rFonts w:cstheme="minorHAnsi"/>
                <w:b/>
                <w:bCs/>
                <w:color w:val="000000" w:themeColor="text1"/>
                <w:sz w:val="16"/>
                <w:szCs w:val="16"/>
              </w:rPr>
            </w:pPr>
            <w:r w:rsidRPr="002A3F5B">
              <w:rPr>
                <w:rFonts w:cstheme="minorHAnsi"/>
                <w:b/>
                <w:bCs/>
                <w:color w:val="000000" w:themeColor="text1"/>
                <w:sz w:val="16"/>
                <w:szCs w:val="16"/>
              </w:rPr>
              <w:t>37.918,30</w:t>
            </w:r>
          </w:p>
        </w:tc>
        <w:tc>
          <w:tcPr>
            <w:tcW w:w="1532" w:type="dxa"/>
          </w:tcPr>
          <w:p w14:paraId="591205A8" w14:textId="77777777" w:rsidR="004D18E3" w:rsidRPr="002A3F5B" w:rsidRDefault="004D18E3" w:rsidP="009B19E9">
            <w:pPr>
              <w:ind w:right="317"/>
              <w:jc w:val="center"/>
              <w:rPr>
                <w:rFonts w:cstheme="minorHAnsi"/>
                <w:b/>
                <w:bCs/>
                <w:color w:val="000000" w:themeColor="text1"/>
                <w:sz w:val="16"/>
                <w:szCs w:val="16"/>
              </w:rPr>
            </w:pPr>
            <w:r>
              <w:rPr>
                <w:rFonts w:cstheme="minorHAnsi"/>
                <w:b/>
                <w:bCs/>
                <w:color w:val="000000" w:themeColor="text1"/>
                <w:sz w:val="16"/>
                <w:szCs w:val="16"/>
              </w:rPr>
              <w:t xml:space="preserve">    </w:t>
            </w:r>
            <w:r w:rsidRPr="002A3F5B">
              <w:rPr>
                <w:rFonts w:cstheme="minorHAnsi"/>
                <w:b/>
                <w:bCs/>
                <w:color w:val="000000" w:themeColor="text1"/>
                <w:sz w:val="16"/>
                <w:szCs w:val="16"/>
              </w:rPr>
              <w:t>100,00</w:t>
            </w:r>
          </w:p>
        </w:tc>
      </w:tr>
    </w:tbl>
    <w:p w14:paraId="4EACE756" w14:textId="77777777" w:rsidR="00BF47CA" w:rsidRDefault="00BF47CA" w:rsidP="004D18E3">
      <w:pPr>
        <w:rPr>
          <w:rFonts w:cstheme="minorHAnsi"/>
        </w:rPr>
      </w:pPr>
    </w:p>
    <w:p w14:paraId="150E3049" w14:textId="77777777" w:rsidR="00145BE7" w:rsidRPr="00F81A89" w:rsidRDefault="00145BE7" w:rsidP="00FA701B">
      <w:pPr>
        <w:pStyle w:val="NormalWeb"/>
        <w:spacing w:before="0" w:beforeAutospacing="0" w:after="0" w:afterAutospacing="0"/>
        <w:jc w:val="both"/>
        <w:rPr>
          <w:rFonts w:asciiTheme="minorHAnsi" w:hAnsiTheme="minorHAnsi" w:cstheme="minorHAnsi"/>
          <w:color w:val="000000" w:themeColor="text1"/>
          <w:sz w:val="22"/>
          <w:szCs w:val="22"/>
          <w:u w:val="single"/>
        </w:rPr>
      </w:pPr>
    </w:p>
    <w:p w14:paraId="48769ED8" w14:textId="77777777" w:rsidR="00BE28DC" w:rsidRPr="00F81A89" w:rsidRDefault="00BE28DC" w:rsidP="00F15F01">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b) justi</w:t>
      </w:r>
      <w:r w:rsidR="00F15F01" w:rsidRPr="00F81A89">
        <w:rPr>
          <w:rFonts w:asciiTheme="minorHAnsi" w:hAnsiTheme="minorHAnsi" w:cstheme="minorHAnsi"/>
          <w:color w:val="000000" w:themeColor="text1"/>
          <w:sz w:val="22"/>
          <w:szCs w:val="22"/>
          <w:lang w:val="ro-RO"/>
        </w:rPr>
        <w:t>ficarea necesităţii proiectului:</w:t>
      </w:r>
    </w:p>
    <w:p w14:paraId="09B897DE" w14:textId="02EFA77B" w:rsidR="00F15F01" w:rsidRDefault="00F15F01" w:rsidP="005576C2">
      <w:pPr>
        <w:autoSpaceDE w:val="0"/>
        <w:autoSpaceDN w:val="0"/>
        <w:adjustRightInd w:val="0"/>
        <w:spacing w:line="240" w:lineRule="auto"/>
        <w:ind w:firstLine="567"/>
        <w:jc w:val="both"/>
        <w:rPr>
          <w:rFonts w:cstheme="minorHAnsi"/>
          <w:color w:val="000000" w:themeColor="text1"/>
        </w:rPr>
      </w:pPr>
      <w:r w:rsidRPr="0027710A">
        <w:rPr>
          <w:rFonts w:cstheme="minorHAnsi"/>
          <w:color w:val="000000" w:themeColor="text1"/>
          <w:lang w:val="ro-RO"/>
        </w:rPr>
        <w:t xml:space="preserve">Realizarea investiției este oportună, </w:t>
      </w:r>
      <w:r w:rsidR="005576C2" w:rsidRPr="00250C8A">
        <w:rPr>
          <w:rFonts w:cstheme="minorHAnsi"/>
          <w:color w:val="000000" w:themeColor="text1"/>
          <w:lang w:val="ro-RO"/>
        </w:rPr>
        <w:t xml:space="preserve">datorită </w:t>
      </w:r>
      <w:r w:rsidR="0027710A" w:rsidRPr="00250C8A">
        <w:rPr>
          <w:rFonts w:cstheme="minorHAnsi"/>
          <w:color w:val="000000" w:themeColor="text1"/>
          <w:lang w:val="ro-RO"/>
        </w:rPr>
        <w:t>faptului ca se propune modernizarea intregului Oras Curtici zona centrala, modernizare strazi, infrastructura,</w:t>
      </w:r>
      <w:r w:rsidR="00250C8A" w:rsidRPr="00250C8A">
        <w:rPr>
          <w:rFonts w:cstheme="minorHAnsi"/>
          <w:color w:val="000000" w:themeColor="text1"/>
          <w:lang w:val="ro-RO"/>
        </w:rPr>
        <w:t xml:space="preserve"> dezvoltare tehnologica si inovati</w:t>
      </w:r>
      <w:r w:rsidR="00250C8A">
        <w:rPr>
          <w:rFonts w:cstheme="minorHAnsi"/>
          <w:color w:val="000000" w:themeColor="text1"/>
          <w:lang w:val="ro-RO"/>
        </w:rPr>
        <w:t>v</w:t>
      </w:r>
      <w:r w:rsidR="00250C8A" w:rsidRPr="00250C8A">
        <w:rPr>
          <w:rFonts w:cstheme="minorHAnsi"/>
          <w:color w:val="000000" w:themeColor="text1"/>
          <w:lang w:val="ro-RO"/>
        </w:rPr>
        <w:t xml:space="preserve">a, imbunatatirea acceselor si utilizarii </w:t>
      </w:r>
      <w:r w:rsidR="00250C8A">
        <w:rPr>
          <w:rFonts w:cstheme="minorHAnsi"/>
          <w:color w:val="000000" w:themeColor="text1"/>
          <w:lang w:val="ro-RO"/>
        </w:rPr>
        <w:t>tehnologiilor si comunicatilor rutiere, pietonale,</w:t>
      </w:r>
      <w:r w:rsidR="0027710A" w:rsidRPr="00250C8A">
        <w:rPr>
          <w:rFonts w:cstheme="minorHAnsi"/>
          <w:color w:val="000000" w:themeColor="text1"/>
          <w:lang w:val="ro-RO"/>
        </w:rPr>
        <w:t xml:space="preserve"> etc. </w:t>
      </w:r>
      <w:r w:rsidR="00250C8A">
        <w:rPr>
          <w:rFonts w:cstheme="minorHAnsi"/>
          <w:color w:val="000000" w:themeColor="text1"/>
          <w:lang w:val="ro-RO"/>
        </w:rPr>
        <w:t>(</w:t>
      </w:r>
      <w:r w:rsidR="0027710A" w:rsidRPr="0027710A">
        <w:rPr>
          <w:rFonts w:cstheme="minorHAnsi"/>
          <w:color w:val="000000" w:themeColor="text1"/>
        </w:rPr>
        <w:t>Anexa Nota Conceptuala</w:t>
      </w:r>
      <w:r w:rsidR="00250C8A">
        <w:rPr>
          <w:rFonts w:cstheme="minorHAnsi"/>
          <w:color w:val="000000" w:themeColor="text1"/>
        </w:rPr>
        <w:t>).</w:t>
      </w:r>
    </w:p>
    <w:p w14:paraId="68FA9A0B" w14:textId="5672FF4A" w:rsidR="00250C8A" w:rsidRPr="00250C8A" w:rsidRDefault="00250C8A" w:rsidP="005576C2">
      <w:pPr>
        <w:autoSpaceDE w:val="0"/>
        <w:autoSpaceDN w:val="0"/>
        <w:adjustRightInd w:val="0"/>
        <w:spacing w:line="240" w:lineRule="auto"/>
        <w:ind w:firstLine="567"/>
        <w:jc w:val="both"/>
        <w:rPr>
          <w:rFonts w:cstheme="minorHAnsi"/>
          <w:color w:val="000000" w:themeColor="text1"/>
        </w:rPr>
      </w:pPr>
      <w:r w:rsidRPr="00250C8A">
        <w:rPr>
          <w:rFonts w:cstheme="minorHAnsi"/>
          <w:color w:val="000000" w:themeColor="text1"/>
        </w:rPr>
        <w:t xml:space="preserve">Prin atingerea acestui obiectiv se </w:t>
      </w:r>
      <w:r>
        <w:rPr>
          <w:rFonts w:cstheme="minorHAnsi"/>
          <w:color w:val="000000" w:themeColor="text1"/>
        </w:rPr>
        <w:t>vor asigura premizele necesare dezvoltarii economice a orasului prin asigurarea unei infrastructuri publice moderne ceea ce va conduce la cresterea nivelului de trai la nivelul comunitatii locale.</w:t>
      </w:r>
    </w:p>
    <w:p w14:paraId="09A6D97F" w14:textId="77777777" w:rsidR="00F15F01" w:rsidRPr="00250C8A" w:rsidRDefault="00F15F01" w:rsidP="00BE28DC">
      <w:pPr>
        <w:pStyle w:val="NormalWeb"/>
        <w:spacing w:before="0" w:beforeAutospacing="0" w:after="0" w:afterAutospacing="0"/>
        <w:jc w:val="both"/>
        <w:rPr>
          <w:rFonts w:asciiTheme="minorHAnsi" w:hAnsiTheme="minorHAnsi" w:cstheme="minorHAnsi"/>
          <w:color w:val="000000" w:themeColor="text1"/>
          <w:sz w:val="22"/>
          <w:szCs w:val="22"/>
        </w:rPr>
      </w:pPr>
    </w:p>
    <w:p w14:paraId="60F2994D" w14:textId="77777777" w:rsidR="00BE28DC" w:rsidRPr="00CA05CB" w:rsidRDefault="00BE28DC" w:rsidP="00F15F01">
      <w:pPr>
        <w:pStyle w:val="NormalWeb"/>
        <w:spacing w:before="0" w:beforeAutospacing="0" w:after="240" w:afterAutospacing="0"/>
        <w:jc w:val="both"/>
        <w:rPr>
          <w:rFonts w:asciiTheme="minorHAnsi" w:hAnsiTheme="minorHAnsi" w:cstheme="minorHAnsi"/>
          <w:b/>
          <w:bCs/>
          <w:color w:val="000000" w:themeColor="text1"/>
          <w:sz w:val="22"/>
          <w:szCs w:val="22"/>
          <w:lang w:val="ro-RO"/>
        </w:rPr>
      </w:pPr>
      <w:r w:rsidRPr="00CA05CB">
        <w:rPr>
          <w:rFonts w:asciiTheme="minorHAnsi" w:hAnsiTheme="minorHAnsi" w:cstheme="minorHAnsi"/>
          <w:b/>
          <w:bCs/>
          <w:color w:val="000000" w:themeColor="text1"/>
          <w:sz w:val="22"/>
          <w:szCs w:val="22"/>
          <w:lang w:val="ro-RO"/>
        </w:rPr>
        <w:t> </w:t>
      </w:r>
      <w:r w:rsidRPr="00CA05CB">
        <w:rPr>
          <w:rFonts w:asciiTheme="minorHAnsi" w:hAnsiTheme="minorHAnsi" w:cstheme="minorHAnsi"/>
          <w:b/>
          <w:bCs/>
          <w:color w:val="000000" w:themeColor="text1"/>
          <w:sz w:val="22"/>
          <w:szCs w:val="22"/>
          <w:lang w:val="ro-RO"/>
        </w:rPr>
        <w:t> </w:t>
      </w:r>
      <w:r w:rsidRPr="00CA05CB">
        <w:rPr>
          <w:rFonts w:asciiTheme="minorHAnsi" w:hAnsiTheme="minorHAnsi" w:cstheme="minorHAnsi"/>
          <w:b/>
          <w:bCs/>
          <w:color w:val="000000" w:themeColor="text1"/>
          <w:sz w:val="22"/>
          <w:szCs w:val="22"/>
          <w:lang w:val="ro-RO"/>
        </w:rPr>
        <w:t>c</w:t>
      </w:r>
      <w:r w:rsidR="00F15F01" w:rsidRPr="00CA05CB">
        <w:rPr>
          <w:rFonts w:asciiTheme="minorHAnsi" w:hAnsiTheme="minorHAnsi" w:cstheme="minorHAnsi"/>
          <w:b/>
          <w:bCs/>
          <w:color w:val="000000" w:themeColor="text1"/>
          <w:sz w:val="22"/>
          <w:szCs w:val="22"/>
          <w:lang w:val="ro-RO"/>
        </w:rPr>
        <w:t>) valoarea investiţiei:</w:t>
      </w:r>
    </w:p>
    <w:p w14:paraId="47E00E30" w14:textId="027E3868" w:rsidR="001208B4" w:rsidRPr="00250C8A" w:rsidRDefault="009A6236" w:rsidP="00250C8A">
      <w:pPr>
        <w:pStyle w:val="NormalWeb"/>
        <w:spacing w:before="0" w:beforeAutospacing="0" w:after="240" w:afterAutospacing="0"/>
        <w:jc w:val="both"/>
        <w:rPr>
          <w:rFonts w:asciiTheme="minorHAnsi" w:hAnsiTheme="minorHAnsi" w:cstheme="minorHAnsi"/>
          <w:color w:val="000000" w:themeColor="text1"/>
          <w:sz w:val="22"/>
          <w:szCs w:val="22"/>
        </w:rPr>
      </w:pPr>
      <w:r w:rsidRPr="00E43E0A">
        <w:rPr>
          <w:rFonts w:asciiTheme="minorHAnsi" w:hAnsiTheme="minorHAnsi" w:cstheme="minorHAnsi"/>
          <w:color w:val="FF0000"/>
          <w:sz w:val="22"/>
          <w:szCs w:val="22"/>
        </w:rPr>
        <w:tab/>
      </w:r>
      <w:r w:rsidR="00250C8A" w:rsidRPr="00250C8A">
        <w:rPr>
          <w:rFonts w:asciiTheme="minorHAnsi" w:hAnsiTheme="minorHAnsi" w:cstheme="minorHAnsi"/>
          <w:color w:val="000000" w:themeColor="text1"/>
          <w:sz w:val="22"/>
          <w:szCs w:val="22"/>
        </w:rPr>
        <w:t>Conform Anexa Nota Conceptuala, Oras Curtici</w:t>
      </w:r>
    </w:p>
    <w:p w14:paraId="798D20AD" w14:textId="7E6C8D18" w:rsidR="001208B4" w:rsidRPr="00250C8A" w:rsidRDefault="001208B4" w:rsidP="00E44F9E">
      <w:pPr>
        <w:pStyle w:val="NormalWeb"/>
        <w:spacing w:before="0" w:beforeAutospacing="0" w:after="240" w:afterAutospacing="0"/>
        <w:jc w:val="both"/>
        <w:rPr>
          <w:rFonts w:asciiTheme="minorHAnsi" w:hAnsiTheme="minorHAnsi" w:cstheme="minorHAnsi"/>
          <w:b/>
          <w:bCs/>
          <w:color w:val="000000" w:themeColor="text1"/>
          <w:sz w:val="22"/>
          <w:szCs w:val="22"/>
        </w:rPr>
      </w:pPr>
      <w:r w:rsidRPr="00250C8A">
        <w:rPr>
          <w:rFonts w:asciiTheme="minorHAnsi" w:hAnsiTheme="minorHAnsi" w:cstheme="minorHAnsi"/>
          <w:color w:val="000000" w:themeColor="text1"/>
          <w:sz w:val="22"/>
          <w:szCs w:val="22"/>
        </w:rPr>
        <w:tab/>
      </w:r>
      <w:r w:rsidRPr="00250C8A">
        <w:rPr>
          <w:rFonts w:asciiTheme="minorHAnsi" w:hAnsiTheme="minorHAnsi" w:cstheme="minorHAnsi"/>
          <w:b/>
          <w:bCs/>
          <w:color w:val="000000" w:themeColor="text1"/>
          <w:sz w:val="22"/>
          <w:szCs w:val="22"/>
        </w:rPr>
        <w:t>Rezultă astfel total valoare de investiție, excluzând TVA,</w:t>
      </w:r>
      <w:r w:rsidR="00E44F9E" w:rsidRPr="00250C8A">
        <w:rPr>
          <w:rFonts w:asciiTheme="minorHAnsi" w:hAnsiTheme="minorHAnsi" w:cstheme="minorHAnsi"/>
          <w:b/>
          <w:bCs/>
          <w:color w:val="000000" w:themeColor="text1"/>
          <w:sz w:val="22"/>
          <w:szCs w:val="22"/>
        </w:rPr>
        <w:t xml:space="preserve"> cca.</w:t>
      </w:r>
      <w:r w:rsidRPr="00250C8A">
        <w:rPr>
          <w:rFonts w:asciiTheme="minorHAnsi" w:hAnsiTheme="minorHAnsi" w:cstheme="minorHAnsi"/>
          <w:b/>
          <w:bCs/>
          <w:color w:val="000000" w:themeColor="text1"/>
          <w:sz w:val="22"/>
          <w:szCs w:val="22"/>
        </w:rPr>
        <w:t xml:space="preserve"> </w:t>
      </w:r>
      <w:r w:rsidR="00250C8A" w:rsidRPr="00250C8A">
        <w:rPr>
          <w:rFonts w:asciiTheme="minorHAnsi" w:hAnsiTheme="minorHAnsi" w:cstheme="minorHAnsi"/>
          <w:b/>
          <w:bCs/>
          <w:color w:val="000000" w:themeColor="text1"/>
          <w:sz w:val="22"/>
          <w:szCs w:val="22"/>
        </w:rPr>
        <w:t>16.057.346,91</w:t>
      </w:r>
      <w:r w:rsidR="006B410B" w:rsidRPr="00250C8A">
        <w:rPr>
          <w:rFonts w:asciiTheme="minorHAnsi" w:hAnsiTheme="minorHAnsi" w:cstheme="minorHAnsi"/>
          <w:b/>
          <w:bCs/>
          <w:color w:val="000000" w:themeColor="text1"/>
          <w:sz w:val="22"/>
          <w:szCs w:val="22"/>
        </w:rPr>
        <w:t xml:space="preserve"> </w:t>
      </w:r>
      <w:r w:rsidRPr="00250C8A">
        <w:rPr>
          <w:rFonts w:asciiTheme="minorHAnsi" w:hAnsiTheme="minorHAnsi" w:cstheme="minorHAnsi"/>
          <w:b/>
          <w:bCs/>
          <w:color w:val="000000" w:themeColor="text1"/>
          <w:sz w:val="22"/>
          <w:szCs w:val="22"/>
        </w:rPr>
        <w:t>LEI.</w:t>
      </w:r>
    </w:p>
    <w:p w14:paraId="362B7380" w14:textId="64256A26" w:rsidR="00BE28DC" w:rsidRPr="00CA05CB" w:rsidRDefault="00BE28DC" w:rsidP="00F15F01">
      <w:pPr>
        <w:pStyle w:val="NormalWeb"/>
        <w:spacing w:before="0" w:beforeAutospacing="0" w:after="240" w:afterAutospacing="0"/>
        <w:jc w:val="both"/>
        <w:rPr>
          <w:rFonts w:asciiTheme="minorHAnsi" w:hAnsiTheme="minorHAnsi" w:cstheme="minorHAnsi"/>
          <w:b/>
          <w:bCs/>
          <w:color w:val="000000" w:themeColor="text1"/>
          <w:sz w:val="22"/>
          <w:szCs w:val="22"/>
          <w:lang w:val="ro-RO"/>
        </w:rPr>
      </w:pPr>
      <w:r w:rsidRPr="00CA05CB">
        <w:rPr>
          <w:rFonts w:asciiTheme="minorHAnsi" w:hAnsiTheme="minorHAnsi" w:cstheme="minorHAnsi"/>
          <w:b/>
          <w:bCs/>
          <w:color w:val="000000" w:themeColor="text1"/>
          <w:sz w:val="22"/>
          <w:szCs w:val="22"/>
          <w:lang w:val="ro-RO"/>
        </w:rPr>
        <w:t> </w:t>
      </w:r>
      <w:r w:rsidRPr="00CA05CB">
        <w:rPr>
          <w:rFonts w:asciiTheme="minorHAnsi" w:hAnsiTheme="minorHAnsi" w:cstheme="minorHAnsi"/>
          <w:b/>
          <w:bCs/>
          <w:color w:val="000000" w:themeColor="text1"/>
          <w:sz w:val="22"/>
          <w:szCs w:val="22"/>
          <w:lang w:val="ro-RO"/>
        </w:rPr>
        <w:t> </w:t>
      </w:r>
      <w:r w:rsidRPr="00CA05CB">
        <w:rPr>
          <w:rFonts w:asciiTheme="minorHAnsi" w:hAnsiTheme="minorHAnsi" w:cstheme="minorHAnsi"/>
          <w:b/>
          <w:bCs/>
          <w:color w:val="000000" w:themeColor="text1"/>
          <w:sz w:val="22"/>
          <w:szCs w:val="22"/>
          <w:lang w:val="ro-RO"/>
        </w:rPr>
        <w:t xml:space="preserve">d) </w:t>
      </w:r>
      <w:r w:rsidR="00EB6A1E">
        <w:rPr>
          <w:rFonts w:asciiTheme="minorHAnsi" w:hAnsiTheme="minorHAnsi" w:cstheme="minorHAnsi"/>
          <w:b/>
          <w:bCs/>
          <w:color w:val="000000" w:themeColor="text1"/>
          <w:sz w:val="22"/>
          <w:szCs w:val="22"/>
          <w:lang w:val="ro-RO"/>
        </w:rPr>
        <w:t>P</w:t>
      </w:r>
      <w:r w:rsidR="00F15F01" w:rsidRPr="00CA05CB">
        <w:rPr>
          <w:rFonts w:asciiTheme="minorHAnsi" w:hAnsiTheme="minorHAnsi" w:cstheme="minorHAnsi"/>
          <w:b/>
          <w:bCs/>
          <w:color w:val="000000" w:themeColor="text1"/>
          <w:sz w:val="22"/>
          <w:szCs w:val="22"/>
          <w:lang w:val="ro-RO"/>
        </w:rPr>
        <w:t>erioada de implementare propusă:</w:t>
      </w:r>
    </w:p>
    <w:p w14:paraId="3BFAC9A5" w14:textId="40494942" w:rsidR="00F15F01" w:rsidRPr="0073192E" w:rsidRDefault="00273DFC" w:rsidP="008D4EE3">
      <w:pPr>
        <w:pStyle w:val="NormalWeb"/>
        <w:spacing w:before="0" w:beforeAutospacing="0" w:after="240" w:afterAutospacing="0"/>
        <w:ind w:firstLine="720"/>
        <w:jc w:val="both"/>
        <w:rPr>
          <w:rFonts w:asciiTheme="minorHAnsi" w:hAnsiTheme="minorHAnsi" w:cstheme="minorHAnsi"/>
          <w:color w:val="000000" w:themeColor="text1"/>
          <w:sz w:val="22"/>
          <w:szCs w:val="22"/>
        </w:rPr>
      </w:pPr>
      <w:r w:rsidRPr="0073192E">
        <w:rPr>
          <w:rFonts w:asciiTheme="minorHAnsi" w:hAnsiTheme="minorHAnsi" w:cstheme="minorHAnsi"/>
          <w:color w:val="000000" w:themeColor="text1"/>
          <w:sz w:val="22"/>
          <w:szCs w:val="22"/>
        </w:rPr>
        <w:t xml:space="preserve">Perioada de implementare propusă este </w:t>
      </w:r>
      <w:r w:rsidR="0073192E" w:rsidRPr="0073192E">
        <w:rPr>
          <w:rFonts w:asciiTheme="minorHAnsi" w:hAnsiTheme="minorHAnsi" w:cstheme="minorHAnsi"/>
          <w:color w:val="000000" w:themeColor="text1"/>
          <w:sz w:val="22"/>
          <w:szCs w:val="22"/>
        </w:rPr>
        <w:t>de minim 5 ani cu investitie multianuala.</w:t>
      </w:r>
    </w:p>
    <w:p w14:paraId="1F16981C" w14:textId="7B6BAAC0" w:rsidR="00BE28DC" w:rsidRPr="00CA05CB" w:rsidRDefault="00F15F01" w:rsidP="00F15F01">
      <w:pPr>
        <w:pStyle w:val="NormalWeb"/>
        <w:tabs>
          <w:tab w:val="left" w:pos="567"/>
        </w:tabs>
        <w:spacing w:before="0" w:beforeAutospacing="0" w:after="240" w:afterAutospacing="0"/>
        <w:jc w:val="both"/>
        <w:rPr>
          <w:rFonts w:asciiTheme="minorHAnsi" w:hAnsiTheme="minorHAnsi" w:cstheme="minorHAnsi"/>
          <w:b/>
          <w:bCs/>
          <w:color w:val="000000" w:themeColor="text1"/>
          <w:sz w:val="22"/>
          <w:szCs w:val="22"/>
          <w:lang w:val="ro-RO"/>
        </w:rPr>
      </w:pPr>
      <w:r w:rsidRPr="00CA05CB">
        <w:rPr>
          <w:rFonts w:asciiTheme="minorHAnsi" w:hAnsiTheme="minorHAnsi" w:cstheme="minorHAnsi"/>
          <w:b/>
          <w:bCs/>
          <w:color w:val="000000" w:themeColor="text1"/>
          <w:sz w:val="22"/>
          <w:szCs w:val="22"/>
          <w:lang w:val="ro-RO"/>
        </w:rPr>
        <w:tab/>
      </w:r>
      <w:r w:rsidR="00BE28DC" w:rsidRPr="00CA05CB">
        <w:rPr>
          <w:rFonts w:asciiTheme="minorHAnsi" w:hAnsiTheme="minorHAnsi" w:cstheme="minorHAnsi"/>
          <w:b/>
          <w:bCs/>
          <w:color w:val="000000" w:themeColor="text1"/>
          <w:sz w:val="22"/>
          <w:szCs w:val="22"/>
          <w:lang w:val="ro-RO"/>
        </w:rPr>
        <w:t xml:space="preserve">e) </w:t>
      </w:r>
      <w:r w:rsidR="00EB6A1E">
        <w:rPr>
          <w:rFonts w:asciiTheme="minorHAnsi" w:hAnsiTheme="minorHAnsi" w:cstheme="minorHAnsi"/>
          <w:b/>
          <w:bCs/>
          <w:color w:val="000000" w:themeColor="text1"/>
          <w:sz w:val="22"/>
          <w:szCs w:val="22"/>
          <w:lang w:val="ro-RO"/>
        </w:rPr>
        <w:t>P</w:t>
      </w:r>
      <w:r w:rsidR="00BE28DC" w:rsidRPr="00CA05CB">
        <w:rPr>
          <w:rFonts w:asciiTheme="minorHAnsi" w:hAnsiTheme="minorHAnsi" w:cstheme="minorHAnsi"/>
          <w:b/>
          <w:bCs/>
          <w:color w:val="000000" w:themeColor="text1"/>
          <w:sz w:val="22"/>
          <w:szCs w:val="22"/>
          <w:lang w:val="ro-RO"/>
        </w:rPr>
        <w:t>lanşe reprezentând limitele amplasamentului proiectului, inclusiv orice suprafaţă de teren solicitată pentru a fi folosită temporar (planu</w:t>
      </w:r>
      <w:r w:rsidRPr="00CA05CB">
        <w:rPr>
          <w:rFonts w:asciiTheme="minorHAnsi" w:hAnsiTheme="minorHAnsi" w:cstheme="minorHAnsi"/>
          <w:b/>
          <w:bCs/>
          <w:color w:val="000000" w:themeColor="text1"/>
          <w:sz w:val="22"/>
          <w:szCs w:val="22"/>
          <w:lang w:val="ro-RO"/>
        </w:rPr>
        <w:t>ri de situaţie şi amplasamente):</w:t>
      </w:r>
    </w:p>
    <w:p w14:paraId="40D6237E" w14:textId="1B9F3BA2" w:rsidR="00B22B2B" w:rsidRPr="00B40122" w:rsidRDefault="004E5685" w:rsidP="00B22B2B">
      <w:pPr>
        <w:jc w:val="both"/>
        <w:rPr>
          <w:rFonts w:cstheme="minorHAnsi"/>
          <w:color w:val="000000" w:themeColor="text1"/>
        </w:rPr>
      </w:pPr>
      <w:r w:rsidRPr="006963F2">
        <w:rPr>
          <w:rFonts w:cstheme="minorHAnsi"/>
          <w:color w:val="000000" w:themeColor="text1"/>
        </w:rPr>
        <w:tab/>
      </w:r>
      <w:r w:rsidRPr="00AA437F">
        <w:rPr>
          <w:rFonts w:cstheme="minorHAnsi"/>
          <w:color w:val="000000" w:themeColor="text1"/>
        </w:rPr>
        <w:t>Se anexează p</w:t>
      </w:r>
      <w:r w:rsidR="0012297C" w:rsidRPr="00AA437F">
        <w:rPr>
          <w:rFonts w:cstheme="minorHAnsi"/>
          <w:color w:val="000000" w:themeColor="text1"/>
        </w:rPr>
        <w:t>lanul de situaţie si încadrare î</w:t>
      </w:r>
      <w:r w:rsidRPr="00AA437F">
        <w:rPr>
          <w:rFonts w:cstheme="minorHAnsi"/>
          <w:color w:val="000000" w:themeColor="text1"/>
        </w:rPr>
        <w:t>n zon</w:t>
      </w:r>
      <w:r w:rsidR="0012297C" w:rsidRPr="00AA437F">
        <w:rPr>
          <w:rFonts w:cstheme="minorHAnsi"/>
          <w:color w:val="000000" w:themeColor="text1"/>
        </w:rPr>
        <w:t>ă</w:t>
      </w:r>
      <w:r w:rsidRPr="00AA437F">
        <w:rPr>
          <w:rFonts w:cstheme="minorHAnsi"/>
          <w:color w:val="000000" w:themeColor="text1"/>
        </w:rPr>
        <w:t xml:space="preserve">. Nu sunt necesare suprafeţe </w:t>
      </w:r>
      <w:r w:rsidR="00B22B2B" w:rsidRPr="00AA437F">
        <w:rPr>
          <w:rFonts w:cstheme="minorHAnsi"/>
          <w:color w:val="000000" w:themeColor="text1"/>
        </w:rPr>
        <w:t xml:space="preserve">suplimentare </w:t>
      </w:r>
      <w:r w:rsidRPr="00AA437F">
        <w:rPr>
          <w:rFonts w:cstheme="minorHAnsi"/>
          <w:color w:val="000000" w:themeColor="text1"/>
        </w:rPr>
        <w:t>de teren care s</w:t>
      </w:r>
      <w:r w:rsidR="0012297C" w:rsidRPr="00AA437F">
        <w:rPr>
          <w:rFonts w:cstheme="minorHAnsi"/>
          <w:color w:val="000000" w:themeColor="text1"/>
        </w:rPr>
        <w:t>ă</w:t>
      </w:r>
      <w:r w:rsidRPr="00AA437F">
        <w:rPr>
          <w:rFonts w:cstheme="minorHAnsi"/>
          <w:color w:val="000000" w:themeColor="text1"/>
        </w:rPr>
        <w:t xml:space="preserve"> fie folosite temporar</w:t>
      </w:r>
      <w:r w:rsidR="0012297C" w:rsidRPr="00AA437F">
        <w:rPr>
          <w:rFonts w:cstheme="minorHAnsi"/>
          <w:color w:val="000000" w:themeColor="text1"/>
        </w:rPr>
        <w:t>.</w:t>
      </w:r>
      <w:r w:rsidR="00B22B2B" w:rsidRPr="00AA437F">
        <w:rPr>
          <w:rFonts w:cstheme="minorHAnsi"/>
          <w:color w:val="000000" w:themeColor="text1"/>
        </w:rPr>
        <w:t xml:space="preserve"> </w:t>
      </w:r>
      <w:r w:rsidR="00B22B2B" w:rsidRPr="00B40122">
        <w:rPr>
          <w:rFonts w:cstheme="minorHAnsi"/>
          <w:color w:val="000000" w:themeColor="text1"/>
        </w:rPr>
        <w:t>Organizarea de șantier va fi asigurată strict în</w:t>
      </w:r>
      <w:r w:rsidR="00B40122" w:rsidRPr="00B40122">
        <w:rPr>
          <w:rFonts w:cstheme="minorHAnsi"/>
          <w:color w:val="000000" w:themeColor="text1"/>
        </w:rPr>
        <w:t xml:space="preserve"> ocupare</w:t>
      </w:r>
      <w:r w:rsidR="00B40122">
        <w:rPr>
          <w:rFonts w:cstheme="minorHAnsi"/>
          <w:color w:val="000000" w:themeColor="text1"/>
        </w:rPr>
        <w:t>a</w:t>
      </w:r>
      <w:r w:rsidR="00B40122" w:rsidRPr="00B40122">
        <w:rPr>
          <w:rFonts w:cstheme="minorHAnsi"/>
          <w:color w:val="000000" w:themeColor="text1"/>
        </w:rPr>
        <w:t xml:space="preserve"> domeniului </w:t>
      </w:r>
      <w:r w:rsidR="00B40122">
        <w:rPr>
          <w:rFonts w:cstheme="minorHAnsi"/>
          <w:color w:val="000000" w:themeColor="text1"/>
        </w:rPr>
        <w:t>public</w:t>
      </w:r>
      <w:r w:rsidR="00B22B2B" w:rsidRPr="00B40122">
        <w:rPr>
          <w:rFonts w:cstheme="minorHAnsi"/>
          <w:color w:val="000000" w:themeColor="text1"/>
        </w:rPr>
        <w:t>.</w:t>
      </w:r>
    </w:p>
    <w:p w14:paraId="721C70E3" w14:textId="0960F7F2" w:rsidR="00BE28DC" w:rsidRPr="00CA05CB" w:rsidRDefault="00F15F01" w:rsidP="00F15F01">
      <w:pPr>
        <w:pStyle w:val="NormalWeb"/>
        <w:tabs>
          <w:tab w:val="left" w:pos="567"/>
        </w:tabs>
        <w:spacing w:before="0" w:beforeAutospacing="0" w:after="240" w:afterAutospacing="0"/>
        <w:jc w:val="both"/>
        <w:rPr>
          <w:rFonts w:asciiTheme="minorHAnsi" w:hAnsiTheme="minorHAnsi" w:cstheme="minorHAnsi"/>
          <w:b/>
          <w:bCs/>
          <w:color w:val="000000" w:themeColor="text1"/>
          <w:sz w:val="22"/>
          <w:szCs w:val="22"/>
          <w:lang w:val="ro-RO"/>
        </w:rPr>
      </w:pPr>
      <w:r w:rsidRPr="00CA05CB">
        <w:rPr>
          <w:rFonts w:asciiTheme="minorHAnsi" w:hAnsiTheme="minorHAnsi" w:cstheme="minorHAnsi"/>
          <w:b/>
          <w:bCs/>
          <w:color w:val="000000" w:themeColor="text1"/>
          <w:sz w:val="22"/>
          <w:szCs w:val="22"/>
          <w:lang w:val="ro-RO"/>
        </w:rPr>
        <w:lastRenderedPageBreak/>
        <w:tab/>
      </w:r>
      <w:r w:rsidR="00BE28DC" w:rsidRPr="00CA05CB">
        <w:rPr>
          <w:rFonts w:asciiTheme="minorHAnsi" w:hAnsiTheme="minorHAnsi" w:cstheme="minorHAnsi"/>
          <w:b/>
          <w:bCs/>
          <w:color w:val="000000" w:themeColor="text1"/>
          <w:sz w:val="22"/>
          <w:szCs w:val="22"/>
          <w:lang w:val="ro-RO"/>
        </w:rPr>
        <w:t xml:space="preserve">f) </w:t>
      </w:r>
      <w:r w:rsidR="00EB6A1E">
        <w:rPr>
          <w:rFonts w:asciiTheme="minorHAnsi" w:hAnsiTheme="minorHAnsi" w:cstheme="minorHAnsi"/>
          <w:b/>
          <w:bCs/>
          <w:color w:val="000000" w:themeColor="text1"/>
          <w:sz w:val="22"/>
          <w:szCs w:val="22"/>
          <w:lang w:val="ro-RO"/>
        </w:rPr>
        <w:t>O</w:t>
      </w:r>
      <w:r w:rsidR="00BE28DC" w:rsidRPr="00CA05CB">
        <w:rPr>
          <w:rFonts w:asciiTheme="minorHAnsi" w:hAnsiTheme="minorHAnsi" w:cstheme="minorHAnsi"/>
          <w:b/>
          <w:bCs/>
          <w:color w:val="000000" w:themeColor="text1"/>
          <w:sz w:val="22"/>
          <w:szCs w:val="22"/>
          <w:lang w:val="ro-RO"/>
        </w:rPr>
        <w:t xml:space="preserve"> descriere a caracteristicilor fizice ale întregului proiect, formele fizice ale proiectului (planuri, clădiri, alte structuri, materiale de construcţie şi altele).</w:t>
      </w:r>
    </w:p>
    <w:p w14:paraId="5BAFE456" w14:textId="77777777" w:rsidR="00747584" w:rsidRPr="00EA3781" w:rsidRDefault="00747584" w:rsidP="00747584">
      <w:pPr>
        <w:ind w:firstLine="709"/>
        <w:jc w:val="both"/>
        <w:rPr>
          <w:rFonts w:ascii="Calibri Light" w:hAnsi="Calibri Light" w:cs="Calibri Light"/>
          <w:color w:val="000000"/>
        </w:rPr>
      </w:pPr>
      <w:r w:rsidRPr="00EA3781">
        <w:rPr>
          <w:rFonts w:ascii="Calibri Light" w:hAnsi="Calibri Light" w:cs="Calibri Light"/>
          <w:color w:val="000000"/>
        </w:rPr>
        <w:t>Se propune modernizarea centrului Orasului Curtici, drumuri circulatii auto</w:t>
      </w:r>
      <w:r w:rsidRPr="00EA3781">
        <w:rPr>
          <w:rFonts w:ascii="Calibri Light" w:hAnsi="Calibri Light" w:cs="Calibri Light"/>
          <w:color w:val="000000"/>
          <w:lang w:eastAsia="ro-RO"/>
        </w:rPr>
        <w:t>, platforme parcari, trotuare si alei pietonale, amenajare spatii verzi si parcuri, montare mijloace publicitare si semnalistica,  modernizare zone terase comert existente, retele edilitare, accese auto in incintele aferente din incinta, bransamente la utilitati, organizare de santier.</w:t>
      </w:r>
    </w:p>
    <w:p w14:paraId="05D78D30" w14:textId="77777777" w:rsidR="00747584" w:rsidRPr="00EA3781" w:rsidRDefault="00747584" w:rsidP="00747584">
      <w:pPr>
        <w:spacing w:line="276" w:lineRule="auto"/>
        <w:ind w:firstLine="720"/>
        <w:jc w:val="both"/>
        <w:rPr>
          <w:rFonts w:ascii="Calibri Light" w:hAnsi="Calibri Light" w:cs="Calibri Light"/>
          <w:color w:val="000000"/>
        </w:rPr>
      </w:pPr>
      <w:r w:rsidRPr="00EA3781">
        <w:rPr>
          <w:rFonts w:ascii="Calibri Light" w:hAnsi="Calibri Light" w:cs="Calibri Light"/>
          <w:color w:val="000000"/>
        </w:rPr>
        <w:t>În conformitate cu anteproiectul realizat în vederea ilustrării temei de proiectare primită de la beneficiar enumerativul spațiilor și organizarea funcțională urmează a se definitiva în etapa de proiectare în vederea obținerii autorizației de construire cu respectarea tuturor condițiilor din avizele și acordurile de obținut în baza Certificatului de Urbanism nr. 100 din 08.12. 2023</w:t>
      </w:r>
    </w:p>
    <w:p w14:paraId="39502B07" w14:textId="7BA20B7D" w:rsidR="00747584" w:rsidRPr="00EA3781" w:rsidRDefault="00E43E0A" w:rsidP="00747584">
      <w:pPr>
        <w:ind w:firstLine="709"/>
        <w:jc w:val="both"/>
        <w:rPr>
          <w:rFonts w:ascii="Calibri Light" w:eastAsia="Calibri" w:hAnsi="Calibri Light" w:cs="Calibri Light"/>
          <w:b/>
          <w:bCs/>
          <w:color w:val="000000"/>
        </w:rPr>
      </w:pPr>
      <w:r w:rsidRPr="00E5042D">
        <w:rPr>
          <w:rFonts w:ascii="Calibri Light" w:eastAsia="Calibri" w:hAnsi="Calibri Light" w:cs="Calibri Light"/>
          <w:b/>
          <w:bCs/>
          <w:color w:val="000000"/>
        </w:rPr>
        <w:t>Circulatii carosabile, drumuri</w:t>
      </w:r>
      <w:r>
        <w:rPr>
          <w:rFonts w:ascii="Calibri Light" w:eastAsia="Calibri" w:hAnsi="Calibri Light" w:cs="Calibri Light"/>
          <w:b/>
          <w:bCs/>
          <w:color w:val="000000"/>
        </w:rPr>
        <w:t> :</w:t>
      </w:r>
      <w:r w:rsidR="00747584" w:rsidRPr="00EA3781">
        <w:rPr>
          <w:rFonts w:ascii="Calibri Light" w:eastAsia="Calibri" w:hAnsi="Calibri Light" w:cs="Calibri Light"/>
          <w:color w:val="000000"/>
        </w:rPr>
        <w:t>Se vor face interventii cu parte carosabila din asfalt, beton rutier si pavaj, configurare plan de situatie propus. Vor fi prevazute cu piste de biciclete pe toata lungimea Str. Revolutiei.</w:t>
      </w:r>
    </w:p>
    <w:p w14:paraId="418A2E77" w14:textId="4D63521F" w:rsidR="00747584" w:rsidRPr="00EA3781" w:rsidRDefault="00747584" w:rsidP="00E43E0A">
      <w:pPr>
        <w:ind w:firstLine="709"/>
        <w:jc w:val="both"/>
        <w:rPr>
          <w:rFonts w:ascii="Calibri Light" w:eastAsia="Calibri" w:hAnsi="Calibri Light" w:cs="Calibri Light"/>
          <w:color w:val="000000"/>
        </w:rPr>
      </w:pPr>
      <w:r w:rsidRPr="00E43E0A">
        <w:rPr>
          <w:rFonts w:ascii="Calibri Light" w:eastAsia="Calibri" w:hAnsi="Calibri Light" w:cs="Calibri Light"/>
          <w:color w:val="000000"/>
        </w:rPr>
        <w:t>Piste de biciclete</w:t>
      </w:r>
      <w:r w:rsidR="00E43E0A">
        <w:rPr>
          <w:rFonts w:ascii="Calibri Light" w:eastAsia="Calibri" w:hAnsi="Calibri Light" w:cs="Calibri Light"/>
          <w:color w:val="000000"/>
        </w:rPr>
        <w:t xml:space="preserve"> - </w:t>
      </w:r>
      <w:r w:rsidRPr="00EA3781">
        <w:rPr>
          <w:rFonts w:ascii="Calibri Light" w:eastAsia="Calibri" w:hAnsi="Calibri Light" w:cs="Calibri Light"/>
          <w:color w:val="000000"/>
        </w:rPr>
        <w:t>Se vor realiza pe toata lungimea Str. Revolutiei, in doua sensuri cu dimensiuni de 1,30 m un sens spre nord, respectiv 1,30 un sens spre sud. De asemenea se face un racord cu pista de bicicleta existenta pe strada 1 Decembrie.</w:t>
      </w:r>
    </w:p>
    <w:p w14:paraId="50F91A4F" w14:textId="5418859F" w:rsidR="00747584" w:rsidRPr="00EA3781" w:rsidRDefault="00E43E0A" w:rsidP="00E43E0A">
      <w:pPr>
        <w:ind w:firstLine="709"/>
        <w:jc w:val="both"/>
        <w:rPr>
          <w:rFonts w:ascii="Calibri Light" w:eastAsia="Calibri" w:hAnsi="Calibri Light" w:cs="Calibri Light"/>
          <w:color w:val="000000"/>
        </w:rPr>
      </w:pPr>
      <w:r w:rsidRPr="00E5042D">
        <w:rPr>
          <w:rFonts w:ascii="Calibri Light" w:eastAsia="Calibri" w:hAnsi="Calibri Light" w:cs="Calibri Light"/>
          <w:b/>
          <w:bCs/>
          <w:color w:val="000000"/>
        </w:rPr>
        <w:t>Circulatii pietonale, t</w:t>
      </w:r>
      <w:r w:rsidR="00747584" w:rsidRPr="00E5042D">
        <w:rPr>
          <w:rFonts w:ascii="Calibri Light" w:eastAsia="Calibri" w:hAnsi="Calibri Light" w:cs="Calibri Light"/>
          <w:b/>
          <w:bCs/>
          <w:color w:val="000000"/>
        </w:rPr>
        <w:t>rotuare / alei pietonale</w:t>
      </w:r>
      <w:r w:rsidRPr="00E5042D">
        <w:rPr>
          <w:rFonts w:ascii="Calibri Light" w:eastAsia="Calibri" w:hAnsi="Calibri Light" w:cs="Calibri Light"/>
          <w:b/>
          <w:bCs/>
          <w:color w:val="000000"/>
        </w:rPr>
        <w:t> :</w:t>
      </w:r>
      <w:r w:rsidR="00747584" w:rsidRPr="00E43E0A">
        <w:rPr>
          <w:rFonts w:ascii="Calibri Light" w:eastAsia="Calibri" w:hAnsi="Calibri Light" w:cs="Calibri Light"/>
          <w:color w:val="000000"/>
        </w:rPr>
        <w:t xml:space="preserve"> </w:t>
      </w:r>
      <w:r w:rsidR="00747584" w:rsidRPr="00EA3781">
        <w:rPr>
          <w:rFonts w:ascii="Calibri Light" w:eastAsia="Calibri" w:hAnsi="Calibri Light" w:cs="Calibri Light"/>
          <w:color w:val="000000"/>
        </w:rPr>
        <w:t>In zona Primariei – se vor realiza din pavaj mozaic ceramica 10x10 cm, colorat, cu borduri de 5 cm latime si 5 cm inaltime. Trotuarele se vor proiecta cu o latime minima de 2,50 m in toata zona primariei. Se vor amenaja spatiile verzi, se va propune mobilier urban si fantani arteziene incastrate in paviment.</w:t>
      </w:r>
    </w:p>
    <w:p w14:paraId="7F733B69" w14:textId="6052F25A" w:rsidR="00747584" w:rsidRPr="00EA3781" w:rsidRDefault="00747584" w:rsidP="00747584">
      <w:pPr>
        <w:ind w:firstLine="709"/>
        <w:jc w:val="both"/>
        <w:rPr>
          <w:rFonts w:ascii="Calibri Light" w:eastAsia="Calibri" w:hAnsi="Calibri Light" w:cs="Calibri Light"/>
          <w:color w:val="000000"/>
        </w:rPr>
      </w:pPr>
      <w:r w:rsidRPr="00EA3781">
        <w:rPr>
          <w:rFonts w:ascii="Calibri Light" w:eastAsia="Calibri" w:hAnsi="Calibri Light" w:cs="Calibri Light"/>
          <w:color w:val="000000"/>
        </w:rPr>
        <w:t xml:space="preserve">Zone parcuri si spatii verzi,  - se vor realiza din </w:t>
      </w:r>
      <w:r w:rsidR="00196792">
        <w:rPr>
          <w:rFonts w:ascii="Calibri Light" w:eastAsia="Calibri" w:hAnsi="Calibri Light" w:cs="Calibri Light"/>
          <w:color w:val="000000"/>
        </w:rPr>
        <w:t>granit</w:t>
      </w:r>
      <w:r w:rsidRPr="00EA3781">
        <w:rPr>
          <w:rFonts w:ascii="Calibri Light" w:eastAsia="Calibri" w:hAnsi="Calibri Light" w:cs="Calibri Light"/>
          <w:color w:val="000000"/>
        </w:rPr>
        <w:t xml:space="preserve"> </w:t>
      </w:r>
      <w:r w:rsidR="00196792">
        <w:rPr>
          <w:rFonts w:ascii="Calibri Light" w:eastAsia="Calibri" w:hAnsi="Calibri Light" w:cs="Calibri Light"/>
          <w:color w:val="000000"/>
        </w:rPr>
        <w:t>25</w:t>
      </w:r>
      <w:r w:rsidRPr="00EA3781">
        <w:rPr>
          <w:rFonts w:ascii="Calibri Light" w:eastAsia="Calibri" w:hAnsi="Calibri Light" w:cs="Calibri Light"/>
          <w:color w:val="000000"/>
        </w:rPr>
        <w:t xml:space="preserve"> x </w:t>
      </w:r>
      <w:r w:rsidR="00196792">
        <w:rPr>
          <w:rFonts w:ascii="Calibri Light" w:eastAsia="Calibri" w:hAnsi="Calibri Light" w:cs="Calibri Light"/>
          <w:color w:val="000000"/>
        </w:rPr>
        <w:t>25</w:t>
      </w:r>
      <w:r w:rsidRPr="00EA3781">
        <w:rPr>
          <w:rFonts w:ascii="Calibri Light" w:eastAsia="Calibri" w:hAnsi="Calibri Light" w:cs="Calibri Light"/>
          <w:color w:val="000000"/>
        </w:rPr>
        <w:t xml:space="preserve"> cm cu borduri de </w:t>
      </w:r>
      <w:r w:rsidR="00196792">
        <w:rPr>
          <w:rFonts w:ascii="Calibri Light" w:eastAsia="Calibri" w:hAnsi="Calibri Light" w:cs="Calibri Light"/>
          <w:color w:val="000000"/>
        </w:rPr>
        <w:t>granit</w:t>
      </w:r>
      <w:r w:rsidRPr="00EA3781">
        <w:rPr>
          <w:rFonts w:ascii="Calibri Light" w:eastAsia="Calibri" w:hAnsi="Calibri Light" w:cs="Calibri Light"/>
          <w:color w:val="000000"/>
        </w:rPr>
        <w:t xml:space="preserve"> de 10 cm latime. In zona monumentului istoric cat si in fata Centrului de Cultura Curtici, se propun partial pardoseli finisaj beton module 2,00 x 2,00 m beton antiderapant cu profile de dilatatie, borduri 10 cm latime din beton, pentru a crea o platforma deschisa a parcului in care vor fi tinute posibile activitati de concerte si altele actvitati care implica numar ridicat de trafic urban. Parcul va fi prevazut cu fantana arteziana pavimentala si amenajare mobilier. Se vor folosi materiale pentru rezistenta ridicata la trafic.</w:t>
      </w:r>
    </w:p>
    <w:p w14:paraId="02BB2EDF" w14:textId="77777777" w:rsidR="00747584" w:rsidRPr="00EA3781" w:rsidRDefault="00747584" w:rsidP="00747584">
      <w:pPr>
        <w:ind w:firstLine="709"/>
        <w:jc w:val="both"/>
        <w:rPr>
          <w:rFonts w:ascii="Calibri Light" w:eastAsia="Calibri" w:hAnsi="Calibri Light" w:cs="Calibri Light"/>
          <w:color w:val="000000"/>
        </w:rPr>
      </w:pPr>
      <w:r w:rsidRPr="00EA3781">
        <w:rPr>
          <w:rFonts w:ascii="Calibri Light" w:eastAsia="Calibri" w:hAnsi="Calibri Light" w:cs="Calibri Light"/>
          <w:color w:val="000000"/>
        </w:rPr>
        <w:t>Zone in lateralul strazii Revolutiei se vor realiza din pavaje de beton tip caramida.</w:t>
      </w:r>
    </w:p>
    <w:p w14:paraId="6201E113" w14:textId="77777777" w:rsidR="00747584" w:rsidRPr="00EA3781" w:rsidRDefault="00747584" w:rsidP="00747584">
      <w:pPr>
        <w:ind w:firstLine="709"/>
        <w:jc w:val="both"/>
        <w:rPr>
          <w:rFonts w:ascii="Calibri Light" w:eastAsia="Calibri" w:hAnsi="Calibri Light" w:cs="Calibri Light"/>
          <w:color w:val="000000"/>
        </w:rPr>
      </w:pPr>
      <w:r w:rsidRPr="00EA3781">
        <w:rPr>
          <w:rFonts w:ascii="Calibri Light" w:eastAsia="Calibri" w:hAnsi="Calibri Light" w:cs="Calibri Light"/>
          <w:b/>
          <w:bCs/>
          <w:color w:val="000000"/>
        </w:rPr>
        <w:t>Platforme parcari</w:t>
      </w:r>
      <w:r w:rsidRPr="00EA3781">
        <w:rPr>
          <w:rFonts w:ascii="Calibri Light" w:eastAsia="Calibri" w:hAnsi="Calibri Light" w:cs="Calibri Light"/>
          <w:color w:val="000000"/>
        </w:rPr>
        <w:t xml:space="preserve"> – se vor realiza din pavaje din beton tip caramida 25 x 10 cm culoare gri cu borduri de 15 cm latime. Materiale pentru rezistenta ridicata la trafic.</w:t>
      </w:r>
    </w:p>
    <w:p w14:paraId="7D247B5B" w14:textId="77777777" w:rsidR="00747584" w:rsidRPr="00EA3781" w:rsidRDefault="00747584" w:rsidP="00747584">
      <w:pPr>
        <w:ind w:firstLine="709"/>
        <w:jc w:val="both"/>
        <w:rPr>
          <w:rFonts w:ascii="Calibri Light" w:eastAsia="Calibri" w:hAnsi="Calibri Light" w:cs="Calibri Light"/>
          <w:color w:val="000000"/>
        </w:rPr>
      </w:pPr>
      <w:r w:rsidRPr="00EA3781">
        <w:rPr>
          <w:rFonts w:ascii="Calibri Light" w:eastAsia="Calibri" w:hAnsi="Calibri Light" w:cs="Calibri Light"/>
          <w:b/>
          <w:bCs/>
          <w:color w:val="000000"/>
        </w:rPr>
        <w:t xml:space="preserve">Terase, chioscuri ziare, </w:t>
      </w:r>
      <w:r w:rsidRPr="00EA3781">
        <w:rPr>
          <w:rFonts w:ascii="Calibri Light" w:eastAsia="Calibri" w:hAnsi="Calibri Light" w:cs="Calibri Light"/>
          <w:color w:val="000000"/>
        </w:rPr>
        <w:t>comert, se vor amenaja cu structuri din lemn / metal si invelitori din lemn / metal, design modern prevazute cu iluminat ambiental led.</w:t>
      </w:r>
    </w:p>
    <w:p w14:paraId="7B9D40A6" w14:textId="77777777" w:rsidR="00747584" w:rsidRPr="00EA3781" w:rsidRDefault="00747584" w:rsidP="00747584">
      <w:pPr>
        <w:ind w:firstLine="709"/>
        <w:jc w:val="both"/>
        <w:rPr>
          <w:rFonts w:ascii="Calibri Light" w:eastAsia="Calibri" w:hAnsi="Calibri Light" w:cs="Calibri Light"/>
          <w:color w:val="000000"/>
        </w:rPr>
      </w:pPr>
      <w:r w:rsidRPr="00EA3781">
        <w:rPr>
          <w:rFonts w:ascii="Calibri Light" w:eastAsia="Calibri" w:hAnsi="Calibri Light" w:cs="Calibri Light"/>
          <w:color w:val="000000"/>
        </w:rPr>
        <w:t>Alte echipamente stradale publice:</w:t>
      </w:r>
    </w:p>
    <w:p w14:paraId="5AC62467" w14:textId="77777777" w:rsidR="00747584" w:rsidRPr="00EA3781" w:rsidRDefault="00747584" w:rsidP="00747584">
      <w:pPr>
        <w:pStyle w:val="Listparagraf"/>
        <w:numPr>
          <w:ilvl w:val="0"/>
          <w:numId w:val="33"/>
        </w:numPr>
        <w:spacing w:after="0" w:line="240" w:lineRule="auto"/>
        <w:contextualSpacing w:val="0"/>
        <w:rPr>
          <w:rFonts w:ascii="Calibri Light" w:hAnsi="Calibri Light" w:cs="Calibri Light"/>
        </w:rPr>
      </w:pPr>
      <w:r w:rsidRPr="00EA3781">
        <w:rPr>
          <w:rFonts w:ascii="Calibri Light" w:hAnsi="Calibri Light" w:cs="Calibri Light"/>
        </w:rPr>
        <w:t>Racorduri la energie electrica retea medie.</w:t>
      </w:r>
    </w:p>
    <w:p w14:paraId="7E6F663F" w14:textId="77777777" w:rsidR="00747584" w:rsidRPr="00EA3781" w:rsidRDefault="00747584" w:rsidP="00747584">
      <w:pPr>
        <w:pStyle w:val="Listparagraf"/>
        <w:numPr>
          <w:ilvl w:val="0"/>
          <w:numId w:val="33"/>
        </w:numPr>
        <w:spacing w:after="0" w:line="240" w:lineRule="auto"/>
        <w:contextualSpacing w:val="0"/>
        <w:rPr>
          <w:rFonts w:ascii="Calibri Light" w:hAnsi="Calibri Light" w:cs="Calibri Light"/>
        </w:rPr>
      </w:pPr>
      <w:r w:rsidRPr="00EA3781">
        <w:rPr>
          <w:rFonts w:ascii="Calibri Light" w:hAnsi="Calibri Light" w:cs="Calibri Light"/>
        </w:rPr>
        <w:t xml:space="preserve">Racorduri la  reteaua de apa si canalizare. </w:t>
      </w:r>
    </w:p>
    <w:p w14:paraId="12B26F22" w14:textId="77777777" w:rsidR="00747584" w:rsidRPr="00EA3781" w:rsidRDefault="00747584" w:rsidP="00747584">
      <w:pPr>
        <w:pStyle w:val="Listparagraf"/>
        <w:numPr>
          <w:ilvl w:val="0"/>
          <w:numId w:val="33"/>
        </w:numPr>
        <w:spacing w:after="0" w:line="240" w:lineRule="auto"/>
        <w:contextualSpacing w:val="0"/>
        <w:rPr>
          <w:rFonts w:ascii="Calibri Light" w:hAnsi="Calibri Light" w:cs="Calibri Light"/>
        </w:rPr>
      </w:pPr>
      <w:r w:rsidRPr="00EA3781">
        <w:rPr>
          <w:rFonts w:ascii="Calibri Light" w:hAnsi="Calibri Light" w:cs="Calibri Light"/>
        </w:rPr>
        <w:t>Drumurile, platformele pentru parcari, trotuare si alei vor fi realizate cu parte carosabila din asfalt , beton rutier si pavaj , configurare conform plan de situatie propunere.</w:t>
      </w:r>
    </w:p>
    <w:p w14:paraId="625E22B9" w14:textId="77777777" w:rsidR="00747584" w:rsidRPr="00EA3781" w:rsidRDefault="00747584" w:rsidP="00747584">
      <w:pPr>
        <w:pStyle w:val="Listparagraf"/>
        <w:numPr>
          <w:ilvl w:val="0"/>
          <w:numId w:val="33"/>
        </w:numPr>
        <w:spacing w:after="0" w:line="240" w:lineRule="auto"/>
        <w:contextualSpacing w:val="0"/>
        <w:rPr>
          <w:rFonts w:ascii="Calibri Light" w:hAnsi="Calibri Light" w:cs="Calibri Light"/>
        </w:rPr>
      </w:pPr>
      <w:r w:rsidRPr="00EA3781">
        <w:rPr>
          <w:rFonts w:ascii="Calibri Light" w:hAnsi="Calibri Light" w:cs="Calibri Light"/>
        </w:rPr>
        <w:t xml:space="preserve">Retele exterioare de apa , hidranti , sprinklere , canalizare menajera, canalizare pluviala (inclusiv bazin retentie ape pluviale ) amplasate pentru solutia din planul de situatie atasat. </w:t>
      </w:r>
    </w:p>
    <w:p w14:paraId="5066F5F6" w14:textId="77777777" w:rsidR="00747584" w:rsidRPr="00EA3781" w:rsidRDefault="00747584" w:rsidP="00747584">
      <w:pPr>
        <w:pStyle w:val="Listparagraf"/>
        <w:numPr>
          <w:ilvl w:val="0"/>
          <w:numId w:val="33"/>
        </w:numPr>
        <w:spacing w:after="0" w:line="240" w:lineRule="auto"/>
        <w:contextualSpacing w:val="0"/>
        <w:rPr>
          <w:rFonts w:ascii="Calibri Light" w:hAnsi="Calibri Light" w:cs="Calibri Light"/>
        </w:rPr>
      </w:pPr>
      <w:r w:rsidRPr="00EA3781">
        <w:rPr>
          <w:rFonts w:ascii="Calibri Light" w:hAnsi="Calibri Light" w:cs="Calibri Light"/>
        </w:rPr>
        <w:t>Retele exterioare de energie electrica  (inclusiv statii incarcare masini electrice ) si iluminat exterior .</w:t>
      </w:r>
    </w:p>
    <w:p w14:paraId="18F6C7A5" w14:textId="77777777" w:rsidR="00747584" w:rsidRPr="00EA3781" w:rsidRDefault="00747584" w:rsidP="00747584">
      <w:pPr>
        <w:autoSpaceDE w:val="0"/>
        <w:autoSpaceDN w:val="0"/>
        <w:adjustRightInd w:val="0"/>
        <w:ind w:firstLine="720"/>
        <w:jc w:val="both"/>
        <w:rPr>
          <w:rFonts w:ascii="Calibri Light" w:hAnsi="Calibri Light" w:cs="Calibri Light"/>
          <w:b/>
          <w:bCs/>
          <w:lang w:eastAsia="ro-RO"/>
        </w:rPr>
      </w:pPr>
    </w:p>
    <w:p w14:paraId="4E55C049" w14:textId="77777777" w:rsidR="00747584" w:rsidRPr="00EA3781" w:rsidRDefault="00747584" w:rsidP="00747584">
      <w:pPr>
        <w:autoSpaceDE w:val="0"/>
        <w:autoSpaceDN w:val="0"/>
        <w:adjustRightInd w:val="0"/>
        <w:ind w:firstLine="720"/>
        <w:jc w:val="both"/>
        <w:rPr>
          <w:rFonts w:ascii="Calibri Light" w:hAnsi="Calibri Light" w:cs="Calibri Light"/>
          <w:b/>
          <w:bCs/>
          <w:lang w:eastAsia="ro-RO"/>
        </w:rPr>
      </w:pPr>
      <w:r w:rsidRPr="00EA3781">
        <w:rPr>
          <w:rFonts w:ascii="Calibri Light" w:hAnsi="Calibri Light" w:cs="Calibri Light"/>
          <w:b/>
          <w:bCs/>
          <w:lang w:eastAsia="ro-RO"/>
        </w:rPr>
        <w:t xml:space="preserve">Înălțime maximă a zonei: </w:t>
      </w:r>
    </w:p>
    <w:p w14:paraId="4ABE84F7" w14:textId="77777777" w:rsidR="00747584" w:rsidRPr="00EA3781" w:rsidRDefault="00747584" w:rsidP="00747584">
      <w:pPr>
        <w:autoSpaceDE w:val="0"/>
        <w:autoSpaceDN w:val="0"/>
        <w:adjustRightInd w:val="0"/>
        <w:ind w:firstLine="720"/>
        <w:jc w:val="both"/>
        <w:rPr>
          <w:rFonts w:ascii="Calibri Light" w:hAnsi="Calibri Light" w:cs="Calibri Light"/>
          <w:color w:val="000000"/>
          <w:lang w:eastAsia="ro-RO"/>
        </w:rPr>
      </w:pPr>
      <w:r w:rsidRPr="00EA3781">
        <w:rPr>
          <w:rFonts w:ascii="Calibri Light" w:hAnsi="Calibri Light" w:cs="Calibri Light"/>
          <w:color w:val="000000"/>
          <w:lang w:eastAsia="ro-RO"/>
        </w:rPr>
        <w:lastRenderedPageBreak/>
        <w:t>Conform reglementarilor stabilite prin PUZ aprobat (anexa certificat urbanism) se admite o inaltime maxima a cladirilor de P+3E.</w:t>
      </w:r>
    </w:p>
    <w:p w14:paraId="09FFC669" w14:textId="77777777" w:rsidR="00747584" w:rsidRPr="00EA3781" w:rsidRDefault="00747584" w:rsidP="00747584">
      <w:pPr>
        <w:autoSpaceDE w:val="0"/>
        <w:autoSpaceDN w:val="0"/>
        <w:adjustRightInd w:val="0"/>
        <w:ind w:right="-7" w:firstLine="720"/>
        <w:jc w:val="both"/>
        <w:rPr>
          <w:rFonts w:ascii="Calibri Light" w:hAnsi="Calibri Light" w:cs="Calibri Light"/>
          <w:color w:val="000000"/>
          <w:w w:val="107"/>
        </w:rPr>
      </w:pPr>
      <w:r w:rsidRPr="00EA3781">
        <w:rPr>
          <w:rFonts w:ascii="Calibri Light" w:hAnsi="Calibri Light" w:cs="Calibri Light"/>
          <w:b/>
          <w:color w:val="000000"/>
          <w:w w:val="109"/>
        </w:rPr>
        <w:t xml:space="preserve">Împrejmuirea </w:t>
      </w:r>
      <w:r w:rsidRPr="00EA3781">
        <w:rPr>
          <w:rFonts w:ascii="Calibri Light" w:hAnsi="Calibri Light" w:cs="Calibri Light"/>
          <w:bCs/>
          <w:color w:val="000000"/>
          <w:w w:val="109"/>
        </w:rPr>
        <w:t xml:space="preserve">este partiala si este existenta si aferenta proprietatilor private sau institutiilor in zona. </w:t>
      </w:r>
    </w:p>
    <w:p w14:paraId="346B52FB" w14:textId="77777777" w:rsidR="00747584" w:rsidRPr="00EA3781" w:rsidRDefault="00747584" w:rsidP="00747584">
      <w:pPr>
        <w:spacing w:line="280" w:lineRule="exact"/>
        <w:ind w:right="-7" w:firstLine="720"/>
        <w:jc w:val="both"/>
        <w:rPr>
          <w:rFonts w:ascii="Calibri Light" w:hAnsi="Calibri Light" w:cs="Calibri Light"/>
          <w:color w:val="000000"/>
          <w:w w:val="110"/>
        </w:rPr>
      </w:pPr>
      <w:r w:rsidRPr="00EA3781">
        <w:rPr>
          <w:rFonts w:ascii="Calibri Light" w:hAnsi="Calibri Light" w:cs="Calibri Light"/>
          <w:b/>
          <w:color w:val="000000"/>
          <w:w w:val="110"/>
        </w:rPr>
        <w:t xml:space="preserve">Parcarile auto </w:t>
      </w:r>
      <w:r w:rsidRPr="00EA3781">
        <w:rPr>
          <w:rFonts w:ascii="Calibri Light" w:hAnsi="Calibri Light" w:cs="Calibri Light"/>
          <w:color w:val="000000"/>
          <w:w w:val="110"/>
        </w:rPr>
        <w:t>se vor amplasa pe lateralul drumurilor Str. Revolutiei DJ709B, Str. Primariei, Str. Closca. Marginile de drumuri se vor amenaja cu parcari respectiv spatii verzi.</w:t>
      </w:r>
    </w:p>
    <w:p w14:paraId="145B40CD" w14:textId="77777777" w:rsidR="00747584" w:rsidRPr="00EA3781" w:rsidRDefault="00747584" w:rsidP="00747584">
      <w:pPr>
        <w:spacing w:line="280" w:lineRule="exact"/>
        <w:ind w:right="-7" w:firstLine="720"/>
        <w:jc w:val="both"/>
        <w:rPr>
          <w:rFonts w:ascii="Calibri Light" w:hAnsi="Calibri Light" w:cs="Calibri Light"/>
          <w:lang w:eastAsia="ro-RO"/>
        </w:rPr>
      </w:pPr>
      <w:r w:rsidRPr="00EA3781">
        <w:rPr>
          <w:rFonts w:ascii="Calibri Light" w:hAnsi="Calibri Light" w:cs="Calibri Light"/>
          <w:w w:val="110"/>
        </w:rPr>
        <w:t xml:space="preserve">Pe terenurile identificate cu CF nr. 303577, 303350, 303370, 303398 se propune realizarea de construcții inginerești, subterane, conducte de canalizare ape meteorice care vor asigura deversarea acestora în </w:t>
      </w:r>
      <w:r w:rsidRPr="00EA3781">
        <w:rPr>
          <w:rFonts w:ascii="Calibri Light" w:hAnsi="Calibri Light" w:cs="Calibri Light"/>
          <w:b/>
          <w:w w:val="112"/>
        </w:rPr>
        <w:t>Bazinul de retentie ape pluviale existent al orașului</w:t>
      </w:r>
      <w:r w:rsidRPr="00EA3781">
        <w:rPr>
          <w:rFonts w:ascii="Calibri Light" w:hAnsi="Calibri Light" w:cs="Calibri Light"/>
          <w:b/>
          <w:bCs/>
          <w:w w:val="112"/>
        </w:rPr>
        <w:t>.</w:t>
      </w:r>
    </w:p>
    <w:p w14:paraId="0BD1B53E" w14:textId="77777777" w:rsidR="00747584" w:rsidRPr="00EA3781" w:rsidRDefault="00747584" w:rsidP="00747584">
      <w:pPr>
        <w:autoSpaceDE w:val="0"/>
        <w:autoSpaceDN w:val="0"/>
        <w:adjustRightInd w:val="0"/>
        <w:ind w:firstLine="720"/>
        <w:jc w:val="both"/>
        <w:rPr>
          <w:rFonts w:ascii="Calibri Light" w:eastAsia="Calibri" w:hAnsi="Calibri Light" w:cs="Calibri Light"/>
          <w:b/>
          <w:bCs/>
          <w:color w:val="000000"/>
        </w:rPr>
      </w:pPr>
      <w:r w:rsidRPr="00EA3781">
        <w:rPr>
          <w:rFonts w:ascii="Calibri Light" w:eastAsia="Calibri" w:hAnsi="Calibri Light" w:cs="Calibri Light"/>
          <w:b/>
          <w:bCs/>
          <w:color w:val="000000"/>
        </w:rPr>
        <w:t xml:space="preserve">Zona LEA / LES: </w:t>
      </w:r>
    </w:p>
    <w:p w14:paraId="0722CAEB" w14:textId="77777777" w:rsidR="00747584" w:rsidRPr="00EA3781" w:rsidRDefault="00747584" w:rsidP="00747584">
      <w:pPr>
        <w:autoSpaceDE w:val="0"/>
        <w:autoSpaceDN w:val="0"/>
        <w:adjustRightInd w:val="0"/>
        <w:ind w:firstLine="720"/>
        <w:jc w:val="both"/>
        <w:rPr>
          <w:rStyle w:val="spctttl"/>
          <w:rFonts w:ascii="Calibri Light" w:hAnsi="Calibri Light" w:cs="Calibri Light"/>
          <w:color w:val="000000"/>
          <w:bdr w:val="none" w:sz="0" w:space="0" w:color="auto" w:frame="1"/>
          <w:shd w:val="clear" w:color="auto" w:fill="FFFFFF"/>
        </w:rPr>
      </w:pPr>
      <w:r w:rsidRPr="00EA3781">
        <w:rPr>
          <w:rStyle w:val="spctttl"/>
          <w:rFonts w:ascii="Calibri Light" w:hAnsi="Calibri Light" w:cs="Calibri Light"/>
          <w:color w:val="000000"/>
          <w:bdr w:val="none" w:sz="0" w:space="0" w:color="auto" w:frame="1"/>
          <w:shd w:val="clear" w:color="auto" w:fill="FFFFFF"/>
        </w:rPr>
        <w:t>Privitor la rețelele de alimentare cu energie electrică existente în zona studiată și în arealul cu lucrările de intervenție propuse, se va determina în faza de avizare și de proiectare, împreună cu deținătorii acestora, metodologia și totalitatea condițiilor de punere în siguranță și protecție, cu respectarea normelor în vigoare, prevăzute prin ord. ANRE nr. 239/2019, PE 101A/85, NTE 003/04/00, NTE007/08/00 și PE 106/2003 în ceea ce privește coexistența PT, LEA, LES cu clădiri, drumuri, împrejmiuiri, alte utilități (gaz, apă, canalizare, etc.), propuse a se realiza.</w:t>
      </w:r>
    </w:p>
    <w:p w14:paraId="15DB487E" w14:textId="6AFCCFF7" w:rsidR="00747584" w:rsidRPr="00E5042D" w:rsidRDefault="00747584" w:rsidP="00E5042D">
      <w:pPr>
        <w:autoSpaceDE w:val="0"/>
        <w:autoSpaceDN w:val="0"/>
        <w:adjustRightInd w:val="0"/>
        <w:ind w:firstLine="720"/>
        <w:jc w:val="both"/>
        <w:rPr>
          <w:rFonts w:ascii="Calibri Light" w:hAnsi="Calibri Light" w:cs="Calibri Light"/>
          <w:color w:val="000000"/>
          <w:bdr w:val="none" w:sz="0" w:space="0" w:color="auto" w:frame="1"/>
          <w:shd w:val="clear" w:color="auto" w:fill="FFFFFF"/>
        </w:rPr>
      </w:pPr>
      <w:r w:rsidRPr="00EA3781">
        <w:rPr>
          <w:rStyle w:val="spctttl"/>
          <w:rFonts w:ascii="Calibri Light" w:hAnsi="Calibri Light" w:cs="Calibri Light"/>
          <w:color w:val="000000"/>
          <w:bdr w:val="none" w:sz="0" w:space="0" w:color="auto" w:frame="1"/>
          <w:shd w:val="clear" w:color="auto" w:fill="FFFFFF"/>
        </w:rPr>
        <w:t>Terenurile pe care se află instalațiile electrice de distribuție rămân în proprietatea statului, în conformitatea cu Legea nr. 123/2012, respectiv conform art. 49, pentru protejarea acestora, se interzice persoanelor fizice și juridice să limiteze sau să îngrădească, prin execuția de împrejmuiri, prin construcții ori prin orice alt mod, accesul la instalații al operatorului de distribuție.</w:t>
      </w:r>
    </w:p>
    <w:p w14:paraId="1878C6D8" w14:textId="77777777" w:rsidR="00747584" w:rsidRPr="00EA3781" w:rsidRDefault="00747584" w:rsidP="00747584">
      <w:pPr>
        <w:ind w:right="-544" w:firstLine="720"/>
        <w:rPr>
          <w:rFonts w:ascii="Calibri Light" w:hAnsi="Calibri Light" w:cs="Calibri Light"/>
          <w:color w:val="000000"/>
        </w:rPr>
      </w:pPr>
      <w:r w:rsidRPr="00EA3781">
        <w:rPr>
          <w:rFonts w:ascii="Calibri Light" w:hAnsi="Calibri Light" w:cs="Calibri Light"/>
          <w:color w:val="000000"/>
        </w:rPr>
        <w:t>Caracteristici ale proceselor de producţie:</w:t>
      </w:r>
    </w:p>
    <w:p w14:paraId="6C71015E" w14:textId="77777777" w:rsidR="00747584" w:rsidRPr="00EA3781" w:rsidRDefault="00747584" w:rsidP="00747584">
      <w:pPr>
        <w:ind w:firstLine="720"/>
        <w:jc w:val="both"/>
        <w:rPr>
          <w:rFonts w:ascii="Calibri Light" w:hAnsi="Calibri Light" w:cs="Calibri Light"/>
          <w:color w:val="000000"/>
        </w:rPr>
      </w:pPr>
      <w:r w:rsidRPr="00EA3781">
        <w:rPr>
          <w:rFonts w:ascii="Calibri Light" w:hAnsi="Calibri Light" w:cs="Calibri Light"/>
          <w:color w:val="000000"/>
        </w:rPr>
        <w:t>Nu este cazul.</w:t>
      </w:r>
    </w:p>
    <w:p w14:paraId="51546829" w14:textId="77777777" w:rsidR="00BE28DC" w:rsidRPr="00747584" w:rsidRDefault="00BE28DC" w:rsidP="0012297C">
      <w:pPr>
        <w:pStyle w:val="NormalWeb"/>
        <w:spacing w:before="240" w:beforeAutospacing="0" w:after="0" w:afterAutospacing="0"/>
        <w:jc w:val="both"/>
        <w:rPr>
          <w:rFonts w:asciiTheme="minorHAnsi" w:hAnsiTheme="minorHAnsi" w:cstheme="minorHAnsi"/>
          <w:color w:val="000000" w:themeColor="text1"/>
          <w:sz w:val="22"/>
          <w:szCs w:val="22"/>
          <w:lang w:val="ro-RO"/>
        </w:rPr>
      </w:pP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descrierea instalaţiei şi a fluxurilor tehnologice exis</w:t>
      </w:r>
      <w:r w:rsidR="005A185D" w:rsidRPr="00747584">
        <w:rPr>
          <w:rFonts w:asciiTheme="minorHAnsi" w:hAnsiTheme="minorHAnsi" w:cstheme="minorHAnsi"/>
          <w:color w:val="000000" w:themeColor="text1"/>
          <w:sz w:val="22"/>
          <w:szCs w:val="22"/>
          <w:lang w:val="ro-RO"/>
        </w:rPr>
        <w:t>tente pe amplasament (după caz): NU este cazul</w:t>
      </w:r>
    </w:p>
    <w:p w14:paraId="2E2CBD72" w14:textId="48B4406A" w:rsidR="008151D3" w:rsidRPr="00747584" w:rsidRDefault="00BE28DC" w:rsidP="004451CD">
      <w:pPr>
        <w:pStyle w:val="NormalWeb"/>
        <w:spacing w:before="240" w:beforeAutospacing="0" w:after="0" w:afterAutospacing="0"/>
        <w:jc w:val="both"/>
        <w:rPr>
          <w:rFonts w:asciiTheme="minorHAnsi" w:hAnsiTheme="minorHAnsi" w:cstheme="minorHAnsi"/>
          <w:color w:val="000000" w:themeColor="text1"/>
          <w:sz w:val="22"/>
          <w:szCs w:val="22"/>
          <w:lang w:val="ro-RO"/>
        </w:rPr>
      </w:pP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descrierea proceselor de producţie ale proiectului propus, în funcţie de specificul investiţiei, produse şi subproduse</w:t>
      </w:r>
      <w:r w:rsidR="005A185D" w:rsidRPr="00747584">
        <w:rPr>
          <w:rFonts w:asciiTheme="minorHAnsi" w:hAnsiTheme="minorHAnsi" w:cstheme="minorHAnsi"/>
          <w:color w:val="000000" w:themeColor="text1"/>
          <w:sz w:val="22"/>
          <w:szCs w:val="22"/>
          <w:lang w:val="ro-RO"/>
        </w:rPr>
        <w:t xml:space="preserve"> obţinute, mărimea, capacitatea:</w:t>
      </w:r>
      <w:r w:rsidR="00D1679B" w:rsidRPr="00747584">
        <w:rPr>
          <w:rFonts w:asciiTheme="minorHAnsi" w:hAnsiTheme="minorHAnsi" w:cstheme="minorHAnsi"/>
          <w:color w:val="000000" w:themeColor="text1"/>
          <w:sz w:val="22"/>
          <w:szCs w:val="22"/>
          <w:lang w:val="ro-RO"/>
        </w:rPr>
        <w:t xml:space="preserve"> </w:t>
      </w:r>
      <w:r w:rsidR="009F5A58" w:rsidRPr="00747584">
        <w:rPr>
          <w:rFonts w:asciiTheme="minorHAnsi" w:hAnsiTheme="minorHAnsi" w:cstheme="minorHAnsi"/>
          <w:color w:val="000000" w:themeColor="text1"/>
          <w:sz w:val="22"/>
          <w:szCs w:val="22"/>
          <w:lang w:val="ro-RO"/>
        </w:rPr>
        <w:t>NU este cazul</w:t>
      </w:r>
      <w:r w:rsidR="004451CD" w:rsidRPr="00747584">
        <w:rPr>
          <w:rFonts w:asciiTheme="minorHAnsi" w:hAnsiTheme="minorHAnsi" w:cstheme="minorHAnsi"/>
          <w:color w:val="000000" w:themeColor="text1"/>
          <w:sz w:val="22"/>
          <w:szCs w:val="22"/>
          <w:lang w:val="ro-RO"/>
        </w:rPr>
        <w:t xml:space="preserve">. </w:t>
      </w:r>
    </w:p>
    <w:p w14:paraId="056C7C02" w14:textId="77777777" w:rsidR="00BE28DC" w:rsidRPr="00747584" w:rsidRDefault="00BE28DC" w:rsidP="0012297C">
      <w:pPr>
        <w:pStyle w:val="NormalWeb"/>
        <w:spacing w:before="240" w:beforeAutospacing="0" w:after="0" w:afterAutospacing="0"/>
        <w:jc w:val="both"/>
        <w:rPr>
          <w:rFonts w:asciiTheme="minorHAnsi" w:hAnsiTheme="minorHAnsi" w:cstheme="minorHAnsi"/>
          <w:color w:val="000000" w:themeColor="text1"/>
          <w:sz w:val="22"/>
          <w:szCs w:val="22"/>
        </w:rPr>
      </w:pP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materiile prime, energia şi combustibilii utilizaţi, c</w:t>
      </w:r>
      <w:r w:rsidR="00D1679B" w:rsidRPr="00747584">
        <w:rPr>
          <w:rFonts w:asciiTheme="minorHAnsi" w:hAnsiTheme="minorHAnsi" w:cstheme="minorHAnsi"/>
          <w:color w:val="000000" w:themeColor="text1"/>
          <w:sz w:val="22"/>
          <w:szCs w:val="22"/>
          <w:lang w:val="ro-RO"/>
        </w:rPr>
        <w:t>u modul de asigurare a acestora</w:t>
      </w:r>
      <w:r w:rsidR="0012297C" w:rsidRPr="00747584">
        <w:rPr>
          <w:rFonts w:asciiTheme="minorHAnsi" w:hAnsiTheme="minorHAnsi" w:cstheme="minorHAnsi"/>
          <w:color w:val="000000" w:themeColor="text1"/>
          <w:sz w:val="22"/>
          <w:szCs w:val="22"/>
          <w:lang w:val="ro-RO"/>
        </w:rPr>
        <w:t xml:space="preserve">: </w:t>
      </w:r>
      <w:r w:rsidR="008151D3" w:rsidRPr="00747584">
        <w:rPr>
          <w:rFonts w:asciiTheme="minorHAnsi" w:hAnsiTheme="minorHAnsi" w:cstheme="minorHAnsi"/>
          <w:color w:val="000000" w:themeColor="text1"/>
          <w:sz w:val="22"/>
          <w:szCs w:val="22"/>
          <w:lang w:val="ro-RO"/>
        </w:rPr>
        <w:t>Energie electrică, branșament de la rețeaua de energie electrică existentă în zonă,</w:t>
      </w:r>
      <w:r w:rsidR="000F4950" w:rsidRPr="00747584">
        <w:rPr>
          <w:rFonts w:asciiTheme="minorHAnsi" w:hAnsiTheme="minorHAnsi" w:cstheme="minorHAnsi"/>
          <w:color w:val="000000" w:themeColor="text1"/>
          <w:sz w:val="22"/>
          <w:szCs w:val="22"/>
          <w:lang w:val="ro-RO"/>
        </w:rPr>
        <w:t xml:space="preserve"> care se va face</w:t>
      </w:r>
      <w:r w:rsidR="008151D3" w:rsidRPr="00747584">
        <w:rPr>
          <w:rFonts w:asciiTheme="minorHAnsi" w:hAnsiTheme="minorHAnsi" w:cstheme="minorHAnsi"/>
          <w:color w:val="000000" w:themeColor="text1"/>
          <w:sz w:val="22"/>
          <w:szCs w:val="22"/>
          <w:lang w:val="ro-RO"/>
        </w:rPr>
        <w:t xml:space="preserve"> conform avizului </w:t>
      </w:r>
      <w:r w:rsidR="000F4950" w:rsidRPr="00747584">
        <w:rPr>
          <w:rFonts w:asciiTheme="minorHAnsi" w:hAnsiTheme="minorHAnsi" w:cstheme="minorHAnsi"/>
          <w:color w:val="000000" w:themeColor="text1"/>
          <w:sz w:val="22"/>
          <w:szCs w:val="22"/>
          <w:lang w:val="ro-RO"/>
        </w:rPr>
        <w:t xml:space="preserve">tehnic </w:t>
      </w:r>
      <w:r w:rsidR="008151D3" w:rsidRPr="00747584">
        <w:rPr>
          <w:rFonts w:asciiTheme="minorHAnsi" w:hAnsiTheme="minorHAnsi" w:cstheme="minorHAnsi"/>
          <w:color w:val="000000" w:themeColor="text1"/>
          <w:sz w:val="22"/>
          <w:szCs w:val="22"/>
          <w:lang w:val="ro-RO"/>
        </w:rPr>
        <w:t>de racordare.</w:t>
      </w:r>
      <w:r w:rsidR="00D1679B" w:rsidRPr="00747584">
        <w:rPr>
          <w:rFonts w:asciiTheme="minorHAnsi" w:hAnsiTheme="minorHAnsi" w:cstheme="minorHAnsi"/>
          <w:color w:val="000000" w:themeColor="text1"/>
          <w:sz w:val="22"/>
          <w:szCs w:val="22"/>
          <w:lang w:val="ro-RO"/>
        </w:rPr>
        <w:tab/>
      </w:r>
    </w:p>
    <w:p w14:paraId="2DDE180B" w14:textId="77777777" w:rsidR="00BE28DC" w:rsidRPr="00747584" w:rsidRDefault="00BE28DC" w:rsidP="000F4950">
      <w:pPr>
        <w:pStyle w:val="NormalWeb"/>
        <w:spacing w:before="240" w:beforeAutospacing="0" w:after="240" w:afterAutospacing="0"/>
        <w:jc w:val="both"/>
        <w:rPr>
          <w:rFonts w:asciiTheme="minorHAnsi" w:hAnsiTheme="minorHAnsi" w:cstheme="minorHAnsi"/>
          <w:color w:val="000000" w:themeColor="text1"/>
          <w:sz w:val="22"/>
          <w:szCs w:val="22"/>
          <w:lang w:val="ro-RO"/>
        </w:rPr>
      </w:pP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w:t>
      </w:r>
      <w:r w:rsidRPr="00747584">
        <w:rPr>
          <w:rFonts w:asciiTheme="minorHAnsi" w:hAnsiTheme="minorHAnsi" w:cstheme="minorHAnsi"/>
          <w:color w:val="000000" w:themeColor="text1"/>
          <w:sz w:val="22"/>
          <w:szCs w:val="22"/>
          <w:lang w:val="ro-RO"/>
        </w:rPr>
        <w:t>– racordarea la reţel</w:t>
      </w:r>
      <w:r w:rsidR="008151D3" w:rsidRPr="00747584">
        <w:rPr>
          <w:rFonts w:asciiTheme="minorHAnsi" w:hAnsiTheme="minorHAnsi" w:cstheme="minorHAnsi"/>
          <w:color w:val="000000" w:themeColor="text1"/>
          <w:sz w:val="22"/>
          <w:szCs w:val="22"/>
          <w:lang w:val="ro-RO"/>
        </w:rPr>
        <w:t>ele utilitare existente în zonă:</w:t>
      </w:r>
    </w:p>
    <w:p w14:paraId="3C4D2421" w14:textId="77777777" w:rsidR="004451CD" w:rsidRPr="006963F2" w:rsidRDefault="008151D3" w:rsidP="0077486A">
      <w:pPr>
        <w:shd w:val="clear" w:color="auto" w:fill="FFFFFF"/>
        <w:spacing w:line="317" w:lineRule="exact"/>
        <w:ind w:left="14" w:firstLine="412"/>
        <w:jc w:val="both"/>
        <w:rPr>
          <w:rFonts w:cstheme="minorHAnsi"/>
          <w:b/>
          <w:color w:val="000000" w:themeColor="text1"/>
        </w:rPr>
      </w:pPr>
      <w:r w:rsidRPr="006963F2">
        <w:rPr>
          <w:rFonts w:cstheme="minorHAnsi"/>
          <w:b/>
          <w:color w:val="000000" w:themeColor="text1"/>
          <w:u w:val="single"/>
        </w:rPr>
        <w:t>Alimentare cu apă potabilă:</w:t>
      </w:r>
      <w:r w:rsidRPr="006963F2">
        <w:rPr>
          <w:rFonts w:cstheme="minorHAnsi"/>
          <w:b/>
          <w:color w:val="000000" w:themeColor="text1"/>
        </w:rPr>
        <w:t xml:space="preserve"> </w:t>
      </w:r>
    </w:p>
    <w:p w14:paraId="712357E3" w14:textId="77777777" w:rsidR="00DF0D8E" w:rsidRPr="00F81A89" w:rsidRDefault="001D21A0" w:rsidP="00240651">
      <w:pPr>
        <w:shd w:val="clear" w:color="auto" w:fill="FFFFFF"/>
        <w:spacing w:line="317" w:lineRule="exact"/>
        <w:ind w:left="14" w:firstLine="553"/>
        <w:jc w:val="both"/>
        <w:rPr>
          <w:rFonts w:eastAsia="Times New Roman" w:cstheme="minorHAnsi"/>
          <w:color w:val="000000" w:themeColor="text1"/>
          <w:lang w:val="ro-RO" w:eastAsia="ro-RO"/>
        </w:rPr>
      </w:pPr>
      <w:r w:rsidRPr="00C54C97">
        <w:rPr>
          <w:rFonts w:eastAsia="Times New Roman" w:cstheme="minorHAnsi"/>
          <w:color w:val="000000" w:themeColor="text1"/>
          <w:lang w:val="ro-RO" w:eastAsia="ro-RO"/>
        </w:rPr>
        <w:t>În prezent parcela studiată dispune de retele de alimentare cu apă potabilă sau industrială.</w:t>
      </w:r>
    </w:p>
    <w:p w14:paraId="3D0198A7" w14:textId="4348B240" w:rsidR="004451CD" w:rsidRPr="006E0BA5" w:rsidRDefault="001D21A0" w:rsidP="001D21A0">
      <w:pPr>
        <w:shd w:val="clear" w:color="auto" w:fill="FFFFFF"/>
        <w:spacing w:line="317" w:lineRule="exact"/>
        <w:ind w:left="14" w:firstLine="412"/>
        <w:jc w:val="both"/>
        <w:rPr>
          <w:rStyle w:val="spctbdy"/>
          <w:rFonts w:cstheme="minorHAnsi"/>
          <w:color w:val="FF0000"/>
          <w:bdr w:val="none" w:sz="0" w:space="0" w:color="auto" w:frame="1"/>
          <w:shd w:val="clear" w:color="auto" w:fill="FFFFFF"/>
        </w:rPr>
      </w:pPr>
      <w:r w:rsidRPr="00E5042D">
        <w:rPr>
          <w:rFonts w:eastAsia="Times New Roman" w:cstheme="minorHAnsi"/>
          <w:color w:val="000000" w:themeColor="text1"/>
          <w:lang w:val="ro-RO" w:eastAsia="ro-RO"/>
        </w:rPr>
        <w:t xml:space="preserve"> </w:t>
      </w:r>
      <w:r w:rsidR="008151D3" w:rsidRPr="00E5042D">
        <w:rPr>
          <w:rFonts w:cstheme="minorHAnsi"/>
          <w:b/>
          <w:color w:val="000000" w:themeColor="text1"/>
          <w:u w:val="single"/>
        </w:rPr>
        <w:t>Canalizare menajeră:</w:t>
      </w:r>
      <w:r w:rsidR="008151D3" w:rsidRPr="00E5042D">
        <w:rPr>
          <w:rFonts w:cstheme="minorHAnsi"/>
          <w:b/>
          <w:color w:val="000000" w:themeColor="text1"/>
        </w:rPr>
        <w:t xml:space="preserve"> </w:t>
      </w:r>
      <w:r w:rsidR="004451CD" w:rsidRPr="006E0BA5">
        <w:rPr>
          <w:rStyle w:val="spctbdy"/>
          <w:rFonts w:cstheme="minorHAnsi"/>
          <w:color w:val="FF0000"/>
          <w:bdr w:val="none" w:sz="0" w:space="0" w:color="auto" w:frame="1"/>
          <w:shd w:val="clear" w:color="auto" w:fill="FFFFFF"/>
        </w:rPr>
        <w:tab/>
      </w:r>
    </w:p>
    <w:p w14:paraId="63E1386D" w14:textId="77777777" w:rsidR="001D21A0" w:rsidRPr="001D21A0" w:rsidRDefault="001D21A0" w:rsidP="001D21A0">
      <w:pPr>
        <w:spacing w:after="0" w:line="240" w:lineRule="auto"/>
        <w:ind w:firstLine="567"/>
        <w:rPr>
          <w:rFonts w:eastAsia="Times New Roman" w:cstheme="minorHAnsi"/>
          <w:color w:val="000000" w:themeColor="text1"/>
          <w:lang w:val="ro-RO" w:eastAsia="ro-RO"/>
        </w:rPr>
      </w:pPr>
      <w:r w:rsidRPr="001D21A0">
        <w:rPr>
          <w:rFonts w:eastAsia="Times New Roman" w:cstheme="minorHAnsi"/>
          <w:color w:val="000000" w:themeColor="text1"/>
          <w:lang w:val="ro-RO" w:eastAsia="ro-RO"/>
        </w:rPr>
        <w:t>Conductele de canalizare menajeră de la exterior vor fi din tuburi din PVC SN 4 pentru scurgere, cu mufă şi garnitură de cauciuc pentru etanşare, montate îngropat în pământ sub adâncimea de îngheţ, pe un strat de nisip de 10 cm grosime, după care se vor acoperi cu un strat de nisip de 10 cm grosime. Pământul de acoperire se va compacta cu maiul de mână în straturi succesive.</w:t>
      </w:r>
    </w:p>
    <w:p w14:paraId="30DFA12F" w14:textId="0B58DC2C" w:rsidR="001D21A0" w:rsidRPr="00F81A89" w:rsidRDefault="00B40122" w:rsidP="001D21A0">
      <w:pPr>
        <w:shd w:val="clear" w:color="auto" w:fill="FFFFFF"/>
        <w:spacing w:line="317" w:lineRule="exact"/>
        <w:ind w:left="14" w:firstLine="695"/>
        <w:jc w:val="both"/>
        <w:rPr>
          <w:rFonts w:eastAsia="Times New Roman" w:cstheme="minorHAnsi"/>
          <w:color w:val="000000" w:themeColor="text1"/>
          <w:lang w:val="ro-RO" w:eastAsia="ro-RO"/>
        </w:rPr>
      </w:pPr>
      <w:r>
        <w:rPr>
          <w:rFonts w:eastAsia="Times New Roman" w:cstheme="minorHAnsi"/>
          <w:color w:val="000000" w:themeColor="text1"/>
          <w:lang w:val="ro-RO" w:eastAsia="ro-RO"/>
        </w:rPr>
        <w:lastRenderedPageBreak/>
        <w:t>Se</w:t>
      </w:r>
      <w:r w:rsidR="001D21A0" w:rsidRPr="00F81A89">
        <w:rPr>
          <w:rFonts w:eastAsia="Times New Roman" w:cstheme="minorHAnsi"/>
          <w:color w:val="000000" w:themeColor="text1"/>
          <w:lang w:val="ro-RO" w:eastAsia="ro-RO"/>
        </w:rPr>
        <w:t xml:space="preserve"> vor monta cămine pentru inspecţie şi curăţire, din polietilenă sau PVC, cu capace şi ramă din fontă necarosabile si/sau carosabile, in functie de zona de amplasare. Panta cu care se vor monta conductele de la exterior va fi în funcție de dimensiunile acestora </w:t>
      </w:r>
    </w:p>
    <w:p w14:paraId="2ACBE583" w14:textId="696F3979" w:rsidR="004451CD" w:rsidRPr="00E5042D" w:rsidRDefault="008151D3" w:rsidP="0077486A">
      <w:pPr>
        <w:shd w:val="clear" w:color="auto" w:fill="FFFFFF"/>
        <w:spacing w:line="317" w:lineRule="exact"/>
        <w:ind w:left="14" w:firstLine="412"/>
        <w:jc w:val="both"/>
        <w:rPr>
          <w:rFonts w:cstheme="minorHAnsi"/>
          <w:b/>
          <w:color w:val="000000" w:themeColor="text1"/>
        </w:rPr>
      </w:pPr>
      <w:r w:rsidRPr="00E5042D">
        <w:rPr>
          <w:rFonts w:cstheme="minorHAnsi"/>
          <w:b/>
          <w:color w:val="000000" w:themeColor="text1"/>
          <w:u w:val="single"/>
        </w:rPr>
        <w:t>Canalizare pluvială:</w:t>
      </w:r>
      <w:r w:rsidRPr="00E5042D">
        <w:rPr>
          <w:rFonts w:cstheme="minorHAnsi"/>
          <w:b/>
          <w:color w:val="000000" w:themeColor="text1"/>
        </w:rPr>
        <w:t xml:space="preserve"> </w:t>
      </w:r>
    </w:p>
    <w:p w14:paraId="7AA86275" w14:textId="77777777" w:rsidR="001D21A0" w:rsidRPr="00E5042D" w:rsidRDefault="001D21A0" w:rsidP="008D4EE3">
      <w:pPr>
        <w:spacing w:after="0" w:line="240" w:lineRule="auto"/>
        <w:ind w:firstLine="426"/>
        <w:rPr>
          <w:rFonts w:eastAsia="Times New Roman" w:cstheme="minorHAnsi"/>
          <w:color w:val="000000" w:themeColor="text1"/>
          <w:lang w:val="ro-RO" w:eastAsia="ro-RO"/>
        </w:rPr>
      </w:pPr>
      <w:r w:rsidRPr="00E5042D">
        <w:rPr>
          <w:rFonts w:eastAsia="Times New Roman" w:cstheme="minorHAnsi"/>
          <w:color w:val="000000" w:themeColor="text1"/>
          <w:lang w:val="ro-RO" w:eastAsia="ro-RO"/>
        </w:rPr>
        <w:t>Apele pluviale conventional curate de pe acoperisul Halei vor fi preluate printr-un sistem separat de canalizare pluviala si vor fi deversate in bazinul de retentie propus.</w:t>
      </w:r>
    </w:p>
    <w:p w14:paraId="28D60EB4" w14:textId="77777777" w:rsidR="001D21A0" w:rsidRPr="00E5042D" w:rsidRDefault="001D21A0" w:rsidP="008D4EE3">
      <w:pPr>
        <w:spacing w:after="0" w:line="240" w:lineRule="auto"/>
        <w:ind w:firstLine="426"/>
        <w:rPr>
          <w:rFonts w:eastAsia="Times New Roman" w:cstheme="minorHAnsi"/>
          <w:color w:val="000000" w:themeColor="text1"/>
          <w:lang w:val="ro-RO" w:eastAsia="ro-RO"/>
        </w:rPr>
      </w:pPr>
      <w:r w:rsidRPr="00E5042D">
        <w:rPr>
          <w:rFonts w:eastAsia="Times New Roman" w:cstheme="minorHAnsi"/>
          <w:color w:val="000000" w:themeColor="text1"/>
          <w:lang w:val="ro-RO" w:eastAsia="ro-RO"/>
        </w:rPr>
        <w:t>Apele pluviale cu hidrocarburi vor fi colectate de pe platforma propusa cu ajutorul gurilor de scurgere amplasate in zona carosabila si vor fi dirijate catre un seapartor de hidrocarburi, printrun sistem independent de canalizare pluviala.</w:t>
      </w:r>
    </w:p>
    <w:p w14:paraId="36FECDF5" w14:textId="77777777" w:rsidR="001D21A0" w:rsidRPr="00E5042D" w:rsidRDefault="001D21A0" w:rsidP="008D4EE3">
      <w:pPr>
        <w:spacing w:after="0" w:line="240" w:lineRule="auto"/>
        <w:ind w:firstLine="412"/>
        <w:rPr>
          <w:rFonts w:eastAsia="Times New Roman" w:cstheme="minorHAnsi"/>
          <w:color w:val="000000" w:themeColor="text1"/>
          <w:lang w:val="ro-RO" w:eastAsia="ro-RO"/>
        </w:rPr>
      </w:pPr>
      <w:r w:rsidRPr="00E5042D">
        <w:rPr>
          <w:rFonts w:eastAsia="Times New Roman" w:cstheme="minorHAnsi"/>
          <w:color w:val="000000" w:themeColor="text1"/>
          <w:lang w:val="ro-RO" w:eastAsia="ro-RO"/>
        </w:rPr>
        <w:t>Apa preluata de gurile de scurgere de pe platforma va fi purificata prin intermediul unui separator de hidrocarburi cu capacitatea de 150 l/s</w:t>
      </w:r>
    </w:p>
    <w:p w14:paraId="634676E1" w14:textId="77777777" w:rsidR="001D21A0" w:rsidRPr="00E5042D" w:rsidRDefault="001D21A0" w:rsidP="001D21A0">
      <w:pPr>
        <w:ind w:firstLine="412"/>
        <w:jc w:val="both"/>
        <w:rPr>
          <w:rFonts w:eastAsia="Times New Roman" w:cstheme="minorHAnsi"/>
          <w:color w:val="000000" w:themeColor="text1"/>
          <w:lang w:val="ro-RO" w:eastAsia="ro-RO"/>
        </w:rPr>
      </w:pPr>
      <w:r w:rsidRPr="00E5042D">
        <w:rPr>
          <w:rFonts w:eastAsia="Times New Roman" w:cstheme="minorHAnsi"/>
          <w:color w:val="000000" w:themeColor="text1"/>
          <w:lang w:val="ro-RO" w:eastAsia="ro-RO"/>
        </w:rPr>
        <w:t xml:space="preserve">Separatorul de hidrocarburi propus va respecta atat Normele Europene EN858-1 cat si alte prevederi si standarde europene in vigoare, iar parametrii rezultati vor respecta prevederile normativului NTPA 001/002 si Anexele publicate in Monitorul Oficial nr. 187 din 20 martie 2002. </w:t>
      </w:r>
    </w:p>
    <w:p w14:paraId="43611012" w14:textId="4D99B9C3" w:rsidR="004451CD" w:rsidRPr="006963F2" w:rsidRDefault="008151D3" w:rsidP="001D21A0">
      <w:pPr>
        <w:ind w:firstLine="412"/>
        <w:jc w:val="both"/>
        <w:rPr>
          <w:rFonts w:cstheme="minorHAnsi"/>
          <w:b/>
          <w:color w:val="000000" w:themeColor="text1"/>
        </w:rPr>
      </w:pPr>
      <w:r w:rsidRPr="006963F2">
        <w:rPr>
          <w:rFonts w:cstheme="minorHAnsi"/>
          <w:b/>
          <w:color w:val="000000" w:themeColor="text1"/>
          <w:u w:val="single"/>
        </w:rPr>
        <w:t>Alimentare cu gaze naturale / energie termică:</w:t>
      </w:r>
      <w:r w:rsidRPr="006963F2">
        <w:rPr>
          <w:rFonts w:cstheme="minorHAnsi"/>
          <w:b/>
          <w:color w:val="000000" w:themeColor="text1"/>
        </w:rPr>
        <w:t xml:space="preserve"> </w:t>
      </w:r>
    </w:p>
    <w:p w14:paraId="30080B7D" w14:textId="317FE812" w:rsidR="00035634" w:rsidRPr="006963F2" w:rsidRDefault="008D4EE3" w:rsidP="007B53E1">
      <w:pPr>
        <w:ind w:firstLine="720"/>
        <w:jc w:val="both"/>
        <w:rPr>
          <w:rFonts w:cstheme="minorHAnsi"/>
          <w:color w:val="000000" w:themeColor="text1"/>
          <w:spacing w:val="-9"/>
        </w:rPr>
      </w:pPr>
      <w:r w:rsidRPr="006963F2">
        <w:rPr>
          <w:rFonts w:cstheme="minorHAnsi"/>
          <w:color w:val="000000" w:themeColor="text1"/>
        </w:rPr>
        <w:t>Nu este cazul.</w:t>
      </w:r>
    </w:p>
    <w:p w14:paraId="7498FED1" w14:textId="67AE97F2" w:rsidR="00DD0A20" w:rsidRPr="006963F2" w:rsidRDefault="008151D3" w:rsidP="00035634">
      <w:pPr>
        <w:ind w:firstLine="412"/>
        <w:jc w:val="both"/>
        <w:rPr>
          <w:rFonts w:cstheme="minorHAnsi"/>
          <w:color w:val="000000" w:themeColor="text1"/>
        </w:rPr>
      </w:pPr>
      <w:r w:rsidRPr="006963F2">
        <w:rPr>
          <w:rFonts w:cstheme="minorHAnsi"/>
          <w:b/>
          <w:color w:val="000000" w:themeColor="text1"/>
          <w:u w:val="single"/>
        </w:rPr>
        <w:t>Alimentare cu energie electrică:</w:t>
      </w:r>
      <w:r w:rsidRPr="006963F2">
        <w:rPr>
          <w:rFonts w:cstheme="minorHAnsi"/>
          <w:b/>
          <w:color w:val="000000" w:themeColor="text1"/>
        </w:rPr>
        <w:t xml:space="preserve"> </w:t>
      </w:r>
    </w:p>
    <w:p w14:paraId="27841F83" w14:textId="77777777" w:rsidR="007B53E1" w:rsidRPr="007B53E1" w:rsidRDefault="007B53E1" w:rsidP="008D4EE3">
      <w:pPr>
        <w:spacing w:after="0" w:line="240" w:lineRule="auto"/>
        <w:ind w:firstLine="412"/>
        <w:jc w:val="both"/>
        <w:rPr>
          <w:rFonts w:eastAsia="Times New Roman" w:cstheme="minorHAnsi"/>
          <w:color w:val="000000" w:themeColor="text1"/>
          <w:lang w:val="ro-RO" w:eastAsia="ro-RO"/>
        </w:rPr>
      </w:pPr>
      <w:r w:rsidRPr="007B53E1">
        <w:rPr>
          <w:rFonts w:eastAsia="Times New Roman" w:cstheme="minorHAnsi"/>
          <w:color w:val="000000" w:themeColor="text1"/>
          <w:lang w:val="ro-RO" w:eastAsia="ro-RO"/>
        </w:rPr>
        <w:t>Alimentarea cu energie electrică a obiectivelor, se va face printr-un racord la linia electrică aeriană de medie tensiune 20 kV cu dubla izolatie existentă in zona studiata, prin intermediul unui post de transformare propus amplasat pe parcela.</w:t>
      </w:r>
    </w:p>
    <w:p w14:paraId="12B9BD4F" w14:textId="77777777" w:rsidR="007B53E1" w:rsidRPr="007B53E1" w:rsidRDefault="007B53E1" w:rsidP="008D4EE3">
      <w:pPr>
        <w:spacing w:after="0" w:line="240" w:lineRule="auto"/>
        <w:ind w:firstLine="412"/>
        <w:jc w:val="both"/>
        <w:rPr>
          <w:rFonts w:eastAsia="Times New Roman" w:cstheme="minorHAnsi"/>
          <w:color w:val="000000" w:themeColor="text1"/>
          <w:lang w:val="ro-RO" w:eastAsia="ro-RO"/>
        </w:rPr>
      </w:pPr>
      <w:r w:rsidRPr="007B53E1">
        <w:rPr>
          <w:rFonts w:eastAsia="Times New Roman" w:cstheme="minorHAnsi"/>
          <w:color w:val="000000" w:themeColor="text1"/>
          <w:lang w:val="ro-RO" w:eastAsia="ro-RO"/>
        </w:rPr>
        <w:t>Toate lucrarile se vor realiza conform avizelor de racordare emise de Enel Distributie SA, de catre entitati atestate ANRE care au implementat un sistem de asigurare a calităţii.</w:t>
      </w:r>
    </w:p>
    <w:p w14:paraId="7AA03592" w14:textId="77777777" w:rsidR="007B53E1" w:rsidRPr="007B53E1" w:rsidRDefault="007B53E1" w:rsidP="008D4EE3">
      <w:pPr>
        <w:spacing w:after="0" w:line="240" w:lineRule="auto"/>
        <w:ind w:firstLine="412"/>
        <w:jc w:val="both"/>
        <w:rPr>
          <w:rFonts w:eastAsia="Times New Roman" w:cstheme="minorHAnsi"/>
          <w:color w:val="000000" w:themeColor="text1"/>
          <w:lang w:val="ro-RO" w:eastAsia="ro-RO"/>
        </w:rPr>
      </w:pPr>
      <w:r w:rsidRPr="007B53E1">
        <w:rPr>
          <w:rFonts w:eastAsia="Times New Roman" w:cstheme="minorHAnsi"/>
          <w:color w:val="000000" w:themeColor="text1"/>
          <w:lang w:val="ro-RO" w:eastAsia="ro-RO"/>
        </w:rPr>
        <w:t>Pentru realizarea efectivă a acestor lucrări, atât în ceea ce priveşte soluţia de alimentare cu energie electrică, cât şi gestionarea instalaţiilor electrice propuse, investitorul se va adresa direct, sau prin intermediul proiectantului de specialitate, către operatorul local de distribuţie a energiei electrice (SC Enel Distribuție SA, UTR Arad) pentru a obţine aprobările şi avizele necesare.</w:t>
      </w:r>
    </w:p>
    <w:p w14:paraId="6F3412E1" w14:textId="77777777" w:rsidR="007B53E1" w:rsidRPr="007B53E1" w:rsidRDefault="007B53E1" w:rsidP="008D4EE3">
      <w:pPr>
        <w:spacing w:after="0" w:line="240" w:lineRule="auto"/>
        <w:ind w:firstLine="412"/>
        <w:jc w:val="both"/>
        <w:rPr>
          <w:rFonts w:eastAsia="Times New Roman" w:cstheme="minorHAnsi"/>
          <w:color w:val="000000" w:themeColor="text1"/>
          <w:lang w:val="ro-RO" w:eastAsia="ro-RO"/>
        </w:rPr>
      </w:pPr>
      <w:r w:rsidRPr="007B53E1">
        <w:rPr>
          <w:rFonts w:eastAsia="Times New Roman" w:cstheme="minorHAnsi"/>
          <w:color w:val="000000" w:themeColor="text1"/>
          <w:lang w:val="ro-RO" w:eastAsia="ro-RO"/>
        </w:rPr>
        <w:t>Proiectarea şi executarea lucrărilor de mai sus se va face în conformitate cu prevederile Codului Tehnic al Reţelelor Electrice de Distribuţie aprobat cu decizie ANRE nr. 101⁄06.06.2000, de către societăţi care deţin competenţe în acest sens, fiind autorizate de către Autoritatea Naţională de Reglementare a Energiei Electrice Bucureşti.</w:t>
      </w:r>
    </w:p>
    <w:p w14:paraId="0C344765" w14:textId="77777777" w:rsidR="004E5685" w:rsidRPr="00F81A89" w:rsidRDefault="00BE28DC" w:rsidP="00DD0A20">
      <w:pPr>
        <w:pStyle w:val="NormalWeb"/>
        <w:spacing w:before="24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descrierea lucrărilor de refacere a amplasamentului în zona a</w:t>
      </w:r>
      <w:r w:rsidR="00D1679B" w:rsidRPr="00F81A89">
        <w:rPr>
          <w:rFonts w:asciiTheme="minorHAnsi" w:hAnsiTheme="minorHAnsi" w:cstheme="minorHAnsi"/>
          <w:color w:val="000000" w:themeColor="text1"/>
          <w:sz w:val="22"/>
          <w:szCs w:val="22"/>
          <w:lang w:val="ro-RO"/>
        </w:rPr>
        <w:t>fectată de execuţ</w:t>
      </w:r>
      <w:r w:rsidR="004E5685" w:rsidRPr="00F81A89">
        <w:rPr>
          <w:rFonts w:asciiTheme="minorHAnsi" w:hAnsiTheme="minorHAnsi" w:cstheme="minorHAnsi"/>
          <w:color w:val="000000" w:themeColor="text1"/>
          <w:sz w:val="22"/>
          <w:szCs w:val="22"/>
          <w:lang w:val="ro-RO"/>
        </w:rPr>
        <w:t>ia investiţiei: Z</w:t>
      </w:r>
      <w:r w:rsidR="00D1679B" w:rsidRPr="00F81A89">
        <w:rPr>
          <w:rFonts w:asciiTheme="minorHAnsi" w:hAnsiTheme="minorHAnsi" w:cstheme="minorHAnsi"/>
          <w:color w:val="000000" w:themeColor="text1"/>
          <w:sz w:val="22"/>
          <w:szCs w:val="22"/>
          <w:lang w:val="ro-RO"/>
        </w:rPr>
        <w:t xml:space="preserve">ona afectată de execuția investiției nu face parte dintr-o arie naturală protejată declarată, și nu include vegetație valoroasă în zonă. </w:t>
      </w:r>
      <w:r w:rsidR="00F62AAC" w:rsidRPr="006963F2">
        <w:rPr>
          <w:rFonts w:asciiTheme="minorHAnsi" w:hAnsiTheme="minorHAnsi" w:cstheme="minorHAnsi"/>
          <w:color w:val="000000" w:themeColor="text1"/>
          <w:sz w:val="22"/>
          <w:szCs w:val="22"/>
          <w:lang w:val="ro-RO"/>
        </w:rPr>
        <w:t>Proiectul propus nu intră sub incidența art. 28 din Ordonanța de urgență a Guvernului nr. 57/2007 privind regimul ariilor natural protejate, conservarea habitatelor natural, a florei și faunei sălbatice, aprobată cu modificări și completări prin Legea nr. 49/2011.</w:t>
      </w:r>
    </w:p>
    <w:p w14:paraId="3F983BB2" w14:textId="77777777" w:rsidR="00BE28DC" w:rsidRPr="002F2EFD" w:rsidRDefault="00BE28DC" w:rsidP="0012297C">
      <w:pPr>
        <w:pStyle w:val="NormalWeb"/>
        <w:spacing w:before="240" w:beforeAutospacing="0" w:after="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resursele naturale folosit</w:t>
      </w:r>
      <w:r w:rsidR="004E5685" w:rsidRPr="00F81A89">
        <w:rPr>
          <w:rFonts w:asciiTheme="minorHAnsi" w:hAnsiTheme="minorHAnsi" w:cstheme="minorHAnsi"/>
          <w:color w:val="000000" w:themeColor="text1"/>
          <w:sz w:val="22"/>
          <w:szCs w:val="22"/>
          <w:lang w:val="ro-RO"/>
        </w:rPr>
        <w:t>e în construcţie şi funcţionare: NU este cazul.</w:t>
      </w:r>
      <w:r w:rsidR="00F62AAC" w:rsidRPr="00F81A89">
        <w:rPr>
          <w:rFonts w:asciiTheme="minorHAnsi" w:hAnsiTheme="minorHAnsi" w:cstheme="minorHAnsi"/>
          <w:color w:val="000000" w:themeColor="text1"/>
          <w:sz w:val="22"/>
          <w:szCs w:val="22"/>
          <w:lang w:val="ro-RO"/>
        </w:rPr>
        <w:t xml:space="preserve"> Proiectul propus nu intră sub incidența prevederilor art. 48 și 54 din Legea apelor nr. 107/1996, cu modificările și completările ulterioare.</w:t>
      </w:r>
    </w:p>
    <w:p w14:paraId="4E36E5B1" w14:textId="4765D455" w:rsidR="00BE28DC" w:rsidRPr="002F2EFD" w:rsidRDefault="00BE28DC" w:rsidP="004451CD">
      <w:pPr>
        <w:pStyle w:val="NormalWeb"/>
        <w:spacing w:before="240" w:beforeAutospacing="0" w:after="24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metode f</w:t>
      </w:r>
      <w:r w:rsidR="004E5685" w:rsidRPr="00F81A89">
        <w:rPr>
          <w:rFonts w:asciiTheme="minorHAnsi" w:hAnsiTheme="minorHAnsi" w:cstheme="minorHAnsi"/>
          <w:color w:val="000000" w:themeColor="text1"/>
          <w:sz w:val="22"/>
          <w:szCs w:val="22"/>
          <w:lang w:val="ro-RO"/>
        </w:rPr>
        <w:t xml:space="preserve">olosite în construcţie/demolare: </w:t>
      </w:r>
      <w:r w:rsidR="0012297C" w:rsidRPr="00F81A89">
        <w:rPr>
          <w:rFonts w:asciiTheme="minorHAnsi" w:hAnsiTheme="minorHAnsi" w:cstheme="minorHAnsi"/>
          <w:color w:val="000000" w:themeColor="text1"/>
          <w:sz w:val="22"/>
          <w:szCs w:val="22"/>
          <w:lang w:val="ro-RO"/>
        </w:rPr>
        <w:t xml:space="preserve">Săpături manuale și mecanice, turnare </w:t>
      </w:r>
      <w:r w:rsidR="0012297C" w:rsidRPr="002F2EFD">
        <w:rPr>
          <w:rFonts w:asciiTheme="minorHAnsi" w:hAnsiTheme="minorHAnsi" w:cstheme="minorHAnsi"/>
          <w:color w:val="000000" w:themeColor="text1"/>
          <w:sz w:val="22"/>
          <w:szCs w:val="22"/>
          <w:lang w:val="en-US"/>
        </w:rPr>
        <w:t>funda</w:t>
      </w:r>
      <w:r w:rsidR="009F5A58" w:rsidRPr="002F2EFD">
        <w:rPr>
          <w:rFonts w:asciiTheme="minorHAnsi" w:hAnsiTheme="minorHAnsi" w:cstheme="minorHAnsi"/>
          <w:color w:val="000000" w:themeColor="text1"/>
          <w:sz w:val="22"/>
          <w:szCs w:val="22"/>
          <w:lang w:val="en-US"/>
        </w:rPr>
        <w:t>ț</w:t>
      </w:r>
      <w:r w:rsidR="0012297C" w:rsidRPr="002F2EFD">
        <w:rPr>
          <w:rFonts w:asciiTheme="minorHAnsi" w:hAnsiTheme="minorHAnsi" w:cstheme="minorHAnsi"/>
          <w:color w:val="000000" w:themeColor="text1"/>
          <w:sz w:val="22"/>
          <w:szCs w:val="22"/>
          <w:lang w:val="en-US"/>
        </w:rPr>
        <w:t xml:space="preserve">ii din beton monolit, </w:t>
      </w:r>
      <w:r w:rsidR="009F5A58" w:rsidRPr="002F2EFD">
        <w:rPr>
          <w:rFonts w:asciiTheme="minorHAnsi" w:hAnsiTheme="minorHAnsi" w:cstheme="minorHAnsi"/>
          <w:color w:val="000000" w:themeColor="text1"/>
          <w:sz w:val="22"/>
          <w:szCs w:val="22"/>
          <w:lang w:val="en-US"/>
        </w:rPr>
        <w:t xml:space="preserve">montaj </w:t>
      </w:r>
      <w:r w:rsidR="0012297C" w:rsidRPr="002F2EFD">
        <w:rPr>
          <w:rFonts w:asciiTheme="minorHAnsi" w:hAnsiTheme="minorHAnsi" w:cstheme="minorHAnsi"/>
          <w:color w:val="000000" w:themeColor="text1"/>
          <w:sz w:val="22"/>
          <w:szCs w:val="22"/>
          <w:lang w:val="en-US"/>
        </w:rPr>
        <w:t>st</w:t>
      </w:r>
      <w:r w:rsidR="009F5A58" w:rsidRPr="002F2EFD">
        <w:rPr>
          <w:rFonts w:asciiTheme="minorHAnsi" w:hAnsiTheme="minorHAnsi" w:cstheme="minorHAnsi"/>
          <w:color w:val="000000" w:themeColor="text1"/>
          <w:sz w:val="22"/>
          <w:szCs w:val="22"/>
          <w:lang w:val="en-US"/>
        </w:rPr>
        <w:t>â</w:t>
      </w:r>
      <w:r w:rsidR="0012297C" w:rsidRPr="002F2EFD">
        <w:rPr>
          <w:rFonts w:asciiTheme="minorHAnsi" w:hAnsiTheme="minorHAnsi" w:cstheme="minorHAnsi"/>
          <w:color w:val="000000" w:themeColor="text1"/>
          <w:sz w:val="22"/>
          <w:szCs w:val="22"/>
          <w:lang w:val="en-US"/>
        </w:rPr>
        <w:t xml:space="preserve">lpi </w:t>
      </w:r>
      <w:r w:rsidR="009F5A58" w:rsidRPr="002F2EFD">
        <w:rPr>
          <w:rFonts w:asciiTheme="minorHAnsi" w:hAnsiTheme="minorHAnsi" w:cstheme="minorHAnsi"/>
          <w:color w:val="000000" w:themeColor="text1"/>
          <w:sz w:val="22"/>
          <w:szCs w:val="22"/>
          <w:lang w:val="en-US"/>
        </w:rPr>
        <w:t>ș</w:t>
      </w:r>
      <w:r w:rsidR="0012297C" w:rsidRPr="002F2EFD">
        <w:rPr>
          <w:rFonts w:asciiTheme="minorHAnsi" w:hAnsiTheme="minorHAnsi" w:cstheme="minorHAnsi"/>
          <w:color w:val="000000" w:themeColor="text1"/>
          <w:sz w:val="22"/>
          <w:szCs w:val="22"/>
          <w:lang w:val="en-US"/>
        </w:rPr>
        <w:t>i grinzi din beton armat prefabricat, pereti de compartimentare GK</w:t>
      </w:r>
      <w:r w:rsidR="009F5A58" w:rsidRPr="002F2EFD">
        <w:rPr>
          <w:rFonts w:asciiTheme="minorHAnsi" w:hAnsiTheme="minorHAnsi" w:cstheme="minorHAnsi"/>
          <w:color w:val="000000" w:themeColor="text1"/>
          <w:sz w:val="22"/>
          <w:szCs w:val="22"/>
          <w:lang w:val="en-US"/>
        </w:rPr>
        <w:t xml:space="preserve"> și panouri sandwich din tablă și vată minerală</w:t>
      </w:r>
      <w:r w:rsidR="0012297C" w:rsidRPr="002F2EFD">
        <w:rPr>
          <w:rFonts w:asciiTheme="minorHAnsi" w:hAnsiTheme="minorHAnsi" w:cstheme="minorHAnsi"/>
          <w:color w:val="000000" w:themeColor="text1"/>
          <w:sz w:val="22"/>
          <w:szCs w:val="22"/>
          <w:lang w:val="en-US"/>
        </w:rPr>
        <w:t xml:space="preserve">, </w:t>
      </w:r>
      <w:r w:rsidR="009F5A58" w:rsidRPr="002F2EFD">
        <w:rPr>
          <w:rFonts w:asciiTheme="minorHAnsi" w:hAnsiTheme="minorHAnsi" w:cstheme="minorHAnsi"/>
          <w:color w:val="000000" w:themeColor="text1"/>
          <w:sz w:val="22"/>
          <w:szCs w:val="22"/>
          <w:lang w:val="en-US"/>
        </w:rPr>
        <w:t>î</w:t>
      </w:r>
      <w:r w:rsidR="0012297C" w:rsidRPr="002F2EFD">
        <w:rPr>
          <w:rFonts w:asciiTheme="minorHAnsi" w:hAnsiTheme="minorHAnsi" w:cstheme="minorHAnsi"/>
          <w:color w:val="000000" w:themeColor="text1"/>
          <w:sz w:val="22"/>
          <w:szCs w:val="22"/>
          <w:lang w:val="en-US"/>
        </w:rPr>
        <w:t>nvelitoare</w:t>
      </w:r>
      <w:r w:rsidR="009F5A58" w:rsidRPr="002F2EFD">
        <w:rPr>
          <w:rFonts w:asciiTheme="minorHAnsi" w:hAnsiTheme="minorHAnsi" w:cstheme="minorHAnsi"/>
          <w:color w:val="000000" w:themeColor="text1"/>
          <w:sz w:val="22"/>
          <w:szCs w:val="22"/>
          <w:lang w:val="en-US"/>
        </w:rPr>
        <w:t xml:space="preserve"> din tablă cutată termoizolată cu vată minerală și</w:t>
      </w:r>
      <w:r w:rsidR="0012297C" w:rsidRPr="002F2EFD">
        <w:rPr>
          <w:rFonts w:asciiTheme="minorHAnsi" w:hAnsiTheme="minorHAnsi" w:cstheme="minorHAnsi"/>
          <w:color w:val="000000" w:themeColor="text1"/>
          <w:sz w:val="22"/>
          <w:szCs w:val="22"/>
          <w:lang w:val="en-US"/>
        </w:rPr>
        <w:t xml:space="preserve"> </w:t>
      </w:r>
      <w:r w:rsidR="009F5A58" w:rsidRPr="002F2EFD">
        <w:rPr>
          <w:rFonts w:asciiTheme="minorHAnsi" w:hAnsiTheme="minorHAnsi" w:cstheme="minorHAnsi"/>
          <w:color w:val="000000" w:themeColor="text1"/>
          <w:sz w:val="22"/>
          <w:szCs w:val="22"/>
          <w:lang w:val="en-US"/>
        </w:rPr>
        <w:t>hidroizolată cu membrană PVC</w:t>
      </w:r>
      <w:r w:rsidR="0012297C" w:rsidRPr="002F2EFD">
        <w:rPr>
          <w:rFonts w:asciiTheme="minorHAnsi" w:hAnsiTheme="minorHAnsi" w:cstheme="minorHAnsi"/>
          <w:color w:val="000000" w:themeColor="text1"/>
          <w:sz w:val="22"/>
          <w:szCs w:val="22"/>
          <w:lang w:val="en-US"/>
        </w:rPr>
        <w:t>;</w:t>
      </w:r>
    </w:p>
    <w:p w14:paraId="2B16A2D3" w14:textId="77777777" w:rsidR="004451CD" w:rsidRPr="00F81A89" w:rsidRDefault="00D1679B" w:rsidP="004451CD">
      <w:pPr>
        <w:ind w:firstLine="567"/>
        <w:jc w:val="both"/>
        <w:rPr>
          <w:rFonts w:cstheme="minorHAnsi"/>
          <w:color w:val="000000" w:themeColor="text1"/>
          <w:lang w:val="ro-RO"/>
        </w:rPr>
      </w:pPr>
      <w:r w:rsidRPr="00F81A89">
        <w:rPr>
          <w:rFonts w:cstheme="minorHAnsi"/>
          <w:color w:val="000000" w:themeColor="text1"/>
          <w:lang w:val="ro-RO"/>
        </w:rPr>
        <w:t>–</w:t>
      </w:r>
      <w:r w:rsidR="004451CD" w:rsidRPr="00F81A89">
        <w:rPr>
          <w:rFonts w:cstheme="minorHAnsi"/>
          <w:color w:val="000000" w:themeColor="text1"/>
          <w:lang w:val="ro-RO"/>
        </w:rPr>
        <w:t xml:space="preserve"> </w:t>
      </w:r>
      <w:r w:rsidR="00BE28DC" w:rsidRPr="00F81A89">
        <w:rPr>
          <w:rFonts w:cstheme="minorHAnsi"/>
          <w:color w:val="000000" w:themeColor="text1"/>
          <w:lang w:val="ro-RO"/>
        </w:rPr>
        <w:t xml:space="preserve">planul de execuţie, cuprinzând faza de construcţie, punerea în funcţiune, exploatare, </w:t>
      </w:r>
      <w:r w:rsidR="0012297C" w:rsidRPr="00F81A89">
        <w:rPr>
          <w:rFonts w:cstheme="minorHAnsi"/>
          <w:color w:val="000000" w:themeColor="text1"/>
          <w:lang w:val="ro-RO"/>
        </w:rPr>
        <w:t xml:space="preserve">refacere şi folosire ulterioară: </w:t>
      </w:r>
    </w:p>
    <w:p w14:paraId="4641E56E" w14:textId="77777777" w:rsidR="00D24BD9" w:rsidRPr="006963F2" w:rsidRDefault="004451CD" w:rsidP="00D24BD9">
      <w:pPr>
        <w:ind w:firstLine="567"/>
        <w:jc w:val="both"/>
        <w:rPr>
          <w:rFonts w:cstheme="minorHAnsi"/>
          <w:color w:val="000000" w:themeColor="text1"/>
        </w:rPr>
      </w:pPr>
      <w:r w:rsidRPr="006963F2">
        <w:rPr>
          <w:rFonts w:eastAsia="Arial Unicode MS" w:cstheme="minorHAnsi"/>
          <w:color w:val="000000" w:themeColor="text1"/>
        </w:rPr>
        <w:lastRenderedPageBreak/>
        <w:t>În legătura cu tehnologia de execu</w:t>
      </w:r>
      <w:r w:rsidR="00D24BD9" w:rsidRPr="006963F2">
        <w:rPr>
          <w:rFonts w:eastAsia="Arial Unicode MS" w:cstheme="minorHAnsi"/>
          <w:color w:val="000000" w:themeColor="text1"/>
        </w:rPr>
        <w:t>ț</w:t>
      </w:r>
      <w:r w:rsidRPr="006963F2">
        <w:rPr>
          <w:rFonts w:eastAsia="Arial Unicode MS" w:cstheme="minorHAnsi"/>
          <w:color w:val="000000" w:themeColor="text1"/>
        </w:rPr>
        <w:t xml:space="preserve">ie este obligatorie întocmirea „PLANULUI DE ORGANIZARE DE </w:t>
      </w:r>
      <w:r w:rsidR="00D24BD9" w:rsidRPr="006963F2">
        <w:rPr>
          <w:rFonts w:eastAsia="Arial Unicode MS" w:cstheme="minorHAnsi"/>
          <w:color w:val="000000" w:themeColor="text1"/>
        </w:rPr>
        <w:t>Ș</w:t>
      </w:r>
      <w:r w:rsidRPr="006963F2">
        <w:rPr>
          <w:rFonts w:eastAsia="Arial Unicode MS" w:cstheme="minorHAnsi"/>
          <w:color w:val="000000" w:themeColor="text1"/>
        </w:rPr>
        <w:t>ANTIER”, documenta</w:t>
      </w:r>
      <w:r w:rsidR="00D24BD9" w:rsidRPr="006963F2">
        <w:rPr>
          <w:rFonts w:eastAsia="Arial Unicode MS" w:cstheme="minorHAnsi"/>
          <w:color w:val="000000" w:themeColor="text1"/>
        </w:rPr>
        <w:t>ț</w:t>
      </w:r>
      <w:r w:rsidRPr="006963F2">
        <w:rPr>
          <w:rFonts w:eastAsia="Arial Unicode MS" w:cstheme="minorHAnsi"/>
          <w:color w:val="000000" w:themeColor="text1"/>
        </w:rPr>
        <w:t>ie ce va fi însușit</w:t>
      </w:r>
      <w:r w:rsidR="00D24BD9" w:rsidRPr="006963F2">
        <w:rPr>
          <w:rFonts w:eastAsia="Arial Unicode MS" w:cstheme="minorHAnsi"/>
          <w:color w:val="000000" w:themeColor="text1"/>
        </w:rPr>
        <w:t>ă</w:t>
      </w:r>
      <w:r w:rsidRPr="006963F2">
        <w:rPr>
          <w:rFonts w:eastAsia="Arial Unicode MS" w:cstheme="minorHAnsi"/>
          <w:color w:val="000000" w:themeColor="text1"/>
        </w:rPr>
        <w:t xml:space="preserve"> de către constructor și de către dirigintele de șantier </w:t>
      </w:r>
      <w:r w:rsidR="00D24BD9" w:rsidRPr="006963F2">
        <w:rPr>
          <w:rFonts w:eastAsia="Arial Unicode MS" w:cstheme="minorHAnsi"/>
          <w:color w:val="000000" w:themeColor="text1"/>
        </w:rPr>
        <w:t>ș</w:t>
      </w:r>
      <w:r w:rsidRPr="006963F2">
        <w:rPr>
          <w:rFonts w:eastAsia="Arial Unicode MS" w:cstheme="minorHAnsi"/>
          <w:color w:val="000000" w:themeColor="text1"/>
        </w:rPr>
        <w:t xml:space="preserve">i </w:t>
      </w:r>
      <w:r w:rsidR="00D24BD9" w:rsidRPr="006963F2">
        <w:rPr>
          <w:rFonts w:eastAsia="Arial Unicode MS" w:cstheme="minorHAnsi"/>
          <w:color w:val="000000" w:themeColor="text1"/>
        </w:rPr>
        <w:t xml:space="preserve">care </w:t>
      </w:r>
      <w:r w:rsidRPr="006963F2">
        <w:rPr>
          <w:rFonts w:eastAsia="Arial Unicode MS" w:cstheme="minorHAnsi"/>
          <w:color w:val="000000" w:themeColor="text1"/>
        </w:rPr>
        <w:t xml:space="preserve">se va afla la loc vizibil pe </w:t>
      </w:r>
      <w:r w:rsidR="00D24BD9" w:rsidRPr="006963F2">
        <w:rPr>
          <w:rFonts w:eastAsia="Arial Unicode MS" w:cstheme="minorHAnsi"/>
          <w:color w:val="000000" w:themeColor="text1"/>
        </w:rPr>
        <w:t>ș</w:t>
      </w:r>
      <w:r w:rsidRPr="006963F2">
        <w:rPr>
          <w:rFonts w:eastAsia="Arial Unicode MS" w:cstheme="minorHAnsi"/>
          <w:color w:val="000000" w:themeColor="text1"/>
        </w:rPr>
        <w:t xml:space="preserve">antier. </w:t>
      </w:r>
      <w:r w:rsidRPr="006963F2">
        <w:rPr>
          <w:rFonts w:cstheme="minorHAnsi"/>
          <w:color w:val="000000" w:themeColor="text1"/>
        </w:rPr>
        <w:t>Începerea lucrărilor se va face numai după obţinerea Autorizaţiei de Construire şi întocmirea proces</w:t>
      </w:r>
      <w:r w:rsidR="00D24BD9" w:rsidRPr="006963F2">
        <w:rPr>
          <w:rFonts w:cstheme="minorHAnsi"/>
          <w:color w:val="000000" w:themeColor="text1"/>
        </w:rPr>
        <w:t>elor</w:t>
      </w:r>
      <w:r w:rsidRPr="006963F2">
        <w:rPr>
          <w:rFonts w:cstheme="minorHAnsi"/>
          <w:color w:val="000000" w:themeColor="text1"/>
        </w:rPr>
        <w:t xml:space="preserve"> verbal</w:t>
      </w:r>
      <w:r w:rsidR="00D24BD9" w:rsidRPr="006963F2">
        <w:rPr>
          <w:rFonts w:cstheme="minorHAnsi"/>
          <w:color w:val="000000" w:themeColor="text1"/>
        </w:rPr>
        <w:t>e</w:t>
      </w:r>
      <w:r w:rsidRPr="006963F2">
        <w:rPr>
          <w:rFonts w:cstheme="minorHAnsi"/>
          <w:color w:val="000000" w:themeColor="text1"/>
        </w:rPr>
        <w:t xml:space="preserve"> cu deţinătorii de reţele tehnico-edilitare</w:t>
      </w:r>
      <w:r w:rsidR="00D24BD9" w:rsidRPr="006963F2">
        <w:rPr>
          <w:rFonts w:cstheme="minorHAnsi"/>
          <w:color w:val="000000" w:themeColor="text1"/>
        </w:rPr>
        <w:t>, după caz</w:t>
      </w:r>
      <w:r w:rsidRPr="006963F2">
        <w:rPr>
          <w:rFonts w:cstheme="minorHAnsi"/>
          <w:color w:val="000000" w:themeColor="text1"/>
        </w:rPr>
        <w:t xml:space="preserve"> (apă-canal, termice, gaze naturale, electrice, telecomunicaţii</w:t>
      </w:r>
      <w:r w:rsidR="00D24BD9" w:rsidRPr="006963F2">
        <w:rPr>
          <w:rFonts w:cstheme="minorHAnsi"/>
          <w:color w:val="000000" w:themeColor="text1"/>
        </w:rPr>
        <w:t xml:space="preserve"> </w:t>
      </w:r>
      <w:r w:rsidRPr="006963F2">
        <w:rPr>
          <w:rFonts w:cstheme="minorHAnsi"/>
          <w:color w:val="000000" w:themeColor="text1"/>
        </w:rPr>
        <w:t>etc.)</w:t>
      </w:r>
      <w:r w:rsidR="00D24BD9" w:rsidRPr="006963F2">
        <w:rPr>
          <w:rFonts w:cstheme="minorHAnsi"/>
          <w:color w:val="000000" w:themeColor="text1"/>
        </w:rPr>
        <w:t xml:space="preserve">. </w:t>
      </w:r>
    </w:p>
    <w:p w14:paraId="7A79B455" w14:textId="77777777" w:rsidR="004451CD" w:rsidRPr="00F81A89" w:rsidRDefault="00BE28DC" w:rsidP="004451CD">
      <w:pPr>
        <w:pStyle w:val="NormalWeb"/>
        <w:spacing w:before="0" w:beforeAutospacing="0" w:after="240" w:afterAutospacing="0"/>
        <w:ind w:firstLine="567"/>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relaţia cu alte pro</w:t>
      </w:r>
      <w:r w:rsidR="0012297C" w:rsidRPr="00F81A89">
        <w:rPr>
          <w:rFonts w:asciiTheme="minorHAnsi" w:hAnsiTheme="minorHAnsi" w:cstheme="minorHAnsi"/>
          <w:color w:val="000000" w:themeColor="text1"/>
          <w:sz w:val="22"/>
          <w:szCs w:val="22"/>
          <w:lang w:val="ro-RO"/>
        </w:rPr>
        <w:t xml:space="preserve">iecte existente sau planificate: </w:t>
      </w:r>
    </w:p>
    <w:p w14:paraId="6E705FFF" w14:textId="26CC3926" w:rsidR="00E5042D" w:rsidRPr="00EA3781" w:rsidRDefault="00A44212" w:rsidP="00E5042D">
      <w:pPr>
        <w:ind w:firstLine="709"/>
        <w:jc w:val="both"/>
        <w:rPr>
          <w:rFonts w:ascii="Calibri Light" w:hAnsi="Calibri Light" w:cs="Calibri Light"/>
          <w:color w:val="000000"/>
          <w:lang w:val="it-IT"/>
        </w:rPr>
      </w:pPr>
      <w:r w:rsidRPr="00F81A89">
        <w:rPr>
          <w:rFonts w:cstheme="minorHAnsi"/>
          <w:color w:val="000000" w:themeColor="text1"/>
          <w:lang w:val="ro-RO"/>
        </w:rPr>
        <w:t xml:space="preserve">Obiectivul propus este amplasat în </w:t>
      </w:r>
      <w:r w:rsidR="00B40122">
        <w:rPr>
          <w:rFonts w:cstheme="minorHAnsi"/>
          <w:color w:val="000000" w:themeColor="text1"/>
          <w:lang w:val="ro-RO"/>
        </w:rPr>
        <w:t>Judetul Arad</w:t>
      </w:r>
      <w:r w:rsidRPr="00F81A89">
        <w:rPr>
          <w:rFonts w:cstheme="minorHAnsi"/>
          <w:color w:val="000000" w:themeColor="text1"/>
          <w:lang w:val="ro-RO"/>
        </w:rPr>
        <w:t xml:space="preserve">, pe </w:t>
      </w:r>
      <w:r w:rsidR="00B86B0B" w:rsidRPr="00F81A89">
        <w:rPr>
          <w:rFonts w:cstheme="minorHAnsi"/>
          <w:color w:val="000000" w:themeColor="text1"/>
          <w:lang w:val="ro-RO"/>
        </w:rPr>
        <w:t>teren</w:t>
      </w:r>
      <w:r w:rsidRPr="00F81A89">
        <w:rPr>
          <w:rFonts w:cstheme="minorHAnsi"/>
          <w:color w:val="000000" w:themeColor="text1"/>
          <w:lang w:val="ro-RO"/>
        </w:rPr>
        <w:t xml:space="preserve"> </w:t>
      </w:r>
      <w:r w:rsidR="00D24BD9" w:rsidRPr="00F81A89">
        <w:rPr>
          <w:rFonts w:cstheme="minorHAnsi"/>
          <w:color w:val="000000" w:themeColor="text1"/>
          <w:lang w:val="ro-RO"/>
        </w:rPr>
        <w:t>curți construcții</w:t>
      </w:r>
      <w:r w:rsidRPr="00F81A89">
        <w:rPr>
          <w:rFonts w:cstheme="minorHAnsi"/>
          <w:color w:val="000000" w:themeColor="text1"/>
          <w:lang w:val="ro-RO"/>
        </w:rPr>
        <w:t xml:space="preserve"> aflat în proprietatea </w:t>
      </w:r>
      <w:r w:rsidR="00E5042D" w:rsidRPr="00EA3781">
        <w:rPr>
          <w:rFonts w:ascii="Calibri Light" w:hAnsi="Calibri Light" w:cs="Calibri Light"/>
          <w:color w:val="000000"/>
          <w:lang w:val="it-IT"/>
        </w:rPr>
        <w:t>Zona centrala orasului Curtici, adica strada Revolutiei si primele parcele din celelalte strazi se desprind din acest ax principal, avand ca repere in zona sudica parcela care are ca destinatie moara, traseul continua spre nord cu biserica catilica, scoala veche, scoala noua, caminul cultural, biserica ortodoxa veche si noua, cinematograful, primaria, politia si terminand in partea de nord cu anexe – magazii ale Primariei.</w:t>
      </w:r>
    </w:p>
    <w:p w14:paraId="681FBCFC" w14:textId="77777777" w:rsidR="00E5042D" w:rsidRPr="00EA3781" w:rsidRDefault="00E5042D" w:rsidP="00E5042D">
      <w:pPr>
        <w:ind w:firstLine="709"/>
        <w:jc w:val="both"/>
        <w:rPr>
          <w:rFonts w:ascii="Calibri Light" w:hAnsi="Calibri Light" w:cs="Calibri Light"/>
          <w:color w:val="FF0000"/>
          <w:lang w:val="it-IT"/>
        </w:rPr>
      </w:pPr>
      <w:r w:rsidRPr="00EA3781">
        <w:rPr>
          <w:rFonts w:ascii="Calibri Light" w:hAnsi="Calibri Light" w:cs="Calibri Light"/>
          <w:color w:val="000000"/>
          <w:lang w:val="it-IT"/>
        </w:rPr>
        <w:t xml:space="preserve">Terenul, pe care sunt propuse executarea lucrarilor de constructii - de construire / de desfiintare, este amplasat în </w:t>
      </w:r>
      <w:r>
        <w:rPr>
          <w:rFonts w:ascii="Calibri Light" w:hAnsi="Calibri Light" w:cs="Calibri Light"/>
          <w:color w:val="000000"/>
          <w:lang w:val="it-IT"/>
        </w:rPr>
        <w:t>J</w:t>
      </w:r>
      <w:r w:rsidRPr="00EA3781">
        <w:rPr>
          <w:rFonts w:ascii="Calibri Light" w:hAnsi="Calibri Light" w:cs="Calibri Light"/>
          <w:color w:val="000000"/>
          <w:lang w:val="it-IT"/>
        </w:rPr>
        <w:t>ud. Arad</w:t>
      </w:r>
      <w:r>
        <w:rPr>
          <w:rFonts w:ascii="Calibri Light" w:hAnsi="Calibri Light" w:cs="Calibri Light"/>
          <w:color w:val="000000"/>
          <w:lang w:val="it-IT"/>
        </w:rPr>
        <w:t xml:space="preserve">, </w:t>
      </w:r>
      <w:r w:rsidRPr="00EA3781">
        <w:rPr>
          <w:rFonts w:ascii="Calibri Light" w:hAnsi="Calibri Light" w:cs="Calibri Light"/>
          <w:color w:val="000000"/>
          <w:lang w:val="it-IT"/>
        </w:rPr>
        <w:t xml:space="preserve"> intravilanul Oras</w:t>
      </w:r>
      <w:r>
        <w:rPr>
          <w:rFonts w:ascii="Calibri Light" w:hAnsi="Calibri Light" w:cs="Calibri Light"/>
          <w:color w:val="000000"/>
          <w:lang w:val="it-IT"/>
        </w:rPr>
        <w:t>ului</w:t>
      </w:r>
      <w:r w:rsidRPr="00EA3781">
        <w:rPr>
          <w:rFonts w:ascii="Calibri Light" w:hAnsi="Calibri Light" w:cs="Calibri Light"/>
          <w:color w:val="000000"/>
          <w:lang w:val="it-IT"/>
        </w:rPr>
        <w:t xml:space="preserve"> Curtici identificat prin</w:t>
      </w:r>
      <w:r w:rsidRPr="00EA3781">
        <w:rPr>
          <w:rFonts w:ascii="Calibri Light" w:hAnsi="Calibri Light" w:cs="Calibri Light"/>
          <w:color w:val="FF0000"/>
          <w:lang w:val="it-IT"/>
        </w:rPr>
        <w:t xml:space="preserve"> </w:t>
      </w:r>
      <w:r w:rsidRPr="005475D4">
        <w:rPr>
          <w:rFonts w:ascii="Calibri Light" w:hAnsi="Calibri Light" w:cs="Calibri Light"/>
          <w:color w:val="000000"/>
          <w:lang w:val="it-IT"/>
        </w:rPr>
        <w:t>CF 312281, CF 312277, CF 312167, CF 312274, CF 303545, CF 303370, CF 312270, CF 312276, CF 305419, CF 306362, CF 312284, CF303398, CF 303350, CF 303577.</w:t>
      </w:r>
    </w:p>
    <w:p w14:paraId="45C99937" w14:textId="77777777" w:rsidR="00BE28DC" w:rsidRPr="006963F2" w:rsidRDefault="00BE28DC" w:rsidP="0012297C">
      <w:pPr>
        <w:pStyle w:val="NormalWeb"/>
        <w:spacing w:before="24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detalii privind alternativele ca</w:t>
      </w:r>
      <w:r w:rsidR="0012297C" w:rsidRPr="00F81A89">
        <w:rPr>
          <w:rFonts w:asciiTheme="minorHAnsi" w:hAnsiTheme="minorHAnsi" w:cstheme="minorHAnsi"/>
          <w:color w:val="000000" w:themeColor="text1"/>
          <w:sz w:val="22"/>
          <w:szCs w:val="22"/>
          <w:lang w:val="ro-RO"/>
        </w:rPr>
        <w:t>re au fost luate în considerare: NU este cazul.</w:t>
      </w:r>
    </w:p>
    <w:p w14:paraId="62079B36" w14:textId="77777777" w:rsidR="00BE28DC" w:rsidRPr="006963F2" w:rsidRDefault="00BE28DC" w:rsidP="0012297C">
      <w:pPr>
        <w:pStyle w:val="NormalWeb"/>
        <w:spacing w:before="24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alte activităţi care pot apărea ca urmare a proiectului (de exemplu, extragerea de agregate, asigurarea unor noi surse de apă, surse sau linii de transport al energiei, creşterea numărului de locuinţe, eliminare</w:t>
      </w:r>
      <w:r w:rsidR="00D1679B" w:rsidRPr="00F81A89">
        <w:rPr>
          <w:rFonts w:asciiTheme="minorHAnsi" w:hAnsiTheme="minorHAnsi" w:cstheme="minorHAnsi"/>
          <w:color w:val="000000" w:themeColor="text1"/>
          <w:sz w:val="22"/>
          <w:szCs w:val="22"/>
          <w:lang w:val="ro-RO"/>
        </w:rPr>
        <w:t>a apelor uzate şi a deşeurilor): NU este cazul</w:t>
      </w:r>
      <w:r w:rsidR="0012297C" w:rsidRPr="00F81A89">
        <w:rPr>
          <w:rFonts w:asciiTheme="minorHAnsi" w:hAnsiTheme="minorHAnsi" w:cstheme="minorHAnsi"/>
          <w:color w:val="000000" w:themeColor="text1"/>
          <w:sz w:val="22"/>
          <w:szCs w:val="22"/>
          <w:lang w:val="ro-RO"/>
        </w:rPr>
        <w:t>.</w:t>
      </w:r>
    </w:p>
    <w:p w14:paraId="58DA445A" w14:textId="77777777" w:rsidR="00BE28DC" w:rsidRPr="006963F2" w:rsidRDefault="00BE28DC" w:rsidP="0012297C">
      <w:pPr>
        <w:pStyle w:val="NormalWeb"/>
        <w:spacing w:before="24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alte aut</w:t>
      </w:r>
      <w:r w:rsidR="0012297C" w:rsidRPr="00F81A89">
        <w:rPr>
          <w:rFonts w:asciiTheme="minorHAnsi" w:hAnsiTheme="minorHAnsi" w:cstheme="minorHAnsi"/>
          <w:color w:val="000000" w:themeColor="text1"/>
          <w:sz w:val="22"/>
          <w:szCs w:val="22"/>
          <w:lang w:val="ro-RO"/>
        </w:rPr>
        <w:t>orizaţii cerute pentru proiect: NU este cazul.</w:t>
      </w:r>
    </w:p>
    <w:p w14:paraId="487D1373" w14:textId="77777777" w:rsidR="00DD0A20" w:rsidRPr="004D18E3" w:rsidRDefault="00BE28DC" w:rsidP="00DD0A20">
      <w:pPr>
        <w:pStyle w:val="NormalWeb"/>
        <w:spacing w:before="0" w:beforeAutospacing="0" w:after="0" w:afterAutospacing="0"/>
        <w:jc w:val="both"/>
        <w:rPr>
          <w:rFonts w:asciiTheme="minorHAnsi" w:hAnsiTheme="minorHAnsi" w:cstheme="minorHAnsi"/>
          <w:color w:val="000000" w:themeColor="text1"/>
          <w:sz w:val="22"/>
          <w:szCs w:val="22"/>
          <w:lang w:val="ro-RO"/>
        </w:rPr>
      </w:pPr>
      <w:r w:rsidRPr="004D18E3">
        <w:rPr>
          <w:rFonts w:asciiTheme="minorHAnsi" w:hAnsiTheme="minorHAnsi" w:cstheme="minorHAnsi"/>
          <w:b/>
          <w:bCs/>
          <w:color w:val="000000" w:themeColor="text1"/>
          <w:sz w:val="22"/>
          <w:szCs w:val="22"/>
          <w:lang w:val="ro-RO"/>
        </w:rPr>
        <w:t>IV.</w:t>
      </w:r>
      <w:r w:rsidRPr="004D18E3">
        <w:rPr>
          <w:rFonts w:asciiTheme="minorHAnsi" w:hAnsiTheme="minorHAnsi" w:cstheme="minorHAnsi"/>
          <w:color w:val="000000" w:themeColor="text1"/>
          <w:sz w:val="22"/>
          <w:szCs w:val="22"/>
          <w:lang w:val="ro-RO"/>
        </w:rPr>
        <w:t xml:space="preserve"> Descrierea lucrărilor de demolare necesare:</w:t>
      </w:r>
      <w:r w:rsidR="003B1611" w:rsidRPr="004D18E3">
        <w:rPr>
          <w:rFonts w:asciiTheme="minorHAnsi" w:hAnsiTheme="minorHAnsi" w:cstheme="minorHAnsi"/>
          <w:color w:val="000000" w:themeColor="text1"/>
          <w:sz w:val="22"/>
          <w:szCs w:val="22"/>
          <w:lang w:val="ro-RO"/>
        </w:rPr>
        <w:t xml:space="preserve"> </w:t>
      </w:r>
    </w:p>
    <w:p w14:paraId="01600C0E" w14:textId="77777777" w:rsidR="004451CD" w:rsidRPr="004D18E3" w:rsidRDefault="00BE28DC" w:rsidP="004451CD">
      <w:pPr>
        <w:pStyle w:val="NormalWeb"/>
        <w:spacing w:before="0" w:beforeAutospacing="0" w:after="0" w:afterAutospacing="0"/>
        <w:jc w:val="both"/>
        <w:rPr>
          <w:rFonts w:asciiTheme="minorHAnsi" w:hAnsiTheme="minorHAnsi" w:cstheme="minorHAnsi"/>
          <w:color w:val="000000" w:themeColor="text1"/>
          <w:sz w:val="22"/>
          <w:szCs w:val="22"/>
          <w:lang w:val="ro-RO"/>
        </w:rPr>
      </w:pPr>
      <w:r w:rsidRPr="004D18E3">
        <w:rPr>
          <w:rFonts w:asciiTheme="minorHAnsi" w:hAnsiTheme="minorHAnsi" w:cstheme="minorHAnsi"/>
          <w:color w:val="000000" w:themeColor="text1"/>
          <w:sz w:val="22"/>
          <w:szCs w:val="22"/>
          <w:lang w:val="ro-RO"/>
        </w:rPr>
        <w:t> </w:t>
      </w:r>
      <w:r w:rsidRPr="004D18E3">
        <w:rPr>
          <w:rFonts w:asciiTheme="minorHAnsi" w:hAnsiTheme="minorHAnsi" w:cstheme="minorHAnsi"/>
          <w:color w:val="000000" w:themeColor="text1"/>
          <w:sz w:val="22"/>
          <w:szCs w:val="22"/>
          <w:lang w:val="ro-RO"/>
        </w:rPr>
        <w:t> </w:t>
      </w:r>
      <w:r w:rsidR="0012297C" w:rsidRPr="004D18E3">
        <w:rPr>
          <w:rFonts w:asciiTheme="minorHAnsi" w:hAnsiTheme="minorHAnsi" w:cstheme="minorHAnsi"/>
          <w:color w:val="000000" w:themeColor="text1"/>
          <w:sz w:val="22"/>
          <w:szCs w:val="22"/>
          <w:lang w:val="ro-RO"/>
        </w:rPr>
        <w:t xml:space="preserve">– </w:t>
      </w:r>
      <w:r w:rsidRPr="004D18E3">
        <w:rPr>
          <w:rFonts w:asciiTheme="minorHAnsi" w:hAnsiTheme="minorHAnsi" w:cstheme="minorHAnsi"/>
          <w:color w:val="000000" w:themeColor="text1"/>
          <w:sz w:val="22"/>
          <w:szCs w:val="22"/>
          <w:lang w:val="ro-RO"/>
        </w:rPr>
        <w:t xml:space="preserve">planul de execuţie a lucrărilor de demolare, de refacere şi </w:t>
      </w:r>
      <w:r w:rsidR="003B1611" w:rsidRPr="004D18E3">
        <w:rPr>
          <w:rFonts w:asciiTheme="minorHAnsi" w:hAnsiTheme="minorHAnsi" w:cstheme="minorHAnsi"/>
          <w:color w:val="000000" w:themeColor="text1"/>
          <w:sz w:val="22"/>
          <w:szCs w:val="22"/>
          <w:lang w:val="ro-RO"/>
        </w:rPr>
        <w:t xml:space="preserve">folosire ulterioară a terenului: </w:t>
      </w:r>
    </w:p>
    <w:p w14:paraId="19A668EA" w14:textId="2C9D2F86" w:rsidR="006E037A" w:rsidRPr="004D18E3" w:rsidRDefault="00B329E5" w:rsidP="00B329E5">
      <w:pPr>
        <w:pStyle w:val="NormalWeb"/>
        <w:spacing w:after="0"/>
        <w:ind w:firstLine="720"/>
        <w:jc w:val="both"/>
        <w:rPr>
          <w:rFonts w:asciiTheme="minorHAnsi" w:hAnsiTheme="minorHAnsi" w:cstheme="minorHAnsi"/>
          <w:color w:val="000000" w:themeColor="text1"/>
          <w:sz w:val="22"/>
          <w:szCs w:val="22"/>
          <w:lang w:val="ro-RO"/>
        </w:rPr>
      </w:pPr>
      <w:r w:rsidRPr="004D18E3">
        <w:rPr>
          <w:rFonts w:asciiTheme="minorHAnsi" w:hAnsiTheme="minorHAnsi" w:cstheme="minorHAnsi"/>
          <w:color w:val="000000" w:themeColor="text1"/>
          <w:sz w:val="22"/>
          <w:szCs w:val="22"/>
          <w:lang w:val="ro-RO"/>
        </w:rPr>
        <w:t>Nu este cazu</w:t>
      </w:r>
      <w:r w:rsidR="00F7672B" w:rsidRPr="004D18E3">
        <w:rPr>
          <w:rFonts w:asciiTheme="minorHAnsi" w:hAnsiTheme="minorHAnsi" w:cstheme="minorHAnsi"/>
          <w:color w:val="000000" w:themeColor="text1"/>
          <w:sz w:val="22"/>
          <w:szCs w:val="22"/>
          <w:lang w:val="ro-RO"/>
        </w:rPr>
        <w:t>l</w:t>
      </w:r>
      <w:r w:rsidRPr="004D18E3">
        <w:rPr>
          <w:rFonts w:asciiTheme="minorHAnsi" w:hAnsiTheme="minorHAnsi" w:cstheme="minorHAnsi"/>
          <w:color w:val="000000" w:themeColor="text1"/>
          <w:sz w:val="22"/>
          <w:szCs w:val="22"/>
          <w:lang w:val="ro-RO"/>
        </w:rPr>
        <w:t>.</w:t>
      </w:r>
    </w:p>
    <w:p w14:paraId="143DC069" w14:textId="28B965F4" w:rsidR="00BE28DC" w:rsidRPr="004D18E3" w:rsidRDefault="006E037A" w:rsidP="006E037A">
      <w:pPr>
        <w:pStyle w:val="NormalWeb"/>
        <w:spacing w:before="0" w:beforeAutospacing="0" w:after="0" w:afterAutospacing="0"/>
        <w:ind w:firstLine="360"/>
        <w:jc w:val="both"/>
        <w:rPr>
          <w:rFonts w:asciiTheme="minorHAnsi" w:hAnsiTheme="minorHAnsi" w:cstheme="minorHAnsi"/>
          <w:color w:val="000000" w:themeColor="text1"/>
          <w:sz w:val="22"/>
          <w:szCs w:val="22"/>
        </w:rPr>
      </w:pPr>
      <w:r w:rsidRPr="004D18E3">
        <w:rPr>
          <w:rFonts w:asciiTheme="minorHAnsi" w:hAnsiTheme="minorHAnsi" w:cstheme="minorHAnsi"/>
          <w:color w:val="000000" w:themeColor="text1"/>
          <w:sz w:val="22"/>
          <w:szCs w:val="22"/>
          <w:lang w:val="ro-RO"/>
        </w:rPr>
        <w:t xml:space="preserve"> </w:t>
      </w:r>
      <w:r w:rsidR="00BE28DC" w:rsidRPr="004D18E3">
        <w:rPr>
          <w:rFonts w:asciiTheme="minorHAnsi" w:hAnsiTheme="minorHAnsi" w:cstheme="minorHAnsi"/>
          <w:color w:val="000000" w:themeColor="text1"/>
          <w:sz w:val="22"/>
          <w:szCs w:val="22"/>
          <w:lang w:val="ro-RO"/>
        </w:rPr>
        <w:t>– descrierea lucrărilo</w:t>
      </w:r>
      <w:r w:rsidR="003B1611" w:rsidRPr="004D18E3">
        <w:rPr>
          <w:rFonts w:asciiTheme="minorHAnsi" w:hAnsiTheme="minorHAnsi" w:cstheme="minorHAnsi"/>
          <w:color w:val="000000" w:themeColor="text1"/>
          <w:sz w:val="22"/>
          <w:szCs w:val="22"/>
          <w:lang w:val="ro-RO"/>
        </w:rPr>
        <w:t xml:space="preserve">r de refacere a amplasamentului: </w:t>
      </w:r>
      <w:r w:rsidR="00EA5DCD" w:rsidRPr="004D18E3">
        <w:rPr>
          <w:rFonts w:asciiTheme="minorHAnsi" w:hAnsiTheme="minorHAnsi" w:cstheme="minorHAnsi"/>
          <w:color w:val="000000" w:themeColor="text1"/>
          <w:sz w:val="22"/>
          <w:szCs w:val="22"/>
          <w:lang w:val="ro-RO"/>
        </w:rPr>
        <w:t>NU este cazul.</w:t>
      </w:r>
    </w:p>
    <w:p w14:paraId="200B2FEC" w14:textId="397C2320" w:rsidR="00BE28DC" w:rsidRPr="004D18E3" w:rsidRDefault="00BE28DC" w:rsidP="00B329E5">
      <w:pPr>
        <w:rPr>
          <w:rFonts w:eastAsia="Times New Roman" w:cstheme="minorHAnsi"/>
          <w:color w:val="000000" w:themeColor="text1"/>
          <w:lang w:val="ro-RO" w:eastAsia="ro-RO"/>
        </w:rPr>
      </w:pPr>
      <w:r w:rsidRPr="004D18E3">
        <w:rPr>
          <w:rFonts w:cstheme="minorHAnsi"/>
          <w:color w:val="000000" w:themeColor="text1"/>
          <w:lang w:val="ro-RO"/>
        </w:rPr>
        <w:t> </w:t>
      </w:r>
      <w:r w:rsidRPr="004D18E3">
        <w:rPr>
          <w:rFonts w:cstheme="minorHAnsi"/>
          <w:color w:val="000000" w:themeColor="text1"/>
          <w:lang w:val="ro-RO"/>
        </w:rPr>
        <w:t> </w:t>
      </w:r>
      <w:r w:rsidRPr="004D18E3">
        <w:rPr>
          <w:rFonts w:cstheme="minorHAnsi"/>
          <w:color w:val="000000" w:themeColor="text1"/>
          <w:lang w:val="ro-RO"/>
        </w:rPr>
        <w:t>– căi noi de acces sau schimbăr</w:t>
      </w:r>
      <w:r w:rsidR="003B1611" w:rsidRPr="004D18E3">
        <w:rPr>
          <w:rFonts w:cstheme="minorHAnsi"/>
          <w:color w:val="000000" w:themeColor="text1"/>
          <w:lang w:val="ro-RO"/>
        </w:rPr>
        <w:t xml:space="preserve">i ale celor existente, după caz: </w:t>
      </w:r>
      <w:r w:rsidR="00B40122">
        <w:rPr>
          <w:rFonts w:eastAsia="Times New Roman" w:cstheme="minorHAnsi"/>
          <w:color w:val="000000" w:themeColor="text1"/>
          <w:lang w:val="ro-RO" w:eastAsia="ro-RO"/>
        </w:rPr>
        <w:t>Nu este cazul</w:t>
      </w:r>
    </w:p>
    <w:p w14:paraId="4020BB4A" w14:textId="70990F83" w:rsidR="0077053D" w:rsidRPr="004D18E3" w:rsidRDefault="00BE28DC" w:rsidP="00B329E5">
      <w:pPr>
        <w:widowControl w:val="0"/>
        <w:spacing w:after="0"/>
        <w:jc w:val="both"/>
        <w:rPr>
          <w:rFonts w:cstheme="minorHAnsi"/>
          <w:color w:val="000000" w:themeColor="text1"/>
          <w:lang w:val="ro-RO"/>
        </w:rPr>
      </w:pPr>
      <w:r w:rsidRPr="004D18E3">
        <w:rPr>
          <w:rFonts w:cstheme="minorHAnsi"/>
          <w:color w:val="000000" w:themeColor="text1"/>
          <w:lang w:val="ro-RO"/>
        </w:rPr>
        <w:t> </w:t>
      </w:r>
      <w:r w:rsidRPr="004D18E3">
        <w:rPr>
          <w:rFonts w:cstheme="minorHAnsi"/>
          <w:color w:val="000000" w:themeColor="text1"/>
          <w:lang w:val="ro-RO"/>
        </w:rPr>
        <w:t> </w:t>
      </w:r>
      <w:r w:rsidR="003B1611" w:rsidRPr="004D18E3">
        <w:rPr>
          <w:rFonts w:cstheme="minorHAnsi"/>
          <w:color w:val="000000" w:themeColor="text1"/>
          <w:lang w:val="ro-RO"/>
        </w:rPr>
        <w:t xml:space="preserve">– metode folosite în demolare: </w:t>
      </w:r>
      <w:r w:rsidR="006E037A" w:rsidRPr="004D18E3">
        <w:rPr>
          <w:rFonts w:cstheme="minorHAnsi"/>
          <w:color w:val="000000" w:themeColor="text1"/>
          <w:lang w:val="ro-RO"/>
        </w:rPr>
        <w:t>manuale și mecanice</w:t>
      </w:r>
      <w:r w:rsidR="00B329E5" w:rsidRPr="004D18E3">
        <w:rPr>
          <w:rFonts w:cstheme="minorHAnsi"/>
          <w:color w:val="000000" w:themeColor="text1"/>
          <w:lang w:val="ro-RO"/>
        </w:rPr>
        <w:t>: Nu este cazul</w:t>
      </w:r>
    </w:p>
    <w:p w14:paraId="1C7FFB47" w14:textId="77777777" w:rsidR="00BE28DC" w:rsidRPr="004D18E3" w:rsidRDefault="00BE28DC" w:rsidP="00DD0A20">
      <w:pPr>
        <w:pStyle w:val="NormalWeb"/>
        <w:spacing w:before="0" w:beforeAutospacing="0" w:after="0" w:afterAutospacing="0"/>
        <w:jc w:val="both"/>
        <w:rPr>
          <w:rFonts w:asciiTheme="minorHAnsi" w:hAnsiTheme="minorHAnsi" w:cstheme="minorHAnsi"/>
          <w:color w:val="000000" w:themeColor="text1"/>
          <w:sz w:val="22"/>
          <w:szCs w:val="22"/>
          <w:lang w:val="ro-RO"/>
        </w:rPr>
      </w:pPr>
      <w:r w:rsidRPr="004D18E3">
        <w:rPr>
          <w:rFonts w:asciiTheme="minorHAnsi" w:hAnsiTheme="minorHAnsi" w:cstheme="minorHAnsi"/>
          <w:color w:val="000000" w:themeColor="text1"/>
          <w:sz w:val="22"/>
          <w:szCs w:val="22"/>
          <w:lang w:val="ro-RO"/>
        </w:rPr>
        <w:t> </w:t>
      </w:r>
      <w:r w:rsidRPr="004D18E3">
        <w:rPr>
          <w:rFonts w:asciiTheme="minorHAnsi" w:hAnsiTheme="minorHAnsi" w:cstheme="minorHAnsi"/>
          <w:color w:val="000000" w:themeColor="text1"/>
          <w:sz w:val="22"/>
          <w:szCs w:val="22"/>
          <w:lang w:val="ro-RO"/>
        </w:rPr>
        <w:t> </w:t>
      </w:r>
      <w:r w:rsidRPr="004D18E3">
        <w:rPr>
          <w:rFonts w:asciiTheme="minorHAnsi" w:hAnsiTheme="minorHAnsi" w:cstheme="minorHAnsi"/>
          <w:color w:val="000000" w:themeColor="text1"/>
          <w:sz w:val="22"/>
          <w:szCs w:val="22"/>
          <w:lang w:val="ro-RO"/>
        </w:rPr>
        <w:t>– detalii privind alternativele ca</w:t>
      </w:r>
      <w:r w:rsidR="003B1611" w:rsidRPr="004D18E3">
        <w:rPr>
          <w:rFonts w:asciiTheme="minorHAnsi" w:hAnsiTheme="minorHAnsi" w:cstheme="minorHAnsi"/>
          <w:color w:val="000000" w:themeColor="text1"/>
          <w:sz w:val="22"/>
          <w:szCs w:val="22"/>
          <w:lang w:val="ro-RO"/>
        </w:rPr>
        <w:t xml:space="preserve">re au fost luate în considerare: </w:t>
      </w:r>
      <w:r w:rsidR="00EA5DCD" w:rsidRPr="004D18E3">
        <w:rPr>
          <w:rFonts w:asciiTheme="minorHAnsi" w:hAnsiTheme="minorHAnsi" w:cstheme="minorHAnsi"/>
          <w:color w:val="000000" w:themeColor="text1"/>
          <w:sz w:val="22"/>
          <w:szCs w:val="22"/>
          <w:lang w:val="ro-RO"/>
        </w:rPr>
        <w:t>NU este cazul.</w:t>
      </w:r>
    </w:p>
    <w:p w14:paraId="1D5ADAE8" w14:textId="77FCA8F7" w:rsidR="003B1611" w:rsidRPr="004D18E3" w:rsidRDefault="00BE28DC" w:rsidP="006E037A">
      <w:pPr>
        <w:widowControl w:val="0"/>
        <w:overflowPunct w:val="0"/>
        <w:autoSpaceDE w:val="0"/>
        <w:autoSpaceDN w:val="0"/>
        <w:adjustRightInd w:val="0"/>
        <w:spacing w:after="0" w:line="240" w:lineRule="auto"/>
        <w:jc w:val="both"/>
        <w:textAlignment w:val="baseline"/>
        <w:rPr>
          <w:rFonts w:cstheme="minorHAnsi"/>
          <w:color w:val="000000" w:themeColor="text1"/>
          <w:lang w:val="ro-RO"/>
        </w:rPr>
      </w:pPr>
      <w:r w:rsidRPr="004D18E3">
        <w:rPr>
          <w:rFonts w:cstheme="minorHAnsi"/>
          <w:color w:val="000000" w:themeColor="text1"/>
          <w:lang w:val="ro-RO"/>
        </w:rPr>
        <w:t> </w:t>
      </w:r>
      <w:r w:rsidRPr="004D18E3">
        <w:rPr>
          <w:rFonts w:cstheme="minorHAnsi"/>
          <w:color w:val="000000" w:themeColor="text1"/>
          <w:lang w:val="ro-RO"/>
        </w:rPr>
        <w:t> </w:t>
      </w:r>
      <w:r w:rsidR="00DD0A20" w:rsidRPr="004D18E3">
        <w:rPr>
          <w:rFonts w:cstheme="minorHAnsi"/>
          <w:color w:val="000000" w:themeColor="text1"/>
          <w:lang w:val="ro-RO"/>
        </w:rPr>
        <w:t xml:space="preserve">– </w:t>
      </w:r>
      <w:r w:rsidRPr="004D18E3">
        <w:rPr>
          <w:rFonts w:cstheme="minorHAnsi"/>
          <w:color w:val="000000" w:themeColor="text1"/>
          <w:lang w:val="ro-RO"/>
        </w:rPr>
        <w:t xml:space="preserve">alte activităţi care pot apărea ca urmare a demolării (de </w:t>
      </w:r>
      <w:r w:rsidR="003B1611" w:rsidRPr="004D18E3">
        <w:rPr>
          <w:rFonts w:cstheme="minorHAnsi"/>
          <w:color w:val="000000" w:themeColor="text1"/>
          <w:lang w:val="ro-RO"/>
        </w:rPr>
        <w:t>exemplu, eliminarea deşeurilor):</w:t>
      </w:r>
      <w:r w:rsidR="004E4B8F" w:rsidRPr="004D18E3">
        <w:rPr>
          <w:rFonts w:cstheme="minorHAnsi"/>
          <w:color w:val="000000" w:themeColor="text1"/>
          <w:lang w:val="ro-RO"/>
        </w:rPr>
        <w:t xml:space="preserve"> </w:t>
      </w:r>
      <w:r w:rsidR="00B329E5" w:rsidRPr="004D18E3">
        <w:rPr>
          <w:rFonts w:cstheme="minorHAnsi"/>
          <w:color w:val="000000" w:themeColor="text1"/>
          <w:lang w:val="ro-RO"/>
        </w:rPr>
        <w:t>Nu este cazul</w:t>
      </w:r>
      <w:r w:rsidR="006E037A" w:rsidRPr="004D18E3">
        <w:rPr>
          <w:rFonts w:cstheme="minorHAnsi"/>
          <w:color w:val="000000" w:themeColor="text1"/>
          <w:lang w:val="ro-RO"/>
        </w:rPr>
        <w:t>;</w:t>
      </w:r>
    </w:p>
    <w:p w14:paraId="24DD0B7C" w14:textId="77777777" w:rsidR="006E037A" w:rsidRPr="006963F2" w:rsidRDefault="006E037A"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p>
    <w:p w14:paraId="418CBF43"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b/>
          <w:bCs/>
          <w:color w:val="000000" w:themeColor="text1"/>
          <w:sz w:val="22"/>
          <w:szCs w:val="22"/>
          <w:lang w:val="ro-RO"/>
        </w:rPr>
        <w:t>V.</w:t>
      </w:r>
      <w:r w:rsidRPr="00F81A89">
        <w:rPr>
          <w:rFonts w:asciiTheme="minorHAnsi" w:hAnsiTheme="minorHAnsi" w:cstheme="minorHAnsi"/>
          <w:color w:val="000000" w:themeColor="text1"/>
          <w:sz w:val="22"/>
          <w:szCs w:val="22"/>
          <w:lang w:val="ro-RO"/>
        </w:rPr>
        <w:t xml:space="preserve"> Descrierea amplasării proiectului:</w:t>
      </w:r>
    </w:p>
    <w:p w14:paraId="4F924408" w14:textId="72239BF3" w:rsidR="00BE28DC" w:rsidRPr="006963F2" w:rsidRDefault="00BE28DC" w:rsidP="003B1611">
      <w:pPr>
        <w:pStyle w:val="NormalWeb"/>
        <w:spacing w:before="24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3B1611"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distanţa faţă de graniţe pentru proiectele care cad sub incidenţa Convenţiei privind evaluarea impactului asupra mediului în context transfrontieră, adoptată la Espoo la 25 februarie 1991, ratificată prin Legea nr. 22/2001, cu co</w:t>
      </w:r>
      <w:r w:rsidR="003B1611" w:rsidRPr="00F81A89">
        <w:rPr>
          <w:rFonts w:asciiTheme="minorHAnsi" w:hAnsiTheme="minorHAnsi" w:cstheme="minorHAnsi"/>
          <w:color w:val="000000" w:themeColor="text1"/>
          <w:sz w:val="22"/>
          <w:szCs w:val="22"/>
          <w:lang w:val="ro-RO"/>
        </w:rPr>
        <w:t>mpletările ulterioare: : NU este cazul.</w:t>
      </w:r>
    </w:p>
    <w:p w14:paraId="3948C6D1" w14:textId="2DB41801" w:rsidR="00BE28DC" w:rsidRPr="006963F2" w:rsidRDefault="00BE28DC" w:rsidP="003B1611">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w:t>
      </w:r>
      <w:r w:rsidR="003B1611" w:rsidRPr="00F81A89">
        <w:rPr>
          <w:rFonts w:asciiTheme="minorHAnsi" w:hAnsiTheme="minorHAnsi" w:cstheme="minorHAnsi"/>
          <w:color w:val="000000" w:themeColor="text1"/>
          <w:sz w:val="22"/>
          <w:szCs w:val="22"/>
          <w:lang w:val="ro-RO"/>
        </w:rPr>
        <w:t xml:space="preserve"> </w:t>
      </w:r>
      <w:r w:rsidRPr="00F81A89">
        <w:rPr>
          <w:rFonts w:asciiTheme="minorHAnsi" w:hAnsiTheme="minorHAnsi" w:cstheme="minorHAnsi"/>
          <w:color w:val="000000" w:themeColor="text1"/>
          <w:sz w:val="22"/>
          <w:szCs w:val="22"/>
          <w:lang w:val="ro-RO"/>
        </w:rPr>
        <w:t> privind protecţia patrimoniului arheologic şi declararea unor situri arheologice ca zone de interes naţional, republicată, cu modifică</w:t>
      </w:r>
      <w:r w:rsidR="003B1611" w:rsidRPr="00F81A89">
        <w:rPr>
          <w:rFonts w:asciiTheme="minorHAnsi" w:hAnsiTheme="minorHAnsi" w:cstheme="minorHAnsi"/>
          <w:color w:val="000000" w:themeColor="text1"/>
          <w:sz w:val="22"/>
          <w:szCs w:val="22"/>
          <w:lang w:val="ro-RO"/>
        </w:rPr>
        <w:t>rile şi completările ulterioare: NU este cazul.</w:t>
      </w:r>
    </w:p>
    <w:p w14:paraId="38000695" w14:textId="13DA7AD9" w:rsidR="00BE28DC" w:rsidRPr="006963F2" w:rsidRDefault="00BE28DC" w:rsidP="00813E90">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lastRenderedPageBreak/>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hărţi, fotografii ale amplasamentului care pot oferi informaţii privind caracteristicile fizice ale mediului, atât naturale, cât şi artificiale, şi alte informaţii privind:</w:t>
      </w:r>
    </w:p>
    <w:p w14:paraId="740966FB" w14:textId="6A7B0F88" w:rsidR="00813E90" w:rsidRPr="00F81A89" w:rsidRDefault="00BE28DC" w:rsidP="00813E90">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folosinţele actuale şi planificate ale terenului atât pe amplasament, cât şi pe zone adiacente ac</w:t>
      </w:r>
      <w:r w:rsidR="00813E90" w:rsidRPr="00F81A89">
        <w:rPr>
          <w:rFonts w:asciiTheme="minorHAnsi" w:hAnsiTheme="minorHAnsi" w:cstheme="minorHAnsi"/>
          <w:color w:val="000000" w:themeColor="text1"/>
          <w:sz w:val="22"/>
          <w:szCs w:val="22"/>
          <w:lang w:val="ro-RO"/>
        </w:rPr>
        <w:t xml:space="preserve">estuia: </w:t>
      </w:r>
    </w:p>
    <w:p w14:paraId="3C72B51F" w14:textId="7DAAC822" w:rsidR="00813E90" w:rsidRPr="00B40122" w:rsidRDefault="00813E90" w:rsidP="00A44212">
      <w:pPr>
        <w:pStyle w:val="NormalWeb"/>
        <w:spacing w:before="0" w:beforeAutospacing="0" w:after="240" w:afterAutospacing="0"/>
        <w:ind w:firstLine="567"/>
        <w:jc w:val="both"/>
        <w:rPr>
          <w:rFonts w:asciiTheme="minorHAnsi" w:hAnsiTheme="minorHAnsi" w:cstheme="minorHAnsi"/>
          <w:color w:val="000000" w:themeColor="text1"/>
          <w:sz w:val="22"/>
          <w:szCs w:val="22"/>
          <w:lang w:val="ro-RO"/>
        </w:rPr>
      </w:pPr>
      <w:r w:rsidRPr="00B40122">
        <w:rPr>
          <w:rFonts w:asciiTheme="minorHAnsi" w:hAnsiTheme="minorHAnsi" w:cstheme="minorHAnsi"/>
          <w:color w:val="000000" w:themeColor="text1"/>
          <w:sz w:val="22"/>
          <w:szCs w:val="22"/>
          <w:lang w:val="ro-RO"/>
        </w:rPr>
        <w:t>T</w:t>
      </w:r>
      <w:r w:rsidR="003B1611" w:rsidRPr="00B40122">
        <w:rPr>
          <w:rFonts w:asciiTheme="minorHAnsi" w:hAnsiTheme="minorHAnsi" w:cstheme="minorHAnsi"/>
          <w:color w:val="000000" w:themeColor="text1"/>
          <w:sz w:val="22"/>
          <w:szCs w:val="22"/>
          <w:lang w:val="ro-RO"/>
        </w:rPr>
        <w:t>erenu</w:t>
      </w:r>
      <w:r w:rsidR="00B86B0B" w:rsidRPr="00B40122">
        <w:rPr>
          <w:rFonts w:asciiTheme="minorHAnsi" w:hAnsiTheme="minorHAnsi" w:cstheme="minorHAnsi"/>
          <w:color w:val="000000" w:themeColor="text1"/>
          <w:sz w:val="22"/>
          <w:szCs w:val="22"/>
          <w:lang w:val="ro-RO"/>
        </w:rPr>
        <w:t>l</w:t>
      </w:r>
      <w:r w:rsidR="003B1611" w:rsidRPr="00B40122">
        <w:rPr>
          <w:rFonts w:asciiTheme="minorHAnsi" w:hAnsiTheme="minorHAnsi" w:cstheme="minorHAnsi"/>
          <w:color w:val="000000" w:themeColor="text1"/>
          <w:sz w:val="22"/>
          <w:szCs w:val="22"/>
          <w:lang w:val="ro-RO"/>
        </w:rPr>
        <w:t xml:space="preserve"> </w:t>
      </w:r>
      <w:r w:rsidR="00102AA8" w:rsidRPr="00B40122">
        <w:rPr>
          <w:rFonts w:asciiTheme="minorHAnsi" w:hAnsiTheme="minorHAnsi" w:cstheme="minorHAnsi"/>
          <w:color w:val="000000" w:themeColor="text1"/>
          <w:sz w:val="22"/>
          <w:szCs w:val="22"/>
          <w:lang w:val="ro-RO"/>
        </w:rPr>
        <w:t>care compun</w:t>
      </w:r>
      <w:r w:rsidR="00B86B0B" w:rsidRPr="00B40122">
        <w:rPr>
          <w:rFonts w:asciiTheme="minorHAnsi" w:hAnsiTheme="minorHAnsi" w:cstheme="minorHAnsi"/>
          <w:color w:val="000000" w:themeColor="text1"/>
          <w:sz w:val="22"/>
          <w:szCs w:val="22"/>
          <w:lang w:val="ro-RO"/>
        </w:rPr>
        <w:t>e</w:t>
      </w:r>
      <w:r w:rsidR="00102AA8" w:rsidRPr="00B40122">
        <w:rPr>
          <w:rFonts w:asciiTheme="minorHAnsi" w:hAnsiTheme="minorHAnsi" w:cstheme="minorHAnsi"/>
          <w:color w:val="000000" w:themeColor="text1"/>
          <w:sz w:val="22"/>
          <w:szCs w:val="22"/>
          <w:lang w:val="ro-RO"/>
        </w:rPr>
        <w:t xml:space="preserve"> incinta studiată</w:t>
      </w:r>
      <w:r w:rsidR="00B86B0B" w:rsidRPr="00B40122">
        <w:rPr>
          <w:rFonts w:asciiTheme="minorHAnsi" w:hAnsiTheme="minorHAnsi" w:cstheme="minorHAnsi"/>
          <w:color w:val="000000" w:themeColor="text1"/>
          <w:sz w:val="22"/>
          <w:szCs w:val="22"/>
          <w:lang w:val="ro-RO"/>
        </w:rPr>
        <w:t xml:space="preserve"> reprezintă</w:t>
      </w:r>
      <w:r w:rsidR="004E4B8F" w:rsidRPr="00B40122">
        <w:rPr>
          <w:rFonts w:asciiTheme="minorHAnsi" w:hAnsiTheme="minorHAnsi" w:cstheme="minorHAnsi"/>
          <w:color w:val="000000" w:themeColor="text1"/>
          <w:sz w:val="22"/>
          <w:szCs w:val="22"/>
          <w:lang w:val="ro-RO"/>
        </w:rPr>
        <w:t xml:space="preserve"> tere</w:t>
      </w:r>
      <w:r w:rsidR="00B86B0B" w:rsidRPr="00B40122">
        <w:rPr>
          <w:rFonts w:asciiTheme="minorHAnsi" w:hAnsiTheme="minorHAnsi" w:cstheme="minorHAnsi"/>
          <w:color w:val="000000" w:themeColor="text1"/>
          <w:sz w:val="22"/>
          <w:szCs w:val="22"/>
          <w:lang w:val="ro-RO"/>
        </w:rPr>
        <w:t xml:space="preserve">n </w:t>
      </w:r>
      <w:r w:rsidR="00B40122" w:rsidRPr="00B40122">
        <w:rPr>
          <w:rFonts w:asciiTheme="minorHAnsi" w:hAnsiTheme="minorHAnsi" w:cstheme="minorHAnsi"/>
          <w:color w:val="000000" w:themeColor="text1"/>
          <w:sz w:val="22"/>
          <w:szCs w:val="22"/>
          <w:lang w:val="ro-RO"/>
        </w:rPr>
        <w:t>cu destinatia drumuri si zone verzi aferente</w:t>
      </w:r>
      <w:r w:rsidR="00B40122">
        <w:rPr>
          <w:rFonts w:asciiTheme="minorHAnsi" w:hAnsiTheme="minorHAnsi" w:cstheme="minorHAnsi"/>
          <w:color w:val="000000" w:themeColor="text1"/>
          <w:sz w:val="22"/>
          <w:szCs w:val="22"/>
          <w:lang w:val="ro-RO"/>
        </w:rPr>
        <w:t xml:space="preserve"> amenajate</w:t>
      </w:r>
      <w:r w:rsidR="00B40122" w:rsidRPr="00B40122">
        <w:rPr>
          <w:rFonts w:asciiTheme="minorHAnsi" w:hAnsiTheme="minorHAnsi" w:cstheme="minorHAnsi"/>
          <w:color w:val="000000" w:themeColor="text1"/>
          <w:sz w:val="22"/>
          <w:szCs w:val="22"/>
          <w:lang w:val="ro-RO"/>
        </w:rPr>
        <w:t>.</w:t>
      </w:r>
    </w:p>
    <w:p w14:paraId="4E105CDC" w14:textId="77777777" w:rsidR="00E5042D" w:rsidRPr="00EA3781" w:rsidRDefault="00E5042D" w:rsidP="00E5042D">
      <w:pPr>
        <w:ind w:firstLine="709"/>
        <w:jc w:val="both"/>
        <w:rPr>
          <w:rFonts w:ascii="Calibri Light" w:hAnsi="Calibri Light" w:cs="Calibri Light"/>
          <w:color w:val="000000"/>
          <w:lang w:val="it-IT"/>
        </w:rPr>
      </w:pPr>
      <w:r w:rsidRPr="00EA3781">
        <w:rPr>
          <w:rFonts w:ascii="Calibri Light" w:hAnsi="Calibri Light" w:cs="Calibri Light"/>
          <w:color w:val="000000"/>
          <w:lang w:val="it-IT"/>
        </w:rPr>
        <w:t>Zona centrala este centrul orasului Curtici, adica strada Revolutiei si primele parcele din celelalte strazi se desprind din acest ax principal, avand ca repere in zona sudica parcela care are ca destinatie moara, traseul continua spre nord cu biserica catilica, scoala veche, scoala noua, caminul cultural, biserica ortodoxa veche si noua, cinematograful, primaria, politia si terminand in partea de nord cu anexe – magazii ale Primariei.</w:t>
      </w:r>
    </w:p>
    <w:p w14:paraId="64C7543D" w14:textId="77777777" w:rsidR="00E5042D" w:rsidRPr="00EA3781" w:rsidRDefault="00E5042D" w:rsidP="00E5042D">
      <w:pPr>
        <w:ind w:firstLine="709"/>
        <w:jc w:val="both"/>
        <w:rPr>
          <w:rFonts w:ascii="Calibri Light" w:hAnsi="Calibri Light" w:cs="Calibri Light"/>
          <w:color w:val="FF0000"/>
          <w:lang w:val="it-IT"/>
        </w:rPr>
      </w:pPr>
      <w:r w:rsidRPr="00EA3781">
        <w:rPr>
          <w:rFonts w:ascii="Calibri Light" w:hAnsi="Calibri Light" w:cs="Calibri Light"/>
          <w:color w:val="000000"/>
          <w:lang w:val="it-IT"/>
        </w:rPr>
        <w:t xml:space="preserve">Terenul, pe care sunt propuse executarea lucrarilor de constructii - de construire / de desfiintare, este amplasat în </w:t>
      </w:r>
      <w:r>
        <w:rPr>
          <w:rFonts w:ascii="Calibri Light" w:hAnsi="Calibri Light" w:cs="Calibri Light"/>
          <w:color w:val="000000"/>
          <w:lang w:val="it-IT"/>
        </w:rPr>
        <w:t>J</w:t>
      </w:r>
      <w:r w:rsidRPr="00EA3781">
        <w:rPr>
          <w:rFonts w:ascii="Calibri Light" w:hAnsi="Calibri Light" w:cs="Calibri Light"/>
          <w:color w:val="000000"/>
          <w:lang w:val="it-IT"/>
        </w:rPr>
        <w:t>ud. Arad</w:t>
      </w:r>
      <w:r>
        <w:rPr>
          <w:rFonts w:ascii="Calibri Light" w:hAnsi="Calibri Light" w:cs="Calibri Light"/>
          <w:color w:val="000000"/>
          <w:lang w:val="it-IT"/>
        </w:rPr>
        <w:t xml:space="preserve">, </w:t>
      </w:r>
      <w:r w:rsidRPr="00EA3781">
        <w:rPr>
          <w:rFonts w:ascii="Calibri Light" w:hAnsi="Calibri Light" w:cs="Calibri Light"/>
          <w:color w:val="000000"/>
          <w:lang w:val="it-IT"/>
        </w:rPr>
        <w:t xml:space="preserve"> intravilanul Oras</w:t>
      </w:r>
      <w:r>
        <w:rPr>
          <w:rFonts w:ascii="Calibri Light" w:hAnsi="Calibri Light" w:cs="Calibri Light"/>
          <w:color w:val="000000"/>
          <w:lang w:val="it-IT"/>
        </w:rPr>
        <w:t>ului</w:t>
      </w:r>
      <w:r w:rsidRPr="00EA3781">
        <w:rPr>
          <w:rFonts w:ascii="Calibri Light" w:hAnsi="Calibri Light" w:cs="Calibri Light"/>
          <w:color w:val="000000"/>
          <w:lang w:val="it-IT"/>
        </w:rPr>
        <w:t xml:space="preserve"> Curtici identificat prin</w:t>
      </w:r>
      <w:r w:rsidRPr="00EA3781">
        <w:rPr>
          <w:rFonts w:ascii="Calibri Light" w:hAnsi="Calibri Light" w:cs="Calibri Light"/>
          <w:color w:val="FF0000"/>
          <w:lang w:val="it-IT"/>
        </w:rPr>
        <w:t xml:space="preserve"> </w:t>
      </w:r>
      <w:r w:rsidRPr="005475D4">
        <w:rPr>
          <w:rFonts w:ascii="Calibri Light" w:hAnsi="Calibri Light" w:cs="Calibri Light"/>
          <w:color w:val="000000"/>
          <w:lang w:val="it-IT"/>
        </w:rPr>
        <w:t>CF 312281, CF 312277, CF 312167, CF 312274, CF 303545, CF 303370, CF 312270, CF 312276, CF 305419, CF 306362, CF 312284, CF303398, CF 303350, CF 303577.</w:t>
      </w:r>
    </w:p>
    <w:p w14:paraId="4DF78CB7" w14:textId="77777777" w:rsidR="00E5042D" w:rsidRPr="00EA3781" w:rsidRDefault="00E5042D" w:rsidP="00E5042D">
      <w:pPr>
        <w:ind w:firstLine="709"/>
        <w:jc w:val="both"/>
        <w:rPr>
          <w:rFonts w:ascii="Calibri Light" w:hAnsi="Calibri Light" w:cs="Calibri Light"/>
          <w:color w:val="FF0000"/>
          <w:lang w:val="it-IT"/>
        </w:rPr>
      </w:pPr>
      <w:r w:rsidRPr="00EA3781">
        <w:rPr>
          <w:rFonts w:ascii="Calibri Light" w:hAnsi="Calibri Light" w:cs="Calibri Light"/>
          <w:color w:val="000000"/>
          <w:lang w:val="it-IT"/>
        </w:rPr>
        <w:t xml:space="preserve">Suprafața totala este de </w:t>
      </w:r>
      <w:r w:rsidRPr="00EA3781">
        <w:rPr>
          <w:rFonts w:ascii="Calibri Light" w:hAnsi="Calibri Light" w:cs="Calibri Light"/>
          <w:b/>
          <w:bCs/>
          <w:color w:val="000000"/>
          <w:lang w:val="it-IT"/>
        </w:rPr>
        <w:t>37.918,30 mp</w:t>
      </w:r>
      <w:r w:rsidRPr="00EA3781">
        <w:rPr>
          <w:rFonts w:ascii="Calibri Light" w:hAnsi="Calibri Light" w:cs="Calibri Light"/>
          <w:color w:val="000000"/>
          <w:lang w:val="it-IT"/>
        </w:rPr>
        <w:t xml:space="preserve">, conform extraselor </w:t>
      </w:r>
      <w:r w:rsidRPr="00E5042D">
        <w:rPr>
          <w:rFonts w:ascii="Calibri Light" w:hAnsi="Calibri Light" w:cs="Calibri Light"/>
          <w:color w:val="000000"/>
          <w:lang w:val="it-IT"/>
        </w:rPr>
        <w:t xml:space="preserve">de </w:t>
      </w:r>
      <w:r w:rsidRPr="005475D4">
        <w:rPr>
          <w:rFonts w:ascii="Calibri Light" w:hAnsi="Calibri Light" w:cs="Calibri Light"/>
          <w:color w:val="000000"/>
          <w:lang w:val="it-IT"/>
        </w:rPr>
        <w:t>CF 312281, CF 312277, CF 312167, CF 312274, CF 303545, CF 303370, CF 312270, CF 312276, CF 305419, CF 306362, CF 312284, CF303398, CF 303350, CF 303577, UAR, Curtici, Arad</w:t>
      </w:r>
      <w:r w:rsidRPr="00EA3781">
        <w:rPr>
          <w:rFonts w:ascii="Calibri Light" w:hAnsi="Calibri Light" w:cs="Calibri Light"/>
          <w:color w:val="000000"/>
          <w:lang w:val="it-IT"/>
        </w:rPr>
        <w:t>.</w:t>
      </w:r>
      <w:r w:rsidRPr="00EA3781">
        <w:rPr>
          <w:rFonts w:ascii="Calibri Light" w:hAnsi="Calibri Light" w:cs="Calibri Light"/>
          <w:color w:val="FF0000"/>
          <w:lang w:val="it-IT"/>
        </w:rPr>
        <w:t xml:space="preserve"> </w:t>
      </w:r>
    </w:p>
    <w:p w14:paraId="2CDE192E" w14:textId="77777777" w:rsidR="00E5042D" w:rsidRPr="00EA3781" w:rsidRDefault="00E5042D" w:rsidP="00E5042D">
      <w:pPr>
        <w:ind w:firstLine="709"/>
        <w:jc w:val="both"/>
        <w:rPr>
          <w:rFonts w:ascii="Calibri Light" w:hAnsi="Calibri Light" w:cs="Calibri Light"/>
          <w:color w:val="000000"/>
          <w:u w:val="single"/>
          <w:lang w:val="it-IT"/>
        </w:rPr>
      </w:pPr>
      <w:r w:rsidRPr="00EA3781">
        <w:rPr>
          <w:rFonts w:ascii="Calibri Light" w:hAnsi="Calibri Light" w:cs="Calibri Light"/>
          <w:color w:val="000000"/>
          <w:u w:val="single"/>
          <w:lang w:val="it-IT"/>
        </w:rPr>
        <w:t>Din care CF 303577, CF303350, CF 303370, CF 303398 sunt doar pentru interventie racordare la canalizarea de pe strada Metianu. Aici nu se vor propune interventii de amenajare.</w:t>
      </w:r>
    </w:p>
    <w:p w14:paraId="3A24F50C" w14:textId="10A62FD4" w:rsidR="00BE28DC" w:rsidRPr="006963F2" w:rsidRDefault="00BE28DC" w:rsidP="00501DAA">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politici de zo</w:t>
      </w:r>
      <w:r w:rsidR="003B1611" w:rsidRPr="00F81A89">
        <w:rPr>
          <w:rFonts w:asciiTheme="minorHAnsi" w:hAnsiTheme="minorHAnsi" w:cstheme="minorHAnsi"/>
          <w:color w:val="000000" w:themeColor="text1"/>
          <w:sz w:val="22"/>
          <w:szCs w:val="22"/>
          <w:lang w:val="ro-RO"/>
        </w:rPr>
        <w:t>nare şi de folosire a terenului: NU este cazul.</w:t>
      </w:r>
    </w:p>
    <w:p w14:paraId="36D9B18A" w14:textId="6E4D0997" w:rsidR="00BE28DC" w:rsidRPr="006963F2" w:rsidRDefault="00BE28DC" w:rsidP="003B1611">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3B1611" w:rsidRPr="00F81A89">
        <w:rPr>
          <w:rFonts w:asciiTheme="minorHAnsi" w:hAnsiTheme="minorHAnsi" w:cstheme="minorHAnsi"/>
          <w:color w:val="000000" w:themeColor="text1"/>
          <w:sz w:val="22"/>
          <w:szCs w:val="22"/>
          <w:lang w:val="ro-RO"/>
        </w:rPr>
        <w:t>• arealele sensibile: NU este cazul.</w:t>
      </w:r>
    </w:p>
    <w:p w14:paraId="587CCF5A" w14:textId="10A583F2" w:rsidR="0001784A" w:rsidRPr="006963F2" w:rsidRDefault="00BE28DC" w:rsidP="00EA5DCD">
      <w:pPr>
        <w:autoSpaceDE w:val="0"/>
        <w:autoSpaceDN w:val="0"/>
        <w:adjustRightInd w:val="0"/>
        <w:spacing w:line="240" w:lineRule="auto"/>
        <w:jc w:val="both"/>
        <w:rPr>
          <w:rFonts w:cstheme="minorHAnsi"/>
          <w:i/>
          <w:iCs/>
          <w:color w:val="000000" w:themeColor="text1"/>
        </w:rPr>
      </w:pPr>
      <w:r w:rsidRPr="00F81A89">
        <w:rPr>
          <w:rFonts w:cstheme="minorHAnsi"/>
          <w:color w:val="000000" w:themeColor="text1"/>
          <w:lang w:val="ro-RO"/>
        </w:rPr>
        <w:t> </w:t>
      </w:r>
      <w:r w:rsidRPr="00F81A89">
        <w:rPr>
          <w:rFonts w:cstheme="minorHAnsi"/>
          <w:color w:val="000000" w:themeColor="text1"/>
          <w:lang w:val="ro-RO"/>
        </w:rPr>
        <w:t> </w:t>
      </w:r>
      <w:r w:rsidRPr="00F81A89">
        <w:rPr>
          <w:rFonts w:cstheme="minorHAnsi"/>
          <w:color w:val="000000" w:themeColor="text1"/>
          <w:lang w:val="ro-RO"/>
        </w:rPr>
        <w:t>– coordonatele geografice ale amplasamentului proiectului, care vor fi prezentate sub formă de vector în format digital cu referinţă geografică, în sistem de proiecţie naţ</w:t>
      </w:r>
      <w:r w:rsidR="003B1611" w:rsidRPr="00F81A89">
        <w:rPr>
          <w:rFonts w:cstheme="minorHAnsi"/>
          <w:color w:val="000000" w:themeColor="text1"/>
          <w:lang w:val="ro-RO"/>
        </w:rPr>
        <w:t xml:space="preserve">ională Stereo 1970: </w:t>
      </w:r>
    </w:p>
    <w:p w14:paraId="56EBF9A9" w14:textId="0BB2A53D" w:rsidR="00490E4D" w:rsidRPr="00B40122" w:rsidRDefault="004E4B8F" w:rsidP="00490E4D">
      <w:pPr>
        <w:autoSpaceDE w:val="0"/>
        <w:autoSpaceDN w:val="0"/>
        <w:adjustRightInd w:val="0"/>
        <w:spacing w:line="240" w:lineRule="auto"/>
        <w:ind w:firstLine="567"/>
        <w:rPr>
          <w:rFonts w:cstheme="minorHAnsi"/>
          <w:b/>
          <w:bCs/>
          <w:i/>
          <w:iCs/>
          <w:color w:val="000000" w:themeColor="text1"/>
        </w:rPr>
      </w:pPr>
      <w:r w:rsidRPr="00B40122">
        <w:rPr>
          <w:rFonts w:cstheme="minorHAnsi"/>
          <w:b/>
          <w:bCs/>
          <w:i/>
          <w:iCs/>
          <w:color w:val="000000" w:themeColor="text1"/>
        </w:rPr>
        <w:t xml:space="preserve">Incinta studiată </w:t>
      </w:r>
      <w:r w:rsidR="00B86B0B" w:rsidRPr="00B40122">
        <w:rPr>
          <w:rFonts w:cstheme="minorHAnsi"/>
          <w:b/>
          <w:bCs/>
          <w:i/>
          <w:iCs/>
          <w:color w:val="000000" w:themeColor="text1"/>
        </w:rPr>
        <w:t xml:space="preserve">- </w:t>
      </w:r>
      <w:r w:rsidRPr="00B40122">
        <w:rPr>
          <w:rFonts w:cstheme="minorHAnsi"/>
          <w:b/>
          <w:bCs/>
          <w:i/>
          <w:iCs/>
          <w:color w:val="000000" w:themeColor="text1"/>
        </w:rPr>
        <w:t>Steren=</w:t>
      </w:r>
      <w:r w:rsidR="00E5042D" w:rsidRPr="00B40122">
        <w:rPr>
          <w:rFonts w:cstheme="minorHAnsi"/>
          <w:b/>
          <w:bCs/>
          <w:i/>
          <w:iCs/>
          <w:color w:val="000000" w:themeColor="text1"/>
        </w:rPr>
        <w:t xml:space="preserve">37.918,30 </w:t>
      </w:r>
      <w:r w:rsidRPr="00B40122">
        <w:rPr>
          <w:rFonts w:cstheme="minorHAnsi"/>
          <w:b/>
          <w:bCs/>
          <w:i/>
          <w:iCs/>
          <w:color w:val="000000" w:themeColor="text1"/>
        </w:rPr>
        <w:t xml:space="preserve">mp </w:t>
      </w:r>
    </w:p>
    <w:p w14:paraId="19CC492D" w14:textId="77777777" w:rsidR="00E5042D" w:rsidRPr="00EA3781" w:rsidRDefault="00E5042D" w:rsidP="00E5042D">
      <w:pPr>
        <w:ind w:firstLine="709"/>
        <w:jc w:val="both"/>
        <w:rPr>
          <w:rFonts w:ascii="Calibri Light" w:hAnsi="Calibri Light" w:cs="Calibri Light"/>
          <w:color w:val="FF0000"/>
          <w:lang w:val="it-IT"/>
        </w:rPr>
      </w:pPr>
      <w:r w:rsidRPr="00EA3781">
        <w:rPr>
          <w:rFonts w:ascii="Calibri Light" w:hAnsi="Calibri Light" w:cs="Calibri Light"/>
          <w:color w:val="000000"/>
          <w:lang w:val="it-IT"/>
        </w:rPr>
        <w:t xml:space="preserve">Suprafața totala este de </w:t>
      </w:r>
      <w:r w:rsidRPr="00EA3781">
        <w:rPr>
          <w:rFonts w:ascii="Calibri Light" w:hAnsi="Calibri Light" w:cs="Calibri Light"/>
          <w:b/>
          <w:bCs/>
          <w:color w:val="000000"/>
          <w:lang w:val="it-IT"/>
        </w:rPr>
        <w:t>37.918,30 mp</w:t>
      </w:r>
      <w:r w:rsidRPr="00EA3781">
        <w:rPr>
          <w:rFonts w:ascii="Calibri Light" w:hAnsi="Calibri Light" w:cs="Calibri Light"/>
          <w:color w:val="000000"/>
          <w:lang w:val="it-IT"/>
        </w:rPr>
        <w:t xml:space="preserve">, conform extraselor </w:t>
      </w:r>
      <w:r w:rsidRPr="00B40122">
        <w:rPr>
          <w:rFonts w:ascii="Calibri Light" w:hAnsi="Calibri Light" w:cs="Calibri Light"/>
          <w:color w:val="000000"/>
        </w:rPr>
        <w:t xml:space="preserve">de </w:t>
      </w:r>
      <w:r w:rsidRPr="005475D4">
        <w:rPr>
          <w:rFonts w:ascii="Calibri Light" w:hAnsi="Calibri Light" w:cs="Calibri Light"/>
          <w:color w:val="000000"/>
          <w:lang w:val="it-IT"/>
        </w:rPr>
        <w:t>CF 312281, CF 312277, CF 312167, CF 312274, CF 303545, CF 303370, CF 312270, CF 312276, CF 305419, CF 306362, CF 312284, CF303398, CF 303350, CF 303577, UAR, Curtici, Arad</w:t>
      </w:r>
      <w:r w:rsidRPr="00EA3781">
        <w:rPr>
          <w:rFonts w:ascii="Calibri Light" w:hAnsi="Calibri Light" w:cs="Calibri Light"/>
          <w:color w:val="000000"/>
          <w:lang w:val="it-IT"/>
        </w:rPr>
        <w:t>.</w:t>
      </w:r>
      <w:r w:rsidRPr="00EA3781">
        <w:rPr>
          <w:rFonts w:ascii="Calibri Light" w:hAnsi="Calibri Light" w:cs="Calibri Light"/>
          <w:color w:val="FF0000"/>
          <w:lang w:val="it-IT"/>
        </w:rPr>
        <w:t xml:space="preserve"> </w:t>
      </w:r>
    </w:p>
    <w:p w14:paraId="4D200B21" w14:textId="77777777" w:rsidR="00E5042D" w:rsidRPr="00EA3781" w:rsidRDefault="00E5042D" w:rsidP="00E5042D">
      <w:pPr>
        <w:ind w:firstLine="709"/>
        <w:jc w:val="both"/>
        <w:rPr>
          <w:rFonts w:ascii="Calibri Light" w:hAnsi="Calibri Light" w:cs="Calibri Light"/>
          <w:color w:val="000000"/>
          <w:u w:val="single"/>
          <w:lang w:val="it-IT"/>
        </w:rPr>
      </w:pPr>
      <w:r w:rsidRPr="00EA3781">
        <w:rPr>
          <w:rFonts w:ascii="Calibri Light" w:hAnsi="Calibri Light" w:cs="Calibri Light"/>
          <w:color w:val="000000"/>
          <w:u w:val="single"/>
          <w:lang w:val="it-IT"/>
        </w:rPr>
        <w:t>Din care CF 303577, CF303350, CF 303370, CF 303398 sunt doar pentru interventie racordare la canalizarea de pe strada Metianu. Aici nu se vor propune interventii de amenajare.</w:t>
      </w:r>
    </w:p>
    <w:p w14:paraId="14059017" w14:textId="3D8EC0B3" w:rsidR="00BE28DC" w:rsidRPr="00E5042D" w:rsidRDefault="00BE28DC" w:rsidP="00FB50F0">
      <w:pPr>
        <w:pStyle w:val="NormalWeb"/>
        <w:spacing w:before="0" w:beforeAutospacing="0" w:after="240" w:afterAutospacing="0"/>
        <w:jc w:val="both"/>
        <w:rPr>
          <w:rFonts w:asciiTheme="minorHAnsi" w:hAnsiTheme="minorHAnsi" w:cstheme="minorHAnsi"/>
          <w:color w:val="000000" w:themeColor="text1"/>
          <w:sz w:val="22"/>
          <w:szCs w:val="22"/>
        </w:rPr>
      </w:pPr>
      <w:r w:rsidRPr="00E5042D">
        <w:rPr>
          <w:rFonts w:asciiTheme="minorHAnsi" w:hAnsiTheme="minorHAnsi" w:cstheme="minorHAnsi"/>
          <w:b/>
          <w:bCs/>
          <w:color w:val="000000" w:themeColor="text1"/>
          <w:sz w:val="22"/>
          <w:szCs w:val="22"/>
          <w:lang w:val="ro-RO"/>
        </w:rPr>
        <w:t>VI.</w:t>
      </w:r>
      <w:r w:rsidRPr="00E5042D">
        <w:rPr>
          <w:rFonts w:asciiTheme="minorHAnsi" w:hAnsiTheme="minorHAnsi" w:cstheme="minorHAnsi"/>
          <w:color w:val="000000" w:themeColor="text1"/>
          <w:sz w:val="22"/>
          <w:szCs w:val="22"/>
          <w:lang w:val="ro-RO"/>
        </w:rPr>
        <w:t xml:space="preserve"> Descrierea tuturor efectelor semnificative posibile asupra mediului ale proiectului, în limita informaţiilor disponibile:</w:t>
      </w:r>
    </w:p>
    <w:p w14:paraId="3475765B" w14:textId="37B06B98" w:rsidR="00BE28DC" w:rsidRPr="00B40122" w:rsidRDefault="00BE28DC" w:rsidP="009A6236">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A. Surse de poluanţi şi instalaţii pentru reţinerea, evacuarea şi dispersia poluanţilor în mediu:</w:t>
      </w:r>
    </w:p>
    <w:p w14:paraId="194A5D26" w14:textId="7F685C4A" w:rsidR="00BE28DC" w:rsidRPr="00B4012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a) protecţia calităţii apelor:</w:t>
      </w:r>
      <w:r w:rsidR="00F62AAC" w:rsidRPr="00F81A89">
        <w:rPr>
          <w:rFonts w:asciiTheme="minorHAnsi" w:hAnsiTheme="minorHAnsi" w:cstheme="minorHAnsi"/>
          <w:color w:val="000000" w:themeColor="text1"/>
          <w:sz w:val="22"/>
          <w:szCs w:val="22"/>
          <w:lang w:val="ro-RO"/>
        </w:rPr>
        <w:t xml:space="preserve"> Proiectul propus nu intră sub incidența prevederilor art. 48 și 54 din Legea apelor nr. 107/1996, cu modificările și completările ulterioare.</w:t>
      </w:r>
    </w:p>
    <w:p w14:paraId="1ED15E72" w14:textId="040C1E6A" w:rsidR="000711F5" w:rsidRPr="002F2C83" w:rsidRDefault="00A77EE2" w:rsidP="002F2C83">
      <w:pPr>
        <w:jc w:val="both"/>
        <w:rPr>
          <w:rFonts w:eastAsia="Times New Roman" w:cstheme="minorHAnsi"/>
          <w:color w:val="000000" w:themeColor="text1"/>
          <w:lang w:val="ro-RO" w:eastAsia="ro-RO"/>
        </w:rPr>
      </w:pPr>
      <w:r w:rsidRPr="00F81A89">
        <w:rPr>
          <w:rFonts w:cstheme="minorHAnsi"/>
          <w:color w:val="000000" w:themeColor="text1"/>
          <w:lang w:val="ro-RO"/>
        </w:rPr>
        <w:t>–</w:t>
      </w:r>
      <w:r w:rsidR="00BE28DC" w:rsidRPr="00F81A89">
        <w:rPr>
          <w:rFonts w:cstheme="minorHAnsi"/>
          <w:color w:val="000000" w:themeColor="text1"/>
          <w:lang w:val="ro-RO"/>
        </w:rPr>
        <w:t xml:space="preserve"> sursele de poluanţi pentru ape,</w:t>
      </w:r>
      <w:r w:rsidR="00727ED4" w:rsidRPr="00F81A89">
        <w:rPr>
          <w:rFonts w:cstheme="minorHAnsi"/>
          <w:color w:val="000000" w:themeColor="text1"/>
          <w:lang w:val="ro-RO"/>
        </w:rPr>
        <w:t xml:space="preserve"> locul de evacuare sau emisarul: </w:t>
      </w:r>
      <w:r w:rsidR="00B40122">
        <w:rPr>
          <w:rFonts w:eastAsia="Times New Roman" w:cstheme="minorHAnsi"/>
          <w:color w:val="000000" w:themeColor="text1"/>
          <w:lang w:val="ro-RO" w:eastAsia="ro-RO"/>
        </w:rPr>
        <w:t>Nu este cazul.</w:t>
      </w:r>
    </w:p>
    <w:p w14:paraId="57344B8A" w14:textId="56BCA9F7" w:rsidR="00BE28DC" w:rsidRPr="00E5042D" w:rsidRDefault="00BE28DC" w:rsidP="00464E41">
      <w:pPr>
        <w:ind w:firstLine="567"/>
        <w:jc w:val="both"/>
        <w:rPr>
          <w:rFonts w:cstheme="minorHAnsi"/>
          <w:b/>
          <w:bCs/>
          <w:color w:val="000000" w:themeColor="text1"/>
        </w:rPr>
      </w:pPr>
      <w:r w:rsidRPr="00E5042D">
        <w:rPr>
          <w:rFonts w:cstheme="minorHAnsi"/>
          <w:b/>
          <w:bCs/>
          <w:color w:val="000000" w:themeColor="text1"/>
          <w:lang w:val="ro-RO"/>
        </w:rPr>
        <w:t>b) protecţia aerului:</w:t>
      </w:r>
    </w:p>
    <w:p w14:paraId="0C42DB22" w14:textId="77777777" w:rsidR="00BC6798" w:rsidRPr="006963F2" w:rsidRDefault="00A77EE2" w:rsidP="00640DBD">
      <w:pPr>
        <w:spacing w:after="0"/>
        <w:ind w:firstLine="720"/>
        <w:jc w:val="both"/>
        <w:rPr>
          <w:rFonts w:cstheme="minorHAnsi"/>
          <w:color w:val="000000" w:themeColor="text1"/>
        </w:rPr>
      </w:pPr>
      <w:r w:rsidRPr="00F81A89">
        <w:rPr>
          <w:rFonts w:cstheme="minorHAnsi"/>
          <w:color w:val="000000" w:themeColor="text1"/>
          <w:lang w:val="ro-RO"/>
        </w:rPr>
        <w:t>–</w:t>
      </w:r>
      <w:r w:rsidR="00BE28DC" w:rsidRPr="00F81A89">
        <w:rPr>
          <w:rFonts w:cstheme="minorHAnsi"/>
          <w:color w:val="000000" w:themeColor="text1"/>
          <w:lang w:val="ro-RO"/>
        </w:rPr>
        <w:t xml:space="preserve"> sursele de poluanţi pentru aer, polua</w:t>
      </w:r>
      <w:r w:rsidR="00BC6798" w:rsidRPr="00F81A89">
        <w:rPr>
          <w:rFonts w:cstheme="minorHAnsi"/>
          <w:color w:val="000000" w:themeColor="text1"/>
          <w:lang w:val="ro-RO"/>
        </w:rPr>
        <w:t xml:space="preserve">nţi, inclusiv surse de mirosuri: </w:t>
      </w:r>
    </w:p>
    <w:p w14:paraId="7BDD6457" w14:textId="77777777" w:rsidR="00BC6798" w:rsidRPr="002F2EFD" w:rsidRDefault="00BC6798" w:rsidP="00640DBD">
      <w:pPr>
        <w:spacing w:after="0"/>
        <w:ind w:firstLine="720"/>
        <w:jc w:val="both"/>
        <w:rPr>
          <w:rFonts w:cstheme="minorHAnsi"/>
          <w:color w:val="000000" w:themeColor="text1"/>
          <w:lang w:val="en-US"/>
        </w:rPr>
      </w:pPr>
      <w:r w:rsidRPr="002F2EFD">
        <w:rPr>
          <w:rFonts w:cstheme="minorHAnsi"/>
          <w:color w:val="000000" w:themeColor="text1"/>
          <w:lang w:val="en-US"/>
        </w:rPr>
        <w:t>Sursele de impurificare ale atmosferei specifice funcţionării obiectivelor sunt:</w:t>
      </w:r>
    </w:p>
    <w:p w14:paraId="775F5843" w14:textId="2B97C3BB" w:rsidR="00BC6798" w:rsidRPr="006963F2" w:rsidRDefault="00BC6798" w:rsidP="00566AAC">
      <w:pPr>
        <w:numPr>
          <w:ilvl w:val="0"/>
          <w:numId w:val="2"/>
        </w:numPr>
        <w:pBdr>
          <w:top w:val="nil"/>
          <w:left w:val="nil"/>
          <w:bottom w:val="nil"/>
          <w:right w:val="nil"/>
          <w:between w:val="nil"/>
          <w:bar w:val="nil"/>
        </w:pBdr>
        <w:spacing w:after="0" w:line="240" w:lineRule="auto"/>
        <w:ind w:left="753" w:hanging="393"/>
        <w:jc w:val="both"/>
        <w:rPr>
          <w:rFonts w:cstheme="minorHAnsi"/>
          <w:color w:val="000000" w:themeColor="text1"/>
        </w:rPr>
      </w:pPr>
      <w:r w:rsidRPr="006963F2">
        <w:rPr>
          <w:rFonts w:cstheme="minorHAnsi"/>
          <w:color w:val="000000" w:themeColor="text1"/>
        </w:rPr>
        <w:t>Surse staţion</w:t>
      </w:r>
      <w:r w:rsidRPr="00F81A89">
        <w:rPr>
          <w:rFonts w:cstheme="minorHAnsi"/>
          <w:color w:val="000000" w:themeColor="text1"/>
          <w:lang w:val="it-IT"/>
        </w:rPr>
        <w:t xml:space="preserve">are dirijate – </w:t>
      </w:r>
      <w:r w:rsidR="00510680" w:rsidRPr="00F81A89">
        <w:rPr>
          <w:rFonts w:cstheme="minorHAnsi"/>
          <w:color w:val="000000" w:themeColor="text1"/>
          <w:lang w:val="it-IT"/>
        </w:rPr>
        <w:t>nu este cazul</w:t>
      </w:r>
      <w:r w:rsidR="00566AAC" w:rsidRPr="00F81A89">
        <w:rPr>
          <w:rFonts w:cstheme="minorHAnsi"/>
          <w:color w:val="000000" w:themeColor="text1"/>
          <w:lang w:val="it-IT"/>
        </w:rPr>
        <w:t>.</w:t>
      </w:r>
    </w:p>
    <w:p w14:paraId="1FC9E985" w14:textId="63892E78" w:rsidR="00BC6798" w:rsidRPr="00F81A89" w:rsidRDefault="00566AAC" w:rsidP="00CD182F">
      <w:pPr>
        <w:widowControl w:val="0"/>
        <w:numPr>
          <w:ilvl w:val="0"/>
          <w:numId w:val="2"/>
        </w:numPr>
        <w:pBdr>
          <w:top w:val="nil"/>
          <w:left w:val="nil"/>
          <w:bottom w:val="nil"/>
          <w:right w:val="nil"/>
          <w:between w:val="nil"/>
          <w:bar w:val="nil"/>
        </w:pBdr>
        <w:spacing w:line="240" w:lineRule="auto"/>
        <w:ind w:left="753" w:hanging="393"/>
        <w:jc w:val="both"/>
        <w:rPr>
          <w:rFonts w:cstheme="minorHAnsi"/>
          <w:color w:val="000000" w:themeColor="text1"/>
          <w:lang w:val="it-IT"/>
        </w:rPr>
      </w:pPr>
      <w:r w:rsidRPr="002F2EFD">
        <w:rPr>
          <w:rFonts w:cstheme="minorHAnsi"/>
          <w:color w:val="000000" w:themeColor="text1"/>
          <w:lang w:val="en-US"/>
        </w:rPr>
        <w:lastRenderedPageBreak/>
        <w:t>Surse mobile – autovehicule</w:t>
      </w:r>
      <w:r w:rsidR="00BC6798" w:rsidRPr="002F2EFD">
        <w:rPr>
          <w:rFonts w:cstheme="minorHAnsi"/>
          <w:color w:val="000000" w:themeColor="text1"/>
          <w:lang w:val="en-US"/>
        </w:rPr>
        <w:t>. Acestea generează poluarea atmosferei cu CO, NO</w:t>
      </w:r>
      <w:r w:rsidR="00BC6798" w:rsidRPr="002F2EFD">
        <w:rPr>
          <w:rFonts w:cstheme="minorHAnsi"/>
          <w:color w:val="000000" w:themeColor="text1"/>
          <w:vertAlign w:val="subscript"/>
          <w:lang w:val="en-US"/>
        </w:rPr>
        <w:t>x</w:t>
      </w:r>
      <w:r w:rsidR="00BC6798" w:rsidRPr="002F2EFD">
        <w:rPr>
          <w:rFonts w:cstheme="minorHAnsi"/>
          <w:color w:val="000000" w:themeColor="text1"/>
          <w:lang w:val="en-US"/>
        </w:rPr>
        <w:t>, SO</w:t>
      </w:r>
      <w:r w:rsidR="00BC6798" w:rsidRPr="002F2EFD">
        <w:rPr>
          <w:rFonts w:cstheme="minorHAnsi"/>
          <w:color w:val="000000" w:themeColor="text1"/>
          <w:vertAlign w:val="subscript"/>
          <w:lang w:val="en-US"/>
        </w:rPr>
        <w:t>2</w:t>
      </w:r>
      <w:r w:rsidR="00BC6798" w:rsidRPr="002F2EFD">
        <w:rPr>
          <w:rFonts w:cstheme="minorHAnsi"/>
          <w:color w:val="000000" w:themeColor="text1"/>
          <w:lang w:val="en-US"/>
        </w:rPr>
        <w:t>, hidrocarburi nearse C</w:t>
      </w:r>
      <w:r w:rsidR="00BC6798" w:rsidRPr="002F2EFD">
        <w:rPr>
          <w:rFonts w:cstheme="minorHAnsi"/>
          <w:color w:val="000000" w:themeColor="text1"/>
          <w:vertAlign w:val="subscript"/>
          <w:lang w:val="en-US"/>
        </w:rPr>
        <w:t>m</w:t>
      </w:r>
      <w:r w:rsidR="00BC6798" w:rsidRPr="002F2EFD">
        <w:rPr>
          <w:rFonts w:cstheme="minorHAnsi"/>
          <w:color w:val="000000" w:themeColor="text1"/>
          <w:lang w:val="en-US"/>
        </w:rPr>
        <w:t>H</w:t>
      </w:r>
      <w:r w:rsidR="00BC6798" w:rsidRPr="002F2EFD">
        <w:rPr>
          <w:rFonts w:cstheme="minorHAnsi"/>
          <w:color w:val="000000" w:themeColor="text1"/>
          <w:vertAlign w:val="subscript"/>
          <w:lang w:val="en-US"/>
        </w:rPr>
        <w:t>n</w:t>
      </w:r>
      <w:r w:rsidR="00BC6798" w:rsidRPr="002F2EFD">
        <w:rPr>
          <w:rFonts w:cstheme="minorHAnsi"/>
          <w:color w:val="000000" w:themeColor="text1"/>
          <w:lang w:val="en-US"/>
        </w:rPr>
        <w:t xml:space="preserve">, particule. </w:t>
      </w:r>
      <w:r w:rsidR="00BC6798" w:rsidRPr="00F81A89">
        <w:rPr>
          <w:rFonts w:cstheme="minorHAnsi"/>
          <w:color w:val="000000" w:themeColor="text1"/>
          <w:lang w:val="it-IT"/>
        </w:rPr>
        <w:t>Emisiile de poluanţi sunt intermitente şi au loc de-a lungul drumurilor de acces la teren (</w:t>
      </w:r>
      <w:r w:rsidR="001E0CFB">
        <w:rPr>
          <w:rFonts w:cstheme="minorHAnsi"/>
          <w:color w:val="000000" w:themeColor="text1"/>
          <w:lang w:val="it-IT"/>
        </w:rPr>
        <w:t xml:space="preserve">DJ </w:t>
      </w:r>
      <w:r w:rsidR="00E5042D">
        <w:rPr>
          <w:rFonts w:cstheme="minorHAnsi"/>
          <w:color w:val="000000" w:themeColor="text1"/>
          <w:lang w:val="it-IT"/>
        </w:rPr>
        <w:t>709B</w:t>
      </w:r>
      <w:r w:rsidR="001E0CFB" w:rsidRPr="001E0CFB">
        <w:rPr>
          <w:rFonts w:cstheme="minorHAnsi"/>
          <w:color w:val="000000" w:themeColor="text1"/>
          <w:lang w:val="it-IT"/>
        </w:rPr>
        <w:t xml:space="preserve"> Arad-</w:t>
      </w:r>
      <w:r w:rsidR="00E5042D">
        <w:rPr>
          <w:rFonts w:cstheme="minorHAnsi"/>
          <w:color w:val="000000" w:themeColor="text1"/>
          <w:lang w:val="it-IT"/>
        </w:rPr>
        <w:t>CUrtici</w:t>
      </w:r>
      <w:r w:rsidR="00BC6798" w:rsidRPr="00F81A89">
        <w:rPr>
          <w:rFonts w:cstheme="minorHAnsi"/>
          <w:color w:val="000000" w:themeColor="text1"/>
          <w:lang w:val="it-IT"/>
        </w:rPr>
        <w:t xml:space="preserve">) şi al traseului parcurs de autovehicule în incinta amplasamentului, precum şi în vecinătatea acestuia. </w:t>
      </w:r>
    </w:p>
    <w:p w14:paraId="20104B71" w14:textId="26999D8A" w:rsidR="00BE28DC" w:rsidRPr="006963F2" w:rsidRDefault="00BC6798" w:rsidP="00CD182F">
      <w:pPr>
        <w:ind w:firstLine="720"/>
        <w:jc w:val="both"/>
        <w:rPr>
          <w:rFonts w:cstheme="minorHAnsi"/>
          <w:color w:val="000000" w:themeColor="text1"/>
          <w:lang w:val="it-IT"/>
        </w:rPr>
      </w:pPr>
      <w:r w:rsidRPr="00F81A89">
        <w:rPr>
          <w:rFonts w:cstheme="minorHAnsi"/>
          <w:color w:val="000000" w:themeColor="text1"/>
          <w:lang w:val="it-IT"/>
        </w:rPr>
        <w:t>Din datele prezentate se evidenţiează că emisiile atmosferice înregistrate pentru obiectivul studiat sunt în principal gaze de ardere de la</w:t>
      </w:r>
      <w:r w:rsidR="00510680" w:rsidRPr="00F81A89">
        <w:rPr>
          <w:rFonts w:cstheme="minorHAnsi"/>
          <w:color w:val="000000" w:themeColor="text1"/>
          <w:lang w:val="it-IT"/>
        </w:rPr>
        <w:t>.</w:t>
      </w:r>
    </w:p>
    <w:p w14:paraId="2C2AE367" w14:textId="548D178C" w:rsidR="00BE28DC" w:rsidRPr="00AA437F" w:rsidRDefault="00BE28DC" w:rsidP="00CD182F">
      <w:pPr>
        <w:ind w:firstLine="720"/>
        <w:jc w:val="both"/>
        <w:rPr>
          <w:rFonts w:cstheme="minorHAnsi"/>
          <w:color w:val="000000" w:themeColor="text1"/>
        </w:rPr>
      </w:pPr>
      <w:r w:rsidRPr="00F81A89">
        <w:rPr>
          <w:rFonts w:cstheme="minorHAnsi"/>
          <w:color w:val="000000" w:themeColor="text1"/>
          <w:lang w:val="ro-RO"/>
        </w:rPr>
        <w:t>– instalaţiile pentru reţinerea şi dis</w:t>
      </w:r>
      <w:r w:rsidR="00BC6798" w:rsidRPr="00F81A89">
        <w:rPr>
          <w:rFonts w:cstheme="minorHAnsi"/>
          <w:color w:val="000000" w:themeColor="text1"/>
          <w:lang w:val="ro-RO"/>
        </w:rPr>
        <w:t xml:space="preserve">persia poluanţilor în atmosferă: </w:t>
      </w:r>
      <w:r w:rsidR="00CC66A4" w:rsidRPr="006963F2">
        <w:rPr>
          <w:rFonts w:cstheme="minorHAnsi"/>
          <w:color w:val="000000" w:themeColor="text1"/>
          <w:lang w:val="it-IT"/>
        </w:rPr>
        <w:t xml:space="preserve">Pentru îndeplinirea obiectivelor în domeniul protecţiei aerului se vor respecta prevederile Ordinului MAPAM 592/2002 privind aprobarea normativul privind stabilirea valorilor limită, a valorilor de prag, a criteriilor şi metodelor de evaluare a dioxidului de sulf, dioxidului de azot, oxizilor de azot, pulberilor in suspensie si monoxidului de carbon in aerul inconjurator. </w:t>
      </w:r>
      <w:r w:rsidR="00CC66A4" w:rsidRPr="00AA437F">
        <w:rPr>
          <w:rFonts w:cstheme="minorHAnsi"/>
          <w:color w:val="000000" w:themeColor="text1"/>
        </w:rPr>
        <w:t>Utilajele de transport folosite în timpul construcţiei vor respecta HG 1209/2004</w:t>
      </w:r>
      <w:r w:rsidR="007060FD" w:rsidRPr="00AA437F">
        <w:rPr>
          <w:rFonts w:cstheme="minorHAnsi"/>
          <w:color w:val="000000" w:themeColor="text1"/>
        </w:rPr>
        <w:t>,</w:t>
      </w:r>
      <w:r w:rsidR="00CC66A4" w:rsidRPr="00AA437F">
        <w:rPr>
          <w:rFonts w:cstheme="minorHAnsi"/>
          <w:color w:val="000000" w:themeColor="text1"/>
        </w:rPr>
        <w:t xml:space="preserve"> modificată prin HG 2176/2004</w:t>
      </w:r>
      <w:r w:rsidR="007060FD" w:rsidRPr="00AA437F">
        <w:rPr>
          <w:rFonts w:cstheme="minorHAnsi"/>
          <w:color w:val="000000" w:themeColor="text1"/>
        </w:rPr>
        <w:t>,</w:t>
      </w:r>
      <w:r w:rsidR="00CC66A4" w:rsidRPr="00AA437F">
        <w:rPr>
          <w:rFonts w:cstheme="minorHAnsi"/>
          <w:color w:val="000000" w:themeColor="text1"/>
        </w:rPr>
        <w:t xml:space="preserve"> privind stabilirea procedurilor pentru aprobarea de tip a motoarelor destinate a fi montate pe maşini mobile nerutiere şi a motoarelor secundare destinate vehiculelor pentru transportul rutier de persoane sau de marfă şi stabilirea măsurilor de limitare a emisiilor de gaze şi particule poluante provenite de la acestea, în scopul protecţiei atmosferei.</w:t>
      </w:r>
      <w:r w:rsidR="00CC66A4" w:rsidRPr="00AA437F">
        <w:rPr>
          <w:rFonts w:cstheme="minorHAnsi"/>
          <w:i/>
          <w:iCs/>
          <w:color w:val="000000" w:themeColor="text1"/>
          <w:u w:color="FF0000"/>
        </w:rPr>
        <w:t xml:space="preserve"> </w:t>
      </w:r>
    </w:p>
    <w:p w14:paraId="0462A67C" w14:textId="77777777" w:rsidR="00BE28DC" w:rsidRPr="00E5042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c) protecţia împotriva zgomotului şi vibraţiilor:</w:t>
      </w:r>
    </w:p>
    <w:p w14:paraId="5799A223" w14:textId="77777777" w:rsidR="00640DBD" w:rsidRPr="00F81A89" w:rsidRDefault="00A77EE2" w:rsidP="00640DBD">
      <w:pPr>
        <w:spacing w:after="0"/>
        <w:ind w:firstLine="567"/>
        <w:jc w:val="both"/>
        <w:rPr>
          <w:rFonts w:cstheme="minorHAnsi"/>
          <w:color w:val="000000" w:themeColor="text1"/>
          <w:lang w:val="it-IT"/>
        </w:rPr>
      </w:pPr>
      <w:r w:rsidRPr="00F81A89">
        <w:rPr>
          <w:rFonts w:cstheme="minorHAnsi"/>
          <w:color w:val="000000" w:themeColor="text1"/>
          <w:lang w:val="ro-RO"/>
        </w:rPr>
        <w:t>–</w:t>
      </w:r>
      <w:r w:rsidR="00BE28DC" w:rsidRPr="00F81A89">
        <w:rPr>
          <w:rFonts w:cstheme="minorHAnsi"/>
          <w:color w:val="000000" w:themeColor="text1"/>
          <w:lang w:val="ro-RO"/>
        </w:rPr>
        <w:t xml:space="preserve"> sursele de zgomot şi de vibraţii</w:t>
      </w:r>
      <w:r w:rsidR="00BC6798" w:rsidRPr="00F81A89">
        <w:rPr>
          <w:rFonts w:cstheme="minorHAnsi"/>
          <w:color w:val="000000" w:themeColor="text1"/>
          <w:lang w:val="ro-RO"/>
        </w:rPr>
        <w:t xml:space="preserve">: </w:t>
      </w:r>
      <w:r w:rsidR="00640DBD" w:rsidRPr="00F81A89">
        <w:rPr>
          <w:rFonts w:cstheme="minorHAnsi"/>
          <w:color w:val="000000" w:themeColor="text1"/>
          <w:lang w:val="it-IT"/>
        </w:rPr>
        <w:t>Prin realizarea proiectului, activităţile care pot fi considerate ca surse de zgomot se împart în două categorii:</w:t>
      </w:r>
    </w:p>
    <w:p w14:paraId="11C9084D" w14:textId="6AD4099D" w:rsidR="007060FD" w:rsidRPr="00F81A89" w:rsidRDefault="00640DBD" w:rsidP="008A0E8D">
      <w:pPr>
        <w:pStyle w:val="Listparagraf"/>
        <w:numPr>
          <w:ilvl w:val="0"/>
          <w:numId w:val="8"/>
        </w:numPr>
        <w:spacing w:after="0"/>
        <w:jc w:val="both"/>
        <w:rPr>
          <w:rFonts w:cstheme="minorHAnsi"/>
          <w:color w:val="000000" w:themeColor="text1"/>
          <w:lang w:val="it-IT"/>
        </w:rPr>
      </w:pPr>
      <w:r w:rsidRPr="00F81A89">
        <w:rPr>
          <w:rFonts w:cstheme="minorHAnsi"/>
          <w:color w:val="000000" w:themeColor="text1"/>
          <w:lang w:val="it-IT"/>
        </w:rPr>
        <w:t>Surse specifice perioadei de execuţie</w:t>
      </w:r>
    </w:p>
    <w:p w14:paraId="3BEDF04E" w14:textId="54940BD0" w:rsidR="00640DBD" w:rsidRPr="00F81A89" w:rsidRDefault="007060FD" w:rsidP="007060FD">
      <w:pPr>
        <w:spacing w:after="0"/>
        <w:ind w:firstLine="720"/>
        <w:jc w:val="both"/>
        <w:rPr>
          <w:rFonts w:cstheme="minorHAnsi"/>
          <w:color w:val="000000" w:themeColor="text1"/>
          <w:lang w:val="it-IT"/>
        </w:rPr>
      </w:pPr>
      <w:r w:rsidRPr="00AA437F">
        <w:rPr>
          <w:rFonts w:cstheme="minorHAnsi"/>
          <w:color w:val="000000" w:themeColor="text1"/>
          <w:lang w:val="it-IT"/>
        </w:rPr>
        <w:t>Poluarea fonică reprezintă agresiunea continuă, determinată de diferite zgomote produse de maşini</w:t>
      </w:r>
      <w:r w:rsidR="00966561" w:rsidRPr="00AA437F">
        <w:rPr>
          <w:rFonts w:cstheme="minorHAnsi"/>
          <w:color w:val="000000" w:themeColor="text1"/>
          <w:lang w:val="it-IT"/>
        </w:rPr>
        <w:t xml:space="preserve"> și motoarele acestora</w:t>
      </w:r>
      <w:r w:rsidRPr="00AA437F">
        <w:rPr>
          <w:rFonts w:cstheme="minorHAnsi"/>
          <w:color w:val="000000" w:themeColor="text1"/>
          <w:lang w:val="it-IT"/>
        </w:rPr>
        <w:t>, utilaje, aparatură industrială sau casnică, în incinta contrucţiilor sau în afara acestora, zgomote care pot fi defavorizate de modul de amplasare şi izolarea constructivă a acestora;</w:t>
      </w:r>
    </w:p>
    <w:p w14:paraId="3228C724" w14:textId="77777777" w:rsidR="00640DBD" w:rsidRPr="00F81A89" w:rsidRDefault="00640DBD" w:rsidP="00640DBD">
      <w:pPr>
        <w:pStyle w:val="Listparagraf"/>
        <w:numPr>
          <w:ilvl w:val="0"/>
          <w:numId w:val="8"/>
        </w:numPr>
        <w:spacing w:after="0"/>
        <w:jc w:val="both"/>
        <w:rPr>
          <w:rFonts w:cstheme="minorHAnsi"/>
          <w:color w:val="000000" w:themeColor="text1"/>
          <w:lang w:val="pt-PT"/>
        </w:rPr>
      </w:pPr>
      <w:r w:rsidRPr="00F81A89">
        <w:rPr>
          <w:rFonts w:cstheme="minorHAnsi"/>
          <w:color w:val="000000" w:themeColor="text1"/>
          <w:lang w:val="pt-PT"/>
        </w:rPr>
        <w:t>Surse specifice perioadei de exploatare</w:t>
      </w:r>
    </w:p>
    <w:p w14:paraId="616C6BA5" w14:textId="04517FAD" w:rsidR="00BE28DC" w:rsidRPr="006963F2" w:rsidRDefault="00640DBD" w:rsidP="00CD182F">
      <w:pPr>
        <w:ind w:firstLine="720"/>
        <w:jc w:val="both"/>
        <w:rPr>
          <w:rFonts w:cstheme="minorHAnsi"/>
          <w:color w:val="000000" w:themeColor="text1"/>
        </w:rPr>
      </w:pPr>
      <w:r w:rsidRPr="00AA437F">
        <w:rPr>
          <w:rFonts w:cstheme="minorHAnsi"/>
          <w:color w:val="000000" w:themeColor="text1"/>
        </w:rPr>
        <w:t xml:space="preserve">Activităţile propuse în perioada de exploatare a obiectivului nu sunt generatoare de zgomot şi vibraţii cu valori semnificative. </w:t>
      </w:r>
      <w:r w:rsidRPr="006963F2">
        <w:rPr>
          <w:rFonts w:cstheme="minorHAnsi"/>
          <w:color w:val="000000" w:themeColor="text1"/>
        </w:rPr>
        <w:t>O sursa de zgomot si de vibratii pot fi cele generate de aprovizionare, realizata prin transport cu autocamioane de maxim 40t (</w:t>
      </w:r>
      <w:r w:rsidR="00566AAC" w:rsidRPr="006963F2">
        <w:rPr>
          <w:rFonts w:cstheme="minorHAnsi"/>
          <w:color w:val="000000" w:themeColor="text1"/>
        </w:rPr>
        <w:t xml:space="preserve">max. 40db) care vor aproviziona Hala propusă. </w:t>
      </w:r>
    </w:p>
    <w:p w14:paraId="176A824B" w14:textId="00A75B1A" w:rsidR="00BE28DC" w:rsidRPr="006963F2" w:rsidRDefault="00BE28DC" w:rsidP="00BC6798">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amenajările şi dotările pentru protecţia împotriva zgomotului şi vibraţiilor</w:t>
      </w:r>
      <w:r w:rsidR="00BC6798" w:rsidRPr="00F81A89">
        <w:rPr>
          <w:rFonts w:asciiTheme="minorHAnsi" w:hAnsiTheme="minorHAnsi" w:cstheme="minorHAnsi"/>
          <w:color w:val="000000" w:themeColor="text1"/>
          <w:sz w:val="22"/>
          <w:szCs w:val="22"/>
          <w:lang w:val="ro-RO"/>
        </w:rPr>
        <w:t xml:space="preserve">: </w:t>
      </w:r>
      <w:r w:rsidR="007060FD" w:rsidRPr="00F81A89">
        <w:rPr>
          <w:rFonts w:asciiTheme="minorHAnsi" w:hAnsiTheme="minorHAnsi" w:cstheme="minorHAnsi"/>
          <w:color w:val="000000" w:themeColor="text1"/>
          <w:sz w:val="22"/>
          <w:szCs w:val="22"/>
          <w:lang w:val="it-IT"/>
        </w:rPr>
        <w:t xml:space="preserve">Măsurile adoptate pentru limitarea impactului negativ al activității asupra zonelor invecinate au vizat organizarea incintei și a fluxului de autovehicule. </w:t>
      </w:r>
      <w:r w:rsidR="00640DBD" w:rsidRPr="006963F2">
        <w:rPr>
          <w:rFonts w:asciiTheme="minorHAnsi" w:hAnsiTheme="minorHAnsi" w:cstheme="minorHAnsi"/>
          <w:color w:val="000000" w:themeColor="text1"/>
          <w:sz w:val="22"/>
          <w:szCs w:val="22"/>
        </w:rPr>
        <w:t>Ca atare, proiectul va respecta cerinţele impuse de prevederile legale privind gestionarea zgomotului ambiental.</w:t>
      </w:r>
    </w:p>
    <w:p w14:paraId="6C15398E" w14:textId="77777777" w:rsidR="00BE28DC" w:rsidRPr="00E5042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d) protecţia împotriva radiaţiilor:</w:t>
      </w:r>
    </w:p>
    <w:p w14:paraId="054DF347"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A77EE2"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sursele de radiaţii</w:t>
      </w:r>
      <w:r w:rsidR="00BC6798" w:rsidRPr="00F81A89">
        <w:rPr>
          <w:rFonts w:asciiTheme="minorHAnsi" w:hAnsiTheme="minorHAnsi" w:cstheme="minorHAnsi"/>
          <w:color w:val="000000" w:themeColor="text1"/>
          <w:sz w:val="22"/>
          <w:szCs w:val="22"/>
          <w:lang w:val="ro-RO"/>
        </w:rPr>
        <w:t>: NU este cazul.</w:t>
      </w:r>
    </w:p>
    <w:p w14:paraId="1A7A937B" w14:textId="77777777" w:rsidR="00BE28DC" w:rsidRPr="006963F2" w:rsidRDefault="00BE28DC" w:rsidP="00BC6798">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amenajările şi dotările pentru protecţia împotriva radiaţiilor</w:t>
      </w:r>
      <w:r w:rsidR="00BC6798" w:rsidRPr="00F81A89">
        <w:rPr>
          <w:rFonts w:asciiTheme="minorHAnsi" w:hAnsiTheme="minorHAnsi" w:cstheme="minorHAnsi"/>
          <w:color w:val="000000" w:themeColor="text1"/>
          <w:sz w:val="22"/>
          <w:szCs w:val="22"/>
          <w:lang w:val="ro-RO"/>
        </w:rPr>
        <w:t>: NU este cazul.</w:t>
      </w:r>
    </w:p>
    <w:p w14:paraId="6B78A15C" w14:textId="77777777" w:rsidR="00BE28DC" w:rsidRPr="00E5042D" w:rsidRDefault="00BE28DC" w:rsidP="00CD182F">
      <w:pPr>
        <w:pStyle w:val="NormalWeb"/>
        <w:spacing w:before="0" w:beforeAutospacing="0" w:after="240" w:afterAutospacing="0"/>
        <w:jc w:val="both"/>
        <w:rPr>
          <w:rFonts w:asciiTheme="minorHAnsi" w:hAnsiTheme="minorHAnsi" w:cstheme="minorHAnsi"/>
          <w:b/>
          <w:bCs/>
          <w:color w:val="000000" w:themeColor="text1"/>
          <w:sz w:val="22"/>
          <w:szCs w:val="22"/>
        </w:rPr>
      </w:pPr>
      <w:r w:rsidRPr="00E5042D">
        <w:rPr>
          <w:rFonts w:asciiTheme="minorHAnsi" w:hAnsiTheme="minorHAnsi" w:cstheme="minorHAnsi"/>
          <w:b/>
          <w:bCs/>
          <w:color w:val="000000" w:themeColor="text1"/>
          <w:sz w:val="22"/>
          <w:szCs w:val="22"/>
          <w:lang w:val="ro-RO"/>
        </w:rPr>
        <w:t> </w:t>
      </w:r>
      <w:r w:rsidRPr="00E5042D">
        <w:rPr>
          <w:rFonts w:asciiTheme="minorHAnsi" w:hAnsiTheme="minorHAnsi" w:cstheme="minorHAnsi"/>
          <w:b/>
          <w:bCs/>
          <w:color w:val="000000" w:themeColor="text1"/>
          <w:sz w:val="22"/>
          <w:szCs w:val="22"/>
          <w:lang w:val="ro-RO"/>
        </w:rPr>
        <w:t> </w:t>
      </w:r>
      <w:r w:rsidRPr="00E5042D">
        <w:rPr>
          <w:rFonts w:asciiTheme="minorHAnsi" w:hAnsiTheme="minorHAnsi" w:cstheme="minorHAnsi"/>
          <w:b/>
          <w:bCs/>
          <w:color w:val="000000" w:themeColor="text1"/>
          <w:sz w:val="22"/>
          <w:szCs w:val="22"/>
          <w:lang w:val="ro-RO"/>
        </w:rPr>
        <w:t>e) protecţia solului şi a subsolului:</w:t>
      </w:r>
    </w:p>
    <w:p w14:paraId="0DD331CC" w14:textId="77777777" w:rsidR="00640DBD" w:rsidRPr="00F81A89" w:rsidRDefault="00A77EE2" w:rsidP="00640DBD">
      <w:pPr>
        <w:spacing w:after="0"/>
        <w:ind w:firstLine="567"/>
        <w:jc w:val="both"/>
        <w:rPr>
          <w:rFonts w:cstheme="minorHAnsi"/>
          <w:color w:val="000000" w:themeColor="text1"/>
          <w:lang w:val="it-IT"/>
        </w:rPr>
      </w:pPr>
      <w:r w:rsidRPr="00F81A89">
        <w:rPr>
          <w:rFonts w:cstheme="minorHAnsi"/>
          <w:color w:val="000000" w:themeColor="text1"/>
          <w:lang w:val="ro-RO"/>
        </w:rPr>
        <w:t>–</w:t>
      </w:r>
      <w:r w:rsidR="00BE28DC" w:rsidRPr="00F81A89">
        <w:rPr>
          <w:rFonts w:cstheme="minorHAnsi"/>
          <w:color w:val="000000" w:themeColor="text1"/>
          <w:lang w:val="ro-RO"/>
        </w:rPr>
        <w:t xml:space="preserve"> sursele de poluanţi pentru sol, subs</w:t>
      </w:r>
      <w:r w:rsidR="00BC6798" w:rsidRPr="00F81A89">
        <w:rPr>
          <w:rFonts w:cstheme="minorHAnsi"/>
          <w:color w:val="000000" w:themeColor="text1"/>
          <w:lang w:val="ro-RO"/>
        </w:rPr>
        <w:t xml:space="preserve">ol, ape freatice şi de adâncime: </w:t>
      </w:r>
      <w:r w:rsidR="00640DBD" w:rsidRPr="00F81A89">
        <w:rPr>
          <w:rFonts w:cstheme="minorHAnsi"/>
          <w:color w:val="000000" w:themeColor="text1"/>
          <w:lang w:val="it-IT"/>
        </w:rPr>
        <w:t>Prin realizarea proiectului, activităţile care pot fi considerate ca surse de impurificare a solului se împart în două categorii:</w:t>
      </w:r>
    </w:p>
    <w:p w14:paraId="7A2A1DD2" w14:textId="36F5E57A" w:rsidR="00640DBD" w:rsidRPr="00F81A89" w:rsidRDefault="00640DBD" w:rsidP="00640DBD">
      <w:pPr>
        <w:pStyle w:val="Listparagraf"/>
        <w:numPr>
          <w:ilvl w:val="0"/>
          <w:numId w:val="8"/>
        </w:numPr>
        <w:spacing w:after="0"/>
        <w:jc w:val="both"/>
        <w:rPr>
          <w:rFonts w:cstheme="minorHAnsi"/>
          <w:color w:val="000000" w:themeColor="text1"/>
          <w:lang w:val="it-IT"/>
        </w:rPr>
      </w:pPr>
      <w:r w:rsidRPr="00F81A89">
        <w:rPr>
          <w:rFonts w:cstheme="minorHAnsi"/>
          <w:color w:val="000000" w:themeColor="text1"/>
          <w:lang w:val="it-IT"/>
        </w:rPr>
        <w:t>Surse specifice perioadei de execuţie</w:t>
      </w:r>
    </w:p>
    <w:p w14:paraId="12715BC7" w14:textId="5487747D" w:rsidR="00DA5460" w:rsidRPr="00F81A89" w:rsidRDefault="00DA5460" w:rsidP="00DA5460">
      <w:pPr>
        <w:spacing w:after="0"/>
        <w:ind w:firstLine="720"/>
        <w:jc w:val="both"/>
        <w:rPr>
          <w:rFonts w:cstheme="minorHAnsi"/>
          <w:color w:val="000000" w:themeColor="text1"/>
          <w:lang w:val="it-IT"/>
        </w:rPr>
      </w:pPr>
      <w:r w:rsidRPr="00F81A89">
        <w:rPr>
          <w:rFonts w:cstheme="minorHAnsi"/>
          <w:color w:val="000000" w:themeColor="text1"/>
          <w:lang w:val="it-IT"/>
        </w:rPr>
        <w:t>În perioada de execuţie a investiţiei nu există surse industriale de impurificare a solului cu poluanţi. Acestea pot apărea doar accidental, de exemplu prin pierderea de carburanţi de la utilajele folosite pentru realizarea lucrărilor de construcţie. Aceste pierderi sunt nesemnificative cantitativ şi pot fi înlăturate fără a avea efecte nedorite asupra solului.</w:t>
      </w:r>
    </w:p>
    <w:p w14:paraId="3CC702C4" w14:textId="77777777" w:rsidR="00BE28DC" w:rsidRPr="00F81A89" w:rsidRDefault="00640DBD" w:rsidP="00640DBD">
      <w:pPr>
        <w:pStyle w:val="Listparagraf"/>
        <w:numPr>
          <w:ilvl w:val="0"/>
          <w:numId w:val="8"/>
        </w:numPr>
        <w:spacing w:after="0"/>
        <w:jc w:val="both"/>
        <w:rPr>
          <w:rFonts w:cstheme="minorHAnsi"/>
          <w:color w:val="000000" w:themeColor="text1"/>
          <w:lang w:val="pt-PT"/>
        </w:rPr>
      </w:pPr>
      <w:r w:rsidRPr="00F81A89">
        <w:rPr>
          <w:rFonts w:cstheme="minorHAnsi"/>
          <w:color w:val="000000" w:themeColor="text1"/>
          <w:lang w:val="pt-PT"/>
        </w:rPr>
        <w:t>Surse specifice perioadei de exploatare</w:t>
      </w:r>
      <w:r w:rsidR="00F45C18" w:rsidRPr="00F81A89">
        <w:rPr>
          <w:rFonts w:cstheme="minorHAnsi"/>
          <w:color w:val="000000" w:themeColor="text1"/>
          <w:lang w:val="pt-PT"/>
        </w:rPr>
        <w:t>.</w:t>
      </w:r>
    </w:p>
    <w:p w14:paraId="5A260682" w14:textId="753EA0D8" w:rsidR="00640DBD" w:rsidRPr="00F81A89" w:rsidRDefault="00640DBD" w:rsidP="00DA5460">
      <w:pPr>
        <w:spacing w:after="0"/>
        <w:ind w:firstLine="720"/>
        <w:jc w:val="both"/>
        <w:rPr>
          <w:rFonts w:cstheme="minorHAnsi"/>
          <w:color w:val="000000" w:themeColor="text1"/>
          <w:lang w:val="it-IT"/>
        </w:rPr>
      </w:pPr>
      <w:r w:rsidRPr="00F81A89">
        <w:rPr>
          <w:rFonts w:cstheme="minorHAnsi"/>
          <w:color w:val="000000" w:themeColor="text1"/>
          <w:lang w:val="it-IT"/>
        </w:rPr>
        <w:lastRenderedPageBreak/>
        <w:t>În perioada de funcţionare, sursele posibile de poluare ale solului pot fi:</w:t>
      </w:r>
      <w:r w:rsidR="00DA5460" w:rsidRPr="00F81A89">
        <w:rPr>
          <w:rFonts w:cstheme="minorHAnsi"/>
          <w:color w:val="000000" w:themeColor="text1"/>
          <w:lang w:val="it-IT"/>
        </w:rPr>
        <w:t xml:space="preserve"> </w:t>
      </w:r>
      <w:r w:rsidRPr="00F81A89">
        <w:rPr>
          <w:rFonts w:cstheme="minorHAnsi"/>
          <w:color w:val="000000" w:themeColor="text1"/>
          <w:lang w:val="pt-PT"/>
        </w:rPr>
        <w:t>Depozitarea necorespunzatoare a deşeurilor de ambalaje şi menajere.</w:t>
      </w:r>
    </w:p>
    <w:p w14:paraId="7FD485D6" w14:textId="77777777" w:rsidR="00640DBD" w:rsidRPr="00F81A89" w:rsidRDefault="00BE28DC" w:rsidP="00640DBD">
      <w:pPr>
        <w:spacing w:after="0"/>
        <w:ind w:firstLine="720"/>
        <w:jc w:val="both"/>
        <w:rPr>
          <w:rFonts w:cstheme="minorHAnsi"/>
          <w:color w:val="000000" w:themeColor="text1"/>
          <w:lang w:val="it-IT"/>
        </w:rPr>
      </w:pPr>
      <w:r w:rsidRPr="00F81A89">
        <w:rPr>
          <w:rFonts w:cstheme="minorHAnsi"/>
          <w:color w:val="000000" w:themeColor="text1"/>
          <w:lang w:val="ro-RO"/>
        </w:rPr>
        <w:t>– lucrările şi dotările pentru pr</w:t>
      </w:r>
      <w:r w:rsidR="00BC6798" w:rsidRPr="00F81A89">
        <w:rPr>
          <w:rFonts w:cstheme="minorHAnsi"/>
          <w:color w:val="000000" w:themeColor="text1"/>
          <w:lang w:val="ro-RO"/>
        </w:rPr>
        <w:t xml:space="preserve">otecţia solului şi a subsolului: </w:t>
      </w:r>
      <w:r w:rsidR="00640DBD" w:rsidRPr="00F81A89">
        <w:rPr>
          <w:rFonts w:cstheme="minorHAnsi"/>
          <w:color w:val="000000" w:themeColor="text1"/>
          <w:lang w:val="it-IT"/>
        </w:rPr>
        <w:t>În vederea eliminării impactului asupra solului, prin proiect au fost prevăzute o serie de măsuri:</w:t>
      </w:r>
    </w:p>
    <w:p w14:paraId="171F5011" w14:textId="77777777" w:rsidR="00640DBD" w:rsidRPr="00F81A89" w:rsidRDefault="00640DBD" w:rsidP="00502112">
      <w:pPr>
        <w:pStyle w:val="Listparagraf"/>
        <w:widowControl w:val="0"/>
        <w:numPr>
          <w:ilvl w:val="0"/>
          <w:numId w:val="14"/>
        </w:numPr>
        <w:pBdr>
          <w:top w:val="nil"/>
          <w:left w:val="nil"/>
          <w:bottom w:val="nil"/>
          <w:right w:val="nil"/>
          <w:between w:val="nil"/>
          <w:bar w:val="nil"/>
        </w:pBdr>
        <w:tabs>
          <w:tab w:val="num" w:pos="1833"/>
        </w:tabs>
        <w:spacing w:after="0" w:line="240" w:lineRule="auto"/>
        <w:ind w:left="1134"/>
        <w:jc w:val="both"/>
        <w:rPr>
          <w:rFonts w:cstheme="minorHAnsi"/>
          <w:color w:val="000000" w:themeColor="text1"/>
        </w:rPr>
      </w:pPr>
      <w:r w:rsidRPr="00F81A89">
        <w:rPr>
          <w:rFonts w:cstheme="minorHAnsi"/>
          <w:color w:val="000000" w:themeColor="text1"/>
        </w:rPr>
        <w:t>Realizarea unui separator de hidrocarburi pentru zonele de acces rutier</w:t>
      </w:r>
      <w:r w:rsidR="00502112" w:rsidRPr="00F81A89">
        <w:rPr>
          <w:rFonts w:cstheme="minorHAnsi"/>
          <w:color w:val="000000" w:themeColor="text1"/>
        </w:rPr>
        <w:t>;</w:t>
      </w:r>
    </w:p>
    <w:p w14:paraId="274F5041" w14:textId="77777777" w:rsidR="00640DBD" w:rsidRPr="00F81A89" w:rsidRDefault="00640DBD" w:rsidP="00640DBD">
      <w:pPr>
        <w:pStyle w:val="Listparagraf"/>
        <w:widowControl w:val="0"/>
        <w:numPr>
          <w:ilvl w:val="0"/>
          <w:numId w:val="14"/>
        </w:numPr>
        <w:pBdr>
          <w:top w:val="nil"/>
          <w:left w:val="nil"/>
          <w:bottom w:val="nil"/>
          <w:right w:val="nil"/>
          <w:between w:val="nil"/>
          <w:bar w:val="nil"/>
        </w:pBdr>
        <w:tabs>
          <w:tab w:val="num" w:pos="1833"/>
        </w:tabs>
        <w:spacing w:after="0" w:line="240" w:lineRule="auto"/>
        <w:ind w:left="1134"/>
        <w:jc w:val="both"/>
        <w:rPr>
          <w:rFonts w:cstheme="minorHAnsi"/>
          <w:color w:val="000000" w:themeColor="text1"/>
          <w:lang w:val="pt-PT"/>
        </w:rPr>
      </w:pPr>
      <w:r w:rsidRPr="00F81A89">
        <w:rPr>
          <w:rFonts w:cstheme="minorHAnsi"/>
          <w:color w:val="000000" w:themeColor="text1"/>
          <w:lang w:val="pt-PT"/>
        </w:rPr>
        <w:t>Realizarea de spaţii adecvate pentru colectarea selectivă a deşeurilor menajere şi a deşeurilor din ambalaje</w:t>
      </w:r>
      <w:r w:rsidR="00502112" w:rsidRPr="00F81A89">
        <w:rPr>
          <w:rFonts w:cstheme="minorHAnsi"/>
          <w:color w:val="000000" w:themeColor="text1"/>
          <w:lang w:val="pt-PT"/>
        </w:rPr>
        <w:t>;</w:t>
      </w:r>
    </w:p>
    <w:p w14:paraId="28C68A4F" w14:textId="77777777" w:rsidR="00640DBD" w:rsidRPr="00F81A89" w:rsidRDefault="00640DBD" w:rsidP="00640DBD">
      <w:pPr>
        <w:pStyle w:val="Listparagraf"/>
        <w:widowControl w:val="0"/>
        <w:numPr>
          <w:ilvl w:val="0"/>
          <w:numId w:val="14"/>
        </w:numPr>
        <w:pBdr>
          <w:top w:val="nil"/>
          <w:left w:val="nil"/>
          <w:bottom w:val="nil"/>
          <w:right w:val="nil"/>
          <w:between w:val="nil"/>
          <w:bar w:val="nil"/>
        </w:pBdr>
        <w:tabs>
          <w:tab w:val="num" w:pos="1833"/>
        </w:tabs>
        <w:spacing w:after="0" w:line="240" w:lineRule="auto"/>
        <w:ind w:left="1134"/>
        <w:jc w:val="both"/>
        <w:rPr>
          <w:rFonts w:cstheme="minorHAnsi"/>
          <w:color w:val="000000" w:themeColor="text1"/>
          <w:lang w:val="pt-PT"/>
        </w:rPr>
      </w:pPr>
      <w:r w:rsidRPr="00F81A89">
        <w:rPr>
          <w:rFonts w:cstheme="minorHAnsi"/>
          <w:color w:val="000000" w:themeColor="text1"/>
          <w:lang w:val="pt-PT"/>
        </w:rPr>
        <w:t>Lucrări de întreţinere a solului în zonele verzi, cu plantaţii de arbori şi amenajări peisagistice cu gazon, tufe decorative şi arbuşti.</w:t>
      </w:r>
    </w:p>
    <w:p w14:paraId="63B4B11E" w14:textId="77777777" w:rsidR="00F45C18" w:rsidRPr="00F81A89" w:rsidRDefault="00640DBD" w:rsidP="00CC66A4">
      <w:pPr>
        <w:spacing w:after="0"/>
        <w:ind w:firstLine="720"/>
        <w:jc w:val="both"/>
        <w:rPr>
          <w:rFonts w:cstheme="minorHAnsi"/>
          <w:color w:val="000000" w:themeColor="text1"/>
          <w:u w:color="000000"/>
          <w:lang w:val="pt-PT"/>
        </w:rPr>
      </w:pPr>
      <w:r w:rsidRPr="00F81A89">
        <w:rPr>
          <w:rFonts w:cstheme="minorHAnsi"/>
          <w:color w:val="000000" w:themeColor="text1"/>
          <w:u w:color="000000"/>
          <w:lang w:val="pt-PT"/>
        </w:rPr>
        <w:t>Lucrările de amenajare pentru spaţiile verzi propuse se execută cu material forestier si floricol adaptat climei, provenit din pepiniere şi alte plantaţii de arbuşti decorativi care, prin proprietătile lor biologice şi morfologice, au o valoare estetică şi ecologică şi nu afectează sănătatea populaţiei şi biosistemele existente în zonă</w:t>
      </w:r>
      <w:r w:rsidRPr="00F81A89">
        <w:rPr>
          <w:rFonts w:cstheme="minorHAnsi"/>
          <w:color w:val="000000" w:themeColor="text1"/>
          <w:u w:color="000000"/>
          <w:vertAlign w:val="superscript"/>
          <w:lang w:val="it-IT"/>
        </w:rPr>
        <w:footnoteReference w:id="1"/>
      </w:r>
      <w:r w:rsidRPr="00F81A89">
        <w:rPr>
          <w:rFonts w:cstheme="minorHAnsi"/>
          <w:color w:val="000000" w:themeColor="text1"/>
          <w:u w:color="000000"/>
          <w:lang w:val="pt-PT"/>
        </w:rPr>
        <w:t>.</w:t>
      </w:r>
      <w:r w:rsidR="00F45C18" w:rsidRPr="00F81A89">
        <w:rPr>
          <w:rFonts w:cstheme="minorHAnsi"/>
          <w:color w:val="000000" w:themeColor="text1"/>
          <w:u w:color="000000"/>
          <w:lang w:val="pt-PT"/>
        </w:rPr>
        <w:t xml:space="preserve"> </w:t>
      </w:r>
    </w:p>
    <w:p w14:paraId="25FBC37C" w14:textId="77777777" w:rsidR="00BE28DC" w:rsidRPr="00F81A89" w:rsidRDefault="00640DBD" w:rsidP="00CC66A4">
      <w:pPr>
        <w:spacing w:after="0"/>
        <w:ind w:firstLine="720"/>
        <w:jc w:val="both"/>
        <w:rPr>
          <w:rFonts w:cstheme="minorHAnsi"/>
          <w:color w:val="000000" w:themeColor="text1"/>
          <w:lang w:val="it-IT"/>
        </w:rPr>
      </w:pPr>
      <w:r w:rsidRPr="00F81A89">
        <w:rPr>
          <w:rFonts w:cstheme="minorHAnsi"/>
          <w:color w:val="000000" w:themeColor="text1"/>
          <w:lang w:val="it-IT"/>
        </w:rPr>
        <w:t>Se poate concluziona că</w:t>
      </w:r>
      <w:r w:rsidR="00F45C18" w:rsidRPr="00F81A89">
        <w:rPr>
          <w:rFonts w:cstheme="minorHAnsi"/>
          <w:color w:val="000000" w:themeColor="text1"/>
          <w:lang w:val="it-IT"/>
        </w:rPr>
        <w:t>,</w:t>
      </w:r>
      <w:r w:rsidRPr="00F81A89">
        <w:rPr>
          <w:rFonts w:cstheme="minorHAnsi"/>
          <w:color w:val="000000" w:themeColor="text1"/>
          <w:lang w:val="it-IT"/>
        </w:rPr>
        <w:t xml:space="preserve"> din punct de vedere al factorului de mediu </w:t>
      </w:r>
      <w:r w:rsidRPr="00F81A89">
        <w:rPr>
          <w:rFonts w:cstheme="minorHAnsi"/>
          <w:i/>
          <w:color w:val="000000" w:themeColor="text1"/>
          <w:lang w:val="it-IT"/>
        </w:rPr>
        <w:t>sol</w:t>
      </w:r>
      <w:r w:rsidRPr="00F81A89">
        <w:rPr>
          <w:rFonts w:cstheme="minorHAnsi"/>
          <w:color w:val="000000" w:themeColor="text1"/>
          <w:lang w:val="it-IT"/>
        </w:rPr>
        <w:t>, activitatea de</w:t>
      </w:r>
      <w:r w:rsidR="00F45C18" w:rsidRPr="00F81A89">
        <w:rPr>
          <w:rFonts w:cstheme="minorHAnsi"/>
          <w:color w:val="000000" w:themeColor="text1"/>
          <w:lang w:val="it-IT"/>
        </w:rPr>
        <w:t xml:space="preserve"> pe amplasamentul studiat nu va</w:t>
      </w:r>
      <w:r w:rsidRPr="00F81A89">
        <w:rPr>
          <w:rFonts w:cstheme="minorHAnsi"/>
          <w:color w:val="000000" w:themeColor="text1"/>
          <w:lang w:val="it-IT"/>
        </w:rPr>
        <w:t xml:space="preserve"> r</w:t>
      </w:r>
      <w:r w:rsidR="009A7B70" w:rsidRPr="00F81A89">
        <w:rPr>
          <w:rFonts w:cstheme="minorHAnsi"/>
          <w:color w:val="000000" w:themeColor="text1"/>
          <w:lang w:val="it-IT"/>
        </w:rPr>
        <w:t>eprezenta o sursă semnificativă</w:t>
      </w:r>
      <w:r w:rsidRPr="00F81A89">
        <w:rPr>
          <w:rFonts w:cstheme="minorHAnsi"/>
          <w:color w:val="000000" w:themeColor="text1"/>
          <w:lang w:val="it-IT"/>
        </w:rPr>
        <w:t xml:space="preserve"> de poluare.</w:t>
      </w:r>
    </w:p>
    <w:p w14:paraId="468741FD" w14:textId="77777777" w:rsidR="00CC66A4" w:rsidRPr="00F81A89" w:rsidRDefault="00CC66A4" w:rsidP="009A7B70">
      <w:pPr>
        <w:spacing w:after="0"/>
        <w:ind w:firstLine="720"/>
        <w:jc w:val="both"/>
        <w:rPr>
          <w:rFonts w:cstheme="minorHAnsi"/>
          <w:color w:val="000000" w:themeColor="text1"/>
        </w:rPr>
      </w:pPr>
      <w:r w:rsidRPr="00F81A89">
        <w:rPr>
          <w:rFonts w:cstheme="minorHAnsi"/>
          <w:color w:val="000000" w:themeColor="text1"/>
        </w:rPr>
        <w:t xml:space="preserve">La executarea lucrărilor de decopertare se vor respecta condiţiile impuse prin actele de reglementare, precum şi legislaţia în vigoare, si </w:t>
      </w:r>
      <w:r w:rsidRPr="006963F2">
        <w:rPr>
          <w:rFonts w:cstheme="minorHAnsi"/>
          <w:color w:val="000000" w:themeColor="text1"/>
        </w:rPr>
        <w:t>se vor asigu</w:t>
      </w:r>
      <w:r w:rsidR="009A7B70" w:rsidRPr="006963F2">
        <w:rPr>
          <w:rFonts w:cstheme="minorHAnsi"/>
          <w:color w:val="000000" w:themeColor="text1"/>
        </w:rPr>
        <w:t>ra conditii pentru depozitarea în siguranța a materialelor de construcț</w:t>
      </w:r>
      <w:r w:rsidRPr="006963F2">
        <w:rPr>
          <w:rFonts w:cstheme="minorHAnsi"/>
          <w:color w:val="000000" w:themeColor="text1"/>
        </w:rPr>
        <w:t xml:space="preserve">ie, astfel </w:t>
      </w:r>
      <w:r w:rsidR="009A7B70" w:rsidRPr="006963F2">
        <w:rPr>
          <w:rFonts w:cstheme="minorHAnsi"/>
          <w:color w:val="000000" w:themeColor="text1"/>
        </w:rPr>
        <w:t>încât să</w:t>
      </w:r>
      <w:r w:rsidRPr="006963F2">
        <w:rPr>
          <w:rFonts w:cstheme="minorHAnsi"/>
          <w:color w:val="000000" w:themeColor="text1"/>
        </w:rPr>
        <w:t xml:space="preserve"> nu blocheze c</w:t>
      </w:r>
      <w:r w:rsidR="009A7B70" w:rsidRPr="006963F2">
        <w:rPr>
          <w:rFonts w:cstheme="minorHAnsi"/>
          <w:color w:val="000000" w:themeColor="text1"/>
        </w:rPr>
        <w:t>ă</w:t>
      </w:r>
      <w:r w:rsidRPr="006963F2">
        <w:rPr>
          <w:rFonts w:cstheme="minorHAnsi"/>
          <w:color w:val="000000" w:themeColor="text1"/>
        </w:rPr>
        <w:t>ile de acces, s</w:t>
      </w:r>
      <w:r w:rsidR="009A7B70" w:rsidRPr="006963F2">
        <w:rPr>
          <w:rFonts w:cstheme="minorHAnsi"/>
          <w:color w:val="000000" w:themeColor="text1"/>
        </w:rPr>
        <w:t>ă</w:t>
      </w:r>
      <w:r w:rsidRPr="006963F2">
        <w:rPr>
          <w:rFonts w:cstheme="minorHAnsi"/>
          <w:color w:val="000000" w:themeColor="text1"/>
        </w:rPr>
        <w:t xml:space="preserve"> nu poat</w:t>
      </w:r>
      <w:r w:rsidR="009A7B70" w:rsidRPr="006963F2">
        <w:rPr>
          <w:rFonts w:cstheme="minorHAnsi"/>
          <w:color w:val="000000" w:themeColor="text1"/>
        </w:rPr>
        <w:t>ă</w:t>
      </w:r>
      <w:r w:rsidRPr="006963F2">
        <w:rPr>
          <w:rFonts w:cstheme="minorHAnsi"/>
          <w:color w:val="000000" w:themeColor="text1"/>
        </w:rPr>
        <w:t xml:space="preserve"> fi antrenate de vant sau de apele pluviale.</w:t>
      </w:r>
    </w:p>
    <w:p w14:paraId="4DFB6DDC" w14:textId="77777777" w:rsidR="00CC66A4" w:rsidRPr="00AA437F" w:rsidRDefault="00CC66A4" w:rsidP="009A7B70">
      <w:pPr>
        <w:spacing w:after="0"/>
        <w:ind w:firstLine="720"/>
        <w:jc w:val="both"/>
        <w:rPr>
          <w:rFonts w:cstheme="minorHAnsi"/>
          <w:color w:val="000000" w:themeColor="text1"/>
        </w:rPr>
      </w:pPr>
      <w:r w:rsidRPr="00F81A89">
        <w:rPr>
          <w:rFonts w:cstheme="minorHAnsi"/>
          <w:color w:val="000000" w:themeColor="text1"/>
        </w:rPr>
        <w:t>Din punct de vedere al deşeurilor produse de activitatea obiectivului propus, se va respecta HG 856/2002 şi în general legislaţia în vigoare privind deşeurile, precum şi a legislaţia aplicabilă deşeurilor rezultate din ambalaje, respectiv HG 621/2005, pentru a nu se înfiltra în sol substanţe organice poluante.</w:t>
      </w:r>
      <w:r w:rsidRPr="00AA437F">
        <w:rPr>
          <w:rFonts w:cstheme="minorHAnsi"/>
          <w:i/>
          <w:color w:val="000000" w:themeColor="text1"/>
        </w:rPr>
        <w:t xml:space="preserve"> </w:t>
      </w:r>
      <w:r w:rsidRPr="00AA437F">
        <w:rPr>
          <w:rFonts w:cstheme="minorHAnsi"/>
          <w:color w:val="000000" w:themeColor="text1"/>
        </w:rPr>
        <w:t>Vor fi luate măsuri pentru îndepartarea de pe teren a deșeurilor inerte și nepericuloase rezultate în urma lucrărilor și măsuri de prevenire a poluării solului, subsolului și a apelor cu produse poluante existente pe șantier (carburanți, lubrifianți, etc.).</w:t>
      </w:r>
    </w:p>
    <w:p w14:paraId="41B280CA" w14:textId="77777777" w:rsidR="009A7B70" w:rsidRPr="00735902" w:rsidRDefault="009A7B70" w:rsidP="009A7B70">
      <w:pPr>
        <w:spacing w:after="0"/>
        <w:ind w:firstLine="720"/>
        <w:jc w:val="both"/>
        <w:rPr>
          <w:rFonts w:cstheme="minorHAnsi"/>
          <w:color w:val="FF0000"/>
        </w:rPr>
      </w:pPr>
    </w:p>
    <w:p w14:paraId="7803A67D" w14:textId="77777777" w:rsidR="00BE28DC" w:rsidRPr="00E5042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lang w:val="en-US"/>
        </w:rPr>
      </w:pP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f) protecţia ecosistemelor terestre şi acvatice:</w:t>
      </w:r>
    </w:p>
    <w:p w14:paraId="3F16F2D6" w14:textId="77777777" w:rsidR="00BE28DC" w:rsidRPr="002F2EF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A77EE2"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identificarea arealelor sensibil</w:t>
      </w:r>
      <w:r w:rsidR="00BC6798" w:rsidRPr="00F81A89">
        <w:rPr>
          <w:rFonts w:asciiTheme="minorHAnsi" w:hAnsiTheme="minorHAnsi" w:cstheme="minorHAnsi"/>
          <w:color w:val="000000" w:themeColor="text1"/>
          <w:sz w:val="22"/>
          <w:szCs w:val="22"/>
          <w:lang w:val="ro-RO"/>
        </w:rPr>
        <w:t>e ce pot fi afectate de proiect: NU este cazul.</w:t>
      </w:r>
    </w:p>
    <w:p w14:paraId="6E6EC518" w14:textId="77777777" w:rsidR="00BE28DC" w:rsidRPr="002F2EFD" w:rsidRDefault="00BE28DC" w:rsidP="00BC6798">
      <w:pPr>
        <w:pStyle w:val="NormalWeb"/>
        <w:spacing w:before="0" w:beforeAutospacing="0" w:after="24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lucrările, dotările şi măsurile pentru protecţia biodiversităţii, monumentel</w:t>
      </w:r>
      <w:r w:rsidR="00BC6798" w:rsidRPr="00F81A89">
        <w:rPr>
          <w:rFonts w:asciiTheme="minorHAnsi" w:hAnsiTheme="minorHAnsi" w:cstheme="minorHAnsi"/>
          <w:color w:val="000000" w:themeColor="text1"/>
          <w:sz w:val="22"/>
          <w:szCs w:val="22"/>
          <w:lang w:val="ro-RO"/>
        </w:rPr>
        <w:t>or naturii şi ariilor protejate: NU este cazul.</w:t>
      </w:r>
    </w:p>
    <w:p w14:paraId="2A8C2341" w14:textId="77777777" w:rsidR="00BE28DC" w:rsidRPr="00E5042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g) protecţia aşezărilor umane şi a altor obiective de interes public:</w:t>
      </w:r>
    </w:p>
    <w:p w14:paraId="5D314011"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A77EE2"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identificarea obiectivelor de interes public, distanţa faţă de aşezările umane, respectiv faţă de monumente istorice şi de arhitectură, alte zone asupra cărora există instituit un regim de restricţie, zone de interes tradiţional şi altele</w:t>
      </w:r>
      <w:r w:rsidR="00CC66A4" w:rsidRPr="00F81A89">
        <w:rPr>
          <w:rFonts w:asciiTheme="minorHAnsi" w:hAnsiTheme="minorHAnsi" w:cstheme="minorHAnsi"/>
          <w:color w:val="000000" w:themeColor="text1"/>
          <w:sz w:val="22"/>
          <w:szCs w:val="22"/>
          <w:lang w:val="ro-RO"/>
        </w:rPr>
        <w:t>: NU este cazul.</w:t>
      </w:r>
    </w:p>
    <w:p w14:paraId="4573A2A5" w14:textId="77777777" w:rsidR="00BE28DC" w:rsidRPr="00F81A89"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lucrările, dotările şi măsurile pentru protecţia aşezărilor umane şi a obiectivelor protejate şi/sau de interes public</w:t>
      </w:r>
      <w:r w:rsidR="00CC66A4" w:rsidRPr="00F81A89">
        <w:rPr>
          <w:rFonts w:asciiTheme="minorHAnsi" w:hAnsiTheme="minorHAnsi" w:cstheme="minorHAnsi"/>
          <w:color w:val="000000" w:themeColor="text1"/>
          <w:sz w:val="22"/>
          <w:szCs w:val="22"/>
          <w:lang w:val="ro-RO"/>
        </w:rPr>
        <w:t>: NU este cazul.</w:t>
      </w:r>
    </w:p>
    <w:p w14:paraId="00335EF3" w14:textId="77777777" w:rsidR="0001784A" w:rsidRPr="006963F2" w:rsidRDefault="0001784A" w:rsidP="00BE28DC">
      <w:pPr>
        <w:pStyle w:val="NormalWeb"/>
        <w:spacing w:before="0" w:beforeAutospacing="0" w:after="0" w:afterAutospacing="0"/>
        <w:jc w:val="both"/>
        <w:rPr>
          <w:rFonts w:asciiTheme="minorHAnsi" w:hAnsiTheme="minorHAnsi" w:cstheme="minorHAnsi"/>
          <w:color w:val="000000" w:themeColor="text1"/>
          <w:sz w:val="22"/>
          <w:szCs w:val="22"/>
        </w:rPr>
      </w:pPr>
    </w:p>
    <w:p w14:paraId="4DCE3CEF" w14:textId="77777777" w:rsidR="00BE28DC" w:rsidRPr="002F2EF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h) prevenirea şi gestionarea deşeurilor generate pe amplasament în timpul realizării proiectului/în timpul exploatării, inclusiv eliminarea:</w:t>
      </w:r>
    </w:p>
    <w:p w14:paraId="7C04808D" w14:textId="77777777" w:rsidR="00CC66A4" w:rsidRPr="00F81A89" w:rsidRDefault="00A77EE2" w:rsidP="00030D50">
      <w:pPr>
        <w:ind w:firstLine="567"/>
        <w:jc w:val="both"/>
        <w:rPr>
          <w:rFonts w:cstheme="minorHAnsi"/>
          <w:color w:val="000000" w:themeColor="text1"/>
          <w:lang w:val="pt-PT"/>
        </w:rPr>
      </w:pPr>
      <w:r w:rsidRPr="00F81A89">
        <w:rPr>
          <w:rFonts w:cstheme="minorHAnsi"/>
          <w:color w:val="000000" w:themeColor="text1"/>
          <w:lang w:val="ro-RO"/>
        </w:rPr>
        <w:t>–</w:t>
      </w:r>
      <w:r w:rsidR="00BE28DC" w:rsidRPr="00F81A89">
        <w:rPr>
          <w:rFonts w:cstheme="minorHAnsi"/>
          <w:color w:val="000000" w:themeColor="text1"/>
          <w:lang w:val="ro-RO"/>
        </w:rPr>
        <w:t xml:space="preserve"> lista deşeurilor (clasificate şi codificate în conformitate cu prevederile legislaţiei europene şi naţionale privind deşeurile)</w:t>
      </w:r>
      <w:r w:rsidR="00CC66A4" w:rsidRPr="00F81A89">
        <w:rPr>
          <w:rFonts w:cstheme="minorHAnsi"/>
          <w:color w:val="000000" w:themeColor="text1"/>
          <w:lang w:val="ro-RO"/>
        </w:rPr>
        <w:t xml:space="preserve">, cantităţi de deşeuri generate: </w:t>
      </w:r>
      <w:r w:rsidR="00CC66A4" w:rsidRPr="00F81A89">
        <w:rPr>
          <w:rFonts w:cstheme="minorHAnsi"/>
          <w:color w:val="000000" w:themeColor="text1"/>
          <w:lang w:val="pt-PT"/>
        </w:rPr>
        <w:t>În incinta amplasamentului se apreciază că vor rezulta următoarele categorii de deşeuri</w:t>
      </w:r>
      <w:r w:rsidR="00030D50" w:rsidRPr="00F81A89">
        <w:rPr>
          <w:rFonts w:cstheme="minorHAnsi"/>
          <w:color w:val="000000" w:themeColor="text1"/>
          <w:lang w:val="pt-PT"/>
        </w:rPr>
        <w:t xml:space="preserve"> posibile</w:t>
      </w:r>
      <w:r w:rsidR="00CC66A4" w:rsidRPr="00F81A89">
        <w:rPr>
          <w:rFonts w:cstheme="minorHAnsi"/>
          <w:color w:val="000000" w:themeColor="text1"/>
          <w:lang w:val="pt-PT"/>
        </w:rPr>
        <w:t>, ca urmare a activităţii desfăşurate:</w:t>
      </w:r>
    </w:p>
    <w:p w14:paraId="53C4A6BE" w14:textId="77777777" w:rsidR="00CC66A4" w:rsidRPr="00F81A89" w:rsidRDefault="00CC66A4" w:rsidP="00CC66A4">
      <w:pPr>
        <w:pStyle w:val="Listparagraf"/>
        <w:numPr>
          <w:ilvl w:val="1"/>
          <w:numId w:val="18"/>
        </w:numPr>
        <w:pBdr>
          <w:top w:val="nil"/>
          <w:left w:val="nil"/>
          <w:bottom w:val="nil"/>
          <w:right w:val="nil"/>
          <w:between w:val="nil"/>
          <w:bar w:val="nil"/>
        </w:pBdr>
        <w:tabs>
          <w:tab w:val="clear" w:pos="1563"/>
        </w:tabs>
        <w:spacing w:after="0" w:line="240" w:lineRule="auto"/>
        <w:ind w:left="851"/>
        <w:jc w:val="both"/>
        <w:rPr>
          <w:rFonts w:cstheme="minorHAnsi"/>
          <w:color w:val="000000" w:themeColor="text1"/>
          <w:lang w:val="es-ES_tradnl"/>
        </w:rPr>
      </w:pPr>
      <w:r w:rsidRPr="00F81A89">
        <w:rPr>
          <w:rFonts w:cstheme="minorHAnsi"/>
          <w:color w:val="000000" w:themeColor="text1"/>
          <w:lang w:val="es-ES_tradnl"/>
        </w:rPr>
        <w:lastRenderedPageBreak/>
        <w:t>Deşeuri menajere şi asimilabile celor menajere</w:t>
      </w:r>
    </w:p>
    <w:p w14:paraId="3A3DBB3D" w14:textId="77777777" w:rsidR="00CC66A4" w:rsidRPr="00F81A89" w:rsidRDefault="00CC66A4" w:rsidP="00CC66A4">
      <w:pPr>
        <w:pStyle w:val="Listparagraf"/>
        <w:numPr>
          <w:ilvl w:val="1"/>
          <w:numId w:val="18"/>
        </w:numPr>
        <w:pBdr>
          <w:top w:val="nil"/>
          <w:left w:val="nil"/>
          <w:bottom w:val="nil"/>
          <w:right w:val="nil"/>
          <w:between w:val="nil"/>
          <w:bar w:val="nil"/>
        </w:pBdr>
        <w:tabs>
          <w:tab w:val="clear" w:pos="1563"/>
        </w:tabs>
        <w:spacing w:after="0" w:line="240" w:lineRule="auto"/>
        <w:ind w:left="851"/>
        <w:jc w:val="both"/>
        <w:rPr>
          <w:rFonts w:cstheme="minorHAnsi"/>
          <w:color w:val="000000" w:themeColor="text1"/>
        </w:rPr>
      </w:pPr>
      <w:r w:rsidRPr="00F81A89">
        <w:rPr>
          <w:rFonts w:cstheme="minorHAnsi"/>
          <w:color w:val="000000" w:themeColor="text1"/>
        </w:rPr>
        <w:t>Deşeuri de ambalaje</w:t>
      </w:r>
    </w:p>
    <w:p w14:paraId="6D44E26F" w14:textId="77777777" w:rsidR="00CC66A4" w:rsidRPr="00F81A89" w:rsidRDefault="00CC66A4" w:rsidP="00CC66A4">
      <w:pPr>
        <w:pStyle w:val="Listparagraf"/>
        <w:numPr>
          <w:ilvl w:val="1"/>
          <w:numId w:val="18"/>
        </w:numPr>
        <w:pBdr>
          <w:top w:val="nil"/>
          <w:left w:val="nil"/>
          <w:bottom w:val="nil"/>
          <w:right w:val="nil"/>
          <w:between w:val="nil"/>
          <w:bar w:val="nil"/>
        </w:pBdr>
        <w:tabs>
          <w:tab w:val="clear" w:pos="1563"/>
        </w:tabs>
        <w:spacing w:after="0" w:line="240" w:lineRule="auto"/>
        <w:ind w:left="851"/>
        <w:jc w:val="both"/>
        <w:rPr>
          <w:rFonts w:cstheme="minorHAnsi"/>
          <w:color w:val="000000" w:themeColor="text1"/>
          <w:lang w:val="it-IT"/>
        </w:rPr>
      </w:pPr>
      <w:r w:rsidRPr="00F81A89">
        <w:rPr>
          <w:rFonts w:cstheme="minorHAnsi"/>
          <w:color w:val="000000" w:themeColor="text1"/>
          <w:lang w:val="it-IT"/>
        </w:rPr>
        <w:t>Deşeuri de nămol din separator-decantorul de produse petroliere</w:t>
      </w:r>
    </w:p>
    <w:p w14:paraId="47D1CCD6" w14:textId="56ABFB24" w:rsidR="00CD182F" w:rsidRPr="00F81A89" w:rsidRDefault="00CD182F" w:rsidP="008047A2">
      <w:pPr>
        <w:pBdr>
          <w:top w:val="nil"/>
          <w:left w:val="nil"/>
          <w:bottom w:val="nil"/>
          <w:right w:val="nil"/>
          <w:between w:val="nil"/>
          <w:bar w:val="nil"/>
        </w:pBdr>
        <w:spacing w:after="0" w:line="240" w:lineRule="auto"/>
        <w:jc w:val="both"/>
        <w:rPr>
          <w:rFonts w:cstheme="minorHAnsi"/>
          <w:color w:val="000000" w:themeColor="text1"/>
          <w:lang w:val="it-IT"/>
        </w:rPr>
      </w:pPr>
    </w:p>
    <w:p w14:paraId="35FA3199" w14:textId="77777777" w:rsidR="002F2C83" w:rsidRDefault="002F2C83" w:rsidP="00CD182F">
      <w:pPr>
        <w:spacing w:before="240"/>
        <w:ind w:firstLine="567"/>
        <w:jc w:val="both"/>
        <w:rPr>
          <w:rFonts w:cstheme="minorHAnsi"/>
          <w:color w:val="000000" w:themeColor="text1"/>
          <w:lang w:val="ro-RO"/>
        </w:rPr>
      </w:pPr>
    </w:p>
    <w:p w14:paraId="61147061" w14:textId="5522E6D7" w:rsidR="00BE28DC" w:rsidRPr="002F2C83" w:rsidRDefault="00BE28DC" w:rsidP="00CD182F">
      <w:pPr>
        <w:spacing w:before="240"/>
        <w:ind w:firstLine="567"/>
        <w:jc w:val="both"/>
        <w:rPr>
          <w:rStyle w:val="Accentuareintens"/>
          <w:rFonts w:cstheme="minorHAnsi"/>
          <w:i w:val="0"/>
          <w:color w:val="000000" w:themeColor="text1"/>
          <w:lang w:val="ro-RO"/>
        </w:rPr>
      </w:pPr>
      <w:r w:rsidRPr="00F81A89">
        <w:rPr>
          <w:rFonts w:cstheme="minorHAnsi"/>
          <w:color w:val="000000" w:themeColor="text1"/>
          <w:lang w:val="ro-RO"/>
        </w:rPr>
        <w:t>– programul de prevenire şi reducere a c</w:t>
      </w:r>
      <w:r w:rsidR="00CC66A4" w:rsidRPr="00F81A89">
        <w:rPr>
          <w:rFonts w:cstheme="minorHAnsi"/>
          <w:color w:val="000000" w:themeColor="text1"/>
          <w:lang w:val="ro-RO"/>
        </w:rPr>
        <w:t xml:space="preserve">antităţilor de deşeuri generate: </w:t>
      </w:r>
      <w:r w:rsidR="00C447DB" w:rsidRPr="00F81A89">
        <w:rPr>
          <w:rFonts w:cstheme="minorHAnsi"/>
          <w:color w:val="000000" w:themeColor="text1"/>
          <w:lang w:val="ro-RO"/>
        </w:rPr>
        <w:t>Prin proiectul</w:t>
      </w:r>
      <w:r w:rsidR="00CC66A4" w:rsidRPr="00F81A89">
        <w:rPr>
          <w:rFonts w:cstheme="minorHAnsi"/>
          <w:color w:val="000000" w:themeColor="text1"/>
          <w:lang w:val="ro-RO"/>
        </w:rPr>
        <w:t xml:space="preserve"> propus</w:t>
      </w:r>
      <w:r w:rsidR="00C447DB" w:rsidRPr="00F81A89">
        <w:rPr>
          <w:rFonts w:cstheme="minorHAnsi"/>
          <w:color w:val="000000" w:themeColor="text1"/>
          <w:lang w:val="ro-RO"/>
        </w:rPr>
        <w:t xml:space="preserve">, </w:t>
      </w:r>
      <w:r w:rsidR="002F2C83">
        <w:rPr>
          <w:rFonts w:cstheme="minorHAnsi"/>
          <w:color w:val="000000" w:themeColor="text1"/>
          <w:lang w:val="ro-RO"/>
        </w:rPr>
        <w:t xml:space="preserve">Se vor asigura  amplasarea cosuri de gunoi </w:t>
      </w:r>
      <w:r w:rsidR="00CC66A4" w:rsidRPr="00F81A89">
        <w:rPr>
          <w:rFonts w:cstheme="minorHAnsi"/>
          <w:color w:val="000000" w:themeColor="text1"/>
          <w:lang w:val="ro-RO"/>
        </w:rPr>
        <w:t>pentru depozitare</w:t>
      </w:r>
      <w:r w:rsidR="00C447DB" w:rsidRPr="00F81A89">
        <w:rPr>
          <w:rFonts w:cstheme="minorHAnsi"/>
          <w:color w:val="000000" w:themeColor="text1"/>
          <w:lang w:val="ro-RO"/>
        </w:rPr>
        <w:t>a</w:t>
      </w:r>
      <w:r w:rsidR="00CC66A4" w:rsidRPr="00F81A89">
        <w:rPr>
          <w:rFonts w:cstheme="minorHAnsi"/>
          <w:color w:val="000000" w:themeColor="text1"/>
          <w:lang w:val="ro-RO"/>
        </w:rPr>
        <w:t xml:space="preserve"> deșeuri</w:t>
      </w:r>
      <w:r w:rsidR="00C447DB" w:rsidRPr="00F81A89">
        <w:rPr>
          <w:rFonts w:cstheme="minorHAnsi"/>
          <w:color w:val="000000" w:themeColor="text1"/>
          <w:lang w:val="ro-RO"/>
        </w:rPr>
        <w:t>lor</w:t>
      </w:r>
      <w:r w:rsidR="00CC66A4" w:rsidRPr="00F81A89">
        <w:rPr>
          <w:rFonts w:cstheme="minorHAnsi"/>
          <w:color w:val="000000" w:themeColor="text1"/>
          <w:lang w:val="ro-RO"/>
        </w:rPr>
        <w:t xml:space="preserve"> reciclabile</w:t>
      </w:r>
      <w:r w:rsidR="00420C32" w:rsidRPr="00F81A89">
        <w:rPr>
          <w:rFonts w:cstheme="minorHAnsi"/>
          <w:color w:val="000000" w:themeColor="text1"/>
          <w:lang w:val="ro-RO"/>
        </w:rPr>
        <w:t>, colectate selectiv</w:t>
      </w:r>
      <w:r w:rsidR="00C447DB" w:rsidRPr="00F81A89">
        <w:rPr>
          <w:rFonts w:cstheme="minorHAnsi"/>
          <w:color w:val="000000" w:themeColor="text1"/>
          <w:lang w:val="ro-RO"/>
        </w:rPr>
        <w:t>, separat pentru carton și hârtie, plastic, metal, lemn și sticlă.</w:t>
      </w:r>
    </w:p>
    <w:p w14:paraId="6828122D" w14:textId="77777777" w:rsidR="00CC66A4" w:rsidRPr="00F81A89" w:rsidRDefault="00BE28DC" w:rsidP="00030D50">
      <w:pPr>
        <w:ind w:firstLine="567"/>
        <w:jc w:val="both"/>
        <w:rPr>
          <w:rFonts w:cstheme="minorHAnsi"/>
          <w:color w:val="000000" w:themeColor="text1"/>
          <w:lang w:val="it-IT"/>
        </w:rPr>
      </w:pPr>
      <w:r w:rsidRPr="00F81A89">
        <w:rPr>
          <w:rFonts w:cstheme="minorHAnsi"/>
          <w:color w:val="000000" w:themeColor="text1"/>
          <w:lang w:val="ro-RO"/>
        </w:rPr>
        <w:t>– pl</w:t>
      </w:r>
      <w:r w:rsidR="00CC66A4" w:rsidRPr="00F81A89">
        <w:rPr>
          <w:rFonts w:cstheme="minorHAnsi"/>
          <w:color w:val="000000" w:themeColor="text1"/>
          <w:lang w:val="ro-RO"/>
        </w:rPr>
        <w:t>anul de gestionare a deşeurilor:</w:t>
      </w:r>
      <w:r w:rsidR="00CC66A4" w:rsidRPr="00F81A89">
        <w:rPr>
          <w:rFonts w:cstheme="minorHAnsi"/>
          <w:color w:val="000000" w:themeColor="text1"/>
          <w:lang w:val="it-IT"/>
        </w:rPr>
        <w:t xml:space="preserve"> Deşeurile menajere constituite din resturile care provin din consumurile personalului</w:t>
      </w:r>
      <w:r w:rsidR="00030D50" w:rsidRPr="00F81A89">
        <w:rPr>
          <w:rFonts w:cstheme="minorHAnsi"/>
          <w:color w:val="000000" w:themeColor="text1"/>
          <w:lang w:val="it-IT"/>
        </w:rPr>
        <w:t xml:space="preserve"> și vizitatorilor</w:t>
      </w:r>
      <w:r w:rsidR="00CC66A4" w:rsidRPr="00F81A89">
        <w:rPr>
          <w:rFonts w:cstheme="minorHAnsi"/>
          <w:color w:val="000000" w:themeColor="text1"/>
          <w:lang w:val="it-IT"/>
        </w:rPr>
        <w:t xml:space="preserve"> şi cele rezultate din ambalaje vor fi colectate selectiv în recipienţi cu această destinaţie şi vor fi preluate de societăţi autorizate, cu mijloace de transport adecvate, care nu permit împrăştierea lor. Deşeurile de produse petroliere (nămolul) din decantor-separatorul de produse petroliere se vor prelua de către firme abilitate pentru reciclarea sau incinerarea acestora. Pe amplasament nu vor fi  semnalate alte tipuri de deşeuri. Nu există efecte ireversibile.</w:t>
      </w:r>
    </w:p>
    <w:p w14:paraId="644E397D" w14:textId="77777777" w:rsidR="00BE28DC" w:rsidRPr="002F2EF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i) gospodărirea substanţelor şi preparatelor chimice periculoase:</w:t>
      </w:r>
    </w:p>
    <w:p w14:paraId="280054E4" w14:textId="77777777" w:rsidR="00BE28DC" w:rsidRPr="002F2EFD" w:rsidRDefault="00A77EE2" w:rsidP="00CD182F">
      <w:pPr>
        <w:ind w:firstLine="426"/>
        <w:jc w:val="both"/>
        <w:rPr>
          <w:rFonts w:cstheme="minorHAnsi"/>
          <w:color w:val="000000" w:themeColor="text1"/>
          <w:lang w:val="en-US"/>
        </w:rPr>
      </w:pPr>
      <w:r w:rsidRPr="00F81A89">
        <w:rPr>
          <w:rFonts w:cstheme="minorHAnsi"/>
          <w:color w:val="000000" w:themeColor="text1"/>
          <w:lang w:val="ro-RO"/>
        </w:rPr>
        <w:t>–</w:t>
      </w:r>
      <w:r w:rsidR="00BE28DC" w:rsidRPr="00F81A89">
        <w:rPr>
          <w:rFonts w:cstheme="minorHAnsi"/>
          <w:color w:val="000000" w:themeColor="text1"/>
          <w:lang w:val="ro-RO"/>
        </w:rPr>
        <w:t xml:space="preserve"> substanţele şi preparatele chimice peric</w:t>
      </w:r>
      <w:r w:rsidR="00CC66A4" w:rsidRPr="00F81A89">
        <w:rPr>
          <w:rFonts w:cstheme="minorHAnsi"/>
          <w:color w:val="000000" w:themeColor="text1"/>
          <w:lang w:val="ro-RO"/>
        </w:rPr>
        <w:t>uloase utilizate şi/sau produse: NU este cazul.</w:t>
      </w:r>
    </w:p>
    <w:p w14:paraId="2FC5788F" w14:textId="77777777" w:rsidR="0032479C" w:rsidRPr="00F81A89" w:rsidRDefault="00BE28DC" w:rsidP="007978CD">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xml:space="preserve">– modul de gospodărire a substanţelor şi preparatelor chimice periculoase şi asigurarea condiţiilor de protecţie a factorilor de </w:t>
      </w:r>
      <w:r w:rsidR="0032479C" w:rsidRPr="00F81A89">
        <w:rPr>
          <w:rFonts w:asciiTheme="minorHAnsi" w:hAnsiTheme="minorHAnsi" w:cstheme="minorHAnsi"/>
          <w:color w:val="000000" w:themeColor="text1"/>
          <w:sz w:val="22"/>
          <w:szCs w:val="22"/>
          <w:lang w:val="ro-RO"/>
        </w:rPr>
        <w:t>mediu şi a sănătăţii populaţiei: NU este cazul.</w:t>
      </w:r>
    </w:p>
    <w:p w14:paraId="45AED599" w14:textId="77777777" w:rsidR="00BE28DC" w:rsidRPr="006963F2" w:rsidRDefault="00BE28DC" w:rsidP="00E22C5B">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B. Utilizarea resurselor naturale, în special a solului, a terenurilor, a apei şi a biodiversităţii.</w:t>
      </w:r>
    </w:p>
    <w:p w14:paraId="5F452BA4" w14:textId="77777777" w:rsidR="00BE28DC" w:rsidRPr="00E5042D"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E5042D">
        <w:rPr>
          <w:rFonts w:asciiTheme="minorHAnsi" w:hAnsiTheme="minorHAnsi" w:cstheme="minorHAnsi"/>
          <w:b/>
          <w:bCs/>
          <w:color w:val="000000" w:themeColor="text1"/>
          <w:sz w:val="22"/>
          <w:szCs w:val="22"/>
          <w:lang w:val="ro-RO"/>
        </w:rPr>
        <w:t>VII.</w:t>
      </w:r>
      <w:r w:rsidRPr="00E5042D">
        <w:rPr>
          <w:rFonts w:asciiTheme="minorHAnsi" w:hAnsiTheme="minorHAnsi" w:cstheme="minorHAnsi"/>
          <w:color w:val="000000" w:themeColor="text1"/>
          <w:sz w:val="22"/>
          <w:szCs w:val="22"/>
          <w:lang w:val="ro-RO"/>
        </w:rPr>
        <w:t xml:space="preserve"> Descrierea aspectelor de mediu susceptibile a fi afectate în mod semnificativ de proiect:</w:t>
      </w:r>
    </w:p>
    <w:p w14:paraId="196A9307" w14:textId="77777777" w:rsidR="00C447DB" w:rsidRPr="00F81A89" w:rsidRDefault="00A77EE2" w:rsidP="00CD182F">
      <w:pPr>
        <w:ind w:firstLine="567"/>
        <w:jc w:val="both"/>
        <w:rPr>
          <w:rFonts w:cstheme="minorHAnsi"/>
          <w:color w:val="000000" w:themeColor="text1"/>
          <w:lang w:val="ro-RO"/>
        </w:rPr>
      </w:pPr>
      <w:r w:rsidRPr="00F81A89">
        <w:rPr>
          <w:rFonts w:cstheme="minorHAnsi"/>
          <w:color w:val="000000" w:themeColor="text1"/>
          <w:lang w:val="ro-RO"/>
        </w:rPr>
        <w:t>–</w:t>
      </w:r>
      <w:r w:rsidR="00BE28DC" w:rsidRPr="00F81A89">
        <w:rPr>
          <w:rFonts w:cstheme="minorHAnsi"/>
          <w:color w:val="000000" w:themeColor="text1"/>
          <w:lang w:val="ro-RO"/>
        </w:rPr>
        <w:t xml:space="preserve">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w:t>
      </w:r>
      <w:r w:rsidR="006C1D00" w:rsidRPr="00F81A89">
        <w:rPr>
          <w:rFonts w:cstheme="minorHAnsi"/>
          <w:color w:val="000000" w:themeColor="text1"/>
          <w:lang w:val="ro-RO"/>
        </w:rPr>
        <w:t xml:space="preserve">i temporar, pozitiv şi negativ): </w:t>
      </w:r>
    </w:p>
    <w:p w14:paraId="7BA82358" w14:textId="673C8FEE" w:rsidR="00BE28DC" w:rsidRPr="006963F2" w:rsidRDefault="006C1D00" w:rsidP="00CD182F">
      <w:pPr>
        <w:ind w:firstLine="567"/>
        <w:jc w:val="both"/>
        <w:rPr>
          <w:rFonts w:cstheme="minorHAnsi"/>
          <w:color w:val="000000" w:themeColor="text1"/>
        </w:rPr>
      </w:pPr>
      <w:r w:rsidRPr="00F81A89">
        <w:rPr>
          <w:rFonts w:cstheme="minorHAnsi"/>
          <w:color w:val="000000" w:themeColor="text1"/>
          <w:lang w:val="ro-RO"/>
        </w:rPr>
        <w:t xml:space="preserve">În vederea asigurării protecţiei mediului şi a sănătăţii oamenilor, în cadrul prezentei documentaţii se prevăd toate măsurile ce se impun a fi luate. </w:t>
      </w:r>
      <w:r w:rsidRPr="006963F2">
        <w:rPr>
          <w:rFonts w:cstheme="minorHAnsi"/>
          <w:color w:val="000000" w:themeColor="text1"/>
        </w:rPr>
        <w:t xml:space="preserve">Lucrările proiectate nu influenţează negativ aşezările umane, ci sunt aşteptate cu interes de </w:t>
      </w:r>
      <w:r w:rsidR="00030D50" w:rsidRPr="006963F2">
        <w:rPr>
          <w:rFonts w:cstheme="minorHAnsi"/>
          <w:color w:val="000000" w:themeColor="text1"/>
        </w:rPr>
        <w:t>dezvoltatori / investitori</w:t>
      </w:r>
      <w:r w:rsidRPr="006963F2">
        <w:rPr>
          <w:rFonts w:cstheme="minorHAnsi"/>
          <w:color w:val="000000" w:themeColor="text1"/>
        </w:rPr>
        <w:t>.</w:t>
      </w:r>
    </w:p>
    <w:p w14:paraId="7C60CEF7" w14:textId="77777777" w:rsidR="006C1D00" w:rsidRPr="00F81A89" w:rsidRDefault="006C1D00" w:rsidP="006C1D00">
      <w:pPr>
        <w:spacing w:after="0"/>
        <w:ind w:firstLine="567"/>
        <w:jc w:val="both"/>
        <w:rPr>
          <w:rFonts w:cstheme="minorHAnsi"/>
          <w:color w:val="000000" w:themeColor="text1"/>
          <w:lang w:val="it-IT"/>
        </w:rPr>
      </w:pPr>
      <w:r w:rsidRPr="00F81A89">
        <w:rPr>
          <w:rFonts w:cstheme="minorHAnsi"/>
          <w:color w:val="000000" w:themeColor="text1"/>
          <w:lang w:val="ro-RO"/>
        </w:rPr>
        <w:t xml:space="preserve">– </w:t>
      </w:r>
      <w:r w:rsidR="00BE28DC" w:rsidRPr="00F81A89">
        <w:rPr>
          <w:rFonts w:cstheme="minorHAnsi"/>
          <w:color w:val="000000" w:themeColor="text1"/>
          <w:lang w:val="ro-RO"/>
        </w:rPr>
        <w:t>extinderea impactului (zona geografică, numărul populaţiei/</w:t>
      </w:r>
      <w:r w:rsidRPr="00F81A89">
        <w:rPr>
          <w:rFonts w:cstheme="minorHAnsi"/>
          <w:color w:val="000000" w:themeColor="text1"/>
          <w:lang w:val="ro-RO"/>
        </w:rPr>
        <w:t xml:space="preserve">habitatelor/speciilor afectate): </w:t>
      </w:r>
      <w:r w:rsidRPr="00F81A89">
        <w:rPr>
          <w:rFonts w:cstheme="minorHAnsi"/>
          <w:color w:val="000000" w:themeColor="text1"/>
          <w:lang w:val="it-IT"/>
        </w:rPr>
        <w:t>În conformitate cu „Planul de amenajare a teritoriului,  secţiunea III- zone protejate” şi anexele sale publicate în MO 152/12.04.2000, nu există zone ecologice de interes, desemnate în vecinătatea amplasamentului. În apropierea perimetrului studiat nu se află nici o arie de protecţie avifaunistică sau arii speciale de conservare  reglementate conform OUG nr. 236/2000 privind regimul ariilor naturale protejate, conservarea habitatelor naturale, a florei şi faunei sălbatice, cu modificările şi completările ulterioare.</w:t>
      </w:r>
    </w:p>
    <w:p w14:paraId="28F0DE6E" w14:textId="77777777" w:rsidR="006C1D00" w:rsidRPr="00F81A89" w:rsidRDefault="006C1D00" w:rsidP="006C1D00">
      <w:pPr>
        <w:pStyle w:val="Listparagraf"/>
        <w:numPr>
          <w:ilvl w:val="0"/>
          <w:numId w:val="15"/>
        </w:numPr>
        <w:pBdr>
          <w:top w:val="nil"/>
          <w:left w:val="nil"/>
          <w:bottom w:val="nil"/>
          <w:right w:val="nil"/>
          <w:between w:val="nil"/>
          <w:bar w:val="nil"/>
        </w:pBdr>
        <w:spacing w:after="0" w:line="240" w:lineRule="auto"/>
        <w:jc w:val="both"/>
        <w:rPr>
          <w:rFonts w:cstheme="minorHAnsi"/>
          <w:color w:val="000000" w:themeColor="text1"/>
          <w:lang w:val="pt-PT"/>
        </w:rPr>
      </w:pPr>
      <w:r w:rsidRPr="00F81A89">
        <w:rPr>
          <w:rFonts w:cstheme="minorHAnsi"/>
          <w:color w:val="000000" w:themeColor="text1"/>
          <w:lang w:val="pt-PT"/>
        </w:rPr>
        <w:t xml:space="preserve">Depăşirea standardelor sau a valorilor limită de calitate a mediului – </w:t>
      </w:r>
      <w:r w:rsidR="00030D50" w:rsidRPr="00F81A89">
        <w:rPr>
          <w:rFonts w:cstheme="minorHAnsi"/>
          <w:color w:val="000000" w:themeColor="text1"/>
          <w:lang w:val="pt-PT"/>
        </w:rPr>
        <w:t xml:space="preserve">Considerăm că </w:t>
      </w:r>
      <w:r w:rsidRPr="00F81A89">
        <w:rPr>
          <w:rFonts w:cstheme="minorHAnsi"/>
          <w:color w:val="000000" w:themeColor="text1"/>
          <w:lang w:val="pt-PT"/>
        </w:rPr>
        <w:t>nu se depăşesc valorile limită.</w:t>
      </w:r>
    </w:p>
    <w:p w14:paraId="3B91EFD0" w14:textId="13607347" w:rsidR="00BE28DC" w:rsidRPr="006963F2" w:rsidRDefault="006C1D00" w:rsidP="00CD182F">
      <w:pPr>
        <w:pStyle w:val="Listparagraf"/>
        <w:numPr>
          <w:ilvl w:val="0"/>
          <w:numId w:val="15"/>
        </w:numPr>
        <w:pBdr>
          <w:top w:val="nil"/>
          <w:left w:val="nil"/>
          <w:bottom w:val="nil"/>
          <w:right w:val="nil"/>
          <w:between w:val="nil"/>
          <w:bar w:val="nil"/>
        </w:pBdr>
        <w:spacing w:line="240" w:lineRule="auto"/>
        <w:jc w:val="both"/>
        <w:rPr>
          <w:rFonts w:cstheme="minorHAnsi"/>
          <w:color w:val="000000" w:themeColor="text1"/>
          <w:lang w:val="it-IT"/>
        </w:rPr>
      </w:pPr>
      <w:r w:rsidRPr="002F2EFD">
        <w:rPr>
          <w:rFonts w:cstheme="minorHAnsi"/>
          <w:color w:val="000000" w:themeColor="text1"/>
          <w:lang w:val="en-US"/>
        </w:rPr>
        <w:t xml:space="preserve">Folosirea terenului în mod intensiv - </w:t>
      </w:r>
      <w:r w:rsidR="00E22C5B" w:rsidRPr="00F81A89">
        <w:rPr>
          <w:rFonts w:cstheme="minorHAnsi"/>
          <w:color w:val="000000" w:themeColor="text1"/>
          <w:lang w:val="it-IT"/>
        </w:rPr>
        <w:t>t</w:t>
      </w:r>
      <w:r w:rsidR="00030D50" w:rsidRPr="00F81A89">
        <w:rPr>
          <w:rFonts w:cstheme="minorHAnsi"/>
          <w:color w:val="000000" w:themeColor="text1"/>
          <w:lang w:val="it-IT"/>
        </w:rPr>
        <w:t xml:space="preserve">erenul are formă </w:t>
      </w:r>
      <w:r w:rsidR="002F2C83">
        <w:rPr>
          <w:rFonts w:cstheme="minorHAnsi"/>
          <w:color w:val="000000" w:themeColor="text1"/>
          <w:lang w:val="it-IT"/>
        </w:rPr>
        <w:t>ne</w:t>
      </w:r>
      <w:r w:rsidR="00030D50" w:rsidRPr="00F81A89">
        <w:rPr>
          <w:rFonts w:cstheme="minorHAnsi"/>
          <w:color w:val="000000" w:themeColor="text1"/>
          <w:lang w:val="it-IT"/>
        </w:rPr>
        <w:t>regulată</w:t>
      </w:r>
      <w:r w:rsidRPr="00F81A89">
        <w:rPr>
          <w:rFonts w:cstheme="minorHAnsi"/>
          <w:color w:val="000000" w:themeColor="text1"/>
          <w:lang w:val="it-IT"/>
        </w:rPr>
        <w:t xml:space="preserve">, în suprafaţă totală de </w:t>
      </w:r>
      <w:r w:rsidR="002F2C83">
        <w:rPr>
          <w:rFonts w:cstheme="minorHAnsi"/>
          <w:color w:val="000000" w:themeColor="text1"/>
          <w:lang w:val="en-US"/>
        </w:rPr>
        <w:t xml:space="preserve">37.918,30 </w:t>
      </w:r>
      <w:r w:rsidR="00030D50" w:rsidRPr="002F2EFD">
        <w:rPr>
          <w:rFonts w:cstheme="minorHAnsi"/>
          <w:color w:val="000000" w:themeColor="text1"/>
          <w:lang w:val="en-US"/>
        </w:rPr>
        <w:t>mp</w:t>
      </w:r>
      <w:r w:rsidRPr="00F81A89">
        <w:rPr>
          <w:rFonts w:cstheme="minorHAnsi"/>
          <w:color w:val="000000" w:themeColor="text1"/>
          <w:lang w:val="it-IT"/>
        </w:rPr>
        <w:t xml:space="preserve">. Terenul </w:t>
      </w:r>
      <w:r w:rsidR="00DA5460" w:rsidRPr="00F81A89">
        <w:rPr>
          <w:rFonts w:cstheme="minorHAnsi"/>
          <w:color w:val="000000" w:themeColor="text1"/>
          <w:lang w:val="it-IT"/>
        </w:rPr>
        <w:t>ar</w:t>
      </w:r>
      <w:r w:rsidRPr="00F81A89">
        <w:rPr>
          <w:rFonts w:cstheme="minorHAnsi"/>
          <w:color w:val="000000" w:themeColor="text1"/>
          <w:lang w:val="it-IT"/>
        </w:rPr>
        <w:t xml:space="preserve"> </w:t>
      </w:r>
      <w:r w:rsidR="00DA5460" w:rsidRPr="00F81A89">
        <w:rPr>
          <w:rFonts w:cstheme="minorHAnsi"/>
          <w:color w:val="000000" w:themeColor="text1"/>
          <w:lang w:val="it-IT"/>
        </w:rPr>
        <w:t xml:space="preserve">putea </w:t>
      </w:r>
      <w:r w:rsidRPr="00F81A89">
        <w:rPr>
          <w:rFonts w:cstheme="minorHAnsi"/>
          <w:color w:val="000000" w:themeColor="text1"/>
          <w:lang w:val="it-IT"/>
        </w:rPr>
        <w:t>fi ocupat</w:t>
      </w:r>
      <w:r w:rsidR="00C447DB" w:rsidRPr="00F81A89">
        <w:rPr>
          <w:rFonts w:cstheme="minorHAnsi"/>
          <w:color w:val="000000" w:themeColor="text1"/>
          <w:lang w:val="it-IT"/>
        </w:rPr>
        <w:t xml:space="preserve"> </w:t>
      </w:r>
      <w:r w:rsidR="002F2C83">
        <w:rPr>
          <w:rFonts w:cstheme="minorHAnsi"/>
          <w:color w:val="000000" w:themeColor="text1"/>
          <w:lang w:val="it-IT"/>
        </w:rPr>
        <w:t>d</w:t>
      </w:r>
      <w:r w:rsidR="00C447DB" w:rsidRPr="00F81A89">
        <w:rPr>
          <w:rFonts w:cstheme="minorHAnsi"/>
          <w:color w:val="000000" w:themeColor="text1"/>
          <w:lang w:val="it-IT"/>
        </w:rPr>
        <w:t>e construcții</w:t>
      </w:r>
      <w:r w:rsidRPr="00F81A89">
        <w:rPr>
          <w:rFonts w:cstheme="minorHAnsi"/>
          <w:color w:val="000000" w:themeColor="text1"/>
          <w:lang w:val="it-IT"/>
        </w:rPr>
        <w:t xml:space="preserve"> în proporţie maximă de </w:t>
      </w:r>
      <w:r w:rsidR="003004A3" w:rsidRPr="00F81A89">
        <w:rPr>
          <w:rFonts w:cstheme="minorHAnsi"/>
          <w:color w:val="000000" w:themeColor="text1"/>
          <w:lang w:val="it-IT"/>
        </w:rPr>
        <w:t>50,00</w:t>
      </w:r>
      <w:r w:rsidR="00030D50" w:rsidRPr="00F81A89">
        <w:rPr>
          <w:rFonts w:cstheme="minorHAnsi"/>
          <w:color w:val="000000" w:themeColor="text1"/>
          <w:lang w:val="it-IT"/>
        </w:rPr>
        <w:t xml:space="preserve"> %, incluzând </w:t>
      </w:r>
      <w:r w:rsidR="00841C90" w:rsidRPr="00F81A89">
        <w:rPr>
          <w:rFonts w:cstheme="minorHAnsi"/>
          <w:color w:val="000000" w:themeColor="text1"/>
          <w:lang w:val="it-IT"/>
        </w:rPr>
        <w:t xml:space="preserve">construcțiile care </w:t>
      </w:r>
      <w:r w:rsidR="00841C90" w:rsidRPr="00F81A89">
        <w:rPr>
          <w:rFonts w:cstheme="minorHAnsi"/>
          <w:color w:val="000000" w:themeColor="text1"/>
          <w:lang w:val="it-IT"/>
        </w:rPr>
        <w:lastRenderedPageBreak/>
        <w:t>intergrează echipamente</w:t>
      </w:r>
      <w:r w:rsidR="00030D50" w:rsidRPr="00F81A89">
        <w:rPr>
          <w:rFonts w:cstheme="minorHAnsi"/>
          <w:color w:val="000000" w:themeColor="text1"/>
          <w:lang w:val="it-IT"/>
        </w:rPr>
        <w:t xml:space="preserve"> tehnico-edilitare (post de </w:t>
      </w:r>
      <w:r w:rsidR="00841C90" w:rsidRPr="00F81A89">
        <w:rPr>
          <w:rFonts w:cstheme="minorHAnsi"/>
          <w:color w:val="000000" w:themeColor="text1"/>
          <w:lang w:val="it-IT"/>
        </w:rPr>
        <w:t>transformare, camera pompelor, ș</w:t>
      </w:r>
      <w:r w:rsidR="00030D50" w:rsidRPr="00F81A89">
        <w:rPr>
          <w:rFonts w:cstheme="minorHAnsi"/>
          <w:color w:val="000000" w:themeColor="text1"/>
          <w:lang w:val="it-IT"/>
        </w:rPr>
        <w:t>.a.)</w:t>
      </w:r>
      <w:r w:rsidRPr="00F81A89">
        <w:rPr>
          <w:rFonts w:cstheme="minorHAnsi"/>
          <w:color w:val="000000" w:themeColor="text1"/>
          <w:lang w:val="it-IT"/>
        </w:rPr>
        <w:t>, respectând reglementările în vigoare în ceea ce priveşte coeficientul de ocupare a terenului.</w:t>
      </w:r>
    </w:p>
    <w:p w14:paraId="68A9CDD6"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006C1D00" w:rsidRPr="00F81A89">
        <w:rPr>
          <w:rFonts w:asciiTheme="minorHAnsi" w:hAnsiTheme="minorHAnsi" w:cstheme="minorHAnsi"/>
          <w:color w:val="000000" w:themeColor="text1"/>
          <w:sz w:val="22"/>
          <w:szCs w:val="22"/>
          <w:lang w:val="ro-RO"/>
        </w:rPr>
        <w:t xml:space="preserve">– </w:t>
      </w:r>
      <w:r w:rsidRPr="00F81A89">
        <w:rPr>
          <w:rFonts w:asciiTheme="minorHAnsi" w:hAnsiTheme="minorHAnsi" w:cstheme="minorHAnsi"/>
          <w:color w:val="000000" w:themeColor="text1"/>
          <w:sz w:val="22"/>
          <w:szCs w:val="22"/>
          <w:lang w:val="ro-RO"/>
        </w:rPr>
        <w:t>magnitudinea şi complexitatea impactului</w:t>
      </w:r>
      <w:r w:rsidR="00E22C5B" w:rsidRPr="00F81A89">
        <w:rPr>
          <w:rFonts w:asciiTheme="minorHAnsi" w:hAnsiTheme="minorHAnsi" w:cstheme="minorHAnsi"/>
          <w:color w:val="000000" w:themeColor="text1"/>
          <w:sz w:val="22"/>
          <w:szCs w:val="22"/>
          <w:lang w:val="ro-RO"/>
        </w:rPr>
        <w:t>: NU este cazul.</w:t>
      </w:r>
    </w:p>
    <w:p w14:paraId="554A6B53"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006C1D00" w:rsidRPr="00F81A89">
        <w:rPr>
          <w:rFonts w:asciiTheme="minorHAnsi" w:hAnsiTheme="minorHAnsi" w:cstheme="minorHAnsi"/>
          <w:color w:val="000000" w:themeColor="text1"/>
          <w:sz w:val="22"/>
          <w:szCs w:val="22"/>
          <w:lang w:val="ro-RO"/>
        </w:rPr>
        <w:t xml:space="preserve">– </w:t>
      </w:r>
      <w:r w:rsidR="00E22C5B" w:rsidRPr="00F81A89">
        <w:rPr>
          <w:rFonts w:asciiTheme="minorHAnsi" w:hAnsiTheme="minorHAnsi" w:cstheme="minorHAnsi"/>
          <w:color w:val="000000" w:themeColor="text1"/>
          <w:sz w:val="22"/>
          <w:szCs w:val="22"/>
          <w:lang w:val="ro-RO"/>
        </w:rPr>
        <w:t>probabilitatea impactului: NU este cazul.</w:t>
      </w:r>
    </w:p>
    <w:p w14:paraId="23042E2A"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w:t>
      </w:r>
      <w:r w:rsidR="006C1D00" w:rsidRPr="00F81A89">
        <w:rPr>
          <w:rFonts w:asciiTheme="minorHAnsi" w:hAnsiTheme="minorHAnsi" w:cstheme="minorHAnsi"/>
          <w:color w:val="000000" w:themeColor="text1"/>
          <w:sz w:val="22"/>
          <w:szCs w:val="22"/>
          <w:lang w:val="ro-RO"/>
        </w:rPr>
        <w:t xml:space="preserve"> </w:t>
      </w:r>
      <w:r w:rsidRPr="00F81A89">
        <w:rPr>
          <w:rFonts w:asciiTheme="minorHAnsi" w:hAnsiTheme="minorHAnsi" w:cstheme="minorHAnsi"/>
          <w:color w:val="000000" w:themeColor="text1"/>
          <w:sz w:val="22"/>
          <w:szCs w:val="22"/>
          <w:lang w:val="ro-RO"/>
        </w:rPr>
        <w:t>durata, frecvenţa şi reversibilita</w:t>
      </w:r>
      <w:r w:rsidR="00E22C5B" w:rsidRPr="00F81A89">
        <w:rPr>
          <w:rFonts w:asciiTheme="minorHAnsi" w:hAnsiTheme="minorHAnsi" w:cstheme="minorHAnsi"/>
          <w:color w:val="000000" w:themeColor="text1"/>
          <w:sz w:val="22"/>
          <w:szCs w:val="22"/>
          <w:lang w:val="ro-RO"/>
        </w:rPr>
        <w:t>tea impactului: NU este cazul.</w:t>
      </w:r>
    </w:p>
    <w:p w14:paraId="726BC105" w14:textId="77777777" w:rsidR="00BE28DC" w:rsidRPr="006963F2" w:rsidRDefault="006C1D00"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xml:space="preserve">– </w:t>
      </w:r>
      <w:r w:rsidR="00BE28DC" w:rsidRPr="00F81A89">
        <w:rPr>
          <w:rFonts w:asciiTheme="minorHAnsi" w:hAnsiTheme="minorHAnsi" w:cstheme="minorHAnsi"/>
          <w:color w:val="000000" w:themeColor="text1"/>
          <w:sz w:val="22"/>
          <w:szCs w:val="22"/>
          <w:lang w:val="ro-RO"/>
        </w:rPr>
        <w:t>măsurile de evitare, reducere sau ameliorare a impactul</w:t>
      </w:r>
      <w:r w:rsidR="00E22C5B" w:rsidRPr="00F81A89">
        <w:rPr>
          <w:rFonts w:asciiTheme="minorHAnsi" w:hAnsiTheme="minorHAnsi" w:cstheme="minorHAnsi"/>
          <w:color w:val="000000" w:themeColor="text1"/>
          <w:sz w:val="22"/>
          <w:szCs w:val="22"/>
          <w:lang w:val="ro-RO"/>
        </w:rPr>
        <w:t>ui semnificativ asupra mediului: NU este cazul.</w:t>
      </w:r>
    </w:p>
    <w:p w14:paraId="2AD8CCC3"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natur</w:t>
      </w:r>
      <w:r w:rsidR="00E22C5B" w:rsidRPr="00F81A89">
        <w:rPr>
          <w:rFonts w:asciiTheme="minorHAnsi" w:hAnsiTheme="minorHAnsi" w:cstheme="minorHAnsi"/>
          <w:color w:val="000000" w:themeColor="text1"/>
          <w:sz w:val="22"/>
          <w:szCs w:val="22"/>
          <w:lang w:val="ro-RO"/>
        </w:rPr>
        <w:t>a transfrontalieră a impactului: NU este cazul.</w:t>
      </w:r>
    </w:p>
    <w:p w14:paraId="5A3416B3" w14:textId="77777777" w:rsidR="00BE28DC" w:rsidRPr="00F81A89"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E5042D">
        <w:rPr>
          <w:rFonts w:asciiTheme="minorHAnsi" w:hAnsiTheme="minorHAnsi" w:cstheme="minorHAnsi"/>
          <w:b/>
          <w:bCs/>
          <w:color w:val="000000" w:themeColor="text1"/>
          <w:sz w:val="22"/>
          <w:szCs w:val="22"/>
          <w:lang w:val="ro-RO"/>
        </w:rPr>
        <w:t>VIII.</w:t>
      </w:r>
      <w:r w:rsidRPr="00E5042D">
        <w:rPr>
          <w:rFonts w:asciiTheme="minorHAnsi" w:hAnsiTheme="minorHAnsi" w:cstheme="minorHAnsi"/>
          <w:color w:val="000000" w:themeColor="text1"/>
          <w:sz w:val="22"/>
          <w:szCs w:val="22"/>
          <w:lang w:val="ro-RO"/>
        </w:rPr>
        <w:t xml:space="preserve"> Prevederi pentru monitorizarea mediului </w:t>
      </w:r>
      <w:r w:rsidRPr="00F81A89">
        <w:rPr>
          <w:rFonts w:asciiTheme="minorHAnsi" w:hAnsiTheme="minorHAnsi" w:cstheme="minorHAnsi"/>
          <w:color w:val="000000" w:themeColor="text1"/>
          <w:sz w:val="22"/>
          <w:szCs w:val="22"/>
          <w:lang w:val="ro-RO"/>
        </w:rPr>
        <w:t>-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1B57C445" w14:textId="77777777" w:rsidR="002A2B53" w:rsidRPr="006963F2" w:rsidRDefault="002A2B53" w:rsidP="009A6236">
      <w:pPr>
        <w:spacing w:after="0"/>
        <w:ind w:firstLine="567"/>
        <w:jc w:val="both"/>
        <w:rPr>
          <w:rFonts w:cstheme="minorHAnsi"/>
          <w:color w:val="000000" w:themeColor="text1"/>
          <w:lang w:val="ro-RO"/>
        </w:rPr>
      </w:pPr>
      <w:r w:rsidRPr="006963F2">
        <w:rPr>
          <w:rFonts w:cstheme="minorHAnsi"/>
          <w:color w:val="000000" w:themeColor="text1"/>
          <w:lang w:val="ro-RO"/>
        </w:rPr>
        <w:t xml:space="preserve">Pentru îndeplinirea obiectivelor în domeniul protecţiei aerului se vor respecta prevederile Ordinului MAPAM 592/2002 privind aprobarea normativul privind stabilirea valorilor limită, a valorilor de prag, a criteriilor şi metodelor de evaluare a dioxidului de sulf, dioxidului de azot, oxizilor de azot, pulberilor in suspensie si </w:t>
      </w:r>
      <w:r w:rsidR="007978CD" w:rsidRPr="006963F2">
        <w:rPr>
          <w:rFonts w:cstheme="minorHAnsi"/>
          <w:color w:val="000000" w:themeColor="text1"/>
          <w:lang w:val="ro-RO"/>
        </w:rPr>
        <w:t>monoxidului de carbon in aerul î</w:t>
      </w:r>
      <w:r w:rsidRPr="006963F2">
        <w:rPr>
          <w:rFonts w:cstheme="minorHAnsi"/>
          <w:color w:val="000000" w:themeColor="text1"/>
          <w:lang w:val="ro-RO"/>
        </w:rPr>
        <w:t>nconjur</w:t>
      </w:r>
      <w:r w:rsidR="007978CD" w:rsidRPr="006963F2">
        <w:rPr>
          <w:rFonts w:cstheme="minorHAnsi"/>
          <w:color w:val="000000" w:themeColor="text1"/>
          <w:lang w:val="ro-RO"/>
        </w:rPr>
        <w:t>ă</w:t>
      </w:r>
      <w:r w:rsidRPr="006963F2">
        <w:rPr>
          <w:rFonts w:cstheme="minorHAnsi"/>
          <w:color w:val="000000" w:themeColor="text1"/>
          <w:lang w:val="ro-RO"/>
        </w:rPr>
        <w:t xml:space="preserve">tor. </w:t>
      </w:r>
    </w:p>
    <w:p w14:paraId="11114C7B" w14:textId="77777777" w:rsidR="002A2B53" w:rsidRPr="00F81A89" w:rsidRDefault="002A2B53" w:rsidP="00BE28DC">
      <w:pPr>
        <w:pStyle w:val="NormalWeb"/>
        <w:spacing w:before="0" w:beforeAutospacing="0" w:after="0" w:afterAutospacing="0"/>
        <w:jc w:val="both"/>
        <w:rPr>
          <w:rFonts w:asciiTheme="minorHAnsi" w:hAnsiTheme="minorHAnsi" w:cstheme="minorHAnsi"/>
          <w:b/>
          <w:bCs/>
          <w:color w:val="000000" w:themeColor="text1"/>
          <w:sz w:val="22"/>
          <w:szCs w:val="22"/>
          <w:lang w:val="ro-RO"/>
        </w:rPr>
      </w:pPr>
    </w:p>
    <w:p w14:paraId="5FAFD41D" w14:textId="77777777" w:rsidR="00BE28DC" w:rsidRPr="00E5042D"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E5042D">
        <w:rPr>
          <w:rFonts w:asciiTheme="minorHAnsi" w:hAnsiTheme="minorHAnsi" w:cstheme="minorHAnsi"/>
          <w:b/>
          <w:bCs/>
          <w:color w:val="000000" w:themeColor="text1"/>
          <w:sz w:val="22"/>
          <w:szCs w:val="22"/>
          <w:lang w:val="ro-RO"/>
        </w:rPr>
        <w:t>IX.</w:t>
      </w:r>
      <w:r w:rsidRPr="00E5042D">
        <w:rPr>
          <w:rFonts w:asciiTheme="minorHAnsi" w:hAnsiTheme="minorHAnsi" w:cstheme="minorHAnsi"/>
          <w:color w:val="000000" w:themeColor="text1"/>
          <w:sz w:val="22"/>
          <w:szCs w:val="22"/>
          <w:lang w:val="ro-RO"/>
        </w:rPr>
        <w:t xml:space="preserve"> Legătura cu alte acte normative şi/sau planuri/programe/strategii/documente de planificare:</w:t>
      </w:r>
    </w:p>
    <w:p w14:paraId="776936AC" w14:textId="77777777" w:rsidR="00BE28DC" w:rsidRPr="00F81A89"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1A635208" w14:textId="77777777" w:rsidR="002A2B53" w:rsidRPr="00F81A89" w:rsidRDefault="002A2B53" w:rsidP="009A6236">
      <w:pPr>
        <w:pStyle w:val="NormalWeb"/>
        <w:spacing w:before="0" w:beforeAutospacing="0" w:after="0" w:afterAutospacing="0"/>
        <w:ind w:firstLine="567"/>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NU este cazul.</w:t>
      </w:r>
    </w:p>
    <w:p w14:paraId="6F4EC5F5" w14:textId="77777777" w:rsidR="002A2B53" w:rsidRPr="006963F2" w:rsidRDefault="002A2B53"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ab/>
      </w:r>
    </w:p>
    <w:p w14:paraId="3C0D4C07" w14:textId="77777777" w:rsidR="00BE28DC" w:rsidRPr="00E5042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lang w:val="ro-RO"/>
        </w:rPr>
      </w:pPr>
      <w:r w:rsidRPr="00E5042D">
        <w:rPr>
          <w:rFonts w:asciiTheme="minorHAnsi" w:hAnsiTheme="minorHAnsi" w:cstheme="minorHAnsi"/>
          <w:color w:val="000000" w:themeColor="text1"/>
          <w:sz w:val="22"/>
          <w:szCs w:val="22"/>
          <w:lang w:val="ro-RO"/>
        </w:rPr>
        <w:t>B. Se va menţiona planul/programul/strategia/documentul de programare/planificare din care face proiectul, cu indicarea actului normativ prin care a fost aprobat.</w:t>
      </w:r>
    </w:p>
    <w:p w14:paraId="066CC633" w14:textId="77777777" w:rsidR="00E5042D" w:rsidRPr="002F2C83" w:rsidRDefault="00E5042D" w:rsidP="00E5042D">
      <w:pPr>
        <w:ind w:firstLine="709"/>
        <w:jc w:val="both"/>
        <w:rPr>
          <w:rFonts w:cstheme="minorHAnsi"/>
          <w:color w:val="000000"/>
          <w:lang w:val="it-IT"/>
        </w:rPr>
      </w:pPr>
      <w:r w:rsidRPr="002F2C83">
        <w:rPr>
          <w:rFonts w:cstheme="minorHAnsi"/>
          <w:color w:val="000000"/>
          <w:lang w:val="it-IT"/>
        </w:rPr>
        <w:t>Zona centrala este centrul orasului Curtici, adica strada Revolutiei si primele parcele din celelalte strazi se desprind din acest ax principal, avand ca repere in zona sudica parcela care are ca destinatie moara, traseul continua spre nord cu biserica catilica, scoala veche, scoala noua, caminul cultural, biserica ortodoxa veche si noua, cinematograful, primaria, politia si terminand in partea de nord cu anexe – magazii ale Primariei.</w:t>
      </w:r>
    </w:p>
    <w:p w14:paraId="15FC5870" w14:textId="77777777" w:rsidR="00E5042D" w:rsidRPr="002F2C83" w:rsidRDefault="00E5042D" w:rsidP="00E5042D">
      <w:pPr>
        <w:ind w:firstLine="709"/>
        <w:jc w:val="both"/>
        <w:rPr>
          <w:rFonts w:cstheme="minorHAnsi"/>
          <w:color w:val="FF0000"/>
          <w:lang w:val="it-IT"/>
        </w:rPr>
      </w:pPr>
      <w:r w:rsidRPr="002F2C83">
        <w:rPr>
          <w:rFonts w:cstheme="minorHAnsi"/>
          <w:color w:val="000000"/>
          <w:lang w:val="it-IT"/>
        </w:rPr>
        <w:t>Terenul, pe care sunt propuse executarea lucrarilor de constructii - de construire / de desfiintare, este amplasat în Jud. Arad,  intravilanul Orasului Curtici identificat prin</w:t>
      </w:r>
      <w:r w:rsidRPr="002F2C83">
        <w:rPr>
          <w:rFonts w:cstheme="minorHAnsi"/>
          <w:color w:val="FF0000"/>
          <w:lang w:val="it-IT"/>
        </w:rPr>
        <w:t xml:space="preserve"> </w:t>
      </w:r>
      <w:r w:rsidRPr="002F2C83">
        <w:rPr>
          <w:rFonts w:cstheme="minorHAnsi"/>
          <w:color w:val="000000"/>
          <w:lang w:val="it-IT"/>
        </w:rPr>
        <w:t>CF 312281, CF 312277, CF 312167, CF 312274, CF 303545, CF 303370, CF 312270, CF 312276, CF 305419, CF 306362, CF 312284, CF303398, CF 303350, CF 303577.</w:t>
      </w:r>
    </w:p>
    <w:p w14:paraId="0CD98639" w14:textId="77777777" w:rsidR="00E5042D" w:rsidRPr="002F2C83" w:rsidRDefault="00E5042D" w:rsidP="00E5042D">
      <w:pPr>
        <w:ind w:firstLine="709"/>
        <w:jc w:val="both"/>
        <w:rPr>
          <w:rFonts w:cstheme="minorHAnsi"/>
          <w:color w:val="FF0000"/>
          <w:lang w:val="it-IT"/>
        </w:rPr>
      </w:pPr>
      <w:r w:rsidRPr="002F2C83">
        <w:rPr>
          <w:rFonts w:cstheme="minorHAnsi"/>
          <w:color w:val="000000"/>
          <w:lang w:val="it-IT"/>
        </w:rPr>
        <w:t xml:space="preserve">Suprafața totala este de </w:t>
      </w:r>
      <w:r w:rsidRPr="002F2C83">
        <w:rPr>
          <w:rFonts w:cstheme="minorHAnsi"/>
          <w:b/>
          <w:bCs/>
          <w:color w:val="000000"/>
          <w:lang w:val="it-IT"/>
        </w:rPr>
        <w:t>37.918,30 mp</w:t>
      </w:r>
      <w:r w:rsidRPr="002F2C83">
        <w:rPr>
          <w:rFonts w:cstheme="minorHAnsi"/>
          <w:color w:val="000000"/>
          <w:lang w:val="it-IT"/>
        </w:rPr>
        <w:t>, conform extraselor de CF 312281, CF 312277, CF 312167, CF 312274, CF 303545, CF 303370, CF 312270, CF 312276, CF 305419, CF 306362, CF 312284, CF303398, CF 303350, CF 303577, UAR, Curtici, Arad.</w:t>
      </w:r>
      <w:r w:rsidRPr="002F2C83">
        <w:rPr>
          <w:rFonts w:cstheme="minorHAnsi"/>
          <w:color w:val="FF0000"/>
          <w:lang w:val="it-IT"/>
        </w:rPr>
        <w:t xml:space="preserve"> </w:t>
      </w:r>
    </w:p>
    <w:p w14:paraId="0FFF01C4" w14:textId="77777777" w:rsidR="00E5042D" w:rsidRPr="002F2C83" w:rsidRDefault="00E5042D" w:rsidP="00E5042D">
      <w:pPr>
        <w:ind w:firstLine="709"/>
        <w:jc w:val="both"/>
        <w:rPr>
          <w:rFonts w:cstheme="minorHAnsi"/>
          <w:color w:val="000000"/>
          <w:u w:val="single"/>
          <w:lang w:val="it-IT"/>
        </w:rPr>
      </w:pPr>
      <w:r w:rsidRPr="002F2C83">
        <w:rPr>
          <w:rFonts w:cstheme="minorHAnsi"/>
          <w:color w:val="000000"/>
          <w:u w:val="single"/>
          <w:lang w:val="it-IT"/>
        </w:rPr>
        <w:lastRenderedPageBreak/>
        <w:t>Din care CF 303577, CF303350, CF 303370, CF 303398 sunt doar pentru interventie racordare la canalizarea de pe strada Metianu. Aici nu se vor propune interventii de amenajare.</w:t>
      </w:r>
    </w:p>
    <w:p w14:paraId="6748DAC1" w14:textId="77777777" w:rsidR="00BE28DC" w:rsidRPr="00E5042D"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E5042D">
        <w:rPr>
          <w:rFonts w:asciiTheme="minorHAnsi" w:hAnsiTheme="minorHAnsi" w:cstheme="minorHAnsi"/>
          <w:b/>
          <w:bCs/>
          <w:color w:val="000000" w:themeColor="text1"/>
          <w:sz w:val="22"/>
          <w:szCs w:val="22"/>
          <w:lang w:val="ro-RO"/>
        </w:rPr>
        <w:t>X.</w:t>
      </w:r>
      <w:r w:rsidRPr="00E5042D">
        <w:rPr>
          <w:rFonts w:asciiTheme="minorHAnsi" w:hAnsiTheme="minorHAnsi" w:cstheme="minorHAnsi"/>
          <w:color w:val="000000" w:themeColor="text1"/>
          <w:sz w:val="22"/>
          <w:szCs w:val="22"/>
          <w:lang w:val="ro-RO"/>
        </w:rPr>
        <w:t xml:space="preserve"> Lucrări necesare organizării de şantier:</w:t>
      </w:r>
    </w:p>
    <w:p w14:paraId="70FD1D30" w14:textId="785F54AA"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2A2B53"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descrierea lucrărilor </w:t>
      </w:r>
      <w:r w:rsidR="002A2B53" w:rsidRPr="00F81A89">
        <w:rPr>
          <w:rFonts w:asciiTheme="minorHAnsi" w:hAnsiTheme="minorHAnsi" w:cstheme="minorHAnsi"/>
          <w:color w:val="000000" w:themeColor="text1"/>
          <w:sz w:val="22"/>
          <w:szCs w:val="22"/>
          <w:lang w:val="ro-RO"/>
        </w:rPr>
        <w:t xml:space="preserve">necesare organizării de şantier: </w:t>
      </w:r>
      <w:r w:rsidR="00C447DB" w:rsidRPr="006963F2">
        <w:rPr>
          <w:rFonts w:asciiTheme="minorHAnsi" w:hAnsiTheme="minorHAnsi" w:cstheme="minorHAnsi"/>
          <w:color w:val="000000" w:themeColor="text1"/>
          <w:sz w:val="22"/>
          <w:szCs w:val="22"/>
        </w:rPr>
        <w:t>P</w:t>
      </w:r>
      <w:r w:rsidR="002A2B53" w:rsidRPr="006963F2">
        <w:rPr>
          <w:rFonts w:asciiTheme="minorHAnsi" w:hAnsiTheme="minorHAnsi" w:cstheme="minorHAnsi"/>
          <w:color w:val="000000" w:themeColor="text1"/>
          <w:sz w:val="22"/>
          <w:szCs w:val="22"/>
        </w:rPr>
        <w:t>entru realizarea constructiei sunt necesare amplasarea de baracamente si platforme de depozitare a materialelor de constructie și a deseurilor rezultate din constructii, vestiare și grupuri sanitare uscate, bransament pentru alimentare provizorie cu apa si energie electrica.</w:t>
      </w:r>
    </w:p>
    <w:p w14:paraId="3955BD0A"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loc</w:t>
      </w:r>
      <w:r w:rsidR="002A2B53" w:rsidRPr="00F81A89">
        <w:rPr>
          <w:rFonts w:asciiTheme="minorHAnsi" w:hAnsiTheme="minorHAnsi" w:cstheme="minorHAnsi"/>
          <w:color w:val="000000" w:themeColor="text1"/>
          <w:sz w:val="22"/>
          <w:szCs w:val="22"/>
          <w:lang w:val="ro-RO"/>
        </w:rPr>
        <w:t>alizarea organizării de şantier: pe amplasamentul investiției.</w:t>
      </w:r>
    </w:p>
    <w:p w14:paraId="2941F330"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descrierea impactului asupra mediului a lu</w:t>
      </w:r>
      <w:r w:rsidR="002A2B53" w:rsidRPr="00F81A89">
        <w:rPr>
          <w:rFonts w:asciiTheme="minorHAnsi" w:hAnsiTheme="minorHAnsi" w:cstheme="minorHAnsi"/>
          <w:color w:val="000000" w:themeColor="text1"/>
          <w:sz w:val="22"/>
          <w:szCs w:val="22"/>
          <w:lang w:val="ro-RO"/>
        </w:rPr>
        <w:t>crărilor organizării de şantier: NU este cazul.</w:t>
      </w:r>
    </w:p>
    <w:p w14:paraId="621B4802" w14:textId="77777777" w:rsidR="00BE28DC" w:rsidRPr="002F2EFD"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surse de poluanţi şi instalaţii pentru reţinerea, evacuarea şi dispersia poluanţilor în mediu î</w:t>
      </w:r>
      <w:r w:rsidR="002A2B53" w:rsidRPr="00F81A89">
        <w:rPr>
          <w:rFonts w:asciiTheme="minorHAnsi" w:hAnsiTheme="minorHAnsi" w:cstheme="minorHAnsi"/>
          <w:color w:val="000000" w:themeColor="text1"/>
          <w:sz w:val="22"/>
          <w:szCs w:val="22"/>
          <w:lang w:val="ro-RO"/>
        </w:rPr>
        <w:t xml:space="preserve">n timpul organizării de şantier: </w:t>
      </w:r>
      <w:r w:rsidR="00A81F6C" w:rsidRPr="006963F2">
        <w:rPr>
          <w:rFonts w:asciiTheme="minorHAnsi" w:hAnsiTheme="minorHAnsi" w:cstheme="minorHAnsi"/>
          <w:color w:val="000000" w:themeColor="text1"/>
          <w:sz w:val="22"/>
          <w:szCs w:val="22"/>
        </w:rPr>
        <w:t>U</w:t>
      </w:r>
      <w:r w:rsidR="00F62AAC" w:rsidRPr="006963F2">
        <w:rPr>
          <w:rFonts w:asciiTheme="minorHAnsi" w:hAnsiTheme="minorHAnsi" w:cstheme="minorHAnsi"/>
          <w:color w:val="000000" w:themeColor="text1"/>
          <w:sz w:val="22"/>
          <w:szCs w:val="22"/>
        </w:rPr>
        <w:t xml:space="preserve">tilajele folosite </w:t>
      </w:r>
      <w:r w:rsidR="00A81F6C" w:rsidRPr="006963F2">
        <w:rPr>
          <w:rFonts w:asciiTheme="minorHAnsi" w:hAnsiTheme="minorHAnsi" w:cstheme="minorHAnsi"/>
          <w:color w:val="000000" w:themeColor="text1"/>
          <w:sz w:val="22"/>
          <w:szCs w:val="22"/>
        </w:rPr>
        <w:t xml:space="preserve">pentru transport </w:t>
      </w:r>
      <w:r w:rsidR="00F62AAC" w:rsidRPr="006963F2">
        <w:rPr>
          <w:rFonts w:asciiTheme="minorHAnsi" w:hAnsiTheme="minorHAnsi" w:cstheme="minorHAnsi"/>
          <w:color w:val="000000" w:themeColor="text1"/>
          <w:sz w:val="22"/>
          <w:szCs w:val="22"/>
        </w:rPr>
        <w:t xml:space="preserve">în vederea organizării de șantier și </w:t>
      </w:r>
      <w:r w:rsidR="00A81F6C" w:rsidRPr="006963F2">
        <w:rPr>
          <w:rFonts w:asciiTheme="minorHAnsi" w:hAnsiTheme="minorHAnsi" w:cstheme="minorHAnsi"/>
          <w:color w:val="000000" w:themeColor="text1"/>
          <w:sz w:val="22"/>
          <w:szCs w:val="22"/>
        </w:rPr>
        <w:t>pentru execuția</w:t>
      </w:r>
      <w:r w:rsidR="00F62AAC" w:rsidRPr="006963F2">
        <w:rPr>
          <w:rFonts w:asciiTheme="minorHAnsi" w:hAnsiTheme="minorHAnsi" w:cstheme="minorHAnsi"/>
          <w:color w:val="000000" w:themeColor="text1"/>
          <w:sz w:val="22"/>
          <w:szCs w:val="22"/>
        </w:rPr>
        <w:t xml:space="preserve"> imobilului</w:t>
      </w:r>
      <w:r w:rsidR="002A2B53" w:rsidRPr="00F81A89">
        <w:rPr>
          <w:rFonts w:asciiTheme="minorHAnsi" w:hAnsiTheme="minorHAnsi" w:cstheme="minorHAnsi"/>
          <w:color w:val="000000" w:themeColor="text1"/>
          <w:sz w:val="22"/>
          <w:szCs w:val="22"/>
          <w:lang w:val="ro-RO"/>
        </w:rPr>
        <w:t>.</w:t>
      </w:r>
      <w:r w:rsidR="00A81F6C" w:rsidRPr="00F81A89">
        <w:rPr>
          <w:rFonts w:asciiTheme="minorHAnsi" w:hAnsiTheme="minorHAnsi" w:cstheme="minorHAnsi"/>
          <w:color w:val="000000" w:themeColor="text1"/>
          <w:sz w:val="22"/>
          <w:szCs w:val="22"/>
          <w:lang w:val="ro-RO"/>
        </w:rPr>
        <w:t xml:space="preserve"> </w:t>
      </w:r>
      <w:r w:rsidR="00A81F6C" w:rsidRPr="002F2EFD">
        <w:rPr>
          <w:rFonts w:asciiTheme="minorHAnsi" w:hAnsiTheme="minorHAnsi" w:cstheme="minorHAnsi"/>
          <w:color w:val="000000" w:themeColor="text1"/>
          <w:sz w:val="22"/>
          <w:szCs w:val="22"/>
          <w:lang w:val="en-US"/>
        </w:rPr>
        <w:t>Acestea generează poluarea atmosferei cu CO, NO</w:t>
      </w:r>
      <w:r w:rsidR="00A81F6C" w:rsidRPr="002F2EFD">
        <w:rPr>
          <w:rFonts w:asciiTheme="minorHAnsi" w:hAnsiTheme="minorHAnsi" w:cstheme="minorHAnsi"/>
          <w:color w:val="000000" w:themeColor="text1"/>
          <w:sz w:val="22"/>
          <w:szCs w:val="22"/>
          <w:vertAlign w:val="subscript"/>
          <w:lang w:val="en-US"/>
        </w:rPr>
        <w:t>x</w:t>
      </w:r>
      <w:r w:rsidR="00A81F6C" w:rsidRPr="002F2EFD">
        <w:rPr>
          <w:rFonts w:asciiTheme="minorHAnsi" w:hAnsiTheme="minorHAnsi" w:cstheme="minorHAnsi"/>
          <w:color w:val="000000" w:themeColor="text1"/>
          <w:sz w:val="22"/>
          <w:szCs w:val="22"/>
          <w:lang w:val="en-US"/>
        </w:rPr>
        <w:t>, SO</w:t>
      </w:r>
      <w:r w:rsidR="00A81F6C" w:rsidRPr="002F2EFD">
        <w:rPr>
          <w:rFonts w:asciiTheme="minorHAnsi" w:hAnsiTheme="minorHAnsi" w:cstheme="minorHAnsi"/>
          <w:color w:val="000000" w:themeColor="text1"/>
          <w:sz w:val="22"/>
          <w:szCs w:val="22"/>
          <w:vertAlign w:val="subscript"/>
          <w:lang w:val="en-US"/>
        </w:rPr>
        <w:t>2</w:t>
      </w:r>
      <w:r w:rsidR="00A81F6C" w:rsidRPr="002F2EFD">
        <w:rPr>
          <w:rFonts w:asciiTheme="minorHAnsi" w:hAnsiTheme="minorHAnsi" w:cstheme="minorHAnsi"/>
          <w:color w:val="000000" w:themeColor="text1"/>
          <w:sz w:val="22"/>
          <w:szCs w:val="22"/>
          <w:lang w:val="en-US"/>
        </w:rPr>
        <w:t>, hidrocarburi nearse C</w:t>
      </w:r>
      <w:r w:rsidR="00A81F6C" w:rsidRPr="002F2EFD">
        <w:rPr>
          <w:rFonts w:asciiTheme="minorHAnsi" w:hAnsiTheme="minorHAnsi" w:cstheme="minorHAnsi"/>
          <w:color w:val="000000" w:themeColor="text1"/>
          <w:sz w:val="22"/>
          <w:szCs w:val="22"/>
          <w:vertAlign w:val="subscript"/>
          <w:lang w:val="en-US"/>
        </w:rPr>
        <w:t>m</w:t>
      </w:r>
      <w:r w:rsidR="00A81F6C" w:rsidRPr="002F2EFD">
        <w:rPr>
          <w:rFonts w:asciiTheme="minorHAnsi" w:hAnsiTheme="minorHAnsi" w:cstheme="minorHAnsi"/>
          <w:color w:val="000000" w:themeColor="text1"/>
          <w:sz w:val="22"/>
          <w:szCs w:val="22"/>
          <w:lang w:val="en-US"/>
        </w:rPr>
        <w:t>H</w:t>
      </w:r>
      <w:r w:rsidR="00A81F6C" w:rsidRPr="002F2EFD">
        <w:rPr>
          <w:rFonts w:asciiTheme="minorHAnsi" w:hAnsiTheme="minorHAnsi" w:cstheme="minorHAnsi"/>
          <w:color w:val="000000" w:themeColor="text1"/>
          <w:sz w:val="22"/>
          <w:szCs w:val="22"/>
          <w:vertAlign w:val="subscript"/>
          <w:lang w:val="en-US"/>
        </w:rPr>
        <w:t>n</w:t>
      </w:r>
      <w:r w:rsidR="00A81F6C" w:rsidRPr="002F2EFD">
        <w:rPr>
          <w:rFonts w:asciiTheme="minorHAnsi" w:hAnsiTheme="minorHAnsi" w:cstheme="minorHAnsi"/>
          <w:color w:val="000000" w:themeColor="text1"/>
          <w:sz w:val="22"/>
          <w:szCs w:val="22"/>
          <w:lang w:val="en-US"/>
        </w:rPr>
        <w:t>, particule.</w:t>
      </w:r>
    </w:p>
    <w:p w14:paraId="4BA6712F" w14:textId="77777777" w:rsidR="002A2B53" w:rsidRPr="002F2EFD" w:rsidRDefault="00BE28DC" w:rsidP="008D3C95">
      <w:pPr>
        <w:ind w:firstLine="567"/>
        <w:jc w:val="both"/>
        <w:rPr>
          <w:rFonts w:cstheme="minorHAnsi"/>
          <w:color w:val="000000" w:themeColor="text1"/>
          <w:lang w:val="en-US"/>
        </w:rPr>
      </w:pPr>
      <w:r w:rsidRPr="00F81A89">
        <w:rPr>
          <w:rFonts w:cstheme="minorHAnsi"/>
          <w:color w:val="000000" w:themeColor="text1"/>
          <w:lang w:val="ro-RO"/>
        </w:rPr>
        <w:t>– dotări şi măsuri prevăzute pentru controlul</w:t>
      </w:r>
      <w:r w:rsidR="002A2B53" w:rsidRPr="00F81A89">
        <w:rPr>
          <w:rFonts w:cstheme="minorHAnsi"/>
          <w:color w:val="000000" w:themeColor="text1"/>
          <w:lang w:val="ro-RO"/>
        </w:rPr>
        <w:t xml:space="preserve"> emisiilor de poluanţi în mediu: </w:t>
      </w:r>
      <w:r w:rsidR="002A2B53" w:rsidRPr="002F2EFD">
        <w:rPr>
          <w:rFonts w:cstheme="minorHAnsi"/>
          <w:color w:val="000000" w:themeColor="text1"/>
          <w:lang w:val="en-US"/>
        </w:rPr>
        <w:t>u</w:t>
      </w:r>
      <w:r w:rsidR="00A81F6C" w:rsidRPr="002F2EFD">
        <w:rPr>
          <w:rFonts w:cstheme="minorHAnsi"/>
          <w:color w:val="000000" w:themeColor="text1"/>
          <w:lang w:val="en-US"/>
        </w:rPr>
        <w:t xml:space="preserve">tilajele folosite pentru transport în vederea organizării de șantier și pentru execuția imobilului </w:t>
      </w:r>
      <w:r w:rsidR="002A2B53" w:rsidRPr="002F2EFD">
        <w:rPr>
          <w:rFonts w:cstheme="minorHAnsi"/>
          <w:color w:val="000000" w:themeColor="text1"/>
          <w:lang w:val="en-US"/>
        </w:rPr>
        <w:t>vor respecta HG 1209/2004 modificată prin HG 2176/2004 privind stabilirea procedurilor pentru aprobarea de tip a motoarelor destinate a fi montate pe maşini mobile nerutiere şi a motoarelor secundare destinate vehiculelor pentru transportul rutier de persoane sau de marfă şi stabilirea măsurilor de limitare a emisiilor de gaze şi particule poluante provenite de la acestea, în scopul protecţiei atmosferei.</w:t>
      </w:r>
      <w:r w:rsidR="002A2B53" w:rsidRPr="002F2EFD">
        <w:rPr>
          <w:rFonts w:cstheme="minorHAnsi"/>
          <w:i/>
          <w:iCs/>
          <w:color w:val="000000" w:themeColor="text1"/>
          <w:u w:color="FF0000"/>
          <w:lang w:val="en-US"/>
        </w:rPr>
        <w:t xml:space="preserve"> </w:t>
      </w:r>
    </w:p>
    <w:p w14:paraId="4B50E699" w14:textId="77777777" w:rsidR="00BE28DC" w:rsidRPr="00E5042D"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E5042D">
        <w:rPr>
          <w:rFonts w:asciiTheme="minorHAnsi" w:hAnsiTheme="minorHAnsi" w:cstheme="minorHAnsi"/>
          <w:b/>
          <w:bCs/>
          <w:color w:val="000000" w:themeColor="text1"/>
          <w:sz w:val="22"/>
          <w:szCs w:val="22"/>
          <w:lang w:val="ro-RO"/>
        </w:rPr>
        <w:t>XI.</w:t>
      </w:r>
      <w:r w:rsidRPr="00E5042D">
        <w:rPr>
          <w:rFonts w:asciiTheme="minorHAnsi" w:hAnsiTheme="minorHAnsi" w:cstheme="minorHAnsi"/>
          <w:color w:val="000000" w:themeColor="text1"/>
          <w:sz w:val="22"/>
          <w:szCs w:val="22"/>
          <w:lang w:val="ro-RO"/>
        </w:rPr>
        <w:t xml:space="preserve"> Lucrări de refacere a amplasamentului la finalizarea investiţiei, în caz de accidente şi/sau la încetarea activităţii, în măsura în care aceste informaţii sunt disponibile:</w:t>
      </w:r>
    </w:p>
    <w:p w14:paraId="79AB6334"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2A2B53"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lucrările propuse pentru refacerea amplasamentului la finalizarea investiţiei, în caz de accidente </w:t>
      </w:r>
      <w:r w:rsidR="002A2B53" w:rsidRPr="00F81A89">
        <w:rPr>
          <w:rFonts w:asciiTheme="minorHAnsi" w:hAnsiTheme="minorHAnsi" w:cstheme="minorHAnsi"/>
          <w:color w:val="000000" w:themeColor="text1"/>
          <w:sz w:val="22"/>
          <w:szCs w:val="22"/>
          <w:lang w:val="ro-RO"/>
        </w:rPr>
        <w:t xml:space="preserve">şi/sau la încetarea activităţii: </w:t>
      </w:r>
      <w:r w:rsidR="002A2B53" w:rsidRPr="006963F2">
        <w:rPr>
          <w:rFonts w:asciiTheme="minorHAnsi" w:hAnsiTheme="minorHAnsi" w:cstheme="minorHAnsi"/>
          <w:color w:val="000000" w:themeColor="text1"/>
          <w:sz w:val="22"/>
          <w:szCs w:val="22"/>
        </w:rPr>
        <w:t>dupa terminarea executiei lucrarilor</w:t>
      </w:r>
      <w:r w:rsidR="0001784A" w:rsidRPr="006963F2">
        <w:rPr>
          <w:rFonts w:asciiTheme="minorHAnsi" w:hAnsiTheme="minorHAnsi" w:cstheme="minorHAnsi"/>
          <w:color w:val="000000" w:themeColor="text1"/>
          <w:sz w:val="22"/>
          <w:szCs w:val="22"/>
        </w:rPr>
        <w:t>, în caz de accidente și/sau la încetarea activității</w:t>
      </w:r>
      <w:r w:rsidR="002A2B53" w:rsidRPr="006963F2">
        <w:rPr>
          <w:rFonts w:asciiTheme="minorHAnsi" w:hAnsiTheme="minorHAnsi" w:cstheme="minorHAnsi"/>
          <w:color w:val="000000" w:themeColor="text1"/>
          <w:sz w:val="22"/>
          <w:szCs w:val="22"/>
        </w:rPr>
        <w:t xml:space="preserve"> se va reface cadrul natural al amplasamentului prin nivelarea terenului, însămintarea de iarba și plantarea de arbusti specifici zonei.</w:t>
      </w:r>
    </w:p>
    <w:p w14:paraId="3F09CA1C"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aspecte referitoare la prevenirea şi modul de răspuns pentr</w:t>
      </w:r>
      <w:r w:rsidR="002A2B53" w:rsidRPr="00F81A89">
        <w:rPr>
          <w:rFonts w:asciiTheme="minorHAnsi" w:hAnsiTheme="minorHAnsi" w:cstheme="minorHAnsi"/>
          <w:color w:val="000000" w:themeColor="text1"/>
          <w:sz w:val="22"/>
          <w:szCs w:val="22"/>
          <w:lang w:val="ro-RO"/>
        </w:rPr>
        <w:t>u cazuri de poluări accidentale: NU este cazul.</w:t>
      </w:r>
    </w:p>
    <w:p w14:paraId="759B76B3" w14:textId="77777777" w:rsidR="00BE28DC" w:rsidRPr="006963F2" w:rsidRDefault="00BE28DC" w:rsidP="00CD182F">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aspecte referitoare la închiderea/dez</w:t>
      </w:r>
      <w:r w:rsidR="002A2B53" w:rsidRPr="00F81A89">
        <w:rPr>
          <w:rFonts w:asciiTheme="minorHAnsi" w:hAnsiTheme="minorHAnsi" w:cstheme="minorHAnsi"/>
          <w:color w:val="000000" w:themeColor="text1"/>
          <w:sz w:val="22"/>
          <w:szCs w:val="22"/>
          <w:lang w:val="ro-RO"/>
        </w:rPr>
        <w:t>afectarea/demolarea instalaţiei: NU este cazul.</w:t>
      </w:r>
    </w:p>
    <w:p w14:paraId="6825ABC2" w14:textId="77777777" w:rsidR="00BE28DC" w:rsidRPr="006963F2" w:rsidRDefault="00BE28DC" w:rsidP="00514526">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modalităţi de refacere a stării iniţiale/reabilitare în vederea utilizării ulterioare a terenulu</w:t>
      </w:r>
      <w:r w:rsidR="002A2B53" w:rsidRPr="00F81A89">
        <w:rPr>
          <w:rFonts w:asciiTheme="minorHAnsi" w:hAnsiTheme="minorHAnsi" w:cstheme="minorHAnsi"/>
          <w:color w:val="000000" w:themeColor="text1"/>
          <w:sz w:val="22"/>
          <w:szCs w:val="22"/>
          <w:lang w:val="ro-RO"/>
        </w:rPr>
        <w:t>i: NU este cazul.</w:t>
      </w:r>
    </w:p>
    <w:p w14:paraId="083B1FB3" w14:textId="77777777" w:rsidR="00BE28DC" w:rsidRPr="00F82554" w:rsidRDefault="00BE28DC" w:rsidP="00BE28DC">
      <w:pPr>
        <w:pStyle w:val="NormalWeb"/>
        <w:spacing w:before="0" w:beforeAutospacing="0" w:after="0" w:afterAutospacing="0"/>
        <w:jc w:val="both"/>
        <w:rPr>
          <w:rFonts w:asciiTheme="minorHAnsi" w:hAnsiTheme="minorHAnsi" w:cstheme="minorHAnsi"/>
          <w:color w:val="FF0000"/>
          <w:sz w:val="22"/>
          <w:szCs w:val="22"/>
        </w:rPr>
      </w:pPr>
      <w:r w:rsidRPr="00E5042D">
        <w:rPr>
          <w:rFonts w:asciiTheme="minorHAnsi" w:hAnsiTheme="minorHAnsi" w:cstheme="minorHAnsi"/>
          <w:b/>
          <w:bCs/>
          <w:color w:val="000000" w:themeColor="text1"/>
          <w:sz w:val="22"/>
          <w:szCs w:val="22"/>
          <w:lang w:val="ro-RO"/>
        </w:rPr>
        <w:t>XII.</w:t>
      </w:r>
      <w:r w:rsidRPr="00E5042D">
        <w:rPr>
          <w:rFonts w:asciiTheme="minorHAnsi" w:hAnsiTheme="minorHAnsi" w:cstheme="minorHAnsi"/>
          <w:color w:val="000000" w:themeColor="text1"/>
          <w:sz w:val="22"/>
          <w:szCs w:val="22"/>
          <w:lang w:val="ro-RO"/>
        </w:rPr>
        <w:t xml:space="preserve"> Anexe - piese desenate:</w:t>
      </w:r>
    </w:p>
    <w:p w14:paraId="5F3BD0EB" w14:textId="77777777" w:rsidR="00BE28DC" w:rsidRPr="006963F2" w:rsidRDefault="00BE28DC" w:rsidP="00841C90">
      <w:pPr>
        <w:pStyle w:val="NormalWeb"/>
        <w:spacing w:before="0" w:beforeAutospacing="0" w:after="0" w:afterAutospacing="0"/>
        <w:ind w:firstLine="426"/>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14CABEBC" w14:textId="77777777" w:rsidR="00BE28DC" w:rsidRPr="006963F2" w:rsidRDefault="00BE28DC" w:rsidP="00841C90">
      <w:pPr>
        <w:pStyle w:val="NormalWeb"/>
        <w:spacing w:before="0" w:beforeAutospacing="0" w:after="0" w:afterAutospacing="0"/>
        <w:ind w:firstLine="426"/>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2. schemele-flux pentru procesul tehnologic şi fazele activităţii, cu instalaţiil</w:t>
      </w:r>
      <w:r w:rsidR="008D3C95" w:rsidRPr="00F81A89">
        <w:rPr>
          <w:rFonts w:asciiTheme="minorHAnsi" w:hAnsiTheme="minorHAnsi" w:cstheme="minorHAnsi"/>
          <w:color w:val="000000" w:themeColor="text1"/>
          <w:sz w:val="22"/>
          <w:szCs w:val="22"/>
          <w:lang w:val="ro-RO"/>
        </w:rPr>
        <w:t>e de depoluare: NU este cazul.</w:t>
      </w:r>
    </w:p>
    <w:p w14:paraId="4103F356" w14:textId="77777777" w:rsidR="00BE28DC" w:rsidRPr="006963F2" w:rsidRDefault="00BE28DC" w:rsidP="00841C90">
      <w:pPr>
        <w:pStyle w:val="NormalWeb"/>
        <w:spacing w:before="0" w:beforeAutospacing="0" w:after="0" w:afterAutospacing="0"/>
        <w:ind w:firstLine="426"/>
        <w:jc w:val="both"/>
        <w:rPr>
          <w:rFonts w:asciiTheme="minorHAnsi" w:hAnsiTheme="minorHAnsi" w:cstheme="minorHAnsi"/>
          <w:b/>
          <w:color w:val="000000" w:themeColor="text1"/>
          <w:sz w:val="22"/>
          <w:szCs w:val="22"/>
        </w:rPr>
      </w:pPr>
      <w:r w:rsidRPr="00F81A89">
        <w:rPr>
          <w:rFonts w:asciiTheme="minorHAnsi" w:hAnsiTheme="minorHAnsi" w:cstheme="minorHAnsi"/>
          <w:color w:val="000000" w:themeColor="text1"/>
          <w:sz w:val="22"/>
          <w:szCs w:val="22"/>
          <w:lang w:val="ro-RO"/>
        </w:rPr>
        <w:t>3. schem</w:t>
      </w:r>
      <w:r w:rsidR="008D3C95" w:rsidRPr="00F81A89">
        <w:rPr>
          <w:rFonts w:asciiTheme="minorHAnsi" w:hAnsiTheme="minorHAnsi" w:cstheme="minorHAnsi"/>
          <w:color w:val="000000" w:themeColor="text1"/>
          <w:sz w:val="22"/>
          <w:szCs w:val="22"/>
          <w:lang w:val="ro-RO"/>
        </w:rPr>
        <w:t>a-flux a gestionării deşeurilor: NU este cazul.</w:t>
      </w:r>
    </w:p>
    <w:p w14:paraId="4F9AF731" w14:textId="77777777" w:rsidR="00BE28DC" w:rsidRPr="006963F2" w:rsidRDefault="00BE28DC" w:rsidP="00841C90">
      <w:pPr>
        <w:pStyle w:val="NormalWeb"/>
        <w:spacing w:before="0" w:beforeAutospacing="0" w:after="240" w:afterAutospacing="0"/>
        <w:ind w:firstLine="426"/>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4. alte piese desenate, stabilite de autoritatea pu</w:t>
      </w:r>
      <w:r w:rsidR="008D3C95" w:rsidRPr="00F81A89">
        <w:rPr>
          <w:rFonts w:asciiTheme="minorHAnsi" w:hAnsiTheme="minorHAnsi" w:cstheme="minorHAnsi"/>
          <w:color w:val="000000" w:themeColor="text1"/>
          <w:sz w:val="22"/>
          <w:szCs w:val="22"/>
          <w:lang w:val="ro-RO"/>
        </w:rPr>
        <w:t>blică pentru protecţia mediului: NU este cazul.</w:t>
      </w:r>
    </w:p>
    <w:p w14:paraId="070A018C"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b/>
          <w:bCs/>
          <w:color w:val="000000" w:themeColor="text1"/>
          <w:sz w:val="22"/>
          <w:szCs w:val="22"/>
          <w:lang w:val="ro-RO"/>
        </w:rPr>
        <w:t>XIII.</w:t>
      </w:r>
      <w:r w:rsidRPr="00F81A89">
        <w:rPr>
          <w:rFonts w:asciiTheme="minorHAnsi" w:hAnsiTheme="minorHAnsi" w:cstheme="minorHAnsi"/>
          <w:color w:val="000000" w:themeColor="text1"/>
          <w:sz w:val="22"/>
          <w:szCs w:val="22"/>
          <w:lang w:val="ro-RO"/>
        </w:rPr>
        <w:t xml:space="preserve">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r w:rsidR="00841C90" w:rsidRPr="00F81A89">
        <w:rPr>
          <w:rFonts w:asciiTheme="minorHAnsi" w:hAnsiTheme="minorHAnsi" w:cstheme="minorHAnsi"/>
          <w:color w:val="000000" w:themeColor="text1"/>
          <w:sz w:val="22"/>
          <w:szCs w:val="22"/>
          <w:lang w:val="ro-RO"/>
        </w:rPr>
        <w:t xml:space="preserve"> NU este cazul.</w:t>
      </w:r>
    </w:p>
    <w:p w14:paraId="25EA1D2C"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xml:space="preserve">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w:t>
      </w:r>
      <w:r w:rsidRPr="00F81A89">
        <w:rPr>
          <w:rFonts w:asciiTheme="minorHAnsi" w:hAnsiTheme="minorHAnsi" w:cstheme="minorHAnsi"/>
          <w:color w:val="000000" w:themeColor="text1"/>
          <w:sz w:val="22"/>
          <w:szCs w:val="22"/>
          <w:lang w:val="ro-RO"/>
        </w:rPr>
        <w:lastRenderedPageBreak/>
        <w:t xml:space="preserve">tabel în format electronic conţinând coordonatele conturului (X, Y) în sistem de </w:t>
      </w:r>
      <w:r w:rsidR="008D3C95" w:rsidRPr="00F81A89">
        <w:rPr>
          <w:rFonts w:asciiTheme="minorHAnsi" w:hAnsiTheme="minorHAnsi" w:cstheme="minorHAnsi"/>
          <w:color w:val="000000" w:themeColor="text1"/>
          <w:sz w:val="22"/>
          <w:szCs w:val="22"/>
          <w:lang w:val="ro-RO"/>
        </w:rPr>
        <w:t>proiecţie naţională Stereo 1970: NU este cazul.</w:t>
      </w:r>
    </w:p>
    <w:p w14:paraId="216DD523"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b) numele şi codul ariei naturale protejate de inter</w:t>
      </w:r>
      <w:r w:rsidR="008D3C95" w:rsidRPr="00F81A89">
        <w:rPr>
          <w:rFonts w:asciiTheme="minorHAnsi" w:hAnsiTheme="minorHAnsi" w:cstheme="minorHAnsi"/>
          <w:color w:val="000000" w:themeColor="text1"/>
          <w:sz w:val="22"/>
          <w:szCs w:val="22"/>
          <w:lang w:val="ro-RO"/>
        </w:rPr>
        <w:t>es comunitar: NU este cazul.</w:t>
      </w:r>
    </w:p>
    <w:p w14:paraId="0D966361"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c) prezenţa şi efectivele/suprafeţele acoperite de specii şi habitate de intere</w:t>
      </w:r>
      <w:r w:rsidR="008D3C95" w:rsidRPr="00F81A89">
        <w:rPr>
          <w:rFonts w:asciiTheme="minorHAnsi" w:hAnsiTheme="minorHAnsi" w:cstheme="minorHAnsi"/>
          <w:color w:val="000000" w:themeColor="text1"/>
          <w:sz w:val="22"/>
          <w:szCs w:val="22"/>
          <w:lang w:val="ro-RO"/>
        </w:rPr>
        <w:t>s comunitar în zona proiectului: NU este cazul.</w:t>
      </w:r>
    </w:p>
    <w:p w14:paraId="5D6F3489" w14:textId="77777777" w:rsidR="00BE28DC" w:rsidRPr="00E5042D"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ro-RO"/>
        </w:rPr>
      </w:pP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 </w:t>
      </w:r>
      <w:r w:rsidRPr="00E5042D">
        <w:rPr>
          <w:rFonts w:asciiTheme="minorHAnsi" w:hAnsiTheme="minorHAnsi" w:cstheme="minorHAnsi"/>
          <w:color w:val="000000" w:themeColor="text1"/>
          <w:sz w:val="22"/>
          <w:szCs w:val="22"/>
          <w:lang w:val="ro-RO"/>
        </w:rPr>
        <w:t>d) se va preciza dacă proiectul propus nu are legătură directă cu sau nu este necesar pentru managementul conservării ariei naturale</w:t>
      </w:r>
      <w:r w:rsidR="008D3C95" w:rsidRPr="00E5042D">
        <w:rPr>
          <w:rFonts w:asciiTheme="minorHAnsi" w:hAnsiTheme="minorHAnsi" w:cstheme="minorHAnsi"/>
          <w:color w:val="000000" w:themeColor="text1"/>
          <w:sz w:val="22"/>
          <w:szCs w:val="22"/>
          <w:lang w:val="ro-RO"/>
        </w:rPr>
        <w:t xml:space="preserve"> protejate de interes comunitar: NU este cazul.</w:t>
      </w:r>
      <w:r w:rsidR="00A81F6C" w:rsidRPr="00E5042D">
        <w:rPr>
          <w:rFonts w:asciiTheme="minorHAnsi" w:hAnsiTheme="minorHAnsi" w:cstheme="minorHAnsi"/>
          <w:color w:val="000000" w:themeColor="text1"/>
          <w:sz w:val="22"/>
          <w:szCs w:val="22"/>
          <w:lang w:val="ro-RO"/>
        </w:rPr>
        <w:t xml:space="preserve"> Proiectul propus nu intră sub incidența art. 28 din Ordonanța de urgență a Guvernului nr. 57/2007 privind regimul ariilor natural protejate, conservarea habitatelor natural, a florei și faunei sălbatice, aprobată cu modificări și completări prin Legea nr. 49/2011.</w:t>
      </w:r>
    </w:p>
    <w:p w14:paraId="0E3F63BC"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e) se va estima impactul potenţial al proiectului asupra speciilor şi habitatelor din aria naturală</w:t>
      </w:r>
      <w:r w:rsidR="008D3C95" w:rsidRPr="00F81A89">
        <w:rPr>
          <w:rFonts w:asciiTheme="minorHAnsi" w:hAnsiTheme="minorHAnsi" w:cstheme="minorHAnsi"/>
          <w:color w:val="000000" w:themeColor="text1"/>
          <w:sz w:val="22"/>
          <w:szCs w:val="22"/>
          <w:lang w:val="ro-RO"/>
        </w:rPr>
        <w:t xml:space="preserve"> protejată de interes comunitar: NU este cazul.</w:t>
      </w:r>
    </w:p>
    <w:p w14:paraId="30E1CF5B" w14:textId="77777777" w:rsidR="00BE28DC" w:rsidRPr="006963F2" w:rsidRDefault="00BE28DC" w:rsidP="008D3C95">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f) alte informaţii pre</w:t>
      </w:r>
      <w:r w:rsidR="008D3C95" w:rsidRPr="00F81A89">
        <w:rPr>
          <w:rFonts w:asciiTheme="minorHAnsi" w:hAnsiTheme="minorHAnsi" w:cstheme="minorHAnsi"/>
          <w:color w:val="000000" w:themeColor="text1"/>
          <w:sz w:val="22"/>
          <w:szCs w:val="22"/>
          <w:lang w:val="ro-RO"/>
        </w:rPr>
        <w:t>văzute în legislaţia în vigoare: NU este cazul.</w:t>
      </w:r>
    </w:p>
    <w:p w14:paraId="61DCA867" w14:textId="77777777" w:rsidR="00BE28DC" w:rsidRPr="002F2EFD" w:rsidRDefault="00BE28DC" w:rsidP="00BE28DC">
      <w:pPr>
        <w:pStyle w:val="NormalWeb"/>
        <w:spacing w:before="0" w:beforeAutospacing="0" w:after="0" w:afterAutospacing="0"/>
        <w:jc w:val="both"/>
        <w:rPr>
          <w:rFonts w:asciiTheme="minorHAnsi" w:hAnsiTheme="minorHAnsi" w:cstheme="minorHAnsi"/>
          <w:color w:val="000000" w:themeColor="text1"/>
          <w:sz w:val="22"/>
          <w:szCs w:val="22"/>
          <w:lang w:val="en-US"/>
        </w:rPr>
      </w:pPr>
      <w:r w:rsidRPr="00F81A89">
        <w:rPr>
          <w:rFonts w:asciiTheme="minorHAnsi" w:hAnsiTheme="minorHAnsi" w:cstheme="minorHAnsi"/>
          <w:b/>
          <w:bCs/>
          <w:color w:val="000000" w:themeColor="text1"/>
          <w:sz w:val="22"/>
          <w:szCs w:val="22"/>
          <w:lang w:val="ro-RO"/>
        </w:rPr>
        <w:t>XIV.</w:t>
      </w:r>
      <w:r w:rsidRPr="00F81A89">
        <w:rPr>
          <w:rFonts w:asciiTheme="minorHAnsi" w:hAnsiTheme="minorHAnsi" w:cstheme="minorHAnsi"/>
          <w:color w:val="000000" w:themeColor="text1"/>
          <w:sz w:val="22"/>
          <w:szCs w:val="22"/>
          <w:lang w:val="ro-RO"/>
        </w:rPr>
        <w:t xml:space="preserve"> Pentru proiectele care se realizează pe ape sau au legătură cu apele, memoriul va fi completat cu următoarele informaţii, preluate din Planurile de management bazinale, actualizate</w:t>
      </w:r>
      <w:r w:rsidR="00B73FA0" w:rsidRPr="00F81A89">
        <w:rPr>
          <w:rFonts w:asciiTheme="minorHAnsi" w:hAnsiTheme="minorHAnsi" w:cstheme="minorHAnsi"/>
          <w:color w:val="000000" w:themeColor="text1"/>
          <w:sz w:val="22"/>
          <w:szCs w:val="22"/>
          <w:lang w:val="ro-RO"/>
        </w:rPr>
        <w:t xml:space="preserve">: NU este cazul. </w:t>
      </w:r>
      <w:r w:rsidR="00A81F6C" w:rsidRPr="00F81A89">
        <w:rPr>
          <w:rFonts w:asciiTheme="minorHAnsi" w:hAnsiTheme="minorHAnsi" w:cstheme="minorHAnsi"/>
          <w:color w:val="000000" w:themeColor="text1"/>
          <w:sz w:val="22"/>
          <w:szCs w:val="22"/>
          <w:lang w:val="ro-RO"/>
        </w:rPr>
        <w:t xml:space="preserve">Proiectul propus nu intră sub incidența prevederilor art. 48 și 54 din Legea apelor nr. 107/1996, cu modificările și </w:t>
      </w:r>
      <w:r w:rsidR="00841C90" w:rsidRPr="00F81A89">
        <w:rPr>
          <w:rFonts w:asciiTheme="minorHAnsi" w:hAnsiTheme="minorHAnsi" w:cstheme="minorHAnsi"/>
          <w:color w:val="000000" w:themeColor="text1"/>
          <w:sz w:val="22"/>
          <w:szCs w:val="22"/>
          <w:lang w:val="ro-RO"/>
        </w:rPr>
        <w:t>completările ulterioare.</w:t>
      </w:r>
    </w:p>
    <w:p w14:paraId="69356928"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1. Localizarea proiectului:</w:t>
      </w:r>
    </w:p>
    <w:p w14:paraId="41101965"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00B73FA0" w:rsidRPr="00F81A89">
        <w:rPr>
          <w:rFonts w:asciiTheme="minorHAnsi" w:hAnsiTheme="minorHAnsi" w:cstheme="minorHAnsi"/>
          <w:color w:val="000000" w:themeColor="text1"/>
          <w:sz w:val="22"/>
          <w:szCs w:val="22"/>
          <w:lang w:val="ro-RO"/>
        </w:rPr>
        <w:t>–</w:t>
      </w:r>
      <w:r w:rsidRPr="00F81A89">
        <w:rPr>
          <w:rFonts w:asciiTheme="minorHAnsi" w:hAnsiTheme="minorHAnsi" w:cstheme="minorHAnsi"/>
          <w:color w:val="000000" w:themeColor="text1"/>
          <w:sz w:val="22"/>
          <w:szCs w:val="22"/>
          <w:lang w:val="ro-RO"/>
        </w:rPr>
        <w:t xml:space="preserve"> bazinul hidrografic</w:t>
      </w:r>
      <w:r w:rsidR="007978CD" w:rsidRPr="00F81A89">
        <w:rPr>
          <w:rFonts w:asciiTheme="minorHAnsi" w:hAnsiTheme="minorHAnsi" w:cstheme="minorHAnsi"/>
          <w:color w:val="000000" w:themeColor="text1"/>
          <w:sz w:val="22"/>
          <w:szCs w:val="22"/>
          <w:lang w:val="ro-RO"/>
        </w:rPr>
        <w:t>: NU este cazul.</w:t>
      </w:r>
    </w:p>
    <w:p w14:paraId="21AB06D1"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cursul de ap</w:t>
      </w:r>
      <w:r w:rsidR="007978CD" w:rsidRPr="00F81A89">
        <w:rPr>
          <w:rFonts w:asciiTheme="minorHAnsi" w:hAnsiTheme="minorHAnsi" w:cstheme="minorHAnsi"/>
          <w:color w:val="000000" w:themeColor="text1"/>
          <w:sz w:val="22"/>
          <w:szCs w:val="22"/>
          <w:lang w:val="ro-RO"/>
        </w:rPr>
        <w:t>ă: denumirea şi codul cadastral: NU este cazul.</w:t>
      </w:r>
    </w:p>
    <w:p w14:paraId="39315293"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corpul de apă (de suprafaţă şi/sau subteran): denumire şi cod</w:t>
      </w:r>
      <w:r w:rsidR="007978CD" w:rsidRPr="00F81A89">
        <w:rPr>
          <w:rFonts w:asciiTheme="minorHAnsi" w:hAnsiTheme="minorHAnsi" w:cstheme="minorHAnsi"/>
          <w:color w:val="000000" w:themeColor="text1"/>
          <w:sz w:val="22"/>
          <w:szCs w:val="22"/>
          <w:lang w:val="ro-RO"/>
        </w:rPr>
        <w:t>: NU este cazul.</w:t>
      </w:r>
    </w:p>
    <w:p w14:paraId="3439924B" w14:textId="77777777" w:rsidR="00BE28DC" w:rsidRPr="006963F2" w:rsidRDefault="00BE28DC" w:rsidP="00BE28DC">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2. Indicarea stării ecologice/potenţialului ecologic şi starea chimică a corpului de apă de suprafaţă; pentru corpul de apă subteran se vor indica starea cantitativă şi starea chimică a corpului de apă</w:t>
      </w:r>
      <w:r w:rsidR="007978CD" w:rsidRPr="00F81A89">
        <w:rPr>
          <w:rFonts w:asciiTheme="minorHAnsi" w:hAnsiTheme="minorHAnsi" w:cstheme="minorHAnsi"/>
          <w:color w:val="000000" w:themeColor="text1"/>
          <w:sz w:val="22"/>
          <w:szCs w:val="22"/>
          <w:lang w:val="ro-RO"/>
        </w:rPr>
        <w:t>: NU este cazul.</w:t>
      </w:r>
    </w:p>
    <w:p w14:paraId="1FAE0643" w14:textId="77777777" w:rsidR="00BE28DC" w:rsidRPr="006963F2" w:rsidRDefault="00BE28DC" w:rsidP="00B73FA0">
      <w:pPr>
        <w:pStyle w:val="NormalWeb"/>
        <w:spacing w:before="0" w:beforeAutospacing="0" w:after="240" w:afterAutospacing="0"/>
        <w:jc w:val="both"/>
        <w:rPr>
          <w:rFonts w:asciiTheme="minorHAnsi" w:hAnsiTheme="minorHAnsi" w:cstheme="minorHAnsi"/>
          <w:color w:val="000000" w:themeColor="text1"/>
          <w:sz w:val="22"/>
          <w:szCs w:val="22"/>
        </w:rPr>
      </w:pP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 </w:t>
      </w:r>
      <w:r w:rsidRPr="00F81A89">
        <w:rPr>
          <w:rFonts w:asciiTheme="minorHAnsi" w:hAnsiTheme="minorHAnsi" w:cstheme="minorHAnsi"/>
          <w:color w:val="000000" w:themeColor="text1"/>
          <w:sz w:val="22"/>
          <w:szCs w:val="22"/>
          <w:lang w:val="ro-RO"/>
        </w:rPr>
        <w:t>3. Indicarea obiectivului/obiectivelor de mediu pentru fiecare corp de apă identificat, cu precizarea excepţiilor aplicate şi a termenelor aferente, după caz</w:t>
      </w:r>
      <w:r w:rsidR="007978CD" w:rsidRPr="00F81A89">
        <w:rPr>
          <w:rFonts w:asciiTheme="minorHAnsi" w:hAnsiTheme="minorHAnsi" w:cstheme="minorHAnsi"/>
          <w:color w:val="000000" w:themeColor="text1"/>
          <w:sz w:val="22"/>
          <w:szCs w:val="22"/>
          <w:lang w:val="ro-RO"/>
        </w:rPr>
        <w:t>: NU este cazul.</w:t>
      </w:r>
    </w:p>
    <w:p w14:paraId="723308F6" w14:textId="77777777" w:rsidR="00B73FA0" w:rsidRPr="006963F2" w:rsidRDefault="00BE28DC" w:rsidP="00CB49EE">
      <w:pPr>
        <w:pStyle w:val="NormalWeb"/>
        <w:spacing w:before="0" w:beforeAutospacing="0" w:after="0" w:afterAutospacing="0"/>
        <w:jc w:val="both"/>
        <w:rPr>
          <w:rFonts w:asciiTheme="minorHAnsi" w:hAnsiTheme="minorHAnsi" w:cstheme="minorHAnsi"/>
          <w:color w:val="000000" w:themeColor="text1"/>
          <w:sz w:val="22"/>
          <w:szCs w:val="22"/>
        </w:rPr>
      </w:pPr>
      <w:r w:rsidRPr="00F81A89">
        <w:rPr>
          <w:rFonts w:asciiTheme="minorHAnsi" w:hAnsiTheme="minorHAnsi" w:cstheme="minorHAnsi"/>
          <w:b/>
          <w:bCs/>
          <w:color w:val="000000" w:themeColor="text1"/>
          <w:sz w:val="22"/>
          <w:szCs w:val="22"/>
          <w:lang w:val="ro-RO"/>
        </w:rPr>
        <w:t>XV.</w:t>
      </w:r>
      <w:r w:rsidRPr="00F81A89">
        <w:rPr>
          <w:rFonts w:asciiTheme="minorHAnsi" w:hAnsiTheme="minorHAnsi" w:cstheme="minorHAnsi"/>
          <w:color w:val="000000" w:themeColor="text1"/>
          <w:sz w:val="22"/>
          <w:szCs w:val="22"/>
          <w:lang w:val="ro-RO"/>
        </w:rPr>
        <w:t xml:space="preserve"> Criteriile prevăzute în anexa nr. 3 la Legea nr. </w:t>
      </w:r>
      <w:r w:rsidR="00A81F6C" w:rsidRPr="00F81A89">
        <w:rPr>
          <w:rFonts w:asciiTheme="minorHAnsi" w:hAnsiTheme="minorHAnsi" w:cstheme="minorHAnsi"/>
          <w:color w:val="000000" w:themeColor="text1"/>
          <w:sz w:val="22"/>
          <w:szCs w:val="22"/>
          <w:lang w:val="ro-RO"/>
        </w:rPr>
        <w:t>292 / 2018</w:t>
      </w:r>
      <w:r w:rsidRPr="00F81A89">
        <w:rPr>
          <w:rFonts w:asciiTheme="minorHAnsi" w:hAnsiTheme="minorHAnsi" w:cstheme="minorHAnsi"/>
          <w:color w:val="000000" w:themeColor="text1"/>
          <w:sz w:val="22"/>
          <w:szCs w:val="22"/>
          <w:lang w:val="ro-RO"/>
        </w:rPr>
        <w:t xml:space="preserve"> privind evaluarea impactului anumitor proiecte publice şi private asupra mediului se iau în considerare, dacă este cazul, în momentul compilării informaţiilor în confor</w:t>
      </w:r>
      <w:r w:rsidR="00CB49EE" w:rsidRPr="00F81A89">
        <w:rPr>
          <w:rFonts w:asciiTheme="minorHAnsi" w:hAnsiTheme="minorHAnsi" w:cstheme="minorHAnsi"/>
          <w:color w:val="000000" w:themeColor="text1"/>
          <w:sz w:val="22"/>
          <w:szCs w:val="22"/>
          <w:lang w:val="ro-RO"/>
        </w:rPr>
        <w:t xml:space="preserve">mitate cu punctele III-XIV: </w:t>
      </w:r>
      <w:r w:rsidR="00B73FA0" w:rsidRPr="00F81A89">
        <w:rPr>
          <w:rFonts w:asciiTheme="minorHAnsi" w:hAnsiTheme="minorHAnsi" w:cstheme="minorHAnsi"/>
          <w:color w:val="000000" w:themeColor="text1"/>
          <w:sz w:val="22"/>
          <w:szCs w:val="22"/>
          <w:lang w:val="ro-RO"/>
        </w:rPr>
        <w:t>NU este cazul.</w:t>
      </w:r>
    </w:p>
    <w:p w14:paraId="2AEBB04B" w14:textId="5893E0C4" w:rsidR="00311D74" w:rsidRDefault="00311D74" w:rsidP="001C5BCE">
      <w:pPr>
        <w:pStyle w:val="NormalWeb"/>
        <w:spacing w:before="0" w:beforeAutospacing="0" w:after="0" w:afterAutospacing="0"/>
        <w:jc w:val="right"/>
        <w:rPr>
          <w:rFonts w:asciiTheme="minorHAnsi" w:hAnsiTheme="minorHAnsi" w:cstheme="minorHAnsi"/>
          <w:color w:val="000000" w:themeColor="text1"/>
          <w:sz w:val="22"/>
          <w:szCs w:val="22"/>
          <w:lang w:val="ro-RO"/>
        </w:rPr>
      </w:pPr>
    </w:p>
    <w:p w14:paraId="71A26DCE" w14:textId="77777777" w:rsidR="001C5BCE"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0A56C438" w14:textId="77777777" w:rsidR="00BF47CA" w:rsidRDefault="00BF47CA"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0AB718CF" w14:textId="2CCDE3A1" w:rsidR="001C5BCE"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r>
        <w:rPr>
          <w:rFonts w:asciiTheme="minorHAnsi" w:hAnsiTheme="minorHAnsi" w:cstheme="minorHAnsi"/>
          <w:color w:val="000000" w:themeColor="text1"/>
          <w:sz w:val="22"/>
          <w:szCs w:val="22"/>
          <w:lang w:val="ro-RO"/>
        </w:rPr>
        <w:t>Întocmit,</w:t>
      </w:r>
    </w:p>
    <w:p w14:paraId="032EBBF6" w14:textId="341F38A8" w:rsidR="001C5BCE"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r>
        <w:rPr>
          <w:rFonts w:asciiTheme="minorHAnsi" w:hAnsiTheme="minorHAnsi" w:cstheme="minorHAnsi"/>
          <w:color w:val="000000" w:themeColor="text1"/>
          <w:sz w:val="22"/>
          <w:szCs w:val="22"/>
          <w:lang w:val="ro-RO"/>
        </w:rPr>
        <w:t>Călin Mureșan</w:t>
      </w:r>
    </w:p>
    <w:p w14:paraId="157D7CA4" w14:textId="77777777" w:rsidR="001C5BCE"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0984F2B2" w14:textId="77777777" w:rsidR="001C5BCE"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7C7B044D" w14:textId="77777777" w:rsidR="00BF47CA" w:rsidRDefault="00BF47CA"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22B60E14" w14:textId="77777777" w:rsidR="00BF47CA" w:rsidRDefault="00BF47CA"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627E30F0" w14:textId="77777777" w:rsidR="00BF47CA" w:rsidRDefault="00BF47CA"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0ECB5C3D" w14:textId="77777777" w:rsidR="00BF47CA" w:rsidRDefault="00BF47CA" w:rsidP="001C5BCE">
      <w:pPr>
        <w:pStyle w:val="NormalWeb"/>
        <w:spacing w:before="0" w:beforeAutospacing="0" w:after="0" w:afterAutospacing="0"/>
        <w:rPr>
          <w:rFonts w:asciiTheme="minorHAnsi" w:hAnsiTheme="minorHAnsi" w:cstheme="minorHAnsi"/>
          <w:color w:val="000000" w:themeColor="text1"/>
          <w:sz w:val="22"/>
          <w:szCs w:val="22"/>
          <w:lang w:val="ro-RO"/>
        </w:rPr>
      </w:pPr>
    </w:p>
    <w:p w14:paraId="7E854A7E" w14:textId="77777777" w:rsidR="001C5BCE" w:rsidRDefault="001C5BCE" w:rsidP="001C5BCE">
      <w:pPr>
        <w:pStyle w:val="NormalWeb"/>
        <w:spacing w:before="0" w:beforeAutospacing="0" w:after="0" w:afterAutospacing="0"/>
        <w:jc w:val="both"/>
        <w:rPr>
          <w:rFonts w:asciiTheme="minorHAnsi" w:hAnsiTheme="minorHAnsi" w:cstheme="minorHAnsi"/>
          <w:color w:val="000000" w:themeColor="text1"/>
          <w:sz w:val="22"/>
          <w:szCs w:val="22"/>
          <w:lang w:val="ro-RO"/>
        </w:rPr>
      </w:pPr>
    </w:p>
    <w:p w14:paraId="5C28F4D3" w14:textId="58A30F5F" w:rsidR="001C5BCE"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r>
        <w:rPr>
          <w:rFonts w:asciiTheme="minorHAnsi" w:hAnsiTheme="minorHAnsi" w:cstheme="minorHAnsi"/>
          <w:color w:val="000000" w:themeColor="text1"/>
          <w:sz w:val="22"/>
          <w:szCs w:val="22"/>
          <w:lang w:val="ro-RO"/>
        </w:rPr>
        <w:t>Șef proiect</w:t>
      </w:r>
    </w:p>
    <w:p w14:paraId="27E12A3E" w14:textId="3FE41A33" w:rsidR="001C5BCE" w:rsidRPr="006963F2" w:rsidRDefault="001C5BCE" w:rsidP="001C5BCE">
      <w:pPr>
        <w:pStyle w:val="NormalWeb"/>
        <w:spacing w:before="0" w:beforeAutospacing="0" w:after="0" w:afterAutospacing="0"/>
        <w:rPr>
          <w:rFonts w:asciiTheme="minorHAnsi" w:hAnsiTheme="minorHAnsi" w:cstheme="minorHAnsi"/>
          <w:color w:val="000000" w:themeColor="text1"/>
          <w:sz w:val="22"/>
          <w:szCs w:val="22"/>
          <w:lang w:val="ro-RO"/>
        </w:rPr>
      </w:pPr>
      <w:r>
        <w:rPr>
          <w:rFonts w:asciiTheme="minorHAnsi" w:hAnsiTheme="minorHAnsi" w:cstheme="minorHAnsi"/>
          <w:color w:val="000000" w:themeColor="text1"/>
          <w:sz w:val="22"/>
          <w:szCs w:val="22"/>
          <w:lang w:val="ro-RO"/>
        </w:rPr>
        <w:t>Ar. Ela Falcă</w:t>
      </w:r>
    </w:p>
    <w:sectPr w:rsidR="001C5BCE" w:rsidRPr="006963F2" w:rsidSect="003C7F44">
      <w:headerReference w:type="default" r:id="rId9"/>
      <w:footerReference w:type="default" r:id="rId10"/>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2860" w14:textId="77777777" w:rsidR="0078747E" w:rsidRDefault="0078747E" w:rsidP="00F15F01">
      <w:pPr>
        <w:spacing w:after="0" w:line="240" w:lineRule="auto"/>
      </w:pPr>
      <w:r>
        <w:separator/>
      </w:r>
    </w:p>
  </w:endnote>
  <w:endnote w:type="continuationSeparator" w:id="0">
    <w:p w14:paraId="13320D84" w14:textId="77777777" w:rsidR="0078747E" w:rsidRDefault="0078747E" w:rsidP="00F1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IDFont+F5">
    <w:altName w:val="Cambria"/>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226435"/>
      <w:docPartObj>
        <w:docPartGallery w:val="Page Numbers (Bottom of Page)"/>
        <w:docPartUnique/>
      </w:docPartObj>
    </w:sdtPr>
    <w:sdtEndPr/>
    <w:sdtContent>
      <w:sdt>
        <w:sdtPr>
          <w:id w:val="-1769616900"/>
          <w:docPartObj>
            <w:docPartGallery w:val="Page Numbers (Top of Page)"/>
            <w:docPartUnique/>
          </w:docPartObj>
        </w:sdtPr>
        <w:sdtEndPr/>
        <w:sdtContent>
          <w:p w14:paraId="752ADF13" w14:textId="0FDEBA52" w:rsidR="00BF47CA" w:rsidRDefault="00BF47CA">
            <w:pPr>
              <w:pStyle w:val="Subsol"/>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51E5FB2" w14:textId="3D7CBB51" w:rsidR="008A0E8D" w:rsidRDefault="008A0E8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7FC7" w14:textId="77777777" w:rsidR="0078747E" w:rsidRDefault="0078747E" w:rsidP="00F15F01">
      <w:pPr>
        <w:spacing w:after="0" w:line="240" w:lineRule="auto"/>
      </w:pPr>
      <w:r>
        <w:separator/>
      </w:r>
    </w:p>
  </w:footnote>
  <w:footnote w:type="continuationSeparator" w:id="0">
    <w:p w14:paraId="77C19228" w14:textId="77777777" w:rsidR="0078747E" w:rsidRDefault="0078747E" w:rsidP="00F15F01">
      <w:pPr>
        <w:spacing w:after="0" w:line="240" w:lineRule="auto"/>
      </w:pPr>
      <w:r>
        <w:continuationSeparator/>
      </w:r>
    </w:p>
  </w:footnote>
  <w:footnote w:id="1">
    <w:p w14:paraId="54632F60" w14:textId="77777777" w:rsidR="008A0E8D" w:rsidRPr="00303424" w:rsidRDefault="008A0E8D" w:rsidP="00640DBD">
      <w:pPr>
        <w:pStyle w:val="Textnotdesubsol1"/>
        <w:rPr>
          <w:rFonts w:asciiTheme="majorHAnsi" w:hAnsiTheme="majorHAnsi"/>
        </w:rPr>
      </w:pPr>
      <w:r w:rsidRPr="00303424">
        <w:rPr>
          <w:rFonts w:asciiTheme="majorHAnsi" w:hAnsiTheme="majorHAnsi"/>
          <w:sz w:val="22"/>
          <w:szCs w:val="22"/>
          <w:vertAlign w:val="superscript"/>
          <w:lang w:val="it-IT"/>
        </w:rPr>
        <w:footnoteRef/>
      </w:r>
      <w:r w:rsidRPr="00303424">
        <w:rPr>
          <w:rFonts w:asciiTheme="majorHAnsi" w:eastAsia="Arial Unicode MS" w:hAnsiTheme="majorHAnsi" w:cs="Arial Unicode MS"/>
        </w:rPr>
        <w:t xml:space="preserve"> Cf. Legii 24/2007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E85" w14:textId="77777777" w:rsidR="008A0E8D" w:rsidRDefault="008A0E8D">
    <w:pPr>
      <w:pStyle w:val="Antet"/>
    </w:pPr>
    <w:r>
      <w:rPr>
        <w:lang w:val="en-US"/>
      </w:rPr>
      <w:drawing>
        <wp:anchor distT="0" distB="0" distL="114300" distR="114300" simplePos="0" relativeHeight="251658240" behindDoc="1" locked="0" layoutInCell="1" allowOverlap="1" wp14:anchorId="0B55163B" wp14:editId="5A429472">
          <wp:simplePos x="0" y="0"/>
          <wp:positionH relativeFrom="margin">
            <wp:posOffset>0</wp:posOffset>
          </wp:positionH>
          <wp:positionV relativeFrom="paragraph">
            <wp:posOffset>-338992</wp:posOffset>
          </wp:positionV>
          <wp:extent cx="6113145" cy="668655"/>
          <wp:effectExtent l="0" t="0" r="1905" b="0"/>
          <wp:wrapNone/>
          <wp:docPr id="1" name="Picture 1" descr="antet-header-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header-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DD6"/>
    <w:multiLevelType w:val="hybridMultilevel"/>
    <w:tmpl w:val="8698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4002C"/>
    <w:multiLevelType w:val="hybridMultilevel"/>
    <w:tmpl w:val="6458114E"/>
    <w:lvl w:ilvl="0" w:tplc="A0EC258A">
      <w:start w:val="1"/>
      <w:numFmt w:val="decimal"/>
      <w:lvlText w:val="%1."/>
      <w:lvlJc w:val="left"/>
      <w:pPr>
        <w:ind w:left="1494" w:hanging="360"/>
      </w:pPr>
      <w:rPr>
        <w:rFonts w:cs="Times New Roman"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2" w15:restartNumberingAfterBreak="0">
    <w:nsid w:val="0F073063"/>
    <w:multiLevelType w:val="hybridMultilevel"/>
    <w:tmpl w:val="01741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B724F4"/>
    <w:multiLevelType w:val="hybridMultilevel"/>
    <w:tmpl w:val="0EE4C0A8"/>
    <w:lvl w:ilvl="0" w:tplc="49FCD1C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E22DCE"/>
    <w:multiLevelType w:val="multilevel"/>
    <w:tmpl w:val="373C861C"/>
    <w:lvl w:ilvl="0">
      <w:start w:val="1"/>
      <w:numFmt w:val="bullet"/>
      <w:lvlText w:val=""/>
      <w:lvlJc w:val="left"/>
      <w:pPr>
        <w:tabs>
          <w:tab w:val="num" w:pos="873"/>
        </w:tabs>
        <w:ind w:left="873" w:hanging="360"/>
      </w:pPr>
      <w:rPr>
        <w:rFonts w:ascii="Symbol" w:hAnsi="Symbol" w:hint="default"/>
        <w:position w:val="0"/>
        <w:sz w:val="24"/>
        <w:szCs w:val="24"/>
        <w:rtl w:val="0"/>
        <w:lang w:val="pt-PT"/>
      </w:rPr>
    </w:lvl>
    <w:lvl w:ilvl="1">
      <w:start w:val="1"/>
      <w:numFmt w:val="bullet"/>
      <w:lvlText w:val="o"/>
      <w:lvlJc w:val="left"/>
      <w:pPr>
        <w:tabs>
          <w:tab w:val="num" w:pos="1563"/>
        </w:tabs>
        <w:ind w:left="1563" w:hanging="330"/>
      </w:pPr>
      <w:rPr>
        <w:position w:val="0"/>
        <w:sz w:val="22"/>
        <w:szCs w:val="22"/>
        <w:rtl w:val="0"/>
        <w:lang w:val="es-ES_tradnl"/>
      </w:rPr>
    </w:lvl>
    <w:lvl w:ilvl="2">
      <w:start w:val="1"/>
      <w:numFmt w:val="bullet"/>
      <w:lvlText w:val="▪"/>
      <w:lvlJc w:val="left"/>
      <w:pPr>
        <w:tabs>
          <w:tab w:val="num" w:pos="2283"/>
        </w:tabs>
        <w:ind w:left="2283" w:hanging="330"/>
      </w:pPr>
      <w:rPr>
        <w:position w:val="0"/>
        <w:sz w:val="22"/>
        <w:szCs w:val="22"/>
        <w:rtl w:val="0"/>
        <w:lang w:val="es-ES_tradnl"/>
      </w:rPr>
    </w:lvl>
    <w:lvl w:ilvl="3">
      <w:start w:val="1"/>
      <w:numFmt w:val="bullet"/>
      <w:lvlText w:val="•"/>
      <w:lvlJc w:val="left"/>
      <w:pPr>
        <w:tabs>
          <w:tab w:val="num" w:pos="3003"/>
        </w:tabs>
        <w:ind w:left="3003" w:hanging="330"/>
      </w:pPr>
      <w:rPr>
        <w:position w:val="0"/>
        <w:sz w:val="22"/>
        <w:szCs w:val="22"/>
        <w:rtl w:val="0"/>
        <w:lang w:val="es-ES_tradnl"/>
      </w:rPr>
    </w:lvl>
    <w:lvl w:ilvl="4">
      <w:start w:val="1"/>
      <w:numFmt w:val="bullet"/>
      <w:lvlText w:val="o"/>
      <w:lvlJc w:val="left"/>
      <w:pPr>
        <w:tabs>
          <w:tab w:val="num" w:pos="3723"/>
        </w:tabs>
        <w:ind w:left="3723" w:hanging="330"/>
      </w:pPr>
      <w:rPr>
        <w:position w:val="0"/>
        <w:sz w:val="22"/>
        <w:szCs w:val="22"/>
        <w:rtl w:val="0"/>
        <w:lang w:val="es-ES_tradnl"/>
      </w:rPr>
    </w:lvl>
    <w:lvl w:ilvl="5">
      <w:start w:val="1"/>
      <w:numFmt w:val="bullet"/>
      <w:lvlText w:val="▪"/>
      <w:lvlJc w:val="left"/>
      <w:pPr>
        <w:tabs>
          <w:tab w:val="num" w:pos="4443"/>
        </w:tabs>
        <w:ind w:left="4443" w:hanging="330"/>
      </w:pPr>
      <w:rPr>
        <w:position w:val="0"/>
        <w:sz w:val="22"/>
        <w:szCs w:val="22"/>
        <w:rtl w:val="0"/>
        <w:lang w:val="es-ES_tradnl"/>
      </w:rPr>
    </w:lvl>
    <w:lvl w:ilvl="6">
      <w:start w:val="1"/>
      <w:numFmt w:val="bullet"/>
      <w:lvlText w:val="•"/>
      <w:lvlJc w:val="left"/>
      <w:pPr>
        <w:tabs>
          <w:tab w:val="num" w:pos="5163"/>
        </w:tabs>
        <w:ind w:left="5163" w:hanging="330"/>
      </w:pPr>
      <w:rPr>
        <w:position w:val="0"/>
        <w:sz w:val="22"/>
        <w:szCs w:val="22"/>
        <w:rtl w:val="0"/>
        <w:lang w:val="es-ES_tradnl"/>
      </w:rPr>
    </w:lvl>
    <w:lvl w:ilvl="7">
      <w:start w:val="1"/>
      <w:numFmt w:val="bullet"/>
      <w:lvlText w:val="o"/>
      <w:lvlJc w:val="left"/>
      <w:pPr>
        <w:tabs>
          <w:tab w:val="num" w:pos="5883"/>
        </w:tabs>
        <w:ind w:left="5883" w:hanging="330"/>
      </w:pPr>
      <w:rPr>
        <w:position w:val="0"/>
        <w:sz w:val="22"/>
        <w:szCs w:val="22"/>
        <w:rtl w:val="0"/>
        <w:lang w:val="es-ES_tradnl"/>
      </w:rPr>
    </w:lvl>
    <w:lvl w:ilvl="8">
      <w:start w:val="1"/>
      <w:numFmt w:val="bullet"/>
      <w:lvlText w:val="▪"/>
      <w:lvlJc w:val="left"/>
      <w:pPr>
        <w:tabs>
          <w:tab w:val="num" w:pos="6603"/>
        </w:tabs>
        <w:ind w:left="6603" w:hanging="330"/>
      </w:pPr>
      <w:rPr>
        <w:position w:val="0"/>
        <w:sz w:val="22"/>
        <w:szCs w:val="22"/>
        <w:rtl w:val="0"/>
        <w:lang w:val="es-ES_tradnl"/>
      </w:rPr>
    </w:lvl>
  </w:abstractNum>
  <w:abstractNum w:abstractNumId="5" w15:restartNumberingAfterBreak="0">
    <w:nsid w:val="1A184ABB"/>
    <w:multiLevelType w:val="multilevel"/>
    <w:tmpl w:val="373C861C"/>
    <w:lvl w:ilvl="0">
      <w:start w:val="1"/>
      <w:numFmt w:val="bullet"/>
      <w:lvlText w:val=""/>
      <w:lvlJc w:val="left"/>
      <w:pPr>
        <w:tabs>
          <w:tab w:val="num" w:pos="873"/>
        </w:tabs>
        <w:ind w:left="873" w:hanging="360"/>
      </w:pPr>
      <w:rPr>
        <w:rFonts w:ascii="Symbol" w:hAnsi="Symbol" w:hint="default"/>
        <w:position w:val="0"/>
        <w:sz w:val="24"/>
        <w:szCs w:val="24"/>
        <w:rtl w:val="0"/>
        <w:lang w:val="pt-PT"/>
      </w:rPr>
    </w:lvl>
    <w:lvl w:ilvl="1">
      <w:start w:val="1"/>
      <w:numFmt w:val="bullet"/>
      <w:lvlText w:val="o"/>
      <w:lvlJc w:val="left"/>
      <w:pPr>
        <w:tabs>
          <w:tab w:val="num" w:pos="1563"/>
        </w:tabs>
        <w:ind w:left="1563" w:hanging="330"/>
      </w:pPr>
      <w:rPr>
        <w:position w:val="0"/>
        <w:sz w:val="22"/>
        <w:szCs w:val="22"/>
        <w:rtl w:val="0"/>
        <w:lang w:val="es-ES_tradnl"/>
      </w:rPr>
    </w:lvl>
    <w:lvl w:ilvl="2">
      <w:start w:val="1"/>
      <w:numFmt w:val="bullet"/>
      <w:lvlText w:val="▪"/>
      <w:lvlJc w:val="left"/>
      <w:pPr>
        <w:tabs>
          <w:tab w:val="num" w:pos="2283"/>
        </w:tabs>
        <w:ind w:left="2283" w:hanging="330"/>
      </w:pPr>
      <w:rPr>
        <w:position w:val="0"/>
        <w:sz w:val="22"/>
        <w:szCs w:val="22"/>
        <w:rtl w:val="0"/>
        <w:lang w:val="es-ES_tradnl"/>
      </w:rPr>
    </w:lvl>
    <w:lvl w:ilvl="3">
      <w:start w:val="1"/>
      <w:numFmt w:val="bullet"/>
      <w:lvlText w:val="•"/>
      <w:lvlJc w:val="left"/>
      <w:pPr>
        <w:tabs>
          <w:tab w:val="num" w:pos="3003"/>
        </w:tabs>
        <w:ind w:left="3003" w:hanging="330"/>
      </w:pPr>
      <w:rPr>
        <w:position w:val="0"/>
        <w:sz w:val="22"/>
        <w:szCs w:val="22"/>
        <w:rtl w:val="0"/>
        <w:lang w:val="es-ES_tradnl"/>
      </w:rPr>
    </w:lvl>
    <w:lvl w:ilvl="4">
      <w:start w:val="1"/>
      <w:numFmt w:val="bullet"/>
      <w:lvlText w:val="o"/>
      <w:lvlJc w:val="left"/>
      <w:pPr>
        <w:tabs>
          <w:tab w:val="num" w:pos="3723"/>
        </w:tabs>
        <w:ind w:left="3723" w:hanging="330"/>
      </w:pPr>
      <w:rPr>
        <w:position w:val="0"/>
        <w:sz w:val="22"/>
        <w:szCs w:val="22"/>
        <w:rtl w:val="0"/>
        <w:lang w:val="es-ES_tradnl"/>
      </w:rPr>
    </w:lvl>
    <w:lvl w:ilvl="5">
      <w:start w:val="1"/>
      <w:numFmt w:val="bullet"/>
      <w:lvlText w:val="▪"/>
      <w:lvlJc w:val="left"/>
      <w:pPr>
        <w:tabs>
          <w:tab w:val="num" w:pos="4443"/>
        </w:tabs>
        <w:ind w:left="4443" w:hanging="330"/>
      </w:pPr>
      <w:rPr>
        <w:position w:val="0"/>
        <w:sz w:val="22"/>
        <w:szCs w:val="22"/>
        <w:rtl w:val="0"/>
        <w:lang w:val="es-ES_tradnl"/>
      </w:rPr>
    </w:lvl>
    <w:lvl w:ilvl="6">
      <w:start w:val="1"/>
      <w:numFmt w:val="bullet"/>
      <w:lvlText w:val="•"/>
      <w:lvlJc w:val="left"/>
      <w:pPr>
        <w:tabs>
          <w:tab w:val="num" w:pos="5163"/>
        </w:tabs>
        <w:ind w:left="5163" w:hanging="330"/>
      </w:pPr>
      <w:rPr>
        <w:position w:val="0"/>
        <w:sz w:val="22"/>
        <w:szCs w:val="22"/>
        <w:rtl w:val="0"/>
        <w:lang w:val="es-ES_tradnl"/>
      </w:rPr>
    </w:lvl>
    <w:lvl w:ilvl="7">
      <w:start w:val="1"/>
      <w:numFmt w:val="bullet"/>
      <w:lvlText w:val="o"/>
      <w:lvlJc w:val="left"/>
      <w:pPr>
        <w:tabs>
          <w:tab w:val="num" w:pos="5883"/>
        </w:tabs>
        <w:ind w:left="5883" w:hanging="330"/>
      </w:pPr>
      <w:rPr>
        <w:position w:val="0"/>
        <w:sz w:val="22"/>
        <w:szCs w:val="22"/>
        <w:rtl w:val="0"/>
        <w:lang w:val="es-ES_tradnl"/>
      </w:rPr>
    </w:lvl>
    <w:lvl w:ilvl="8">
      <w:start w:val="1"/>
      <w:numFmt w:val="bullet"/>
      <w:lvlText w:val="▪"/>
      <w:lvlJc w:val="left"/>
      <w:pPr>
        <w:tabs>
          <w:tab w:val="num" w:pos="6603"/>
        </w:tabs>
        <w:ind w:left="6603" w:hanging="330"/>
      </w:pPr>
      <w:rPr>
        <w:position w:val="0"/>
        <w:sz w:val="22"/>
        <w:szCs w:val="22"/>
        <w:rtl w:val="0"/>
        <w:lang w:val="es-ES_tradnl"/>
      </w:rPr>
    </w:lvl>
  </w:abstractNum>
  <w:abstractNum w:abstractNumId="6" w15:restartNumberingAfterBreak="0">
    <w:nsid w:val="1B220FB9"/>
    <w:multiLevelType w:val="hybridMultilevel"/>
    <w:tmpl w:val="C48CC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375008"/>
    <w:multiLevelType w:val="hybridMultilevel"/>
    <w:tmpl w:val="36FA8D08"/>
    <w:lvl w:ilvl="0" w:tplc="FBBA98D6">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23EAE"/>
    <w:multiLevelType w:val="hybridMultilevel"/>
    <w:tmpl w:val="9454BD22"/>
    <w:lvl w:ilvl="0" w:tplc="08090001">
      <w:start w:val="1"/>
      <w:numFmt w:val="bullet"/>
      <w:lvlText w:val=""/>
      <w:lvlJc w:val="left"/>
      <w:pPr>
        <w:ind w:left="1636" w:hanging="360"/>
      </w:pPr>
      <w:rPr>
        <w:rFonts w:ascii="Symbol" w:hAnsi="Symbol" w:hint="default"/>
      </w:rPr>
    </w:lvl>
    <w:lvl w:ilvl="1" w:tplc="04180003">
      <w:start w:val="1"/>
      <w:numFmt w:val="bullet"/>
      <w:lvlText w:val="o"/>
      <w:lvlJc w:val="left"/>
      <w:pPr>
        <w:ind w:left="2356" w:hanging="360"/>
      </w:pPr>
      <w:rPr>
        <w:rFonts w:ascii="Courier New" w:hAnsi="Courier New" w:cs="Courier New" w:hint="default"/>
      </w:rPr>
    </w:lvl>
    <w:lvl w:ilvl="2" w:tplc="04180005" w:tentative="1">
      <w:start w:val="1"/>
      <w:numFmt w:val="bullet"/>
      <w:lvlText w:val=""/>
      <w:lvlJc w:val="left"/>
      <w:pPr>
        <w:ind w:left="3076" w:hanging="360"/>
      </w:pPr>
      <w:rPr>
        <w:rFonts w:ascii="Wingdings" w:hAnsi="Wingdings" w:hint="default"/>
      </w:rPr>
    </w:lvl>
    <w:lvl w:ilvl="3" w:tplc="04180001" w:tentative="1">
      <w:start w:val="1"/>
      <w:numFmt w:val="bullet"/>
      <w:lvlText w:val=""/>
      <w:lvlJc w:val="left"/>
      <w:pPr>
        <w:ind w:left="3796" w:hanging="360"/>
      </w:pPr>
      <w:rPr>
        <w:rFonts w:ascii="Symbol" w:hAnsi="Symbol" w:hint="default"/>
      </w:rPr>
    </w:lvl>
    <w:lvl w:ilvl="4" w:tplc="04180003" w:tentative="1">
      <w:start w:val="1"/>
      <w:numFmt w:val="bullet"/>
      <w:lvlText w:val="o"/>
      <w:lvlJc w:val="left"/>
      <w:pPr>
        <w:ind w:left="4516" w:hanging="360"/>
      </w:pPr>
      <w:rPr>
        <w:rFonts w:ascii="Courier New" w:hAnsi="Courier New" w:cs="Courier New" w:hint="default"/>
      </w:rPr>
    </w:lvl>
    <w:lvl w:ilvl="5" w:tplc="04180005" w:tentative="1">
      <w:start w:val="1"/>
      <w:numFmt w:val="bullet"/>
      <w:lvlText w:val=""/>
      <w:lvlJc w:val="left"/>
      <w:pPr>
        <w:ind w:left="5236" w:hanging="360"/>
      </w:pPr>
      <w:rPr>
        <w:rFonts w:ascii="Wingdings" w:hAnsi="Wingdings" w:hint="default"/>
      </w:rPr>
    </w:lvl>
    <w:lvl w:ilvl="6" w:tplc="04180001" w:tentative="1">
      <w:start w:val="1"/>
      <w:numFmt w:val="bullet"/>
      <w:lvlText w:val=""/>
      <w:lvlJc w:val="left"/>
      <w:pPr>
        <w:ind w:left="5956" w:hanging="360"/>
      </w:pPr>
      <w:rPr>
        <w:rFonts w:ascii="Symbol" w:hAnsi="Symbol" w:hint="default"/>
      </w:rPr>
    </w:lvl>
    <w:lvl w:ilvl="7" w:tplc="04180003" w:tentative="1">
      <w:start w:val="1"/>
      <w:numFmt w:val="bullet"/>
      <w:lvlText w:val="o"/>
      <w:lvlJc w:val="left"/>
      <w:pPr>
        <w:ind w:left="6676" w:hanging="360"/>
      </w:pPr>
      <w:rPr>
        <w:rFonts w:ascii="Courier New" w:hAnsi="Courier New" w:cs="Courier New" w:hint="default"/>
      </w:rPr>
    </w:lvl>
    <w:lvl w:ilvl="8" w:tplc="04180005" w:tentative="1">
      <w:start w:val="1"/>
      <w:numFmt w:val="bullet"/>
      <w:lvlText w:val=""/>
      <w:lvlJc w:val="left"/>
      <w:pPr>
        <w:ind w:left="7396" w:hanging="360"/>
      </w:pPr>
      <w:rPr>
        <w:rFonts w:ascii="Wingdings" w:hAnsi="Wingdings" w:hint="default"/>
      </w:rPr>
    </w:lvl>
  </w:abstractNum>
  <w:abstractNum w:abstractNumId="9" w15:restartNumberingAfterBreak="0">
    <w:nsid w:val="26390C64"/>
    <w:multiLevelType w:val="hybridMultilevel"/>
    <w:tmpl w:val="3656F6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AE43AD"/>
    <w:multiLevelType w:val="hybridMultilevel"/>
    <w:tmpl w:val="91D2BCB2"/>
    <w:lvl w:ilvl="0" w:tplc="94506500">
      <w:start w:val="1"/>
      <w:numFmt w:val="bullet"/>
      <w:lvlText w:val=""/>
      <w:lvlJc w:val="left"/>
      <w:pPr>
        <w:ind w:left="2880" w:hanging="360"/>
      </w:pPr>
      <w:rPr>
        <w:rFonts w:ascii="Symbol" w:hAnsi="Symbol" w:hint="default"/>
        <w:sz w:val="20"/>
        <w:szCs w:val="20"/>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1" w15:restartNumberingAfterBreak="0">
    <w:nsid w:val="36FD4641"/>
    <w:multiLevelType w:val="hybridMultilevel"/>
    <w:tmpl w:val="DEDAC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E62DB6"/>
    <w:multiLevelType w:val="hybridMultilevel"/>
    <w:tmpl w:val="62EA06C6"/>
    <w:lvl w:ilvl="0" w:tplc="1E7E37CE">
      <w:start w:val="19"/>
      <w:numFmt w:val="bullet"/>
      <w:lvlText w:val="-"/>
      <w:lvlJc w:val="left"/>
      <w:pPr>
        <w:ind w:left="1080" w:hanging="360"/>
      </w:pPr>
      <w:rPr>
        <w:rFonts w:ascii="Helvetica" w:eastAsia="Times New Roman"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415315"/>
    <w:multiLevelType w:val="hybridMultilevel"/>
    <w:tmpl w:val="09B0116A"/>
    <w:lvl w:ilvl="0" w:tplc="49FCD1C6">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8534D10"/>
    <w:multiLevelType w:val="hybridMultilevel"/>
    <w:tmpl w:val="2A5C882C"/>
    <w:lvl w:ilvl="0" w:tplc="9110A52C">
      <w:start w:val="4"/>
      <w:numFmt w:val="bullet"/>
      <w:lvlText w:val="-"/>
      <w:lvlJc w:val="left"/>
      <w:pPr>
        <w:ind w:left="1080" w:hanging="360"/>
      </w:pPr>
      <w:rPr>
        <w:rFonts w:ascii="Arial" w:eastAsia="MS Mincho"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4B6B1F1F"/>
    <w:multiLevelType w:val="hybridMultilevel"/>
    <w:tmpl w:val="343AE020"/>
    <w:lvl w:ilvl="0" w:tplc="08090001">
      <w:start w:val="1"/>
      <w:numFmt w:val="bullet"/>
      <w:lvlText w:val=""/>
      <w:lvlJc w:val="left"/>
      <w:pPr>
        <w:ind w:left="1325" w:hanging="360"/>
      </w:pPr>
      <w:rPr>
        <w:rFonts w:ascii="Symbol" w:hAnsi="Symbol" w:hint="default"/>
      </w:rPr>
    </w:lvl>
    <w:lvl w:ilvl="1" w:tplc="08090003" w:tentative="1">
      <w:start w:val="1"/>
      <w:numFmt w:val="bullet"/>
      <w:lvlText w:val="o"/>
      <w:lvlJc w:val="left"/>
      <w:pPr>
        <w:ind w:left="2045" w:hanging="360"/>
      </w:pPr>
      <w:rPr>
        <w:rFonts w:ascii="Courier New" w:hAnsi="Courier New" w:cs="Courier New" w:hint="default"/>
      </w:rPr>
    </w:lvl>
    <w:lvl w:ilvl="2" w:tplc="08090005" w:tentative="1">
      <w:start w:val="1"/>
      <w:numFmt w:val="bullet"/>
      <w:lvlText w:val=""/>
      <w:lvlJc w:val="left"/>
      <w:pPr>
        <w:ind w:left="2765" w:hanging="360"/>
      </w:pPr>
      <w:rPr>
        <w:rFonts w:ascii="Wingdings" w:hAnsi="Wingdings" w:hint="default"/>
      </w:rPr>
    </w:lvl>
    <w:lvl w:ilvl="3" w:tplc="08090001" w:tentative="1">
      <w:start w:val="1"/>
      <w:numFmt w:val="bullet"/>
      <w:lvlText w:val=""/>
      <w:lvlJc w:val="left"/>
      <w:pPr>
        <w:ind w:left="3485" w:hanging="360"/>
      </w:pPr>
      <w:rPr>
        <w:rFonts w:ascii="Symbol" w:hAnsi="Symbol" w:hint="default"/>
      </w:rPr>
    </w:lvl>
    <w:lvl w:ilvl="4" w:tplc="08090003" w:tentative="1">
      <w:start w:val="1"/>
      <w:numFmt w:val="bullet"/>
      <w:lvlText w:val="o"/>
      <w:lvlJc w:val="left"/>
      <w:pPr>
        <w:ind w:left="4205" w:hanging="360"/>
      </w:pPr>
      <w:rPr>
        <w:rFonts w:ascii="Courier New" w:hAnsi="Courier New" w:cs="Courier New" w:hint="default"/>
      </w:rPr>
    </w:lvl>
    <w:lvl w:ilvl="5" w:tplc="08090005" w:tentative="1">
      <w:start w:val="1"/>
      <w:numFmt w:val="bullet"/>
      <w:lvlText w:val=""/>
      <w:lvlJc w:val="left"/>
      <w:pPr>
        <w:ind w:left="4925" w:hanging="360"/>
      </w:pPr>
      <w:rPr>
        <w:rFonts w:ascii="Wingdings" w:hAnsi="Wingdings" w:hint="default"/>
      </w:rPr>
    </w:lvl>
    <w:lvl w:ilvl="6" w:tplc="08090001" w:tentative="1">
      <w:start w:val="1"/>
      <w:numFmt w:val="bullet"/>
      <w:lvlText w:val=""/>
      <w:lvlJc w:val="left"/>
      <w:pPr>
        <w:ind w:left="5645" w:hanging="360"/>
      </w:pPr>
      <w:rPr>
        <w:rFonts w:ascii="Symbol" w:hAnsi="Symbol" w:hint="default"/>
      </w:rPr>
    </w:lvl>
    <w:lvl w:ilvl="7" w:tplc="08090003" w:tentative="1">
      <w:start w:val="1"/>
      <w:numFmt w:val="bullet"/>
      <w:lvlText w:val="o"/>
      <w:lvlJc w:val="left"/>
      <w:pPr>
        <w:ind w:left="6365" w:hanging="360"/>
      </w:pPr>
      <w:rPr>
        <w:rFonts w:ascii="Courier New" w:hAnsi="Courier New" w:cs="Courier New" w:hint="default"/>
      </w:rPr>
    </w:lvl>
    <w:lvl w:ilvl="8" w:tplc="08090005" w:tentative="1">
      <w:start w:val="1"/>
      <w:numFmt w:val="bullet"/>
      <w:lvlText w:val=""/>
      <w:lvlJc w:val="left"/>
      <w:pPr>
        <w:ind w:left="7085" w:hanging="360"/>
      </w:pPr>
      <w:rPr>
        <w:rFonts w:ascii="Wingdings" w:hAnsi="Wingdings" w:hint="default"/>
      </w:rPr>
    </w:lvl>
  </w:abstractNum>
  <w:abstractNum w:abstractNumId="16" w15:restartNumberingAfterBreak="0">
    <w:nsid w:val="56F2525A"/>
    <w:multiLevelType w:val="hybridMultilevel"/>
    <w:tmpl w:val="6BC043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79C4817"/>
    <w:multiLevelType w:val="hybridMultilevel"/>
    <w:tmpl w:val="D256A4DA"/>
    <w:lvl w:ilvl="0" w:tplc="82DCD744">
      <w:start w:val="2"/>
      <w:numFmt w:val="bullet"/>
      <w:lvlText w:val="-"/>
      <w:lvlJc w:val="left"/>
      <w:pPr>
        <w:ind w:left="786" w:hanging="360"/>
      </w:pPr>
      <w:rPr>
        <w:rFonts w:ascii="Calibri Light" w:eastAsia="Times New Roman" w:hAnsi="Calibri Light"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8" w15:restartNumberingAfterBreak="0">
    <w:nsid w:val="58365739"/>
    <w:multiLevelType w:val="hybridMultilevel"/>
    <w:tmpl w:val="6B40F622"/>
    <w:lvl w:ilvl="0" w:tplc="CC88FD00">
      <w:start w:val="1"/>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19" w15:restartNumberingAfterBreak="0">
    <w:nsid w:val="5A4B27E9"/>
    <w:multiLevelType w:val="multilevel"/>
    <w:tmpl w:val="BCF81826"/>
    <w:styleLink w:val="List14"/>
    <w:lvl w:ilvl="0">
      <w:start w:val="1"/>
      <w:numFmt w:val="bullet"/>
      <w:lvlText w:val="•"/>
      <w:lvlJc w:val="left"/>
      <w:pPr>
        <w:tabs>
          <w:tab w:val="num" w:pos="1050"/>
        </w:tabs>
        <w:ind w:left="1050" w:hanging="330"/>
      </w:pPr>
      <w:rPr>
        <w:position w:val="0"/>
        <w:sz w:val="22"/>
        <w:szCs w:val="22"/>
        <w:rtl w:val="0"/>
        <w:lang w:val="fr-FR"/>
      </w:rPr>
    </w:lvl>
    <w:lvl w:ilvl="1">
      <w:numFmt w:val="bullet"/>
      <w:lvlText w:val="➢"/>
      <w:lvlJc w:val="left"/>
      <w:pPr>
        <w:tabs>
          <w:tab w:val="num" w:pos="1800"/>
        </w:tabs>
        <w:ind w:left="1800" w:hanging="360"/>
      </w:pPr>
      <w:rPr>
        <w:position w:val="0"/>
        <w:sz w:val="24"/>
        <w:szCs w:val="24"/>
        <w:rtl w:val="0"/>
        <w:lang w:val="pt-PT"/>
      </w:rPr>
    </w:lvl>
    <w:lvl w:ilvl="2">
      <w:start w:val="1"/>
      <w:numFmt w:val="bullet"/>
      <w:lvlText w:val="▪"/>
      <w:lvlJc w:val="left"/>
      <w:pPr>
        <w:tabs>
          <w:tab w:val="num" w:pos="2490"/>
        </w:tabs>
        <w:ind w:left="2490" w:hanging="330"/>
      </w:pPr>
      <w:rPr>
        <w:position w:val="0"/>
        <w:sz w:val="22"/>
        <w:szCs w:val="22"/>
        <w:rtl w:val="0"/>
        <w:lang w:val="fr-FR"/>
      </w:rPr>
    </w:lvl>
    <w:lvl w:ilvl="3">
      <w:start w:val="1"/>
      <w:numFmt w:val="bullet"/>
      <w:lvlText w:val="•"/>
      <w:lvlJc w:val="left"/>
      <w:pPr>
        <w:tabs>
          <w:tab w:val="num" w:pos="3210"/>
        </w:tabs>
        <w:ind w:left="3210" w:hanging="330"/>
      </w:pPr>
      <w:rPr>
        <w:position w:val="0"/>
        <w:sz w:val="22"/>
        <w:szCs w:val="22"/>
        <w:rtl w:val="0"/>
        <w:lang w:val="fr-FR"/>
      </w:rPr>
    </w:lvl>
    <w:lvl w:ilvl="4">
      <w:start w:val="1"/>
      <w:numFmt w:val="bullet"/>
      <w:lvlText w:val="o"/>
      <w:lvlJc w:val="left"/>
      <w:pPr>
        <w:tabs>
          <w:tab w:val="num" w:pos="3930"/>
        </w:tabs>
        <w:ind w:left="3930" w:hanging="330"/>
      </w:pPr>
      <w:rPr>
        <w:position w:val="0"/>
        <w:sz w:val="22"/>
        <w:szCs w:val="22"/>
        <w:rtl w:val="0"/>
        <w:lang w:val="fr-FR"/>
      </w:rPr>
    </w:lvl>
    <w:lvl w:ilvl="5">
      <w:start w:val="1"/>
      <w:numFmt w:val="bullet"/>
      <w:lvlText w:val="▪"/>
      <w:lvlJc w:val="left"/>
      <w:pPr>
        <w:tabs>
          <w:tab w:val="num" w:pos="4650"/>
        </w:tabs>
        <w:ind w:left="4650" w:hanging="330"/>
      </w:pPr>
      <w:rPr>
        <w:position w:val="0"/>
        <w:sz w:val="22"/>
        <w:szCs w:val="22"/>
        <w:rtl w:val="0"/>
        <w:lang w:val="fr-FR"/>
      </w:rPr>
    </w:lvl>
    <w:lvl w:ilvl="6">
      <w:start w:val="1"/>
      <w:numFmt w:val="bullet"/>
      <w:lvlText w:val="•"/>
      <w:lvlJc w:val="left"/>
      <w:pPr>
        <w:tabs>
          <w:tab w:val="num" w:pos="5370"/>
        </w:tabs>
        <w:ind w:left="5370" w:hanging="330"/>
      </w:pPr>
      <w:rPr>
        <w:position w:val="0"/>
        <w:sz w:val="22"/>
        <w:szCs w:val="22"/>
        <w:rtl w:val="0"/>
        <w:lang w:val="fr-FR"/>
      </w:rPr>
    </w:lvl>
    <w:lvl w:ilvl="7">
      <w:start w:val="1"/>
      <w:numFmt w:val="bullet"/>
      <w:lvlText w:val="o"/>
      <w:lvlJc w:val="left"/>
      <w:pPr>
        <w:tabs>
          <w:tab w:val="num" w:pos="6090"/>
        </w:tabs>
        <w:ind w:left="6090" w:hanging="330"/>
      </w:pPr>
      <w:rPr>
        <w:position w:val="0"/>
        <w:sz w:val="22"/>
        <w:szCs w:val="22"/>
        <w:rtl w:val="0"/>
        <w:lang w:val="fr-FR"/>
      </w:rPr>
    </w:lvl>
    <w:lvl w:ilvl="8">
      <w:start w:val="1"/>
      <w:numFmt w:val="bullet"/>
      <w:lvlText w:val="▪"/>
      <w:lvlJc w:val="left"/>
      <w:pPr>
        <w:tabs>
          <w:tab w:val="num" w:pos="6810"/>
        </w:tabs>
        <w:ind w:left="6810" w:hanging="330"/>
      </w:pPr>
      <w:rPr>
        <w:position w:val="0"/>
        <w:sz w:val="22"/>
        <w:szCs w:val="22"/>
        <w:rtl w:val="0"/>
        <w:lang w:val="fr-FR"/>
      </w:rPr>
    </w:lvl>
  </w:abstractNum>
  <w:abstractNum w:abstractNumId="20" w15:restartNumberingAfterBreak="0">
    <w:nsid w:val="618F6DF5"/>
    <w:multiLevelType w:val="hybridMultilevel"/>
    <w:tmpl w:val="5F2CA36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1" w15:restartNumberingAfterBreak="0">
    <w:nsid w:val="631B5AB9"/>
    <w:multiLevelType w:val="hybridMultilevel"/>
    <w:tmpl w:val="C03C5B50"/>
    <w:lvl w:ilvl="0" w:tplc="778835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47BC"/>
    <w:multiLevelType w:val="multilevel"/>
    <w:tmpl w:val="7E1EB8CC"/>
    <w:styleLink w:val="List12"/>
    <w:lvl w:ilvl="0">
      <w:start w:val="1"/>
      <w:numFmt w:val="bullet"/>
      <w:lvlText w:val="➢"/>
      <w:lvlJc w:val="left"/>
      <w:pPr>
        <w:tabs>
          <w:tab w:val="num" w:pos="720"/>
        </w:tabs>
        <w:ind w:left="720" w:hanging="360"/>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3" w15:restartNumberingAfterBreak="0">
    <w:nsid w:val="68665D67"/>
    <w:multiLevelType w:val="multilevel"/>
    <w:tmpl w:val="93F6AD72"/>
    <w:styleLink w:val="List15"/>
    <w:lvl w:ilvl="0">
      <w:start w:val="1"/>
      <w:numFmt w:val="bullet"/>
      <w:lvlText w:val=""/>
      <w:lvlJc w:val="left"/>
      <w:pPr>
        <w:tabs>
          <w:tab w:val="num" w:pos="720"/>
        </w:tabs>
        <w:ind w:left="720" w:hanging="360"/>
      </w:pPr>
      <w:rPr>
        <w:rFonts w:ascii="Symbol" w:hAnsi="Symbol" w:hint="default"/>
        <w:position w:val="0"/>
        <w:sz w:val="24"/>
        <w:szCs w:val="24"/>
        <w:rtl w:val="0"/>
        <w:lang w:val="pt-PT"/>
      </w:rPr>
    </w:lvl>
    <w:lvl w:ilvl="1">
      <w:start w:val="1"/>
      <w:numFmt w:val="bullet"/>
      <w:lvlText w:val="o"/>
      <w:lvlJc w:val="left"/>
      <w:pPr>
        <w:tabs>
          <w:tab w:val="num" w:pos="1410"/>
        </w:tabs>
        <w:ind w:left="1410" w:hanging="330"/>
      </w:pPr>
      <w:rPr>
        <w:position w:val="0"/>
        <w:sz w:val="22"/>
        <w:szCs w:val="22"/>
        <w:rtl w:val="0"/>
        <w:lang w:val="es-ES_tradnl"/>
      </w:rPr>
    </w:lvl>
    <w:lvl w:ilvl="2">
      <w:start w:val="1"/>
      <w:numFmt w:val="bullet"/>
      <w:lvlText w:val="▪"/>
      <w:lvlJc w:val="left"/>
      <w:pPr>
        <w:tabs>
          <w:tab w:val="num" w:pos="2130"/>
        </w:tabs>
        <w:ind w:left="2130" w:hanging="330"/>
      </w:pPr>
      <w:rPr>
        <w:position w:val="0"/>
        <w:sz w:val="22"/>
        <w:szCs w:val="22"/>
        <w:rtl w:val="0"/>
        <w:lang w:val="es-ES_tradnl"/>
      </w:rPr>
    </w:lvl>
    <w:lvl w:ilvl="3">
      <w:start w:val="1"/>
      <w:numFmt w:val="bullet"/>
      <w:lvlText w:val="•"/>
      <w:lvlJc w:val="left"/>
      <w:pPr>
        <w:tabs>
          <w:tab w:val="num" w:pos="2850"/>
        </w:tabs>
        <w:ind w:left="2850" w:hanging="330"/>
      </w:pPr>
      <w:rPr>
        <w:position w:val="0"/>
        <w:sz w:val="22"/>
        <w:szCs w:val="22"/>
        <w:rtl w:val="0"/>
        <w:lang w:val="es-ES_tradnl"/>
      </w:rPr>
    </w:lvl>
    <w:lvl w:ilvl="4">
      <w:start w:val="1"/>
      <w:numFmt w:val="bullet"/>
      <w:lvlText w:val="o"/>
      <w:lvlJc w:val="left"/>
      <w:pPr>
        <w:tabs>
          <w:tab w:val="num" w:pos="3570"/>
        </w:tabs>
        <w:ind w:left="3570" w:hanging="330"/>
      </w:pPr>
      <w:rPr>
        <w:position w:val="0"/>
        <w:sz w:val="22"/>
        <w:szCs w:val="22"/>
        <w:rtl w:val="0"/>
        <w:lang w:val="es-ES_tradnl"/>
      </w:rPr>
    </w:lvl>
    <w:lvl w:ilvl="5">
      <w:start w:val="1"/>
      <w:numFmt w:val="bullet"/>
      <w:lvlText w:val="▪"/>
      <w:lvlJc w:val="left"/>
      <w:pPr>
        <w:tabs>
          <w:tab w:val="num" w:pos="4290"/>
        </w:tabs>
        <w:ind w:left="4290" w:hanging="330"/>
      </w:pPr>
      <w:rPr>
        <w:position w:val="0"/>
        <w:sz w:val="22"/>
        <w:szCs w:val="22"/>
        <w:rtl w:val="0"/>
        <w:lang w:val="es-ES_tradnl"/>
      </w:rPr>
    </w:lvl>
    <w:lvl w:ilvl="6">
      <w:start w:val="1"/>
      <w:numFmt w:val="bullet"/>
      <w:lvlText w:val="•"/>
      <w:lvlJc w:val="left"/>
      <w:pPr>
        <w:tabs>
          <w:tab w:val="num" w:pos="5010"/>
        </w:tabs>
        <w:ind w:left="5010" w:hanging="330"/>
      </w:pPr>
      <w:rPr>
        <w:position w:val="0"/>
        <w:sz w:val="22"/>
        <w:szCs w:val="22"/>
        <w:rtl w:val="0"/>
        <w:lang w:val="es-ES_tradnl"/>
      </w:rPr>
    </w:lvl>
    <w:lvl w:ilvl="7">
      <w:start w:val="1"/>
      <w:numFmt w:val="bullet"/>
      <w:lvlText w:val="o"/>
      <w:lvlJc w:val="left"/>
      <w:pPr>
        <w:tabs>
          <w:tab w:val="num" w:pos="5730"/>
        </w:tabs>
        <w:ind w:left="5730" w:hanging="330"/>
      </w:pPr>
      <w:rPr>
        <w:position w:val="0"/>
        <w:sz w:val="22"/>
        <w:szCs w:val="22"/>
        <w:rtl w:val="0"/>
        <w:lang w:val="es-ES_tradnl"/>
      </w:rPr>
    </w:lvl>
    <w:lvl w:ilvl="8">
      <w:start w:val="1"/>
      <w:numFmt w:val="bullet"/>
      <w:lvlText w:val="▪"/>
      <w:lvlJc w:val="left"/>
      <w:pPr>
        <w:tabs>
          <w:tab w:val="num" w:pos="6450"/>
        </w:tabs>
        <w:ind w:left="6450" w:hanging="330"/>
      </w:pPr>
      <w:rPr>
        <w:position w:val="0"/>
        <w:sz w:val="22"/>
        <w:szCs w:val="22"/>
        <w:rtl w:val="0"/>
        <w:lang w:val="es-ES_tradnl"/>
      </w:rPr>
    </w:lvl>
  </w:abstractNum>
  <w:abstractNum w:abstractNumId="24" w15:restartNumberingAfterBreak="0">
    <w:nsid w:val="6A5B72DF"/>
    <w:multiLevelType w:val="hybridMultilevel"/>
    <w:tmpl w:val="9E2A21E6"/>
    <w:lvl w:ilvl="0" w:tplc="DA14E6F2">
      <w:start w:val="1"/>
      <w:numFmt w:val="bullet"/>
      <w:lvlText w:val=""/>
      <w:lvlJc w:val="left"/>
      <w:pPr>
        <w:ind w:left="2553" w:hanging="360"/>
      </w:pPr>
      <w:rPr>
        <w:rFonts w:ascii="Symbol" w:hAnsi="Symbol" w:hint="default"/>
        <w:sz w:val="24"/>
        <w:szCs w:val="24"/>
      </w:rPr>
    </w:lvl>
    <w:lvl w:ilvl="1" w:tplc="08090003" w:tentative="1">
      <w:start w:val="1"/>
      <w:numFmt w:val="bullet"/>
      <w:lvlText w:val="o"/>
      <w:lvlJc w:val="left"/>
      <w:pPr>
        <w:ind w:left="3273" w:hanging="360"/>
      </w:pPr>
      <w:rPr>
        <w:rFonts w:ascii="Courier New" w:hAnsi="Courier New" w:cs="Courier New" w:hint="default"/>
      </w:rPr>
    </w:lvl>
    <w:lvl w:ilvl="2" w:tplc="08090005" w:tentative="1">
      <w:start w:val="1"/>
      <w:numFmt w:val="bullet"/>
      <w:lvlText w:val=""/>
      <w:lvlJc w:val="left"/>
      <w:pPr>
        <w:ind w:left="3993" w:hanging="360"/>
      </w:pPr>
      <w:rPr>
        <w:rFonts w:ascii="Wingdings" w:hAnsi="Wingdings" w:hint="default"/>
      </w:rPr>
    </w:lvl>
    <w:lvl w:ilvl="3" w:tplc="08090001" w:tentative="1">
      <w:start w:val="1"/>
      <w:numFmt w:val="bullet"/>
      <w:lvlText w:val=""/>
      <w:lvlJc w:val="left"/>
      <w:pPr>
        <w:ind w:left="4713" w:hanging="360"/>
      </w:pPr>
      <w:rPr>
        <w:rFonts w:ascii="Symbol" w:hAnsi="Symbol" w:hint="default"/>
      </w:rPr>
    </w:lvl>
    <w:lvl w:ilvl="4" w:tplc="08090003" w:tentative="1">
      <w:start w:val="1"/>
      <w:numFmt w:val="bullet"/>
      <w:lvlText w:val="o"/>
      <w:lvlJc w:val="left"/>
      <w:pPr>
        <w:ind w:left="5433" w:hanging="360"/>
      </w:pPr>
      <w:rPr>
        <w:rFonts w:ascii="Courier New" w:hAnsi="Courier New" w:cs="Courier New" w:hint="default"/>
      </w:rPr>
    </w:lvl>
    <w:lvl w:ilvl="5" w:tplc="08090005" w:tentative="1">
      <w:start w:val="1"/>
      <w:numFmt w:val="bullet"/>
      <w:lvlText w:val=""/>
      <w:lvlJc w:val="left"/>
      <w:pPr>
        <w:ind w:left="6153" w:hanging="360"/>
      </w:pPr>
      <w:rPr>
        <w:rFonts w:ascii="Wingdings" w:hAnsi="Wingdings" w:hint="default"/>
      </w:rPr>
    </w:lvl>
    <w:lvl w:ilvl="6" w:tplc="08090001" w:tentative="1">
      <w:start w:val="1"/>
      <w:numFmt w:val="bullet"/>
      <w:lvlText w:val=""/>
      <w:lvlJc w:val="left"/>
      <w:pPr>
        <w:ind w:left="6873" w:hanging="360"/>
      </w:pPr>
      <w:rPr>
        <w:rFonts w:ascii="Symbol" w:hAnsi="Symbol" w:hint="default"/>
      </w:rPr>
    </w:lvl>
    <w:lvl w:ilvl="7" w:tplc="08090003" w:tentative="1">
      <w:start w:val="1"/>
      <w:numFmt w:val="bullet"/>
      <w:lvlText w:val="o"/>
      <w:lvlJc w:val="left"/>
      <w:pPr>
        <w:ind w:left="7593" w:hanging="360"/>
      </w:pPr>
      <w:rPr>
        <w:rFonts w:ascii="Courier New" w:hAnsi="Courier New" w:cs="Courier New" w:hint="default"/>
      </w:rPr>
    </w:lvl>
    <w:lvl w:ilvl="8" w:tplc="08090005" w:tentative="1">
      <w:start w:val="1"/>
      <w:numFmt w:val="bullet"/>
      <w:lvlText w:val=""/>
      <w:lvlJc w:val="left"/>
      <w:pPr>
        <w:ind w:left="8313" w:hanging="360"/>
      </w:pPr>
      <w:rPr>
        <w:rFonts w:ascii="Wingdings" w:hAnsi="Wingdings" w:hint="default"/>
      </w:rPr>
    </w:lvl>
  </w:abstractNum>
  <w:abstractNum w:abstractNumId="25" w15:restartNumberingAfterBreak="0">
    <w:nsid w:val="72E16600"/>
    <w:multiLevelType w:val="hybridMultilevel"/>
    <w:tmpl w:val="93D86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354E43"/>
    <w:multiLevelType w:val="hybridMultilevel"/>
    <w:tmpl w:val="6DF4847A"/>
    <w:lvl w:ilvl="0" w:tplc="D25815B8">
      <w:start w:val="1"/>
      <w:numFmt w:val="bullet"/>
      <w:lvlText w:val=""/>
      <w:lvlJc w:val="left"/>
      <w:pPr>
        <w:ind w:left="1429" w:hanging="360"/>
      </w:pPr>
      <w:rPr>
        <w:rFonts w:ascii="Symbol" w:hAnsi="Symbol"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5CC6CE3"/>
    <w:multiLevelType w:val="hybridMultilevel"/>
    <w:tmpl w:val="8286D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36740"/>
    <w:multiLevelType w:val="multilevel"/>
    <w:tmpl w:val="ABF09B0C"/>
    <w:lvl w:ilvl="0">
      <w:start w:val="1"/>
      <w:numFmt w:val="bullet"/>
      <w:lvlText w:val=""/>
      <w:lvlJc w:val="left"/>
      <w:pPr>
        <w:tabs>
          <w:tab w:val="num" w:pos="873"/>
        </w:tabs>
        <w:ind w:left="873" w:hanging="360"/>
      </w:pPr>
      <w:rPr>
        <w:rFonts w:ascii="Symbol" w:hAnsi="Symbol" w:hint="default"/>
        <w:position w:val="0"/>
        <w:sz w:val="24"/>
        <w:szCs w:val="24"/>
        <w:rtl w:val="0"/>
        <w:lang w:val="pt-PT"/>
      </w:rPr>
    </w:lvl>
    <w:lvl w:ilvl="1">
      <w:start w:val="1"/>
      <w:numFmt w:val="bullet"/>
      <w:lvlText w:val=""/>
      <w:lvlJc w:val="left"/>
      <w:pPr>
        <w:tabs>
          <w:tab w:val="num" w:pos="1563"/>
        </w:tabs>
        <w:ind w:left="1563" w:hanging="330"/>
      </w:pPr>
      <w:rPr>
        <w:rFonts w:ascii="Symbol" w:hAnsi="Symbol" w:hint="default"/>
        <w:position w:val="0"/>
        <w:sz w:val="28"/>
        <w:szCs w:val="28"/>
        <w:rtl w:val="0"/>
        <w:lang w:val="es-ES_tradnl"/>
      </w:rPr>
    </w:lvl>
    <w:lvl w:ilvl="2">
      <w:start w:val="1"/>
      <w:numFmt w:val="bullet"/>
      <w:lvlText w:val="▪"/>
      <w:lvlJc w:val="left"/>
      <w:pPr>
        <w:tabs>
          <w:tab w:val="num" w:pos="2283"/>
        </w:tabs>
        <w:ind w:left="2283" w:hanging="330"/>
      </w:pPr>
      <w:rPr>
        <w:position w:val="0"/>
        <w:sz w:val="22"/>
        <w:szCs w:val="22"/>
        <w:rtl w:val="0"/>
        <w:lang w:val="es-ES_tradnl"/>
      </w:rPr>
    </w:lvl>
    <w:lvl w:ilvl="3">
      <w:start w:val="1"/>
      <w:numFmt w:val="bullet"/>
      <w:lvlText w:val="•"/>
      <w:lvlJc w:val="left"/>
      <w:pPr>
        <w:tabs>
          <w:tab w:val="num" w:pos="3003"/>
        </w:tabs>
        <w:ind w:left="3003" w:hanging="330"/>
      </w:pPr>
      <w:rPr>
        <w:position w:val="0"/>
        <w:sz w:val="22"/>
        <w:szCs w:val="22"/>
        <w:rtl w:val="0"/>
        <w:lang w:val="es-ES_tradnl"/>
      </w:rPr>
    </w:lvl>
    <w:lvl w:ilvl="4">
      <w:start w:val="1"/>
      <w:numFmt w:val="bullet"/>
      <w:lvlText w:val="o"/>
      <w:lvlJc w:val="left"/>
      <w:pPr>
        <w:tabs>
          <w:tab w:val="num" w:pos="3723"/>
        </w:tabs>
        <w:ind w:left="3723" w:hanging="330"/>
      </w:pPr>
      <w:rPr>
        <w:position w:val="0"/>
        <w:sz w:val="22"/>
        <w:szCs w:val="22"/>
        <w:rtl w:val="0"/>
        <w:lang w:val="es-ES_tradnl"/>
      </w:rPr>
    </w:lvl>
    <w:lvl w:ilvl="5">
      <w:start w:val="1"/>
      <w:numFmt w:val="bullet"/>
      <w:lvlText w:val="▪"/>
      <w:lvlJc w:val="left"/>
      <w:pPr>
        <w:tabs>
          <w:tab w:val="num" w:pos="4443"/>
        </w:tabs>
        <w:ind w:left="4443" w:hanging="330"/>
      </w:pPr>
      <w:rPr>
        <w:position w:val="0"/>
        <w:sz w:val="22"/>
        <w:szCs w:val="22"/>
        <w:rtl w:val="0"/>
        <w:lang w:val="es-ES_tradnl"/>
      </w:rPr>
    </w:lvl>
    <w:lvl w:ilvl="6">
      <w:start w:val="1"/>
      <w:numFmt w:val="bullet"/>
      <w:lvlText w:val="•"/>
      <w:lvlJc w:val="left"/>
      <w:pPr>
        <w:tabs>
          <w:tab w:val="num" w:pos="5163"/>
        </w:tabs>
        <w:ind w:left="5163" w:hanging="330"/>
      </w:pPr>
      <w:rPr>
        <w:position w:val="0"/>
        <w:sz w:val="22"/>
        <w:szCs w:val="22"/>
        <w:rtl w:val="0"/>
        <w:lang w:val="es-ES_tradnl"/>
      </w:rPr>
    </w:lvl>
    <w:lvl w:ilvl="7">
      <w:start w:val="1"/>
      <w:numFmt w:val="bullet"/>
      <w:lvlText w:val="o"/>
      <w:lvlJc w:val="left"/>
      <w:pPr>
        <w:tabs>
          <w:tab w:val="num" w:pos="5883"/>
        </w:tabs>
        <w:ind w:left="5883" w:hanging="330"/>
      </w:pPr>
      <w:rPr>
        <w:position w:val="0"/>
        <w:sz w:val="22"/>
        <w:szCs w:val="22"/>
        <w:rtl w:val="0"/>
        <w:lang w:val="es-ES_tradnl"/>
      </w:rPr>
    </w:lvl>
    <w:lvl w:ilvl="8">
      <w:start w:val="1"/>
      <w:numFmt w:val="bullet"/>
      <w:lvlText w:val="▪"/>
      <w:lvlJc w:val="left"/>
      <w:pPr>
        <w:tabs>
          <w:tab w:val="num" w:pos="6603"/>
        </w:tabs>
        <w:ind w:left="6603" w:hanging="330"/>
      </w:pPr>
      <w:rPr>
        <w:position w:val="0"/>
        <w:sz w:val="22"/>
        <w:szCs w:val="22"/>
        <w:rtl w:val="0"/>
        <w:lang w:val="es-ES_tradnl"/>
      </w:rPr>
    </w:lvl>
  </w:abstractNum>
  <w:abstractNum w:abstractNumId="29" w15:restartNumberingAfterBreak="0">
    <w:nsid w:val="7C7316A9"/>
    <w:multiLevelType w:val="hybridMultilevel"/>
    <w:tmpl w:val="199A76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22405873">
    <w:abstractNumId w:val="15"/>
  </w:num>
  <w:num w:numId="2" w16cid:durableId="1541168471">
    <w:abstractNumId w:val="22"/>
  </w:num>
  <w:num w:numId="3" w16cid:durableId="1646349221">
    <w:abstractNumId w:val="12"/>
  </w:num>
  <w:num w:numId="4" w16cid:durableId="210388029">
    <w:abstractNumId w:val="6"/>
  </w:num>
  <w:num w:numId="5" w16cid:durableId="74477361">
    <w:abstractNumId w:val="25"/>
  </w:num>
  <w:num w:numId="6" w16cid:durableId="2107604752">
    <w:abstractNumId w:val="3"/>
  </w:num>
  <w:num w:numId="7" w16cid:durableId="374042399">
    <w:abstractNumId w:val="13"/>
  </w:num>
  <w:num w:numId="8" w16cid:durableId="1471702897">
    <w:abstractNumId w:val="27"/>
  </w:num>
  <w:num w:numId="9" w16cid:durableId="1481967761">
    <w:abstractNumId w:val="0"/>
  </w:num>
  <w:num w:numId="10" w16cid:durableId="27414707">
    <w:abstractNumId w:val="11"/>
  </w:num>
  <w:num w:numId="11" w16cid:durableId="222838538">
    <w:abstractNumId w:val="7"/>
  </w:num>
  <w:num w:numId="12" w16cid:durableId="901407345">
    <w:abstractNumId w:val="26"/>
  </w:num>
  <w:num w:numId="13" w16cid:durableId="1199976306">
    <w:abstractNumId w:val="19"/>
  </w:num>
  <w:num w:numId="14" w16cid:durableId="677658972">
    <w:abstractNumId w:val="24"/>
  </w:num>
  <w:num w:numId="15" w16cid:durableId="1679577531">
    <w:abstractNumId w:val="23"/>
    <w:lvlOverride w:ilvl="0">
      <w:lvl w:ilvl="0">
        <w:start w:val="1"/>
        <w:numFmt w:val="bullet"/>
        <w:lvlText w:val=""/>
        <w:lvlJc w:val="left"/>
        <w:pPr>
          <w:tabs>
            <w:tab w:val="num" w:pos="720"/>
          </w:tabs>
          <w:ind w:left="720" w:hanging="360"/>
        </w:pPr>
        <w:rPr>
          <w:rFonts w:ascii="Symbol" w:hAnsi="Symbol" w:hint="default"/>
          <w:position w:val="0"/>
          <w:sz w:val="28"/>
          <w:szCs w:val="28"/>
          <w:rtl w:val="0"/>
          <w:lang w:val="pt-PT"/>
        </w:rPr>
      </w:lvl>
    </w:lvlOverride>
    <w:lvlOverride w:ilvl="1">
      <w:lvl w:ilvl="1">
        <w:start w:val="1"/>
        <w:numFmt w:val="bullet"/>
        <w:lvlText w:val="o"/>
        <w:lvlJc w:val="left"/>
        <w:pPr>
          <w:tabs>
            <w:tab w:val="num" w:pos="1410"/>
          </w:tabs>
          <w:ind w:left="1410" w:hanging="330"/>
        </w:pPr>
        <w:rPr>
          <w:position w:val="0"/>
          <w:sz w:val="22"/>
          <w:szCs w:val="22"/>
          <w:rtl w:val="0"/>
          <w:lang w:val="es-ES_tradnl"/>
        </w:rPr>
      </w:lvl>
    </w:lvlOverride>
    <w:lvlOverride w:ilvl="2">
      <w:lvl w:ilvl="2">
        <w:start w:val="1"/>
        <w:numFmt w:val="bullet"/>
        <w:lvlText w:val="▪"/>
        <w:lvlJc w:val="left"/>
        <w:pPr>
          <w:tabs>
            <w:tab w:val="num" w:pos="2130"/>
          </w:tabs>
          <w:ind w:left="2130" w:hanging="330"/>
        </w:pPr>
        <w:rPr>
          <w:position w:val="0"/>
          <w:sz w:val="22"/>
          <w:szCs w:val="22"/>
          <w:rtl w:val="0"/>
          <w:lang w:val="es-ES_tradnl"/>
        </w:rPr>
      </w:lvl>
    </w:lvlOverride>
    <w:lvlOverride w:ilvl="3">
      <w:lvl w:ilvl="3">
        <w:start w:val="1"/>
        <w:numFmt w:val="bullet"/>
        <w:lvlText w:val="•"/>
        <w:lvlJc w:val="left"/>
        <w:pPr>
          <w:tabs>
            <w:tab w:val="num" w:pos="2850"/>
          </w:tabs>
          <w:ind w:left="2850" w:hanging="330"/>
        </w:pPr>
        <w:rPr>
          <w:position w:val="0"/>
          <w:sz w:val="22"/>
          <w:szCs w:val="22"/>
          <w:rtl w:val="0"/>
          <w:lang w:val="es-ES_tradnl"/>
        </w:rPr>
      </w:lvl>
    </w:lvlOverride>
    <w:lvlOverride w:ilvl="4">
      <w:lvl w:ilvl="4">
        <w:start w:val="1"/>
        <w:numFmt w:val="bullet"/>
        <w:lvlText w:val="o"/>
        <w:lvlJc w:val="left"/>
        <w:pPr>
          <w:tabs>
            <w:tab w:val="num" w:pos="3570"/>
          </w:tabs>
          <w:ind w:left="3570" w:hanging="330"/>
        </w:pPr>
        <w:rPr>
          <w:position w:val="0"/>
          <w:sz w:val="22"/>
          <w:szCs w:val="22"/>
          <w:rtl w:val="0"/>
          <w:lang w:val="es-ES_tradnl"/>
        </w:rPr>
      </w:lvl>
    </w:lvlOverride>
    <w:lvlOverride w:ilvl="5">
      <w:lvl w:ilvl="5">
        <w:start w:val="1"/>
        <w:numFmt w:val="bullet"/>
        <w:lvlText w:val="▪"/>
        <w:lvlJc w:val="left"/>
        <w:pPr>
          <w:tabs>
            <w:tab w:val="num" w:pos="4290"/>
          </w:tabs>
          <w:ind w:left="4290" w:hanging="330"/>
        </w:pPr>
        <w:rPr>
          <w:position w:val="0"/>
          <w:sz w:val="22"/>
          <w:szCs w:val="22"/>
          <w:rtl w:val="0"/>
          <w:lang w:val="es-ES_tradnl"/>
        </w:rPr>
      </w:lvl>
    </w:lvlOverride>
    <w:lvlOverride w:ilvl="6">
      <w:lvl w:ilvl="6">
        <w:start w:val="1"/>
        <w:numFmt w:val="bullet"/>
        <w:lvlText w:val="•"/>
        <w:lvlJc w:val="left"/>
        <w:pPr>
          <w:tabs>
            <w:tab w:val="num" w:pos="5010"/>
          </w:tabs>
          <w:ind w:left="5010" w:hanging="330"/>
        </w:pPr>
        <w:rPr>
          <w:position w:val="0"/>
          <w:sz w:val="22"/>
          <w:szCs w:val="22"/>
          <w:rtl w:val="0"/>
          <w:lang w:val="es-ES_tradnl"/>
        </w:rPr>
      </w:lvl>
    </w:lvlOverride>
    <w:lvlOverride w:ilvl="7">
      <w:lvl w:ilvl="7">
        <w:start w:val="1"/>
        <w:numFmt w:val="bullet"/>
        <w:lvlText w:val="o"/>
        <w:lvlJc w:val="left"/>
        <w:pPr>
          <w:tabs>
            <w:tab w:val="num" w:pos="5730"/>
          </w:tabs>
          <w:ind w:left="5730" w:hanging="330"/>
        </w:pPr>
        <w:rPr>
          <w:position w:val="0"/>
          <w:sz w:val="22"/>
          <w:szCs w:val="22"/>
          <w:rtl w:val="0"/>
          <w:lang w:val="es-ES_tradnl"/>
        </w:rPr>
      </w:lvl>
    </w:lvlOverride>
    <w:lvlOverride w:ilvl="8">
      <w:lvl w:ilvl="8">
        <w:start w:val="1"/>
        <w:numFmt w:val="bullet"/>
        <w:lvlText w:val="▪"/>
        <w:lvlJc w:val="left"/>
        <w:pPr>
          <w:tabs>
            <w:tab w:val="num" w:pos="6450"/>
          </w:tabs>
          <w:ind w:left="6450" w:hanging="330"/>
        </w:pPr>
        <w:rPr>
          <w:position w:val="0"/>
          <w:sz w:val="22"/>
          <w:szCs w:val="22"/>
          <w:rtl w:val="0"/>
          <w:lang w:val="es-ES_tradnl"/>
        </w:rPr>
      </w:lvl>
    </w:lvlOverride>
  </w:num>
  <w:num w:numId="16" w16cid:durableId="2105765050">
    <w:abstractNumId w:val="5"/>
  </w:num>
  <w:num w:numId="17" w16cid:durableId="1578634130">
    <w:abstractNumId w:val="4"/>
  </w:num>
  <w:num w:numId="18" w16cid:durableId="462581206">
    <w:abstractNumId w:val="28"/>
  </w:num>
  <w:num w:numId="19" w16cid:durableId="1481582040">
    <w:abstractNumId w:val="23"/>
  </w:num>
  <w:num w:numId="20" w16cid:durableId="1037118847">
    <w:abstractNumId w:val="21"/>
  </w:num>
  <w:num w:numId="21" w16cid:durableId="1068185195">
    <w:abstractNumId w:val="16"/>
  </w:num>
  <w:num w:numId="22" w16cid:durableId="1530874363">
    <w:abstractNumId w:val="8"/>
  </w:num>
  <w:num w:numId="23" w16cid:durableId="614336255">
    <w:abstractNumId w:val="17"/>
  </w:num>
  <w:num w:numId="24" w16cid:durableId="1431119322">
    <w:abstractNumId w:val="20"/>
  </w:num>
  <w:num w:numId="25" w16cid:durableId="2032877578">
    <w:abstractNumId w:val="10"/>
  </w:num>
  <w:num w:numId="26" w16cid:durableId="1166942900">
    <w:abstractNumId w:val="18"/>
  </w:num>
  <w:num w:numId="27" w16cid:durableId="1808039854">
    <w:abstractNumId w:val="2"/>
  </w:num>
  <w:num w:numId="28" w16cid:durableId="405345322">
    <w:abstractNumId w:val="9"/>
  </w:num>
  <w:num w:numId="29" w16cid:durableId="1661886520">
    <w:abstractNumId w:val="1"/>
  </w:num>
  <w:num w:numId="30" w16cid:durableId="1130130083">
    <w:abstractNumId w:val="29"/>
  </w:num>
  <w:num w:numId="31" w16cid:durableId="2039889287">
    <w:abstractNumId w:val="14"/>
  </w:num>
  <w:num w:numId="32" w16cid:durableId="2028098698">
    <w:abstractNumId w:val="29"/>
  </w:num>
  <w:num w:numId="33" w16cid:durableId="2104718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9"/>
    <w:rsid w:val="0000634A"/>
    <w:rsid w:val="00007838"/>
    <w:rsid w:val="0001784A"/>
    <w:rsid w:val="00027730"/>
    <w:rsid w:val="00030D50"/>
    <w:rsid w:val="00035634"/>
    <w:rsid w:val="00041A88"/>
    <w:rsid w:val="00054366"/>
    <w:rsid w:val="000711F5"/>
    <w:rsid w:val="000738F8"/>
    <w:rsid w:val="00095152"/>
    <w:rsid w:val="000D3FF5"/>
    <w:rsid w:val="000E0DDB"/>
    <w:rsid w:val="000F3D89"/>
    <w:rsid w:val="000F4950"/>
    <w:rsid w:val="00102AA8"/>
    <w:rsid w:val="00104C4F"/>
    <w:rsid w:val="001125AF"/>
    <w:rsid w:val="001208B4"/>
    <w:rsid w:val="0012297C"/>
    <w:rsid w:val="001248B6"/>
    <w:rsid w:val="00145BE7"/>
    <w:rsid w:val="0016213A"/>
    <w:rsid w:val="001737CE"/>
    <w:rsid w:val="001747E1"/>
    <w:rsid w:val="00191F35"/>
    <w:rsid w:val="00196792"/>
    <w:rsid w:val="001A3459"/>
    <w:rsid w:val="001C4F7C"/>
    <w:rsid w:val="001C5BCE"/>
    <w:rsid w:val="001D0B8D"/>
    <w:rsid w:val="001D21A0"/>
    <w:rsid w:val="001E0CFB"/>
    <w:rsid w:val="001E372E"/>
    <w:rsid w:val="00201698"/>
    <w:rsid w:val="002022D3"/>
    <w:rsid w:val="00230890"/>
    <w:rsid w:val="00240651"/>
    <w:rsid w:val="00250C8A"/>
    <w:rsid w:val="00264D09"/>
    <w:rsid w:val="00265140"/>
    <w:rsid w:val="00273DFC"/>
    <w:rsid w:val="0027710A"/>
    <w:rsid w:val="002A19F8"/>
    <w:rsid w:val="002A2B53"/>
    <w:rsid w:val="002F192A"/>
    <w:rsid w:val="002F2C83"/>
    <w:rsid w:val="002F2EFD"/>
    <w:rsid w:val="003004A3"/>
    <w:rsid w:val="00303424"/>
    <w:rsid w:val="003117D1"/>
    <w:rsid w:val="00311D74"/>
    <w:rsid w:val="0032479C"/>
    <w:rsid w:val="003370BF"/>
    <w:rsid w:val="00347EA6"/>
    <w:rsid w:val="00354E2D"/>
    <w:rsid w:val="00382BC3"/>
    <w:rsid w:val="00392D29"/>
    <w:rsid w:val="003B1611"/>
    <w:rsid w:val="003B5523"/>
    <w:rsid w:val="003B63F3"/>
    <w:rsid w:val="003C7F44"/>
    <w:rsid w:val="00402897"/>
    <w:rsid w:val="00420C32"/>
    <w:rsid w:val="00433DD8"/>
    <w:rsid w:val="004451CD"/>
    <w:rsid w:val="00460423"/>
    <w:rsid w:val="00464E41"/>
    <w:rsid w:val="00490E4D"/>
    <w:rsid w:val="00495FC0"/>
    <w:rsid w:val="004D18E3"/>
    <w:rsid w:val="004D4BB6"/>
    <w:rsid w:val="004E37E8"/>
    <w:rsid w:val="004E4B8F"/>
    <w:rsid w:val="004E5685"/>
    <w:rsid w:val="004F4A7D"/>
    <w:rsid w:val="00500143"/>
    <w:rsid w:val="00501DAA"/>
    <w:rsid w:val="00502112"/>
    <w:rsid w:val="00510680"/>
    <w:rsid w:val="00514526"/>
    <w:rsid w:val="005256E6"/>
    <w:rsid w:val="00532F07"/>
    <w:rsid w:val="00544076"/>
    <w:rsid w:val="005576C2"/>
    <w:rsid w:val="00566AAC"/>
    <w:rsid w:val="00586D43"/>
    <w:rsid w:val="005A10E7"/>
    <w:rsid w:val="005A11D8"/>
    <w:rsid w:val="005A185D"/>
    <w:rsid w:val="005C6BA1"/>
    <w:rsid w:val="00624002"/>
    <w:rsid w:val="00627B1A"/>
    <w:rsid w:val="00637AAF"/>
    <w:rsid w:val="00640DBD"/>
    <w:rsid w:val="00647175"/>
    <w:rsid w:val="0068021E"/>
    <w:rsid w:val="006963F2"/>
    <w:rsid w:val="006B410B"/>
    <w:rsid w:val="006C1D00"/>
    <w:rsid w:val="006C2973"/>
    <w:rsid w:val="006C2CD9"/>
    <w:rsid w:val="006D3D12"/>
    <w:rsid w:val="006E037A"/>
    <w:rsid w:val="006E0BA5"/>
    <w:rsid w:val="006E1FAC"/>
    <w:rsid w:val="007060FD"/>
    <w:rsid w:val="007168B4"/>
    <w:rsid w:val="00727ED4"/>
    <w:rsid w:val="0073192E"/>
    <w:rsid w:val="00735902"/>
    <w:rsid w:val="00747584"/>
    <w:rsid w:val="0077053D"/>
    <w:rsid w:val="0077486A"/>
    <w:rsid w:val="007775CC"/>
    <w:rsid w:val="0078747E"/>
    <w:rsid w:val="007978CD"/>
    <w:rsid w:val="007B53E1"/>
    <w:rsid w:val="007C5CA8"/>
    <w:rsid w:val="007F2A8B"/>
    <w:rsid w:val="007F71A4"/>
    <w:rsid w:val="008047A2"/>
    <w:rsid w:val="00813E90"/>
    <w:rsid w:val="008151D3"/>
    <w:rsid w:val="00841C90"/>
    <w:rsid w:val="00866E60"/>
    <w:rsid w:val="00875AE7"/>
    <w:rsid w:val="00880A5C"/>
    <w:rsid w:val="008A0E8D"/>
    <w:rsid w:val="008C52D3"/>
    <w:rsid w:val="008D3C95"/>
    <w:rsid w:val="008D4EE3"/>
    <w:rsid w:val="00902F5A"/>
    <w:rsid w:val="0094094A"/>
    <w:rsid w:val="00955BD8"/>
    <w:rsid w:val="00966561"/>
    <w:rsid w:val="00996AB5"/>
    <w:rsid w:val="009A0ACE"/>
    <w:rsid w:val="009A6236"/>
    <w:rsid w:val="009A75C0"/>
    <w:rsid w:val="009A78FF"/>
    <w:rsid w:val="009A7B70"/>
    <w:rsid w:val="009F0C98"/>
    <w:rsid w:val="009F5A58"/>
    <w:rsid w:val="00A00B75"/>
    <w:rsid w:val="00A1529F"/>
    <w:rsid w:val="00A221B0"/>
    <w:rsid w:val="00A33D6F"/>
    <w:rsid w:val="00A44212"/>
    <w:rsid w:val="00A77EE2"/>
    <w:rsid w:val="00A80A87"/>
    <w:rsid w:val="00A80DC0"/>
    <w:rsid w:val="00A81F6C"/>
    <w:rsid w:val="00A94066"/>
    <w:rsid w:val="00AA437F"/>
    <w:rsid w:val="00AB1C5F"/>
    <w:rsid w:val="00AB37A3"/>
    <w:rsid w:val="00AC0D40"/>
    <w:rsid w:val="00AE3703"/>
    <w:rsid w:val="00AE3A50"/>
    <w:rsid w:val="00AE7426"/>
    <w:rsid w:val="00B22B2B"/>
    <w:rsid w:val="00B25BC4"/>
    <w:rsid w:val="00B329E5"/>
    <w:rsid w:val="00B40122"/>
    <w:rsid w:val="00B5207B"/>
    <w:rsid w:val="00B56861"/>
    <w:rsid w:val="00B6072F"/>
    <w:rsid w:val="00B73FA0"/>
    <w:rsid w:val="00B86B0B"/>
    <w:rsid w:val="00B96053"/>
    <w:rsid w:val="00BC6798"/>
    <w:rsid w:val="00BC7DC2"/>
    <w:rsid w:val="00BE28DC"/>
    <w:rsid w:val="00BE3508"/>
    <w:rsid w:val="00BF47CA"/>
    <w:rsid w:val="00C447DB"/>
    <w:rsid w:val="00C54C97"/>
    <w:rsid w:val="00C61539"/>
    <w:rsid w:val="00C70499"/>
    <w:rsid w:val="00C95F6B"/>
    <w:rsid w:val="00CA05CB"/>
    <w:rsid w:val="00CA198B"/>
    <w:rsid w:val="00CB49EE"/>
    <w:rsid w:val="00CC33FF"/>
    <w:rsid w:val="00CC66A4"/>
    <w:rsid w:val="00CD182F"/>
    <w:rsid w:val="00D06B4D"/>
    <w:rsid w:val="00D07935"/>
    <w:rsid w:val="00D13F20"/>
    <w:rsid w:val="00D1679B"/>
    <w:rsid w:val="00D24BD9"/>
    <w:rsid w:val="00D55D8E"/>
    <w:rsid w:val="00D86113"/>
    <w:rsid w:val="00D90859"/>
    <w:rsid w:val="00DA5460"/>
    <w:rsid w:val="00DA63D4"/>
    <w:rsid w:val="00DA63FA"/>
    <w:rsid w:val="00DB3019"/>
    <w:rsid w:val="00DD0A20"/>
    <w:rsid w:val="00DF0D8E"/>
    <w:rsid w:val="00E0393E"/>
    <w:rsid w:val="00E04403"/>
    <w:rsid w:val="00E22C5B"/>
    <w:rsid w:val="00E43E0A"/>
    <w:rsid w:val="00E44F9E"/>
    <w:rsid w:val="00E5042D"/>
    <w:rsid w:val="00E638BD"/>
    <w:rsid w:val="00E71060"/>
    <w:rsid w:val="00E819F3"/>
    <w:rsid w:val="00E85192"/>
    <w:rsid w:val="00E90076"/>
    <w:rsid w:val="00E94C04"/>
    <w:rsid w:val="00EA5DCD"/>
    <w:rsid w:val="00EB6A1E"/>
    <w:rsid w:val="00EC5506"/>
    <w:rsid w:val="00F01A6D"/>
    <w:rsid w:val="00F12F39"/>
    <w:rsid w:val="00F15F01"/>
    <w:rsid w:val="00F45C18"/>
    <w:rsid w:val="00F56C74"/>
    <w:rsid w:val="00F5759C"/>
    <w:rsid w:val="00F61D25"/>
    <w:rsid w:val="00F62AAC"/>
    <w:rsid w:val="00F7672B"/>
    <w:rsid w:val="00F80914"/>
    <w:rsid w:val="00F80A71"/>
    <w:rsid w:val="00F819B9"/>
    <w:rsid w:val="00F81A89"/>
    <w:rsid w:val="00F82554"/>
    <w:rsid w:val="00F934DB"/>
    <w:rsid w:val="00FA701B"/>
    <w:rsid w:val="00FB50F0"/>
    <w:rsid w:val="00FC32BD"/>
    <w:rsid w:val="00FD1EA7"/>
    <w:rsid w:val="00FE415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84EC9"/>
  <w15:docId w15:val="{2BD3CA00-0DFF-4E07-A403-44A9B6C9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BE28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Fontdeparagrafimplicit"/>
    <w:uiPriority w:val="99"/>
    <w:unhideWhenUsed/>
    <w:rsid w:val="003C7F44"/>
    <w:rPr>
      <w:color w:val="0563C1" w:themeColor="hyperlink"/>
      <w:u w:val="single"/>
    </w:rPr>
  </w:style>
  <w:style w:type="paragraph" w:styleId="Antet">
    <w:name w:val="header"/>
    <w:basedOn w:val="Normal"/>
    <w:link w:val="AntetCaracter"/>
    <w:uiPriority w:val="99"/>
    <w:unhideWhenUsed/>
    <w:rsid w:val="00F15F0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15F01"/>
  </w:style>
  <w:style w:type="paragraph" w:styleId="Subsol">
    <w:name w:val="footer"/>
    <w:basedOn w:val="Normal"/>
    <w:link w:val="SubsolCaracter"/>
    <w:uiPriority w:val="99"/>
    <w:unhideWhenUsed/>
    <w:rsid w:val="00F15F0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15F01"/>
  </w:style>
  <w:style w:type="paragraph" w:styleId="Corptext">
    <w:name w:val="Body Text"/>
    <w:basedOn w:val="Normal"/>
    <w:link w:val="CorptextCaracter"/>
    <w:rsid w:val="004E5685"/>
    <w:pPr>
      <w:spacing w:after="140" w:line="288" w:lineRule="auto"/>
      <w:ind w:firstLine="426"/>
      <w:jc w:val="both"/>
    </w:pPr>
    <w:rPr>
      <w:rFonts w:ascii="Calibri Light" w:eastAsia="Times New Roman" w:hAnsi="Calibri Light" w:cs="Arial"/>
      <w:sz w:val="24"/>
      <w:szCs w:val="24"/>
      <w:lang w:eastAsia="en-GB"/>
    </w:rPr>
  </w:style>
  <w:style w:type="character" w:customStyle="1" w:styleId="CorptextCaracter">
    <w:name w:val="Corp text Caracter"/>
    <w:basedOn w:val="Fontdeparagrafimplicit"/>
    <w:link w:val="Corptext"/>
    <w:rsid w:val="004E5685"/>
    <w:rPr>
      <w:rFonts w:ascii="Calibri Light" w:eastAsia="Times New Roman" w:hAnsi="Calibri Light" w:cs="Arial"/>
      <w:sz w:val="24"/>
      <w:szCs w:val="24"/>
      <w:lang w:eastAsia="en-GB"/>
    </w:rPr>
  </w:style>
  <w:style w:type="character" w:customStyle="1" w:styleId="WW8Num1z0">
    <w:name w:val="WW8Num1z0"/>
    <w:rsid w:val="008151D3"/>
    <w:rPr>
      <w:rFonts w:cs="Times New Roman"/>
    </w:rPr>
  </w:style>
  <w:style w:type="numbering" w:customStyle="1" w:styleId="List12">
    <w:name w:val="List 12"/>
    <w:basedOn w:val="FrListare"/>
    <w:rsid w:val="00BC6798"/>
    <w:pPr>
      <w:numPr>
        <w:numId w:val="2"/>
      </w:numPr>
    </w:pPr>
  </w:style>
  <w:style w:type="paragraph" w:styleId="Listparagraf">
    <w:name w:val="List Paragraph"/>
    <w:basedOn w:val="Normal"/>
    <w:uiPriority w:val="72"/>
    <w:qFormat/>
    <w:rsid w:val="00640DBD"/>
    <w:pPr>
      <w:ind w:left="720"/>
      <w:contextualSpacing/>
    </w:pPr>
  </w:style>
  <w:style w:type="paragraph" w:customStyle="1" w:styleId="Corptext21">
    <w:name w:val="Corp text 21"/>
    <w:rsid w:val="00640DBD"/>
    <w:pPr>
      <w:widowControl w:val="0"/>
      <w:pBdr>
        <w:top w:val="nil"/>
        <w:left w:val="nil"/>
        <w:bottom w:val="nil"/>
        <w:right w:val="nil"/>
        <w:between w:val="nil"/>
        <w:bar w:val="nil"/>
      </w:pBdr>
      <w:spacing w:after="120" w:line="480" w:lineRule="auto"/>
    </w:pPr>
    <w:rPr>
      <w:rFonts w:ascii="Times New Roman" w:eastAsia="Times New Roman" w:hAnsi="Times New Roman" w:cs="Times New Roman"/>
      <w:color w:val="000000"/>
      <w:sz w:val="24"/>
      <w:szCs w:val="24"/>
      <w:u w:color="000000"/>
      <w:bdr w:val="nil"/>
      <w:lang w:val="en-US" w:eastAsia="ro-RO"/>
    </w:rPr>
  </w:style>
  <w:style w:type="numbering" w:customStyle="1" w:styleId="List14">
    <w:name w:val="List 14"/>
    <w:basedOn w:val="FrListare"/>
    <w:rsid w:val="00640DBD"/>
    <w:pPr>
      <w:numPr>
        <w:numId w:val="13"/>
      </w:numPr>
    </w:pPr>
  </w:style>
  <w:style w:type="paragraph" w:customStyle="1" w:styleId="Textnotdesubsol1">
    <w:name w:val="Text notă de subsol1"/>
    <w:rsid w:val="00640DBD"/>
    <w:pPr>
      <w:pBdr>
        <w:top w:val="nil"/>
        <w:left w:val="nil"/>
        <w:bottom w:val="nil"/>
        <w:right w:val="nil"/>
        <w:between w:val="nil"/>
        <w:bar w:val="nil"/>
      </w:pBdr>
      <w:spacing w:after="0" w:line="240" w:lineRule="auto"/>
      <w:jc w:val="both"/>
    </w:pPr>
    <w:rPr>
      <w:rFonts w:ascii="Arial" w:eastAsia="Arial" w:hAnsi="Arial" w:cs="Arial"/>
      <w:color w:val="000000"/>
      <w:sz w:val="20"/>
      <w:szCs w:val="20"/>
      <w:u w:color="000000"/>
      <w:bdr w:val="nil"/>
      <w:lang w:val="en-US" w:eastAsia="ro-RO"/>
    </w:rPr>
  </w:style>
  <w:style w:type="numbering" w:customStyle="1" w:styleId="List15">
    <w:name w:val="List 15"/>
    <w:basedOn w:val="FrListare"/>
    <w:rsid w:val="00CC66A4"/>
    <w:pPr>
      <w:numPr>
        <w:numId w:val="19"/>
      </w:numPr>
    </w:pPr>
  </w:style>
  <w:style w:type="character" w:styleId="Accentuareintens">
    <w:name w:val="Intense Emphasis"/>
    <w:basedOn w:val="Fontdeparagrafimplicit"/>
    <w:uiPriority w:val="21"/>
    <w:qFormat/>
    <w:rsid w:val="00420C32"/>
    <w:rPr>
      <w:i/>
      <w:iCs/>
      <w:color w:val="5B9BD5" w:themeColor="accent1"/>
    </w:rPr>
  </w:style>
  <w:style w:type="paragraph" w:customStyle="1" w:styleId="Corptext1">
    <w:name w:val="Corp text1"/>
    <w:rsid w:val="006C1D00"/>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ro-RO"/>
    </w:rPr>
  </w:style>
  <w:style w:type="character" w:customStyle="1" w:styleId="WW8Num2z3">
    <w:name w:val="WW8Num2z3"/>
    <w:rsid w:val="00273DFC"/>
  </w:style>
  <w:style w:type="paragraph" w:styleId="Frspaiere">
    <w:name w:val="No Spacing"/>
    <w:basedOn w:val="Normal"/>
    <w:uiPriority w:val="1"/>
    <w:qFormat/>
    <w:rsid w:val="007978CD"/>
    <w:pPr>
      <w:spacing w:before="60" w:after="0" w:line="240" w:lineRule="auto"/>
      <w:ind w:firstLine="426"/>
    </w:pPr>
    <w:rPr>
      <w:rFonts w:ascii="Calibri Light" w:eastAsia="Times New Roman" w:hAnsi="Calibri Light" w:cs="Arial"/>
      <w:caps/>
      <w:color w:val="000000"/>
      <w:sz w:val="24"/>
      <w:szCs w:val="24"/>
      <w:lang w:val="it-IT" w:eastAsia="en-GB"/>
    </w:rPr>
  </w:style>
  <w:style w:type="table" w:styleId="Tabelgril">
    <w:name w:val="Table Grid"/>
    <w:basedOn w:val="TabelNormal"/>
    <w:rsid w:val="00433DD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ctbdy">
    <w:name w:val="s_pct_bdy"/>
    <w:basedOn w:val="Fontdeparagrafimplicit"/>
    <w:rsid w:val="00B22B2B"/>
  </w:style>
  <w:style w:type="paragraph" w:styleId="TextnBalon">
    <w:name w:val="Balloon Text"/>
    <w:basedOn w:val="Normal"/>
    <w:link w:val="TextnBalonCaracter"/>
    <w:uiPriority w:val="99"/>
    <w:semiHidden/>
    <w:unhideWhenUsed/>
    <w:rsid w:val="001125A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125AF"/>
    <w:rPr>
      <w:rFonts w:ascii="Segoe UI" w:hAnsi="Segoe UI" w:cs="Segoe UI"/>
      <w:sz w:val="18"/>
      <w:szCs w:val="18"/>
    </w:rPr>
  </w:style>
  <w:style w:type="paragraph" w:customStyle="1" w:styleId="Default">
    <w:name w:val="Default"/>
    <w:rsid w:val="00D55D8E"/>
    <w:pPr>
      <w:autoSpaceDE w:val="0"/>
      <w:autoSpaceDN w:val="0"/>
      <w:adjustRightInd w:val="0"/>
      <w:spacing w:after="0" w:line="240" w:lineRule="auto"/>
    </w:pPr>
    <w:rPr>
      <w:rFonts w:ascii="Calibri" w:hAnsi="Calibri" w:cs="Calibri"/>
      <w:color w:val="000000"/>
      <w:sz w:val="24"/>
      <w:szCs w:val="24"/>
      <w:lang w:bidi="he-IL"/>
    </w:rPr>
  </w:style>
  <w:style w:type="character" w:customStyle="1" w:styleId="MeniuneNerezolvat1">
    <w:name w:val="Mențiune Nerezolvat1"/>
    <w:basedOn w:val="Fontdeparagrafimplicit"/>
    <w:uiPriority w:val="99"/>
    <w:semiHidden/>
    <w:unhideWhenUsed/>
    <w:rsid w:val="00007838"/>
    <w:rPr>
      <w:color w:val="605E5C"/>
      <w:shd w:val="clear" w:color="auto" w:fill="E1DFDD"/>
    </w:rPr>
  </w:style>
  <w:style w:type="character" w:customStyle="1" w:styleId="spar">
    <w:name w:val="s_par"/>
    <w:basedOn w:val="Fontdeparagrafimplicit"/>
    <w:rsid w:val="00104C4F"/>
  </w:style>
  <w:style w:type="character" w:customStyle="1" w:styleId="fontstyle01">
    <w:name w:val="fontstyle01"/>
    <w:basedOn w:val="Fontdeparagrafimplicit"/>
    <w:rsid w:val="006D3D12"/>
    <w:rPr>
      <w:rFonts w:ascii="TimesNewRomanPSMT" w:hAnsi="TimesNewRomanPSMT" w:hint="default"/>
      <w:b w:val="0"/>
      <w:bCs w:val="0"/>
      <w:i w:val="0"/>
      <w:iCs w:val="0"/>
      <w:color w:val="000000"/>
      <w:sz w:val="24"/>
      <w:szCs w:val="24"/>
    </w:rPr>
  </w:style>
  <w:style w:type="character" w:customStyle="1" w:styleId="spctttl">
    <w:name w:val="s_pct_ttl"/>
    <w:basedOn w:val="Fontdeparagrafimplicit"/>
    <w:rsid w:val="00C54C97"/>
  </w:style>
  <w:style w:type="character" w:customStyle="1" w:styleId="fontstyle21">
    <w:name w:val="fontstyle21"/>
    <w:basedOn w:val="Fontdeparagrafimplicit"/>
    <w:rsid w:val="00AE3703"/>
    <w:rPr>
      <w:rFonts w:ascii="CIDFont+F5" w:hAnsi="CIDFont+F5" w:hint="default"/>
      <w:b/>
      <w:bCs/>
      <w:i w:val="0"/>
      <w:iCs w:val="0"/>
      <w:color w:val="000000"/>
      <w:sz w:val="24"/>
      <w:szCs w:val="24"/>
    </w:rPr>
  </w:style>
  <w:style w:type="character" w:customStyle="1" w:styleId="fontstyle31">
    <w:name w:val="fontstyle31"/>
    <w:basedOn w:val="Fontdeparagrafimplicit"/>
    <w:rsid w:val="007B53E1"/>
    <w:rPr>
      <w:rFonts w:ascii="CIDFont+F5" w:hAnsi="CIDFont+F5"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0041">
      <w:bodyDiv w:val="1"/>
      <w:marLeft w:val="0"/>
      <w:marRight w:val="0"/>
      <w:marTop w:val="0"/>
      <w:marBottom w:val="0"/>
      <w:divBdr>
        <w:top w:val="none" w:sz="0" w:space="0" w:color="auto"/>
        <w:left w:val="none" w:sz="0" w:space="0" w:color="auto"/>
        <w:bottom w:val="none" w:sz="0" w:space="0" w:color="auto"/>
        <w:right w:val="none" w:sz="0" w:space="0" w:color="auto"/>
      </w:divBdr>
    </w:div>
    <w:div w:id="192310407">
      <w:bodyDiv w:val="1"/>
      <w:marLeft w:val="0"/>
      <w:marRight w:val="0"/>
      <w:marTop w:val="0"/>
      <w:marBottom w:val="0"/>
      <w:divBdr>
        <w:top w:val="none" w:sz="0" w:space="0" w:color="auto"/>
        <w:left w:val="none" w:sz="0" w:space="0" w:color="auto"/>
        <w:bottom w:val="none" w:sz="0" w:space="0" w:color="auto"/>
        <w:right w:val="none" w:sz="0" w:space="0" w:color="auto"/>
      </w:divBdr>
    </w:div>
    <w:div w:id="249393611">
      <w:bodyDiv w:val="1"/>
      <w:marLeft w:val="0"/>
      <w:marRight w:val="0"/>
      <w:marTop w:val="0"/>
      <w:marBottom w:val="0"/>
      <w:divBdr>
        <w:top w:val="none" w:sz="0" w:space="0" w:color="auto"/>
        <w:left w:val="none" w:sz="0" w:space="0" w:color="auto"/>
        <w:bottom w:val="none" w:sz="0" w:space="0" w:color="auto"/>
        <w:right w:val="none" w:sz="0" w:space="0" w:color="auto"/>
      </w:divBdr>
    </w:div>
    <w:div w:id="409159084">
      <w:bodyDiv w:val="1"/>
      <w:marLeft w:val="0"/>
      <w:marRight w:val="0"/>
      <w:marTop w:val="0"/>
      <w:marBottom w:val="0"/>
      <w:divBdr>
        <w:top w:val="none" w:sz="0" w:space="0" w:color="auto"/>
        <w:left w:val="none" w:sz="0" w:space="0" w:color="auto"/>
        <w:bottom w:val="none" w:sz="0" w:space="0" w:color="auto"/>
        <w:right w:val="none" w:sz="0" w:space="0" w:color="auto"/>
      </w:divBdr>
    </w:div>
    <w:div w:id="464199960">
      <w:bodyDiv w:val="1"/>
      <w:marLeft w:val="0"/>
      <w:marRight w:val="0"/>
      <w:marTop w:val="0"/>
      <w:marBottom w:val="0"/>
      <w:divBdr>
        <w:top w:val="none" w:sz="0" w:space="0" w:color="auto"/>
        <w:left w:val="none" w:sz="0" w:space="0" w:color="auto"/>
        <w:bottom w:val="none" w:sz="0" w:space="0" w:color="auto"/>
        <w:right w:val="none" w:sz="0" w:space="0" w:color="auto"/>
      </w:divBdr>
    </w:div>
    <w:div w:id="479539470">
      <w:bodyDiv w:val="1"/>
      <w:marLeft w:val="0"/>
      <w:marRight w:val="0"/>
      <w:marTop w:val="0"/>
      <w:marBottom w:val="0"/>
      <w:divBdr>
        <w:top w:val="none" w:sz="0" w:space="0" w:color="auto"/>
        <w:left w:val="none" w:sz="0" w:space="0" w:color="auto"/>
        <w:bottom w:val="none" w:sz="0" w:space="0" w:color="auto"/>
        <w:right w:val="none" w:sz="0" w:space="0" w:color="auto"/>
      </w:divBdr>
    </w:div>
    <w:div w:id="564223646">
      <w:bodyDiv w:val="1"/>
      <w:marLeft w:val="0"/>
      <w:marRight w:val="0"/>
      <w:marTop w:val="0"/>
      <w:marBottom w:val="0"/>
      <w:divBdr>
        <w:top w:val="none" w:sz="0" w:space="0" w:color="auto"/>
        <w:left w:val="none" w:sz="0" w:space="0" w:color="auto"/>
        <w:bottom w:val="none" w:sz="0" w:space="0" w:color="auto"/>
        <w:right w:val="none" w:sz="0" w:space="0" w:color="auto"/>
      </w:divBdr>
    </w:div>
    <w:div w:id="626936516">
      <w:bodyDiv w:val="1"/>
      <w:marLeft w:val="0"/>
      <w:marRight w:val="0"/>
      <w:marTop w:val="0"/>
      <w:marBottom w:val="0"/>
      <w:divBdr>
        <w:top w:val="none" w:sz="0" w:space="0" w:color="auto"/>
        <w:left w:val="none" w:sz="0" w:space="0" w:color="auto"/>
        <w:bottom w:val="none" w:sz="0" w:space="0" w:color="auto"/>
        <w:right w:val="none" w:sz="0" w:space="0" w:color="auto"/>
      </w:divBdr>
    </w:div>
    <w:div w:id="632515611">
      <w:bodyDiv w:val="1"/>
      <w:marLeft w:val="0"/>
      <w:marRight w:val="0"/>
      <w:marTop w:val="0"/>
      <w:marBottom w:val="0"/>
      <w:divBdr>
        <w:top w:val="none" w:sz="0" w:space="0" w:color="auto"/>
        <w:left w:val="none" w:sz="0" w:space="0" w:color="auto"/>
        <w:bottom w:val="none" w:sz="0" w:space="0" w:color="auto"/>
        <w:right w:val="none" w:sz="0" w:space="0" w:color="auto"/>
      </w:divBdr>
    </w:div>
    <w:div w:id="824247566">
      <w:bodyDiv w:val="1"/>
      <w:marLeft w:val="0"/>
      <w:marRight w:val="0"/>
      <w:marTop w:val="0"/>
      <w:marBottom w:val="0"/>
      <w:divBdr>
        <w:top w:val="none" w:sz="0" w:space="0" w:color="auto"/>
        <w:left w:val="none" w:sz="0" w:space="0" w:color="auto"/>
        <w:bottom w:val="none" w:sz="0" w:space="0" w:color="auto"/>
        <w:right w:val="none" w:sz="0" w:space="0" w:color="auto"/>
      </w:divBdr>
    </w:div>
    <w:div w:id="848256191">
      <w:bodyDiv w:val="1"/>
      <w:marLeft w:val="0"/>
      <w:marRight w:val="0"/>
      <w:marTop w:val="0"/>
      <w:marBottom w:val="0"/>
      <w:divBdr>
        <w:top w:val="none" w:sz="0" w:space="0" w:color="auto"/>
        <w:left w:val="none" w:sz="0" w:space="0" w:color="auto"/>
        <w:bottom w:val="none" w:sz="0" w:space="0" w:color="auto"/>
        <w:right w:val="none" w:sz="0" w:space="0" w:color="auto"/>
      </w:divBdr>
    </w:div>
    <w:div w:id="939262842">
      <w:bodyDiv w:val="1"/>
      <w:marLeft w:val="0"/>
      <w:marRight w:val="0"/>
      <w:marTop w:val="0"/>
      <w:marBottom w:val="0"/>
      <w:divBdr>
        <w:top w:val="none" w:sz="0" w:space="0" w:color="auto"/>
        <w:left w:val="none" w:sz="0" w:space="0" w:color="auto"/>
        <w:bottom w:val="none" w:sz="0" w:space="0" w:color="auto"/>
        <w:right w:val="none" w:sz="0" w:space="0" w:color="auto"/>
      </w:divBdr>
    </w:div>
    <w:div w:id="955216621">
      <w:bodyDiv w:val="1"/>
      <w:marLeft w:val="0"/>
      <w:marRight w:val="0"/>
      <w:marTop w:val="0"/>
      <w:marBottom w:val="0"/>
      <w:divBdr>
        <w:top w:val="none" w:sz="0" w:space="0" w:color="auto"/>
        <w:left w:val="none" w:sz="0" w:space="0" w:color="auto"/>
        <w:bottom w:val="none" w:sz="0" w:space="0" w:color="auto"/>
        <w:right w:val="none" w:sz="0" w:space="0" w:color="auto"/>
      </w:divBdr>
    </w:div>
    <w:div w:id="990910302">
      <w:bodyDiv w:val="1"/>
      <w:marLeft w:val="0"/>
      <w:marRight w:val="0"/>
      <w:marTop w:val="0"/>
      <w:marBottom w:val="0"/>
      <w:divBdr>
        <w:top w:val="none" w:sz="0" w:space="0" w:color="auto"/>
        <w:left w:val="none" w:sz="0" w:space="0" w:color="auto"/>
        <w:bottom w:val="none" w:sz="0" w:space="0" w:color="auto"/>
        <w:right w:val="none" w:sz="0" w:space="0" w:color="auto"/>
      </w:divBdr>
    </w:div>
    <w:div w:id="1425107352">
      <w:bodyDiv w:val="1"/>
      <w:marLeft w:val="0"/>
      <w:marRight w:val="0"/>
      <w:marTop w:val="0"/>
      <w:marBottom w:val="0"/>
      <w:divBdr>
        <w:top w:val="none" w:sz="0" w:space="0" w:color="auto"/>
        <w:left w:val="none" w:sz="0" w:space="0" w:color="auto"/>
        <w:bottom w:val="none" w:sz="0" w:space="0" w:color="auto"/>
        <w:right w:val="none" w:sz="0" w:space="0" w:color="auto"/>
      </w:divBdr>
    </w:div>
    <w:div w:id="1430270511">
      <w:bodyDiv w:val="1"/>
      <w:marLeft w:val="0"/>
      <w:marRight w:val="0"/>
      <w:marTop w:val="0"/>
      <w:marBottom w:val="0"/>
      <w:divBdr>
        <w:top w:val="none" w:sz="0" w:space="0" w:color="auto"/>
        <w:left w:val="none" w:sz="0" w:space="0" w:color="auto"/>
        <w:bottom w:val="none" w:sz="0" w:space="0" w:color="auto"/>
        <w:right w:val="none" w:sz="0" w:space="0" w:color="auto"/>
      </w:divBdr>
    </w:div>
    <w:div w:id="1448543260">
      <w:bodyDiv w:val="1"/>
      <w:marLeft w:val="0"/>
      <w:marRight w:val="0"/>
      <w:marTop w:val="0"/>
      <w:marBottom w:val="0"/>
      <w:divBdr>
        <w:top w:val="none" w:sz="0" w:space="0" w:color="auto"/>
        <w:left w:val="none" w:sz="0" w:space="0" w:color="auto"/>
        <w:bottom w:val="none" w:sz="0" w:space="0" w:color="auto"/>
        <w:right w:val="none" w:sz="0" w:space="0" w:color="auto"/>
      </w:divBdr>
    </w:div>
    <w:div w:id="1455250555">
      <w:bodyDiv w:val="1"/>
      <w:marLeft w:val="0"/>
      <w:marRight w:val="0"/>
      <w:marTop w:val="0"/>
      <w:marBottom w:val="0"/>
      <w:divBdr>
        <w:top w:val="none" w:sz="0" w:space="0" w:color="auto"/>
        <w:left w:val="none" w:sz="0" w:space="0" w:color="auto"/>
        <w:bottom w:val="none" w:sz="0" w:space="0" w:color="auto"/>
        <w:right w:val="none" w:sz="0" w:space="0" w:color="auto"/>
      </w:divBdr>
    </w:div>
    <w:div w:id="1472136354">
      <w:bodyDiv w:val="1"/>
      <w:marLeft w:val="0"/>
      <w:marRight w:val="0"/>
      <w:marTop w:val="0"/>
      <w:marBottom w:val="0"/>
      <w:divBdr>
        <w:top w:val="none" w:sz="0" w:space="0" w:color="auto"/>
        <w:left w:val="none" w:sz="0" w:space="0" w:color="auto"/>
        <w:bottom w:val="none" w:sz="0" w:space="0" w:color="auto"/>
        <w:right w:val="none" w:sz="0" w:space="0" w:color="auto"/>
      </w:divBdr>
    </w:div>
    <w:div w:id="18887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o-arhitectur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73B4-E555-4462-9C27-1F6F71FA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7604</Words>
  <Characters>43343</Characters>
  <Application>Microsoft Office Word</Application>
  <DocSecurity>0</DocSecurity>
  <Lines>361</Lines>
  <Paragraphs>101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referent2</dc:creator>
  <cp:keywords/>
  <dc:description/>
  <cp:lastModifiedBy>PRO 2</cp:lastModifiedBy>
  <cp:revision>7</cp:revision>
  <cp:lastPrinted>2024-02-01T09:26:00Z</cp:lastPrinted>
  <dcterms:created xsi:type="dcterms:W3CDTF">2024-02-01T08:45:00Z</dcterms:created>
  <dcterms:modified xsi:type="dcterms:W3CDTF">2024-02-01T10:23:00Z</dcterms:modified>
</cp:coreProperties>
</file>