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36D7" w14:textId="11D289D8" w:rsidR="00614FED" w:rsidRPr="00DE4590" w:rsidRDefault="00614FED" w:rsidP="00B32E47">
      <w:pPr>
        <w:pStyle w:val="Title"/>
        <w:rPr>
          <w:lang w:val="it-IT"/>
        </w:rPr>
      </w:pPr>
      <w:r w:rsidRPr="00DE4590">
        <w:rPr>
          <w:lang w:val="it-IT"/>
        </w:rPr>
        <w:t>MEMORIU DE PREZENTARE</w:t>
      </w:r>
    </w:p>
    <w:p w14:paraId="374A8961" w14:textId="26E957B1" w:rsidR="00614FED" w:rsidRPr="00DE4590" w:rsidRDefault="00DE4590" w:rsidP="00614FED">
      <w:pPr>
        <w:pStyle w:val="Title"/>
        <w:rPr>
          <w:b w:val="0"/>
          <w:bCs w:val="0"/>
          <w:i/>
          <w:iCs/>
          <w:sz w:val="22"/>
          <w:szCs w:val="22"/>
          <w:lang w:val="it-IT"/>
        </w:rPr>
      </w:pPr>
      <w:r w:rsidRPr="00DE4590">
        <w:rPr>
          <w:b w:val="0"/>
          <w:bCs w:val="0"/>
          <w:i/>
          <w:iCs/>
          <w:sz w:val="22"/>
          <w:szCs w:val="22"/>
          <w:lang w:val="it-IT"/>
        </w:rPr>
        <w:t xml:space="preserve">Conform Anexa Nr. 5. E </w:t>
      </w:r>
    </w:p>
    <w:p w14:paraId="7E067F7B" w14:textId="77777777" w:rsidR="000D5442" w:rsidRPr="00DE4590" w:rsidRDefault="000D5442" w:rsidP="000D5442">
      <w:pPr>
        <w:rPr>
          <w:lang w:val="it-IT"/>
        </w:rPr>
      </w:pPr>
    </w:p>
    <w:p w14:paraId="2B42C5BE" w14:textId="77777777" w:rsidR="00614FED" w:rsidRPr="00DE4590" w:rsidRDefault="00614FED" w:rsidP="00614FED">
      <w:pPr>
        <w:rPr>
          <w:lang w:val="it-IT"/>
        </w:rPr>
      </w:pPr>
    </w:p>
    <w:p w14:paraId="3BC52B7A" w14:textId="3A23D296" w:rsidR="00614FED" w:rsidRDefault="00614FED" w:rsidP="00F95036">
      <w:pPr>
        <w:pStyle w:val="Heading1"/>
      </w:pPr>
      <w:r w:rsidRPr="00614FED">
        <w:t xml:space="preserve"> I. DENUMIREA PROIECTULUI:</w:t>
      </w:r>
    </w:p>
    <w:p w14:paraId="343E4469" w14:textId="77777777" w:rsidR="00614FED" w:rsidRPr="00614FED" w:rsidRDefault="00614FED" w:rsidP="00614FED">
      <w:pPr>
        <w:rPr>
          <w:lang w:val="it-IT"/>
        </w:rPr>
      </w:pPr>
    </w:p>
    <w:p w14:paraId="2A930FD7" w14:textId="5183ECBE" w:rsidR="00614FED" w:rsidRDefault="00614FED" w:rsidP="00614FED">
      <w:pPr>
        <w:rPr>
          <w:lang w:val="it-IT"/>
        </w:rPr>
      </w:pPr>
      <w:r w:rsidRPr="00614FED">
        <w:rPr>
          <w:lang w:val="it-IT"/>
        </w:rPr>
        <w:t>-CONSTRUIRE U</w:t>
      </w:r>
      <w:r>
        <w:rPr>
          <w:lang w:val="it-IT"/>
        </w:rPr>
        <w:t xml:space="preserve">NITATE DE PRELUCRARE MATERIALE FEROASE ȘI NEFEROASE </w:t>
      </w:r>
    </w:p>
    <w:p w14:paraId="17FBA5A1" w14:textId="77777777" w:rsidR="00614FED" w:rsidRPr="00614FED" w:rsidRDefault="00614FED" w:rsidP="00614FED">
      <w:pPr>
        <w:rPr>
          <w:lang w:val="it-IT"/>
        </w:rPr>
      </w:pPr>
    </w:p>
    <w:p w14:paraId="223F7DE3" w14:textId="3D2EB47D" w:rsidR="00614FED" w:rsidRPr="00E82A64" w:rsidRDefault="00614FED" w:rsidP="00F95036">
      <w:pPr>
        <w:pStyle w:val="Heading1"/>
        <w:rPr>
          <w:lang w:val="en-US"/>
        </w:rPr>
      </w:pPr>
      <w:r w:rsidRPr="00E82A64">
        <w:rPr>
          <w:lang w:val="en-US"/>
        </w:rPr>
        <w:t>II. TITULAR:</w:t>
      </w:r>
    </w:p>
    <w:p w14:paraId="76A17964" w14:textId="77777777" w:rsidR="00614FED" w:rsidRPr="00226744" w:rsidRDefault="00614FED" w:rsidP="00614FED"/>
    <w:p w14:paraId="3F2110F3" w14:textId="4CBD1C3E" w:rsidR="00614FED" w:rsidRPr="003517BC" w:rsidRDefault="00614FED" w:rsidP="00614FED">
      <w:pPr>
        <w:rPr>
          <w:b/>
          <w:bCs/>
          <w:noProof/>
        </w:rPr>
      </w:pPr>
      <w:r w:rsidRPr="003517BC">
        <w:rPr>
          <w:b/>
          <w:bCs/>
          <w:noProof/>
        </w:rPr>
        <w:t>- numele;</w:t>
      </w:r>
    </w:p>
    <w:p w14:paraId="3D1E6134" w14:textId="73B5B14D" w:rsidR="00614FED" w:rsidRPr="00614FED" w:rsidRDefault="00614FED" w:rsidP="00614FED">
      <w:pPr>
        <w:rPr>
          <w:lang w:val="ro-RO"/>
        </w:rPr>
      </w:pPr>
      <w:r>
        <w:rPr>
          <w:lang w:val="ro-RO"/>
        </w:rPr>
        <w:t>DZ BASIC TECHNOLOG</w:t>
      </w:r>
      <w:r w:rsidR="00782994">
        <w:rPr>
          <w:lang w:val="ro-RO"/>
        </w:rPr>
        <w:t>Y</w:t>
      </w:r>
      <w:r>
        <w:rPr>
          <w:lang w:val="ro-RO"/>
        </w:rPr>
        <w:t xml:space="preserve"> SRL  - persoană juridică </w:t>
      </w:r>
    </w:p>
    <w:p w14:paraId="2F2C69DF" w14:textId="330D898D" w:rsidR="00614FED" w:rsidRPr="00560586" w:rsidRDefault="00614FED" w:rsidP="00614FED">
      <w:pPr>
        <w:rPr>
          <w:b/>
          <w:bCs/>
          <w:lang w:val="ro-RO"/>
        </w:rPr>
      </w:pPr>
      <w:r w:rsidRPr="003517BC">
        <w:rPr>
          <w:b/>
          <w:bCs/>
          <w:lang w:val="ro-RO"/>
        </w:rPr>
        <w:t>- adresa poștală</w:t>
      </w:r>
      <w:r w:rsidRPr="00560586">
        <w:rPr>
          <w:b/>
          <w:bCs/>
          <w:lang w:val="ro-RO"/>
        </w:rPr>
        <w:t>;</w:t>
      </w:r>
    </w:p>
    <w:p w14:paraId="5719EEF0" w14:textId="10140971" w:rsidR="00614FED" w:rsidRPr="00226744" w:rsidRDefault="00614FED" w:rsidP="00614FED">
      <w:pPr>
        <w:rPr>
          <w:noProof/>
          <w:lang w:val="it-IT"/>
        </w:rPr>
      </w:pPr>
      <w:r w:rsidRPr="00614FED">
        <w:rPr>
          <w:noProof/>
          <w:lang w:val="ro-RO"/>
        </w:rPr>
        <w:t>Județul Arad, municipiul Arad, str. Spătarul Preda, nr. 56</w:t>
      </w:r>
      <w:r>
        <w:rPr>
          <w:noProof/>
          <w:lang w:val="ro-RO"/>
        </w:rPr>
        <w:t>a, cod poștal</w:t>
      </w:r>
      <w:r w:rsidRPr="00226744">
        <w:rPr>
          <w:noProof/>
          <w:lang w:val="it-IT"/>
        </w:rPr>
        <w:t xml:space="preserve"> 310495 </w:t>
      </w:r>
    </w:p>
    <w:p w14:paraId="4A9C0C76" w14:textId="179C0D56" w:rsidR="00614FED" w:rsidRPr="003517BC" w:rsidRDefault="00614FED" w:rsidP="00614FED">
      <w:pPr>
        <w:rPr>
          <w:b/>
          <w:bCs/>
          <w:lang w:val="it-IT"/>
        </w:rPr>
      </w:pPr>
      <w:r w:rsidRPr="003517BC">
        <w:rPr>
          <w:b/>
          <w:bCs/>
          <w:lang w:val="ro-RO"/>
        </w:rPr>
        <w:t>- numărul de telefon, de fax și adresa de email, adresa pagini de internet</w:t>
      </w:r>
      <w:r w:rsidRPr="003517BC">
        <w:rPr>
          <w:b/>
          <w:bCs/>
          <w:lang w:val="it-IT"/>
        </w:rPr>
        <w:t>;</w:t>
      </w:r>
    </w:p>
    <w:p w14:paraId="7D4B0C76" w14:textId="6A223778" w:rsidR="00614FED" w:rsidRPr="00226744" w:rsidRDefault="00614FED" w:rsidP="00614FED">
      <w:pPr>
        <w:rPr>
          <w:lang w:val="it-IT"/>
        </w:rPr>
      </w:pPr>
      <w:r>
        <w:rPr>
          <w:lang w:val="ro-RO"/>
        </w:rPr>
        <w:t>Număr de telefon</w:t>
      </w:r>
      <w:r w:rsidRPr="00226744">
        <w:rPr>
          <w:lang w:val="it-IT"/>
        </w:rPr>
        <w:t xml:space="preserve">: </w:t>
      </w:r>
      <w:r w:rsidR="00782994" w:rsidRPr="00226744">
        <w:rPr>
          <w:lang w:val="it-IT"/>
        </w:rPr>
        <w:t>0745 203 399</w:t>
      </w:r>
    </w:p>
    <w:p w14:paraId="3031EFAB" w14:textId="77862BCE" w:rsidR="00782994" w:rsidRDefault="00782994" w:rsidP="00614FED">
      <w:pPr>
        <w:rPr>
          <w:lang w:val="ro-RO"/>
        </w:rPr>
      </w:pPr>
      <w:r w:rsidRPr="00782994">
        <w:rPr>
          <w:noProof/>
          <w:lang w:val="ro-RO"/>
        </w:rPr>
        <w:t>Număr</w:t>
      </w:r>
      <w:r>
        <w:rPr>
          <w:lang w:val="ro-RO"/>
        </w:rPr>
        <w:t xml:space="preserve"> de fax</w:t>
      </w:r>
      <w:r w:rsidRPr="00226744">
        <w:rPr>
          <w:lang w:val="it-IT"/>
        </w:rPr>
        <w:t>:</w:t>
      </w:r>
      <w:r>
        <w:rPr>
          <w:lang w:val="ro-RO"/>
        </w:rPr>
        <w:t xml:space="preserve"> nu este</w:t>
      </w:r>
    </w:p>
    <w:p w14:paraId="77B93CC1" w14:textId="255FC3B9" w:rsidR="00782994" w:rsidRDefault="00782994" w:rsidP="00614FED">
      <w:pPr>
        <w:rPr>
          <w:lang w:val="ro-RO"/>
        </w:rPr>
      </w:pPr>
      <w:r>
        <w:rPr>
          <w:lang w:val="ro-RO"/>
        </w:rPr>
        <w:t>Adresa de email</w:t>
      </w:r>
      <w:r w:rsidRPr="00782994">
        <w:rPr>
          <w:lang w:val="it-IT"/>
        </w:rPr>
        <w:t>:</w:t>
      </w:r>
      <w:r>
        <w:rPr>
          <w:lang w:val="ro-RO"/>
        </w:rPr>
        <w:t xml:space="preserve"> paulfeier@yahoo.com</w:t>
      </w:r>
    </w:p>
    <w:p w14:paraId="03EB00E2" w14:textId="11A607A8" w:rsidR="00782994" w:rsidRPr="00782994" w:rsidRDefault="00782994" w:rsidP="00614FED">
      <w:pPr>
        <w:rPr>
          <w:lang w:val="it-IT"/>
        </w:rPr>
      </w:pPr>
      <w:r>
        <w:rPr>
          <w:lang w:val="ro-RO"/>
        </w:rPr>
        <w:t>Adresa paginii de internet</w:t>
      </w:r>
      <w:r w:rsidRPr="00782994">
        <w:rPr>
          <w:lang w:val="it-IT"/>
        </w:rPr>
        <w:t>: n</w:t>
      </w:r>
      <w:r>
        <w:rPr>
          <w:lang w:val="it-IT"/>
        </w:rPr>
        <w:t>u este</w:t>
      </w:r>
    </w:p>
    <w:p w14:paraId="00457333" w14:textId="4874A8F2" w:rsidR="00614FED" w:rsidRPr="003517BC" w:rsidRDefault="00614FED" w:rsidP="00614FED">
      <w:pPr>
        <w:rPr>
          <w:b/>
          <w:bCs/>
          <w:lang w:val="ro-RO"/>
        </w:rPr>
      </w:pPr>
      <w:r w:rsidRPr="003517BC">
        <w:rPr>
          <w:b/>
          <w:bCs/>
          <w:lang w:val="it-IT"/>
        </w:rPr>
        <w:t xml:space="preserve">- </w:t>
      </w:r>
      <w:r w:rsidRPr="003517BC">
        <w:rPr>
          <w:b/>
          <w:bCs/>
          <w:lang w:val="ro-RO"/>
        </w:rPr>
        <w:t>numele persoanelor de contract;</w:t>
      </w:r>
    </w:p>
    <w:p w14:paraId="1BC5DE39" w14:textId="5D6A6E7E" w:rsidR="00782994" w:rsidRPr="00782994" w:rsidRDefault="00782994" w:rsidP="00614FED">
      <w:pPr>
        <w:rPr>
          <w:i/>
          <w:iCs/>
          <w:noProof/>
          <w:lang w:val="ro-RO"/>
        </w:rPr>
      </w:pPr>
      <w:r>
        <w:rPr>
          <w:i/>
          <w:iCs/>
          <w:noProof/>
          <w:lang w:val="ro-RO"/>
        </w:rPr>
        <w:t>DANIEL ZAMFIR</w:t>
      </w:r>
    </w:p>
    <w:p w14:paraId="1FB8E844" w14:textId="50C8784B" w:rsidR="00614FED" w:rsidRDefault="00614FED" w:rsidP="004C0A1E">
      <w:pPr>
        <w:pStyle w:val="ListParagraph"/>
        <w:numPr>
          <w:ilvl w:val="0"/>
          <w:numId w:val="1"/>
        </w:numPr>
        <w:ind w:left="360"/>
        <w:rPr>
          <w:i/>
          <w:iCs/>
          <w:noProof/>
          <w:lang w:val="ro-RO"/>
        </w:rPr>
      </w:pPr>
      <w:r w:rsidRPr="00614FED">
        <w:rPr>
          <w:i/>
          <w:iCs/>
          <w:noProof/>
          <w:lang w:val="ro-RO"/>
        </w:rPr>
        <w:t>(</w:t>
      </w:r>
      <w:r w:rsidRPr="00782994">
        <w:rPr>
          <w:i/>
          <w:iCs/>
          <w:noProof/>
          <w:u w:val="single"/>
          <w:lang w:val="ro-RO"/>
        </w:rPr>
        <w:t>director/manager/administrator</w:t>
      </w:r>
      <w:r w:rsidRPr="00614FED">
        <w:rPr>
          <w:i/>
          <w:iCs/>
          <w:noProof/>
          <w:lang w:val="ro-RO"/>
        </w:rPr>
        <w:t>)</w:t>
      </w:r>
    </w:p>
    <w:p w14:paraId="7B990E58" w14:textId="446023F5" w:rsidR="00782994" w:rsidRPr="00782994" w:rsidRDefault="00782994" w:rsidP="00782994">
      <w:pPr>
        <w:rPr>
          <w:i/>
          <w:iCs/>
          <w:noProof/>
          <w:lang w:val="ro-RO"/>
        </w:rPr>
      </w:pPr>
      <w:r>
        <w:rPr>
          <w:i/>
          <w:iCs/>
          <w:noProof/>
          <w:lang w:val="ro-RO"/>
        </w:rPr>
        <w:t>DANIEL ZAMFIR</w:t>
      </w:r>
    </w:p>
    <w:p w14:paraId="367B64F3" w14:textId="5ABA9FA9" w:rsidR="00614FED" w:rsidRPr="00614FED" w:rsidRDefault="00614FED" w:rsidP="004C0A1E">
      <w:pPr>
        <w:pStyle w:val="ListParagraph"/>
        <w:numPr>
          <w:ilvl w:val="0"/>
          <w:numId w:val="1"/>
        </w:numPr>
        <w:ind w:left="360"/>
        <w:rPr>
          <w:i/>
          <w:iCs/>
          <w:noProof/>
          <w:lang w:val="ro-RO"/>
        </w:rPr>
      </w:pPr>
      <w:r w:rsidRPr="00614FED">
        <w:rPr>
          <w:i/>
          <w:iCs/>
          <w:noProof/>
          <w:lang w:val="ro-RO"/>
        </w:rPr>
        <w:t xml:space="preserve">Responsabil pentru protecția mediului. </w:t>
      </w:r>
    </w:p>
    <w:p w14:paraId="0054AC18" w14:textId="4E1B3590" w:rsidR="000D5442" w:rsidRPr="009B38BE" w:rsidRDefault="00782994" w:rsidP="00614FED">
      <w:pPr>
        <w:rPr>
          <w:i/>
          <w:iCs/>
          <w:noProof/>
          <w:lang w:val="ro-RO"/>
        </w:rPr>
      </w:pPr>
      <w:r>
        <w:rPr>
          <w:lang w:val="it-IT"/>
        </w:rPr>
        <w:t>_</w:t>
      </w:r>
      <w:r w:rsidR="009B38BE" w:rsidRPr="009B38BE">
        <w:rPr>
          <w:i/>
          <w:iCs/>
          <w:noProof/>
          <w:lang w:val="ro-RO"/>
        </w:rPr>
        <w:t xml:space="preserve"> </w:t>
      </w:r>
      <w:r w:rsidR="009B38BE">
        <w:rPr>
          <w:i/>
          <w:iCs/>
          <w:noProof/>
          <w:lang w:val="ro-RO"/>
        </w:rPr>
        <w:t>DANIEL ZAMFIR</w:t>
      </w:r>
    </w:p>
    <w:p w14:paraId="3F9B68BE" w14:textId="77777777" w:rsidR="00B32E47" w:rsidRDefault="00B32E47" w:rsidP="00614FED">
      <w:pPr>
        <w:rPr>
          <w:lang w:val="it-IT"/>
        </w:rPr>
      </w:pPr>
    </w:p>
    <w:p w14:paraId="61995167" w14:textId="77777777" w:rsidR="00B32E47" w:rsidRPr="000D5442" w:rsidRDefault="00B32E47" w:rsidP="00614FED">
      <w:pPr>
        <w:rPr>
          <w:lang w:val="it-IT"/>
        </w:rPr>
      </w:pPr>
    </w:p>
    <w:p w14:paraId="323A3BD4" w14:textId="1004595D" w:rsidR="000D5442" w:rsidRDefault="000D5442" w:rsidP="00F95036">
      <w:pPr>
        <w:pStyle w:val="Heading1"/>
        <w:rPr>
          <w:lang w:val="ro-RO"/>
        </w:rPr>
      </w:pPr>
      <w:r w:rsidRPr="00614FED">
        <w:lastRenderedPageBreak/>
        <w:t>I</w:t>
      </w:r>
      <w:r>
        <w:t>II</w:t>
      </w:r>
      <w:r w:rsidRPr="00614FED">
        <w:t xml:space="preserve">. </w:t>
      </w:r>
      <w:r>
        <w:t>DESCRIEREA CARACTERISTICILOR FIZICE ALE</w:t>
      </w:r>
      <w:r>
        <w:rPr>
          <w:lang w:val="ro-RO"/>
        </w:rPr>
        <w:t xml:space="preserve"> ÎNTREGULUI PROIECT</w:t>
      </w:r>
      <w:r w:rsidRPr="000D5442">
        <w:t>:</w:t>
      </w:r>
      <w:r>
        <w:rPr>
          <w:lang w:val="ro-RO"/>
        </w:rPr>
        <w:t xml:space="preserve"> </w:t>
      </w:r>
    </w:p>
    <w:p w14:paraId="1E913163" w14:textId="77777777" w:rsidR="000D5442" w:rsidRDefault="000D5442" w:rsidP="000D5442">
      <w:pPr>
        <w:rPr>
          <w:lang w:val="ro-RO"/>
        </w:rPr>
      </w:pPr>
    </w:p>
    <w:p w14:paraId="21DD4311" w14:textId="77777777" w:rsidR="000D5442" w:rsidRDefault="000D5442" w:rsidP="00303BFF">
      <w:pPr>
        <w:pStyle w:val="Heading2"/>
      </w:pPr>
      <w:r w:rsidRPr="000D5442">
        <w:t>a) un rezumat al proiectului;</w:t>
      </w:r>
    </w:p>
    <w:p w14:paraId="2007FC1E" w14:textId="21A2D9C1" w:rsidR="00AC7BC4" w:rsidRDefault="00AC7BC4" w:rsidP="00AC7BC4">
      <w:pPr>
        <w:rPr>
          <w:noProof/>
          <w:lang w:val="it-IT"/>
        </w:rPr>
      </w:pPr>
      <w:r w:rsidRPr="00AC7BC4">
        <w:rPr>
          <w:noProof/>
          <w:lang w:val="ro-RO"/>
        </w:rPr>
        <w:t>Amplasamentul studiat are o suprafață de 2472</w:t>
      </w:r>
      <w:r>
        <w:rPr>
          <w:noProof/>
          <w:lang w:val="ro-RO"/>
        </w:rPr>
        <w:t xml:space="preserve"> </w:t>
      </w:r>
      <w:r w:rsidRPr="00AC7BC4">
        <w:rPr>
          <w:noProof/>
          <w:lang w:val="ro-RO"/>
        </w:rPr>
        <w:t>m</w:t>
      </w:r>
      <w:r w:rsidRPr="00AC7BC4">
        <w:rPr>
          <w:noProof/>
          <w:vertAlign w:val="superscript"/>
          <w:lang w:val="ro-RO"/>
        </w:rPr>
        <w:t>2</w:t>
      </w:r>
      <w:r w:rsidRPr="00AC7BC4">
        <w:rPr>
          <w:noProof/>
          <w:lang w:val="ro-RO"/>
        </w:rPr>
        <w:t xml:space="preserve">, se află în intravilanul Municipiului Arad, are categoria de folosință pășune, proprietate privată, în zona reglementată prin PUZ </w:t>
      </w:r>
      <w:r w:rsidRPr="00AC7BC4">
        <w:rPr>
          <w:noProof/>
          <w:lang w:val="it-IT"/>
        </w:rPr>
        <w:t>“Zonă servicii, comerț și industrie“, Zona industrială NORD, municipiul Arad, Jude</w:t>
      </w:r>
      <w:r>
        <w:rPr>
          <w:noProof/>
          <w:lang w:val="it-IT"/>
        </w:rPr>
        <w:t>ț</w:t>
      </w:r>
      <w:r w:rsidRPr="00AC7BC4">
        <w:rPr>
          <w:noProof/>
          <w:lang w:val="it-IT"/>
        </w:rPr>
        <w:t>ul Arad.</w:t>
      </w:r>
    </w:p>
    <w:p w14:paraId="03B3818E" w14:textId="4DF926B6" w:rsidR="00AC7BC4" w:rsidRPr="001927B3" w:rsidRDefault="00AC7BC4" w:rsidP="001927B3">
      <w:pPr>
        <w:rPr>
          <w:rFonts w:cstheme="minorHAnsi"/>
          <w:sz w:val="24"/>
          <w:szCs w:val="24"/>
          <w:lang w:val="it-IT"/>
        </w:rPr>
      </w:pPr>
      <w:r>
        <w:rPr>
          <w:rFonts w:cstheme="minorHAnsi"/>
          <w:noProof/>
          <w:sz w:val="24"/>
          <w:szCs w:val="24"/>
          <w:lang w:val="ro-RO"/>
        </w:rPr>
        <w:drawing>
          <wp:anchor distT="0" distB="0" distL="114300" distR="114300" simplePos="0" relativeHeight="251658240" behindDoc="1" locked="0" layoutInCell="1" allowOverlap="1" wp14:anchorId="5EDC97AE" wp14:editId="5C1C8A79">
            <wp:simplePos x="0" y="0"/>
            <wp:positionH relativeFrom="column">
              <wp:posOffset>19050</wp:posOffset>
            </wp:positionH>
            <wp:positionV relativeFrom="paragraph">
              <wp:posOffset>269875</wp:posOffset>
            </wp:positionV>
            <wp:extent cx="4018280" cy="2339340"/>
            <wp:effectExtent l="0" t="0" r="1270" b="3810"/>
            <wp:wrapTopAndBottom/>
            <wp:docPr id="1182421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21858" name="Picture 1182421858"/>
                    <pic:cNvPicPr/>
                  </pic:nvPicPr>
                  <pic:blipFill>
                    <a:blip r:embed="rId8">
                      <a:extLst>
                        <a:ext uri="{28A0092B-C50C-407E-A947-70E740481C1C}">
                          <a14:useLocalDpi xmlns:a14="http://schemas.microsoft.com/office/drawing/2010/main" val="0"/>
                        </a:ext>
                      </a:extLst>
                    </a:blip>
                    <a:stretch>
                      <a:fillRect/>
                    </a:stretch>
                  </pic:blipFill>
                  <pic:spPr>
                    <a:xfrm>
                      <a:off x="0" y="0"/>
                      <a:ext cx="4018280" cy="2339340"/>
                    </a:xfrm>
                    <a:prstGeom prst="rect">
                      <a:avLst/>
                    </a:prstGeom>
                  </pic:spPr>
                </pic:pic>
              </a:graphicData>
            </a:graphic>
          </wp:anchor>
        </w:drawing>
      </w:r>
      <w:r w:rsidRPr="00451620">
        <w:rPr>
          <w:rFonts w:cstheme="minorHAnsi"/>
          <w:sz w:val="24"/>
          <w:szCs w:val="24"/>
          <w:lang w:val="ro-RO"/>
        </w:rPr>
        <w:t xml:space="preserve">Plan de încadrare </w:t>
      </w:r>
      <w:r>
        <w:rPr>
          <w:rFonts w:cstheme="minorHAnsi"/>
          <w:sz w:val="24"/>
          <w:szCs w:val="24"/>
          <w:lang w:val="ro-RO"/>
        </w:rPr>
        <w:t>in zona a amplasamentului</w:t>
      </w:r>
      <w:r w:rsidR="001927B3">
        <w:rPr>
          <w:rFonts w:cstheme="minorHAnsi"/>
          <w:sz w:val="24"/>
          <w:szCs w:val="24"/>
          <w:lang w:val="ro-RO"/>
        </w:rPr>
        <w:t xml:space="preserve"> – scara 1</w:t>
      </w:r>
      <w:r w:rsidR="001927B3" w:rsidRPr="001927B3">
        <w:rPr>
          <w:rFonts w:cstheme="minorHAnsi"/>
          <w:sz w:val="24"/>
          <w:szCs w:val="24"/>
          <w:lang w:val="it-IT"/>
        </w:rPr>
        <w:t>:</w:t>
      </w:r>
      <w:r w:rsidR="001927B3">
        <w:rPr>
          <w:rFonts w:cstheme="minorHAnsi"/>
          <w:sz w:val="24"/>
          <w:szCs w:val="24"/>
          <w:lang w:val="it-IT"/>
        </w:rPr>
        <w:t>2000</w:t>
      </w:r>
    </w:p>
    <w:p w14:paraId="3B66323F" w14:textId="735BC708" w:rsidR="00AC7BC4" w:rsidRDefault="00AC7BC4" w:rsidP="001927B3">
      <w:pPr>
        <w:spacing w:after="3"/>
        <w:ind w:left="50"/>
        <w:rPr>
          <w:sz w:val="24"/>
          <w:szCs w:val="24"/>
          <w:lang w:val="it-IT"/>
        </w:rPr>
      </w:pPr>
      <w:r w:rsidRPr="005D7770">
        <w:rPr>
          <w:sz w:val="24"/>
          <w:szCs w:val="24"/>
          <w:lang w:val="it-IT"/>
        </w:rPr>
        <w:t>Accesul se face de pe strada cu nr.</w:t>
      </w:r>
      <w:r w:rsidR="001927B3">
        <w:rPr>
          <w:sz w:val="24"/>
          <w:szCs w:val="24"/>
          <w:lang w:val="it-IT"/>
        </w:rPr>
        <w:t xml:space="preserve"> </w:t>
      </w:r>
      <w:r w:rsidRPr="005D7770">
        <w:rPr>
          <w:sz w:val="24"/>
          <w:szCs w:val="24"/>
          <w:lang w:val="it-IT"/>
        </w:rPr>
        <w:t>cad. 352067, la limita sudic</w:t>
      </w:r>
      <w:r>
        <w:rPr>
          <w:sz w:val="24"/>
          <w:szCs w:val="24"/>
          <w:lang w:val="it-IT"/>
        </w:rPr>
        <w:t>ă</w:t>
      </w:r>
      <w:r w:rsidR="001927B3">
        <w:rPr>
          <w:sz w:val="24"/>
          <w:szCs w:val="24"/>
          <w:lang w:val="it-IT"/>
        </w:rPr>
        <w:t xml:space="preserve">. </w:t>
      </w:r>
    </w:p>
    <w:p w14:paraId="57F6D33B" w14:textId="77777777" w:rsidR="001927B3" w:rsidRPr="005D7770" w:rsidRDefault="001927B3" w:rsidP="001927B3">
      <w:pPr>
        <w:spacing w:after="3"/>
        <w:ind w:left="50"/>
        <w:rPr>
          <w:sz w:val="24"/>
          <w:szCs w:val="24"/>
          <w:lang w:val="it-IT"/>
        </w:rPr>
      </w:pPr>
    </w:p>
    <w:p w14:paraId="20DD116D" w14:textId="6A4EFD64" w:rsidR="001927B3" w:rsidRDefault="00AC7BC4" w:rsidP="001927B3">
      <w:pPr>
        <w:spacing w:after="3"/>
        <w:ind w:left="50"/>
        <w:rPr>
          <w:sz w:val="24"/>
          <w:szCs w:val="24"/>
          <w:lang w:val="it-IT"/>
        </w:rPr>
      </w:pPr>
      <w:r w:rsidRPr="005D7770">
        <w:rPr>
          <w:sz w:val="24"/>
          <w:szCs w:val="24"/>
          <w:lang w:val="it-IT"/>
        </w:rPr>
        <w:t>Terenul are ca limită de proprietate:</w:t>
      </w:r>
    </w:p>
    <w:p w14:paraId="61446D70" w14:textId="77777777" w:rsidR="001927B3" w:rsidRPr="001927B3" w:rsidRDefault="001927B3" w:rsidP="001927B3">
      <w:pPr>
        <w:spacing w:after="3"/>
        <w:ind w:left="50"/>
        <w:rPr>
          <w:sz w:val="24"/>
          <w:szCs w:val="24"/>
          <w:lang w:val="it-IT"/>
        </w:rPr>
      </w:pPr>
    </w:p>
    <w:p w14:paraId="2256F86C" w14:textId="77777777" w:rsidR="00AC7BC4" w:rsidRPr="005D7770" w:rsidRDefault="00AC7BC4" w:rsidP="004C0A1E">
      <w:pPr>
        <w:pStyle w:val="ListParagraph"/>
        <w:numPr>
          <w:ilvl w:val="0"/>
          <w:numId w:val="2"/>
        </w:numPr>
        <w:spacing w:after="3" w:line="240" w:lineRule="auto"/>
        <w:ind w:left="360"/>
        <w:rPr>
          <w:sz w:val="24"/>
          <w:szCs w:val="24"/>
          <w:lang w:val="it-IT"/>
        </w:rPr>
      </w:pPr>
      <w:r w:rsidRPr="005D7770">
        <w:rPr>
          <w:sz w:val="24"/>
          <w:szCs w:val="24"/>
          <w:lang w:val="it-IT"/>
        </w:rPr>
        <w:t>Nord – terenuri cu proprietate privată – nr. cad. 352070</w:t>
      </w:r>
    </w:p>
    <w:p w14:paraId="7D8502A6" w14:textId="77777777" w:rsidR="00AC7BC4" w:rsidRPr="005D7770" w:rsidRDefault="00AC7BC4" w:rsidP="004C0A1E">
      <w:pPr>
        <w:pStyle w:val="ListParagraph"/>
        <w:numPr>
          <w:ilvl w:val="0"/>
          <w:numId w:val="2"/>
        </w:numPr>
        <w:spacing w:after="3" w:line="240" w:lineRule="auto"/>
        <w:ind w:left="360"/>
        <w:rPr>
          <w:sz w:val="24"/>
          <w:szCs w:val="24"/>
          <w:lang w:val="it-IT"/>
        </w:rPr>
      </w:pPr>
      <w:r w:rsidRPr="005D7770">
        <w:rPr>
          <w:sz w:val="24"/>
          <w:szCs w:val="24"/>
          <w:lang w:val="it-IT"/>
        </w:rPr>
        <w:t>Est – terenuri cu proprietate privată – nr. cad. 352075</w:t>
      </w:r>
    </w:p>
    <w:p w14:paraId="4CF9285B" w14:textId="39384A3F" w:rsidR="00AC7BC4" w:rsidRPr="001927B3" w:rsidRDefault="00AC7BC4" w:rsidP="004C0A1E">
      <w:pPr>
        <w:pStyle w:val="ListParagraph"/>
        <w:numPr>
          <w:ilvl w:val="0"/>
          <w:numId w:val="2"/>
        </w:numPr>
        <w:spacing w:after="3" w:line="240" w:lineRule="auto"/>
        <w:ind w:left="360"/>
        <w:rPr>
          <w:sz w:val="24"/>
          <w:szCs w:val="24"/>
          <w:lang w:val="it-IT"/>
        </w:rPr>
      </w:pPr>
      <w:r w:rsidRPr="005D7770">
        <w:rPr>
          <w:sz w:val="24"/>
          <w:szCs w:val="24"/>
          <w:lang w:val="it-IT"/>
        </w:rPr>
        <w:t>Vest – terenuri cu proprietate privată – nr. cad. 352068</w:t>
      </w:r>
    </w:p>
    <w:p w14:paraId="73DDC40F" w14:textId="77777777" w:rsidR="001927B3" w:rsidRDefault="001927B3" w:rsidP="00AC7BC4">
      <w:pPr>
        <w:rPr>
          <w:noProof/>
          <w:lang w:val="ro-RO"/>
        </w:rPr>
      </w:pPr>
    </w:p>
    <w:p w14:paraId="4C69E3D0" w14:textId="0E3F445E" w:rsidR="001927B3" w:rsidRDefault="001927B3" w:rsidP="00AC7BC4">
      <w:pPr>
        <w:rPr>
          <w:noProof/>
          <w:lang w:val="it-IT"/>
        </w:rPr>
      </w:pPr>
      <w:r w:rsidRPr="001927B3">
        <w:rPr>
          <w:noProof/>
          <w:lang w:val="ro-RO"/>
        </w:rPr>
        <w:t>Beneficiarul dore</w:t>
      </w:r>
      <w:r>
        <w:rPr>
          <w:noProof/>
          <w:lang w:val="ro-RO"/>
        </w:rPr>
        <w:t>ș</w:t>
      </w:r>
      <w:r w:rsidRPr="001927B3">
        <w:rPr>
          <w:noProof/>
          <w:lang w:val="ro-RO"/>
        </w:rPr>
        <w:t>te construirea a dou</w:t>
      </w:r>
      <w:r>
        <w:rPr>
          <w:noProof/>
          <w:lang w:val="ro-RO"/>
        </w:rPr>
        <w:t>ă</w:t>
      </w:r>
      <w:r w:rsidRPr="001927B3">
        <w:rPr>
          <w:noProof/>
          <w:lang w:val="ro-RO"/>
        </w:rPr>
        <w:t xml:space="preserve"> corpuri de cl</w:t>
      </w:r>
      <w:r>
        <w:rPr>
          <w:noProof/>
          <w:lang w:val="ro-RO"/>
        </w:rPr>
        <w:t>ă</w:t>
      </w:r>
      <w:r w:rsidRPr="001927B3">
        <w:rPr>
          <w:noProof/>
          <w:lang w:val="ro-RO"/>
        </w:rPr>
        <w:t>dire, tip hal</w:t>
      </w:r>
      <w:r>
        <w:rPr>
          <w:noProof/>
          <w:lang w:val="ro-RO"/>
        </w:rPr>
        <w:t>ă</w:t>
      </w:r>
      <w:r w:rsidRPr="001927B3">
        <w:rPr>
          <w:noProof/>
          <w:lang w:val="ro-RO"/>
        </w:rPr>
        <w:t>, din structura metalic</w:t>
      </w:r>
      <w:r>
        <w:rPr>
          <w:noProof/>
          <w:lang w:val="ro-RO"/>
        </w:rPr>
        <w:t>ă, după cum urmează</w:t>
      </w:r>
      <w:r w:rsidRPr="001927B3">
        <w:rPr>
          <w:noProof/>
          <w:lang w:val="it-IT"/>
        </w:rPr>
        <w:t>:</w:t>
      </w:r>
      <w:r>
        <w:rPr>
          <w:noProof/>
          <w:lang w:val="it-IT"/>
        </w:rPr>
        <w:t xml:space="preserve"> </w:t>
      </w:r>
    </w:p>
    <w:p w14:paraId="3520197F" w14:textId="4F4CAC75" w:rsidR="001927B3" w:rsidRDefault="001927B3" w:rsidP="001927B3">
      <w:pPr>
        <w:spacing w:before="20" w:after="120" w:line="240" w:lineRule="auto"/>
        <w:contextualSpacing/>
        <w:rPr>
          <w:rFonts w:eastAsia="Montserrat" w:cstheme="minorHAnsi"/>
          <w:noProof/>
          <w:kern w:val="0"/>
          <w:lang w:val="it-IT"/>
          <w14:ligatures w14:val="none"/>
        </w:rPr>
      </w:pPr>
      <w:r w:rsidRPr="001927B3">
        <w:rPr>
          <w:rFonts w:eastAsia="Montserrat" w:cstheme="minorHAnsi"/>
          <w:b/>
          <w:bCs/>
          <w:noProof/>
          <w:kern w:val="0"/>
          <w:lang w:val="ro-RO"/>
          <w14:ligatures w14:val="none"/>
        </w:rPr>
        <w:t>C1 – CORP PRINCIPAL</w:t>
      </w:r>
      <w:r>
        <w:rPr>
          <w:rFonts w:eastAsia="Montserrat" w:cstheme="minorHAnsi"/>
          <w:noProof/>
          <w:kern w:val="0"/>
          <w:lang w:val="ro-RO"/>
          <w14:ligatures w14:val="none"/>
        </w:rPr>
        <w:t xml:space="preserve"> – are un regim de înălțime P,</w:t>
      </w:r>
      <w:r w:rsidRPr="001927B3">
        <w:rPr>
          <w:rFonts w:eastAsia="Montserrat" w:cstheme="minorHAnsi"/>
          <w:noProof/>
          <w:kern w:val="0"/>
          <w:lang w:val="ro-RO"/>
          <w14:ligatures w14:val="none"/>
        </w:rPr>
        <w:t xml:space="preserve"> are func</w:t>
      </w:r>
      <w:r>
        <w:rPr>
          <w:rFonts w:eastAsia="Montserrat" w:cstheme="minorHAnsi"/>
          <w:noProof/>
          <w:kern w:val="0"/>
          <w:lang w:val="ro-RO"/>
          <w14:ligatures w14:val="none"/>
        </w:rPr>
        <w:t>ț</w:t>
      </w:r>
      <w:r w:rsidRPr="001927B3">
        <w:rPr>
          <w:rFonts w:eastAsia="Montserrat" w:cstheme="minorHAnsi"/>
          <w:noProof/>
          <w:kern w:val="0"/>
          <w:lang w:val="ro-RO"/>
          <w14:ligatures w14:val="none"/>
        </w:rPr>
        <w:t xml:space="preserve">ia de </w:t>
      </w:r>
      <w:r>
        <w:rPr>
          <w:rFonts w:eastAsia="Montserrat" w:cstheme="minorHAnsi"/>
          <w:noProof/>
          <w:kern w:val="0"/>
          <w:lang w:val="ro-RO"/>
          <w14:ligatures w14:val="none"/>
        </w:rPr>
        <w:t>p</w:t>
      </w:r>
      <w:r w:rsidRPr="001927B3">
        <w:rPr>
          <w:rFonts w:eastAsia="Montserrat" w:cstheme="minorHAnsi"/>
          <w:noProof/>
          <w:kern w:val="0"/>
          <w:lang w:val="ro-RO"/>
          <w14:ligatures w14:val="none"/>
        </w:rPr>
        <w:t>relucrare CNC</w:t>
      </w:r>
      <w:r>
        <w:rPr>
          <w:rFonts w:eastAsia="Montserrat" w:cstheme="minorHAnsi"/>
          <w:noProof/>
          <w:kern w:val="0"/>
          <w:lang w:val="ro-RO"/>
          <w14:ligatures w14:val="none"/>
        </w:rPr>
        <w:t xml:space="preserve"> ș</w:t>
      </w:r>
      <w:r w:rsidRPr="001927B3">
        <w:rPr>
          <w:rFonts w:eastAsia="Montserrat" w:cstheme="minorHAnsi"/>
          <w:noProof/>
          <w:kern w:val="0"/>
          <w:lang w:val="ro-RO"/>
          <w14:ligatures w14:val="none"/>
        </w:rPr>
        <w:t>i este alc</w:t>
      </w:r>
      <w:r>
        <w:rPr>
          <w:rFonts w:eastAsia="Montserrat" w:cstheme="minorHAnsi"/>
          <w:noProof/>
          <w:kern w:val="0"/>
          <w:lang w:val="ro-RO"/>
          <w14:ligatures w14:val="none"/>
        </w:rPr>
        <w:t>ă</w:t>
      </w:r>
      <w:r w:rsidRPr="001927B3">
        <w:rPr>
          <w:rFonts w:eastAsia="Montserrat" w:cstheme="minorHAnsi"/>
          <w:noProof/>
          <w:kern w:val="0"/>
          <w:lang w:val="ro-RO"/>
          <w14:ligatures w14:val="none"/>
        </w:rPr>
        <w:t>tuit din urm</w:t>
      </w:r>
      <w:r>
        <w:rPr>
          <w:rFonts w:eastAsia="Montserrat" w:cstheme="minorHAnsi"/>
          <w:noProof/>
          <w:kern w:val="0"/>
          <w:lang w:val="ro-RO"/>
          <w14:ligatures w14:val="none"/>
        </w:rPr>
        <w:t>ă</w:t>
      </w:r>
      <w:r w:rsidRPr="001927B3">
        <w:rPr>
          <w:rFonts w:eastAsia="Montserrat" w:cstheme="minorHAnsi"/>
          <w:noProof/>
          <w:kern w:val="0"/>
          <w:lang w:val="ro-RO"/>
          <w14:ligatures w14:val="none"/>
        </w:rPr>
        <w:t>toarele spa</w:t>
      </w:r>
      <w:r>
        <w:rPr>
          <w:rFonts w:eastAsia="Montserrat" w:cstheme="minorHAnsi"/>
          <w:noProof/>
          <w:kern w:val="0"/>
          <w:lang w:val="ro-RO"/>
          <w14:ligatures w14:val="none"/>
        </w:rPr>
        <w:t>ț</w:t>
      </w:r>
      <w:r w:rsidRPr="001927B3">
        <w:rPr>
          <w:rFonts w:eastAsia="Montserrat" w:cstheme="minorHAnsi"/>
          <w:noProof/>
          <w:kern w:val="0"/>
          <w:lang w:val="ro-RO"/>
          <w14:ligatures w14:val="none"/>
        </w:rPr>
        <w:t>ii func</w:t>
      </w:r>
      <w:r>
        <w:rPr>
          <w:rFonts w:eastAsia="Montserrat" w:cstheme="minorHAnsi"/>
          <w:noProof/>
          <w:kern w:val="0"/>
          <w:lang w:val="ro-RO"/>
          <w14:ligatures w14:val="none"/>
        </w:rPr>
        <w:t>ț</w:t>
      </w:r>
      <w:r w:rsidRPr="001927B3">
        <w:rPr>
          <w:rFonts w:eastAsia="Montserrat" w:cstheme="minorHAnsi"/>
          <w:noProof/>
          <w:kern w:val="0"/>
          <w:lang w:val="ro-RO"/>
          <w14:ligatures w14:val="none"/>
        </w:rPr>
        <w:t>ionale</w:t>
      </w:r>
      <w:r w:rsidRPr="001927B3">
        <w:rPr>
          <w:rFonts w:eastAsia="Montserrat" w:cstheme="minorHAnsi"/>
          <w:noProof/>
          <w:kern w:val="0"/>
          <w:lang w:val="it-IT"/>
          <w14:ligatures w14:val="none"/>
        </w:rPr>
        <w:t>:</w:t>
      </w:r>
    </w:p>
    <w:p w14:paraId="541AE402" w14:textId="77777777" w:rsidR="001927B3" w:rsidRPr="001927B3" w:rsidRDefault="001927B3" w:rsidP="001927B3">
      <w:pPr>
        <w:spacing w:before="20" w:after="120" w:line="240" w:lineRule="auto"/>
        <w:contextualSpacing/>
        <w:rPr>
          <w:rFonts w:eastAsia="Montserrat" w:cstheme="minorHAnsi"/>
          <w:noProof/>
          <w:kern w:val="0"/>
          <w:lang w:val="ro-RO"/>
          <w14:ligatures w14:val="none"/>
        </w:rPr>
      </w:pPr>
    </w:p>
    <w:p w14:paraId="2B7EFCAC" w14:textId="2A68ACE6" w:rsidR="001927B3" w:rsidRPr="001927B3" w:rsidRDefault="001927B3"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Zon</w:t>
      </w:r>
      <w:r>
        <w:rPr>
          <w:rFonts w:eastAsia="Montserrat" w:cstheme="minorHAnsi"/>
          <w:noProof/>
          <w:kern w:val="0"/>
          <w:lang w:val="ro-RO"/>
          <w14:ligatures w14:val="none"/>
        </w:rPr>
        <w:t>ă</w:t>
      </w:r>
      <w:r w:rsidRPr="001927B3">
        <w:rPr>
          <w:rFonts w:eastAsia="Montserrat" w:cstheme="minorHAnsi"/>
          <w:noProof/>
          <w:kern w:val="0"/>
          <w:lang w:val="ro-RO"/>
          <w14:ligatures w14:val="none"/>
        </w:rPr>
        <w:t xml:space="preserve"> prelucrare CNC</w:t>
      </w:r>
    </w:p>
    <w:p w14:paraId="41B01CAA" w14:textId="6652A652" w:rsidR="001927B3" w:rsidRPr="001927B3" w:rsidRDefault="001927B3"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Camer</w:t>
      </w:r>
      <w:r>
        <w:rPr>
          <w:rFonts w:eastAsia="Montserrat" w:cstheme="minorHAnsi"/>
          <w:noProof/>
          <w:kern w:val="0"/>
          <w:lang w:val="ro-RO"/>
          <w14:ligatures w14:val="none"/>
        </w:rPr>
        <w:t>ă</w:t>
      </w:r>
      <w:r w:rsidRPr="001927B3">
        <w:rPr>
          <w:rFonts w:eastAsia="Montserrat" w:cstheme="minorHAnsi"/>
          <w:noProof/>
          <w:kern w:val="0"/>
          <w:lang w:val="ro-RO"/>
          <w14:ligatures w14:val="none"/>
        </w:rPr>
        <w:t xml:space="preserve"> control calitate</w:t>
      </w:r>
    </w:p>
    <w:p w14:paraId="1C4878DB" w14:textId="77777777" w:rsidR="001927B3" w:rsidRPr="001927B3" w:rsidRDefault="001927B3"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Birou programare</w:t>
      </w:r>
    </w:p>
    <w:p w14:paraId="23512DE5" w14:textId="77777777" w:rsidR="001927B3" w:rsidRPr="001927B3" w:rsidRDefault="001927B3"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Grup Sanitar</w:t>
      </w:r>
    </w:p>
    <w:p w14:paraId="7C5A76D7" w14:textId="77777777" w:rsidR="001927B3" w:rsidRPr="001927B3" w:rsidRDefault="001927B3"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Vestiar</w:t>
      </w:r>
    </w:p>
    <w:p w14:paraId="358E0F57" w14:textId="77777777" w:rsidR="001927B3" w:rsidRPr="001927B3" w:rsidRDefault="001927B3"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Magazie scule</w:t>
      </w:r>
    </w:p>
    <w:p w14:paraId="25EF528D" w14:textId="680FAF70" w:rsidR="001927B3" w:rsidRPr="001927B3" w:rsidRDefault="001927B3" w:rsidP="004C0A1E">
      <w:pPr>
        <w:numPr>
          <w:ilvl w:val="0"/>
          <w:numId w:val="3"/>
        </w:numPr>
        <w:spacing w:before="20" w:after="120" w:line="240" w:lineRule="auto"/>
        <w:ind w:left="360"/>
        <w:contextualSpacing/>
        <w:rPr>
          <w:rFonts w:eastAsia="Montserrat" w:cstheme="minorHAnsi"/>
          <w:noProof/>
          <w:kern w:val="0"/>
          <w:lang w:val="ro-RO"/>
          <w14:ligatures w14:val="none"/>
        </w:rPr>
      </w:pPr>
      <w:r>
        <w:rPr>
          <w:rFonts w:eastAsia="Montserrat" w:cstheme="minorHAnsi"/>
          <w:noProof/>
          <w:kern w:val="0"/>
          <w:lang w:val="ro-RO"/>
          <w14:ligatures w14:val="none"/>
        </w:rPr>
        <w:t>Î</w:t>
      </w:r>
      <w:r w:rsidRPr="001927B3">
        <w:rPr>
          <w:rFonts w:eastAsia="Montserrat" w:cstheme="minorHAnsi"/>
          <w:noProof/>
          <w:kern w:val="0"/>
          <w:lang w:val="ro-RO"/>
          <w14:ligatures w14:val="none"/>
        </w:rPr>
        <w:t>ncapere compresor</w:t>
      </w:r>
    </w:p>
    <w:p w14:paraId="65822B70" w14:textId="77777777" w:rsidR="001927B3" w:rsidRDefault="001927B3" w:rsidP="001927B3">
      <w:pPr>
        <w:spacing w:before="20" w:after="120" w:line="240" w:lineRule="auto"/>
        <w:contextualSpacing/>
        <w:rPr>
          <w:rFonts w:eastAsia="Montserrat" w:cstheme="minorHAnsi"/>
          <w:noProof/>
          <w:kern w:val="0"/>
          <w:lang w:val="ro-RO"/>
          <w14:ligatures w14:val="none"/>
        </w:rPr>
      </w:pPr>
    </w:p>
    <w:p w14:paraId="693EABCF" w14:textId="52CF7E60" w:rsidR="001927B3" w:rsidRDefault="001927B3" w:rsidP="001927B3">
      <w:pPr>
        <w:spacing w:before="20" w:after="120" w:line="240" w:lineRule="auto"/>
        <w:contextualSpacing/>
        <w:rPr>
          <w:rFonts w:eastAsia="Montserrat" w:cstheme="minorHAnsi"/>
          <w:noProof/>
          <w:kern w:val="0"/>
          <w:lang w:val="ro-RO"/>
          <w14:ligatures w14:val="none"/>
        </w:rPr>
      </w:pPr>
      <w:r w:rsidRPr="001927B3">
        <w:rPr>
          <w:rFonts w:eastAsia="Montserrat" w:cstheme="minorHAnsi"/>
          <w:b/>
          <w:bCs/>
          <w:noProof/>
          <w:kern w:val="0"/>
          <w:lang w:val="ro-RO"/>
          <w14:ligatures w14:val="none"/>
        </w:rPr>
        <w:lastRenderedPageBreak/>
        <w:t>C2 – CORP SECUNDAR</w:t>
      </w:r>
      <w:r>
        <w:rPr>
          <w:rFonts w:eastAsia="Montserrat" w:cstheme="minorHAnsi"/>
          <w:noProof/>
          <w:kern w:val="0"/>
          <w:lang w:val="ro-RO"/>
          <w14:ligatures w14:val="none"/>
        </w:rPr>
        <w:t xml:space="preserve"> -</w:t>
      </w:r>
      <w:r w:rsidRPr="001927B3">
        <w:rPr>
          <w:rFonts w:eastAsia="Montserrat" w:cstheme="minorHAnsi"/>
          <w:noProof/>
          <w:kern w:val="0"/>
          <w:lang w:val="ro-RO"/>
          <w14:ligatures w14:val="none"/>
        </w:rPr>
        <w:t xml:space="preserve"> are un regim de </w:t>
      </w:r>
      <w:r>
        <w:rPr>
          <w:rFonts w:eastAsia="Montserrat" w:cstheme="minorHAnsi"/>
          <w:noProof/>
          <w:kern w:val="0"/>
          <w:lang w:val="ro-RO"/>
          <w14:ligatures w14:val="none"/>
        </w:rPr>
        <w:t>î</w:t>
      </w:r>
      <w:r w:rsidRPr="001927B3">
        <w:rPr>
          <w:rFonts w:eastAsia="Montserrat" w:cstheme="minorHAnsi"/>
          <w:noProof/>
          <w:kern w:val="0"/>
          <w:lang w:val="ro-RO"/>
          <w14:ligatures w14:val="none"/>
        </w:rPr>
        <w:t>n</w:t>
      </w:r>
      <w:r>
        <w:rPr>
          <w:rFonts w:eastAsia="Montserrat" w:cstheme="minorHAnsi"/>
          <w:noProof/>
          <w:kern w:val="0"/>
          <w:lang w:val="ro-RO"/>
          <w14:ligatures w14:val="none"/>
        </w:rPr>
        <w:t>ă</w:t>
      </w:r>
      <w:r w:rsidRPr="001927B3">
        <w:rPr>
          <w:rFonts w:eastAsia="Montserrat" w:cstheme="minorHAnsi"/>
          <w:noProof/>
          <w:kern w:val="0"/>
          <w:lang w:val="ro-RO"/>
          <w14:ligatures w14:val="none"/>
        </w:rPr>
        <w:t>l</w:t>
      </w:r>
      <w:r>
        <w:rPr>
          <w:rFonts w:eastAsia="Montserrat" w:cstheme="minorHAnsi"/>
          <w:noProof/>
          <w:kern w:val="0"/>
          <w:lang w:val="ro-RO"/>
          <w14:ligatures w14:val="none"/>
        </w:rPr>
        <w:t>ț</w:t>
      </w:r>
      <w:r w:rsidRPr="001927B3">
        <w:rPr>
          <w:rFonts w:eastAsia="Montserrat" w:cstheme="minorHAnsi"/>
          <w:noProof/>
          <w:kern w:val="0"/>
          <w:lang w:val="ro-RO"/>
          <w14:ligatures w14:val="none"/>
        </w:rPr>
        <w:t xml:space="preserve">ime P + 1E </w:t>
      </w:r>
      <w:r>
        <w:rPr>
          <w:rFonts w:eastAsia="Montserrat" w:cstheme="minorHAnsi"/>
          <w:noProof/>
          <w:kern w:val="0"/>
          <w:lang w:val="ro-RO"/>
          <w14:ligatures w14:val="none"/>
        </w:rPr>
        <w:t xml:space="preserve">parțial </w:t>
      </w:r>
      <w:r w:rsidRPr="001927B3">
        <w:rPr>
          <w:rFonts w:eastAsia="Montserrat" w:cstheme="minorHAnsi"/>
          <w:noProof/>
          <w:kern w:val="0"/>
          <w:lang w:val="ro-RO"/>
          <w14:ligatures w14:val="none"/>
        </w:rPr>
        <w:t>,</w:t>
      </w:r>
      <w:r>
        <w:rPr>
          <w:rFonts w:eastAsia="Montserrat" w:cstheme="minorHAnsi"/>
          <w:noProof/>
          <w:kern w:val="0"/>
          <w:lang w:val="ro-RO"/>
          <w14:ligatures w14:val="none"/>
        </w:rPr>
        <w:t xml:space="preserve"> are</w:t>
      </w:r>
      <w:r w:rsidRPr="001927B3">
        <w:rPr>
          <w:rFonts w:eastAsia="Montserrat" w:cstheme="minorHAnsi"/>
          <w:noProof/>
          <w:kern w:val="0"/>
          <w:lang w:val="ro-RO"/>
          <w14:ligatures w14:val="none"/>
        </w:rPr>
        <w:t xml:space="preserve"> func</w:t>
      </w:r>
      <w:r>
        <w:rPr>
          <w:rFonts w:eastAsia="Montserrat" w:cstheme="minorHAnsi"/>
          <w:noProof/>
          <w:kern w:val="0"/>
          <w:lang w:val="ro-RO"/>
          <w14:ligatures w14:val="none"/>
        </w:rPr>
        <w:t>ț</w:t>
      </w:r>
      <w:r w:rsidRPr="001927B3">
        <w:rPr>
          <w:rFonts w:eastAsia="Montserrat" w:cstheme="minorHAnsi"/>
          <w:noProof/>
          <w:kern w:val="0"/>
          <w:lang w:val="ro-RO"/>
          <w14:ligatures w14:val="none"/>
        </w:rPr>
        <w:t xml:space="preserve">ia de atelier mecanic </w:t>
      </w:r>
      <w:r>
        <w:rPr>
          <w:rFonts w:eastAsia="Montserrat" w:cstheme="minorHAnsi"/>
          <w:noProof/>
          <w:kern w:val="0"/>
          <w:lang w:val="ro-RO"/>
          <w14:ligatures w14:val="none"/>
        </w:rPr>
        <w:t>ș</w:t>
      </w:r>
      <w:r w:rsidRPr="001927B3">
        <w:rPr>
          <w:rFonts w:eastAsia="Montserrat" w:cstheme="minorHAnsi"/>
          <w:noProof/>
          <w:kern w:val="0"/>
          <w:lang w:val="ro-RO"/>
          <w14:ligatures w14:val="none"/>
        </w:rPr>
        <w:t>i montaj, fi</w:t>
      </w:r>
      <w:r>
        <w:rPr>
          <w:rFonts w:eastAsia="Montserrat" w:cstheme="minorHAnsi"/>
          <w:noProof/>
          <w:kern w:val="0"/>
          <w:lang w:val="ro-RO"/>
          <w14:ligatures w14:val="none"/>
        </w:rPr>
        <w:t>i</w:t>
      </w:r>
      <w:r w:rsidRPr="001927B3">
        <w:rPr>
          <w:rFonts w:eastAsia="Montserrat" w:cstheme="minorHAnsi"/>
          <w:noProof/>
          <w:kern w:val="0"/>
          <w:lang w:val="ro-RO"/>
          <w14:ligatures w14:val="none"/>
        </w:rPr>
        <w:t>nd alc</w:t>
      </w:r>
      <w:r>
        <w:rPr>
          <w:rFonts w:eastAsia="Montserrat" w:cstheme="minorHAnsi"/>
          <w:noProof/>
          <w:kern w:val="0"/>
          <w:lang w:val="ro-RO"/>
          <w14:ligatures w14:val="none"/>
        </w:rPr>
        <w:t>ă</w:t>
      </w:r>
      <w:r w:rsidRPr="001927B3">
        <w:rPr>
          <w:rFonts w:eastAsia="Montserrat" w:cstheme="minorHAnsi"/>
          <w:noProof/>
          <w:kern w:val="0"/>
          <w:lang w:val="ro-RO"/>
          <w14:ligatures w14:val="none"/>
        </w:rPr>
        <w:t>tuit din urm</w:t>
      </w:r>
      <w:r>
        <w:rPr>
          <w:rFonts w:eastAsia="Montserrat" w:cstheme="minorHAnsi"/>
          <w:noProof/>
          <w:kern w:val="0"/>
          <w:lang w:val="ro-RO"/>
          <w14:ligatures w14:val="none"/>
        </w:rPr>
        <w:t>ă</w:t>
      </w:r>
      <w:r w:rsidRPr="001927B3">
        <w:rPr>
          <w:rFonts w:eastAsia="Montserrat" w:cstheme="minorHAnsi"/>
          <w:noProof/>
          <w:kern w:val="0"/>
          <w:lang w:val="ro-RO"/>
          <w14:ligatures w14:val="none"/>
        </w:rPr>
        <w:t>toarele spa</w:t>
      </w:r>
      <w:r>
        <w:rPr>
          <w:rFonts w:eastAsia="Montserrat" w:cstheme="minorHAnsi"/>
          <w:noProof/>
          <w:kern w:val="0"/>
          <w:lang w:val="ro-RO"/>
          <w14:ligatures w14:val="none"/>
        </w:rPr>
        <w:t>ț</w:t>
      </w:r>
      <w:r w:rsidRPr="001927B3">
        <w:rPr>
          <w:rFonts w:eastAsia="Montserrat" w:cstheme="minorHAnsi"/>
          <w:noProof/>
          <w:kern w:val="0"/>
          <w:lang w:val="ro-RO"/>
          <w14:ligatures w14:val="none"/>
        </w:rPr>
        <w:t>ii func</w:t>
      </w:r>
      <w:r>
        <w:rPr>
          <w:rFonts w:eastAsia="Montserrat" w:cstheme="minorHAnsi"/>
          <w:noProof/>
          <w:kern w:val="0"/>
          <w:lang w:val="ro-RO"/>
          <w14:ligatures w14:val="none"/>
        </w:rPr>
        <w:t>ț</w:t>
      </w:r>
      <w:r w:rsidRPr="001927B3">
        <w:rPr>
          <w:rFonts w:eastAsia="Montserrat" w:cstheme="minorHAnsi"/>
          <w:noProof/>
          <w:kern w:val="0"/>
          <w:lang w:val="ro-RO"/>
          <w14:ligatures w14:val="none"/>
        </w:rPr>
        <w:t>ionale:</w:t>
      </w:r>
    </w:p>
    <w:p w14:paraId="34808831" w14:textId="77777777" w:rsidR="001927B3" w:rsidRPr="001927B3" w:rsidRDefault="001927B3" w:rsidP="001927B3">
      <w:pPr>
        <w:spacing w:before="20" w:after="120" w:line="240" w:lineRule="auto"/>
        <w:contextualSpacing/>
        <w:rPr>
          <w:rFonts w:eastAsia="Montserrat" w:cstheme="minorHAnsi"/>
          <w:noProof/>
          <w:kern w:val="0"/>
          <w:lang w:val="ro-RO"/>
          <w14:ligatures w14:val="none"/>
        </w:rPr>
      </w:pPr>
    </w:p>
    <w:p w14:paraId="24521412" w14:textId="77777777" w:rsidR="001927B3" w:rsidRPr="001927B3" w:rsidRDefault="001927B3"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Atelier mecanic</w:t>
      </w:r>
    </w:p>
    <w:p w14:paraId="7BD8B148" w14:textId="77777777" w:rsidR="001927B3" w:rsidRPr="001927B3" w:rsidRDefault="001927B3"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Atelier montaj</w:t>
      </w:r>
    </w:p>
    <w:p w14:paraId="43160095" w14:textId="77777777" w:rsidR="001927B3" w:rsidRPr="001927B3" w:rsidRDefault="001927B3"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Chicineta personal</w:t>
      </w:r>
    </w:p>
    <w:p w14:paraId="3E211D7C" w14:textId="77777777" w:rsidR="001927B3" w:rsidRPr="001927B3" w:rsidRDefault="001927B3"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Sala de mese</w:t>
      </w:r>
    </w:p>
    <w:p w14:paraId="1774F138" w14:textId="77777777" w:rsidR="001927B3" w:rsidRPr="001927B3" w:rsidRDefault="001927B3"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Sala sedinte</w:t>
      </w:r>
    </w:p>
    <w:p w14:paraId="7C56BCA5" w14:textId="77777777" w:rsidR="001927B3" w:rsidRPr="001927B3" w:rsidRDefault="001927B3"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Materiale curatenie</w:t>
      </w:r>
    </w:p>
    <w:p w14:paraId="268FF4D6" w14:textId="77777777" w:rsidR="001927B3" w:rsidRPr="001927B3" w:rsidRDefault="001927B3"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 xml:space="preserve">Birou 1 </w:t>
      </w:r>
    </w:p>
    <w:p w14:paraId="7BB088FC" w14:textId="77777777" w:rsidR="001927B3" w:rsidRPr="001927B3" w:rsidRDefault="001927B3"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Hol</w:t>
      </w:r>
    </w:p>
    <w:p w14:paraId="3E84242F" w14:textId="77777777" w:rsidR="001927B3" w:rsidRPr="001927B3" w:rsidRDefault="001927B3"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Birou 2</w:t>
      </w:r>
    </w:p>
    <w:p w14:paraId="6E6CE3A2" w14:textId="77777777" w:rsidR="001927B3" w:rsidRPr="001927B3" w:rsidRDefault="001927B3"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Grup sanitar femei</w:t>
      </w:r>
    </w:p>
    <w:p w14:paraId="62659F68" w14:textId="77777777" w:rsidR="001927B3" w:rsidRPr="001927B3" w:rsidRDefault="001927B3" w:rsidP="004C0A1E">
      <w:pPr>
        <w:numPr>
          <w:ilvl w:val="0"/>
          <w:numId w:val="3"/>
        </w:numPr>
        <w:spacing w:before="20" w:after="120" w:line="240" w:lineRule="auto"/>
        <w:ind w:left="360"/>
        <w:contextualSpacing/>
        <w:jc w:val="left"/>
        <w:rPr>
          <w:rFonts w:ascii="Montserrat" w:eastAsia="Montserrat" w:hAnsi="Montserrat" w:cs="Montserrat"/>
          <w:noProof/>
          <w:kern w:val="0"/>
          <w:sz w:val="20"/>
          <w:lang w:val="ro-RO"/>
          <w14:ligatures w14:val="none"/>
        </w:rPr>
      </w:pPr>
      <w:r w:rsidRPr="001927B3">
        <w:rPr>
          <w:rFonts w:eastAsia="Montserrat" w:cstheme="minorHAnsi"/>
          <w:noProof/>
          <w:kern w:val="0"/>
          <w:lang w:val="ro-RO"/>
          <w14:ligatures w14:val="none"/>
        </w:rPr>
        <w:t>Grup sanitar barbati</w:t>
      </w:r>
    </w:p>
    <w:p w14:paraId="6FA145CD" w14:textId="77777777" w:rsidR="001927B3" w:rsidRPr="001927B3" w:rsidRDefault="001927B3" w:rsidP="004C0A1E">
      <w:pPr>
        <w:numPr>
          <w:ilvl w:val="0"/>
          <w:numId w:val="3"/>
        </w:numPr>
        <w:spacing w:before="20" w:after="120" w:line="240" w:lineRule="auto"/>
        <w:ind w:left="360"/>
        <w:contextualSpacing/>
        <w:jc w:val="left"/>
        <w:rPr>
          <w:rFonts w:ascii="Montserrat" w:eastAsia="Montserrat" w:hAnsi="Montserrat" w:cs="Montserrat"/>
          <w:noProof/>
          <w:kern w:val="0"/>
          <w:sz w:val="20"/>
          <w:lang w:val="ro-RO"/>
          <w14:ligatures w14:val="none"/>
        </w:rPr>
      </w:pPr>
      <w:r w:rsidRPr="001927B3">
        <w:rPr>
          <w:rFonts w:eastAsia="Montserrat" w:cstheme="minorHAnsi"/>
          <w:noProof/>
          <w:kern w:val="0"/>
          <w:lang w:val="ro-RO"/>
          <w14:ligatures w14:val="none"/>
        </w:rPr>
        <w:t>Birou 3</w:t>
      </w:r>
    </w:p>
    <w:p w14:paraId="18FFAE54" w14:textId="77777777" w:rsidR="001927B3" w:rsidRPr="001927B3" w:rsidRDefault="001927B3" w:rsidP="004C0A1E">
      <w:pPr>
        <w:numPr>
          <w:ilvl w:val="0"/>
          <w:numId w:val="3"/>
        </w:numPr>
        <w:spacing w:before="20" w:after="120" w:line="240" w:lineRule="auto"/>
        <w:ind w:left="360"/>
        <w:contextualSpacing/>
        <w:jc w:val="left"/>
        <w:rPr>
          <w:rFonts w:ascii="Montserrat" w:eastAsia="Montserrat" w:hAnsi="Montserrat" w:cs="Montserrat"/>
          <w:noProof/>
          <w:kern w:val="0"/>
          <w:sz w:val="20"/>
          <w:lang w:val="ro-RO"/>
          <w14:ligatures w14:val="none"/>
        </w:rPr>
      </w:pPr>
      <w:r w:rsidRPr="001927B3">
        <w:rPr>
          <w:rFonts w:eastAsia="Montserrat" w:cstheme="minorHAnsi"/>
          <w:noProof/>
          <w:kern w:val="0"/>
          <w:lang w:val="ro-RO"/>
          <w14:ligatures w14:val="none"/>
        </w:rPr>
        <w:t>Sala de asteptare</w:t>
      </w:r>
    </w:p>
    <w:p w14:paraId="23CF92E0" w14:textId="77777777" w:rsidR="001927B3" w:rsidRPr="001927B3" w:rsidRDefault="001927B3" w:rsidP="004C0A1E">
      <w:pPr>
        <w:numPr>
          <w:ilvl w:val="0"/>
          <w:numId w:val="3"/>
        </w:numPr>
        <w:spacing w:before="20" w:after="120" w:line="240" w:lineRule="auto"/>
        <w:ind w:left="360"/>
        <w:contextualSpacing/>
        <w:jc w:val="left"/>
        <w:rPr>
          <w:rFonts w:ascii="Montserrat" w:eastAsia="Montserrat" w:hAnsi="Montserrat" w:cs="Montserrat"/>
          <w:noProof/>
          <w:kern w:val="0"/>
          <w:sz w:val="20"/>
          <w:lang w:val="ro-RO"/>
          <w14:ligatures w14:val="none"/>
        </w:rPr>
      </w:pPr>
      <w:r w:rsidRPr="001927B3">
        <w:rPr>
          <w:rFonts w:eastAsia="Montserrat" w:cstheme="minorHAnsi"/>
          <w:noProof/>
          <w:kern w:val="0"/>
          <w:lang w:val="ro-RO"/>
          <w14:ligatures w14:val="none"/>
        </w:rPr>
        <w:t>Departament calitate</w:t>
      </w:r>
    </w:p>
    <w:p w14:paraId="6D42645A" w14:textId="77777777" w:rsidR="001927B3" w:rsidRPr="001927B3" w:rsidRDefault="001927B3" w:rsidP="001927B3">
      <w:pPr>
        <w:spacing w:before="20" w:after="120" w:line="240" w:lineRule="auto"/>
        <w:ind w:left="2070"/>
        <w:contextualSpacing/>
        <w:jc w:val="left"/>
        <w:rPr>
          <w:rFonts w:ascii="Montserrat" w:eastAsia="Montserrat" w:hAnsi="Montserrat" w:cs="Montserrat"/>
          <w:noProof/>
          <w:kern w:val="0"/>
          <w:sz w:val="20"/>
          <w:lang w:val="ro-RO"/>
          <w14:ligatures w14:val="none"/>
        </w:rPr>
      </w:pPr>
    </w:p>
    <w:p w14:paraId="00D5288E" w14:textId="77777777" w:rsidR="001927B3" w:rsidRDefault="001927B3" w:rsidP="001927B3">
      <w:pPr>
        <w:rPr>
          <w:rFonts w:eastAsiaTheme="minorEastAsia"/>
          <w:bCs/>
          <w:iCs/>
          <w:kern w:val="0"/>
          <w:lang w:val="ro-RO"/>
          <w14:ligatures w14:val="none"/>
        </w:rPr>
      </w:pPr>
      <w:r w:rsidRPr="001927B3">
        <w:rPr>
          <w:rFonts w:eastAsiaTheme="minorEastAsia"/>
          <w:bCs/>
          <w:iCs/>
          <w:kern w:val="0"/>
          <w:lang w:val="ro-RO"/>
          <w14:ligatures w14:val="none"/>
        </w:rPr>
        <w:t>Structura de rezistență a clădirii este alcătuit</w:t>
      </w:r>
      <w:r>
        <w:rPr>
          <w:rFonts w:eastAsiaTheme="minorEastAsia"/>
          <w:bCs/>
          <w:iCs/>
          <w:kern w:val="0"/>
          <w:lang w:val="ro-RO"/>
          <w14:ligatures w14:val="none"/>
        </w:rPr>
        <w:t>ă</w:t>
      </w:r>
      <w:r w:rsidRPr="001927B3">
        <w:rPr>
          <w:rFonts w:eastAsiaTheme="minorEastAsia"/>
          <w:bCs/>
          <w:iCs/>
          <w:kern w:val="0"/>
          <w:lang w:val="ro-RO"/>
          <w14:ligatures w14:val="none"/>
        </w:rPr>
        <w:t xml:space="preserve"> din profiluri din o</w:t>
      </w:r>
      <w:r>
        <w:rPr>
          <w:rFonts w:eastAsiaTheme="minorEastAsia"/>
          <w:bCs/>
          <w:iCs/>
          <w:kern w:val="0"/>
          <w:lang w:val="ro-RO"/>
          <w14:ligatures w14:val="none"/>
        </w:rPr>
        <w:t>ț</w:t>
      </w:r>
      <w:r w:rsidRPr="001927B3">
        <w:rPr>
          <w:rFonts w:eastAsiaTheme="minorEastAsia"/>
          <w:bCs/>
          <w:iCs/>
          <w:kern w:val="0"/>
          <w:lang w:val="ro-RO"/>
          <w14:ligatures w14:val="none"/>
        </w:rPr>
        <w:t xml:space="preserve">el laminat de tip IPE/HEA, fixate </w:t>
      </w:r>
      <w:r>
        <w:rPr>
          <w:rFonts w:eastAsiaTheme="minorEastAsia"/>
          <w:bCs/>
          <w:iCs/>
          <w:kern w:val="0"/>
          <w:lang w:val="ro-RO"/>
          <w14:ligatures w14:val="none"/>
        </w:rPr>
        <w:t>î</w:t>
      </w:r>
      <w:r w:rsidRPr="001927B3">
        <w:rPr>
          <w:rFonts w:eastAsiaTheme="minorEastAsia"/>
          <w:bCs/>
          <w:iCs/>
          <w:kern w:val="0"/>
          <w:lang w:val="ro-RO"/>
          <w14:ligatures w14:val="none"/>
        </w:rPr>
        <w:t>n funda</w:t>
      </w:r>
      <w:r>
        <w:rPr>
          <w:rFonts w:eastAsiaTheme="minorEastAsia"/>
          <w:bCs/>
          <w:iCs/>
          <w:kern w:val="0"/>
          <w:lang w:val="ro-RO"/>
          <w14:ligatures w14:val="none"/>
        </w:rPr>
        <w:t>ț</w:t>
      </w:r>
      <w:r w:rsidRPr="001927B3">
        <w:rPr>
          <w:rFonts w:eastAsiaTheme="minorEastAsia"/>
          <w:bCs/>
          <w:iCs/>
          <w:kern w:val="0"/>
          <w:lang w:val="ro-RO"/>
          <w14:ligatures w14:val="none"/>
        </w:rPr>
        <w:t xml:space="preserve">ii din beton armat. </w:t>
      </w:r>
    </w:p>
    <w:p w14:paraId="2710CDC1" w14:textId="72AD6289" w:rsidR="001927B3" w:rsidRPr="001927B3" w:rsidRDefault="001927B3" w:rsidP="001927B3">
      <w:pPr>
        <w:rPr>
          <w:rFonts w:eastAsiaTheme="minorEastAsia"/>
          <w:bCs/>
          <w:iCs/>
          <w:kern w:val="0"/>
          <w:lang w:val="it-IT"/>
          <w14:ligatures w14:val="none"/>
        </w:rPr>
      </w:pPr>
      <w:r w:rsidRPr="001927B3">
        <w:rPr>
          <w:rFonts w:eastAsiaTheme="minorEastAsia"/>
          <w:bCs/>
          <w:iCs/>
          <w:kern w:val="0"/>
          <w:lang w:val="it-IT"/>
          <w14:ligatures w14:val="none"/>
        </w:rPr>
        <w:t xml:space="preserve">Corpul C1, va avea un soclu din beton, cu grosimea de 10 cm </w:t>
      </w:r>
      <w:r>
        <w:rPr>
          <w:rFonts w:eastAsiaTheme="minorEastAsia"/>
          <w:bCs/>
          <w:iCs/>
          <w:kern w:val="0"/>
          <w:lang w:val="it-IT"/>
          <w14:ligatures w14:val="none"/>
        </w:rPr>
        <w:t>ș</w:t>
      </w:r>
      <w:r w:rsidRPr="001927B3">
        <w:rPr>
          <w:rFonts w:eastAsiaTheme="minorEastAsia"/>
          <w:bCs/>
          <w:iCs/>
          <w:kern w:val="0"/>
          <w:lang w:val="it-IT"/>
          <w14:ligatures w14:val="none"/>
        </w:rPr>
        <w:t xml:space="preserve">i </w:t>
      </w:r>
      <w:r>
        <w:rPr>
          <w:rFonts w:eastAsiaTheme="minorEastAsia"/>
          <w:bCs/>
          <w:iCs/>
          <w:kern w:val="0"/>
          <w:lang w:val="it-IT"/>
          <w14:ligatures w14:val="none"/>
        </w:rPr>
        <w:t>î</w:t>
      </w:r>
      <w:r w:rsidRPr="001927B3">
        <w:rPr>
          <w:rFonts w:eastAsiaTheme="minorEastAsia"/>
          <w:bCs/>
          <w:iCs/>
          <w:kern w:val="0"/>
          <w:lang w:val="it-IT"/>
          <w14:ligatures w14:val="none"/>
        </w:rPr>
        <w:t>n</w:t>
      </w:r>
      <w:r>
        <w:rPr>
          <w:rFonts w:eastAsiaTheme="minorEastAsia"/>
          <w:bCs/>
          <w:iCs/>
          <w:kern w:val="0"/>
          <w:lang w:val="it-IT"/>
          <w14:ligatures w14:val="none"/>
        </w:rPr>
        <w:t>ă</w:t>
      </w:r>
      <w:r w:rsidRPr="001927B3">
        <w:rPr>
          <w:rFonts w:eastAsiaTheme="minorEastAsia"/>
          <w:bCs/>
          <w:iCs/>
          <w:kern w:val="0"/>
          <w:lang w:val="it-IT"/>
          <w14:ligatures w14:val="none"/>
        </w:rPr>
        <w:t>l</w:t>
      </w:r>
      <w:r>
        <w:rPr>
          <w:rFonts w:eastAsiaTheme="minorEastAsia"/>
          <w:bCs/>
          <w:iCs/>
          <w:kern w:val="0"/>
          <w:lang w:val="it-IT"/>
          <w14:ligatures w14:val="none"/>
        </w:rPr>
        <w:t>ț</w:t>
      </w:r>
      <w:r w:rsidRPr="001927B3">
        <w:rPr>
          <w:rFonts w:eastAsiaTheme="minorEastAsia"/>
          <w:bCs/>
          <w:iCs/>
          <w:kern w:val="0"/>
          <w:lang w:val="it-IT"/>
          <w14:ligatures w14:val="none"/>
        </w:rPr>
        <w:t xml:space="preserve">imea de 39 cm, izolat cu polistiren extrudate de 5 cm, iar corpul C2, va avea un soclu din beton, cu grosimea de 10 cm </w:t>
      </w:r>
      <w:r>
        <w:rPr>
          <w:rFonts w:eastAsiaTheme="minorEastAsia"/>
          <w:bCs/>
          <w:iCs/>
          <w:kern w:val="0"/>
          <w:lang w:val="it-IT"/>
          <w14:ligatures w14:val="none"/>
        </w:rPr>
        <w:t>ș</w:t>
      </w:r>
      <w:r w:rsidRPr="001927B3">
        <w:rPr>
          <w:rFonts w:eastAsiaTheme="minorEastAsia"/>
          <w:bCs/>
          <w:iCs/>
          <w:kern w:val="0"/>
          <w:lang w:val="it-IT"/>
          <w14:ligatures w14:val="none"/>
        </w:rPr>
        <w:t xml:space="preserve">i </w:t>
      </w:r>
      <w:r>
        <w:rPr>
          <w:rFonts w:eastAsiaTheme="minorEastAsia"/>
          <w:bCs/>
          <w:iCs/>
          <w:kern w:val="0"/>
          <w:lang w:val="it-IT"/>
          <w14:ligatures w14:val="none"/>
        </w:rPr>
        <w:t>î</w:t>
      </w:r>
      <w:r w:rsidRPr="001927B3">
        <w:rPr>
          <w:rFonts w:eastAsiaTheme="minorEastAsia"/>
          <w:bCs/>
          <w:iCs/>
          <w:kern w:val="0"/>
          <w:lang w:val="it-IT"/>
          <w14:ligatures w14:val="none"/>
        </w:rPr>
        <w:t>n</w:t>
      </w:r>
      <w:r>
        <w:rPr>
          <w:rFonts w:eastAsiaTheme="minorEastAsia"/>
          <w:bCs/>
          <w:iCs/>
          <w:kern w:val="0"/>
          <w:lang w:val="it-IT"/>
          <w14:ligatures w14:val="none"/>
        </w:rPr>
        <w:t>ă</w:t>
      </w:r>
      <w:r w:rsidRPr="001927B3">
        <w:rPr>
          <w:rFonts w:eastAsiaTheme="minorEastAsia"/>
          <w:bCs/>
          <w:iCs/>
          <w:kern w:val="0"/>
          <w:lang w:val="it-IT"/>
          <w14:ligatures w14:val="none"/>
        </w:rPr>
        <w:t>l</w:t>
      </w:r>
      <w:r>
        <w:rPr>
          <w:rFonts w:eastAsiaTheme="minorEastAsia"/>
          <w:bCs/>
          <w:iCs/>
          <w:kern w:val="0"/>
          <w:lang w:val="it-IT"/>
          <w14:ligatures w14:val="none"/>
        </w:rPr>
        <w:t>ț</w:t>
      </w:r>
      <w:r w:rsidRPr="001927B3">
        <w:rPr>
          <w:rFonts w:eastAsiaTheme="minorEastAsia"/>
          <w:bCs/>
          <w:iCs/>
          <w:kern w:val="0"/>
          <w:lang w:val="it-IT"/>
          <w14:ligatures w14:val="none"/>
        </w:rPr>
        <w:t xml:space="preserve">imea de 29 cm, izolat cu polistiren extrudat de 5 cm. De la </w:t>
      </w:r>
      <w:r>
        <w:rPr>
          <w:rFonts w:eastAsiaTheme="minorEastAsia"/>
          <w:bCs/>
          <w:iCs/>
          <w:kern w:val="0"/>
          <w:lang w:val="it-IT"/>
          <w14:ligatures w14:val="none"/>
        </w:rPr>
        <w:t>î</w:t>
      </w:r>
      <w:r w:rsidRPr="001927B3">
        <w:rPr>
          <w:rFonts w:eastAsiaTheme="minorEastAsia"/>
          <w:bCs/>
          <w:iCs/>
          <w:kern w:val="0"/>
          <w:lang w:val="it-IT"/>
          <w14:ligatures w14:val="none"/>
        </w:rPr>
        <w:t>n</w:t>
      </w:r>
      <w:r>
        <w:rPr>
          <w:rFonts w:eastAsiaTheme="minorEastAsia"/>
          <w:bCs/>
          <w:iCs/>
          <w:kern w:val="0"/>
          <w:lang w:val="it-IT"/>
          <w14:ligatures w14:val="none"/>
        </w:rPr>
        <w:t>ă</w:t>
      </w:r>
      <w:r w:rsidRPr="001927B3">
        <w:rPr>
          <w:rFonts w:eastAsiaTheme="minorEastAsia"/>
          <w:bCs/>
          <w:iCs/>
          <w:kern w:val="0"/>
          <w:lang w:val="it-IT"/>
          <w14:ligatures w14:val="none"/>
        </w:rPr>
        <w:t>l</w:t>
      </w:r>
      <w:r>
        <w:rPr>
          <w:rFonts w:eastAsiaTheme="minorEastAsia"/>
          <w:bCs/>
          <w:iCs/>
          <w:kern w:val="0"/>
          <w:lang w:val="it-IT"/>
          <w14:ligatures w14:val="none"/>
        </w:rPr>
        <w:t>ț</w:t>
      </w:r>
      <w:r w:rsidRPr="001927B3">
        <w:rPr>
          <w:rFonts w:eastAsiaTheme="minorEastAsia"/>
          <w:bCs/>
          <w:iCs/>
          <w:kern w:val="0"/>
          <w:lang w:val="it-IT"/>
          <w14:ligatures w14:val="none"/>
        </w:rPr>
        <w:t>imea soclului se va porni ridicarea pere</w:t>
      </w:r>
      <w:r>
        <w:rPr>
          <w:rFonts w:eastAsiaTheme="minorEastAsia"/>
          <w:bCs/>
          <w:iCs/>
          <w:kern w:val="0"/>
          <w:lang w:val="it-IT"/>
          <w14:ligatures w14:val="none"/>
        </w:rPr>
        <w:t>ț</w:t>
      </w:r>
      <w:r w:rsidRPr="001927B3">
        <w:rPr>
          <w:rFonts w:eastAsiaTheme="minorEastAsia"/>
          <w:bCs/>
          <w:iCs/>
          <w:kern w:val="0"/>
          <w:lang w:val="it-IT"/>
          <w14:ligatures w14:val="none"/>
        </w:rPr>
        <w:t>ilor, folosindu-se panouri de tip sandwich</w:t>
      </w:r>
      <w:r>
        <w:rPr>
          <w:rFonts w:eastAsiaTheme="minorEastAsia"/>
          <w:bCs/>
          <w:iCs/>
          <w:kern w:val="0"/>
          <w:lang w:val="it-IT"/>
          <w14:ligatures w14:val="none"/>
        </w:rPr>
        <w:t xml:space="preserve"> cu </w:t>
      </w:r>
      <w:r w:rsidRPr="001927B3">
        <w:rPr>
          <w:rFonts w:eastAsiaTheme="minorEastAsia"/>
          <w:bCs/>
          <w:iCs/>
          <w:kern w:val="0"/>
          <w:lang w:val="it-IT"/>
          <w14:ligatures w14:val="none"/>
        </w:rPr>
        <w:t>grosimea de 10 cm.</w:t>
      </w:r>
    </w:p>
    <w:p w14:paraId="50A78806" w14:textId="77777777" w:rsidR="00303BFF" w:rsidRDefault="001927B3" w:rsidP="0062635C">
      <w:pPr>
        <w:contextualSpacing/>
        <w:rPr>
          <w:rFonts w:eastAsiaTheme="minorEastAsia"/>
          <w:bCs/>
          <w:iCs/>
          <w:kern w:val="0"/>
          <w:lang w:val="it-IT"/>
          <w14:ligatures w14:val="none"/>
        </w:rPr>
      </w:pPr>
      <w:r>
        <w:rPr>
          <w:rFonts w:eastAsiaTheme="minorEastAsia"/>
          <w:bCs/>
          <w:iCs/>
          <w:kern w:val="0"/>
          <w:lang w:val="it-IT"/>
          <w14:ligatures w14:val="none"/>
        </w:rPr>
        <w:t>Î</w:t>
      </w:r>
      <w:r w:rsidRPr="001927B3">
        <w:rPr>
          <w:rFonts w:eastAsiaTheme="minorEastAsia"/>
          <w:bCs/>
          <w:iCs/>
          <w:kern w:val="0"/>
          <w:lang w:val="it-IT"/>
          <w14:ligatures w14:val="none"/>
        </w:rPr>
        <w:t>nvelitoarea este alc</w:t>
      </w:r>
      <w:r>
        <w:rPr>
          <w:rFonts w:eastAsiaTheme="minorEastAsia"/>
          <w:bCs/>
          <w:iCs/>
          <w:kern w:val="0"/>
          <w:lang w:val="it-IT"/>
          <w14:ligatures w14:val="none"/>
        </w:rPr>
        <w:t>ă</w:t>
      </w:r>
      <w:r w:rsidRPr="001927B3">
        <w:rPr>
          <w:rFonts w:eastAsiaTheme="minorEastAsia"/>
          <w:bCs/>
          <w:iCs/>
          <w:kern w:val="0"/>
          <w:lang w:val="it-IT"/>
          <w14:ligatures w14:val="none"/>
        </w:rPr>
        <w:t>tu</w:t>
      </w:r>
      <w:r>
        <w:rPr>
          <w:rFonts w:eastAsiaTheme="minorEastAsia"/>
          <w:bCs/>
          <w:iCs/>
          <w:kern w:val="0"/>
          <w:lang w:val="it-IT"/>
          <w14:ligatures w14:val="none"/>
        </w:rPr>
        <w:t>i</w:t>
      </w:r>
      <w:r w:rsidRPr="001927B3">
        <w:rPr>
          <w:rFonts w:eastAsiaTheme="minorEastAsia"/>
          <w:bCs/>
          <w:iCs/>
          <w:kern w:val="0"/>
          <w:lang w:val="it-IT"/>
          <w14:ligatures w14:val="none"/>
        </w:rPr>
        <w:t>t</w:t>
      </w:r>
      <w:r>
        <w:rPr>
          <w:rFonts w:eastAsiaTheme="minorEastAsia"/>
          <w:bCs/>
          <w:iCs/>
          <w:kern w:val="0"/>
          <w:lang w:val="it-IT"/>
          <w14:ligatures w14:val="none"/>
        </w:rPr>
        <w:t>ă</w:t>
      </w:r>
      <w:r w:rsidRPr="001927B3">
        <w:rPr>
          <w:rFonts w:eastAsiaTheme="minorEastAsia"/>
          <w:bCs/>
          <w:iCs/>
          <w:kern w:val="0"/>
          <w:lang w:val="it-IT"/>
          <w14:ligatures w14:val="none"/>
        </w:rPr>
        <w:t xml:space="preserve"> din panouri tip sandwich, av</w:t>
      </w:r>
      <w:r>
        <w:rPr>
          <w:rFonts w:eastAsiaTheme="minorEastAsia"/>
          <w:bCs/>
          <w:iCs/>
          <w:kern w:val="0"/>
          <w:lang w:val="it-IT"/>
          <w14:ligatures w14:val="none"/>
        </w:rPr>
        <w:t>â</w:t>
      </w:r>
      <w:r w:rsidRPr="001927B3">
        <w:rPr>
          <w:rFonts w:eastAsiaTheme="minorEastAsia"/>
          <w:bCs/>
          <w:iCs/>
          <w:kern w:val="0"/>
          <w:lang w:val="it-IT"/>
          <w14:ligatures w14:val="none"/>
        </w:rPr>
        <w:t>nd luminatoare, pentru C1</w:t>
      </w:r>
      <w:r w:rsidR="0062635C">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 5 buc</w:t>
      </w:r>
      <w:r w:rsidR="0062635C">
        <w:rPr>
          <w:rFonts w:eastAsiaTheme="minorEastAsia"/>
          <w:bCs/>
          <w:iCs/>
          <w:kern w:val="0"/>
          <w:lang w:val="it-IT"/>
          <w14:ligatures w14:val="none"/>
        </w:rPr>
        <w:t>.</w:t>
      </w:r>
      <w:r w:rsidRPr="001927B3">
        <w:rPr>
          <w:rFonts w:eastAsiaTheme="minorEastAsia"/>
          <w:bCs/>
          <w:iCs/>
          <w:kern w:val="0"/>
          <w:lang w:val="it-IT"/>
          <w14:ligatures w14:val="none"/>
        </w:rPr>
        <w:t xml:space="preserve"> cu dinemsiunea de 9.70m</w:t>
      </w:r>
      <w:r w:rsidR="0062635C">
        <w:rPr>
          <w:rFonts w:eastAsiaTheme="minorEastAsia"/>
          <w:bCs/>
          <w:iCs/>
          <w:kern w:val="0"/>
          <w:lang w:val="it-IT"/>
          <w14:ligatures w14:val="none"/>
        </w:rPr>
        <w:t xml:space="preserve"> </w:t>
      </w:r>
      <w:r w:rsidRPr="001927B3">
        <w:rPr>
          <w:rFonts w:eastAsiaTheme="minorEastAsia"/>
          <w:bCs/>
          <w:iCs/>
          <w:kern w:val="0"/>
          <w:lang w:val="it-IT"/>
          <w14:ligatures w14:val="none"/>
        </w:rPr>
        <w:t>x</w:t>
      </w:r>
      <w:r w:rsidR="0062635C">
        <w:rPr>
          <w:rFonts w:eastAsiaTheme="minorEastAsia"/>
          <w:bCs/>
          <w:iCs/>
          <w:kern w:val="0"/>
          <w:lang w:val="it-IT"/>
          <w14:ligatures w14:val="none"/>
        </w:rPr>
        <w:t xml:space="preserve"> </w:t>
      </w:r>
      <w:r w:rsidRPr="001927B3">
        <w:rPr>
          <w:rFonts w:eastAsiaTheme="minorEastAsia"/>
          <w:bCs/>
          <w:iCs/>
          <w:kern w:val="0"/>
          <w:lang w:val="it-IT"/>
          <w14:ligatures w14:val="none"/>
        </w:rPr>
        <w:t>1.00m, iar pentru C2</w:t>
      </w:r>
      <w:r w:rsidR="0062635C">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 4 buc</w:t>
      </w:r>
      <w:r w:rsidR="0062635C">
        <w:rPr>
          <w:rFonts w:eastAsiaTheme="minorEastAsia"/>
          <w:bCs/>
          <w:iCs/>
          <w:kern w:val="0"/>
          <w:lang w:val="it-IT"/>
          <w14:ligatures w14:val="none"/>
        </w:rPr>
        <w:t>.</w:t>
      </w:r>
      <w:r w:rsidRPr="001927B3">
        <w:rPr>
          <w:rFonts w:eastAsiaTheme="minorEastAsia"/>
          <w:bCs/>
          <w:iCs/>
          <w:kern w:val="0"/>
          <w:lang w:val="it-IT"/>
          <w14:ligatures w14:val="none"/>
        </w:rPr>
        <w:t xml:space="preserve"> cu dimensiunea de 7.70m</w:t>
      </w:r>
      <w:r w:rsidR="0062635C">
        <w:rPr>
          <w:rFonts w:eastAsiaTheme="minorEastAsia"/>
          <w:bCs/>
          <w:iCs/>
          <w:kern w:val="0"/>
          <w:lang w:val="it-IT"/>
          <w14:ligatures w14:val="none"/>
        </w:rPr>
        <w:t xml:space="preserve"> </w:t>
      </w:r>
      <w:r w:rsidRPr="001927B3">
        <w:rPr>
          <w:rFonts w:eastAsiaTheme="minorEastAsia"/>
          <w:bCs/>
          <w:iCs/>
          <w:kern w:val="0"/>
          <w:lang w:val="it-IT"/>
          <w14:ligatures w14:val="none"/>
        </w:rPr>
        <w:t>x</w:t>
      </w:r>
      <w:r w:rsidR="0062635C">
        <w:rPr>
          <w:rFonts w:eastAsiaTheme="minorEastAsia"/>
          <w:bCs/>
          <w:iCs/>
          <w:kern w:val="0"/>
          <w:lang w:val="it-IT"/>
          <w14:ligatures w14:val="none"/>
        </w:rPr>
        <w:t xml:space="preserve"> </w:t>
      </w:r>
      <w:r w:rsidRPr="001927B3">
        <w:rPr>
          <w:rFonts w:eastAsiaTheme="minorEastAsia"/>
          <w:bCs/>
          <w:iCs/>
          <w:kern w:val="0"/>
          <w:lang w:val="it-IT"/>
          <w14:ligatures w14:val="none"/>
        </w:rPr>
        <w:t>1.00m.</w:t>
      </w:r>
      <w:r w:rsidRPr="001927B3">
        <w:rPr>
          <w:rFonts w:eastAsiaTheme="minorEastAsia"/>
          <w:bCs/>
          <w:iCs/>
          <w:color w:val="FF0000"/>
          <w:kern w:val="0"/>
          <w:lang w:val="it-IT"/>
          <w14:ligatures w14:val="none"/>
        </w:rPr>
        <w:t xml:space="preserve"> </w:t>
      </w:r>
    </w:p>
    <w:p w14:paraId="735EA66B" w14:textId="77777777" w:rsidR="00303BFF" w:rsidRDefault="00303BFF" w:rsidP="0062635C">
      <w:pPr>
        <w:contextualSpacing/>
        <w:rPr>
          <w:rFonts w:eastAsiaTheme="minorEastAsia"/>
          <w:bCs/>
          <w:iCs/>
          <w:kern w:val="0"/>
          <w:lang w:val="it-IT"/>
          <w14:ligatures w14:val="none"/>
        </w:rPr>
      </w:pPr>
    </w:p>
    <w:p w14:paraId="16084178" w14:textId="461A2087" w:rsidR="001927B3" w:rsidRPr="001927B3" w:rsidRDefault="0062635C" w:rsidP="0062635C">
      <w:pPr>
        <w:contextualSpacing/>
        <w:rPr>
          <w:rFonts w:eastAsiaTheme="minorEastAsia"/>
          <w:bCs/>
          <w:iCs/>
          <w:kern w:val="0"/>
          <w:lang w:val="it-IT"/>
          <w14:ligatures w14:val="none"/>
        </w:rPr>
      </w:pPr>
      <w:r>
        <w:rPr>
          <w:rFonts w:eastAsiaTheme="minorEastAsia"/>
          <w:bCs/>
          <w:iCs/>
          <w:kern w:val="0"/>
          <w:lang w:val="it-IT"/>
          <w14:ligatures w14:val="none"/>
        </w:rPr>
        <w:t>Î</w:t>
      </w:r>
      <w:r w:rsidR="001927B3" w:rsidRPr="001927B3">
        <w:rPr>
          <w:rFonts w:eastAsiaTheme="minorEastAsia"/>
          <w:bCs/>
          <w:iCs/>
          <w:kern w:val="0"/>
          <w:lang w:val="it-IT"/>
          <w14:ligatures w14:val="none"/>
        </w:rPr>
        <w:t>n</w:t>
      </w:r>
      <w:r>
        <w:rPr>
          <w:rFonts w:eastAsiaTheme="minorEastAsia"/>
          <w:bCs/>
          <w:iCs/>
          <w:kern w:val="0"/>
          <w:lang w:val="it-IT"/>
          <w14:ligatures w14:val="none"/>
        </w:rPr>
        <w:t>ă</w:t>
      </w:r>
      <w:r w:rsidR="001927B3" w:rsidRPr="001927B3">
        <w:rPr>
          <w:rFonts w:eastAsiaTheme="minorEastAsia"/>
          <w:bCs/>
          <w:iCs/>
          <w:kern w:val="0"/>
          <w:lang w:val="it-IT"/>
          <w14:ligatures w14:val="none"/>
        </w:rPr>
        <w:t>l</w:t>
      </w:r>
      <w:r>
        <w:rPr>
          <w:rFonts w:eastAsiaTheme="minorEastAsia"/>
          <w:bCs/>
          <w:iCs/>
          <w:kern w:val="0"/>
          <w:lang w:val="it-IT"/>
          <w14:ligatures w14:val="none"/>
        </w:rPr>
        <w:t>ț</w:t>
      </w:r>
      <w:r w:rsidR="001927B3" w:rsidRPr="001927B3">
        <w:rPr>
          <w:rFonts w:eastAsiaTheme="minorEastAsia"/>
          <w:bCs/>
          <w:iCs/>
          <w:kern w:val="0"/>
          <w:lang w:val="it-IT"/>
          <w14:ligatures w14:val="none"/>
        </w:rPr>
        <w:t>imea de la cota 0.00 pana la corni</w:t>
      </w:r>
      <w:r>
        <w:rPr>
          <w:rFonts w:eastAsiaTheme="minorEastAsia"/>
          <w:bCs/>
          <w:iCs/>
          <w:kern w:val="0"/>
          <w:lang w:val="it-IT"/>
          <w14:ligatures w14:val="none"/>
        </w:rPr>
        <w:t>ș</w:t>
      </w:r>
      <w:r w:rsidR="001927B3" w:rsidRPr="001927B3">
        <w:rPr>
          <w:rFonts w:eastAsiaTheme="minorEastAsia"/>
          <w:bCs/>
          <w:iCs/>
          <w:kern w:val="0"/>
          <w:lang w:val="it-IT"/>
          <w14:ligatures w14:val="none"/>
        </w:rPr>
        <w:t xml:space="preserve">a corpului C1 este de </w:t>
      </w:r>
      <w:r>
        <w:rPr>
          <w:rFonts w:eastAsiaTheme="minorEastAsia"/>
          <w:bCs/>
          <w:iCs/>
          <w:kern w:val="0"/>
          <w:lang w:val="it-IT"/>
          <w14:ligatures w14:val="none"/>
        </w:rPr>
        <w:t xml:space="preserve">+ </w:t>
      </w:r>
      <w:r w:rsidR="001927B3" w:rsidRPr="001927B3">
        <w:rPr>
          <w:rFonts w:eastAsiaTheme="minorEastAsia"/>
          <w:kern w:val="0"/>
          <w:lang w:val="it-IT"/>
          <w14:ligatures w14:val="none"/>
        </w:rPr>
        <w:t>6.95 m</w:t>
      </w:r>
      <w:r w:rsidR="001927B3" w:rsidRPr="001927B3">
        <w:rPr>
          <w:rFonts w:eastAsiaTheme="minorEastAsia"/>
          <w:bCs/>
          <w:iCs/>
          <w:kern w:val="0"/>
          <w:lang w:val="it-IT"/>
          <w14:ligatures w14:val="none"/>
        </w:rPr>
        <w:t xml:space="preserve">, respectiv </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xml:space="preserve">5.85 m </w:t>
      </w:r>
      <w:r>
        <w:rPr>
          <w:rFonts w:eastAsiaTheme="minorEastAsia"/>
          <w:bCs/>
          <w:iCs/>
          <w:kern w:val="0"/>
          <w:lang w:val="it-IT"/>
          <w14:ligatures w14:val="none"/>
        </w:rPr>
        <w:t>(</w:t>
      </w:r>
      <w:r w:rsidR="001927B3" w:rsidRPr="001927B3">
        <w:rPr>
          <w:rFonts w:eastAsiaTheme="minorEastAsia"/>
          <w:bCs/>
          <w:iCs/>
          <w:kern w:val="0"/>
          <w:lang w:val="it-IT"/>
          <w14:ligatures w14:val="none"/>
        </w:rPr>
        <w:t>C2</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xml:space="preserve">, iar pana la cota coamei este de </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xml:space="preserve">8.63 m </w:t>
      </w:r>
      <w:r>
        <w:rPr>
          <w:rFonts w:eastAsiaTheme="minorEastAsia"/>
          <w:bCs/>
          <w:iCs/>
          <w:kern w:val="0"/>
          <w:lang w:val="it-IT"/>
          <w14:ligatures w14:val="none"/>
        </w:rPr>
        <w:t>(</w:t>
      </w:r>
      <w:r w:rsidR="001927B3" w:rsidRPr="001927B3">
        <w:rPr>
          <w:rFonts w:eastAsiaTheme="minorEastAsia"/>
          <w:bCs/>
          <w:iCs/>
          <w:kern w:val="0"/>
          <w:lang w:val="it-IT"/>
          <w14:ligatures w14:val="none"/>
        </w:rPr>
        <w:t>C1</w:t>
      </w:r>
      <w:r>
        <w:rPr>
          <w:rFonts w:eastAsiaTheme="minorEastAsia"/>
          <w:bCs/>
          <w:iCs/>
          <w:kern w:val="0"/>
          <w:lang w:val="it-IT"/>
          <w14:ligatures w14:val="none"/>
        </w:rPr>
        <w:t>)</w:t>
      </w:r>
      <w:r w:rsidR="001927B3" w:rsidRPr="001927B3">
        <w:rPr>
          <w:rFonts w:eastAsiaTheme="minorEastAsia"/>
          <w:bCs/>
          <w:iCs/>
          <w:kern w:val="0"/>
          <w:lang w:val="it-IT"/>
          <w14:ligatures w14:val="none"/>
        </w:rPr>
        <w:t xml:space="preserve"> </w:t>
      </w:r>
      <w:r>
        <w:rPr>
          <w:rFonts w:eastAsiaTheme="minorEastAsia"/>
          <w:bCs/>
          <w:iCs/>
          <w:kern w:val="0"/>
          <w:lang w:val="it-IT"/>
          <w14:ligatures w14:val="none"/>
        </w:rPr>
        <w:t>ș</w:t>
      </w:r>
      <w:r w:rsidR="001927B3" w:rsidRPr="001927B3">
        <w:rPr>
          <w:rFonts w:eastAsiaTheme="minorEastAsia"/>
          <w:bCs/>
          <w:iCs/>
          <w:kern w:val="0"/>
          <w:lang w:val="it-IT"/>
          <w14:ligatures w14:val="none"/>
        </w:rPr>
        <w:t xml:space="preserve">i </w:t>
      </w:r>
      <w:r>
        <w:rPr>
          <w:rFonts w:eastAsiaTheme="minorEastAsia"/>
          <w:bCs/>
          <w:iCs/>
          <w:kern w:val="0"/>
          <w:lang w:val="it-IT"/>
          <w14:ligatures w14:val="none"/>
        </w:rPr>
        <w:t xml:space="preserve"> + </w:t>
      </w:r>
      <w:r w:rsidR="001927B3" w:rsidRPr="001927B3">
        <w:rPr>
          <w:rFonts w:eastAsiaTheme="minorEastAsia"/>
          <w:bCs/>
          <w:iCs/>
          <w:kern w:val="0"/>
          <w:lang w:val="it-IT"/>
          <w14:ligatures w14:val="none"/>
        </w:rPr>
        <w:t xml:space="preserve">7.18 </w:t>
      </w:r>
      <w:r w:rsidRPr="001927B3">
        <w:rPr>
          <w:rFonts w:eastAsiaTheme="minorEastAsia"/>
          <w:bCs/>
          <w:iCs/>
          <w:kern w:val="0"/>
          <w:lang w:val="it-IT"/>
          <w14:ligatures w14:val="none"/>
        </w:rPr>
        <w:t>C2</w:t>
      </w:r>
      <w:r>
        <w:rPr>
          <w:rFonts w:eastAsiaTheme="minorEastAsia"/>
          <w:bCs/>
          <w:iCs/>
          <w:kern w:val="0"/>
          <w:lang w:val="it-IT"/>
          <w14:ligatures w14:val="none"/>
        </w:rPr>
        <w:t>)</w:t>
      </w:r>
      <w:r w:rsidR="001927B3" w:rsidRPr="001927B3">
        <w:rPr>
          <w:rFonts w:eastAsiaTheme="minorEastAsia"/>
          <w:bCs/>
          <w:iCs/>
          <w:kern w:val="0"/>
          <w:lang w:val="it-IT"/>
          <w14:ligatures w14:val="none"/>
        </w:rPr>
        <w:t>.</w:t>
      </w:r>
    </w:p>
    <w:p w14:paraId="12439780" w14:textId="77777777" w:rsidR="00303BFF" w:rsidRDefault="00303BFF" w:rsidP="0062635C">
      <w:pPr>
        <w:rPr>
          <w:rFonts w:eastAsiaTheme="minorEastAsia"/>
          <w:bCs/>
          <w:iCs/>
          <w:kern w:val="0"/>
          <w:lang w:val="ro-RO"/>
          <w14:ligatures w14:val="none"/>
        </w:rPr>
      </w:pPr>
    </w:p>
    <w:p w14:paraId="55C45F2D" w14:textId="11234CBD" w:rsidR="001927B3" w:rsidRPr="001927B3" w:rsidRDefault="001927B3" w:rsidP="0062635C">
      <w:pPr>
        <w:rPr>
          <w:rFonts w:eastAsiaTheme="minorEastAsia"/>
          <w:bCs/>
          <w:iCs/>
          <w:kern w:val="0"/>
          <w:lang w:val="ro-RO"/>
          <w14:ligatures w14:val="none"/>
        </w:rPr>
      </w:pPr>
      <w:r w:rsidRPr="001927B3">
        <w:rPr>
          <w:rFonts w:eastAsiaTheme="minorEastAsia"/>
          <w:bCs/>
          <w:iCs/>
          <w:kern w:val="0"/>
          <w:lang w:val="ro-RO"/>
          <w14:ligatures w14:val="none"/>
        </w:rPr>
        <w:t xml:space="preserve">Accesul </w:t>
      </w:r>
      <w:r w:rsidR="0062635C">
        <w:rPr>
          <w:rFonts w:eastAsiaTheme="minorEastAsia"/>
          <w:bCs/>
          <w:iCs/>
          <w:kern w:val="0"/>
          <w:lang w:val="ro-RO"/>
          <w14:ligatures w14:val="none"/>
        </w:rPr>
        <w:t>î</w:t>
      </w:r>
      <w:r w:rsidRPr="001927B3">
        <w:rPr>
          <w:rFonts w:eastAsiaTheme="minorEastAsia"/>
          <w:bCs/>
          <w:iCs/>
          <w:kern w:val="0"/>
          <w:lang w:val="ro-RO"/>
          <w14:ligatures w14:val="none"/>
        </w:rPr>
        <w:t>n incint</w:t>
      </w:r>
      <w:r w:rsidR="0062635C">
        <w:rPr>
          <w:rFonts w:eastAsiaTheme="minorEastAsia"/>
          <w:bCs/>
          <w:iCs/>
          <w:kern w:val="0"/>
          <w:lang w:val="ro-RO"/>
          <w14:ligatures w14:val="none"/>
        </w:rPr>
        <w:t>a</w:t>
      </w:r>
      <w:r w:rsidRPr="001927B3">
        <w:rPr>
          <w:rFonts w:eastAsiaTheme="minorEastAsia"/>
          <w:bCs/>
          <w:iCs/>
          <w:kern w:val="0"/>
          <w:lang w:val="ro-RO"/>
          <w14:ligatures w14:val="none"/>
        </w:rPr>
        <w:t xml:space="preserve"> halelor se face astfe</w:t>
      </w:r>
      <w:r w:rsidR="0062635C">
        <w:rPr>
          <w:rFonts w:eastAsiaTheme="minorEastAsia"/>
          <w:bCs/>
          <w:iCs/>
          <w:kern w:val="0"/>
          <w:lang w:val="ro-RO"/>
          <w14:ligatures w14:val="none"/>
        </w:rPr>
        <w:t>l</w:t>
      </w:r>
      <w:r w:rsidRPr="001927B3">
        <w:rPr>
          <w:rFonts w:eastAsiaTheme="minorEastAsia"/>
          <w:bCs/>
          <w:iCs/>
          <w:kern w:val="0"/>
          <w:lang w:val="ro-RO"/>
          <w14:ligatures w14:val="none"/>
        </w:rPr>
        <w:t>:</w:t>
      </w:r>
    </w:p>
    <w:p w14:paraId="69841F3B" w14:textId="6EA560BF" w:rsidR="001927B3" w:rsidRDefault="00DE4590" w:rsidP="00DE4590">
      <w:pPr>
        <w:contextualSpacing/>
        <w:rPr>
          <w:rFonts w:eastAsiaTheme="minorEastAsia"/>
          <w:bCs/>
          <w:iCs/>
          <w:kern w:val="0"/>
          <w:lang w:val="it-IT"/>
          <w14:ligatures w14:val="none"/>
        </w:rPr>
      </w:pP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xml:space="preserve"> C1</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pe partea s</w:t>
      </w:r>
      <w:r>
        <w:rPr>
          <w:rFonts w:eastAsiaTheme="minorEastAsia"/>
          <w:bCs/>
          <w:iCs/>
          <w:kern w:val="0"/>
          <w:lang w:val="it-IT"/>
          <w14:ligatures w14:val="none"/>
        </w:rPr>
        <w:t>â</w:t>
      </w:r>
      <w:r w:rsidR="001927B3" w:rsidRPr="001927B3">
        <w:rPr>
          <w:rFonts w:eastAsiaTheme="minorEastAsia"/>
          <w:bCs/>
          <w:iCs/>
          <w:kern w:val="0"/>
          <w:lang w:val="it-IT"/>
          <w14:ligatures w14:val="none"/>
        </w:rPr>
        <w:t>ng</w:t>
      </w:r>
      <w:r>
        <w:rPr>
          <w:rFonts w:eastAsiaTheme="minorEastAsia"/>
          <w:bCs/>
          <w:iCs/>
          <w:kern w:val="0"/>
          <w:lang w:val="it-IT"/>
          <w14:ligatures w14:val="none"/>
        </w:rPr>
        <w:t>ă</w:t>
      </w:r>
      <w:r w:rsidR="001927B3" w:rsidRPr="001927B3">
        <w:rPr>
          <w:rFonts w:eastAsiaTheme="minorEastAsia"/>
          <w:bCs/>
          <w:iCs/>
          <w:kern w:val="0"/>
          <w:lang w:val="it-IT"/>
          <w14:ligatures w14:val="none"/>
        </w:rPr>
        <w:t>, 2 intr</w:t>
      </w:r>
      <w:r>
        <w:rPr>
          <w:rFonts w:eastAsiaTheme="minorEastAsia"/>
          <w:bCs/>
          <w:iCs/>
          <w:kern w:val="0"/>
          <w:lang w:val="it-IT"/>
          <w14:ligatures w14:val="none"/>
        </w:rPr>
        <w:t>ă</w:t>
      </w:r>
      <w:r w:rsidR="001927B3" w:rsidRPr="001927B3">
        <w:rPr>
          <w:rFonts w:eastAsiaTheme="minorEastAsia"/>
          <w:bCs/>
          <w:iCs/>
          <w:kern w:val="0"/>
          <w:lang w:val="it-IT"/>
          <w14:ligatures w14:val="none"/>
        </w:rPr>
        <w:t>ri personal (1.00m</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x</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xml:space="preserve">2.10m) </w:t>
      </w:r>
      <w:r>
        <w:rPr>
          <w:rFonts w:eastAsiaTheme="minorEastAsia"/>
          <w:bCs/>
          <w:iCs/>
          <w:kern w:val="0"/>
          <w:lang w:val="it-IT"/>
          <w14:ligatures w14:val="none"/>
        </w:rPr>
        <w:t>ș</w:t>
      </w:r>
      <w:r w:rsidR="001927B3" w:rsidRPr="001927B3">
        <w:rPr>
          <w:rFonts w:eastAsiaTheme="minorEastAsia"/>
          <w:bCs/>
          <w:iCs/>
          <w:kern w:val="0"/>
          <w:lang w:val="it-IT"/>
          <w14:ligatures w14:val="none"/>
        </w:rPr>
        <w:t>i 1 intrare pentru vehicule (4.00m</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x</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xml:space="preserve">5.00m), iar </w:t>
      </w:r>
      <w:r>
        <w:rPr>
          <w:rFonts w:eastAsiaTheme="minorEastAsia"/>
          <w:bCs/>
          <w:iCs/>
          <w:kern w:val="0"/>
          <w:lang w:val="it-IT"/>
          <w14:ligatures w14:val="none"/>
        </w:rPr>
        <w:t>î</w:t>
      </w:r>
      <w:r w:rsidR="001927B3" w:rsidRPr="001927B3">
        <w:rPr>
          <w:rFonts w:eastAsiaTheme="minorEastAsia"/>
          <w:bCs/>
          <w:iCs/>
          <w:kern w:val="0"/>
          <w:lang w:val="it-IT"/>
          <w14:ligatures w14:val="none"/>
        </w:rPr>
        <w:t>n spate, 2 intr</w:t>
      </w:r>
      <w:r>
        <w:rPr>
          <w:rFonts w:eastAsiaTheme="minorEastAsia"/>
          <w:bCs/>
          <w:iCs/>
          <w:kern w:val="0"/>
          <w:lang w:val="it-IT"/>
          <w14:ligatures w14:val="none"/>
        </w:rPr>
        <w:t>ă</w:t>
      </w:r>
      <w:r w:rsidR="001927B3" w:rsidRPr="001927B3">
        <w:rPr>
          <w:rFonts w:eastAsiaTheme="minorEastAsia"/>
          <w:bCs/>
          <w:iCs/>
          <w:kern w:val="0"/>
          <w:lang w:val="it-IT"/>
          <w14:ligatures w14:val="none"/>
        </w:rPr>
        <w:t>ri personal (1.00m</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x</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xml:space="preserve">2.10m). Hala are feresre </w:t>
      </w:r>
      <w:r>
        <w:rPr>
          <w:rFonts w:eastAsiaTheme="minorEastAsia"/>
          <w:bCs/>
          <w:iCs/>
          <w:kern w:val="0"/>
          <w:lang w:val="it-IT"/>
          <w14:ligatures w14:val="none"/>
        </w:rPr>
        <w:t>ș</w:t>
      </w:r>
      <w:r w:rsidR="001927B3" w:rsidRPr="001927B3">
        <w:rPr>
          <w:rFonts w:eastAsiaTheme="minorEastAsia"/>
          <w:bCs/>
          <w:iCs/>
          <w:kern w:val="0"/>
          <w:lang w:val="it-IT"/>
          <w14:ligatures w14:val="none"/>
        </w:rPr>
        <w:t>i luminatoare generoase, pentru a oferi lumin</w:t>
      </w:r>
      <w:r>
        <w:rPr>
          <w:rFonts w:eastAsiaTheme="minorEastAsia"/>
          <w:bCs/>
          <w:iCs/>
          <w:kern w:val="0"/>
          <w:lang w:val="it-IT"/>
          <w14:ligatures w14:val="none"/>
        </w:rPr>
        <w:t>ă</w:t>
      </w:r>
      <w:r w:rsidR="001927B3" w:rsidRPr="001927B3">
        <w:rPr>
          <w:rFonts w:eastAsiaTheme="minorEastAsia"/>
          <w:bCs/>
          <w:iCs/>
          <w:kern w:val="0"/>
          <w:lang w:val="it-IT"/>
          <w14:ligatures w14:val="none"/>
        </w:rPr>
        <w:t xml:space="preserve"> </w:t>
      </w:r>
      <w:r>
        <w:rPr>
          <w:rFonts w:eastAsiaTheme="minorEastAsia"/>
          <w:bCs/>
          <w:iCs/>
          <w:kern w:val="0"/>
          <w:lang w:val="it-IT"/>
          <w14:ligatures w14:val="none"/>
        </w:rPr>
        <w:t>ș</w:t>
      </w:r>
      <w:r w:rsidR="001927B3" w:rsidRPr="001927B3">
        <w:rPr>
          <w:rFonts w:eastAsiaTheme="minorEastAsia"/>
          <w:bCs/>
          <w:iCs/>
          <w:kern w:val="0"/>
          <w:lang w:val="it-IT"/>
          <w14:ligatures w14:val="none"/>
        </w:rPr>
        <w:t>i aerisire corespun</w:t>
      </w:r>
      <w:r>
        <w:rPr>
          <w:rFonts w:eastAsiaTheme="minorEastAsia"/>
          <w:bCs/>
          <w:iCs/>
          <w:kern w:val="0"/>
          <w:lang w:val="it-IT"/>
          <w14:ligatures w14:val="none"/>
        </w:rPr>
        <w:t>ză</w:t>
      </w:r>
      <w:r w:rsidR="001927B3" w:rsidRPr="001927B3">
        <w:rPr>
          <w:rFonts w:eastAsiaTheme="minorEastAsia"/>
          <w:bCs/>
          <w:iCs/>
          <w:kern w:val="0"/>
          <w:lang w:val="it-IT"/>
          <w14:ligatures w14:val="none"/>
        </w:rPr>
        <w:t>toare.</w:t>
      </w:r>
    </w:p>
    <w:p w14:paraId="2CB695F3" w14:textId="77777777" w:rsidR="00DE4590" w:rsidRPr="001927B3" w:rsidRDefault="00DE4590" w:rsidP="00DE4590">
      <w:pPr>
        <w:contextualSpacing/>
        <w:rPr>
          <w:rFonts w:eastAsiaTheme="minorEastAsia"/>
          <w:bCs/>
          <w:iCs/>
          <w:kern w:val="0"/>
          <w:lang w:val="it-IT"/>
          <w14:ligatures w14:val="none"/>
        </w:rPr>
      </w:pPr>
    </w:p>
    <w:p w14:paraId="0CAF0B21" w14:textId="174BFB29" w:rsidR="001927B3" w:rsidRPr="001927B3" w:rsidRDefault="00DE4590" w:rsidP="00DE4590">
      <w:pPr>
        <w:contextualSpacing/>
        <w:rPr>
          <w:rFonts w:eastAsiaTheme="minorEastAsia"/>
          <w:bCs/>
          <w:iCs/>
          <w:kern w:val="0"/>
          <w:lang w:val="it-IT"/>
          <w14:ligatures w14:val="none"/>
        </w:rPr>
      </w:pP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C2</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xml:space="preserve">- </w:t>
      </w:r>
      <w:r>
        <w:rPr>
          <w:rFonts w:eastAsiaTheme="minorEastAsia"/>
          <w:bCs/>
          <w:iCs/>
          <w:kern w:val="0"/>
          <w:lang w:val="it-IT"/>
          <w14:ligatures w14:val="none"/>
        </w:rPr>
        <w:t>î</w:t>
      </w:r>
      <w:r w:rsidR="001927B3" w:rsidRPr="001927B3">
        <w:rPr>
          <w:rFonts w:eastAsiaTheme="minorEastAsia"/>
          <w:bCs/>
          <w:iCs/>
          <w:kern w:val="0"/>
          <w:lang w:val="it-IT"/>
          <w14:ligatures w14:val="none"/>
        </w:rPr>
        <w:t>n partea din fa</w:t>
      </w:r>
      <w:r>
        <w:rPr>
          <w:rFonts w:eastAsiaTheme="minorEastAsia"/>
          <w:bCs/>
          <w:iCs/>
          <w:kern w:val="0"/>
          <w:lang w:val="it-IT"/>
          <w14:ligatures w14:val="none"/>
        </w:rPr>
        <w:t>ță</w:t>
      </w:r>
      <w:r w:rsidR="001927B3" w:rsidRPr="001927B3">
        <w:rPr>
          <w:rFonts w:eastAsiaTheme="minorEastAsia"/>
          <w:bCs/>
          <w:iCs/>
          <w:kern w:val="0"/>
          <w:lang w:val="it-IT"/>
          <w14:ligatures w14:val="none"/>
        </w:rPr>
        <w:t>, 1 intrare personal (1.00m</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x</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xml:space="preserve">2.10m), cu acces direct </w:t>
      </w:r>
      <w:r>
        <w:rPr>
          <w:rFonts w:eastAsiaTheme="minorEastAsia"/>
          <w:bCs/>
          <w:iCs/>
          <w:kern w:val="0"/>
          <w:lang w:val="it-IT"/>
          <w14:ligatures w14:val="none"/>
        </w:rPr>
        <w:t>î</w:t>
      </w:r>
      <w:r w:rsidR="001927B3" w:rsidRPr="001927B3">
        <w:rPr>
          <w:rFonts w:eastAsiaTheme="minorEastAsia"/>
          <w:bCs/>
          <w:iCs/>
          <w:kern w:val="0"/>
          <w:lang w:val="it-IT"/>
          <w14:ligatures w14:val="none"/>
        </w:rPr>
        <w:t>n atelier, iar pe partea st</w:t>
      </w:r>
      <w:r>
        <w:rPr>
          <w:rFonts w:eastAsiaTheme="minorEastAsia"/>
          <w:bCs/>
          <w:iCs/>
          <w:kern w:val="0"/>
          <w:lang w:val="it-IT"/>
          <w14:ligatures w14:val="none"/>
        </w:rPr>
        <w:t>â</w:t>
      </w:r>
      <w:r w:rsidR="001927B3" w:rsidRPr="001927B3">
        <w:rPr>
          <w:rFonts w:eastAsiaTheme="minorEastAsia"/>
          <w:bCs/>
          <w:iCs/>
          <w:kern w:val="0"/>
          <w:lang w:val="it-IT"/>
          <w14:ligatures w14:val="none"/>
        </w:rPr>
        <w:t>ng</w:t>
      </w:r>
      <w:r>
        <w:rPr>
          <w:rFonts w:eastAsiaTheme="minorEastAsia"/>
          <w:bCs/>
          <w:iCs/>
          <w:kern w:val="0"/>
          <w:lang w:val="it-IT"/>
          <w14:ligatures w14:val="none"/>
        </w:rPr>
        <w:t>ă</w:t>
      </w:r>
      <w:r w:rsidR="001927B3" w:rsidRPr="001927B3">
        <w:rPr>
          <w:rFonts w:eastAsiaTheme="minorEastAsia"/>
          <w:bCs/>
          <w:iCs/>
          <w:kern w:val="0"/>
          <w:lang w:val="it-IT"/>
          <w14:ligatures w14:val="none"/>
        </w:rPr>
        <w:t xml:space="preserve"> 2 intr</w:t>
      </w:r>
      <w:r>
        <w:rPr>
          <w:rFonts w:eastAsiaTheme="minorEastAsia"/>
          <w:bCs/>
          <w:iCs/>
          <w:kern w:val="0"/>
          <w:lang w:val="it-IT"/>
          <w14:ligatures w14:val="none"/>
        </w:rPr>
        <w:t>ă</w:t>
      </w:r>
      <w:r w:rsidR="001927B3" w:rsidRPr="001927B3">
        <w:rPr>
          <w:rFonts w:eastAsiaTheme="minorEastAsia"/>
          <w:bCs/>
          <w:iCs/>
          <w:kern w:val="0"/>
          <w:lang w:val="it-IT"/>
          <w14:ligatures w14:val="none"/>
        </w:rPr>
        <w:t>ri vehicule (3.00m</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x</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 xml:space="preserve">5.00m) </w:t>
      </w:r>
      <w:r>
        <w:rPr>
          <w:rFonts w:eastAsiaTheme="minorEastAsia"/>
          <w:bCs/>
          <w:iCs/>
          <w:kern w:val="0"/>
          <w:lang w:val="it-IT"/>
          <w14:ligatures w14:val="none"/>
        </w:rPr>
        <w:t>ș</w:t>
      </w:r>
      <w:r w:rsidR="001927B3" w:rsidRPr="001927B3">
        <w:rPr>
          <w:rFonts w:eastAsiaTheme="minorEastAsia"/>
          <w:bCs/>
          <w:iCs/>
          <w:kern w:val="0"/>
          <w:lang w:val="it-IT"/>
          <w14:ligatures w14:val="none"/>
        </w:rPr>
        <w:t>i una personal (0.90m</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x</w:t>
      </w:r>
      <w:r>
        <w:rPr>
          <w:rFonts w:eastAsiaTheme="minorEastAsia"/>
          <w:bCs/>
          <w:iCs/>
          <w:kern w:val="0"/>
          <w:lang w:val="it-IT"/>
          <w14:ligatures w14:val="none"/>
        </w:rPr>
        <w:t xml:space="preserve"> </w:t>
      </w:r>
      <w:r w:rsidR="001927B3" w:rsidRPr="001927B3">
        <w:rPr>
          <w:rFonts w:eastAsiaTheme="minorEastAsia"/>
          <w:bCs/>
          <w:iCs/>
          <w:kern w:val="0"/>
          <w:lang w:val="it-IT"/>
          <w14:ligatures w14:val="none"/>
        </w:rPr>
        <w:t>2.10m). Hala are feres</w:t>
      </w:r>
      <w:r>
        <w:rPr>
          <w:rFonts w:eastAsiaTheme="minorEastAsia"/>
          <w:bCs/>
          <w:iCs/>
          <w:kern w:val="0"/>
          <w:lang w:val="it-IT"/>
          <w14:ligatures w14:val="none"/>
        </w:rPr>
        <w:t>t</w:t>
      </w:r>
      <w:r w:rsidR="001927B3" w:rsidRPr="001927B3">
        <w:rPr>
          <w:rFonts w:eastAsiaTheme="minorEastAsia"/>
          <w:bCs/>
          <w:iCs/>
          <w:kern w:val="0"/>
          <w:lang w:val="it-IT"/>
          <w14:ligatures w14:val="none"/>
        </w:rPr>
        <w:t xml:space="preserve">re </w:t>
      </w:r>
      <w:r>
        <w:rPr>
          <w:rFonts w:eastAsiaTheme="minorEastAsia"/>
          <w:bCs/>
          <w:iCs/>
          <w:kern w:val="0"/>
          <w:lang w:val="it-IT"/>
          <w14:ligatures w14:val="none"/>
        </w:rPr>
        <w:t>ș</w:t>
      </w:r>
      <w:r w:rsidR="001927B3" w:rsidRPr="001927B3">
        <w:rPr>
          <w:rFonts w:eastAsiaTheme="minorEastAsia"/>
          <w:bCs/>
          <w:iCs/>
          <w:kern w:val="0"/>
          <w:lang w:val="it-IT"/>
          <w14:ligatures w14:val="none"/>
        </w:rPr>
        <w:t xml:space="preserve">i luminatoare generoase, pentru a oferi lumina </w:t>
      </w:r>
      <w:r>
        <w:rPr>
          <w:rFonts w:eastAsiaTheme="minorEastAsia"/>
          <w:bCs/>
          <w:iCs/>
          <w:kern w:val="0"/>
          <w:lang w:val="it-IT"/>
          <w14:ligatures w14:val="none"/>
        </w:rPr>
        <w:t>ș</w:t>
      </w:r>
      <w:r w:rsidR="001927B3" w:rsidRPr="001927B3">
        <w:rPr>
          <w:rFonts w:eastAsiaTheme="minorEastAsia"/>
          <w:bCs/>
          <w:iCs/>
          <w:kern w:val="0"/>
          <w:lang w:val="it-IT"/>
          <w14:ligatures w14:val="none"/>
        </w:rPr>
        <w:t>i aerisirea corespunazatoare.</w:t>
      </w:r>
    </w:p>
    <w:p w14:paraId="5A526177" w14:textId="7AD9DC02" w:rsidR="00B32E47" w:rsidRPr="00226744" w:rsidRDefault="00B32E47" w:rsidP="00B32E47">
      <w:pPr>
        <w:rPr>
          <w:lang w:val="it-IT"/>
        </w:rPr>
      </w:pPr>
    </w:p>
    <w:p w14:paraId="1B269EEF" w14:textId="26D5B1EE" w:rsidR="002C5179" w:rsidRDefault="00F2266B" w:rsidP="00B32E47">
      <w:pPr>
        <w:rPr>
          <w:lang w:val="ro-RO"/>
        </w:rPr>
      </w:pPr>
      <w:r w:rsidRPr="00F2266B">
        <w:rPr>
          <w:lang w:val="it-IT"/>
        </w:rPr>
        <w:t>Lista echipamentelor și utilajelor</w:t>
      </w:r>
      <w:r>
        <w:rPr>
          <w:lang w:val="it-IT"/>
        </w:rPr>
        <w:t xml:space="preserve"> sunt</w:t>
      </w:r>
      <w:r w:rsidRPr="00F2266B">
        <w:rPr>
          <w:lang w:val="it-IT"/>
        </w:rPr>
        <w:t>:</w:t>
      </w:r>
    </w:p>
    <w:p w14:paraId="51828875"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Compresor, </w:t>
      </w:r>
    </w:p>
    <w:p w14:paraId="17B9D9B5"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Compresor Screw, </w:t>
      </w:r>
    </w:p>
    <w:p w14:paraId="4FE1A921"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lastRenderedPageBreak/>
        <w:t xml:space="preserve">Mașină de frezat, </w:t>
      </w:r>
    </w:p>
    <w:p w14:paraId="1F222F8E"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Freză CNC </w:t>
      </w:r>
    </w:p>
    <w:p w14:paraId="7D8728E2"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Strung CNC, </w:t>
      </w:r>
    </w:p>
    <w:p w14:paraId="45385F30" w14:textId="77777777" w:rsidR="001C6977" w:rsidRPr="001C6977" w:rsidRDefault="001C6977" w:rsidP="001C6977">
      <w:pPr>
        <w:numPr>
          <w:ilvl w:val="1"/>
          <w:numId w:val="79"/>
        </w:numPr>
        <w:spacing w:after="40" w:line="248" w:lineRule="auto"/>
        <w:ind w:left="360" w:hanging="360"/>
        <w:rPr>
          <w:noProof/>
          <w:lang w:val="ro-RO"/>
        </w:rPr>
      </w:pPr>
      <w:r w:rsidRPr="001C6977">
        <w:rPr>
          <w:noProof/>
          <w:lang w:val="ro-RO"/>
        </w:rPr>
        <w:t xml:space="preserve">Aparate și instalații de măsură și control, </w:t>
      </w:r>
    </w:p>
    <w:p w14:paraId="1EA87C4C" w14:textId="77777777" w:rsidR="001C6977" w:rsidRPr="001C6977" w:rsidRDefault="001C6977" w:rsidP="001C6977">
      <w:pPr>
        <w:numPr>
          <w:ilvl w:val="1"/>
          <w:numId w:val="79"/>
        </w:numPr>
        <w:spacing w:after="39" w:line="248" w:lineRule="auto"/>
        <w:ind w:left="360" w:hanging="360"/>
        <w:rPr>
          <w:noProof/>
          <w:lang w:val="ro-RO"/>
        </w:rPr>
      </w:pPr>
      <w:r w:rsidRPr="001C6977">
        <w:rPr>
          <w:noProof/>
          <w:lang w:val="ro-RO"/>
        </w:rPr>
        <w:t xml:space="preserve">Centru de prelucrare verticală, </w:t>
      </w:r>
    </w:p>
    <w:p w14:paraId="40B52A81"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Ferăstrău cu bandă </w:t>
      </w:r>
    </w:p>
    <w:p w14:paraId="012C67DD"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Centru de frezare </w:t>
      </w:r>
    </w:p>
    <w:p w14:paraId="1F994A53"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Strung CNC, -</w:t>
      </w:r>
      <w:r w:rsidRPr="001C6977">
        <w:rPr>
          <w:rFonts w:ascii="Arial" w:eastAsia="Arial" w:hAnsi="Arial" w:cs="Arial"/>
          <w:noProof/>
          <w:lang w:val="ro-RO"/>
        </w:rPr>
        <w:t xml:space="preserve"> </w:t>
      </w:r>
      <w:r w:rsidRPr="001C6977">
        <w:rPr>
          <w:noProof/>
          <w:lang w:val="ro-RO"/>
        </w:rPr>
        <w:t xml:space="preserve">Strung orizontal fără CNC </w:t>
      </w:r>
    </w:p>
    <w:p w14:paraId="56C51F1B" w14:textId="77777777" w:rsidR="001C6977" w:rsidRPr="001C6977" w:rsidRDefault="001C6977" w:rsidP="001C6977">
      <w:pPr>
        <w:numPr>
          <w:ilvl w:val="1"/>
          <w:numId w:val="79"/>
        </w:numPr>
        <w:spacing w:after="40" w:line="248" w:lineRule="auto"/>
        <w:ind w:left="360" w:hanging="360"/>
        <w:rPr>
          <w:noProof/>
          <w:lang w:val="ro-RO"/>
        </w:rPr>
      </w:pPr>
      <w:r w:rsidRPr="001C6977">
        <w:rPr>
          <w:noProof/>
          <w:lang w:val="ro-RO"/>
        </w:rPr>
        <w:t xml:space="preserve">Presă hidraulică, </w:t>
      </w:r>
    </w:p>
    <w:p w14:paraId="634722B0" w14:textId="77777777" w:rsidR="001C6977" w:rsidRPr="001C6977" w:rsidRDefault="001C6977" w:rsidP="001C6977">
      <w:pPr>
        <w:numPr>
          <w:ilvl w:val="1"/>
          <w:numId w:val="79"/>
        </w:numPr>
        <w:spacing w:after="39" w:line="248" w:lineRule="auto"/>
        <w:ind w:left="360" w:hanging="360"/>
        <w:rPr>
          <w:noProof/>
          <w:lang w:val="ro-RO"/>
        </w:rPr>
      </w:pPr>
      <w:r w:rsidRPr="001C6977">
        <w:rPr>
          <w:noProof/>
          <w:lang w:val="ro-RO"/>
        </w:rPr>
        <w:t xml:space="preserve">Presă manual cu pârghie articulate 8/12, </w:t>
      </w:r>
    </w:p>
    <w:p w14:paraId="3B0AB439"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Mașină de înfiletat pneumatică,  </w:t>
      </w:r>
    </w:p>
    <w:p w14:paraId="24B0B2F8"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Mașină de rectificat, </w:t>
      </w:r>
    </w:p>
    <w:p w14:paraId="29CE99C7" w14:textId="49F468E9" w:rsidR="001C6977" w:rsidRPr="001C6977" w:rsidRDefault="001C6977" w:rsidP="001C6977">
      <w:pPr>
        <w:numPr>
          <w:ilvl w:val="1"/>
          <w:numId w:val="79"/>
        </w:numPr>
        <w:spacing w:after="41" w:line="248" w:lineRule="auto"/>
        <w:ind w:left="360" w:hanging="360"/>
        <w:rPr>
          <w:noProof/>
          <w:lang w:val="ro-RO"/>
        </w:rPr>
      </w:pPr>
      <w:r w:rsidRPr="001C6977">
        <w:rPr>
          <w:noProof/>
          <w:lang w:val="ro-RO"/>
        </w:rPr>
        <w:t>Menghină în 5 AX</w:t>
      </w:r>
      <w:r w:rsidR="00560586">
        <w:rPr>
          <w:noProof/>
          <w:lang w:val="ro-RO"/>
        </w:rPr>
        <w:t>E</w:t>
      </w:r>
      <w:r w:rsidRPr="001C6977">
        <w:rPr>
          <w:noProof/>
          <w:lang w:val="ro-RO"/>
        </w:rPr>
        <w:t xml:space="preserve">, </w:t>
      </w:r>
    </w:p>
    <w:p w14:paraId="75EE3E48"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Menghină cu autocentrare, </w:t>
      </w:r>
    </w:p>
    <w:p w14:paraId="4FD84BF0"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Banc lucru, </w:t>
      </w:r>
    </w:p>
    <w:p w14:paraId="37E612BA"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Burghie și freze, </w:t>
      </w:r>
    </w:p>
    <w:p w14:paraId="10692990"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 xml:space="preserve">Scule de mână </w:t>
      </w:r>
    </w:p>
    <w:p w14:paraId="2D6C316F"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Masina electroeroziune</w:t>
      </w:r>
    </w:p>
    <w:p w14:paraId="2AB14B0A"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Freza 5 axe CNC</w:t>
      </w:r>
    </w:p>
    <w:p w14:paraId="6E987EB2"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Strung CNC</w:t>
      </w:r>
    </w:p>
    <w:p w14:paraId="6B41581D"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Masina debitat laser</w:t>
      </w:r>
    </w:p>
    <w:p w14:paraId="44DE4EA4"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Freza CNC 3 axe</w:t>
      </w:r>
    </w:p>
    <w:p w14:paraId="1F7BB808" w14:textId="77777777" w:rsidR="001C6977" w:rsidRPr="001C6977" w:rsidRDefault="001C6977" w:rsidP="001C6977">
      <w:pPr>
        <w:numPr>
          <w:ilvl w:val="1"/>
          <w:numId w:val="79"/>
        </w:numPr>
        <w:spacing w:after="17" w:line="248" w:lineRule="auto"/>
        <w:ind w:left="360" w:hanging="360"/>
        <w:rPr>
          <w:noProof/>
          <w:lang w:val="ro-RO"/>
        </w:rPr>
      </w:pPr>
      <w:r w:rsidRPr="001C6977">
        <w:rPr>
          <w:noProof/>
          <w:lang w:val="ro-RO"/>
        </w:rPr>
        <w:t>Pod rulant</w:t>
      </w:r>
    </w:p>
    <w:p w14:paraId="529A467A" w14:textId="68BED1A8" w:rsidR="002C5179" w:rsidRDefault="001C6977" w:rsidP="00B32E47">
      <w:pPr>
        <w:numPr>
          <w:ilvl w:val="1"/>
          <w:numId w:val="79"/>
        </w:numPr>
        <w:spacing w:after="17" w:line="248" w:lineRule="auto"/>
        <w:ind w:left="360" w:hanging="360"/>
        <w:rPr>
          <w:noProof/>
          <w:lang w:val="ro-RO"/>
        </w:rPr>
      </w:pPr>
      <w:r w:rsidRPr="001C6977">
        <w:rPr>
          <w:noProof/>
          <w:lang w:val="ro-RO"/>
        </w:rPr>
        <w:t>Freza CNC 3 axe</w:t>
      </w:r>
    </w:p>
    <w:p w14:paraId="2D5FDCE3" w14:textId="77777777" w:rsidR="001C6977" w:rsidRPr="001C6977" w:rsidRDefault="001C6977" w:rsidP="001C6977">
      <w:pPr>
        <w:spacing w:after="17" w:line="248" w:lineRule="auto"/>
        <w:ind w:left="360"/>
        <w:rPr>
          <w:noProof/>
          <w:lang w:val="ro-RO"/>
        </w:rPr>
      </w:pPr>
    </w:p>
    <w:p w14:paraId="4B7239D5" w14:textId="78546FCF" w:rsidR="000D5442" w:rsidRPr="00B32E47" w:rsidRDefault="000D5442" w:rsidP="00303BFF">
      <w:pPr>
        <w:pStyle w:val="Heading2"/>
      </w:pPr>
      <w:r w:rsidRPr="00B32E47">
        <w:t>b) justificarea necesităţii proiectului;</w:t>
      </w:r>
    </w:p>
    <w:p w14:paraId="2060C4C2" w14:textId="15884469" w:rsidR="00B32E47" w:rsidRPr="00530CBD" w:rsidRDefault="00B32E47" w:rsidP="00B32E47">
      <w:pPr>
        <w:rPr>
          <w:lang w:val="ro-RO"/>
        </w:rPr>
      </w:pPr>
      <w:r w:rsidRPr="00530CBD">
        <w:rPr>
          <w:lang w:val="ro-RO"/>
        </w:rPr>
        <w:t>Construirea hale</w:t>
      </w:r>
      <w:r w:rsidR="00E276EF" w:rsidRPr="00530CBD">
        <w:rPr>
          <w:lang w:val="ro-RO"/>
        </w:rPr>
        <w:t>lor C1 și C2 care au ca scop</w:t>
      </w:r>
      <w:r w:rsidRPr="00530CBD">
        <w:rPr>
          <w:lang w:val="ro-RO"/>
        </w:rPr>
        <w:t xml:space="preserve"> producți</w:t>
      </w:r>
      <w:r w:rsidR="00E276EF" w:rsidRPr="00530CBD">
        <w:rPr>
          <w:lang w:val="ro-RO"/>
        </w:rPr>
        <w:t>a</w:t>
      </w:r>
      <w:r w:rsidRPr="00530CBD">
        <w:rPr>
          <w:lang w:val="ro-RO"/>
        </w:rPr>
        <w:t xml:space="preserve"> și prelucrare a materialelor feroase și neferoase în </w:t>
      </w:r>
      <w:r w:rsidR="00E276EF" w:rsidRPr="00530CBD">
        <w:rPr>
          <w:lang w:val="ro-RO"/>
        </w:rPr>
        <w:t>se poate</w:t>
      </w:r>
      <w:r w:rsidRPr="00530CBD">
        <w:rPr>
          <w:lang w:val="ro-RO"/>
        </w:rPr>
        <w:t xml:space="preserve"> justific</w:t>
      </w:r>
      <w:r w:rsidR="00E276EF" w:rsidRPr="00530CBD">
        <w:rPr>
          <w:lang w:val="ro-RO"/>
        </w:rPr>
        <w:t>a</w:t>
      </w:r>
      <w:r w:rsidRPr="00530CBD">
        <w:rPr>
          <w:lang w:val="ro-RO"/>
        </w:rPr>
        <w:t xml:space="preserve"> </w:t>
      </w:r>
      <w:r w:rsidR="00E276EF" w:rsidRPr="00530CBD">
        <w:rPr>
          <w:lang w:val="ro-RO"/>
        </w:rPr>
        <w:t>prin următoarele</w:t>
      </w:r>
      <w:r w:rsidRPr="00530CBD">
        <w:rPr>
          <w:lang w:val="ro-RO"/>
        </w:rPr>
        <w:t xml:space="preserve"> motive:</w:t>
      </w:r>
    </w:p>
    <w:p w14:paraId="47607F42" w14:textId="6CBC5546" w:rsidR="00B32E47" w:rsidRPr="00530CBD" w:rsidRDefault="00B32E47" w:rsidP="004C0A1E">
      <w:pPr>
        <w:numPr>
          <w:ilvl w:val="0"/>
          <w:numId w:val="4"/>
        </w:numPr>
        <w:ind w:left="360"/>
        <w:rPr>
          <w:lang w:val="it-IT"/>
        </w:rPr>
      </w:pPr>
      <w:r w:rsidRPr="00530CBD">
        <w:rPr>
          <w:b/>
          <w:bCs/>
          <w:lang w:val="it-IT"/>
        </w:rPr>
        <w:t>Generare de locuri de muncă:</w:t>
      </w:r>
      <w:r w:rsidRPr="00530CBD">
        <w:rPr>
          <w:lang w:val="it-IT"/>
        </w:rPr>
        <w:t xml:space="preserve"> va genera noi locuri de muncă pentru comunitatea locală, contribuind la creșterea economică și la reducerea șomajului în regiune.</w:t>
      </w:r>
    </w:p>
    <w:p w14:paraId="5BFEE11D" w14:textId="09E1B88E" w:rsidR="00B32E47" w:rsidRPr="00530CBD" w:rsidRDefault="00B32E47" w:rsidP="004C0A1E">
      <w:pPr>
        <w:numPr>
          <w:ilvl w:val="0"/>
          <w:numId w:val="4"/>
        </w:numPr>
        <w:ind w:left="360"/>
        <w:rPr>
          <w:lang w:val="it-IT"/>
        </w:rPr>
      </w:pPr>
      <w:r w:rsidRPr="00530CBD">
        <w:rPr>
          <w:b/>
          <w:bCs/>
          <w:lang w:val="it-IT"/>
        </w:rPr>
        <w:t>Dezvoltarea economică regională:</w:t>
      </w:r>
      <w:r w:rsidRPr="00530CBD">
        <w:rPr>
          <w:lang w:val="it-IT"/>
        </w:rPr>
        <w:t xml:space="preserve"> </w:t>
      </w:r>
      <w:r w:rsidR="00E276EF" w:rsidRPr="00530CBD">
        <w:rPr>
          <w:lang w:val="it-IT"/>
        </w:rPr>
        <w:t>va c</w:t>
      </w:r>
      <w:r w:rsidRPr="00530CBD">
        <w:rPr>
          <w:lang w:val="it-IT"/>
        </w:rPr>
        <w:t>ontribui</w:t>
      </w:r>
      <w:r w:rsidR="00E276EF" w:rsidRPr="00530CBD">
        <w:rPr>
          <w:lang w:val="it-IT"/>
        </w:rPr>
        <w:t>i</w:t>
      </w:r>
      <w:r w:rsidRPr="00530CBD">
        <w:rPr>
          <w:lang w:val="it-IT"/>
        </w:rPr>
        <w:t xml:space="preserve"> la dezvoltarea economică regională, atrăgând investiții în zonă și stimulând activitatea economică locală.</w:t>
      </w:r>
    </w:p>
    <w:p w14:paraId="5C0F0314" w14:textId="0CF3B2A8" w:rsidR="00B32E47" w:rsidRPr="00530CBD" w:rsidRDefault="00B32E47" w:rsidP="004C0A1E">
      <w:pPr>
        <w:numPr>
          <w:ilvl w:val="0"/>
          <w:numId w:val="4"/>
        </w:numPr>
        <w:ind w:left="360"/>
        <w:rPr>
          <w:lang w:val="it-IT"/>
        </w:rPr>
      </w:pPr>
      <w:r w:rsidRPr="00530CBD">
        <w:rPr>
          <w:b/>
          <w:bCs/>
          <w:lang w:val="it-IT"/>
        </w:rPr>
        <w:t>Promovarea inovației și tehnologiei:</w:t>
      </w:r>
      <w:r w:rsidRPr="00530CBD">
        <w:rPr>
          <w:lang w:val="it-IT"/>
        </w:rPr>
        <w:t xml:space="preserve"> O hală modernă </w:t>
      </w:r>
      <w:r w:rsidR="00C627C3" w:rsidRPr="00530CBD">
        <w:rPr>
          <w:lang w:val="it-IT"/>
        </w:rPr>
        <w:t>ce</w:t>
      </w:r>
      <w:r w:rsidRPr="00530CBD">
        <w:rPr>
          <w:lang w:val="it-IT"/>
        </w:rPr>
        <w:t xml:space="preserve"> aduce tehnologii inovatoare în procesele de producție și prelucrare, stimulând progresul tehnologic în regiune și atrăgând investitori interesați de eficiența și sustenabilitatea proceselor.</w:t>
      </w:r>
    </w:p>
    <w:p w14:paraId="46F60589" w14:textId="77777777" w:rsidR="00B32E47" w:rsidRPr="00530CBD" w:rsidRDefault="00B32E47" w:rsidP="004C0A1E">
      <w:pPr>
        <w:numPr>
          <w:ilvl w:val="0"/>
          <w:numId w:val="4"/>
        </w:numPr>
        <w:ind w:left="360"/>
        <w:rPr>
          <w:lang w:val="it-IT"/>
        </w:rPr>
      </w:pPr>
      <w:r w:rsidRPr="00530CBD">
        <w:rPr>
          <w:b/>
          <w:bCs/>
          <w:lang w:val="it-IT"/>
        </w:rPr>
        <w:lastRenderedPageBreak/>
        <w:t>Sursă de venit pentru autoritățile locale:</w:t>
      </w:r>
      <w:r w:rsidRPr="00530CBD">
        <w:rPr>
          <w:lang w:val="it-IT"/>
        </w:rPr>
        <w:t xml:space="preserve"> Prin taxele și impozitele generate de activitatea economică a halei, autoritățile locale pot beneficia de venituri suplimentare pentru a investi în infrastructură, servicii publice și proiecte comunitare.</w:t>
      </w:r>
    </w:p>
    <w:p w14:paraId="673F287E" w14:textId="6A69CC47" w:rsidR="00B32E47" w:rsidRPr="00530CBD" w:rsidRDefault="00B32E47" w:rsidP="004C0A1E">
      <w:pPr>
        <w:numPr>
          <w:ilvl w:val="0"/>
          <w:numId w:val="4"/>
        </w:numPr>
        <w:ind w:left="360"/>
        <w:rPr>
          <w:lang w:val="it-IT"/>
        </w:rPr>
      </w:pPr>
      <w:r w:rsidRPr="00530CBD">
        <w:rPr>
          <w:b/>
          <w:bCs/>
          <w:lang w:val="it-IT"/>
        </w:rPr>
        <w:t>Sustenabilitate și reciclare:</w:t>
      </w:r>
      <w:r w:rsidRPr="00530CBD">
        <w:rPr>
          <w:lang w:val="it-IT"/>
        </w:rPr>
        <w:t xml:space="preserve"> </w:t>
      </w:r>
      <w:r w:rsidR="00374782" w:rsidRPr="00530CBD">
        <w:rPr>
          <w:lang w:val="it-IT"/>
        </w:rPr>
        <w:t>Hala</w:t>
      </w:r>
      <w:r w:rsidR="00E276EF" w:rsidRPr="00530CBD">
        <w:rPr>
          <w:lang w:val="it-IT"/>
        </w:rPr>
        <w:t xml:space="preserve"> </w:t>
      </w:r>
      <w:r w:rsidR="00374782" w:rsidRPr="00530CBD">
        <w:rPr>
          <w:lang w:val="it-IT"/>
        </w:rPr>
        <w:t xml:space="preserve">va </w:t>
      </w:r>
      <w:r w:rsidRPr="00530CBD">
        <w:rPr>
          <w:lang w:val="it-IT"/>
        </w:rPr>
        <w:t>fi proiectată cu un accent deosebit pe practici sustenabile și reciclare. Aceasta contribui</w:t>
      </w:r>
      <w:r w:rsidR="00C627C3" w:rsidRPr="00530CBD">
        <w:rPr>
          <w:lang w:val="it-IT"/>
        </w:rPr>
        <w:t>e</w:t>
      </w:r>
      <w:r w:rsidRPr="00530CBD">
        <w:rPr>
          <w:lang w:val="it-IT"/>
        </w:rPr>
        <w:t xml:space="preserve"> la reducerea impactului asupra mediului și la promovarea unei abordări ecologice în domeniul prelucrării materialelor.</w:t>
      </w:r>
    </w:p>
    <w:p w14:paraId="7D014DCD" w14:textId="7F41E7F0" w:rsidR="00B32E47" w:rsidRPr="00530CBD" w:rsidRDefault="00B32E47" w:rsidP="004C0A1E">
      <w:pPr>
        <w:numPr>
          <w:ilvl w:val="0"/>
          <w:numId w:val="4"/>
        </w:numPr>
        <w:ind w:left="360"/>
        <w:rPr>
          <w:lang w:val="it-IT"/>
        </w:rPr>
      </w:pPr>
      <w:r w:rsidRPr="00530CBD">
        <w:rPr>
          <w:b/>
          <w:bCs/>
          <w:lang w:val="it-IT"/>
        </w:rPr>
        <w:t>Stimularea sectorului industrial local:</w:t>
      </w:r>
      <w:r w:rsidRPr="00530CBD">
        <w:rPr>
          <w:lang w:val="it-IT"/>
        </w:rPr>
        <w:t xml:space="preserve"> </w:t>
      </w:r>
      <w:r w:rsidR="00E276EF" w:rsidRPr="00530CBD">
        <w:rPr>
          <w:lang w:val="it-IT"/>
        </w:rPr>
        <w:t>va</w:t>
      </w:r>
      <w:r w:rsidRPr="00530CBD">
        <w:rPr>
          <w:lang w:val="it-IT"/>
        </w:rPr>
        <w:t xml:space="preserve"> </w:t>
      </w:r>
      <w:r w:rsidR="00C627C3" w:rsidRPr="00530CBD">
        <w:rPr>
          <w:lang w:val="it-IT"/>
        </w:rPr>
        <w:t>stimul</w:t>
      </w:r>
      <w:r w:rsidR="00E276EF" w:rsidRPr="00530CBD">
        <w:rPr>
          <w:lang w:val="it-IT"/>
        </w:rPr>
        <w:t>a</w:t>
      </w:r>
      <w:r w:rsidRPr="00530CBD">
        <w:rPr>
          <w:lang w:val="it-IT"/>
        </w:rPr>
        <w:t xml:space="preserve"> și </w:t>
      </w:r>
      <w:r w:rsidR="00E276EF" w:rsidRPr="00530CBD">
        <w:rPr>
          <w:lang w:val="it-IT"/>
        </w:rPr>
        <w:t xml:space="preserve">va </w:t>
      </w:r>
      <w:r w:rsidRPr="00530CBD">
        <w:rPr>
          <w:lang w:val="it-IT"/>
        </w:rPr>
        <w:t>spriji</w:t>
      </w:r>
      <w:r w:rsidR="00E276EF" w:rsidRPr="00530CBD">
        <w:rPr>
          <w:lang w:val="it-IT"/>
        </w:rPr>
        <w:t>nii</w:t>
      </w:r>
      <w:r w:rsidRPr="00530CBD">
        <w:rPr>
          <w:lang w:val="it-IT"/>
        </w:rPr>
        <w:t xml:space="preserve"> dezvoltarea altor industrii locale, cum ar fi sectorul serviciilor, transportu</w:t>
      </w:r>
      <w:r w:rsidR="00C627C3" w:rsidRPr="00530CBD">
        <w:rPr>
          <w:lang w:val="it-IT"/>
        </w:rPr>
        <w:t>rilor</w:t>
      </w:r>
      <w:r w:rsidRPr="00530CBD">
        <w:rPr>
          <w:lang w:val="it-IT"/>
        </w:rPr>
        <w:t xml:space="preserve"> și logistică, creând astfel un ecosistem industrial mai amplu.</w:t>
      </w:r>
    </w:p>
    <w:p w14:paraId="36129E1F" w14:textId="14ED2404" w:rsidR="00B32E47" w:rsidRPr="00530CBD" w:rsidRDefault="00B32E47" w:rsidP="004C0A1E">
      <w:pPr>
        <w:numPr>
          <w:ilvl w:val="0"/>
          <w:numId w:val="4"/>
        </w:numPr>
        <w:ind w:left="360"/>
        <w:rPr>
          <w:lang w:val="it-IT"/>
        </w:rPr>
      </w:pPr>
      <w:r w:rsidRPr="00530CBD">
        <w:rPr>
          <w:b/>
          <w:bCs/>
          <w:lang w:val="it-IT"/>
        </w:rPr>
        <w:t>Diversificarea economiei locale:</w:t>
      </w:r>
      <w:r w:rsidRPr="00530CBD">
        <w:rPr>
          <w:lang w:val="it-IT"/>
        </w:rPr>
        <w:t xml:space="preserve"> </w:t>
      </w:r>
      <w:r w:rsidR="00E276EF" w:rsidRPr="00530CBD">
        <w:rPr>
          <w:lang w:val="it-IT"/>
        </w:rPr>
        <w:t>va contribuii</w:t>
      </w:r>
      <w:r w:rsidRPr="00530CBD">
        <w:rPr>
          <w:lang w:val="it-IT"/>
        </w:rPr>
        <w:t xml:space="preserve"> la diversificarea economiei locale, reducând dependența de anumite sectoare și sporind </w:t>
      </w:r>
      <w:r w:rsidRPr="00530CBD">
        <w:rPr>
          <w:b/>
          <w:bCs/>
          <w:lang w:val="it-IT"/>
        </w:rPr>
        <w:t>reziliența</w:t>
      </w:r>
      <w:r w:rsidRPr="00530CBD">
        <w:rPr>
          <w:lang w:val="it-IT"/>
        </w:rPr>
        <w:t xml:space="preserve"> economică a regiunii în fața schimbărilor economice globale.</w:t>
      </w:r>
    </w:p>
    <w:p w14:paraId="69008511" w14:textId="2DF3D645" w:rsidR="00B32E47" w:rsidRPr="00530CBD" w:rsidRDefault="00B32E47" w:rsidP="00B32E47">
      <w:pPr>
        <w:rPr>
          <w:lang w:val="it-IT"/>
        </w:rPr>
      </w:pPr>
      <w:r w:rsidRPr="00530CBD">
        <w:rPr>
          <w:lang w:val="it-IT"/>
        </w:rPr>
        <w:t xml:space="preserve">Prin urmare, </w:t>
      </w:r>
      <w:r w:rsidR="00E276EF" w:rsidRPr="00530CBD">
        <w:rPr>
          <w:lang w:val="it-IT"/>
        </w:rPr>
        <w:t>construirea halelor</w:t>
      </w:r>
      <w:r w:rsidRPr="00530CBD">
        <w:rPr>
          <w:lang w:val="it-IT"/>
        </w:rPr>
        <w:t xml:space="preserve"> poate aduce beneficii semnificative atât din punct de vedere economic, cât și social, cu condiția implementării unor practici sustenabile și responsabile din punct de vedere al mediului.</w:t>
      </w:r>
    </w:p>
    <w:p w14:paraId="391AF3D7" w14:textId="44F36B43" w:rsidR="000D5442" w:rsidRPr="002C5179" w:rsidRDefault="000D5442" w:rsidP="00303BFF">
      <w:pPr>
        <w:pStyle w:val="Heading2"/>
      </w:pPr>
      <w:r w:rsidRPr="002C5179">
        <w:t>c) valoarea investiţiei;</w:t>
      </w:r>
    </w:p>
    <w:p w14:paraId="5174E285" w14:textId="7EDFF4F1" w:rsidR="002C5179" w:rsidRPr="00226744" w:rsidRDefault="0003128D" w:rsidP="002C5179">
      <w:pPr>
        <w:pStyle w:val="NoSpacing"/>
        <w:jc w:val="left"/>
        <w:rPr>
          <w:lang w:val="it-IT"/>
        </w:rPr>
      </w:pPr>
      <w:r w:rsidRPr="0003128D">
        <w:rPr>
          <w:lang w:val="it-IT"/>
        </w:rPr>
        <w:t>1.400.000 euro + T</w:t>
      </w:r>
      <w:r>
        <w:rPr>
          <w:lang w:val="it-IT"/>
        </w:rPr>
        <w:t>VA</w:t>
      </w:r>
      <w:r w:rsidR="002C5179" w:rsidRPr="00226744">
        <w:rPr>
          <w:lang w:val="it-IT"/>
        </w:rPr>
        <w:t xml:space="preserve">. </w:t>
      </w:r>
    </w:p>
    <w:p w14:paraId="44923A28" w14:textId="77777777" w:rsidR="002C5179" w:rsidRDefault="002C5179" w:rsidP="002C5179">
      <w:pPr>
        <w:pStyle w:val="NoSpacing"/>
        <w:rPr>
          <w:lang w:val="it-IT"/>
        </w:rPr>
      </w:pPr>
    </w:p>
    <w:p w14:paraId="4FC035B2" w14:textId="44548842" w:rsidR="0003128D" w:rsidRPr="00975918" w:rsidRDefault="000D5442" w:rsidP="00975918">
      <w:pPr>
        <w:pStyle w:val="Heading2"/>
      </w:pPr>
      <w:r w:rsidRPr="002C5179">
        <w:t>d) perioada de implementare propusă;</w:t>
      </w:r>
    </w:p>
    <w:p w14:paraId="3B07EA60" w14:textId="75CD7EFB" w:rsidR="0003128D" w:rsidRPr="00975918" w:rsidRDefault="0003128D" w:rsidP="0003128D">
      <w:pPr>
        <w:pStyle w:val="NoSpacing"/>
        <w:rPr>
          <w:noProof/>
          <w:lang w:val="ro-RO"/>
        </w:rPr>
      </w:pPr>
      <w:r w:rsidRPr="00975918">
        <w:rPr>
          <w:noProof/>
          <w:lang w:val="ro-RO"/>
        </w:rPr>
        <w:t xml:space="preserve">Perioada de implementare propusă este de </w:t>
      </w:r>
      <w:r w:rsidR="002D6AEB">
        <w:rPr>
          <w:noProof/>
          <w:lang w:val="ro-RO"/>
        </w:rPr>
        <w:t>24</w:t>
      </w:r>
      <w:r w:rsidRPr="00975918">
        <w:rPr>
          <w:noProof/>
          <w:lang w:val="ro-RO"/>
        </w:rPr>
        <w:t xml:space="preserve"> luni. </w:t>
      </w:r>
    </w:p>
    <w:p w14:paraId="0B467326" w14:textId="77777777" w:rsidR="002C5179" w:rsidRDefault="002C5179" w:rsidP="0003128D">
      <w:pPr>
        <w:pStyle w:val="NoSpacing"/>
        <w:rPr>
          <w:noProof/>
          <w:color w:val="FF0000"/>
          <w:lang w:val="ro-RO"/>
        </w:rPr>
      </w:pPr>
    </w:p>
    <w:p w14:paraId="1914A0A9" w14:textId="752E66C1" w:rsidR="000D5442" w:rsidRDefault="000D5442" w:rsidP="00303BFF">
      <w:pPr>
        <w:pStyle w:val="Heading2"/>
      </w:pPr>
      <w:r w:rsidRPr="000D5442">
        <w:t>e) planşe reprezentând limitele amplasamentului proiectului, inclusiv orice suprafaţă de teren solicitată pentru a fi folosită temporar (planuri de situaţie şi amplasamente);</w:t>
      </w:r>
    </w:p>
    <w:p w14:paraId="183EC756" w14:textId="31B5E948" w:rsidR="002C5179" w:rsidRPr="00560586" w:rsidRDefault="0003128D" w:rsidP="00614FED">
      <w:pPr>
        <w:rPr>
          <w:lang w:val="ro-RO"/>
        </w:rPr>
      </w:pPr>
      <w:r w:rsidRPr="00560586">
        <w:rPr>
          <w:noProof/>
          <w:lang w:val="ro-RO"/>
        </w:rPr>
        <w:t xml:space="preserve">Există planul de situație propus – planșa A-01. </w:t>
      </w:r>
    </w:p>
    <w:p w14:paraId="5902D4C8" w14:textId="3E5F3C06" w:rsidR="002C5179" w:rsidRDefault="002C5179" w:rsidP="00303BFF">
      <w:pPr>
        <w:pStyle w:val="Heading2"/>
      </w:pPr>
      <w:r w:rsidRPr="002C5179">
        <w:t xml:space="preserve">f) o descriere a caracteristicilor fizice ale întregului proiect, formele fizice ale proiectului (planuri, clădiri, alte structuri, materiale de construcţie şi altele). </w:t>
      </w:r>
    </w:p>
    <w:p w14:paraId="1747D6AD" w14:textId="77777777" w:rsidR="002C5179" w:rsidRDefault="002C5179" w:rsidP="002C5179">
      <w:pPr>
        <w:spacing w:before="20" w:after="120" w:line="240" w:lineRule="auto"/>
        <w:contextualSpacing/>
        <w:rPr>
          <w:rFonts w:eastAsia="Montserrat" w:cstheme="minorHAnsi"/>
          <w:noProof/>
          <w:kern w:val="0"/>
          <w:lang w:val="it-IT"/>
          <w14:ligatures w14:val="none"/>
        </w:rPr>
      </w:pPr>
      <w:r w:rsidRPr="001927B3">
        <w:rPr>
          <w:rFonts w:eastAsia="Montserrat" w:cstheme="minorHAnsi"/>
          <w:b/>
          <w:bCs/>
          <w:noProof/>
          <w:kern w:val="0"/>
          <w:lang w:val="ro-RO"/>
          <w14:ligatures w14:val="none"/>
        </w:rPr>
        <w:t>C1 – CORP PRINCIPAL</w:t>
      </w:r>
      <w:r>
        <w:rPr>
          <w:rFonts w:eastAsia="Montserrat" w:cstheme="minorHAnsi"/>
          <w:noProof/>
          <w:kern w:val="0"/>
          <w:lang w:val="ro-RO"/>
          <w14:ligatures w14:val="none"/>
        </w:rPr>
        <w:t xml:space="preserve"> – are un regim de înălțime P,</w:t>
      </w:r>
      <w:r w:rsidRPr="001927B3">
        <w:rPr>
          <w:rFonts w:eastAsia="Montserrat" w:cstheme="minorHAnsi"/>
          <w:noProof/>
          <w:kern w:val="0"/>
          <w:lang w:val="ro-RO"/>
          <w14:ligatures w14:val="none"/>
        </w:rPr>
        <w:t xml:space="preserve"> are func</w:t>
      </w:r>
      <w:r>
        <w:rPr>
          <w:rFonts w:eastAsia="Montserrat" w:cstheme="minorHAnsi"/>
          <w:noProof/>
          <w:kern w:val="0"/>
          <w:lang w:val="ro-RO"/>
          <w14:ligatures w14:val="none"/>
        </w:rPr>
        <w:t>ț</w:t>
      </w:r>
      <w:r w:rsidRPr="001927B3">
        <w:rPr>
          <w:rFonts w:eastAsia="Montserrat" w:cstheme="minorHAnsi"/>
          <w:noProof/>
          <w:kern w:val="0"/>
          <w:lang w:val="ro-RO"/>
          <w14:ligatures w14:val="none"/>
        </w:rPr>
        <w:t xml:space="preserve">ia de </w:t>
      </w:r>
      <w:r>
        <w:rPr>
          <w:rFonts w:eastAsia="Montserrat" w:cstheme="minorHAnsi"/>
          <w:noProof/>
          <w:kern w:val="0"/>
          <w:lang w:val="ro-RO"/>
          <w14:ligatures w14:val="none"/>
        </w:rPr>
        <w:t>p</w:t>
      </w:r>
      <w:r w:rsidRPr="001927B3">
        <w:rPr>
          <w:rFonts w:eastAsia="Montserrat" w:cstheme="minorHAnsi"/>
          <w:noProof/>
          <w:kern w:val="0"/>
          <w:lang w:val="ro-RO"/>
          <w14:ligatures w14:val="none"/>
        </w:rPr>
        <w:t>relucrare CNC</w:t>
      </w:r>
      <w:r>
        <w:rPr>
          <w:rFonts w:eastAsia="Montserrat" w:cstheme="minorHAnsi"/>
          <w:noProof/>
          <w:kern w:val="0"/>
          <w:lang w:val="ro-RO"/>
          <w14:ligatures w14:val="none"/>
        </w:rPr>
        <w:t xml:space="preserve"> ș</w:t>
      </w:r>
      <w:r w:rsidRPr="001927B3">
        <w:rPr>
          <w:rFonts w:eastAsia="Montserrat" w:cstheme="minorHAnsi"/>
          <w:noProof/>
          <w:kern w:val="0"/>
          <w:lang w:val="ro-RO"/>
          <w14:ligatures w14:val="none"/>
        </w:rPr>
        <w:t>i este alc</w:t>
      </w:r>
      <w:r>
        <w:rPr>
          <w:rFonts w:eastAsia="Montserrat" w:cstheme="minorHAnsi"/>
          <w:noProof/>
          <w:kern w:val="0"/>
          <w:lang w:val="ro-RO"/>
          <w14:ligatures w14:val="none"/>
        </w:rPr>
        <w:t>ă</w:t>
      </w:r>
      <w:r w:rsidRPr="001927B3">
        <w:rPr>
          <w:rFonts w:eastAsia="Montserrat" w:cstheme="minorHAnsi"/>
          <w:noProof/>
          <w:kern w:val="0"/>
          <w:lang w:val="ro-RO"/>
          <w14:ligatures w14:val="none"/>
        </w:rPr>
        <w:t>tuit din urm</w:t>
      </w:r>
      <w:r>
        <w:rPr>
          <w:rFonts w:eastAsia="Montserrat" w:cstheme="minorHAnsi"/>
          <w:noProof/>
          <w:kern w:val="0"/>
          <w:lang w:val="ro-RO"/>
          <w14:ligatures w14:val="none"/>
        </w:rPr>
        <w:t>ă</w:t>
      </w:r>
      <w:r w:rsidRPr="001927B3">
        <w:rPr>
          <w:rFonts w:eastAsia="Montserrat" w:cstheme="minorHAnsi"/>
          <w:noProof/>
          <w:kern w:val="0"/>
          <w:lang w:val="ro-RO"/>
          <w14:ligatures w14:val="none"/>
        </w:rPr>
        <w:t>toarele spa</w:t>
      </w:r>
      <w:r>
        <w:rPr>
          <w:rFonts w:eastAsia="Montserrat" w:cstheme="minorHAnsi"/>
          <w:noProof/>
          <w:kern w:val="0"/>
          <w:lang w:val="ro-RO"/>
          <w14:ligatures w14:val="none"/>
        </w:rPr>
        <w:t>ț</w:t>
      </w:r>
      <w:r w:rsidRPr="001927B3">
        <w:rPr>
          <w:rFonts w:eastAsia="Montserrat" w:cstheme="minorHAnsi"/>
          <w:noProof/>
          <w:kern w:val="0"/>
          <w:lang w:val="ro-RO"/>
          <w14:ligatures w14:val="none"/>
        </w:rPr>
        <w:t>ii func</w:t>
      </w:r>
      <w:r>
        <w:rPr>
          <w:rFonts w:eastAsia="Montserrat" w:cstheme="minorHAnsi"/>
          <w:noProof/>
          <w:kern w:val="0"/>
          <w:lang w:val="ro-RO"/>
          <w14:ligatures w14:val="none"/>
        </w:rPr>
        <w:t>ț</w:t>
      </w:r>
      <w:r w:rsidRPr="001927B3">
        <w:rPr>
          <w:rFonts w:eastAsia="Montserrat" w:cstheme="minorHAnsi"/>
          <w:noProof/>
          <w:kern w:val="0"/>
          <w:lang w:val="ro-RO"/>
          <w14:ligatures w14:val="none"/>
        </w:rPr>
        <w:t>ionale</w:t>
      </w:r>
      <w:r w:rsidRPr="001927B3">
        <w:rPr>
          <w:rFonts w:eastAsia="Montserrat" w:cstheme="minorHAnsi"/>
          <w:noProof/>
          <w:kern w:val="0"/>
          <w:lang w:val="it-IT"/>
          <w14:ligatures w14:val="none"/>
        </w:rPr>
        <w:t>:</w:t>
      </w:r>
    </w:p>
    <w:p w14:paraId="3A03636B" w14:textId="77777777" w:rsidR="002C5179" w:rsidRPr="001927B3" w:rsidRDefault="002C5179" w:rsidP="002C5179">
      <w:pPr>
        <w:spacing w:before="20" w:after="120" w:line="240" w:lineRule="auto"/>
        <w:contextualSpacing/>
        <w:rPr>
          <w:rFonts w:eastAsia="Montserrat" w:cstheme="minorHAnsi"/>
          <w:noProof/>
          <w:kern w:val="0"/>
          <w:lang w:val="ro-RO"/>
          <w14:ligatures w14:val="none"/>
        </w:rPr>
      </w:pPr>
    </w:p>
    <w:p w14:paraId="2F09DF08" w14:textId="77777777" w:rsidR="002C5179" w:rsidRPr="001927B3" w:rsidRDefault="002C5179"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Zon</w:t>
      </w:r>
      <w:r>
        <w:rPr>
          <w:rFonts w:eastAsia="Montserrat" w:cstheme="minorHAnsi"/>
          <w:noProof/>
          <w:kern w:val="0"/>
          <w:lang w:val="ro-RO"/>
          <w14:ligatures w14:val="none"/>
        </w:rPr>
        <w:t>ă</w:t>
      </w:r>
      <w:r w:rsidRPr="001927B3">
        <w:rPr>
          <w:rFonts w:eastAsia="Montserrat" w:cstheme="minorHAnsi"/>
          <w:noProof/>
          <w:kern w:val="0"/>
          <w:lang w:val="ro-RO"/>
          <w14:ligatures w14:val="none"/>
        </w:rPr>
        <w:t xml:space="preserve"> prelucrare CNC</w:t>
      </w:r>
    </w:p>
    <w:p w14:paraId="28BE039C" w14:textId="77777777" w:rsidR="002C5179" w:rsidRPr="001927B3" w:rsidRDefault="002C5179"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Camer</w:t>
      </w:r>
      <w:r>
        <w:rPr>
          <w:rFonts w:eastAsia="Montserrat" w:cstheme="minorHAnsi"/>
          <w:noProof/>
          <w:kern w:val="0"/>
          <w:lang w:val="ro-RO"/>
          <w14:ligatures w14:val="none"/>
        </w:rPr>
        <w:t>ă</w:t>
      </w:r>
      <w:r w:rsidRPr="001927B3">
        <w:rPr>
          <w:rFonts w:eastAsia="Montserrat" w:cstheme="minorHAnsi"/>
          <w:noProof/>
          <w:kern w:val="0"/>
          <w:lang w:val="ro-RO"/>
          <w14:ligatures w14:val="none"/>
        </w:rPr>
        <w:t xml:space="preserve"> control calitate</w:t>
      </w:r>
    </w:p>
    <w:p w14:paraId="1C9D3903" w14:textId="77777777" w:rsidR="002C5179" w:rsidRPr="001927B3" w:rsidRDefault="002C5179"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Birou programare</w:t>
      </w:r>
    </w:p>
    <w:p w14:paraId="56A0EA8D" w14:textId="77777777" w:rsidR="002C5179" w:rsidRPr="001927B3" w:rsidRDefault="002C5179"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Grup Sanitar</w:t>
      </w:r>
    </w:p>
    <w:p w14:paraId="7653017B" w14:textId="77777777" w:rsidR="002C5179" w:rsidRPr="001927B3" w:rsidRDefault="002C5179"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Vestiar</w:t>
      </w:r>
    </w:p>
    <w:p w14:paraId="696CB8DA" w14:textId="77777777" w:rsidR="002C5179" w:rsidRPr="001927B3" w:rsidRDefault="002C5179" w:rsidP="004C0A1E">
      <w:pPr>
        <w:numPr>
          <w:ilvl w:val="0"/>
          <w:numId w:val="3"/>
        </w:numPr>
        <w:spacing w:before="20" w:after="120" w:line="240" w:lineRule="auto"/>
        <w:ind w:left="360"/>
        <w:contextualSpacing/>
        <w:rPr>
          <w:rFonts w:eastAsia="Montserrat" w:cstheme="minorHAnsi"/>
          <w:noProof/>
          <w:kern w:val="0"/>
          <w:lang w:val="ro-RO"/>
          <w14:ligatures w14:val="none"/>
        </w:rPr>
      </w:pPr>
      <w:r w:rsidRPr="001927B3">
        <w:rPr>
          <w:rFonts w:eastAsia="Montserrat" w:cstheme="minorHAnsi"/>
          <w:noProof/>
          <w:kern w:val="0"/>
          <w:lang w:val="ro-RO"/>
          <w14:ligatures w14:val="none"/>
        </w:rPr>
        <w:t>Magazie scule</w:t>
      </w:r>
    </w:p>
    <w:p w14:paraId="0AFC7610" w14:textId="77777777" w:rsidR="002C5179" w:rsidRPr="001927B3" w:rsidRDefault="002C5179" w:rsidP="004C0A1E">
      <w:pPr>
        <w:numPr>
          <w:ilvl w:val="0"/>
          <w:numId w:val="3"/>
        </w:numPr>
        <w:spacing w:before="20" w:after="120" w:line="240" w:lineRule="auto"/>
        <w:ind w:left="360"/>
        <w:contextualSpacing/>
        <w:rPr>
          <w:rFonts w:eastAsia="Montserrat" w:cstheme="minorHAnsi"/>
          <w:noProof/>
          <w:kern w:val="0"/>
          <w:lang w:val="ro-RO"/>
          <w14:ligatures w14:val="none"/>
        </w:rPr>
      </w:pPr>
      <w:r>
        <w:rPr>
          <w:rFonts w:eastAsia="Montserrat" w:cstheme="minorHAnsi"/>
          <w:noProof/>
          <w:kern w:val="0"/>
          <w:lang w:val="ro-RO"/>
          <w14:ligatures w14:val="none"/>
        </w:rPr>
        <w:t>Î</w:t>
      </w:r>
      <w:r w:rsidRPr="001927B3">
        <w:rPr>
          <w:rFonts w:eastAsia="Montserrat" w:cstheme="minorHAnsi"/>
          <w:noProof/>
          <w:kern w:val="0"/>
          <w:lang w:val="ro-RO"/>
          <w14:ligatures w14:val="none"/>
        </w:rPr>
        <w:t>ncapere compresor</w:t>
      </w:r>
    </w:p>
    <w:p w14:paraId="124A08C0" w14:textId="77777777" w:rsidR="002C5179" w:rsidRDefault="002C5179" w:rsidP="002C5179">
      <w:pPr>
        <w:spacing w:before="20" w:after="120" w:line="240" w:lineRule="auto"/>
        <w:contextualSpacing/>
        <w:rPr>
          <w:rFonts w:eastAsia="Montserrat" w:cstheme="minorHAnsi"/>
          <w:noProof/>
          <w:kern w:val="0"/>
          <w:lang w:val="ro-RO"/>
          <w14:ligatures w14:val="none"/>
        </w:rPr>
      </w:pPr>
    </w:p>
    <w:p w14:paraId="1DC5B881" w14:textId="6A80A2D4" w:rsidR="002C5179" w:rsidRPr="001927B3" w:rsidRDefault="002C5179" w:rsidP="002C5179">
      <w:pPr>
        <w:spacing w:before="20" w:after="120" w:line="240" w:lineRule="auto"/>
        <w:contextualSpacing/>
        <w:rPr>
          <w:rFonts w:eastAsia="Montserrat" w:cstheme="minorHAnsi"/>
          <w:noProof/>
          <w:kern w:val="0"/>
          <w:lang w:val="ro-RO"/>
          <w14:ligatures w14:val="none"/>
        </w:rPr>
      </w:pPr>
      <w:r w:rsidRPr="001927B3">
        <w:rPr>
          <w:rFonts w:eastAsia="Montserrat" w:cstheme="minorHAnsi"/>
          <w:b/>
          <w:bCs/>
          <w:noProof/>
          <w:kern w:val="0"/>
          <w:lang w:val="ro-RO"/>
          <w14:ligatures w14:val="none"/>
        </w:rPr>
        <w:t>C2 – CORP SECUNDAR</w:t>
      </w:r>
      <w:r>
        <w:rPr>
          <w:rFonts w:eastAsia="Montserrat" w:cstheme="minorHAnsi"/>
          <w:noProof/>
          <w:kern w:val="0"/>
          <w:lang w:val="ro-RO"/>
          <w14:ligatures w14:val="none"/>
        </w:rPr>
        <w:t xml:space="preserve"> -</w:t>
      </w:r>
      <w:r w:rsidRPr="001927B3">
        <w:rPr>
          <w:rFonts w:eastAsia="Montserrat" w:cstheme="minorHAnsi"/>
          <w:noProof/>
          <w:kern w:val="0"/>
          <w:lang w:val="ro-RO"/>
          <w14:ligatures w14:val="none"/>
        </w:rPr>
        <w:t xml:space="preserve"> are un regim de </w:t>
      </w:r>
      <w:r>
        <w:rPr>
          <w:rFonts w:eastAsia="Montserrat" w:cstheme="minorHAnsi"/>
          <w:noProof/>
          <w:kern w:val="0"/>
          <w:lang w:val="ro-RO"/>
          <w14:ligatures w14:val="none"/>
        </w:rPr>
        <w:t>î</w:t>
      </w:r>
      <w:r w:rsidRPr="001927B3">
        <w:rPr>
          <w:rFonts w:eastAsia="Montserrat" w:cstheme="minorHAnsi"/>
          <w:noProof/>
          <w:kern w:val="0"/>
          <w:lang w:val="ro-RO"/>
          <w14:ligatures w14:val="none"/>
        </w:rPr>
        <w:t>n</w:t>
      </w:r>
      <w:r>
        <w:rPr>
          <w:rFonts w:eastAsia="Montserrat" w:cstheme="minorHAnsi"/>
          <w:noProof/>
          <w:kern w:val="0"/>
          <w:lang w:val="ro-RO"/>
          <w14:ligatures w14:val="none"/>
        </w:rPr>
        <w:t>ă</w:t>
      </w:r>
      <w:r w:rsidRPr="001927B3">
        <w:rPr>
          <w:rFonts w:eastAsia="Montserrat" w:cstheme="minorHAnsi"/>
          <w:noProof/>
          <w:kern w:val="0"/>
          <w:lang w:val="ro-RO"/>
          <w14:ligatures w14:val="none"/>
        </w:rPr>
        <w:t>l</w:t>
      </w:r>
      <w:r>
        <w:rPr>
          <w:rFonts w:eastAsia="Montserrat" w:cstheme="minorHAnsi"/>
          <w:noProof/>
          <w:kern w:val="0"/>
          <w:lang w:val="ro-RO"/>
          <w14:ligatures w14:val="none"/>
        </w:rPr>
        <w:t>ț</w:t>
      </w:r>
      <w:r w:rsidRPr="001927B3">
        <w:rPr>
          <w:rFonts w:eastAsia="Montserrat" w:cstheme="minorHAnsi"/>
          <w:noProof/>
          <w:kern w:val="0"/>
          <w:lang w:val="ro-RO"/>
          <w14:ligatures w14:val="none"/>
        </w:rPr>
        <w:t xml:space="preserve">ime P + 1E </w:t>
      </w:r>
      <w:r>
        <w:rPr>
          <w:rFonts w:eastAsia="Montserrat" w:cstheme="minorHAnsi"/>
          <w:noProof/>
          <w:kern w:val="0"/>
          <w:lang w:val="ro-RO"/>
          <w14:ligatures w14:val="none"/>
        </w:rPr>
        <w:t xml:space="preserve">parțial </w:t>
      </w:r>
      <w:r w:rsidRPr="001927B3">
        <w:rPr>
          <w:rFonts w:eastAsia="Montserrat" w:cstheme="minorHAnsi"/>
          <w:noProof/>
          <w:kern w:val="0"/>
          <w:lang w:val="ro-RO"/>
          <w14:ligatures w14:val="none"/>
        </w:rPr>
        <w:t>,</w:t>
      </w:r>
      <w:r>
        <w:rPr>
          <w:rFonts w:eastAsia="Montserrat" w:cstheme="minorHAnsi"/>
          <w:noProof/>
          <w:kern w:val="0"/>
          <w:lang w:val="ro-RO"/>
          <w14:ligatures w14:val="none"/>
        </w:rPr>
        <w:t xml:space="preserve"> are</w:t>
      </w:r>
      <w:r w:rsidRPr="001927B3">
        <w:rPr>
          <w:rFonts w:eastAsia="Montserrat" w:cstheme="minorHAnsi"/>
          <w:noProof/>
          <w:kern w:val="0"/>
          <w:lang w:val="ro-RO"/>
          <w14:ligatures w14:val="none"/>
        </w:rPr>
        <w:t xml:space="preserve"> func</w:t>
      </w:r>
      <w:r>
        <w:rPr>
          <w:rFonts w:eastAsia="Montserrat" w:cstheme="minorHAnsi"/>
          <w:noProof/>
          <w:kern w:val="0"/>
          <w:lang w:val="ro-RO"/>
          <w14:ligatures w14:val="none"/>
        </w:rPr>
        <w:t>ț</w:t>
      </w:r>
      <w:r w:rsidRPr="001927B3">
        <w:rPr>
          <w:rFonts w:eastAsia="Montserrat" w:cstheme="minorHAnsi"/>
          <w:noProof/>
          <w:kern w:val="0"/>
          <w:lang w:val="ro-RO"/>
          <w14:ligatures w14:val="none"/>
        </w:rPr>
        <w:t xml:space="preserve">ia de atelier mecanic </w:t>
      </w:r>
      <w:r>
        <w:rPr>
          <w:rFonts w:eastAsia="Montserrat" w:cstheme="minorHAnsi"/>
          <w:noProof/>
          <w:kern w:val="0"/>
          <w:lang w:val="ro-RO"/>
          <w14:ligatures w14:val="none"/>
        </w:rPr>
        <w:t>ș</w:t>
      </w:r>
      <w:r w:rsidRPr="001927B3">
        <w:rPr>
          <w:rFonts w:eastAsia="Montserrat" w:cstheme="minorHAnsi"/>
          <w:noProof/>
          <w:kern w:val="0"/>
          <w:lang w:val="ro-RO"/>
          <w14:ligatures w14:val="none"/>
        </w:rPr>
        <w:t>i montaj, fi</w:t>
      </w:r>
      <w:r>
        <w:rPr>
          <w:rFonts w:eastAsia="Montserrat" w:cstheme="minorHAnsi"/>
          <w:noProof/>
          <w:kern w:val="0"/>
          <w:lang w:val="ro-RO"/>
          <w14:ligatures w14:val="none"/>
        </w:rPr>
        <w:t>i</w:t>
      </w:r>
      <w:r w:rsidRPr="001927B3">
        <w:rPr>
          <w:rFonts w:eastAsia="Montserrat" w:cstheme="minorHAnsi"/>
          <w:noProof/>
          <w:kern w:val="0"/>
          <w:lang w:val="ro-RO"/>
          <w14:ligatures w14:val="none"/>
        </w:rPr>
        <w:t>nd alc</w:t>
      </w:r>
      <w:r>
        <w:rPr>
          <w:rFonts w:eastAsia="Montserrat" w:cstheme="minorHAnsi"/>
          <w:noProof/>
          <w:kern w:val="0"/>
          <w:lang w:val="ro-RO"/>
          <w14:ligatures w14:val="none"/>
        </w:rPr>
        <w:t>ă</w:t>
      </w:r>
      <w:r w:rsidRPr="001927B3">
        <w:rPr>
          <w:rFonts w:eastAsia="Montserrat" w:cstheme="minorHAnsi"/>
          <w:noProof/>
          <w:kern w:val="0"/>
          <w:lang w:val="ro-RO"/>
          <w14:ligatures w14:val="none"/>
        </w:rPr>
        <w:t>tuit din urm</w:t>
      </w:r>
      <w:r>
        <w:rPr>
          <w:rFonts w:eastAsia="Montserrat" w:cstheme="minorHAnsi"/>
          <w:noProof/>
          <w:kern w:val="0"/>
          <w:lang w:val="ro-RO"/>
          <w14:ligatures w14:val="none"/>
        </w:rPr>
        <w:t>ă</w:t>
      </w:r>
      <w:r w:rsidRPr="001927B3">
        <w:rPr>
          <w:rFonts w:eastAsia="Montserrat" w:cstheme="minorHAnsi"/>
          <w:noProof/>
          <w:kern w:val="0"/>
          <w:lang w:val="ro-RO"/>
          <w14:ligatures w14:val="none"/>
        </w:rPr>
        <w:t>toarele spa</w:t>
      </w:r>
      <w:r>
        <w:rPr>
          <w:rFonts w:eastAsia="Montserrat" w:cstheme="minorHAnsi"/>
          <w:noProof/>
          <w:kern w:val="0"/>
          <w:lang w:val="ro-RO"/>
          <w14:ligatures w14:val="none"/>
        </w:rPr>
        <w:t>ț</w:t>
      </w:r>
      <w:r w:rsidRPr="001927B3">
        <w:rPr>
          <w:rFonts w:eastAsia="Montserrat" w:cstheme="minorHAnsi"/>
          <w:noProof/>
          <w:kern w:val="0"/>
          <w:lang w:val="ro-RO"/>
          <w14:ligatures w14:val="none"/>
        </w:rPr>
        <w:t>ii func</w:t>
      </w:r>
      <w:r>
        <w:rPr>
          <w:rFonts w:eastAsia="Montserrat" w:cstheme="minorHAnsi"/>
          <w:noProof/>
          <w:kern w:val="0"/>
          <w:lang w:val="ro-RO"/>
          <w14:ligatures w14:val="none"/>
        </w:rPr>
        <w:t>ț</w:t>
      </w:r>
      <w:r w:rsidRPr="001927B3">
        <w:rPr>
          <w:rFonts w:eastAsia="Montserrat" w:cstheme="minorHAnsi"/>
          <w:noProof/>
          <w:kern w:val="0"/>
          <w:lang w:val="ro-RO"/>
          <w14:ligatures w14:val="none"/>
        </w:rPr>
        <w:t>ionale:</w:t>
      </w:r>
    </w:p>
    <w:p w14:paraId="4543DF4A" w14:textId="77777777" w:rsidR="002C5179" w:rsidRPr="001927B3" w:rsidRDefault="002C5179"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Atelier mecanic</w:t>
      </w:r>
    </w:p>
    <w:p w14:paraId="57D9FD16" w14:textId="77777777" w:rsidR="002C5179" w:rsidRPr="001927B3" w:rsidRDefault="002C5179"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Atelier montaj</w:t>
      </w:r>
    </w:p>
    <w:p w14:paraId="60CF21B6" w14:textId="77777777" w:rsidR="002C5179" w:rsidRPr="001927B3" w:rsidRDefault="002C5179"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Chicineta personal</w:t>
      </w:r>
    </w:p>
    <w:p w14:paraId="054D3277" w14:textId="77777777" w:rsidR="002C5179" w:rsidRPr="001927B3" w:rsidRDefault="002C5179"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lastRenderedPageBreak/>
        <w:t>Sala de mese</w:t>
      </w:r>
    </w:p>
    <w:p w14:paraId="7D95AF8E" w14:textId="77777777" w:rsidR="002C5179" w:rsidRPr="001927B3" w:rsidRDefault="002C5179"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Sala sedinte</w:t>
      </w:r>
    </w:p>
    <w:p w14:paraId="727CE0DB" w14:textId="77777777" w:rsidR="002C5179" w:rsidRPr="001927B3" w:rsidRDefault="002C5179"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Materiale curatenie</w:t>
      </w:r>
    </w:p>
    <w:p w14:paraId="3BCB1E94" w14:textId="77777777" w:rsidR="002C5179" w:rsidRPr="001927B3" w:rsidRDefault="002C5179"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 xml:space="preserve">Birou 1 </w:t>
      </w:r>
    </w:p>
    <w:p w14:paraId="7A60F8B1" w14:textId="77777777" w:rsidR="002C5179" w:rsidRPr="001927B3" w:rsidRDefault="002C5179"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Hol</w:t>
      </w:r>
    </w:p>
    <w:p w14:paraId="753191D6" w14:textId="77777777" w:rsidR="002C5179" w:rsidRPr="001927B3" w:rsidRDefault="002C5179"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Birou 2</w:t>
      </w:r>
    </w:p>
    <w:p w14:paraId="09B4C28B" w14:textId="77777777" w:rsidR="002C5179" w:rsidRPr="001927B3" w:rsidRDefault="002C5179" w:rsidP="004C0A1E">
      <w:pPr>
        <w:numPr>
          <w:ilvl w:val="0"/>
          <w:numId w:val="3"/>
        </w:numPr>
        <w:spacing w:before="20" w:after="120" w:line="240" w:lineRule="auto"/>
        <w:ind w:left="360"/>
        <w:contextualSpacing/>
        <w:jc w:val="left"/>
        <w:rPr>
          <w:rFonts w:eastAsia="Montserrat" w:cstheme="minorHAnsi"/>
          <w:noProof/>
          <w:kern w:val="0"/>
          <w:lang w:val="ro-RO"/>
          <w14:ligatures w14:val="none"/>
        </w:rPr>
      </w:pPr>
      <w:r w:rsidRPr="001927B3">
        <w:rPr>
          <w:rFonts w:eastAsia="Montserrat" w:cstheme="minorHAnsi"/>
          <w:noProof/>
          <w:kern w:val="0"/>
          <w:lang w:val="ro-RO"/>
          <w14:ligatures w14:val="none"/>
        </w:rPr>
        <w:t>Grup sanitar femei</w:t>
      </w:r>
    </w:p>
    <w:p w14:paraId="76981573" w14:textId="77777777" w:rsidR="002C5179" w:rsidRPr="001927B3" w:rsidRDefault="002C5179" w:rsidP="004C0A1E">
      <w:pPr>
        <w:numPr>
          <w:ilvl w:val="0"/>
          <w:numId w:val="3"/>
        </w:numPr>
        <w:spacing w:before="20" w:after="120" w:line="240" w:lineRule="auto"/>
        <w:ind w:left="360"/>
        <w:contextualSpacing/>
        <w:jc w:val="left"/>
        <w:rPr>
          <w:rFonts w:ascii="Montserrat" w:eastAsia="Montserrat" w:hAnsi="Montserrat" w:cs="Montserrat"/>
          <w:noProof/>
          <w:kern w:val="0"/>
          <w:sz w:val="20"/>
          <w:lang w:val="ro-RO"/>
          <w14:ligatures w14:val="none"/>
        </w:rPr>
      </w:pPr>
      <w:r w:rsidRPr="001927B3">
        <w:rPr>
          <w:rFonts w:eastAsia="Montserrat" w:cstheme="minorHAnsi"/>
          <w:noProof/>
          <w:kern w:val="0"/>
          <w:lang w:val="ro-RO"/>
          <w14:ligatures w14:val="none"/>
        </w:rPr>
        <w:t>Grup sanitar barbati</w:t>
      </w:r>
    </w:p>
    <w:p w14:paraId="437BDD81" w14:textId="77777777" w:rsidR="002C5179" w:rsidRPr="001927B3" w:rsidRDefault="002C5179" w:rsidP="004C0A1E">
      <w:pPr>
        <w:numPr>
          <w:ilvl w:val="0"/>
          <w:numId w:val="3"/>
        </w:numPr>
        <w:spacing w:before="20" w:after="120" w:line="240" w:lineRule="auto"/>
        <w:ind w:left="360"/>
        <w:contextualSpacing/>
        <w:jc w:val="left"/>
        <w:rPr>
          <w:rFonts w:ascii="Montserrat" w:eastAsia="Montserrat" w:hAnsi="Montserrat" w:cs="Montserrat"/>
          <w:noProof/>
          <w:kern w:val="0"/>
          <w:sz w:val="20"/>
          <w:lang w:val="ro-RO"/>
          <w14:ligatures w14:val="none"/>
        </w:rPr>
      </w:pPr>
      <w:r w:rsidRPr="001927B3">
        <w:rPr>
          <w:rFonts w:eastAsia="Montserrat" w:cstheme="minorHAnsi"/>
          <w:noProof/>
          <w:kern w:val="0"/>
          <w:lang w:val="ro-RO"/>
          <w14:ligatures w14:val="none"/>
        </w:rPr>
        <w:t>Birou 3</w:t>
      </w:r>
    </w:p>
    <w:p w14:paraId="01ED7A1B" w14:textId="77777777" w:rsidR="002C5179" w:rsidRPr="001927B3" w:rsidRDefault="002C5179" w:rsidP="004C0A1E">
      <w:pPr>
        <w:numPr>
          <w:ilvl w:val="0"/>
          <w:numId w:val="3"/>
        </w:numPr>
        <w:spacing w:before="20" w:after="120" w:line="240" w:lineRule="auto"/>
        <w:ind w:left="360"/>
        <w:contextualSpacing/>
        <w:jc w:val="left"/>
        <w:rPr>
          <w:rFonts w:ascii="Montserrat" w:eastAsia="Montserrat" w:hAnsi="Montserrat" w:cs="Montserrat"/>
          <w:noProof/>
          <w:kern w:val="0"/>
          <w:sz w:val="20"/>
          <w:lang w:val="ro-RO"/>
          <w14:ligatures w14:val="none"/>
        </w:rPr>
      </w:pPr>
      <w:r w:rsidRPr="001927B3">
        <w:rPr>
          <w:rFonts w:eastAsia="Montserrat" w:cstheme="minorHAnsi"/>
          <w:noProof/>
          <w:kern w:val="0"/>
          <w:lang w:val="ro-RO"/>
          <w14:ligatures w14:val="none"/>
        </w:rPr>
        <w:t>Sala de asteptare</w:t>
      </w:r>
    </w:p>
    <w:p w14:paraId="0E7201ED" w14:textId="77777777" w:rsidR="002C5179" w:rsidRPr="001927B3" w:rsidRDefault="002C5179" w:rsidP="004C0A1E">
      <w:pPr>
        <w:numPr>
          <w:ilvl w:val="0"/>
          <w:numId w:val="3"/>
        </w:numPr>
        <w:spacing w:before="20" w:after="120" w:line="240" w:lineRule="auto"/>
        <w:ind w:left="360"/>
        <w:contextualSpacing/>
        <w:jc w:val="left"/>
        <w:rPr>
          <w:rFonts w:ascii="Montserrat" w:eastAsia="Montserrat" w:hAnsi="Montserrat" w:cs="Montserrat"/>
          <w:noProof/>
          <w:kern w:val="0"/>
          <w:sz w:val="20"/>
          <w:lang w:val="ro-RO"/>
          <w14:ligatures w14:val="none"/>
        </w:rPr>
      </w:pPr>
      <w:r w:rsidRPr="001927B3">
        <w:rPr>
          <w:rFonts w:eastAsia="Montserrat" w:cstheme="minorHAnsi"/>
          <w:noProof/>
          <w:kern w:val="0"/>
          <w:lang w:val="ro-RO"/>
          <w14:ligatures w14:val="none"/>
        </w:rPr>
        <w:t>Departament calitate</w:t>
      </w:r>
    </w:p>
    <w:p w14:paraId="46C0A9B5" w14:textId="77777777" w:rsidR="002C5179" w:rsidRPr="001927B3" w:rsidRDefault="002C5179" w:rsidP="002C5179">
      <w:pPr>
        <w:spacing w:before="20" w:after="120" w:line="240" w:lineRule="auto"/>
        <w:ind w:left="2070"/>
        <w:contextualSpacing/>
        <w:jc w:val="left"/>
        <w:rPr>
          <w:rFonts w:ascii="Montserrat" w:eastAsia="Montserrat" w:hAnsi="Montserrat" w:cs="Montserrat"/>
          <w:noProof/>
          <w:kern w:val="0"/>
          <w:sz w:val="20"/>
          <w:lang w:val="ro-RO"/>
          <w14:ligatures w14:val="none"/>
        </w:rPr>
      </w:pPr>
    </w:p>
    <w:p w14:paraId="683B4F9B" w14:textId="77777777" w:rsidR="002C5179" w:rsidRDefault="002C5179" w:rsidP="002C5179">
      <w:pPr>
        <w:rPr>
          <w:rFonts w:eastAsiaTheme="minorEastAsia"/>
          <w:bCs/>
          <w:iCs/>
          <w:kern w:val="0"/>
          <w:lang w:val="ro-RO"/>
          <w14:ligatures w14:val="none"/>
        </w:rPr>
      </w:pPr>
      <w:r w:rsidRPr="001927B3">
        <w:rPr>
          <w:rFonts w:eastAsiaTheme="minorEastAsia"/>
          <w:bCs/>
          <w:iCs/>
          <w:kern w:val="0"/>
          <w:lang w:val="ro-RO"/>
          <w14:ligatures w14:val="none"/>
        </w:rPr>
        <w:t>Structura de rezistență a clădirii este alcătuit</w:t>
      </w:r>
      <w:r>
        <w:rPr>
          <w:rFonts w:eastAsiaTheme="minorEastAsia"/>
          <w:bCs/>
          <w:iCs/>
          <w:kern w:val="0"/>
          <w:lang w:val="ro-RO"/>
          <w14:ligatures w14:val="none"/>
        </w:rPr>
        <w:t>ă</w:t>
      </w:r>
      <w:r w:rsidRPr="001927B3">
        <w:rPr>
          <w:rFonts w:eastAsiaTheme="minorEastAsia"/>
          <w:bCs/>
          <w:iCs/>
          <w:kern w:val="0"/>
          <w:lang w:val="ro-RO"/>
          <w14:ligatures w14:val="none"/>
        </w:rPr>
        <w:t xml:space="preserve"> din profiluri din o</w:t>
      </w:r>
      <w:r>
        <w:rPr>
          <w:rFonts w:eastAsiaTheme="minorEastAsia"/>
          <w:bCs/>
          <w:iCs/>
          <w:kern w:val="0"/>
          <w:lang w:val="ro-RO"/>
          <w14:ligatures w14:val="none"/>
        </w:rPr>
        <w:t>ț</w:t>
      </w:r>
      <w:r w:rsidRPr="001927B3">
        <w:rPr>
          <w:rFonts w:eastAsiaTheme="minorEastAsia"/>
          <w:bCs/>
          <w:iCs/>
          <w:kern w:val="0"/>
          <w:lang w:val="ro-RO"/>
          <w14:ligatures w14:val="none"/>
        </w:rPr>
        <w:t xml:space="preserve">el laminat de tip IPE/HEA, fixate </w:t>
      </w:r>
      <w:r>
        <w:rPr>
          <w:rFonts w:eastAsiaTheme="minorEastAsia"/>
          <w:bCs/>
          <w:iCs/>
          <w:kern w:val="0"/>
          <w:lang w:val="ro-RO"/>
          <w14:ligatures w14:val="none"/>
        </w:rPr>
        <w:t>î</w:t>
      </w:r>
      <w:r w:rsidRPr="001927B3">
        <w:rPr>
          <w:rFonts w:eastAsiaTheme="minorEastAsia"/>
          <w:bCs/>
          <w:iCs/>
          <w:kern w:val="0"/>
          <w:lang w:val="ro-RO"/>
          <w14:ligatures w14:val="none"/>
        </w:rPr>
        <w:t>n funda</w:t>
      </w:r>
      <w:r>
        <w:rPr>
          <w:rFonts w:eastAsiaTheme="minorEastAsia"/>
          <w:bCs/>
          <w:iCs/>
          <w:kern w:val="0"/>
          <w:lang w:val="ro-RO"/>
          <w14:ligatures w14:val="none"/>
        </w:rPr>
        <w:t>ț</w:t>
      </w:r>
      <w:r w:rsidRPr="001927B3">
        <w:rPr>
          <w:rFonts w:eastAsiaTheme="minorEastAsia"/>
          <w:bCs/>
          <w:iCs/>
          <w:kern w:val="0"/>
          <w:lang w:val="ro-RO"/>
          <w14:ligatures w14:val="none"/>
        </w:rPr>
        <w:t xml:space="preserve">ii din beton armat. </w:t>
      </w:r>
    </w:p>
    <w:p w14:paraId="4669D8C1" w14:textId="77777777" w:rsidR="002C5179" w:rsidRPr="001927B3" w:rsidRDefault="002C5179" w:rsidP="002C5179">
      <w:pPr>
        <w:rPr>
          <w:rFonts w:eastAsiaTheme="minorEastAsia"/>
          <w:bCs/>
          <w:iCs/>
          <w:kern w:val="0"/>
          <w:lang w:val="it-IT"/>
          <w14:ligatures w14:val="none"/>
        </w:rPr>
      </w:pPr>
      <w:r w:rsidRPr="001927B3">
        <w:rPr>
          <w:rFonts w:eastAsiaTheme="minorEastAsia"/>
          <w:bCs/>
          <w:iCs/>
          <w:kern w:val="0"/>
          <w:lang w:val="it-IT"/>
          <w14:ligatures w14:val="none"/>
        </w:rPr>
        <w:t xml:space="preserve">Corpul C1, va avea un soclu din beton, cu grosimea de 10 cm </w:t>
      </w:r>
      <w:r>
        <w:rPr>
          <w:rFonts w:eastAsiaTheme="minorEastAsia"/>
          <w:bCs/>
          <w:iCs/>
          <w:kern w:val="0"/>
          <w:lang w:val="it-IT"/>
          <w14:ligatures w14:val="none"/>
        </w:rPr>
        <w:t>ș</w:t>
      </w:r>
      <w:r w:rsidRPr="001927B3">
        <w:rPr>
          <w:rFonts w:eastAsiaTheme="minorEastAsia"/>
          <w:bCs/>
          <w:iCs/>
          <w:kern w:val="0"/>
          <w:lang w:val="it-IT"/>
          <w14:ligatures w14:val="none"/>
        </w:rPr>
        <w:t xml:space="preserve">i </w:t>
      </w:r>
      <w:r>
        <w:rPr>
          <w:rFonts w:eastAsiaTheme="minorEastAsia"/>
          <w:bCs/>
          <w:iCs/>
          <w:kern w:val="0"/>
          <w:lang w:val="it-IT"/>
          <w14:ligatures w14:val="none"/>
        </w:rPr>
        <w:t>î</w:t>
      </w:r>
      <w:r w:rsidRPr="001927B3">
        <w:rPr>
          <w:rFonts w:eastAsiaTheme="minorEastAsia"/>
          <w:bCs/>
          <w:iCs/>
          <w:kern w:val="0"/>
          <w:lang w:val="it-IT"/>
          <w14:ligatures w14:val="none"/>
        </w:rPr>
        <w:t>n</w:t>
      </w:r>
      <w:r>
        <w:rPr>
          <w:rFonts w:eastAsiaTheme="minorEastAsia"/>
          <w:bCs/>
          <w:iCs/>
          <w:kern w:val="0"/>
          <w:lang w:val="it-IT"/>
          <w14:ligatures w14:val="none"/>
        </w:rPr>
        <w:t>ă</w:t>
      </w:r>
      <w:r w:rsidRPr="001927B3">
        <w:rPr>
          <w:rFonts w:eastAsiaTheme="minorEastAsia"/>
          <w:bCs/>
          <w:iCs/>
          <w:kern w:val="0"/>
          <w:lang w:val="it-IT"/>
          <w14:ligatures w14:val="none"/>
        </w:rPr>
        <w:t>l</w:t>
      </w:r>
      <w:r>
        <w:rPr>
          <w:rFonts w:eastAsiaTheme="minorEastAsia"/>
          <w:bCs/>
          <w:iCs/>
          <w:kern w:val="0"/>
          <w:lang w:val="it-IT"/>
          <w14:ligatures w14:val="none"/>
        </w:rPr>
        <w:t>ț</w:t>
      </w:r>
      <w:r w:rsidRPr="001927B3">
        <w:rPr>
          <w:rFonts w:eastAsiaTheme="minorEastAsia"/>
          <w:bCs/>
          <w:iCs/>
          <w:kern w:val="0"/>
          <w:lang w:val="it-IT"/>
          <w14:ligatures w14:val="none"/>
        </w:rPr>
        <w:t xml:space="preserve">imea de 39 cm, izolat cu polistiren extrudate de 5 cm, iar corpul C2, va avea un soclu din beton, cu grosimea de 10 cm </w:t>
      </w:r>
      <w:r>
        <w:rPr>
          <w:rFonts w:eastAsiaTheme="minorEastAsia"/>
          <w:bCs/>
          <w:iCs/>
          <w:kern w:val="0"/>
          <w:lang w:val="it-IT"/>
          <w14:ligatures w14:val="none"/>
        </w:rPr>
        <w:t>ș</w:t>
      </w:r>
      <w:r w:rsidRPr="001927B3">
        <w:rPr>
          <w:rFonts w:eastAsiaTheme="minorEastAsia"/>
          <w:bCs/>
          <w:iCs/>
          <w:kern w:val="0"/>
          <w:lang w:val="it-IT"/>
          <w14:ligatures w14:val="none"/>
        </w:rPr>
        <w:t xml:space="preserve">i </w:t>
      </w:r>
      <w:r>
        <w:rPr>
          <w:rFonts w:eastAsiaTheme="minorEastAsia"/>
          <w:bCs/>
          <w:iCs/>
          <w:kern w:val="0"/>
          <w:lang w:val="it-IT"/>
          <w14:ligatures w14:val="none"/>
        </w:rPr>
        <w:t>î</w:t>
      </w:r>
      <w:r w:rsidRPr="001927B3">
        <w:rPr>
          <w:rFonts w:eastAsiaTheme="minorEastAsia"/>
          <w:bCs/>
          <w:iCs/>
          <w:kern w:val="0"/>
          <w:lang w:val="it-IT"/>
          <w14:ligatures w14:val="none"/>
        </w:rPr>
        <w:t>n</w:t>
      </w:r>
      <w:r>
        <w:rPr>
          <w:rFonts w:eastAsiaTheme="minorEastAsia"/>
          <w:bCs/>
          <w:iCs/>
          <w:kern w:val="0"/>
          <w:lang w:val="it-IT"/>
          <w14:ligatures w14:val="none"/>
        </w:rPr>
        <w:t>ă</w:t>
      </w:r>
      <w:r w:rsidRPr="001927B3">
        <w:rPr>
          <w:rFonts w:eastAsiaTheme="minorEastAsia"/>
          <w:bCs/>
          <w:iCs/>
          <w:kern w:val="0"/>
          <w:lang w:val="it-IT"/>
          <w14:ligatures w14:val="none"/>
        </w:rPr>
        <w:t>l</w:t>
      </w:r>
      <w:r>
        <w:rPr>
          <w:rFonts w:eastAsiaTheme="minorEastAsia"/>
          <w:bCs/>
          <w:iCs/>
          <w:kern w:val="0"/>
          <w:lang w:val="it-IT"/>
          <w14:ligatures w14:val="none"/>
        </w:rPr>
        <w:t>ț</w:t>
      </w:r>
      <w:r w:rsidRPr="001927B3">
        <w:rPr>
          <w:rFonts w:eastAsiaTheme="minorEastAsia"/>
          <w:bCs/>
          <w:iCs/>
          <w:kern w:val="0"/>
          <w:lang w:val="it-IT"/>
          <w14:ligatures w14:val="none"/>
        </w:rPr>
        <w:t xml:space="preserve">imea de 29 cm, izolat cu polistiren extrudat de 5 cm. De la </w:t>
      </w:r>
      <w:r>
        <w:rPr>
          <w:rFonts w:eastAsiaTheme="minorEastAsia"/>
          <w:bCs/>
          <w:iCs/>
          <w:kern w:val="0"/>
          <w:lang w:val="it-IT"/>
          <w14:ligatures w14:val="none"/>
        </w:rPr>
        <w:t>î</w:t>
      </w:r>
      <w:r w:rsidRPr="001927B3">
        <w:rPr>
          <w:rFonts w:eastAsiaTheme="minorEastAsia"/>
          <w:bCs/>
          <w:iCs/>
          <w:kern w:val="0"/>
          <w:lang w:val="it-IT"/>
          <w14:ligatures w14:val="none"/>
        </w:rPr>
        <w:t>n</w:t>
      </w:r>
      <w:r>
        <w:rPr>
          <w:rFonts w:eastAsiaTheme="minorEastAsia"/>
          <w:bCs/>
          <w:iCs/>
          <w:kern w:val="0"/>
          <w:lang w:val="it-IT"/>
          <w14:ligatures w14:val="none"/>
        </w:rPr>
        <w:t>ă</w:t>
      </w:r>
      <w:r w:rsidRPr="001927B3">
        <w:rPr>
          <w:rFonts w:eastAsiaTheme="minorEastAsia"/>
          <w:bCs/>
          <w:iCs/>
          <w:kern w:val="0"/>
          <w:lang w:val="it-IT"/>
          <w14:ligatures w14:val="none"/>
        </w:rPr>
        <w:t>l</w:t>
      </w:r>
      <w:r>
        <w:rPr>
          <w:rFonts w:eastAsiaTheme="minorEastAsia"/>
          <w:bCs/>
          <w:iCs/>
          <w:kern w:val="0"/>
          <w:lang w:val="it-IT"/>
          <w14:ligatures w14:val="none"/>
        </w:rPr>
        <w:t>ț</w:t>
      </w:r>
      <w:r w:rsidRPr="001927B3">
        <w:rPr>
          <w:rFonts w:eastAsiaTheme="minorEastAsia"/>
          <w:bCs/>
          <w:iCs/>
          <w:kern w:val="0"/>
          <w:lang w:val="it-IT"/>
          <w14:ligatures w14:val="none"/>
        </w:rPr>
        <w:t>imea soclului se va porni ridicarea pere</w:t>
      </w:r>
      <w:r>
        <w:rPr>
          <w:rFonts w:eastAsiaTheme="minorEastAsia"/>
          <w:bCs/>
          <w:iCs/>
          <w:kern w:val="0"/>
          <w:lang w:val="it-IT"/>
          <w14:ligatures w14:val="none"/>
        </w:rPr>
        <w:t>ț</w:t>
      </w:r>
      <w:r w:rsidRPr="001927B3">
        <w:rPr>
          <w:rFonts w:eastAsiaTheme="minorEastAsia"/>
          <w:bCs/>
          <w:iCs/>
          <w:kern w:val="0"/>
          <w:lang w:val="it-IT"/>
          <w14:ligatures w14:val="none"/>
        </w:rPr>
        <w:t>ilor, folosindu-se panouri de tip sandwich</w:t>
      </w:r>
      <w:r>
        <w:rPr>
          <w:rFonts w:eastAsiaTheme="minorEastAsia"/>
          <w:bCs/>
          <w:iCs/>
          <w:kern w:val="0"/>
          <w:lang w:val="it-IT"/>
          <w14:ligatures w14:val="none"/>
        </w:rPr>
        <w:t xml:space="preserve"> cu </w:t>
      </w:r>
      <w:r w:rsidRPr="001927B3">
        <w:rPr>
          <w:rFonts w:eastAsiaTheme="minorEastAsia"/>
          <w:bCs/>
          <w:iCs/>
          <w:kern w:val="0"/>
          <w:lang w:val="it-IT"/>
          <w14:ligatures w14:val="none"/>
        </w:rPr>
        <w:t>grosimea de 10 cm.</w:t>
      </w:r>
    </w:p>
    <w:p w14:paraId="07A3206B" w14:textId="77777777" w:rsidR="002C5179" w:rsidRDefault="002C5179" w:rsidP="002C5179">
      <w:pPr>
        <w:contextualSpacing/>
        <w:rPr>
          <w:rFonts w:eastAsiaTheme="minorEastAsia"/>
          <w:bCs/>
          <w:iCs/>
          <w:color w:val="FF0000"/>
          <w:kern w:val="0"/>
          <w:lang w:val="it-IT"/>
          <w14:ligatures w14:val="none"/>
        </w:rPr>
      </w:pPr>
      <w:r>
        <w:rPr>
          <w:rFonts w:eastAsiaTheme="minorEastAsia"/>
          <w:bCs/>
          <w:iCs/>
          <w:kern w:val="0"/>
          <w:lang w:val="it-IT"/>
          <w14:ligatures w14:val="none"/>
        </w:rPr>
        <w:t>Î</w:t>
      </w:r>
      <w:r w:rsidRPr="001927B3">
        <w:rPr>
          <w:rFonts w:eastAsiaTheme="minorEastAsia"/>
          <w:bCs/>
          <w:iCs/>
          <w:kern w:val="0"/>
          <w:lang w:val="it-IT"/>
          <w14:ligatures w14:val="none"/>
        </w:rPr>
        <w:t>nvelitoarea este alc</w:t>
      </w:r>
      <w:r>
        <w:rPr>
          <w:rFonts w:eastAsiaTheme="minorEastAsia"/>
          <w:bCs/>
          <w:iCs/>
          <w:kern w:val="0"/>
          <w:lang w:val="it-IT"/>
          <w14:ligatures w14:val="none"/>
        </w:rPr>
        <w:t>ă</w:t>
      </w:r>
      <w:r w:rsidRPr="001927B3">
        <w:rPr>
          <w:rFonts w:eastAsiaTheme="minorEastAsia"/>
          <w:bCs/>
          <w:iCs/>
          <w:kern w:val="0"/>
          <w:lang w:val="it-IT"/>
          <w14:ligatures w14:val="none"/>
        </w:rPr>
        <w:t>tu</w:t>
      </w:r>
      <w:r>
        <w:rPr>
          <w:rFonts w:eastAsiaTheme="minorEastAsia"/>
          <w:bCs/>
          <w:iCs/>
          <w:kern w:val="0"/>
          <w:lang w:val="it-IT"/>
          <w14:ligatures w14:val="none"/>
        </w:rPr>
        <w:t>i</w:t>
      </w:r>
      <w:r w:rsidRPr="001927B3">
        <w:rPr>
          <w:rFonts w:eastAsiaTheme="minorEastAsia"/>
          <w:bCs/>
          <w:iCs/>
          <w:kern w:val="0"/>
          <w:lang w:val="it-IT"/>
          <w14:ligatures w14:val="none"/>
        </w:rPr>
        <w:t>t</w:t>
      </w:r>
      <w:r>
        <w:rPr>
          <w:rFonts w:eastAsiaTheme="minorEastAsia"/>
          <w:bCs/>
          <w:iCs/>
          <w:kern w:val="0"/>
          <w:lang w:val="it-IT"/>
          <w14:ligatures w14:val="none"/>
        </w:rPr>
        <w:t>ă</w:t>
      </w:r>
      <w:r w:rsidRPr="001927B3">
        <w:rPr>
          <w:rFonts w:eastAsiaTheme="minorEastAsia"/>
          <w:bCs/>
          <w:iCs/>
          <w:kern w:val="0"/>
          <w:lang w:val="it-IT"/>
          <w14:ligatures w14:val="none"/>
        </w:rPr>
        <w:t xml:space="preserve"> din panouri tip sandwich, av</w:t>
      </w:r>
      <w:r>
        <w:rPr>
          <w:rFonts w:eastAsiaTheme="minorEastAsia"/>
          <w:bCs/>
          <w:iCs/>
          <w:kern w:val="0"/>
          <w:lang w:val="it-IT"/>
          <w14:ligatures w14:val="none"/>
        </w:rPr>
        <w:t>â</w:t>
      </w:r>
      <w:r w:rsidRPr="001927B3">
        <w:rPr>
          <w:rFonts w:eastAsiaTheme="minorEastAsia"/>
          <w:bCs/>
          <w:iCs/>
          <w:kern w:val="0"/>
          <w:lang w:val="it-IT"/>
          <w14:ligatures w14:val="none"/>
        </w:rPr>
        <w:t>nd luminatoare, pentru C1</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 5 buc</w:t>
      </w:r>
      <w:r>
        <w:rPr>
          <w:rFonts w:eastAsiaTheme="minorEastAsia"/>
          <w:bCs/>
          <w:iCs/>
          <w:kern w:val="0"/>
          <w:lang w:val="it-IT"/>
          <w14:ligatures w14:val="none"/>
        </w:rPr>
        <w:t>.</w:t>
      </w:r>
      <w:r w:rsidRPr="001927B3">
        <w:rPr>
          <w:rFonts w:eastAsiaTheme="minorEastAsia"/>
          <w:bCs/>
          <w:iCs/>
          <w:kern w:val="0"/>
          <w:lang w:val="it-IT"/>
          <w14:ligatures w14:val="none"/>
        </w:rPr>
        <w:t xml:space="preserve"> cu dinemsiunea de 9.70m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1.00m, iar pentru C2</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 4 buc</w:t>
      </w:r>
      <w:r>
        <w:rPr>
          <w:rFonts w:eastAsiaTheme="minorEastAsia"/>
          <w:bCs/>
          <w:iCs/>
          <w:kern w:val="0"/>
          <w:lang w:val="it-IT"/>
          <w14:ligatures w14:val="none"/>
        </w:rPr>
        <w:t>.</w:t>
      </w:r>
      <w:r w:rsidRPr="001927B3">
        <w:rPr>
          <w:rFonts w:eastAsiaTheme="minorEastAsia"/>
          <w:bCs/>
          <w:iCs/>
          <w:kern w:val="0"/>
          <w:lang w:val="it-IT"/>
          <w14:ligatures w14:val="none"/>
        </w:rPr>
        <w:t xml:space="preserve"> cu dimensiunea de 7.70m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1.00m.</w:t>
      </w:r>
      <w:r w:rsidRPr="001927B3">
        <w:rPr>
          <w:rFonts w:eastAsiaTheme="minorEastAsia"/>
          <w:bCs/>
          <w:iCs/>
          <w:color w:val="FF0000"/>
          <w:kern w:val="0"/>
          <w:lang w:val="it-IT"/>
          <w14:ligatures w14:val="none"/>
        </w:rPr>
        <w:t xml:space="preserve"> </w:t>
      </w:r>
    </w:p>
    <w:p w14:paraId="0703EA0D" w14:textId="77777777" w:rsidR="002C5179" w:rsidRDefault="002C5179" w:rsidP="002C5179">
      <w:pPr>
        <w:contextualSpacing/>
        <w:rPr>
          <w:rFonts w:eastAsiaTheme="minorEastAsia"/>
          <w:bCs/>
          <w:iCs/>
          <w:color w:val="FF0000"/>
          <w:kern w:val="0"/>
          <w:lang w:val="it-IT"/>
          <w14:ligatures w14:val="none"/>
        </w:rPr>
      </w:pPr>
    </w:p>
    <w:p w14:paraId="1EA7C01C" w14:textId="4236B518" w:rsidR="007502BB" w:rsidRDefault="002C5179" w:rsidP="00614FED">
      <w:pPr>
        <w:contextualSpacing/>
        <w:rPr>
          <w:rFonts w:eastAsiaTheme="minorEastAsia"/>
          <w:bCs/>
          <w:iCs/>
          <w:kern w:val="0"/>
          <w:lang w:val="it-IT"/>
          <w14:ligatures w14:val="none"/>
        </w:rPr>
      </w:pPr>
      <w:r>
        <w:rPr>
          <w:rFonts w:eastAsiaTheme="minorEastAsia"/>
          <w:bCs/>
          <w:iCs/>
          <w:kern w:val="0"/>
          <w:lang w:val="it-IT"/>
          <w14:ligatures w14:val="none"/>
        </w:rPr>
        <w:t>Î</w:t>
      </w:r>
      <w:r w:rsidRPr="001927B3">
        <w:rPr>
          <w:rFonts w:eastAsiaTheme="minorEastAsia"/>
          <w:bCs/>
          <w:iCs/>
          <w:kern w:val="0"/>
          <w:lang w:val="it-IT"/>
          <w14:ligatures w14:val="none"/>
        </w:rPr>
        <w:t>n</w:t>
      </w:r>
      <w:r>
        <w:rPr>
          <w:rFonts w:eastAsiaTheme="minorEastAsia"/>
          <w:bCs/>
          <w:iCs/>
          <w:kern w:val="0"/>
          <w:lang w:val="it-IT"/>
          <w14:ligatures w14:val="none"/>
        </w:rPr>
        <w:t>ă</w:t>
      </w:r>
      <w:r w:rsidRPr="001927B3">
        <w:rPr>
          <w:rFonts w:eastAsiaTheme="minorEastAsia"/>
          <w:bCs/>
          <w:iCs/>
          <w:kern w:val="0"/>
          <w:lang w:val="it-IT"/>
          <w14:ligatures w14:val="none"/>
        </w:rPr>
        <w:t>l</w:t>
      </w:r>
      <w:r>
        <w:rPr>
          <w:rFonts w:eastAsiaTheme="minorEastAsia"/>
          <w:bCs/>
          <w:iCs/>
          <w:kern w:val="0"/>
          <w:lang w:val="it-IT"/>
          <w14:ligatures w14:val="none"/>
        </w:rPr>
        <w:t>ț</w:t>
      </w:r>
      <w:r w:rsidRPr="001927B3">
        <w:rPr>
          <w:rFonts w:eastAsiaTheme="minorEastAsia"/>
          <w:bCs/>
          <w:iCs/>
          <w:kern w:val="0"/>
          <w:lang w:val="it-IT"/>
          <w14:ligatures w14:val="none"/>
        </w:rPr>
        <w:t>imea de la cota 0.00 pana la corni</w:t>
      </w:r>
      <w:r>
        <w:rPr>
          <w:rFonts w:eastAsiaTheme="minorEastAsia"/>
          <w:bCs/>
          <w:iCs/>
          <w:kern w:val="0"/>
          <w:lang w:val="it-IT"/>
          <w14:ligatures w14:val="none"/>
        </w:rPr>
        <w:t>ș</w:t>
      </w:r>
      <w:r w:rsidRPr="001927B3">
        <w:rPr>
          <w:rFonts w:eastAsiaTheme="minorEastAsia"/>
          <w:bCs/>
          <w:iCs/>
          <w:kern w:val="0"/>
          <w:lang w:val="it-IT"/>
          <w14:ligatures w14:val="none"/>
        </w:rPr>
        <w:t xml:space="preserve">a corpului C1 este de </w:t>
      </w:r>
      <w:r>
        <w:rPr>
          <w:rFonts w:eastAsiaTheme="minorEastAsia"/>
          <w:bCs/>
          <w:iCs/>
          <w:kern w:val="0"/>
          <w:lang w:val="it-IT"/>
          <w14:ligatures w14:val="none"/>
        </w:rPr>
        <w:t xml:space="preserve">+ </w:t>
      </w:r>
      <w:r w:rsidRPr="001927B3">
        <w:rPr>
          <w:rFonts w:eastAsiaTheme="minorEastAsia"/>
          <w:kern w:val="0"/>
          <w:lang w:val="it-IT"/>
          <w14:ligatures w14:val="none"/>
        </w:rPr>
        <w:t>6.95 m</w:t>
      </w:r>
      <w:r w:rsidRPr="001927B3">
        <w:rPr>
          <w:rFonts w:eastAsiaTheme="minorEastAsia"/>
          <w:bCs/>
          <w:iCs/>
          <w:kern w:val="0"/>
          <w:lang w:val="it-IT"/>
          <w14:ligatures w14:val="none"/>
        </w:rPr>
        <w:t xml:space="preserve">, respectiv </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5.85 m </w:t>
      </w:r>
      <w:r>
        <w:rPr>
          <w:rFonts w:eastAsiaTheme="minorEastAsia"/>
          <w:bCs/>
          <w:iCs/>
          <w:kern w:val="0"/>
          <w:lang w:val="it-IT"/>
          <w14:ligatures w14:val="none"/>
        </w:rPr>
        <w:t>(</w:t>
      </w:r>
      <w:r w:rsidRPr="001927B3">
        <w:rPr>
          <w:rFonts w:eastAsiaTheme="minorEastAsia"/>
          <w:bCs/>
          <w:iCs/>
          <w:kern w:val="0"/>
          <w:lang w:val="it-IT"/>
          <w14:ligatures w14:val="none"/>
        </w:rPr>
        <w:t>C2</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 iar pana la cota coamei este de </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8.63 m </w:t>
      </w:r>
      <w:r>
        <w:rPr>
          <w:rFonts w:eastAsiaTheme="minorEastAsia"/>
          <w:bCs/>
          <w:iCs/>
          <w:kern w:val="0"/>
          <w:lang w:val="it-IT"/>
          <w14:ligatures w14:val="none"/>
        </w:rPr>
        <w:t>(</w:t>
      </w:r>
      <w:r w:rsidRPr="001927B3">
        <w:rPr>
          <w:rFonts w:eastAsiaTheme="minorEastAsia"/>
          <w:bCs/>
          <w:iCs/>
          <w:kern w:val="0"/>
          <w:lang w:val="it-IT"/>
          <w14:ligatures w14:val="none"/>
        </w:rPr>
        <w:t>C1</w:t>
      </w:r>
      <w:r>
        <w:rPr>
          <w:rFonts w:eastAsiaTheme="minorEastAsia"/>
          <w:bCs/>
          <w:iCs/>
          <w:kern w:val="0"/>
          <w:lang w:val="it-IT"/>
          <w14:ligatures w14:val="none"/>
        </w:rPr>
        <w:t>)</w:t>
      </w:r>
      <w:r w:rsidRPr="001927B3">
        <w:rPr>
          <w:rFonts w:eastAsiaTheme="minorEastAsia"/>
          <w:bCs/>
          <w:iCs/>
          <w:kern w:val="0"/>
          <w:lang w:val="it-IT"/>
          <w14:ligatures w14:val="none"/>
        </w:rPr>
        <w:t xml:space="preserve"> </w:t>
      </w:r>
      <w:r>
        <w:rPr>
          <w:rFonts w:eastAsiaTheme="minorEastAsia"/>
          <w:bCs/>
          <w:iCs/>
          <w:kern w:val="0"/>
          <w:lang w:val="it-IT"/>
          <w14:ligatures w14:val="none"/>
        </w:rPr>
        <w:t>ș</w:t>
      </w:r>
      <w:r w:rsidRPr="001927B3">
        <w:rPr>
          <w:rFonts w:eastAsiaTheme="minorEastAsia"/>
          <w:bCs/>
          <w:iCs/>
          <w:kern w:val="0"/>
          <w:lang w:val="it-IT"/>
          <w14:ligatures w14:val="none"/>
        </w:rPr>
        <w:t xml:space="preserve">i </w:t>
      </w:r>
      <w:r>
        <w:rPr>
          <w:rFonts w:eastAsiaTheme="minorEastAsia"/>
          <w:bCs/>
          <w:iCs/>
          <w:kern w:val="0"/>
          <w:lang w:val="it-IT"/>
          <w14:ligatures w14:val="none"/>
        </w:rPr>
        <w:t xml:space="preserve"> + </w:t>
      </w:r>
      <w:r w:rsidRPr="001927B3">
        <w:rPr>
          <w:rFonts w:eastAsiaTheme="minorEastAsia"/>
          <w:bCs/>
          <w:iCs/>
          <w:kern w:val="0"/>
          <w:lang w:val="it-IT"/>
          <w14:ligatures w14:val="none"/>
        </w:rPr>
        <w:t>7.18 C2</w:t>
      </w:r>
      <w:r>
        <w:rPr>
          <w:rFonts w:eastAsiaTheme="minorEastAsia"/>
          <w:bCs/>
          <w:iCs/>
          <w:kern w:val="0"/>
          <w:lang w:val="it-IT"/>
          <w14:ligatures w14:val="none"/>
        </w:rPr>
        <w:t>)</w:t>
      </w:r>
      <w:r w:rsidRPr="001927B3">
        <w:rPr>
          <w:rFonts w:eastAsiaTheme="minorEastAsia"/>
          <w:bCs/>
          <w:iCs/>
          <w:kern w:val="0"/>
          <w:lang w:val="it-IT"/>
          <w14:ligatures w14:val="none"/>
        </w:rPr>
        <w:t>.</w:t>
      </w:r>
    </w:p>
    <w:p w14:paraId="4EDBACC1" w14:textId="77777777" w:rsidR="00E276EF" w:rsidRDefault="00E276EF" w:rsidP="00614FED">
      <w:pPr>
        <w:contextualSpacing/>
        <w:rPr>
          <w:rFonts w:eastAsiaTheme="minorEastAsia"/>
          <w:bCs/>
          <w:iCs/>
          <w:kern w:val="0"/>
          <w:lang w:val="it-IT"/>
          <w14:ligatures w14:val="none"/>
        </w:rPr>
      </w:pPr>
    </w:p>
    <w:p w14:paraId="6078D1ED" w14:textId="2D39D4DC" w:rsidR="0043279F" w:rsidRDefault="0043279F" w:rsidP="00614FED">
      <w:pPr>
        <w:rPr>
          <w:noProof/>
        </w:rPr>
      </w:pPr>
      <w:r w:rsidRPr="00226744">
        <w:rPr>
          <w:noProof/>
        </w:rPr>
        <w:t>Planurile proiectului sunt</w:t>
      </w:r>
      <w:r>
        <w:rPr>
          <w:noProof/>
        </w:rPr>
        <w:t>:</w:t>
      </w:r>
    </w:p>
    <w:p w14:paraId="41DE56B4" w14:textId="777B20B0" w:rsidR="0043279F" w:rsidRPr="0043279F" w:rsidRDefault="0043279F" w:rsidP="00614FED">
      <w:pPr>
        <w:rPr>
          <w:noProof/>
          <w:lang w:val="ro-RO"/>
        </w:rPr>
      </w:pPr>
      <w:r w:rsidRPr="0043279F">
        <w:rPr>
          <w:noProof/>
        </w:rPr>
        <w:t>A-01 Plan de situa</w:t>
      </w:r>
      <w:r>
        <w:rPr>
          <w:noProof/>
          <w:lang w:val="ro-RO"/>
        </w:rPr>
        <w:t>ție</w:t>
      </w:r>
    </w:p>
    <w:p w14:paraId="0BA42DC4" w14:textId="72936B9E" w:rsidR="0043279F" w:rsidRPr="0043279F" w:rsidRDefault="0043279F" w:rsidP="00614FED">
      <w:pPr>
        <w:rPr>
          <w:noProof/>
        </w:rPr>
      </w:pPr>
      <w:r w:rsidRPr="0043279F">
        <w:rPr>
          <w:noProof/>
        </w:rPr>
        <w:t>A-02</w:t>
      </w:r>
      <w:r>
        <w:rPr>
          <w:noProof/>
        </w:rPr>
        <w:t xml:space="preserve"> Plan parter corp C1</w:t>
      </w:r>
    </w:p>
    <w:p w14:paraId="56509EAD" w14:textId="21707AED" w:rsidR="0043279F" w:rsidRPr="0043279F" w:rsidRDefault="0043279F" w:rsidP="00614FED">
      <w:pPr>
        <w:rPr>
          <w:noProof/>
        </w:rPr>
      </w:pPr>
      <w:r w:rsidRPr="0043279F">
        <w:rPr>
          <w:noProof/>
        </w:rPr>
        <w:t>A-03</w:t>
      </w:r>
      <w:r>
        <w:rPr>
          <w:noProof/>
        </w:rPr>
        <w:t xml:space="preserve"> Plan cota +3.20 m corp C1</w:t>
      </w:r>
    </w:p>
    <w:p w14:paraId="26918DDF" w14:textId="329F25B1" w:rsidR="0043279F" w:rsidRPr="0043279F" w:rsidRDefault="0043279F" w:rsidP="00614FED">
      <w:pPr>
        <w:rPr>
          <w:noProof/>
        </w:rPr>
      </w:pPr>
      <w:r w:rsidRPr="0043279F">
        <w:rPr>
          <w:noProof/>
        </w:rPr>
        <w:t>A-04</w:t>
      </w:r>
      <w:r>
        <w:rPr>
          <w:noProof/>
        </w:rPr>
        <w:t xml:space="preserve"> Plan învelitoare corp C1</w:t>
      </w:r>
    </w:p>
    <w:p w14:paraId="79194239" w14:textId="03A37C9F" w:rsidR="0043279F" w:rsidRPr="00226744" w:rsidRDefault="0043279F" w:rsidP="00614FED">
      <w:pPr>
        <w:rPr>
          <w:noProof/>
        </w:rPr>
      </w:pPr>
      <w:r w:rsidRPr="00226744">
        <w:rPr>
          <w:noProof/>
        </w:rPr>
        <w:t>A-05 Secțiune corp C1</w:t>
      </w:r>
    </w:p>
    <w:p w14:paraId="0E0DCB78" w14:textId="521CD1CB" w:rsidR="0043279F" w:rsidRPr="00226744" w:rsidRDefault="0043279F" w:rsidP="00614FED">
      <w:pPr>
        <w:rPr>
          <w:noProof/>
        </w:rPr>
      </w:pPr>
      <w:r w:rsidRPr="00226744">
        <w:rPr>
          <w:noProof/>
        </w:rPr>
        <w:t xml:space="preserve">A-06 Fațadă sud corp C1 </w:t>
      </w:r>
    </w:p>
    <w:p w14:paraId="034959A9" w14:textId="088CE20F" w:rsidR="0043279F" w:rsidRPr="0043279F" w:rsidRDefault="0043279F" w:rsidP="00614FED">
      <w:pPr>
        <w:rPr>
          <w:noProof/>
        </w:rPr>
      </w:pPr>
      <w:r w:rsidRPr="0043279F">
        <w:rPr>
          <w:noProof/>
        </w:rPr>
        <w:t>A-07 Fațadă vest co</w:t>
      </w:r>
      <w:r>
        <w:rPr>
          <w:noProof/>
        </w:rPr>
        <w:t>rp C1</w:t>
      </w:r>
    </w:p>
    <w:p w14:paraId="2E413DD7" w14:textId="419B9740" w:rsidR="0043279F" w:rsidRPr="00226744" w:rsidRDefault="0043279F" w:rsidP="00614FED">
      <w:pPr>
        <w:rPr>
          <w:noProof/>
        </w:rPr>
      </w:pPr>
      <w:r w:rsidRPr="00226744">
        <w:rPr>
          <w:noProof/>
        </w:rPr>
        <w:t>A-08 Fațadă nord corp C1</w:t>
      </w:r>
    </w:p>
    <w:p w14:paraId="3ACB3D1E" w14:textId="52A39970" w:rsidR="0043279F" w:rsidRPr="0043279F" w:rsidRDefault="0043279F" w:rsidP="00614FED">
      <w:pPr>
        <w:rPr>
          <w:noProof/>
        </w:rPr>
      </w:pPr>
      <w:r w:rsidRPr="0043279F">
        <w:rPr>
          <w:noProof/>
        </w:rPr>
        <w:t>A-09 Fațadă est co</w:t>
      </w:r>
      <w:r>
        <w:rPr>
          <w:noProof/>
        </w:rPr>
        <w:t>rp C1</w:t>
      </w:r>
    </w:p>
    <w:p w14:paraId="119571F8" w14:textId="4948600A" w:rsidR="0043279F" w:rsidRPr="0043279F" w:rsidRDefault="0043279F" w:rsidP="00614FED">
      <w:pPr>
        <w:rPr>
          <w:noProof/>
        </w:rPr>
      </w:pPr>
      <w:r w:rsidRPr="0043279F">
        <w:rPr>
          <w:noProof/>
        </w:rPr>
        <w:t>A-10</w:t>
      </w:r>
      <w:r>
        <w:rPr>
          <w:noProof/>
        </w:rPr>
        <w:t xml:space="preserve"> Plan parter corp C2 </w:t>
      </w:r>
    </w:p>
    <w:p w14:paraId="51C2A817" w14:textId="4958196D" w:rsidR="0043279F" w:rsidRPr="0043279F" w:rsidRDefault="0043279F" w:rsidP="00614FED">
      <w:pPr>
        <w:rPr>
          <w:noProof/>
        </w:rPr>
      </w:pPr>
      <w:r w:rsidRPr="0043279F">
        <w:rPr>
          <w:noProof/>
        </w:rPr>
        <w:t>A-11</w:t>
      </w:r>
      <w:r>
        <w:rPr>
          <w:noProof/>
        </w:rPr>
        <w:t xml:space="preserve"> Plan etaj parțial corp C2</w:t>
      </w:r>
    </w:p>
    <w:p w14:paraId="60422DA6" w14:textId="6BD8D946" w:rsidR="0043279F" w:rsidRPr="0043279F" w:rsidRDefault="0043279F" w:rsidP="00614FED">
      <w:pPr>
        <w:rPr>
          <w:noProof/>
        </w:rPr>
      </w:pPr>
      <w:r w:rsidRPr="0043279F">
        <w:rPr>
          <w:noProof/>
        </w:rPr>
        <w:t>A-12</w:t>
      </w:r>
      <w:r>
        <w:rPr>
          <w:noProof/>
        </w:rPr>
        <w:t xml:space="preserve"> Plan învelitoare corp C2</w:t>
      </w:r>
    </w:p>
    <w:p w14:paraId="572DE21A" w14:textId="6A0A466C" w:rsidR="0043279F" w:rsidRPr="00226744" w:rsidRDefault="0043279F" w:rsidP="00614FED">
      <w:pPr>
        <w:rPr>
          <w:noProof/>
        </w:rPr>
      </w:pPr>
      <w:r w:rsidRPr="00226744">
        <w:rPr>
          <w:noProof/>
        </w:rPr>
        <w:lastRenderedPageBreak/>
        <w:t>A-13 Secțiune corp C2</w:t>
      </w:r>
    </w:p>
    <w:p w14:paraId="2CBD0D5A" w14:textId="6D880768" w:rsidR="0043279F" w:rsidRPr="00226744" w:rsidRDefault="0043279F" w:rsidP="00614FED">
      <w:pPr>
        <w:rPr>
          <w:noProof/>
        </w:rPr>
      </w:pPr>
      <w:r w:rsidRPr="00226744">
        <w:rPr>
          <w:noProof/>
        </w:rPr>
        <w:t>A-14 Fațadă sud corp C</w:t>
      </w:r>
      <w:r w:rsidR="007A3CEF" w:rsidRPr="00226744">
        <w:rPr>
          <w:noProof/>
        </w:rPr>
        <w:t>2</w:t>
      </w:r>
    </w:p>
    <w:p w14:paraId="15EF4121" w14:textId="2A8B173C" w:rsidR="0043279F" w:rsidRPr="0043279F" w:rsidRDefault="0043279F" w:rsidP="00614FED">
      <w:pPr>
        <w:rPr>
          <w:noProof/>
        </w:rPr>
      </w:pPr>
      <w:r w:rsidRPr="0043279F">
        <w:rPr>
          <w:noProof/>
        </w:rPr>
        <w:t>A-15 Fațadă vest co</w:t>
      </w:r>
      <w:r>
        <w:rPr>
          <w:noProof/>
        </w:rPr>
        <w:t>rp C</w:t>
      </w:r>
      <w:r w:rsidR="007A3CEF">
        <w:rPr>
          <w:noProof/>
        </w:rPr>
        <w:t>2</w:t>
      </w:r>
    </w:p>
    <w:p w14:paraId="31879BBA" w14:textId="1348E59D" w:rsidR="0043279F" w:rsidRPr="00226744" w:rsidRDefault="0043279F" w:rsidP="00614FED">
      <w:pPr>
        <w:rPr>
          <w:noProof/>
        </w:rPr>
      </w:pPr>
      <w:r w:rsidRPr="00226744">
        <w:rPr>
          <w:noProof/>
        </w:rPr>
        <w:t>A-16 Fațadă nord corp C</w:t>
      </w:r>
      <w:r w:rsidR="007A3CEF" w:rsidRPr="00226744">
        <w:rPr>
          <w:noProof/>
        </w:rPr>
        <w:t>2</w:t>
      </w:r>
    </w:p>
    <w:p w14:paraId="269BE00B" w14:textId="7F46740A" w:rsidR="0043279F" w:rsidRPr="0043279F" w:rsidRDefault="0043279F" w:rsidP="00614FED">
      <w:pPr>
        <w:rPr>
          <w:noProof/>
        </w:rPr>
      </w:pPr>
      <w:r w:rsidRPr="0043279F">
        <w:rPr>
          <w:noProof/>
        </w:rPr>
        <w:t>A-17 Fațadă est co</w:t>
      </w:r>
      <w:r>
        <w:rPr>
          <w:noProof/>
        </w:rPr>
        <w:t>rp C</w:t>
      </w:r>
      <w:r w:rsidR="007A3CEF">
        <w:rPr>
          <w:noProof/>
        </w:rPr>
        <w:t>2</w:t>
      </w:r>
    </w:p>
    <w:p w14:paraId="7AECF1A8" w14:textId="2913B948" w:rsidR="00E82A64" w:rsidRDefault="0043279F" w:rsidP="00614FED">
      <w:pPr>
        <w:rPr>
          <w:noProof/>
        </w:rPr>
      </w:pPr>
      <w:r>
        <w:rPr>
          <w:noProof/>
        </w:rPr>
        <w:t xml:space="preserve">A-18 </w:t>
      </w:r>
      <w:r w:rsidR="007A3CEF">
        <w:rPr>
          <w:noProof/>
        </w:rPr>
        <w:t>Plan etaj parțial corp C1</w:t>
      </w:r>
    </w:p>
    <w:p w14:paraId="13CD9E36" w14:textId="4D8C7E3F" w:rsidR="003345CA" w:rsidRPr="00273B62" w:rsidRDefault="00303BFF" w:rsidP="00303BFF">
      <w:pPr>
        <w:rPr>
          <w:b/>
          <w:bCs/>
          <w:noProof/>
          <w:lang w:val="it-IT"/>
        </w:rPr>
      </w:pPr>
      <w:r w:rsidRPr="00273B62">
        <w:rPr>
          <w:b/>
          <w:bCs/>
          <w:noProof/>
          <w:lang w:val="it-IT"/>
        </w:rPr>
        <w:t xml:space="preserve">Se prezintă elementele specifice caracteristice proiectului propus: </w:t>
      </w:r>
    </w:p>
    <w:p w14:paraId="45B1820D" w14:textId="0415A5F6" w:rsidR="003345CA" w:rsidRPr="0075759D" w:rsidRDefault="00303BFF" w:rsidP="003345CA">
      <w:pPr>
        <w:rPr>
          <w:i/>
          <w:iCs/>
          <w:lang w:val="it-IT"/>
        </w:rPr>
      </w:pPr>
      <w:r w:rsidRPr="0075759D">
        <w:rPr>
          <w:rStyle w:val="Heading2Char"/>
          <w:i/>
          <w:iCs/>
        </w:rPr>
        <w:t>- profilul şi capacităţile de producţie;</w:t>
      </w:r>
    </w:p>
    <w:p w14:paraId="4BFC0152" w14:textId="0573313F" w:rsidR="00226744" w:rsidRDefault="007F7EBA" w:rsidP="003345CA">
      <w:pPr>
        <w:rPr>
          <w:noProof/>
          <w:lang w:val="ro-RO"/>
        </w:rPr>
      </w:pPr>
      <w:r>
        <w:rPr>
          <w:noProof/>
          <w:lang w:val="it-IT"/>
        </w:rPr>
        <w:t>Profilul și forma</w:t>
      </w:r>
      <w:r w:rsidR="00226744">
        <w:rPr>
          <w:noProof/>
          <w:lang w:val="it-IT"/>
        </w:rPr>
        <w:t xml:space="preserve"> de proprietate</w:t>
      </w:r>
      <w:r w:rsidR="00226744" w:rsidRPr="00226744">
        <w:rPr>
          <w:noProof/>
          <w:lang w:val="it-IT"/>
        </w:rPr>
        <w:t>:</w:t>
      </w:r>
      <w:r w:rsidR="00226744">
        <w:rPr>
          <w:noProof/>
          <w:lang w:val="it-IT"/>
        </w:rPr>
        <w:t xml:space="preserve"> proprietate privat</w:t>
      </w:r>
      <w:r w:rsidR="00226744">
        <w:rPr>
          <w:noProof/>
          <w:lang w:val="ro-RO"/>
        </w:rPr>
        <w:t xml:space="preserve">ă – societate comercială cu răspundere limitată. </w:t>
      </w:r>
      <w:r>
        <w:rPr>
          <w:noProof/>
          <w:lang w:val="ro-RO"/>
        </w:rPr>
        <w:t xml:space="preserve"> Regimul de lucru va fi 8 ore pe zi, 5 zile pe săptămână, 250 zile pe an. </w:t>
      </w:r>
    </w:p>
    <w:p w14:paraId="008C49C8" w14:textId="06FAFDE0" w:rsidR="00983091" w:rsidRPr="0053529C" w:rsidRDefault="007F7EBA" w:rsidP="003345CA">
      <w:pPr>
        <w:rPr>
          <w:noProof/>
          <w:lang w:val="ro-RO"/>
        </w:rPr>
      </w:pPr>
      <w:r w:rsidRPr="0053529C">
        <w:rPr>
          <w:noProof/>
          <w:lang w:val="ro-RO"/>
        </w:rPr>
        <w:t xml:space="preserve">Capacitatea de producție </w:t>
      </w:r>
      <w:r w:rsidR="0053529C" w:rsidRPr="0053529C">
        <w:rPr>
          <w:noProof/>
          <w:lang w:val="ro-RO"/>
        </w:rPr>
        <w:t xml:space="preserve">prelucrarea a </w:t>
      </w:r>
      <w:r w:rsidR="00D6641E" w:rsidRPr="0053529C">
        <w:rPr>
          <w:noProof/>
          <w:lang w:val="ro-RO"/>
        </w:rPr>
        <w:t>4</w:t>
      </w:r>
      <w:r w:rsidR="00560586" w:rsidRPr="0053529C">
        <w:rPr>
          <w:noProof/>
          <w:lang w:val="ro-RO"/>
        </w:rPr>
        <w:t xml:space="preserve">0 </w:t>
      </w:r>
      <w:r w:rsidR="0053529C" w:rsidRPr="0053529C">
        <w:rPr>
          <w:noProof/>
          <w:lang w:val="ro-RO"/>
        </w:rPr>
        <w:t>tone materiale feroase si neferoase pe an</w:t>
      </w:r>
      <w:r w:rsidR="00560586" w:rsidRPr="0053529C">
        <w:rPr>
          <w:noProof/>
          <w:lang w:val="ro-RO"/>
        </w:rPr>
        <w:t>.</w:t>
      </w:r>
    </w:p>
    <w:p w14:paraId="30704BE0" w14:textId="02793FAC" w:rsidR="00303BFF" w:rsidRPr="00983091" w:rsidRDefault="00303BFF" w:rsidP="003345CA">
      <w:pPr>
        <w:rPr>
          <w:noProof/>
          <w:color w:val="70AD47" w:themeColor="accent6"/>
          <w:lang w:val="ro-RO"/>
        </w:rPr>
      </w:pPr>
      <w:r w:rsidRPr="00E82A64">
        <w:rPr>
          <w:noProof/>
          <w:lang w:val="ro-RO"/>
        </w:rPr>
        <w:br/>
      </w:r>
      <w:r w:rsidRPr="0075759D">
        <w:rPr>
          <w:b/>
          <w:bCs/>
          <w:i/>
          <w:iCs/>
          <w:noProof/>
          <w:lang w:val="ro-RO"/>
        </w:rPr>
        <w:t>- descrierea instalaţiei şi a fluxurilor tehnologice existente pe amplasament (după caz);</w:t>
      </w:r>
    </w:p>
    <w:p w14:paraId="580E3D27" w14:textId="77777777" w:rsidR="00372D7D" w:rsidRDefault="00273B62" w:rsidP="003345CA">
      <w:pPr>
        <w:rPr>
          <w:noProof/>
          <w:lang w:val="ro-RO"/>
        </w:rPr>
      </w:pPr>
      <w:r w:rsidRPr="00E82A64">
        <w:rPr>
          <w:noProof/>
          <w:lang w:val="ro-RO"/>
        </w:rPr>
        <w:t>Construcțile corpurilor C1 și C2 vor fi autorizate numai după efectuarea lucrărilor de echipare edilitară și asigurarea în incinta reglementată a rețelei de apă, canalizare menajeră și pluvială, a rețelei electrice, necesare funcționării obiectivului</w:t>
      </w:r>
      <w:r w:rsidRPr="0053529C">
        <w:rPr>
          <w:noProof/>
          <w:lang w:val="ro-RO"/>
        </w:rPr>
        <w:t xml:space="preserve">. În prezent, fluxul tehnologic nu există, fiind realizabil, numai după </w:t>
      </w:r>
      <w:r w:rsidR="0053529C" w:rsidRPr="0053529C">
        <w:rPr>
          <w:noProof/>
          <w:lang w:val="ro-RO"/>
        </w:rPr>
        <w:t xml:space="preserve">deificarea si </w:t>
      </w:r>
      <w:r w:rsidRPr="0053529C">
        <w:rPr>
          <w:noProof/>
          <w:lang w:val="ro-RO"/>
        </w:rPr>
        <w:t xml:space="preserve">branșarea construcțiilor la rețelele edilitare. </w:t>
      </w:r>
    </w:p>
    <w:p w14:paraId="42D9979A" w14:textId="45EAB428" w:rsidR="00303BFF" w:rsidRPr="00372D7D" w:rsidRDefault="00303BFF" w:rsidP="003345CA">
      <w:pPr>
        <w:rPr>
          <w:noProof/>
          <w:lang w:val="ro-RO"/>
        </w:rPr>
      </w:pPr>
      <w:r w:rsidRPr="00E82A64">
        <w:rPr>
          <w:noProof/>
          <w:lang w:val="ro-RO"/>
        </w:rPr>
        <w:br/>
      </w:r>
      <w:r w:rsidRPr="0075759D">
        <w:rPr>
          <w:rStyle w:val="Heading2Char"/>
          <w:i/>
          <w:iCs/>
          <w:lang w:val="it-IT"/>
        </w:rPr>
        <w:t>- descrierea proceselor de producţie ale proiectului propus, în funcţie de specificul investiţiei, produse şi subproduse obţinute, mărimea, capacitatea</w:t>
      </w:r>
      <w:r w:rsidRPr="0075759D">
        <w:rPr>
          <w:i/>
          <w:iCs/>
          <w:noProof/>
          <w:lang w:val="it-IT"/>
        </w:rPr>
        <w:t>;</w:t>
      </w:r>
    </w:p>
    <w:p w14:paraId="0942CB92" w14:textId="40F9E922" w:rsidR="00273B62" w:rsidRPr="00273B62" w:rsidRDefault="00273B62" w:rsidP="00273B62">
      <w:pPr>
        <w:rPr>
          <w:lang w:val="it-IT"/>
        </w:rPr>
      </w:pPr>
      <w:r w:rsidRPr="00273B62">
        <w:rPr>
          <w:lang w:val="it-IT"/>
        </w:rPr>
        <w:t>Societatea desfăşoară activitatea de operaţiuni de mecanică generală executând diverse piese metalice.  Activitatea se desfăşoară în hale prevăzute cu suprafeţe şarpante. În cadrul acestei incinte</w:t>
      </w:r>
      <w:r>
        <w:rPr>
          <w:lang w:val="it-IT"/>
        </w:rPr>
        <w:t xml:space="preserve"> vor</w:t>
      </w:r>
      <w:r w:rsidRPr="00273B62">
        <w:rPr>
          <w:lang w:val="it-IT"/>
        </w:rPr>
        <w:t xml:space="preserve"> lucr</w:t>
      </w:r>
      <w:r>
        <w:rPr>
          <w:lang w:val="it-IT"/>
        </w:rPr>
        <w:t>a</w:t>
      </w:r>
      <w:r w:rsidRPr="00273B62">
        <w:rPr>
          <w:lang w:val="it-IT"/>
        </w:rPr>
        <w:t xml:space="preserve"> </w:t>
      </w:r>
      <w:r>
        <w:rPr>
          <w:lang w:val="it-IT"/>
        </w:rPr>
        <w:t xml:space="preserve">20 de </w:t>
      </w:r>
      <w:r w:rsidRPr="00273B62">
        <w:rPr>
          <w:lang w:val="it-IT"/>
        </w:rPr>
        <w:t>salariaţi</w:t>
      </w:r>
      <w:r>
        <w:rPr>
          <w:lang w:val="it-IT"/>
        </w:rPr>
        <w:t>.</w:t>
      </w:r>
    </w:p>
    <w:p w14:paraId="70C71A5B" w14:textId="16EE408E" w:rsidR="00A215F5" w:rsidRPr="00A762A5" w:rsidRDefault="00A215F5" w:rsidP="00A215F5">
      <w:pPr>
        <w:rPr>
          <w:noProof/>
        </w:rPr>
      </w:pPr>
      <w:r w:rsidRPr="00A215F5">
        <w:rPr>
          <w:noProof/>
          <w:lang w:val="ro-RO"/>
        </w:rPr>
        <w:t xml:space="preserve">Fluxul </w:t>
      </w:r>
      <w:r w:rsidR="00A762A5">
        <w:rPr>
          <w:noProof/>
          <w:lang w:val="ro-RO"/>
        </w:rPr>
        <w:t xml:space="preserve">și procesul </w:t>
      </w:r>
      <w:r w:rsidRPr="00A215F5">
        <w:rPr>
          <w:noProof/>
          <w:lang w:val="ro-RO"/>
        </w:rPr>
        <w:t xml:space="preserve">tehnologic </w:t>
      </w:r>
      <w:r w:rsidR="009334BF">
        <w:rPr>
          <w:noProof/>
          <w:lang w:val="ro-RO"/>
        </w:rPr>
        <w:t xml:space="preserve">a </w:t>
      </w:r>
      <w:r w:rsidR="00983091">
        <w:rPr>
          <w:noProof/>
          <w:lang w:val="ro-RO"/>
        </w:rPr>
        <w:t>hale</w:t>
      </w:r>
      <w:r w:rsidR="00A762A5">
        <w:rPr>
          <w:noProof/>
          <w:lang w:val="ro-RO"/>
        </w:rPr>
        <w:t>i</w:t>
      </w:r>
      <w:r w:rsidRPr="00A215F5">
        <w:rPr>
          <w:noProof/>
          <w:lang w:val="ro-RO"/>
        </w:rPr>
        <w:t xml:space="preserve"> </w:t>
      </w:r>
      <w:r w:rsidR="00374782">
        <w:rPr>
          <w:noProof/>
          <w:lang w:val="ro-RO"/>
        </w:rPr>
        <w:t>variaza</w:t>
      </w:r>
      <w:r w:rsidRPr="00A215F5">
        <w:rPr>
          <w:noProof/>
          <w:lang w:val="ro-RO"/>
        </w:rPr>
        <w:t xml:space="preserve"> în funcție de specificul </w:t>
      </w:r>
      <w:r w:rsidR="00374782">
        <w:rPr>
          <w:noProof/>
          <w:lang w:val="ro-RO"/>
        </w:rPr>
        <w:t xml:space="preserve">comenzilor </w:t>
      </w:r>
      <w:r w:rsidRPr="00A215F5">
        <w:rPr>
          <w:noProof/>
          <w:lang w:val="ro-RO"/>
        </w:rPr>
        <w:t xml:space="preserve">operațiunilor și a echipamentelor utilizate. </w:t>
      </w:r>
      <w:r w:rsidR="00A762A5">
        <w:rPr>
          <w:noProof/>
          <w:lang w:val="ro-RO"/>
        </w:rPr>
        <w:t>Ele pot fi</w:t>
      </w:r>
      <w:r w:rsidR="00A762A5">
        <w:rPr>
          <w:noProof/>
        </w:rPr>
        <w:t>:</w:t>
      </w:r>
    </w:p>
    <w:p w14:paraId="64A84FF7" w14:textId="54DAF1E7" w:rsidR="00A215F5" w:rsidRPr="00A215F5" w:rsidRDefault="00A215F5" w:rsidP="004C0A1E">
      <w:pPr>
        <w:numPr>
          <w:ilvl w:val="0"/>
          <w:numId w:val="6"/>
        </w:numPr>
        <w:ind w:left="360"/>
        <w:rPr>
          <w:noProof/>
          <w:lang w:val="ro-RO"/>
        </w:rPr>
      </w:pPr>
      <w:r w:rsidRPr="00A215F5">
        <w:rPr>
          <w:b/>
          <w:bCs/>
          <w:noProof/>
          <w:lang w:val="ro-RO"/>
        </w:rPr>
        <w:t>Recepția materialelor:</w:t>
      </w:r>
      <w:r w:rsidRPr="00A215F5">
        <w:rPr>
          <w:noProof/>
          <w:lang w:val="ro-RO"/>
        </w:rPr>
        <w:t xml:space="preserve"> Materiile prime</w:t>
      </w:r>
      <w:r>
        <w:rPr>
          <w:noProof/>
          <w:lang w:val="ro-RO"/>
        </w:rPr>
        <w:t xml:space="preserve"> și auxiliare</w:t>
      </w:r>
      <w:r w:rsidRPr="00A215F5">
        <w:rPr>
          <w:noProof/>
          <w:lang w:val="ro-RO"/>
        </w:rPr>
        <w:t>, cum ar fi tablă sau metal, sunt primite în unitate și verificate pentru calitate și conformitate cu specificațiile necesare.</w:t>
      </w:r>
    </w:p>
    <w:p w14:paraId="2810AE3E" w14:textId="1748D1DA" w:rsidR="00A215F5" w:rsidRPr="00A215F5" w:rsidRDefault="00A215F5" w:rsidP="004C0A1E">
      <w:pPr>
        <w:numPr>
          <w:ilvl w:val="0"/>
          <w:numId w:val="6"/>
        </w:numPr>
        <w:ind w:left="360"/>
        <w:rPr>
          <w:noProof/>
          <w:lang w:val="ro-RO"/>
        </w:rPr>
      </w:pPr>
      <w:r w:rsidRPr="00A215F5">
        <w:rPr>
          <w:b/>
          <w:bCs/>
          <w:noProof/>
          <w:lang w:val="ro-RO"/>
        </w:rPr>
        <w:t>Stocare și manipulare:</w:t>
      </w:r>
      <w:r w:rsidRPr="00A215F5">
        <w:rPr>
          <w:noProof/>
          <w:lang w:val="ro-RO"/>
        </w:rPr>
        <w:t xml:space="preserve"> Materialele primare sunt stocate în locații corespunzătoare și sunt manipulate pentru a fi transportate către zonele de prelucrare. Echipamentele de manipulare, cum ar fi macaralele sau </w:t>
      </w:r>
      <w:r w:rsidR="00C627C3">
        <w:rPr>
          <w:noProof/>
          <w:lang w:val="ro-RO"/>
        </w:rPr>
        <w:t>transpalet</w:t>
      </w:r>
      <w:r w:rsidRPr="00A215F5">
        <w:rPr>
          <w:noProof/>
          <w:lang w:val="ro-RO"/>
        </w:rPr>
        <w:t>, sunt utilizate în această etapă.</w:t>
      </w:r>
      <w:r w:rsidRPr="00E82A64">
        <w:rPr>
          <w:lang w:val="ro-RO"/>
        </w:rPr>
        <w:t xml:space="preserve"> </w:t>
      </w:r>
      <w:r w:rsidRPr="00E82A64">
        <w:rPr>
          <w:noProof/>
          <w:lang w:val="ro-RO"/>
        </w:rPr>
        <w:t>Studierea documentaţiei tehnice şi de execuţie, programarea şi reglarea echipamentelor, pregătirea echipamentelor şi a aparatelor de măsură şi control.</w:t>
      </w:r>
    </w:p>
    <w:p w14:paraId="0976B306" w14:textId="1451DB64" w:rsidR="00A215F5" w:rsidRDefault="00A215F5" w:rsidP="004C0A1E">
      <w:pPr>
        <w:numPr>
          <w:ilvl w:val="0"/>
          <w:numId w:val="6"/>
        </w:numPr>
        <w:ind w:left="360"/>
        <w:rPr>
          <w:noProof/>
          <w:lang w:val="ro-RO"/>
        </w:rPr>
      </w:pPr>
      <w:r w:rsidRPr="00A215F5">
        <w:rPr>
          <w:b/>
          <w:bCs/>
          <w:noProof/>
          <w:lang w:val="ro-RO"/>
        </w:rPr>
        <w:t>Tăierea și formarea:</w:t>
      </w:r>
      <w:r w:rsidRPr="00A215F5">
        <w:rPr>
          <w:noProof/>
          <w:lang w:val="ro-RO"/>
        </w:rPr>
        <w:t xml:space="preserve"> </w:t>
      </w:r>
      <w:r w:rsidRPr="00273B62">
        <w:rPr>
          <w:lang w:val="it-IT"/>
        </w:rPr>
        <w:t>Materia primă este debitată la dimensiuni conform documentaţiei tehnice cu ajutorul echipamentelor de tăiat.</w:t>
      </w:r>
      <w:r>
        <w:rPr>
          <w:lang w:val="it-IT"/>
        </w:rPr>
        <w:t xml:space="preserve"> </w:t>
      </w:r>
      <w:r w:rsidRPr="00A215F5">
        <w:rPr>
          <w:noProof/>
          <w:lang w:val="ro-RO"/>
        </w:rPr>
        <w:t xml:space="preserve">Materialele sunt tăiate și formate conform specificațiilor. Aceasta </w:t>
      </w:r>
      <w:r w:rsidRPr="00A215F5">
        <w:rPr>
          <w:noProof/>
          <w:lang w:val="ro-RO"/>
        </w:rPr>
        <w:lastRenderedPageBreak/>
        <w:t>poate implica utilizarea unor echipamente precum</w:t>
      </w:r>
      <w:r w:rsidRPr="0053529C">
        <w:rPr>
          <w:noProof/>
          <w:lang w:val="ro-RO"/>
        </w:rPr>
        <w:t xml:space="preserve"> mașini de tăiat cu laser</w:t>
      </w:r>
      <w:r w:rsidR="00C627C3" w:rsidRPr="00EF7311">
        <w:rPr>
          <w:noProof/>
          <w:lang w:val="ro-RO"/>
        </w:rPr>
        <w:t>,</w:t>
      </w:r>
      <w:r w:rsidR="00C627C3" w:rsidRPr="00A762A5">
        <w:rPr>
          <w:noProof/>
          <w:color w:val="FF0000"/>
          <w:lang w:val="ro-RO"/>
        </w:rPr>
        <w:t xml:space="preserve"> </w:t>
      </w:r>
      <w:r w:rsidR="00C627C3">
        <w:rPr>
          <w:noProof/>
          <w:lang w:val="ro-RO"/>
        </w:rPr>
        <w:t>CNC</w:t>
      </w:r>
      <w:r w:rsidRPr="00A215F5">
        <w:rPr>
          <w:noProof/>
          <w:lang w:val="ro-RO"/>
        </w:rPr>
        <w:t xml:space="preserve"> sau echipamente de prelucrare mecanică, cum ar fi strungurile sau frezele.</w:t>
      </w:r>
      <w:r>
        <w:rPr>
          <w:noProof/>
          <w:lang w:val="ro-RO"/>
        </w:rPr>
        <w:t xml:space="preserve"> </w:t>
      </w:r>
    </w:p>
    <w:p w14:paraId="4C0274ED" w14:textId="7C8A114F" w:rsidR="00A215F5" w:rsidRDefault="00A215F5" w:rsidP="004C0A1E">
      <w:pPr>
        <w:numPr>
          <w:ilvl w:val="0"/>
          <w:numId w:val="6"/>
        </w:numPr>
        <w:ind w:left="360"/>
        <w:rPr>
          <w:noProof/>
          <w:lang w:val="ro-RO"/>
        </w:rPr>
      </w:pPr>
      <w:r w:rsidRPr="00A215F5">
        <w:rPr>
          <w:b/>
          <w:bCs/>
          <w:noProof/>
          <w:lang w:val="ro-RO"/>
        </w:rPr>
        <w:t xml:space="preserve">Debitare și modelare: </w:t>
      </w:r>
      <w:r w:rsidRPr="00273B62">
        <w:rPr>
          <w:lang w:val="it-IT"/>
        </w:rPr>
        <w:t>Materialul debitat este supus prelucrărilor mecanice prin aşchiere pe strungurile cu CNC şi maşinile de frezat cu CNC. În procesul de producţie pentru debitarea şi prelucrarea prin aşchiere a materiilor prime se utilizează ulei emulsionabil.</w:t>
      </w:r>
      <w:r>
        <w:rPr>
          <w:noProof/>
          <w:lang w:val="ro-RO"/>
        </w:rPr>
        <w:t xml:space="preserve"> </w:t>
      </w:r>
      <w:r w:rsidRPr="00A215F5">
        <w:rPr>
          <w:noProof/>
          <w:lang w:val="ro-RO"/>
        </w:rPr>
        <w:t xml:space="preserve">În funcție de necesități, </w:t>
      </w:r>
      <w:r w:rsidRPr="0053529C">
        <w:rPr>
          <w:noProof/>
          <w:lang w:val="ro-RO"/>
        </w:rPr>
        <w:t>materialele pot fi debitate în bucăți mai mici sau modelate în forme specifice. Procesele precum debitar</w:t>
      </w:r>
      <w:r w:rsidR="00560586" w:rsidRPr="0053529C">
        <w:rPr>
          <w:noProof/>
          <w:lang w:val="ro-RO"/>
        </w:rPr>
        <w:t>e</w:t>
      </w:r>
      <w:r w:rsidRPr="0053529C">
        <w:rPr>
          <w:noProof/>
          <w:lang w:val="ro-RO"/>
        </w:rPr>
        <w:t xml:space="preserve">, frezarea sau perforarea. </w:t>
      </w:r>
    </w:p>
    <w:p w14:paraId="29D42EC0" w14:textId="1372BDEF" w:rsidR="00A215F5" w:rsidRPr="00A215F5" w:rsidRDefault="00A215F5" w:rsidP="004C0A1E">
      <w:pPr>
        <w:numPr>
          <w:ilvl w:val="0"/>
          <w:numId w:val="6"/>
        </w:numPr>
        <w:ind w:left="360"/>
        <w:rPr>
          <w:noProof/>
          <w:lang w:val="ro-RO"/>
        </w:rPr>
      </w:pPr>
      <w:r w:rsidRPr="00A215F5">
        <w:rPr>
          <w:b/>
          <w:bCs/>
          <w:noProof/>
          <w:lang w:val="ro-RO"/>
        </w:rPr>
        <w:t>Tratamente termice:</w:t>
      </w:r>
      <w:r w:rsidRPr="00A215F5">
        <w:rPr>
          <w:noProof/>
          <w:lang w:val="ro-RO"/>
        </w:rPr>
        <w:t xml:space="preserve"> Anumite piese sau componente </w:t>
      </w:r>
      <w:r w:rsidR="00560586">
        <w:rPr>
          <w:noProof/>
          <w:lang w:val="ro-RO"/>
        </w:rPr>
        <w:t>sunt supuse</w:t>
      </w:r>
      <w:r w:rsidRPr="00A215F5">
        <w:rPr>
          <w:noProof/>
          <w:lang w:val="ro-RO"/>
        </w:rPr>
        <w:t xml:space="preserve"> tratamentelor termice pentru a le conferi proprietăți specifice de rezistență sau duritate. </w:t>
      </w:r>
      <w:r w:rsidRPr="00273B62">
        <w:rPr>
          <w:lang w:val="it-IT"/>
        </w:rPr>
        <w:t>Sablarea pieselor cu nisip de granulație mică.</w:t>
      </w:r>
      <w:r w:rsidRPr="00A215F5">
        <w:rPr>
          <w:lang w:val="it-IT"/>
        </w:rPr>
        <w:t xml:space="preserve"> </w:t>
      </w:r>
      <w:r w:rsidRPr="00273B62">
        <w:rPr>
          <w:lang w:val="it-IT"/>
        </w:rPr>
        <w:t xml:space="preserve">Nisipul se refolosește până la epuizare.  </w:t>
      </w:r>
    </w:p>
    <w:p w14:paraId="4C123A04" w14:textId="77777777" w:rsidR="00A215F5" w:rsidRPr="00A215F5" w:rsidRDefault="00A215F5" w:rsidP="004C0A1E">
      <w:pPr>
        <w:numPr>
          <w:ilvl w:val="0"/>
          <w:numId w:val="6"/>
        </w:numPr>
        <w:ind w:left="360"/>
        <w:rPr>
          <w:noProof/>
          <w:lang w:val="ro-RO"/>
        </w:rPr>
      </w:pPr>
      <w:r w:rsidRPr="00A215F5">
        <w:rPr>
          <w:b/>
          <w:bCs/>
          <w:noProof/>
          <w:lang w:val="ro-RO"/>
        </w:rPr>
        <w:t>Asamblare:</w:t>
      </w:r>
      <w:r w:rsidRPr="00A215F5">
        <w:rPr>
          <w:noProof/>
          <w:lang w:val="ro-RO"/>
        </w:rPr>
        <w:t xml:space="preserve"> Dacă este necesar, diferite piese sau componente pot fi asamblate pentru a forma produse finale mai complexe. Aceasta poate implica sudarea, nituirea sau alte procese de asamblare.</w:t>
      </w:r>
    </w:p>
    <w:p w14:paraId="7248831E" w14:textId="73A17250" w:rsidR="00A215F5" w:rsidRPr="00A215F5" w:rsidRDefault="00A215F5" w:rsidP="004C0A1E">
      <w:pPr>
        <w:numPr>
          <w:ilvl w:val="0"/>
          <w:numId w:val="6"/>
        </w:numPr>
        <w:ind w:left="360"/>
        <w:rPr>
          <w:noProof/>
          <w:lang w:val="ro-RO"/>
        </w:rPr>
      </w:pPr>
      <w:r w:rsidRPr="00A215F5">
        <w:rPr>
          <w:b/>
          <w:bCs/>
          <w:noProof/>
          <w:lang w:val="ro-RO"/>
        </w:rPr>
        <w:t>Finisare și tratare superficială:</w:t>
      </w:r>
      <w:r w:rsidRPr="00A215F5">
        <w:rPr>
          <w:noProof/>
          <w:lang w:val="ro-RO"/>
        </w:rPr>
        <w:t xml:space="preserve"> </w:t>
      </w:r>
      <w:r w:rsidRPr="0053529C">
        <w:rPr>
          <w:noProof/>
          <w:lang w:val="ro-RO"/>
        </w:rPr>
        <w:t>Produsele finite</w:t>
      </w:r>
      <w:r w:rsidR="00D6641E" w:rsidRPr="0053529C">
        <w:rPr>
          <w:noProof/>
          <w:lang w:val="ro-RO"/>
        </w:rPr>
        <w:t xml:space="preserve"> vor</w:t>
      </w:r>
      <w:r w:rsidRPr="0053529C">
        <w:rPr>
          <w:noProof/>
          <w:lang w:val="ro-RO"/>
        </w:rPr>
        <w:t xml:space="preserve"> fi supuse unor procese de finisare, cum ar fi rectificarea, lustruirea sau vopsirea pentru a le conferi aspectul și proprietățile dorite.</w:t>
      </w:r>
    </w:p>
    <w:p w14:paraId="62DB03AB" w14:textId="7170615D" w:rsidR="00A215F5" w:rsidRPr="00A215F5" w:rsidRDefault="00A215F5" w:rsidP="004C0A1E">
      <w:pPr>
        <w:numPr>
          <w:ilvl w:val="0"/>
          <w:numId w:val="6"/>
        </w:numPr>
        <w:ind w:left="360"/>
        <w:rPr>
          <w:noProof/>
          <w:lang w:val="ro-RO"/>
        </w:rPr>
      </w:pPr>
      <w:r w:rsidRPr="00A215F5">
        <w:rPr>
          <w:b/>
          <w:bCs/>
          <w:noProof/>
          <w:lang w:val="ro-RO"/>
        </w:rPr>
        <w:t>Controlul calității:</w:t>
      </w:r>
      <w:r w:rsidRPr="00A215F5">
        <w:rPr>
          <w:noProof/>
          <w:lang w:val="ro-RO"/>
        </w:rPr>
        <w:t xml:space="preserve"> În fiecare etapă a procesului, controlul calității este </w:t>
      </w:r>
      <w:r w:rsidR="00983091">
        <w:rPr>
          <w:noProof/>
          <w:lang w:val="ro-RO"/>
        </w:rPr>
        <w:t>esențial</w:t>
      </w:r>
      <w:r w:rsidRPr="00A215F5">
        <w:rPr>
          <w:noProof/>
          <w:lang w:val="ro-RO"/>
        </w:rPr>
        <w:t xml:space="preserve"> pentru a asigura că produsele finale îndeplinesc standardele și specificațiile cerute.</w:t>
      </w:r>
      <w:r w:rsidR="00D6641E">
        <w:rPr>
          <w:noProof/>
          <w:lang w:val="ro-RO"/>
        </w:rPr>
        <w:t xml:space="preserve"> Controlul calitatii se realizeaza cu masina de masurat in 3</w:t>
      </w:r>
      <w:r w:rsidR="0053529C">
        <w:rPr>
          <w:noProof/>
          <w:lang w:val="ro-RO"/>
        </w:rPr>
        <w:t>D</w:t>
      </w:r>
      <w:r w:rsidR="00D6641E">
        <w:rPr>
          <w:noProof/>
          <w:lang w:val="ro-RO"/>
        </w:rPr>
        <w:t>.</w:t>
      </w:r>
    </w:p>
    <w:p w14:paraId="07289503" w14:textId="77777777" w:rsidR="00A215F5" w:rsidRPr="00A215F5" w:rsidRDefault="00A215F5" w:rsidP="004C0A1E">
      <w:pPr>
        <w:numPr>
          <w:ilvl w:val="0"/>
          <w:numId w:val="6"/>
        </w:numPr>
        <w:ind w:left="360"/>
        <w:rPr>
          <w:noProof/>
          <w:lang w:val="ro-RO"/>
        </w:rPr>
      </w:pPr>
      <w:r w:rsidRPr="00A215F5">
        <w:rPr>
          <w:b/>
          <w:bCs/>
          <w:noProof/>
          <w:lang w:val="ro-RO"/>
        </w:rPr>
        <w:t>Ambalare și expediere:</w:t>
      </w:r>
      <w:r w:rsidRPr="00A215F5">
        <w:rPr>
          <w:noProof/>
          <w:lang w:val="ro-RO"/>
        </w:rPr>
        <w:t xml:space="preserve"> Produsele finite sunt ambalate corespunzător și pregătite pentru expediere către clienți sau pentru distribuție ulterioară.</w:t>
      </w:r>
    </w:p>
    <w:p w14:paraId="2B1939D4" w14:textId="17499ED4" w:rsidR="003345CA" w:rsidRDefault="00A215F5" w:rsidP="004C0A1E">
      <w:pPr>
        <w:numPr>
          <w:ilvl w:val="0"/>
          <w:numId w:val="6"/>
        </w:numPr>
        <w:ind w:left="360"/>
        <w:rPr>
          <w:noProof/>
          <w:lang w:val="ro-RO"/>
        </w:rPr>
      </w:pPr>
      <w:r w:rsidRPr="00A215F5">
        <w:rPr>
          <w:b/>
          <w:bCs/>
          <w:noProof/>
          <w:lang w:val="ro-RO"/>
        </w:rPr>
        <w:t>Reciclare și gestionarea deșeurilor:</w:t>
      </w:r>
      <w:r w:rsidRPr="00A215F5">
        <w:rPr>
          <w:noProof/>
          <w:lang w:val="ro-RO"/>
        </w:rPr>
        <w:t xml:space="preserve"> În cazul în care există materiale reciclabile sau deșeuri rezultate în proces, acestea sunt gestionate în conformitate cu standardele de mediu și legile în vigoare.</w:t>
      </w:r>
    </w:p>
    <w:p w14:paraId="41E7A16D" w14:textId="22187904" w:rsidR="00D6641E" w:rsidRPr="00A215F5" w:rsidRDefault="00D6641E" w:rsidP="00D6641E">
      <w:pPr>
        <w:ind w:left="360"/>
        <w:rPr>
          <w:noProof/>
          <w:lang w:val="ro-RO"/>
        </w:rPr>
      </w:pPr>
      <w:r w:rsidRPr="0053529C">
        <w:rPr>
          <w:noProof/>
          <w:lang w:val="ro-RO"/>
        </w:rPr>
        <w:t>Materialele care se recileaza sunt :</w:t>
      </w:r>
      <w:r>
        <w:rPr>
          <w:noProof/>
          <w:lang w:val="ro-RO"/>
        </w:rPr>
        <w:t xml:space="preserve">  spanul rezultat in urma prelucrarilor mecanice se stocheaza in containere care sunt ridicate periodic de firma specializata in reciclare.</w:t>
      </w:r>
    </w:p>
    <w:p w14:paraId="16511D5A" w14:textId="3C8A923E" w:rsidR="00303BFF" w:rsidRPr="0075759D" w:rsidRDefault="00303BFF" w:rsidP="003345CA">
      <w:pPr>
        <w:rPr>
          <w:b/>
          <w:bCs/>
          <w:i/>
          <w:iCs/>
          <w:noProof/>
          <w:lang w:val="it-IT"/>
        </w:rPr>
      </w:pPr>
      <w:r w:rsidRPr="00E82A64">
        <w:rPr>
          <w:noProof/>
          <w:lang w:val="ro-RO"/>
        </w:rPr>
        <w:br/>
      </w:r>
      <w:r w:rsidRPr="0075759D">
        <w:rPr>
          <w:b/>
          <w:bCs/>
          <w:i/>
          <w:iCs/>
          <w:noProof/>
          <w:lang w:val="it-IT"/>
        </w:rPr>
        <w:t>- materiile prime, energia şi combustibilii utilizaţi, cu modul de asigurare a acestora;</w:t>
      </w:r>
    </w:p>
    <w:p w14:paraId="0B03C54D" w14:textId="6FFFA567" w:rsidR="009334BF" w:rsidRPr="0053529C" w:rsidRDefault="009334BF" w:rsidP="009334BF">
      <w:pPr>
        <w:rPr>
          <w:noProof/>
          <w:lang w:val="ro-RO"/>
        </w:rPr>
      </w:pPr>
      <w:r w:rsidRPr="0053529C">
        <w:rPr>
          <w:noProof/>
          <w:lang w:val="ro-RO"/>
        </w:rPr>
        <w:t xml:space="preserve">Asigurarea materiilor prime, energiei și combustibililor reprezintă aspecte esențiale pentru buna funcționare </w:t>
      </w:r>
      <w:r w:rsidR="00A762A5" w:rsidRPr="0053529C">
        <w:rPr>
          <w:noProof/>
          <w:lang w:val="ro-RO"/>
        </w:rPr>
        <w:t xml:space="preserve">a </w:t>
      </w:r>
      <w:r w:rsidR="0053529C" w:rsidRPr="0053529C">
        <w:rPr>
          <w:noProof/>
          <w:lang w:val="ro-RO"/>
        </w:rPr>
        <w:t>unității</w:t>
      </w:r>
      <w:r w:rsidR="00A762A5" w:rsidRPr="0053529C">
        <w:rPr>
          <w:noProof/>
          <w:lang w:val="ro-RO"/>
        </w:rPr>
        <w:t xml:space="preserve">.  </w:t>
      </w:r>
      <w:r w:rsidRPr="0053529C">
        <w:rPr>
          <w:noProof/>
          <w:lang w:val="ro-RO"/>
        </w:rPr>
        <w:t xml:space="preserve"> </w:t>
      </w:r>
    </w:p>
    <w:p w14:paraId="6B5A0746" w14:textId="0338FEFE" w:rsidR="00A762A5" w:rsidRPr="009334BF" w:rsidRDefault="00A762A5" w:rsidP="00A762A5">
      <w:pPr>
        <w:rPr>
          <w:noProof/>
          <w:lang w:val="ro-RO"/>
        </w:rPr>
      </w:pPr>
      <w:r w:rsidRPr="009334BF">
        <w:rPr>
          <w:noProof/>
          <w:lang w:val="ro-RO"/>
        </w:rPr>
        <w:t>Modalitățile de asigurare a materiilor prime pot include:</w:t>
      </w:r>
    </w:p>
    <w:p w14:paraId="77D5EBB5" w14:textId="77777777" w:rsidR="00A762A5" w:rsidRPr="009334BF" w:rsidRDefault="00A762A5" w:rsidP="00A762A5">
      <w:pPr>
        <w:numPr>
          <w:ilvl w:val="1"/>
          <w:numId w:val="7"/>
        </w:numPr>
        <w:ind w:left="360"/>
        <w:rPr>
          <w:noProof/>
          <w:lang w:val="ro-RO"/>
        </w:rPr>
      </w:pPr>
      <w:r w:rsidRPr="009334BF">
        <w:rPr>
          <w:noProof/>
          <w:lang w:val="ro-RO"/>
        </w:rPr>
        <w:t>Achiziționarea de la furnizori externi.</w:t>
      </w:r>
    </w:p>
    <w:p w14:paraId="64C07284" w14:textId="77777777" w:rsidR="00A762A5" w:rsidRPr="009334BF" w:rsidRDefault="00A762A5" w:rsidP="00A762A5">
      <w:pPr>
        <w:numPr>
          <w:ilvl w:val="1"/>
          <w:numId w:val="7"/>
        </w:numPr>
        <w:ind w:left="360"/>
        <w:rPr>
          <w:noProof/>
          <w:lang w:val="ro-RO"/>
        </w:rPr>
      </w:pPr>
      <w:r w:rsidRPr="009334BF">
        <w:rPr>
          <w:noProof/>
          <w:lang w:val="ro-RO"/>
        </w:rPr>
        <w:t>Reciclarea deșeurilor feroase și neferoase pentru a obține materii prime reciclate.</w:t>
      </w:r>
    </w:p>
    <w:p w14:paraId="0B52D16D" w14:textId="03E99CBF" w:rsidR="00A762A5" w:rsidRDefault="00A762A5" w:rsidP="009334BF">
      <w:pPr>
        <w:numPr>
          <w:ilvl w:val="1"/>
          <w:numId w:val="7"/>
        </w:numPr>
        <w:ind w:left="360"/>
        <w:rPr>
          <w:noProof/>
          <w:lang w:val="ro-RO"/>
        </w:rPr>
      </w:pPr>
      <w:r w:rsidRPr="009334BF">
        <w:rPr>
          <w:noProof/>
          <w:lang w:val="ro-RO"/>
        </w:rPr>
        <w:t>Participarea la lanțuri de aprovizionare globale pentru materii prime disponibile la nivel mondial.</w:t>
      </w:r>
    </w:p>
    <w:p w14:paraId="0A13D48A" w14:textId="77777777" w:rsidR="00A762A5" w:rsidRDefault="00A762A5" w:rsidP="00A762A5">
      <w:pPr>
        <w:ind w:left="360"/>
        <w:rPr>
          <w:noProof/>
          <w:lang w:val="ro-RO"/>
        </w:rPr>
      </w:pPr>
    </w:p>
    <w:p w14:paraId="775E0A55" w14:textId="77777777" w:rsidR="00D6641E" w:rsidRDefault="00D6641E" w:rsidP="00A762A5">
      <w:pPr>
        <w:ind w:left="360"/>
        <w:rPr>
          <w:noProof/>
          <w:lang w:val="ro-RO"/>
        </w:rPr>
      </w:pPr>
    </w:p>
    <w:p w14:paraId="72B659F0" w14:textId="77777777" w:rsidR="0053529C" w:rsidRPr="00A762A5" w:rsidRDefault="0053529C" w:rsidP="00A762A5">
      <w:pPr>
        <w:ind w:left="360"/>
        <w:rPr>
          <w:noProof/>
          <w:lang w:val="ro-RO"/>
        </w:rPr>
      </w:pPr>
    </w:p>
    <w:p w14:paraId="2AB4C888" w14:textId="3213E841" w:rsidR="009334BF" w:rsidRPr="009334BF" w:rsidRDefault="00A762A5" w:rsidP="004C0A1E">
      <w:pPr>
        <w:numPr>
          <w:ilvl w:val="0"/>
          <w:numId w:val="7"/>
        </w:numPr>
        <w:ind w:left="360"/>
        <w:rPr>
          <w:noProof/>
          <w:lang w:val="ro-RO"/>
        </w:rPr>
      </w:pPr>
      <w:r>
        <w:rPr>
          <w:b/>
          <w:bCs/>
          <w:noProof/>
          <w:lang w:val="ro-RO"/>
        </w:rPr>
        <w:lastRenderedPageBreak/>
        <w:t>Bilanțul de materiale</w:t>
      </w:r>
    </w:p>
    <w:p w14:paraId="23A31393" w14:textId="77777777" w:rsidR="00A762A5" w:rsidRDefault="00A762A5" w:rsidP="0028631D">
      <w:pPr>
        <w:rPr>
          <w:b/>
          <w:bCs/>
          <w:noProof/>
          <w:lang w:val="ro-RO"/>
        </w:rPr>
      </w:pPr>
    </w:p>
    <w:p w14:paraId="68E660A8" w14:textId="6E468D2E" w:rsidR="0028631D" w:rsidRDefault="0028631D" w:rsidP="0028631D">
      <w:pPr>
        <w:rPr>
          <w:noProof/>
          <w:lang w:val="ro-RO"/>
        </w:rPr>
      </w:pPr>
      <w:r w:rsidRPr="0028631D">
        <w:rPr>
          <w:b/>
          <w:bCs/>
          <w:noProof/>
          <w:lang w:val="ro-RO"/>
        </w:rPr>
        <w:t>BILANȚUL DE MATERIALE</w:t>
      </w:r>
      <w:r>
        <w:rPr>
          <w:b/>
          <w:bCs/>
          <w:noProof/>
          <w:lang w:val="ro-RO"/>
        </w:rPr>
        <w:t xml:space="preserve"> - </w:t>
      </w:r>
      <w:r>
        <w:rPr>
          <w:noProof/>
          <w:lang w:val="ro-RO"/>
        </w:rPr>
        <w:t>Pentru desfășurarea activitățiilor se vor folosesc următoarele materii prime, materiale</w:t>
      </w:r>
      <w:r w:rsidRPr="0028631D">
        <w:rPr>
          <w:noProof/>
          <w:lang w:val="it-IT"/>
        </w:rPr>
        <w:t>:</w:t>
      </w:r>
      <w:r>
        <w:rPr>
          <w:noProof/>
          <w:lang w:val="ro-RO"/>
        </w:rPr>
        <w:t xml:space="preserve"> </w:t>
      </w:r>
    </w:p>
    <w:tbl>
      <w:tblPr>
        <w:tblStyle w:val="TableGrid"/>
        <w:tblW w:w="9787" w:type="dxa"/>
        <w:tblInd w:w="-5" w:type="dxa"/>
        <w:tblCellMar>
          <w:top w:w="5" w:type="dxa"/>
          <w:left w:w="106" w:type="dxa"/>
          <w:right w:w="22" w:type="dxa"/>
        </w:tblCellMar>
        <w:tblLook w:val="04A0" w:firstRow="1" w:lastRow="0" w:firstColumn="1" w:lastColumn="0" w:noHBand="0" w:noVBand="1"/>
      </w:tblPr>
      <w:tblGrid>
        <w:gridCol w:w="2430"/>
        <w:gridCol w:w="1740"/>
        <w:gridCol w:w="790"/>
        <w:gridCol w:w="1399"/>
        <w:gridCol w:w="1471"/>
        <w:gridCol w:w="1957"/>
      </w:tblGrid>
      <w:tr w:rsidR="0038357A" w:rsidRPr="0028631D" w14:paraId="54691E72" w14:textId="77777777" w:rsidTr="0038357A">
        <w:trPr>
          <w:trHeight w:val="1666"/>
        </w:trPr>
        <w:tc>
          <w:tcPr>
            <w:tcW w:w="2430" w:type="dxa"/>
            <w:tcBorders>
              <w:top w:val="single" w:sz="4" w:space="0" w:color="000000"/>
              <w:left w:val="single" w:sz="4" w:space="0" w:color="000000"/>
              <w:bottom w:val="single" w:sz="4" w:space="0" w:color="000000"/>
              <w:right w:val="single" w:sz="4" w:space="0" w:color="000000"/>
            </w:tcBorders>
            <w:vAlign w:val="center"/>
          </w:tcPr>
          <w:p w14:paraId="2632CEE9" w14:textId="446815AD" w:rsidR="0028631D" w:rsidRPr="0028631D" w:rsidRDefault="0028631D" w:rsidP="0038357A">
            <w:pPr>
              <w:spacing w:line="259" w:lineRule="auto"/>
              <w:ind w:left="180" w:hanging="70"/>
              <w:jc w:val="center"/>
              <w:rPr>
                <w:rFonts w:eastAsia="Times New Roman" w:cstheme="minorHAnsi"/>
                <w:b/>
                <w:bCs/>
                <w:noProof/>
                <w:color w:val="000000"/>
                <w:sz w:val="28"/>
                <w:lang w:val="ro-RO"/>
              </w:rPr>
            </w:pPr>
            <w:r w:rsidRPr="0028631D">
              <w:rPr>
                <w:rFonts w:eastAsia="Times New Roman" w:cstheme="minorHAnsi"/>
                <w:b/>
                <w:bCs/>
                <w:noProof/>
                <w:color w:val="000000"/>
                <w:sz w:val="24"/>
                <w:lang w:val="ro-RO"/>
              </w:rPr>
              <w:t>Denumire (substanţe, amestecuri, deşeuri, alte materiale)</w:t>
            </w:r>
          </w:p>
        </w:tc>
        <w:tc>
          <w:tcPr>
            <w:tcW w:w="1740" w:type="dxa"/>
            <w:tcBorders>
              <w:top w:val="single" w:sz="4" w:space="0" w:color="000000"/>
              <w:left w:val="single" w:sz="4" w:space="0" w:color="000000"/>
              <w:bottom w:val="single" w:sz="4" w:space="0" w:color="000000"/>
              <w:right w:val="single" w:sz="4" w:space="0" w:color="000000"/>
            </w:tcBorders>
          </w:tcPr>
          <w:p w14:paraId="0638844F" w14:textId="68145447" w:rsidR="0028631D" w:rsidRPr="0028631D" w:rsidRDefault="0028631D" w:rsidP="0038357A">
            <w:pPr>
              <w:spacing w:line="259" w:lineRule="auto"/>
              <w:ind w:left="7"/>
              <w:jc w:val="center"/>
              <w:rPr>
                <w:rFonts w:eastAsia="Times New Roman" w:cstheme="minorHAnsi"/>
                <w:b/>
                <w:bCs/>
                <w:noProof/>
                <w:color w:val="000000"/>
                <w:sz w:val="28"/>
                <w:lang w:val="ro-RO"/>
              </w:rPr>
            </w:pPr>
            <w:r w:rsidRPr="0028631D">
              <w:rPr>
                <w:rFonts w:eastAsia="Times New Roman" w:cstheme="minorHAnsi"/>
                <w:b/>
                <w:bCs/>
                <w:noProof/>
                <w:color w:val="000000"/>
                <w:sz w:val="24"/>
                <w:lang w:val="ro-RO"/>
              </w:rPr>
              <w:t>Încadrare (mat.</w:t>
            </w:r>
          </w:p>
          <w:p w14:paraId="41387F00" w14:textId="6EF21E1A" w:rsidR="0028631D" w:rsidRPr="0028631D" w:rsidRDefault="0028631D" w:rsidP="0038357A">
            <w:pPr>
              <w:spacing w:line="238" w:lineRule="auto"/>
              <w:ind w:left="290" w:firstLine="132"/>
              <w:rPr>
                <w:rFonts w:eastAsia="Times New Roman" w:cstheme="minorHAnsi"/>
                <w:b/>
                <w:bCs/>
                <w:noProof/>
                <w:color w:val="000000"/>
                <w:sz w:val="28"/>
                <w:lang w:val="ro-RO"/>
              </w:rPr>
            </w:pPr>
            <w:r w:rsidRPr="0028631D">
              <w:rPr>
                <w:rFonts w:eastAsia="Times New Roman" w:cstheme="minorHAnsi"/>
                <w:b/>
                <w:bCs/>
                <w:noProof/>
                <w:color w:val="000000"/>
                <w:sz w:val="24"/>
                <w:lang w:val="ro-RO"/>
              </w:rPr>
              <w:t>Primă, auxiliară,</w:t>
            </w:r>
          </w:p>
          <w:p w14:paraId="2F6CF499" w14:textId="5979C461" w:rsidR="0028631D" w:rsidRPr="0028631D" w:rsidRDefault="0028631D" w:rsidP="0038357A">
            <w:pPr>
              <w:spacing w:line="259" w:lineRule="auto"/>
              <w:ind w:right="133"/>
              <w:jc w:val="center"/>
              <w:rPr>
                <w:rFonts w:eastAsia="Times New Roman" w:cstheme="minorHAnsi"/>
                <w:b/>
                <w:bCs/>
                <w:noProof/>
                <w:color w:val="000000"/>
                <w:sz w:val="28"/>
                <w:lang w:val="ro-RO"/>
              </w:rPr>
            </w:pPr>
            <w:r w:rsidRPr="0028631D">
              <w:rPr>
                <w:rFonts w:eastAsia="Times New Roman" w:cstheme="minorHAnsi"/>
                <w:b/>
                <w:bCs/>
                <w:noProof/>
                <w:color w:val="000000"/>
                <w:sz w:val="24"/>
                <w:lang w:val="ro-RO"/>
              </w:rPr>
              <w:t>ambalaje,</w:t>
            </w:r>
          </w:p>
          <w:p w14:paraId="01F06402" w14:textId="7B1C55F4" w:rsidR="0028631D" w:rsidRPr="0028631D" w:rsidRDefault="0028631D" w:rsidP="0038357A">
            <w:pPr>
              <w:spacing w:line="259" w:lineRule="auto"/>
              <w:ind w:left="440" w:hanging="298"/>
              <w:jc w:val="center"/>
              <w:rPr>
                <w:rFonts w:eastAsia="Times New Roman" w:cstheme="minorHAnsi"/>
                <w:b/>
                <w:bCs/>
                <w:noProof/>
                <w:color w:val="000000"/>
                <w:sz w:val="28"/>
                <w:lang w:val="ro-RO"/>
              </w:rPr>
            </w:pPr>
            <w:r w:rsidRPr="0028631D">
              <w:rPr>
                <w:rFonts w:eastAsia="Times New Roman" w:cstheme="minorHAnsi"/>
                <w:b/>
                <w:bCs/>
                <w:noProof/>
                <w:color w:val="000000"/>
                <w:sz w:val="24"/>
                <w:lang w:val="ro-RO"/>
              </w:rPr>
              <w:t>combustibil,</w:t>
            </w:r>
            <w:r w:rsidR="0038357A">
              <w:rPr>
                <w:rFonts w:eastAsia="Times New Roman" w:cstheme="minorHAnsi"/>
                <w:b/>
                <w:bCs/>
                <w:noProof/>
                <w:color w:val="000000"/>
                <w:sz w:val="24"/>
                <w:lang w:val="ro-RO"/>
              </w:rPr>
              <w:t xml:space="preserve"> </w:t>
            </w:r>
            <w:r w:rsidRPr="0028631D">
              <w:rPr>
                <w:rFonts w:eastAsia="Times New Roman" w:cstheme="minorHAnsi"/>
                <w:b/>
                <w:bCs/>
                <w:noProof/>
                <w:color w:val="000000"/>
                <w:sz w:val="24"/>
                <w:lang w:val="ro-RO"/>
              </w:rPr>
              <w:t>altele)</w:t>
            </w:r>
          </w:p>
        </w:tc>
        <w:tc>
          <w:tcPr>
            <w:tcW w:w="790" w:type="dxa"/>
            <w:tcBorders>
              <w:top w:val="single" w:sz="4" w:space="0" w:color="000000"/>
              <w:left w:val="single" w:sz="4" w:space="0" w:color="000000"/>
              <w:bottom w:val="single" w:sz="4" w:space="0" w:color="000000"/>
              <w:right w:val="single" w:sz="4" w:space="0" w:color="000000"/>
            </w:tcBorders>
          </w:tcPr>
          <w:p w14:paraId="7E394CB5" w14:textId="77777777" w:rsidR="0028631D" w:rsidRPr="0028631D" w:rsidRDefault="0028631D" w:rsidP="0028631D">
            <w:pPr>
              <w:spacing w:line="259" w:lineRule="auto"/>
              <w:ind w:left="158"/>
              <w:jc w:val="left"/>
              <w:rPr>
                <w:rFonts w:eastAsia="Times New Roman" w:cstheme="minorHAnsi"/>
                <w:b/>
                <w:bCs/>
                <w:noProof/>
                <w:color w:val="000000"/>
                <w:sz w:val="28"/>
                <w:lang w:val="ro-RO"/>
              </w:rPr>
            </w:pPr>
            <w:r w:rsidRPr="0028631D">
              <w:rPr>
                <w:rFonts w:eastAsia="Calibri" w:cstheme="minorHAnsi"/>
                <w:b/>
                <w:bCs/>
                <w:noProof/>
                <w:color w:val="000000"/>
                <w:lang w:val="ro-RO"/>
              </w:rPr>
              <mc:AlternateContent>
                <mc:Choice Requires="wpg">
                  <w:drawing>
                    <wp:inline distT="0" distB="0" distL="0" distR="0" wp14:anchorId="324DC126" wp14:editId="6BF7A485">
                      <wp:extent cx="168707" cy="588264"/>
                      <wp:effectExtent l="0" t="0" r="0" b="0"/>
                      <wp:docPr id="14457" name="Group 14457"/>
                      <wp:cNvGraphicFramePr/>
                      <a:graphic xmlns:a="http://schemas.openxmlformats.org/drawingml/2006/main">
                        <a:graphicData uri="http://schemas.microsoft.com/office/word/2010/wordprocessingGroup">
                          <wpg:wgp>
                            <wpg:cNvGrpSpPr/>
                            <wpg:grpSpPr>
                              <a:xfrm>
                                <a:off x="0" y="0"/>
                                <a:ext cx="168707" cy="588264"/>
                                <a:chOff x="0" y="0"/>
                                <a:chExt cx="168707" cy="588264"/>
                              </a:xfrm>
                            </wpg:grpSpPr>
                            <wps:wsp>
                              <wps:cNvPr id="440" name="Rectangle 440"/>
                              <wps:cNvSpPr/>
                              <wps:spPr>
                                <a:xfrm rot="-5399999">
                                  <a:off x="-253871" y="110012"/>
                                  <a:ext cx="732123" cy="224380"/>
                                </a:xfrm>
                                <a:prstGeom prst="rect">
                                  <a:avLst/>
                                </a:prstGeom>
                                <a:ln>
                                  <a:noFill/>
                                </a:ln>
                              </wps:spPr>
                              <wps:txbx>
                                <w:txbxContent>
                                  <w:p w14:paraId="26829822" w14:textId="77777777" w:rsidR="0028631D" w:rsidRPr="0038357A" w:rsidRDefault="0028631D" w:rsidP="0028631D">
                                    <w:pPr>
                                      <w:jc w:val="left"/>
                                      <w:rPr>
                                        <w:b/>
                                        <w:bCs/>
                                        <w:noProof/>
                                        <w:lang w:val="ro-RO"/>
                                      </w:rPr>
                                    </w:pPr>
                                    <w:r w:rsidRPr="0038357A">
                                      <w:rPr>
                                        <w:b/>
                                        <w:bCs/>
                                        <w:noProof/>
                                        <w:sz w:val="24"/>
                                        <w:lang w:val="ro-RO"/>
                                      </w:rPr>
                                      <w:t>Cantitate</w:t>
                                    </w:r>
                                  </w:p>
                                </w:txbxContent>
                              </wps:txbx>
                              <wps:bodyPr horzOverflow="overflow" vert="horz" lIns="0" tIns="0" rIns="0" bIns="0" rtlCol="0">
                                <a:noAutofit/>
                              </wps:bodyPr>
                            </wps:wsp>
                            <wps:wsp>
                              <wps:cNvPr id="441" name="Rectangle 441"/>
                              <wps:cNvSpPr/>
                              <wps:spPr>
                                <a:xfrm rot="-5399999">
                                  <a:off x="86854" y="-99425"/>
                                  <a:ext cx="50673" cy="224380"/>
                                </a:xfrm>
                                <a:prstGeom prst="rect">
                                  <a:avLst/>
                                </a:prstGeom>
                                <a:ln>
                                  <a:noFill/>
                                </a:ln>
                              </wps:spPr>
                              <wps:txbx>
                                <w:txbxContent>
                                  <w:p w14:paraId="7B1315A8" w14:textId="77777777" w:rsidR="0028631D" w:rsidRDefault="0028631D" w:rsidP="0028631D">
                                    <w:pPr>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324DC126" id="Group 14457" o:spid="_x0000_s1026" style="width:13.3pt;height:46.3pt;mso-position-horizontal-relative:char;mso-position-vertical-relative:line" coordsize="1687,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">
                      <v:rect id="Rectangle 440" o:spid="_x0000_s1027" style="position:absolute;left:-2538;top:1100;width:7320;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" filled="f" stroked="f">
                        <v:textbox inset="0,0,0,0">
                          <w:txbxContent>
                            <w:p w14:paraId="26829822" w14:textId="77777777" w:rsidR="0028631D" w:rsidRPr="0038357A" w:rsidRDefault="0028631D" w:rsidP="0028631D">
                              <w:pPr>
                                <w:jc w:val="left"/>
                                <w:rPr>
                                  <w:b/>
                                  <w:bCs/>
                                  <w:noProof/>
                                  <w:lang w:val="ro-RO"/>
                                </w:rPr>
                              </w:pPr>
                              <w:r w:rsidRPr="0038357A">
                                <w:rPr>
                                  <w:b/>
                                  <w:bCs/>
                                  <w:noProof/>
                                  <w:sz w:val="24"/>
                                  <w:lang w:val="ro-RO"/>
                                </w:rPr>
                                <w:t>Cantitate</w:t>
                              </w:r>
                            </w:p>
                          </w:txbxContent>
                        </v:textbox>
                      </v:rect>
                      <v:rect id="Rectangle 441"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" filled="f" stroked="f">
                        <v:textbox inset="0,0,0,0">
                          <w:txbxContent>
                            <w:p w14:paraId="7B1315A8" w14:textId="77777777" w:rsidR="0028631D" w:rsidRDefault="0028631D" w:rsidP="0028631D">
                              <w:pPr>
                                <w:jc w:val="left"/>
                              </w:pPr>
                              <w:r>
                                <w:rPr>
                                  <w:sz w:val="24"/>
                                </w:rPr>
                                <w:t xml:space="preserve"> </w:t>
                              </w:r>
                            </w:p>
                          </w:txbxContent>
                        </v:textbox>
                      </v:rect>
                      <w10:anchorlock/>
                    </v:group>
                  </w:pict>
                </mc:Fallback>
              </mc:AlternateContent>
            </w:r>
          </w:p>
        </w:tc>
        <w:tc>
          <w:tcPr>
            <w:tcW w:w="1399" w:type="dxa"/>
            <w:tcBorders>
              <w:top w:val="single" w:sz="4" w:space="0" w:color="000000"/>
              <w:left w:val="single" w:sz="4" w:space="0" w:color="000000"/>
              <w:bottom w:val="single" w:sz="4" w:space="0" w:color="000000"/>
              <w:right w:val="single" w:sz="4" w:space="0" w:color="000000"/>
            </w:tcBorders>
            <w:vAlign w:val="center"/>
          </w:tcPr>
          <w:p w14:paraId="7740AD7F" w14:textId="77777777" w:rsidR="0028631D" w:rsidRPr="0028631D" w:rsidRDefault="0028631D" w:rsidP="0028631D">
            <w:pPr>
              <w:spacing w:line="259" w:lineRule="auto"/>
              <w:ind w:left="156" w:hanging="82"/>
              <w:jc w:val="left"/>
              <w:rPr>
                <w:rFonts w:eastAsia="Times New Roman" w:cstheme="minorHAnsi"/>
                <w:b/>
                <w:bCs/>
                <w:noProof/>
                <w:color w:val="000000"/>
                <w:sz w:val="28"/>
                <w:lang w:val="ro-RO"/>
              </w:rPr>
            </w:pPr>
            <w:r w:rsidRPr="0028631D">
              <w:rPr>
                <w:rFonts w:eastAsia="Times New Roman" w:cstheme="minorHAnsi"/>
                <w:b/>
                <w:bCs/>
                <w:noProof/>
                <w:color w:val="000000"/>
                <w:sz w:val="24"/>
                <w:lang w:val="ro-RO"/>
              </w:rPr>
              <w:t xml:space="preserve">Unitate de măsură / perioadă </w:t>
            </w:r>
          </w:p>
        </w:tc>
        <w:tc>
          <w:tcPr>
            <w:tcW w:w="1471" w:type="dxa"/>
            <w:tcBorders>
              <w:top w:val="single" w:sz="4" w:space="0" w:color="000000"/>
              <w:left w:val="single" w:sz="4" w:space="0" w:color="000000"/>
              <w:bottom w:val="single" w:sz="4" w:space="0" w:color="000000"/>
              <w:right w:val="single" w:sz="4" w:space="0" w:color="000000"/>
            </w:tcBorders>
            <w:vAlign w:val="center"/>
          </w:tcPr>
          <w:p w14:paraId="074CC7B8" w14:textId="77777777" w:rsidR="0028631D" w:rsidRPr="0028631D" w:rsidRDefault="0028631D" w:rsidP="0028631D">
            <w:pPr>
              <w:spacing w:line="259" w:lineRule="auto"/>
              <w:ind w:left="31" w:right="13" w:hanging="31"/>
              <w:jc w:val="left"/>
              <w:rPr>
                <w:rFonts w:eastAsia="Times New Roman" w:cstheme="minorHAnsi"/>
                <w:b/>
                <w:bCs/>
                <w:noProof/>
                <w:color w:val="000000"/>
                <w:sz w:val="28"/>
                <w:lang w:val="ro-RO"/>
              </w:rPr>
            </w:pPr>
            <w:r w:rsidRPr="0028631D">
              <w:rPr>
                <w:rFonts w:eastAsia="Times New Roman" w:cstheme="minorHAnsi"/>
                <w:b/>
                <w:bCs/>
                <w:noProof/>
                <w:color w:val="000000"/>
                <w:sz w:val="24"/>
                <w:lang w:val="ro-RO"/>
              </w:rPr>
              <w:t xml:space="preserve">Destinaţie / utilizare </w:t>
            </w:r>
          </w:p>
        </w:tc>
        <w:tc>
          <w:tcPr>
            <w:tcW w:w="1957" w:type="dxa"/>
            <w:tcBorders>
              <w:top w:val="single" w:sz="4" w:space="0" w:color="000000"/>
              <w:left w:val="single" w:sz="4" w:space="0" w:color="000000"/>
              <w:bottom w:val="single" w:sz="4" w:space="0" w:color="000000"/>
              <w:right w:val="single" w:sz="4" w:space="0" w:color="000000"/>
            </w:tcBorders>
            <w:vAlign w:val="center"/>
          </w:tcPr>
          <w:p w14:paraId="27968495" w14:textId="2E5E34FE" w:rsidR="0028631D" w:rsidRPr="0028631D" w:rsidRDefault="0028631D" w:rsidP="0038357A">
            <w:pPr>
              <w:spacing w:line="259" w:lineRule="auto"/>
              <w:ind w:left="62"/>
              <w:jc w:val="center"/>
              <w:rPr>
                <w:rFonts w:eastAsia="Times New Roman" w:cstheme="minorHAnsi"/>
                <w:b/>
                <w:bCs/>
                <w:noProof/>
                <w:color w:val="000000"/>
                <w:sz w:val="28"/>
                <w:lang w:val="ro-RO"/>
              </w:rPr>
            </w:pPr>
            <w:r w:rsidRPr="0028631D">
              <w:rPr>
                <w:rFonts w:eastAsia="Times New Roman" w:cstheme="minorHAnsi"/>
                <w:b/>
                <w:bCs/>
                <w:noProof/>
                <w:color w:val="000000"/>
                <w:sz w:val="24"/>
                <w:lang w:val="ro-RO"/>
              </w:rPr>
              <w:t>Mod de depozitare</w:t>
            </w:r>
          </w:p>
        </w:tc>
      </w:tr>
      <w:tr w:rsidR="0038357A" w:rsidRPr="0028631D" w14:paraId="1701F0A4" w14:textId="77777777" w:rsidTr="0038357A">
        <w:trPr>
          <w:trHeight w:val="564"/>
        </w:trPr>
        <w:tc>
          <w:tcPr>
            <w:tcW w:w="2430" w:type="dxa"/>
            <w:tcBorders>
              <w:top w:val="single" w:sz="4" w:space="0" w:color="000000"/>
              <w:left w:val="single" w:sz="4" w:space="0" w:color="000000"/>
              <w:bottom w:val="single" w:sz="4" w:space="0" w:color="000000"/>
              <w:right w:val="single" w:sz="4" w:space="0" w:color="000000"/>
            </w:tcBorders>
          </w:tcPr>
          <w:p w14:paraId="5FC1DED8" w14:textId="209727E2" w:rsidR="0028631D" w:rsidRPr="0028631D" w:rsidRDefault="0028631D" w:rsidP="0038357A">
            <w:pPr>
              <w:tabs>
                <w:tab w:val="right" w:pos="2402"/>
              </w:tabs>
              <w:spacing w:after="28" w:line="259" w:lineRule="auto"/>
              <w:jc w:val="center"/>
              <w:rPr>
                <w:rFonts w:eastAsia="Times New Roman" w:cstheme="minorHAnsi"/>
                <w:noProof/>
                <w:color w:val="000000"/>
                <w:sz w:val="28"/>
                <w:lang w:val="ro-RO"/>
              </w:rPr>
            </w:pPr>
            <w:r w:rsidRPr="0028631D">
              <w:rPr>
                <w:rFonts w:eastAsia="Times New Roman" w:cstheme="minorHAnsi"/>
                <w:noProof/>
                <w:color w:val="000000"/>
                <w:sz w:val="24"/>
                <w:lang w:val="ro-RO"/>
              </w:rPr>
              <w:t>Profile metalice</w:t>
            </w:r>
          </w:p>
          <w:p w14:paraId="2B8EDFBC" w14:textId="3EBECCF7"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sz w:val="24"/>
                <w:lang w:val="ro-RO"/>
              </w:rPr>
              <w:t>feroase şi neferoase</w:t>
            </w:r>
          </w:p>
        </w:tc>
        <w:tc>
          <w:tcPr>
            <w:tcW w:w="1740" w:type="dxa"/>
            <w:tcBorders>
              <w:top w:val="single" w:sz="4" w:space="0" w:color="000000"/>
              <w:left w:val="single" w:sz="4" w:space="0" w:color="000000"/>
              <w:bottom w:val="single" w:sz="4" w:space="0" w:color="000000"/>
              <w:right w:val="single" w:sz="4" w:space="0" w:color="000000"/>
            </w:tcBorders>
          </w:tcPr>
          <w:p w14:paraId="2329EBEA" w14:textId="38C9EF15"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sz w:val="24"/>
                <w:lang w:val="ro-RO"/>
              </w:rPr>
              <w:t>Mat. Primă</w:t>
            </w:r>
          </w:p>
        </w:tc>
        <w:tc>
          <w:tcPr>
            <w:tcW w:w="790" w:type="dxa"/>
            <w:tcBorders>
              <w:top w:val="single" w:sz="4" w:space="0" w:color="000000"/>
              <w:left w:val="single" w:sz="4" w:space="0" w:color="000000"/>
              <w:bottom w:val="single" w:sz="4" w:space="0" w:color="000000"/>
              <w:right w:val="single" w:sz="4" w:space="0" w:color="000000"/>
            </w:tcBorders>
          </w:tcPr>
          <w:p w14:paraId="1A4C47D4" w14:textId="58450C00" w:rsidR="0028631D" w:rsidRPr="0028631D" w:rsidRDefault="0028631D" w:rsidP="0038357A">
            <w:pPr>
              <w:spacing w:line="259" w:lineRule="auto"/>
              <w:ind w:right="134"/>
              <w:jc w:val="center"/>
              <w:rPr>
                <w:rFonts w:eastAsia="Times New Roman" w:cstheme="minorHAnsi"/>
                <w:noProof/>
                <w:color w:val="000000"/>
                <w:sz w:val="28"/>
                <w:lang w:val="ro-RO"/>
              </w:rPr>
            </w:pPr>
            <w:r>
              <w:rPr>
                <w:rFonts w:eastAsia="Times New Roman" w:cstheme="minorHAnsi"/>
                <w:noProof/>
                <w:color w:val="000000"/>
                <w:sz w:val="24"/>
                <w:lang w:val="ro-RO"/>
              </w:rPr>
              <w:t>40</w:t>
            </w:r>
          </w:p>
        </w:tc>
        <w:tc>
          <w:tcPr>
            <w:tcW w:w="1399" w:type="dxa"/>
            <w:tcBorders>
              <w:top w:val="single" w:sz="4" w:space="0" w:color="000000"/>
              <w:left w:val="single" w:sz="4" w:space="0" w:color="000000"/>
              <w:bottom w:val="single" w:sz="4" w:space="0" w:color="000000"/>
              <w:right w:val="single" w:sz="4" w:space="0" w:color="000000"/>
            </w:tcBorders>
          </w:tcPr>
          <w:p w14:paraId="7B6C3EFE" w14:textId="35E5B9D1" w:rsidR="0028631D" w:rsidRPr="0028631D" w:rsidRDefault="0028631D" w:rsidP="0038357A">
            <w:pPr>
              <w:spacing w:line="259" w:lineRule="auto"/>
              <w:ind w:right="131"/>
              <w:jc w:val="center"/>
              <w:rPr>
                <w:rFonts w:eastAsia="Times New Roman" w:cstheme="minorHAnsi"/>
                <w:noProof/>
                <w:color w:val="000000"/>
                <w:sz w:val="28"/>
                <w:lang w:val="ro-RO"/>
              </w:rPr>
            </w:pPr>
            <w:r w:rsidRPr="0028631D">
              <w:rPr>
                <w:rFonts w:eastAsia="Times New Roman" w:cstheme="minorHAnsi"/>
                <w:noProof/>
                <w:color w:val="000000"/>
                <w:sz w:val="24"/>
                <w:lang w:val="ro-RO"/>
              </w:rPr>
              <w:t>To/An</w:t>
            </w:r>
          </w:p>
        </w:tc>
        <w:tc>
          <w:tcPr>
            <w:tcW w:w="1471" w:type="dxa"/>
            <w:tcBorders>
              <w:top w:val="single" w:sz="4" w:space="0" w:color="000000"/>
              <w:left w:val="single" w:sz="4" w:space="0" w:color="000000"/>
              <w:bottom w:val="single" w:sz="4" w:space="0" w:color="000000"/>
              <w:right w:val="single" w:sz="4" w:space="0" w:color="000000"/>
            </w:tcBorders>
          </w:tcPr>
          <w:p w14:paraId="02B99235" w14:textId="491661D0" w:rsidR="0028631D" w:rsidRPr="0028631D" w:rsidRDefault="0028631D" w:rsidP="0038357A">
            <w:pPr>
              <w:spacing w:line="259" w:lineRule="auto"/>
              <w:jc w:val="center"/>
              <w:rPr>
                <w:rFonts w:eastAsia="Times New Roman" w:cstheme="minorHAnsi"/>
                <w:noProof/>
                <w:color w:val="000000"/>
                <w:sz w:val="28"/>
                <w:lang w:val="ro-RO"/>
              </w:rPr>
            </w:pPr>
            <w:r w:rsidRPr="0028631D">
              <w:rPr>
                <w:rFonts w:eastAsia="Times New Roman" w:cstheme="minorHAnsi"/>
                <w:noProof/>
                <w:color w:val="000000"/>
                <w:sz w:val="24"/>
                <w:lang w:val="ro-RO"/>
              </w:rPr>
              <w:t>Producţie</w:t>
            </w:r>
          </w:p>
        </w:tc>
        <w:tc>
          <w:tcPr>
            <w:tcW w:w="1957" w:type="dxa"/>
            <w:tcBorders>
              <w:top w:val="single" w:sz="4" w:space="0" w:color="000000"/>
              <w:left w:val="single" w:sz="4" w:space="0" w:color="000000"/>
              <w:bottom w:val="single" w:sz="4" w:space="0" w:color="000000"/>
              <w:right w:val="single" w:sz="4" w:space="0" w:color="000000"/>
            </w:tcBorders>
          </w:tcPr>
          <w:p w14:paraId="242ABF84" w14:textId="7AB34F10" w:rsidR="0028631D" w:rsidRPr="0028631D" w:rsidRDefault="0028631D" w:rsidP="0038357A">
            <w:pPr>
              <w:spacing w:line="259" w:lineRule="auto"/>
              <w:ind w:right="138"/>
              <w:jc w:val="center"/>
              <w:rPr>
                <w:rFonts w:eastAsia="Times New Roman" w:cstheme="minorHAnsi"/>
                <w:noProof/>
                <w:color w:val="000000"/>
                <w:sz w:val="28"/>
                <w:lang w:val="ro-RO"/>
              </w:rPr>
            </w:pPr>
            <w:r w:rsidRPr="0028631D">
              <w:rPr>
                <w:rFonts w:eastAsia="Times New Roman" w:cstheme="minorHAnsi"/>
                <w:noProof/>
                <w:color w:val="000000"/>
                <w:sz w:val="24"/>
                <w:lang w:val="ro-RO"/>
              </w:rPr>
              <w:t>Vrac</w:t>
            </w:r>
          </w:p>
        </w:tc>
      </w:tr>
      <w:tr w:rsidR="0038357A" w:rsidRPr="0028631D" w14:paraId="7F7EF228" w14:textId="77777777" w:rsidTr="0038357A">
        <w:trPr>
          <w:trHeight w:val="562"/>
        </w:trPr>
        <w:tc>
          <w:tcPr>
            <w:tcW w:w="2430" w:type="dxa"/>
            <w:tcBorders>
              <w:top w:val="single" w:sz="4" w:space="0" w:color="000000"/>
              <w:left w:val="single" w:sz="4" w:space="0" w:color="000000"/>
              <w:bottom w:val="single" w:sz="4" w:space="0" w:color="000000"/>
              <w:right w:val="single" w:sz="4" w:space="0" w:color="000000"/>
            </w:tcBorders>
          </w:tcPr>
          <w:p w14:paraId="40798B36" w14:textId="1F05122E"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lang w:val="ro-RO"/>
              </w:rPr>
              <w:t>Emulsie semisintetică Safkool 6220</w:t>
            </w:r>
          </w:p>
        </w:tc>
        <w:tc>
          <w:tcPr>
            <w:tcW w:w="1740" w:type="dxa"/>
            <w:tcBorders>
              <w:top w:val="single" w:sz="4" w:space="0" w:color="000000"/>
              <w:left w:val="single" w:sz="4" w:space="0" w:color="000000"/>
              <w:bottom w:val="single" w:sz="4" w:space="0" w:color="000000"/>
              <w:right w:val="single" w:sz="4" w:space="0" w:color="000000"/>
            </w:tcBorders>
          </w:tcPr>
          <w:p w14:paraId="11DE62F9" w14:textId="5EEEA257"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sz w:val="24"/>
                <w:lang w:val="ro-RO"/>
              </w:rPr>
              <w:t>Auxiliare</w:t>
            </w:r>
          </w:p>
        </w:tc>
        <w:tc>
          <w:tcPr>
            <w:tcW w:w="790" w:type="dxa"/>
            <w:tcBorders>
              <w:top w:val="single" w:sz="4" w:space="0" w:color="000000"/>
              <w:left w:val="single" w:sz="4" w:space="0" w:color="000000"/>
              <w:bottom w:val="single" w:sz="4" w:space="0" w:color="000000"/>
              <w:right w:val="single" w:sz="4" w:space="0" w:color="000000"/>
            </w:tcBorders>
          </w:tcPr>
          <w:p w14:paraId="1B87A175" w14:textId="03D6D1C1" w:rsidR="0028631D" w:rsidRPr="0028631D" w:rsidRDefault="0028631D" w:rsidP="0038357A">
            <w:pPr>
              <w:spacing w:line="259" w:lineRule="auto"/>
              <w:ind w:right="86"/>
              <w:jc w:val="center"/>
              <w:rPr>
                <w:rFonts w:eastAsia="Times New Roman" w:cstheme="minorHAnsi"/>
                <w:noProof/>
                <w:color w:val="000000"/>
                <w:sz w:val="28"/>
                <w:lang w:val="ro-RO"/>
              </w:rPr>
            </w:pPr>
            <w:r>
              <w:rPr>
                <w:rFonts w:eastAsia="Times New Roman" w:cstheme="minorHAnsi"/>
                <w:noProof/>
                <w:color w:val="000000"/>
                <w:lang w:val="ro-RO"/>
              </w:rPr>
              <w:t>1600</w:t>
            </w:r>
          </w:p>
        </w:tc>
        <w:tc>
          <w:tcPr>
            <w:tcW w:w="1399" w:type="dxa"/>
            <w:tcBorders>
              <w:top w:val="single" w:sz="4" w:space="0" w:color="000000"/>
              <w:left w:val="single" w:sz="4" w:space="0" w:color="000000"/>
              <w:bottom w:val="single" w:sz="4" w:space="0" w:color="000000"/>
              <w:right w:val="single" w:sz="4" w:space="0" w:color="000000"/>
            </w:tcBorders>
          </w:tcPr>
          <w:p w14:paraId="3D49C56B" w14:textId="63398D09" w:rsidR="0028631D" w:rsidRPr="0028631D" w:rsidRDefault="0028631D" w:rsidP="0038357A">
            <w:pPr>
              <w:spacing w:line="259" w:lineRule="auto"/>
              <w:ind w:right="129"/>
              <w:jc w:val="center"/>
              <w:rPr>
                <w:rFonts w:eastAsia="Times New Roman" w:cstheme="minorHAnsi"/>
                <w:noProof/>
                <w:color w:val="000000"/>
                <w:sz w:val="28"/>
                <w:lang w:val="ro-RO"/>
              </w:rPr>
            </w:pPr>
            <w:r w:rsidRPr="0028631D">
              <w:rPr>
                <w:rFonts w:eastAsia="Times New Roman" w:cstheme="minorHAnsi"/>
                <w:noProof/>
                <w:color w:val="000000"/>
                <w:lang w:val="ro-RO"/>
              </w:rPr>
              <w:t>l/an</w:t>
            </w:r>
          </w:p>
        </w:tc>
        <w:tc>
          <w:tcPr>
            <w:tcW w:w="1471" w:type="dxa"/>
            <w:tcBorders>
              <w:top w:val="single" w:sz="4" w:space="0" w:color="000000"/>
              <w:left w:val="single" w:sz="4" w:space="0" w:color="000000"/>
              <w:bottom w:val="single" w:sz="4" w:space="0" w:color="000000"/>
              <w:right w:val="single" w:sz="4" w:space="0" w:color="000000"/>
            </w:tcBorders>
          </w:tcPr>
          <w:p w14:paraId="52277163" w14:textId="31E48DC1" w:rsidR="0028631D" w:rsidRPr="0028631D" w:rsidRDefault="0028631D" w:rsidP="0038357A">
            <w:pPr>
              <w:spacing w:line="259" w:lineRule="auto"/>
              <w:jc w:val="center"/>
              <w:rPr>
                <w:rFonts w:eastAsia="Times New Roman" w:cstheme="minorHAnsi"/>
                <w:noProof/>
                <w:color w:val="000000"/>
                <w:sz w:val="28"/>
                <w:lang w:val="ro-RO"/>
              </w:rPr>
            </w:pPr>
            <w:r w:rsidRPr="0028631D">
              <w:rPr>
                <w:rFonts w:eastAsia="Times New Roman" w:cstheme="minorHAnsi"/>
                <w:noProof/>
                <w:color w:val="000000"/>
                <w:sz w:val="24"/>
                <w:lang w:val="ro-RO"/>
              </w:rPr>
              <w:t>Producţie</w:t>
            </w:r>
          </w:p>
        </w:tc>
        <w:tc>
          <w:tcPr>
            <w:tcW w:w="1957" w:type="dxa"/>
            <w:tcBorders>
              <w:top w:val="single" w:sz="4" w:space="0" w:color="000000"/>
              <w:left w:val="single" w:sz="4" w:space="0" w:color="000000"/>
              <w:bottom w:val="single" w:sz="4" w:space="0" w:color="000000"/>
              <w:right w:val="single" w:sz="4" w:space="0" w:color="000000"/>
            </w:tcBorders>
          </w:tcPr>
          <w:p w14:paraId="4E35C2CC" w14:textId="5DB38D68" w:rsidR="0028631D" w:rsidRPr="0028631D" w:rsidRDefault="0028631D" w:rsidP="0053529C">
            <w:pPr>
              <w:spacing w:line="259" w:lineRule="auto"/>
              <w:ind w:left="720" w:hanging="605"/>
              <w:jc w:val="left"/>
              <w:rPr>
                <w:rFonts w:eastAsia="Times New Roman" w:cstheme="minorHAnsi"/>
                <w:noProof/>
                <w:color w:val="000000"/>
                <w:sz w:val="28"/>
                <w:lang w:val="ro-RO"/>
              </w:rPr>
            </w:pPr>
            <w:r w:rsidRPr="0028631D">
              <w:rPr>
                <w:rFonts w:eastAsia="Times New Roman" w:cstheme="minorHAnsi"/>
                <w:noProof/>
                <w:color w:val="000000"/>
                <w:sz w:val="24"/>
                <w:lang w:val="ro-RO"/>
              </w:rPr>
              <w:t>Ambalaj</w:t>
            </w:r>
            <w:r w:rsidR="0053529C">
              <w:rPr>
                <w:rFonts w:eastAsia="Times New Roman" w:cstheme="minorHAnsi"/>
                <w:noProof/>
                <w:color w:val="000000"/>
                <w:sz w:val="24"/>
                <w:lang w:val="ro-RO"/>
              </w:rPr>
              <w:t xml:space="preserve"> </w:t>
            </w:r>
            <w:r w:rsidRPr="0028631D">
              <w:rPr>
                <w:rFonts w:eastAsia="Times New Roman" w:cstheme="minorHAnsi"/>
                <w:noProof/>
                <w:color w:val="000000"/>
                <w:sz w:val="24"/>
                <w:lang w:val="ro-RO"/>
              </w:rPr>
              <w:t>metalic 200 l</w:t>
            </w:r>
          </w:p>
        </w:tc>
      </w:tr>
      <w:tr w:rsidR="0038357A" w:rsidRPr="0028631D" w14:paraId="5E79AE79" w14:textId="77777777" w:rsidTr="0038357A">
        <w:trPr>
          <w:trHeight w:val="562"/>
        </w:trPr>
        <w:tc>
          <w:tcPr>
            <w:tcW w:w="2430" w:type="dxa"/>
            <w:tcBorders>
              <w:top w:val="single" w:sz="4" w:space="0" w:color="000000"/>
              <w:left w:val="single" w:sz="4" w:space="0" w:color="000000"/>
              <w:bottom w:val="single" w:sz="4" w:space="0" w:color="000000"/>
              <w:right w:val="single" w:sz="4" w:space="0" w:color="000000"/>
            </w:tcBorders>
          </w:tcPr>
          <w:p w14:paraId="441CF7DF" w14:textId="4461D3C4"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lang w:val="ro-RO"/>
              </w:rPr>
              <w:t>Ulei pentru operațiuni mecanice Magna SW 68</w:t>
            </w:r>
          </w:p>
        </w:tc>
        <w:tc>
          <w:tcPr>
            <w:tcW w:w="1740" w:type="dxa"/>
            <w:tcBorders>
              <w:top w:val="single" w:sz="4" w:space="0" w:color="000000"/>
              <w:left w:val="single" w:sz="4" w:space="0" w:color="000000"/>
              <w:bottom w:val="single" w:sz="4" w:space="0" w:color="000000"/>
              <w:right w:val="single" w:sz="4" w:space="0" w:color="000000"/>
            </w:tcBorders>
          </w:tcPr>
          <w:p w14:paraId="265DEBEC" w14:textId="7805E330"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sz w:val="24"/>
                <w:lang w:val="ro-RO"/>
              </w:rPr>
              <w:t>Auxiliare</w:t>
            </w:r>
          </w:p>
        </w:tc>
        <w:tc>
          <w:tcPr>
            <w:tcW w:w="790" w:type="dxa"/>
            <w:tcBorders>
              <w:top w:val="single" w:sz="4" w:space="0" w:color="000000"/>
              <w:left w:val="single" w:sz="4" w:space="0" w:color="000000"/>
              <w:bottom w:val="single" w:sz="4" w:space="0" w:color="000000"/>
              <w:right w:val="single" w:sz="4" w:space="0" w:color="000000"/>
            </w:tcBorders>
          </w:tcPr>
          <w:p w14:paraId="7C308244" w14:textId="185C1FB3" w:rsidR="0028631D" w:rsidRPr="0028631D" w:rsidRDefault="0028631D" w:rsidP="0038357A">
            <w:pPr>
              <w:spacing w:line="259" w:lineRule="auto"/>
              <w:ind w:right="86"/>
              <w:jc w:val="center"/>
              <w:rPr>
                <w:rFonts w:eastAsia="Times New Roman" w:cstheme="minorHAnsi"/>
                <w:noProof/>
                <w:color w:val="000000"/>
                <w:sz w:val="28"/>
                <w:lang w:val="ro-RO"/>
              </w:rPr>
            </w:pPr>
            <w:r>
              <w:rPr>
                <w:rFonts w:eastAsia="Times New Roman" w:cstheme="minorHAnsi"/>
                <w:noProof/>
                <w:color w:val="000000"/>
                <w:lang w:val="ro-RO"/>
              </w:rPr>
              <w:t>600</w:t>
            </w:r>
          </w:p>
        </w:tc>
        <w:tc>
          <w:tcPr>
            <w:tcW w:w="1399" w:type="dxa"/>
            <w:tcBorders>
              <w:top w:val="single" w:sz="4" w:space="0" w:color="000000"/>
              <w:left w:val="single" w:sz="4" w:space="0" w:color="000000"/>
              <w:bottom w:val="single" w:sz="4" w:space="0" w:color="000000"/>
              <w:right w:val="single" w:sz="4" w:space="0" w:color="000000"/>
            </w:tcBorders>
          </w:tcPr>
          <w:p w14:paraId="6C025A1E" w14:textId="14E9923D" w:rsidR="0028631D" w:rsidRPr="0028631D" w:rsidRDefault="0028631D" w:rsidP="0038357A">
            <w:pPr>
              <w:spacing w:line="259" w:lineRule="auto"/>
              <w:ind w:right="129"/>
              <w:jc w:val="center"/>
              <w:rPr>
                <w:rFonts w:eastAsia="Times New Roman" w:cstheme="minorHAnsi"/>
                <w:noProof/>
                <w:color w:val="000000"/>
                <w:sz w:val="28"/>
                <w:lang w:val="ro-RO"/>
              </w:rPr>
            </w:pPr>
            <w:r w:rsidRPr="0028631D">
              <w:rPr>
                <w:rFonts w:eastAsia="Times New Roman" w:cstheme="minorHAnsi"/>
                <w:noProof/>
                <w:color w:val="000000"/>
                <w:lang w:val="ro-RO"/>
              </w:rPr>
              <w:t>l/an</w:t>
            </w:r>
          </w:p>
        </w:tc>
        <w:tc>
          <w:tcPr>
            <w:tcW w:w="1471" w:type="dxa"/>
            <w:tcBorders>
              <w:top w:val="single" w:sz="4" w:space="0" w:color="000000"/>
              <w:left w:val="single" w:sz="4" w:space="0" w:color="000000"/>
              <w:bottom w:val="single" w:sz="4" w:space="0" w:color="000000"/>
              <w:right w:val="single" w:sz="4" w:space="0" w:color="000000"/>
            </w:tcBorders>
          </w:tcPr>
          <w:p w14:paraId="31483500" w14:textId="5F9BF3EB" w:rsidR="0028631D" w:rsidRPr="0028631D" w:rsidRDefault="0028631D" w:rsidP="0038357A">
            <w:pPr>
              <w:spacing w:line="259" w:lineRule="auto"/>
              <w:jc w:val="center"/>
              <w:rPr>
                <w:rFonts w:eastAsia="Times New Roman" w:cstheme="minorHAnsi"/>
                <w:noProof/>
                <w:color w:val="000000"/>
                <w:sz w:val="28"/>
                <w:lang w:val="ro-RO"/>
              </w:rPr>
            </w:pPr>
            <w:r w:rsidRPr="0028631D">
              <w:rPr>
                <w:rFonts w:eastAsia="Times New Roman" w:cstheme="minorHAnsi"/>
                <w:noProof/>
                <w:color w:val="000000"/>
                <w:sz w:val="24"/>
                <w:lang w:val="ro-RO"/>
              </w:rPr>
              <w:t>Producţie</w:t>
            </w:r>
          </w:p>
        </w:tc>
        <w:tc>
          <w:tcPr>
            <w:tcW w:w="1957" w:type="dxa"/>
            <w:tcBorders>
              <w:top w:val="single" w:sz="4" w:space="0" w:color="000000"/>
              <w:left w:val="single" w:sz="4" w:space="0" w:color="000000"/>
              <w:bottom w:val="single" w:sz="4" w:space="0" w:color="000000"/>
              <w:right w:val="single" w:sz="4" w:space="0" w:color="000000"/>
            </w:tcBorders>
          </w:tcPr>
          <w:p w14:paraId="3A25FD78" w14:textId="3302FCDD" w:rsidR="0028631D" w:rsidRPr="0028631D" w:rsidRDefault="0028631D" w:rsidP="0053529C">
            <w:pPr>
              <w:spacing w:line="259" w:lineRule="auto"/>
              <w:ind w:left="929" w:right="12" w:hanging="924"/>
              <w:jc w:val="left"/>
              <w:rPr>
                <w:rFonts w:eastAsia="Times New Roman" w:cstheme="minorHAnsi"/>
                <w:noProof/>
                <w:color w:val="000000"/>
                <w:sz w:val="28"/>
                <w:lang w:val="ro-RO"/>
              </w:rPr>
            </w:pPr>
            <w:r w:rsidRPr="0028631D">
              <w:rPr>
                <w:rFonts w:eastAsia="Times New Roman" w:cstheme="minorHAnsi"/>
                <w:noProof/>
                <w:color w:val="000000"/>
                <w:sz w:val="24"/>
                <w:lang w:val="ro-RO"/>
              </w:rPr>
              <w:t>Ambalaje</w:t>
            </w:r>
            <w:r w:rsidR="0038357A">
              <w:rPr>
                <w:rFonts w:eastAsia="Times New Roman" w:cstheme="minorHAnsi"/>
                <w:noProof/>
                <w:color w:val="000000"/>
                <w:sz w:val="24"/>
                <w:lang w:val="ro-RO"/>
              </w:rPr>
              <w:t xml:space="preserve"> </w:t>
            </w:r>
            <w:r w:rsidRPr="0028631D">
              <w:rPr>
                <w:rFonts w:eastAsia="Times New Roman" w:cstheme="minorHAnsi"/>
                <w:noProof/>
                <w:color w:val="000000"/>
                <w:sz w:val="24"/>
                <w:lang w:val="ro-RO"/>
              </w:rPr>
              <w:t>plastic 20 l</w:t>
            </w:r>
          </w:p>
        </w:tc>
      </w:tr>
      <w:tr w:rsidR="0038357A" w:rsidRPr="0028631D" w14:paraId="36262CE4" w14:textId="77777777" w:rsidTr="0038357A">
        <w:trPr>
          <w:trHeight w:val="286"/>
        </w:trPr>
        <w:tc>
          <w:tcPr>
            <w:tcW w:w="2430" w:type="dxa"/>
            <w:tcBorders>
              <w:top w:val="single" w:sz="4" w:space="0" w:color="000000"/>
              <w:left w:val="single" w:sz="4" w:space="0" w:color="000000"/>
              <w:bottom w:val="single" w:sz="4" w:space="0" w:color="000000"/>
              <w:right w:val="single" w:sz="4" w:space="0" w:color="000000"/>
            </w:tcBorders>
          </w:tcPr>
          <w:p w14:paraId="7D27358A" w14:textId="1F87FA2E"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lang w:val="ro-RO"/>
              </w:rPr>
              <w:t>Nisip pentru sablare</w:t>
            </w:r>
          </w:p>
        </w:tc>
        <w:tc>
          <w:tcPr>
            <w:tcW w:w="1740" w:type="dxa"/>
            <w:tcBorders>
              <w:top w:val="single" w:sz="4" w:space="0" w:color="000000"/>
              <w:left w:val="single" w:sz="4" w:space="0" w:color="000000"/>
              <w:bottom w:val="single" w:sz="4" w:space="0" w:color="000000"/>
              <w:right w:val="single" w:sz="4" w:space="0" w:color="000000"/>
            </w:tcBorders>
          </w:tcPr>
          <w:p w14:paraId="643DEA50" w14:textId="3E956D56"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sz w:val="24"/>
                <w:lang w:val="ro-RO"/>
              </w:rPr>
              <w:t>Auxiliare</w:t>
            </w:r>
          </w:p>
        </w:tc>
        <w:tc>
          <w:tcPr>
            <w:tcW w:w="790" w:type="dxa"/>
            <w:tcBorders>
              <w:top w:val="single" w:sz="4" w:space="0" w:color="000000"/>
              <w:left w:val="single" w:sz="4" w:space="0" w:color="000000"/>
              <w:bottom w:val="single" w:sz="4" w:space="0" w:color="000000"/>
              <w:right w:val="single" w:sz="4" w:space="0" w:color="000000"/>
            </w:tcBorders>
          </w:tcPr>
          <w:p w14:paraId="3652F094" w14:textId="05903FAE" w:rsidR="0028631D" w:rsidRPr="0028631D" w:rsidRDefault="0028631D" w:rsidP="0038357A">
            <w:pPr>
              <w:spacing w:line="259" w:lineRule="auto"/>
              <w:ind w:right="86"/>
              <w:jc w:val="center"/>
              <w:rPr>
                <w:rFonts w:eastAsia="Times New Roman" w:cstheme="minorHAnsi"/>
                <w:noProof/>
                <w:color w:val="000000"/>
                <w:sz w:val="28"/>
                <w:lang w:val="ro-RO"/>
              </w:rPr>
            </w:pPr>
            <w:r>
              <w:rPr>
                <w:rFonts w:eastAsia="Times New Roman" w:cstheme="minorHAnsi"/>
                <w:noProof/>
                <w:color w:val="000000"/>
                <w:lang w:val="ro-RO"/>
              </w:rPr>
              <w:t>100</w:t>
            </w:r>
          </w:p>
        </w:tc>
        <w:tc>
          <w:tcPr>
            <w:tcW w:w="1399" w:type="dxa"/>
            <w:tcBorders>
              <w:top w:val="single" w:sz="4" w:space="0" w:color="000000"/>
              <w:left w:val="single" w:sz="4" w:space="0" w:color="000000"/>
              <w:bottom w:val="single" w:sz="4" w:space="0" w:color="000000"/>
              <w:right w:val="single" w:sz="4" w:space="0" w:color="000000"/>
            </w:tcBorders>
          </w:tcPr>
          <w:p w14:paraId="26E43EBA" w14:textId="09E7BBF9" w:rsidR="0028631D" w:rsidRPr="0028631D" w:rsidRDefault="0028631D" w:rsidP="0038357A">
            <w:pPr>
              <w:spacing w:line="259" w:lineRule="auto"/>
              <w:ind w:right="134"/>
              <w:jc w:val="center"/>
              <w:rPr>
                <w:rFonts w:eastAsia="Times New Roman" w:cstheme="minorHAnsi"/>
                <w:noProof/>
                <w:color w:val="000000"/>
                <w:sz w:val="28"/>
                <w:lang w:val="ro-RO"/>
              </w:rPr>
            </w:pPr>
            <w:r w:rsidRPr="0028631D">
              <w:rPr>
                <w:rFonts w:eastAsia="Times New Roman" w:cstheme="minorHAnsi"/>
                <w:noProof/>
                <w:color w:val="000000"/>
                <w:lang w:val="ro-RO"/>
              </w:rPr>
              <w:t>kg/an</w:t>
            </w:r>
          </w:p>
        </w:tc>
        <w:tc>
          <w:tcPr>
            <w:tcW w:w="1471" w:type="dxa"/>
            <w:tcBorders>
              <w:top w:val="single" w:sz="4" w:space="0" w:color="000000"/>
              <w:left w:val="single" w:sz="4" w:space="0" w:color="000000"/>
              <w:bottom w:val="single" w:sz="4" w:space="0" w:color="000000"/>
              <w:right w:val="single" w:sz="4" w:space="0" w:color="000000"/>
            </w:tcBorders>
          </w:tcPr>
          <w:p w14:paraId="1D471AB2" w14:textId="1A22F70E" w:rsidR="0028631D" w:rsidRPr="0028631D" w:rsidRDefault="0028631D" w:rsidP="0038357A">
            <w:pPr>
              <w:spacing w:line="259" w:lineRule="auto"/>
              <w:jc w:val="center"/>
              <w:rPr>
                <w:rFonts w:eastAsia="Times New Roman" w:cstheme="minorHAnsi"/>
                <w:noProof/>
                <w:color w:val="000000"/>
                <w:sz w:val="28"/>
                <w:lang w:val="ro-RO"/>
              </w:rPr>
            </w:pPr>
            <w:r w:rsidRPr="0028631D">
              <w:rPr>
                <w:rFonts w:eastAsia="Times New Roman" w:cstheme="minorHAnsi"/>
                <w:noProof/>
                <w:color w:val="000000"/>
                <w:sz w:val="24"/>
                <w:lang w:val="ro-RO"/>
              </w:rPr>
              <w:t>Producţie</w:t>
            </w:r>
          </w:p>
        </w:tc>
        <w:tc>
          <w:tcPr>
            <w:tcW w:w="1957" w:type="dxa"/>
            <w:tcBorders>
              <w:top w:val="single" w:sz="4" w:space="0" w:color="000000"/>
              <w:left w:val="single" w:sz="4" w:space="0" w:color="000000"/>
              <w:bottom w:val="single" w:sz="4" w:space="0" w:color="000000"/>
              <w:right w:val="single" w:sz="4" w:space="0" w:color="000000"/>
            </w:tcBorders>
          </w:tcPr>
          <w:p w14:paraId="4BD7F030" w14:textId="4A6CA562" w:rsidR="0028631D" w:rsidRPr="0028631D" w:rsidRDefault="0028631D" w:rsidP="0038357A">
            <w:pPr>
              <w:spacing w:line="259" w:lineRule="auto"/>
              <w:ind w:right="137"/>
              <w:jc w:val="center"/>
              <w:rPr>
                <w:rFonts w:eastAsia="Times New Roman" w:cstheme="minorHAnsi"/>
                <w:noProof/>
                <w:color w:val="000000"/>
                <w:sz w:val="28"/>
                <w:lang w:val="ro-RO"/>
              </w:rPr>
            </w:pPr>
            <w:r w:rsidRPr="0028631D">
              <w:rPr>
                <w:rFonts w:eastAsia="Times New Roman" w:cstheme="minorHAnsi"/>
                <w:noProof/>
                <w:color w:val="000000"/>
                <w:sz w:val="24"/>
                <w:lang w:val="ro-RO"/>
              </w:rPr>
              <w:t>Saci 25 kg</w:t>
            </w:r>
          </w:p>
        </w:tc>
      </w:tr>
      <w:tr w:rsidR="0038357A" w:rsidRPr="0028631D" w14:paraId="4652B354" w14:textId="77777777" w:rsidTr="0038357A">
        <w:trPr>
          <w:trHeight w:val="286"/>
        </w:trPr>
        <w:tc>
          <w:tcPr>
            <w:tcW w:w="2430" w:type="dxa"/>
            <w:tcBorders>
              <w:top w:val="single" w:sz="4" w:space="0" w:color="000000"/>
              <w:left w:val="single" w:sz="4" w:space="0" w:color="000000"/>
              <w:bottom w:val="single" w:sz="4" w:space="0" w:color="000000"/>
              <w:right w:val="single" w:sz="4" w:space="0" w:color="000000"/>
            </w:tcBorders>
          </w:tcPr>
          <w:p w14:paraId="7194FD4B" w14:textId="45117D83"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lang w:val="ro-RO"/>
              </w:rPr>
              <w:t>Motorina</w:t>
            </w:r>
          </w:p>
        </w:tc>
        <w:tc>
          <w:tcPr>
            <w:tcW w:w="1740" w:type="dxa"/>
            <w:tcBorders>
              <w:top w:val="single" w:sz="4" w:space="0" w:color="000000"/>
              <w:left w:val="single" w:sz="4" w:space="0" w:color="000000"/>
              <w:bottom w:val="single" w:sz="4" w:space="0" w:color="000000"/>
              <w:right w:val="single" w:sz="4" w:space="0" w:color="000000"/>
            </w:tcBorders>
          </w:tcPr>
          <w:p w14:paraId="7BC6179C" w14:textId="4B08ED6B"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sz w:val="24"/>
                <w:lang w:val="ro-RO"/>
              </w:rPr>
              <w:t>Auxiliare</w:t>
            </w:r>
          </w:p>
        </w:tc>
        <w:tc>
          <w:tcPr>
            <w:tcW w:w="790" w:type="dxa"/>
            <w:tcBorders>
              <w:top w:val="single" w:sz="4" w:space="0" w:color="000000"/>
              <w:left w:val="single" w:sz="4" w:space="0" w:color="000000"/>
              <w:bottom w:val="single" w:sz="4" w:space="0" w:color="000000"/>
              <w:right w:val="single" w:sz="4" w:space="0" w:color="000000"/>
            </w:tcBorders>
          </w:tcPr>
          <w:p w14:paraId="7984B521" w14:textId="3089121D" w:rsidR="0028631D" w:rsidRPr="0028631D" w:rsidRDefault="0028631D" w:rsidP="0038357A">
            <w:pPr>
              <w:spacing w:line="259" w:lineRule="auto"/>
              <w:ind w:right="86"/>
              <w:jc w:val="center"/>
              <w:rPr>
                <w:rFonts w:eastAsia="Times New Roman" w:cstheme="minorHAnsi"/>
                <w:noProof/>
                <w:color w:val="000000"/>
                <w:sz w:val="28"/>
                <w:lang w:val="ro-RO"/>
              </w:rPr>
            </w:pPr>
            <w:r>
              <w:rPr>
                <w:rFonts w:eastAsia="Times New Roman" w:cstheme="minorHAnsi"/>
                <w:noProof/>
                <w:color w:val="000000"/>
                <w:lang w:val="ro-RO"/>
              </w:rPr>
              <w:t>1000</w:t>
            </w:r>
          </w:p>
        </w:tc>
        <w:tc>
          <w:tcPr>
            <w:tcW w:w="1399" w:type="dxa"/>
            <w:tcBorders>
              <w:top w:val="single" w:sz="4" w:space="0" w:color="000000"/>
              <w:left w:val="single" w:sz="4" w:space="0" w:color="000000"/>
              <w:bottom w:val="single" w:sz="4" w:space="0" w:color="000000"/>
              <w:right w:val="single" w:sz="4" w:space="0" w:color="000000"/>
            </w:tcBorders>
          </w:tcPr>
          <w:p w14:paraId="73259DC2" w14:textId="1588C020" w:rsidR="0028631D" w:rsidRPr="0028631D" w:rsidRDefault="0028631D" w:rsidP="0038357A">
            <w:pPr>
              <w:spacing w:line="259" w:lineRule="auto"/>
              <w:ind w:right="129"/>
              <w:jc w:val="center"/>
              <w:rPr>
                <w:rFonts w:eastAsia="Times New Roman" w:cstheme="minorHAnsi"/>
                <w:noProof/>
                <w:color w:val="000000"/>
                <w:sz w:val="28"/>
                <w:lang w:val="ro-RO"/>
              </w:rPr>
            </w:pPr>
            <w:r w:rsidRPr="0028631D">
              <w:rPr>
                <w:rFonts w:eastAsia="Times New Roman" w:cstheme="minorHAnsi"/>
                <w:noProof/>
                <w:color w:val="000000"/>
                <w:lang w:val="ro-RO"/>
              </w:rPr>
              <w:t>l/an</w:t>
            </w:r>
          </w:p>
        </w:tc>
        <w:tc>
          <w:tcPr>
            <w:tcW w:w="1471" w:type="dxa"/>
            <w:tcBorders>
              <w:top w:val="single" w:sz="4" w:space="0" w:color="000000"/>
              <w:left w:val="single" w:sz="4" w:space="0" w:color="000000"/>
              <w:bottom w:val="single" w:sz="4" w:space="0" w:color="000000"/>
              <w:right w:val="single" w:sz="4" w:space="0" w:color="000000"/>
            </w:tcBorders>
          </w:tcPr>
          <w:p w14:paraId="0522158A" w14:textId="3A3F3A15" w:rsidR="0028631D" w:rsidRPr="0028631D" w:rsidRDefault="0028631D" w:rsidP="0038357A">
            <w:pPr>
              <w:spacing w:line="259" w:lineRule="auto"/>
              <w:jc w:val="center"/>
              <w:rPr>
                <w:rFonts w:eastAsia="Times New Roman" w:cstheme="minorHAnsi"/>
                <w:noProof/>
                <w:color w:val="000000"/>
                <w:sz w:val="28"/>
                <w:lang w:val="ro-RO"/>
              </w:rPr>
            </w:pPr>
            <w:r w:rsidRPr="0028631D">
              <w:rPr>
                <w:rFonts w:eastAsia="Times New Roman" w:cstheme="minorHAnsi"/>
                <w:noProof/>
                <w:color w:val="000000"/>
                <w:sz w:val="24"/>
                <w:lang w:val="ro-RO"/>
              </w:rPr>
              <w:t>Transport</w:t>
            </w:r>
          </w:p>
        </w:tc>
        <w:tc>
          <w:tcPr>
            <w:tcW w:w="1957" w:type="dxa"/>
            <w:tcBorders>
              <w:top w:val="single" w:sz="4" w:space="0" w:color="000000"/>
              <w:left w:val="single" w:sz="4" w:space="0" w:color="000000"/>
              <w:bottom w:val="single" w:sz="4" w:space="0" w:color="000000"/>
              <w:right w:val="single" w:sz="4" w:space="0" w:color="000000"/>
            </w:tcBorders>
          </w:tcPr>
          <w:p w14:paraId="07A0FE91" w14:textId="26A402C9" w:rsidR="0028631D" w:rsidRPr="0028631D" w:rsidRDefault="0028631D" w:rsidP="0038357A">
            <w:pPr>
              <w:spacing w:line="259" w:lineRule="auto"/>
              <w:ind w:right="133"/>
              <w:jc w:val="center"/>
              <w:rPr>
                <w:rFonts w:eastAsia="Times New Roman" w:cstheme="minorHAnsi"/>
                <w:noProof/>
                <w:color w:val="000000"/>
                <w:sz w:val="28"/>
                <w:lang w:val="ro-RO"/>
              </w:rPr>
            </w:pPr>
            <w:r w:rsidRPr="0028631D">
              <w:rPr>
                <w:rFonts w:eastAsia="Times New Roman" w:cstheme="minorHAnsi"/>
                <w:noProof/>
                <w:color w:val="000000"/>
                <w:sz w:val="24"/>
                <w:lang w:val="ro-RO"/>
              </w:rPr>
              <w:t>-</w:t>
            </w:r>
          </w:p>
        </w:tc>
      </w:tr>
      <w:tr w:rsidR="0038357A" w:rsidRPr="0028631D" w14:paraId="26F311F9" w14:textId="77777777" w:rsidTr="0038357A">
        <w:trPr>
          <w:trHeight w:val="286"/>
        </w:trPr>
        <w:tc>
          <w:tcPr>
            <w:tcW w:w="2430" w:type="dxa"/>
            <w:tcBorders>
              <w:top w:val="single" w:sz="4" w:space="0" w:color="000000"/>
              <w:left w:val="single" w:sz="4" w:space="0" w:color="000000"/>
              <w:bottom w:val="single" w:sz="4" w:space="0" w:color="000000"/>
              <w:right w:val="single" w:sz="4" w:space="0" w:color="000000"/>
            </w:tcBorders>
          </w:tcPr>
          <w:p w14:paraId="6DB66F43" w14:textId="7D0B939C"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lang w:val="ro-RO"/>
              </w:rPr>
              <w:t>Carton</w:t>
            </w:r>
          </w:p>
        </w:tc>
        <w:tc>
          <w:tcPr>
            <w:tcW w:w="1740" w:type="dxa"/>
            <w:tcBorders>
              <w:top w:val="single" w:sz="4" w:space="0" w:color="000000"/>
              <w:left w:val="single" w:sz="4" w:space="0" w:color="000000"/>
              <w:bottom w:val="single" w:sz="4" w:space="0" w:color="000000"/>
              <w:right w:val="single" w:sz="4" w:space="0" w:color="000000"/>
            </w:tcBorders>
          </w:tcPr>
          <w:p w14:paraId="0AD73DB4" w14:textId="402AC986"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sz w:val="24"/>
                <w:lang w:val="ro-RO"/>
              </w:rPr>
              <w:t>Auxiliare</w:t>
            </w:r>
          </w:p>
        </w:tc>
        <w:tc>
          <w:tcPr>
            <w:tcW w:w="790" w:type="dxa"/>
            <w:tcBorders>
              <w:top w:val="single" w:sz="4" w:space="0" w:color="000000"/>
              <w:left w:val="single" w:sz="4" w:space="0" w:color="000000"/>
              <w:bottom w:val="single" w:sz="4" w:space="0" w:color="000000"/>
              <w:right w:val="single" w:sz="4" w:space="0" w:color="000000"/>
            </w:tcBorders>
          </w:tcPr>
          <w:p w14:paraId="7E66C647" w14:textId="4481EB47" w:rsidR="0028631D" w:rsidRPr="0028631D" w:rsidRDefault="0028631D" w:rsidP="0038357A">
            <w:pPr>
              <w:spacing w:line="259" w:lineRule="auto"/>
              <w:ind w:right="86"/>
              <w:jc w:val="center"/>
              <w:rPr>
                <w:rFonts w:eastAsia="Times New Roman" w:cstheme="minorHAnsi"/>
                <w:noProof/>
                <w:color w:val="000000"/>
                <w:sz w:val="28"/>
                <w:lang w:val="ro-RO"/>
              </w:rPr>
            </w:pPr>
            <w:r>
              <w:rPr>
                <w:rFonts w:eastAsia="Times New Roman" w:cstheme="minorHAnsi"/>
                <w:noProof/>
                <w:color w:val="000000"/>
                <w:lang w:val="ro-RO"/>
              </w:rPr>
              <w:t>200</w:t>
            </w:r>
          </w:p>
        </w:tc>
        <w:tc>
          <w:tcPr>
            <w:tcW w:w="1399" w:type="dxa"/>
            <w:tcBorders>
              <w:top w:val="single" w:sz="4" w:space="0" w:color="000000"/>
              <w:left w:val="single" w:sz="4" w:space="0" w:color="000000"/>
              <w:bottom w:val="single" w:sz="4" w:space="0" w:color="000000"/>
              <w:right w:val="single" w:sz="4" w:space="0" w:color="000000"/>
            </w:tcBorders>
          </w:tcPr>
          <w:p w14:paraId="47D19238" w14:textId="472BD537" w:rsidR="0028631D" w:rsidRPr="0028631D" w:rsidRDefault="0028631D" w:rsidP="0038357A">
            <w:pPr>
              <w:spacing w:line="259" w:lineRule="auto"/>
              <w:ind w:right="132"/>
              <w:jc w:val="center"/>
              <w:rPr>
                <w:rFonts w:eastAsia="Times New Roman" w:cstheme="minorHAnsi"/>
                <w:noProof/>
                <w:color w:val="000000"/>
                <w:sz w:val="28"/>
                <w:lang w:val="ro-RO"/>
              </w:rPr>
            </w:pPr>
            <w:r w:rsidRPr="0028631D">
              <w:rPr>
                <w:rFonts w:eastAsia="Times New Roman" w:cstheme="minorHAnsi"/>
                <w:noProof/>
                <w:color w:val="000000"/>
                <w:lang w:val="ro-RO"/>
              </w:rPr>
              <w:t>Kg/an</w:t>
            </w:r>
          </w:p>
        </w:tc>
        <w:tc>
          <w:tcPr>
            <w:tcW w:w="1471" w:type="dxa"/>
            <w:tcBorders>
              <w:top w:val="single" w:sz="4" w:space="0" w:color="000000"/>
              <w:left w:val="single" w:sz="4" w:space="0" w:color="000000"/>
              <w:bottom w:val="single" w:sz="4" w:space="0" w:color="000000"/>
              <w:right w:val="single" w:sz="4" w:space="0" w:color="000000"/>
            </w:tcBorders>
          </w:tcPr>
          <w:p w14:paraId="4DE35512" w14:textId="779F7153" w:rsidR="0028631D" w:rsidRPr="0028631D" w:rsidRDefault="0028631D" w:rsidP="0038357A">
            <w:pPr>
              <w:spacing w:line="259" w:lineRule="auto"/>
              <w:jc w:val="center"/>
              <w:rPr>
                <w:rFonts w:eastAsia="Times New Roman" w:cstheme="minorHAnsi"/>
                <w:noProof/>
                <w:color w:val="000000"/>
                <w:sz w:val="28"/>
                <w:lang w:val="ro-RO"/>
              </w:rPr>
            </w:pPr>
            <w:r w:rsidRPr="0028631D">
              <w:rPr>
                <w:rFonts w:eastAsia="Times New Roman" w:cstheme="minorHAnsi"/>
                <w:noProof/>
                <w:color w:val="000000"/>
                <w:sz w:val="24"/>
                <w:lang w:val="ro-RO"/>
              </w:rPr>
              <w:t>Ambalare</w:t>
            </w:r>
          </w:p>
        </w:tc>
        <w:tc>
          <w:tcPr>
            <w:tcW w:w="1957" w:type="dxa"/>
            <w:tcBorders>
              <w:top w:val="single" w:sz="4" w:space="0" w:color="000000"/>
              <w:left w:val="single" w:sz="4" w:space="0" w:color="000000"/>
              <w:bottom w:val="single" w:sz="4" w:space="0" w:color="000000"/>
              <w:right w:val="single" w:sz="4" w:space="0" w:color="000000"/>
            </w:tcBorders>
          </w:tcPr>
          <w:p w14:paraId="25436E81" w14:textId="3ACB6EE5" w:rsidR="0028631D" w:rsidRPr="0028631D" w:rsidRDefault="0028631D" w:rsidP="0038357A">
            <w:pPr>
              <w:spacing w:line="259" w:lineRule="auto"/>
              <w:ind w:right="138"/>
              <w:jc w:val="center"/>
              <w:rPr>
                <w:rFonts w:eastAsia="Times New Roman" w:cstheme="minorHAnsi"/>
                <w:noProof/>
                <w:color w:val="000000"/>
                <w:sz w:val="28"/>
                <w:lang w:val="ro-RO"/>
              </w:rPr>
            </w:pPr>
            <w:r w:rsidRPr="0028631D">
              <w:rPr>
                <w:rFonts w:eastAsia="Times New Roman" w:cstheme="minorHAnsi"/>
                <w:noProof/>
                <w:color w:val="000000"/>
                <w:sz w:val="24"/>
                <w:lang w:val="ro-RO"/>
              </w:rPr>
              <w:t>Vrac</w:t>
            </w:r>
          </w:p>
        </w:tc>
      </w:tr>
      <w:tr w:rsidR="0038357A" w:rsidRPr="0028631D" w14:paraId="74E6DD78" w14:textId="77777777" w:rsidTr="0038357A">
        <w:trPr>
          <w:trHeight w:val="288"/>
        </w:trPr>
        <w:tc>
          <w:tcPr>
            <w:tcW w:w="2430" w:type="dxa"/>
            <w:tcBorders>
              <w:top w:val="single" w:sz="4" w:space="0" w:color="000000"/>
              <w:left w:val="single" w:sz="4" w:space="0" w:color="000000"/>
              <w:bottom w:val="single" w:sz="4" w:space="0" w:color="000000"/>
              <w:right w:val="single" w:sz="4" w:space="0" w:color="000000"/>
            </w:tcBorders>
          </w:tcPr>
          <w:p w14:paraId="56053F65" w14:textId="296A16D8"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lang w:val="ro-RO"/>
              </w:rPr>
              <w:t>Folie</w:t>
            </w:r>
          </w:p>
        </w:tc>
        <w:tc>
          <w:tcPr>
            <w:tcW w:w="1740" w:type="dxa"/>
            <w:tcBorders>
              <w:top w:val="single" w:sz="4" w:space="0" w:color="000000"/>
              <w:left w:val="single" w:sz="4" w:space="0" w:color="000000"/>
              <w:bottom w:val="single" w:sz="4" w:space="0" w:color="000000"/>
              <w:right w:val="single" w:sz="4" w:space="0" w:color="000000"/>
            </w:tcBorders>
          </w:tcPr>
          <w:p w14:paraId="225DD98A" w14:textId="65FB132A"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sz w:val="24"/>
                <w:lang w:val="ro-RO"/>
              </w:rPr>
              <w:t>Auxiliare</w:t>
            </w:r>
          </w:p>
        </w:tc>
        <w:tc>
          <w:tcPr>
            <w:tcW w:w="790" w:type="dxa"/>
            <w:tcBorders>
              <w:top w:val="single" w:sz="4" w:space="0" w:color="000000"/>
              <w:left w:val="single" w:sz="4" w:space="0" w:color="000000"/>
              <w:bottom w:val="single" w:sz="4" w:space="0" w:color="000000"/>
              <w:right w:val="single" w:sz="4" w:space="0" w:color="000000"/>
            </w:tcBorders>
          </w:tcPr>
          <w:p w14:paraId="056F406E" w14:textId="6C1B2306" w:rsidR="0028631D" w:rsidRPr="0028631D" w:rsidRDefault="0028631D" w:rsidP="0038357A">
            <w:pPr>
              <w:spacing w:line="259" w:lineRule="auto"/>
              <w:ind w:right="86"/>
              <w:jc w:val="center"/>
              <w:rPr>
                <w:rFonts w:eastAsia="Times New Roman" w:cstheme="minorHAnsi"/>
                <w:noProof/>
                <w:color w:val="000000"/>
                <w:sz w:val="28"/>
                <w:lang w:val="ro-RO"/>
              </w:rPr>
            </w:pPr>
            <w:r>
              <w:rPr>
                <w:rFonts w:eastAsia="Times New Roman" w:cstheme="minorHAnsi"/>
                <w:noProof/>
                <w:color w:val="000000"/>
                <w:lang w:val="ro-RO"/>
              </w:rPr>
              <w:t>100</w:t>
            </w:r>
          </w:p>
        </w:tc>
        <w:tc>
          <w:tcPr>
            <w:tcW w:w="1399" w:type="dxa"/>
            <w:tcBorders>
              <w:top w:val="single" w:sz="4" w:space="0" w:color="000000"/>
              <w:left w:val="single" w:sz="4" w:space="0" w:color="000000"/>
              <w:bottom w:val="single" w:sz="4" w:space="0" w:color="000000"/>
              <w:right w:val="single" w:sz="4" w:space="0" w:color="000000"/>
            </w:tcBorders>
          </w:tcPr>
          <w:p w14:paraId="18075F68" w14:textId="681B852E" w:rsidR="0028631D" w:rsidRPr="0028631D" w:rsidRDefault="0028631D" w:rsidP="0038357A">
            <w:pPr>
              <w:spacing w:line="259" w:lineRule="auto"/>
              <w:ind w:right="132"/>
              <w:jc w:val="center"/>
              <w:rPr>
                <w:rFonts w:eastAsia="Times New Roman" w:cstheme="minorHAnsi"/>
                <w:noProof/>
                <w:color w:val="000000"/>
                <w:sz w:val="28"/>
                <w:lang w:val="ro-RO"/>
              </w:rPr>
            </w:pPr>
            <w:r w:rsidRPr="0028631D">
              <w:rPr>
                <w:rFonts w:eastAsia="Times New Roman" w:cstheme="minorHAnsi"/>
                <w:noProof/>
                <w:color w:val="000000"/>
                <w:lang w:val="ro-RO"/>
              </w:rPr>
              <w:t>Kg/an</w:t>
            </w:r>
          </w:p>
        </w:tc>
        <w:tc>
          <w:tcPr>
            <w:tcW w:w="1471" w:type="dxa"/>
            <w:tcBorders>
              <w:top w:val="single" w:sz="4" w:space="0" w:color="000000"/>
              <w:left w:val="single" w:sz="4" w:space="0" w:color="000000"/>
              <w:bottom w:val="single" w:sz="4" w:space="0" w:color="000000"/>
              <w:right w:val="single" w:sz="4" w:space="0" w:color="000000"/>
            </w:tcBorders>
          </w:tcPr>
          <w:p w14:paraId="6DE3C908" w14:textId="02D1140D" w:rsidR="0028631D" w:rsidRPr="0028631D" w:rsidRDefault="0028631D" w:rsidP="0038357A">
            <w:pPr>
              <w:spacing w:line="259" w:lineRule="auto"/>
              <w:jc w:val="center"/>
              <w:rPr>
                <w:rFonts w:eastAsia="Times New Roman" w:cstheme="minorHAnsi"/>
                <w:noProof/>
                <w:color w:val="000000"/>
                <w:sz w:val="28"/>
                <w:lang w:val="ro-RO"/>
              </w:rPr>
            </w:pPr>
            <w:r w:rsidRPr="0028631D">
              <w:rPr>
                <w:rFonts w:eastAsia="Times New Roman" w:cstheme="minorHAnsi"/>
                <w:noProof/>
                <w:color w:val="000000"/>
                <w:sz w:val="24"/>
                <w:lang w:val="ro-RO"/>
              </w:rPr>
              <w:t>Ambalare</w:t>
            </w:r>
          </w:p>
        </w:tc>
        <w:tc>
          <w:tcPr>
            <w:tcW w:w="1957" w:type="dxa"/>
            <w:tcBorders>
              <w:top w:val="single" w:sz="4" w:space="0" w:color="000000"/>
              <w:left w:val="single" w:sz="4" w:space="0" w:color="000000"/>
              <w:bottom w:val="single" w:sz="4" w:space="0" w:color="000000"/>
              <w:right w:val="single" w:sz="4" w:space="0" w:color="000000"/>
            </w:tcBorders>
          </w:tcPr>
          <w:p w14:paraId="56A43735" w14:textId="29FADE23" w:rsidR="0028631D" w:rsidRPr="0028631D" w:rsidRDefault="0028631D" w:rsidP="0038357A">
            <w:pPr>
              <w:spacing w:line="259" w:lineRule="auto"/>
              <w:ind w:right="138"/>
              <w:jc w:val="center"/>
              <w:rPr>
                <w:rFonts w:eastAsia="Times New Roman" w:cstheme="minorHAnsi"/>
                <w:noProof/>
                <w:color w:val="000000"/>
                <w:sz w:val="28"/>
                <w:lang w:val="ro-RO"/>
              </w:rPr>
            </w:pPr>
            <w:r w:rsidRPr="0028631D">
              <w:rPr>
                <w:rFonts w:eastAsia="Times New Roman" w:cstheme="minorHAnsi"/>
                <w:noProof/>
                <w:color w:val="000000"/>
                <w:sz w:val="24"/>
                <w:lang w:val="ro-RO"/>
              </w:rPr>
              <w:t>Vrac</w:t>
            </w:r>
          </w:p>
        </w:tc>
      </w:tr>
      <w:tr w:rsidR="0038357A" w:rsidRPr="0028631D" w14:paraId="17E71B33" w14:textId="77777777" w:rsidTr="0038357A">
        <w:trPr>
          <w:trHeight w:val="286"/>
        </w:trPr>
        <w:tc>
          <w:tcPr>
            <w:tcW w:w="2430" w:type="dxa"/>
            <w:tcBorders>
              <w:top w:val="single" w:sz="4" w:space="0" w:color="000000"/>
              <w:left w:val="single" w:sz="4" w:space="0" w:color="000000"/>
              <w:bottom w:val="single" w:sz="4" w:space="0" w:color="000000"/>
              <w:right w:val="single" w:sz="4" w:space="0" w:color="000000"/>
            </w:tcBorders>
          </w:tcPr>
          <w:p w14:paraId="57CB300A" w14:textId="1828AD07"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lang w:val="ro-RO"/>
              </w:rPr>
              <w:t>Paleți lemn</w:t>
            </w:r>
          </w:p>
        </w:tc>
        <w:tc>
          <w:tcPr>
            <w:tcW w:w="1740" w:type="dxa"/>
            <w:tcBorders>
              <w:top w:val="single" w:sz="4" w:space="0" w:color="000000"/>
              <w:left w:val="single" w:sz="4" w:space="0" w:color="000000"/>
              <w:bottom w:val="single" w:sz="4" w:space="0" w:color="000000"/>
              <w:right w:val="single" w:sz="4" w:space="0" w:color="000000"/>
            </w:tcBorders>
          </w:tcPr>
          <w:p w14:paraId="28FEDBC2" w14:textId="6B829485"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sz w:val="24"/>
                <w:lang w:val="ro-RO"/>
              </w:rPr>
              <w:t>Auxiliare</w:t>
            </w:r>
          </w:p>
        </w:tc>
        <w:tc>
          <w:tcPr>
            <w:tcW w:w="790" w:type="dxa"/>
            <w:tcBorders>
              <w:top w:val="single" w:sz="4" w:space="0" w:color="000000"/>
              <w:left w:val="single" w:sz="4" w:space="0" w:color="000000"/>
              <w:bottom w:val="single" w:sz="4" w:space="0" w:color="000000"/>
              <w:right w:val="single" w:sz="4" w:space="0" w:color="000000"/>
            </w:tcBorders>
          </w:tcPr>
          <w:p w14:paraId="54415913" w14:textId="0B88AE40" w:rsidR="0028631D" w:rsidRPr="0028631D" w:rsidRDefault="0028631D" w:rsidP="0038357A">
            <w:pPr>
              <w:spacing w:line="259" w:lineRule="auto"/>
              <w:ind w:right="86"/>
              <w:jc w:val="center"/>
              <w:rPr>
                <w:rFonts w:eastAsia="Times New Roman" w:cstheme="minorHAnsi"/>
                <w:noProof/>
                <w:color w:val="000000"/>
                <w:sz w:val="28"/>
                <w:lang w:val="ro-RO"/>
              </w:rPr>
            </w:pPr>
            <w:r>
              <w:rPr>
                <w:rFonts w:eastAsia="Times New Roman" w:cstheme="minorHAnsi"/>
                <w:noProof/>
                <w:color w:val="000000"/>
                <w:lang w:val="ro-RO"/>
              </w:rPr>
              <w:t>40</w:t>
            </w:r>
          </w:p>
        </w:tc>
        <w:tc>
          <w:tcPr>
            <w:tcW w:w="1399" w:type="dxa"/>
            <w:tcBorders>
              <w:top w:val="single" w:sz="4" w:space="0" w:color="000000"/>
              <w:left w:val="single" w:sz="4" w:space="0" w:color="000000"/>
              <w:bottom w:val="single" w:sz="4" w:space="0" w:color="000000"/>
              <w:right w:val="single" w:sz="4" w:space="0" w:color="000000"/>
            </w:tcBorders>
          </w:tcPr>
          <w:p w14:paraId="6A02FF33" w14:textId="15919183" w:rsidR="0028631D" w:rsidRPr="0028631D" w:rsidRDefault="0028631D" w:rsidP="0038357A">
            <w:pPr>
              <w:spacing w:line="259" w:lineRule="auto"/>
              <w:ind w:right="132"/>
              <w:jc w:val="center"/>
              <w:rPr>
                <w:rFonts w:eastAsia="Times New Roman" w:cstheme="minorHAnsi"/>
                <w:noProof/>
                <w:color w:val="000000"/>
                <w:sz w:val="28"/>
                <w:lang w:val="ro-RO"/>
              </w:rPr>
            </w:pPr>
            <w:r w:rsidRPr="0028631D">
              <w:rPr>
                <w:rFonts w:eastAsia="Times New Roman" w:cstheme="minorHAnsi"/>
                <w:noProof/>
                <w:color w:val="000000"/>
                <w:lang w:val="ro-RO"/>
              </w:rPr>
              <w:t>Buc/an</w:t>
            </w:r>
          </w:p>
        </w:tc>
        <w:tc>
          <w:tcPr>
            <w:tcW w:w="1471" w:type="dxa"/>
            <w:tcBorders>
              <w:top w:val="single" w:sz="4" w:space="0" w:color="000000"/>
              <w:left w:val="single" w:sz="4" w:space="0" w:color="000000"/>
              <w:bottom w:val="single" w:sz="4" w:space="0" w:color="000000"/>
              <w:right w:val="single" w:sz="4" w:space="0" w:color="000000"/>
            </w:tcBorders>
          </w:tcPr>
          <w:p w14:paraId="10052471" w14:textId="0C881447" w:rsidR="0028631D" w:rsidRPr="0028631D" w:rsidRDefault="0028631D" w:rsidP="0038357A">
            <w:pPr>
              <w:spacing w:line="259" w:lineRule="auto"/>
              <w:jc w:val="center"/>
              <w:rPr>
                <w:rFonts w:eastAsia="Times New Roman" w:cstheme="minorHAnsi"/>
                <w:noProof/>
                <w:color w:val="000000"/>
                <w:sz w:val="28"/>
                <w:lang w:val="ro-RO"/>
              </w:rPr>
            </w:pPr>
            <w:r w:rsidRPr="0028631D">
              <w:rPr>
                <w:rFonts w:eastAsia="Times New Roman" w:cstheme="minorHAnsi"/>
                <w:noProof/>
                <w:color w:val="000000"/>
                <w:sz w:val="24"/>
                <w:lang w:val="ro-RO"/>
              </w:rPr>
              <w:t>Ambalare</w:t>
            </w:r>
          </w:p>
        </w:tc>
        <w:tc>
          <w:tcPr>
            <w:tcW w:w="1957" w:type="dxa"/>
            <w:tcBorders>
              <w:top w:val="single" w:sz="4" w:space="0" w:color="000000"/>
              <w:left w:val="single" w:sz="4" w:space="0" w:color="000000"/>
              <w:bottom w:val="single" w:sz="4" w:space="0" w:color="000000"/>
              <w:right w:val="single" w:sz="4" w:space="0" w:color="000000"/>
            </w:tcBorders>
          </w:tcPr>
          <w:p w14:paraId="3053BF85" w14:textId="5B7E986C" w:rsidR="0028631D" w:rsidRPr="0028631D" w:rsidRDefault="0028631D" w:rsidP="0038357A">
            <w:pPr>
              <w:spacing w:line="259" w:lineRule="auto"/>
              <w:ind w:right="138"/>
              <w:jc w:val="center"/>
              <w:rPr>
                <w:rFonts w:eastAsia="Times New Roman" w:cstheme="minorHAnsi"/>
                <w:noProof/>
                <w:color w:val="000000"/>
                <w:sz w:val="28"/>
                <w:lang w:val="ro-RO"/>
              </w:rPr>
            </w:pPr>
            <w:r w:rsidRPr="0028631D">
              <w:rPr>
                <w:rFonts w:eastAsia="Times New Roman" w:cstheme="minorHAnsi"/>
                <w:noProof/>
                <w:color w:val="000000"/>
                <w:sz w:val="24"/>
                <w:lang w:val="ro-RO"/>
              </w:rPr>
              <w:t>Vrac</w:t>
            </w:r>
          </w:p>
        </w:tc>
      </w:tr>
      <w:tr w:rsidR="0038357A" w:rsidRPr="0028631D" w14:paraId="1D146404" w14:textId="77777777" w:rsidTr="0038357A">
        <w:trPr>
          <w:trHeight w:val="516"/>
        </w:trPr>
        <w:tc>
          <w:tcPr>
            <w:tcW w:w="2430" w:type="dxa"/>
            <w:tcBorders>
              <w:top w:val="single" w:sz="4" w:space="0" w:color="000000"/>
              <w:left w:val="single" w:sz="4" w:space="0" w:color="000000"/>
              <w:bottom w:val="single" w:sz="4" w:space="0" w:color="000000"/>
              <w:right w:val="single" w:sz="4" w:space="0" w:color="000000"/>
            </w:tcBorders>
          </w:tcPr>
          <w:p w14:paraId="180B2AC1" w14:textId="22AA3CA8" w:rsidR="0028631D" w:rsidRPr="0028631D" w:rsidRDefault="0028631D" w:rsidP="0038357A">
            <w:pPr>
              <w:tabs>
                <w:tab w:val="center" w:pos="1053"/>
                <w:tab w:val="right" w:pos="2402"/>
              </w:tabs>
              <w:spacing w:line="259" w:lineRule="auto"/>
              <w:jc w:val="center"/>
              <w:rPr>
                <w:rFonts w:eastAsia="Times New Roman" w:cstheme="minorHAnsi"/>
                <w:noProof/>
                <w:color w:val="000000"/>
                <w:sz w:val="28"/>
                <w:lang w:val="ro-RO"/>
              </w:rPr>
            </w:pPr>
            <w:r w:rsidRPr="0028631D">
              <w:rPr>
                <w:rFonts w:eastAsia="Times New Roman" w:cstheme="minorHAnsi"/>
                <w:noProof/>
                <w:color w:val="000000"/>
                <w:lang w:val="ro-RO"/>
              </w:rPr>
              <w:t xml:space="preserve">Lăzi </w:t>
            </w:r>
            <w:r w:rsidRPr="0028631D">
              <w:rPr>
                <w:rFonts w:eastAsia="Times New Roman" w:cstheme="minorHAnsi"/>
                <w:noProof/>
                <w:color w:val="000000"/>
                <w:lang w:val="ro-RO"/>
              </w:rPr>
              <w:tab/>
              <w:t xml:space="preserve">lemn, </w:t>
            </w:r>
            <w:r w:rsidRPr="0028631D">
              <w:rPr>
                <w:rFonts w:eastAsia="Times New Roman" w:cstheme="minorHAnsi"/>
                <w:noProof/>
                <w:color w:val="000000"/>
                <w:lang w:val="ro-RO"/>
              </w:rPr>
              <w:tab/>
              <w:t>diferite</w:t>
            </w:r>
          </w:p>
          <w:p w14:paraId="7F73DC91" w14:textId="77E5AF34"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lang w:val="ro-RO"/>
              </w:rPr>
              <w:t>dimensiuni</w:t>
            </w:r>
          </w:p>
        </w:tc>
        <w:tc>
          <w:tcPr>
            <w:tcW w:w="1740" w:type="dxa"/>
            <w:tcBorders>
              <w:top w:val="single" w:sz="4" w:space="0" w:color="000000"/>
              <w:left w:val="single" w:sz="4" w:space="0" w:color="000000"/>
              <w:bottom w:val="single" w:sz="4" w:space="0" w:color="000000"/>
              <w:right w:val="single" w:sz="4" w:space="0" w:color="000000"/>
            </w:tcBorders>
          </w:tcPr>
          <w:p w14:paraId="1AE19832" w14:textId="417F443E" w:rsidR="0028631D" w:rsidRPr="0028631D" w:rsidRDefault="0028631D" w:rsidP="0038357A">
            <w:pPr>
              <w:spacing w:line="259" w:lineRule="auto"/>
              <w:ind w:left="2"/>
              <w:jc w:val="center"/>
              <w:rPr>
                <w:rFonts w:eastAsia="Times New Roman" w:cstheme="minorHAnsi"/>
                <w:noProof/>
                <w:color w:val="000000"/>
                <w:sz w:val="28"/>
                <w:lang w:val="ro-RO"/>
              </w:rPr>
            </w:pPr>
            <w:r w:rsidRPr="0028631D">
              <w:rPr>
                <w:rFonts w:eastAsia="Times New Roman" w:cstheme="minorHAnsi"/>
                <w:noProof/>
                <w:color w:val="000000"/>
                <w:sz w:val="24"/>
                <w:lang w:val="ro-RO"/>
              </w:rPr>
              <w:t>Auxiliare</w:t>
            </w:r>
          </w:p>
        </w:tc>
        <w:tc>
          <w:tcPr>
            <w:tcW w:w="790" w:type="dxa"/>
            <w:tcBorders>
              <w:top w:val="single" w:sz="4" w:space="0" w:color="000000"/>
              <w:left w:val="single" w:sz="4" w:space="0" w:color="000000"/>
              <w:bottom w:val="single" w:sz="4" w:space="0" w:color="000000"/>
              <w:right w:val="single" w:sz="4" w:space="0" w:color="000000"/>
            </w:tcBorders>
          </w:tcPr>
          <w:p w14:paraId="5B9870D5" w14:textId="4A69DD28" w:rsidR="0028631D" w:rsidRPr="0028631D" w:rsidRDefault="0028631D" w:rsidP="0038357A">
            <w:pPr>
              <w:spacing w:line="259" w:lineRule="auto"/>
              <w:ind w:right="86"/>
              <w:jc w:val="center"/>
              <w:rPr>
                <w:rFonts w:eastAsia="Times New Roman" w:cstheme="minorHAnsi"/>
                <w:noProof/>
                <w:color w:val="000000"/>
                <w:sz w:val="28"/>
                <w:lang w:val="ro-RO"/>
              </w:rPr>
            </w:pPr>
            <w:r>
              <w:rPr>
                <w:rFonts w:eastAsia="Times New Roman" w:cstheme="minorHAnsi"/>
                <w:noProof/>
                <w:color w:val="000000"/>
                <w:lang w:val="ro-RO"/>
              </w:rPr>
              <w:t>60</w:t>
            </w:r>
          </w:p>
        </w:tc>
        <w:tc>
          <w:tcPr>
            <w:tcW w:w="1399" w:type="dxa"/>
            <w:tcBorders>
              <w:top w:val="single" w:sz="4" w:space="0" w:color="000000"/>
              <w:left w:val="single" w:sz="4" w:space="0" w:color="000000"/>
              <w:bottom w:val="single" w:sz="4" w:space="0" w:color="000000"/>
              <w:right w:val="single" w:sz="4" w:space="0" w:color="000000"/>
            </w:tcBorders>
          </w:tcPr>
          <w:p w14:paraId="022D7DD7" w14:textId="5A56312E" w:rsidR="0028631D" w:rsidRPr="0028631D" w:rsidRDefault="0028631D" w:rsidP="0038357A">
            <w:pPr>
              <w:spacing w:line="259" w:lineRule="auto"/>
              <w:ind w:right="132"/>
              <w:jc w:val="center"/>
              <w:rPr>
                <w:rFonts w:eastAsia="Times New Roman" w:cstheme="minorHAnsi"/>
                <w:noProof/>
                <w:color w:val="000000"/>
                <w:sz w:val="28"/>
                <w:lang w:val="ro-RO"/>
              </w:rPr>
            </w:pPr>
            <w:r w:rsidRPr="0028631D">
              <w:rPr>
                <w:rFonts w:eastAsia="Times New Roman" w:cstheme="minorHAnsi"/>
                <w:noProof/>
                <w:color w:val="000000"/>
                <w:lang w:val="ro-RO"/>
              </w:rPr>
              <w:t>Buc/an</w:t>
            </w:r>
          </w:p>
        </w:tc>
        <w:tc>
          <w:tcPr>
            <w:tcW w:w="1471" w:type="dxa"/>
            <w:tcBorders>
              <w:top w:val="single" w:sz="4" w:space="0" w:color="000000"/>
              <w:left w:val="single" w:sz="4" w:space="0" w:color="000000"/>
              <w:bottom w:val="single" w:sz="4" w:space="0" w:color="000000"/>
              <w:right w:val="single" w:sz="4" w:space="0" w:color="000000"/>
            </w:tcBorders>
          </w:tcPr>
          <w:p w14:paraId="26414825" w14:textId="37A98FE6" w:rsidR="0028631D" w:rsidRPr="0028631D" w:rsidRDefault="0028631D" w:rsidP="0038357A">
            <w:pPr>
              <w:spacing w:line="259" w:lineRule="auto"/>
              <w:jc w:val="center"/>
              <w:rPr>
                <w:rFonts w:eastAsia="Times New Roman" w:cstheme="minorHAnsi"/>
                <w:noProof/>
                <w:color w:val="000000"/>
                <w:sz w:val="28"/>
                <w:lang w:val="ro-RO"/>
              </w:rPr>
            </w:pPr>
            <w:r w:rsidRPr="0028631D">
              <w:rPr>
                <w:rFonts w:eastAsia="Times New Roman" w:cstheme="minorHAnsi"/>
                <w:noProof/>
                <w:color w:val="000000"/>
                <w:sz w:val="24"/>
                <w:lang w:val="ro-RO"/>
              </w:rPr>
              <w:t>Ambalare</w:t>
            </w:r>
          </w:p>
        </w:tc>
        <w:tc>
          <w:tcPr>
            <w:tcW w:w="1957" w:type="dxa"/>
            <w:tcBorders>
              <w:top w:val="single" w:sz="4" w:space="0" w:color="000000"/>
              <w:left w:val="single" w:sz="4" w:space="0" w:color="000000"/>
              <w:bottom w:val="single" w:sz="4" w:space="0" w:color="000000"/>
              <w:right w:val="single" w:sz="4" w:space="0" w:color="000000"/>
            </w:tcBorders>
          </w:tcPr>
          <w:p w14:paraId="31797F46" w14:textId="7F022A64" w:rsidR="0028631D" w:rsidRPr="0028631D" w:rsidRDefault="0028631D" w:rsidP="0038357A">
            <w:pPr>
              <w:spacing w:line="259" w:lineRule="auto"/>
              <w:ind w:right="138"/>
              <w:jc w:val="center"/>
              <w:rPr>
                <w:rFonts w:eastAsia="Times New Roman" w:cstheme="minorHAnsi"/>
                <w:noProof/>
                <w:color w:val="000000"/>
                <w:sz w:val="28"/>
                <w:lang w:val="ro-RO"/>
              </w:rPr>
            </w:pPr>
            <w:r w:rsidRPr="0028631D">
              <w:rPr>
                <w:rFonts w:eastAsia="Times New Roman" w:cstheme="minorHAnsi"/>
                <w:noProof/>
                <w:color w:val="000000"/>
                <w:sz w:val="24"/>
                <w:lang w:val="ro-RO"/>
              </w:rPr>
              <w:t>Vrac</w:t>
            </w:r>
          </w:p>
        </w:tc>
      </w:tr>
    </w:tbl>
    <w:p w14:paraId="62B2F4D8" w14:textId="77777777" w:rsidR="007502BB" w:rsidRDefault="007502BB" w:rsidP="0028631D">
      <w:pPr>
        <w:spacing w:after="2"/>
        <w:jc w:val="left"/>
        <w:rPr>
          <w:b/>
          <w:lang w:val="it-IT"/>
        </w:rPr>
      </w:pPr>
    </w:p>
    <w:p w14:paraId="45D5D123" w14:textId="4F32960B" w:rsidR="0028631D" w:rsidRPr="0028631D" w:rsidRDefault="0028631D" w:rsidP="0028631D">
      <w:pPr>
        <w:spacing w:after="2"/>
        <w:jc w:val="left"/>
        <w:rPr>
          <w:lang w:val="it-IT"/>
        </w:rPr>
      </w:pPr>
      <w:r w:rsidRPr="0028631D">
        <w:rPr>
          <w:b/>
          <w:lang w:val="it-IT"/>
        </w:rPr>
        <w:t xml:space="preserve">Produse şi subproduse obţinte: </w:t>
      </w:r>
    </w:p>
    <w:p w14:paraId="146132B3" w14:textId="14AB74D7" w:rsidR="0028631D" w:rsidRPr="009334BF" w:rsidRDefault="0028631D" w:rsidP="0038357A">
      <w:pPr>
        <w:tabs>
          <w:tab w:val="right" w:pos="10070"/>
        </w:tabs>
        <w:jc w:val="left"/>
        <w:rPr>
          <w:lang w:val="it-IT"/>
        </w:rPr>
      </w:pPr>
      <w:r w:rsidRPr="00C342AD">
        <w:rPr>
          <w:lang w:val="it-IT"/>
        </w:rPr>
        <w:t xml:space="preserve">Diverse piese metalice – 10000 buc. / an comercializate pe piaţa internă și externă. </w:t>
      </w:r>
    </w:p>
    <w:p w14:paraId="0AF2CAE7" w14:textId="77777777" w:rsidR="009334BF" w:rsidRPr="0028631D" w:rsidRDefault="009334BF" w:rsidP="004C0A1E">
      <w:pPr>
        <w:numPr>
          <w:ilvl w:val="0"/>
          <w:numId w:val="7"/>
        </w:numPr>
        <w:ind w:left="360"/>
        <w:rPr>
          <w:noProof/>
          <w:lang w:val="ro-RO"/>
        </w:rPr>
      </w:pPr>
      <w:r w:rsidRPr="009334BF">
        <w:rPr>
          <w:b/>
          <w:bCs/>
          <w:noProof/>
          <w:lang w:val="ro-RO"/>
        </w:rPr>
        <w:t>Energie:</w:t>
      </w:r>
    </w:p>
    <w:p w14:paraId="435D63E9" w14:textId="3984434C" w:rsidR="0028631D" w:rsidRPr="009334BF" w:rsidRDefault="0028631D" w:rsidP="0028631D">
      <w:pPr>
        <w:rPr>
          <w:b/>
          <w:bCs/>
          <w:lang w:val="it-IT"/>
        </w:rPr>
      </w:pPr>
      <w:r w:rsidRPr="0028631D">
        <w:rPr>
          <w:b/>
          <w:bCs/>
          <w:lang w:val="it-IT"/>
        </w:rPr>
        <w:t xml:space="preserve">Energia electrică va fi asigurată de S.C. DFEE ENEL Electrica Banat Sa S.D.F.E.E. Arad.  </w:t>
      </w:r>
    </w:p>
    <w:p w14:paraId="1F5EAB27" w14:textId="6B680FAD" w:rsidR="009334BF" w:rsidRPr="009334BF" w:rsidRDefault="009334BF" w:rsidP="004C0A1E">
      <w:pPr>
        <w:numPr>
          <w:ilvl w:val="1"/>
          <w:numId w:val="7"/>
        </w:numPr>
        <w:ind w:left="360"/>
        <w:rPr>
          <w:noProof/>
          <w:lang w:val="ro-RO"/>
        </w:rPr>
      </w:pPr>
      <w:r w:rsidRPr="009334BF">
        <w:rPr>
          <w:i/>
          <w:iCs/>
          <w:noProof/>
          <w:lang w:val="ro-RO"/>
        </w:rPr>
        <w:t>Electricitate:</w:t>
      </w:r>
      <w:r w:rsidRPr="009334BF">
        <w:rPr>
          <w:noProof/>
          <w:lang w:val="ro-RO"/>
        </w:rPr>
        <w:t xml:space="preserve"> Utilizată într-o varietate de procese, cum ar fi operațiile de </w:t>
      </w:r>
      <w:r w:rsidR="00374782">
        <w:rPr>
          <w:noProof/>
          <w:lang w:val="ro-RO"/>
        </w:rPr>
        <w:t>debitare</w:t>
      </w:r>
      <w:r w:rsidRPr="009334BF">
        <w:rPr>
          <w:noProof/>
          <w:lang w:val="ro-RO"/>
        </w:rPr>
        <w:t xml:space="preserve">, forjare, tăiere, </w:t>
      </w:r>
      <w:r w:rsidR="00374782">
        <w:rPr>
          <w:noProof/>
          <w:lang w:val="ro-RO"/>
        </w:rPr>
        <w:t>sudură</w:t>
      </w:r>
    </w:p>
    <w:p w14:paraId="653D65F9" w14:textId="4C927834" w:rsidR="00832855" w:rsidRPr="00A762A5" w:rsidRDefault="009334BF" w:rsidP="00A762A5">
      <w:pPr>
        <w:numPr>
          <w:ilvl w:val="1"/>
          <w:numId w:val="7"/>
        </w:numPr>
        <w:ind w:left="360"/>
        <w:rPr>
          <w:noProof/>
          <w:lang w:val="ro-RO"/>
        </w:rPr>
      </w:pPr>
      <w:r w:rsidRPr="009334BF">
        <w:rPr>
          <w:i/>
          <w:iCs/>
          <w:noProof/>
          <w:lang w:val="ro-RO"/>
        </w:rPr>
        <w:t>Căldură:</w:t>
      </w:r>
      <w:r w:rsidRPr="009334BF">
        <w:rPr>
          <w:noProof/>
          <w:lang w:val="ro-RO"/>
        </w:rPr>
        <w:t xml:space="preserve"> Pentru tratamente termice sau alte procese care necesită temperaturi ridicate.</w:t>
      </w:r>
    </w:p>
    <w:p w14:paraId="50BA7833" w14:textId="230DDEF7" w:rsidR="009334BF" w:rsidRPr="009334BF" w:rsidRDefault="009334BF" w:rsidP="009334BF">
      <w:pPr>
        <w:rPr>
          <w:noProof/>
          <w:lang w:val="ro-RO"/>
        </w:rPr>
      </w:pPr>
      <w:r w:rsidRPr="009334BF">
        <w:rPr>
          <w:noProof/>
          <w:lang w:val="ro-RO"/>
        </w:rPr>
        <w:t>Modalitățile de asigurare a energiei pot include:</w:t>
      </w:r>
    </w:p>
    <w:p w14:paraId="1CA22E45" w14:textId="02776A19" w:rsidR="009334BF" w:rsidRPr="009334BF" w:rsidRDefault="009334BF" w:rsidP="004C0A1E">
      <w:pPr>
        <w:numPr>
          <w:ilvl w:val="1"/>
          <w:numId w:val="7"/>
        </w:numPr>
        <w:ind w:left="360"/>
        <w:rPr>
          <w:noProof/>
          <w:lang w:val="ro-RO"/>
        </w:rPr>
      </w:pPr>
      <w:r w:rsidRPr="009334BF">
        <w:rPr>
          <w:noProof/>
          <w:lang w:val="ro-RO"/>
        </w:rPr>
        <w:t xml:space="preserve">Achiziționarea de energie electrică de la </w:t>
      </w:r>
      <w:r w:rsidR="0028631D" w:rsidRPr="0028631D">
        <w:rPr>
          <w:b/>
          <w:bCs/>
          <w:lang w:val="it-IT"/>
        </w:rPr>
        <w:t>S.C. DFEE ENEL Electrica Banat Sa S.D.F.E.E. Arad</w:t>
      </w:r>
      <w:r w:rsidR="0028631D">
        <w:rPr>
          <w:noProof/>
          <w:lang w:val="ro-RO"/>
        </w:rPr>
        <w:t>.</w:t>
      </w:r>
    </w:p>
    <w:p w14:paraId="14D5DC91" w14:textId="77777777" w:rsidR="009334BF" w:rsidRPr="009334BF" w:rsidRDefault="009334BF" w:rsidP="004C0A1E">
      <w:pPr>
        <w:numPr>
          <w:ilvl w:val="1"/>
          <w:numId w:val="7"/>
        </w:numPr>
        <w:ind w:left="360"/>
        <w:rPr>
          <w:noProof/>
          <w:lang w:val="ro-RO"/>
        </w:rPr>
      </w:pPr>
      <w:r w:rsidRPr="009334BF">
        <w:rPr>
          <w:noProof/>
          <w:lang w:val="ro-RO"/>
        </w:rPr>
        <w:t>Utilizarea de surse de energie regenerabilă pentru a reduce impactul asupra mediului.</w:t>
      </w:r>
    </w:p>
    <w:p w14:paraId="51312DC9" w14:textId="0BAED89C" w:rsidR="00A762A5" w:rsidRPr="00372D7D" w:rsidRDefault="009334BF" w:rsidP="00372D7D">
      <w:pPr>
        <w:numPr>
          <w:ilvl w:val="1"/>
          <w:numId w:val="7"/>
        </w:numPr>
        <w:ind w:left="360"/>
        <w:rPr>
          <w:noProof/>
          <w:lang w:val="ro-RO"/>
        </w:rPr>
      </w:pPr>
      <w:r w:rsidRPr="009334BF">
        <w:rPr>
          <w:noProof/>
          <w:lang w:val="ro-RO"/>
        </w:rPr>
        <w:t>Implementarea de tehnologii eficiente energetic pentru a optimiza consumul de energie</w:t>
      </w:r>
      <w:r w:rsidR="0053529C">
        <w:rPr>
          <w:noProof/>
          <w:lang w:val="ro-RO"/>
        </w:rPr>
        <w:t xml:space="preserve"> prin amplasarea de panouri fotovoltaice.</w:t>
      </w:r>
    </w:p>
    <w:p w14:paraId="60FAE83A" w14:textId="646ABB75" w:rsidR="00303BFF" w:rsidRPr="0075759D" w:rsidRDefault="00303BFF" w:rsidP="003345CA">
      <w:pPr>
        <w:rPr>
          <w:b/>
          <w:bCs/>
          <w:i/>
          <w:iCs/>
          <w:noProof/>
          <w:lang w:val="it-IT"/>
        </w:rPr>
      </w:pPr>
      <w:r w:rsidRPr="0075759D">
        <w:rPr>
          <w:b/>
          <w:bCs/>
          <w:i/>
          <w:iCs/>
          <w:noProof/>
          <w:lang w:val="it-IT"/>
        </w:rPr>
        <w:lastRenderedPageBreak/>
        <w:t>- racordarea la reţelele utilitare existente în zonă;</w:t>
      </w:r>
    </w:p>
    <w:p w14:paraId="75CEBC6D" w14:textId="10B7BF1D" w:rsidR="0028631D" w:rsidRDefault="0038357A" w:rsidP="003345CA">
      <w:pPr>
        <w:rPr>
          <w:noProof/>
          <w:lang w:val="it-IT"/>
        </w:rPr>
      </w:pPr>
      <w:r>
        <w:rPr>
          <w:noProof/>
          <w:lang w:val="it-IT"/>
        </w:rPr>
        <w:t>Construcțile corpurilor C1 și C2 vor fi autorizate numai după efectuarea lucrărilor de echipare edilitară și asigurarea în incinta reglementată a rețelei de apă, canalizare menajeră și pluvială, a rețelei electrice și de gaze naturale, necesare funcționării obiectivului.</w:t>
      </w:r>
    </w:p>
    <w:p w14:paraId="204266A3" w14:textId="57154B29" w:rsidR="0038357A" w:rsidRDefault="0038357A" w:rsidP="004C0A1E">
      <w:pPr>
        <w:pStyle w:val="ListParagraph"/>
        <w:numPr>
          <w:ilvl w:val="0"/>
          <w:numId w:val="8"/>
        </w:numPr>
        <w:ind w:left="360"/>
        <w:rPr>
          <w:noProof/>
          <w:lang w:val="it-IT"/>
        </w:rPr>
      </w:pPr>
      <w:r w:rsidRPr="0038357A">
        <w:rPr>
          <w:noProof/>
          <w:lang w:val="it-IT"/>
        </w:rPr>
        <w:t xml:space="preserve">Alimentarea cu apă se face de la rețeaua orașului. Anual se consumă aproximativ 120 mc apă.  </w:t>
      </w:r>
    </w:p>
    <w:p w14:paraId="4DBD9D42" w14:textId="77777777" w:rsidR="0038357A" w:rsidRPr="0038357A" w:rsidRDefault="0038357A" w:rsidP="0038357A">
      <w:pPr>
        <w:pStyle w:val="ListParagraph"/>
        <w:ind w:left="360"/>
        <w:rPr>
          <w:noProof/>
          <w:lang w:val="it-IT"/>
        </w:rPr>
      </w:pPr>
    </w:p>
    <w:p w14:paraId="2E682E64" w14:textId="77777777" w:rsidR="0038357A" w:rsidRPr="0038357A" w:rsidRDefault="0038357A" w:rsidP="004C0A1E">
      <w:pPr>
        <w:pStyle w:val="ListParagraph"/>
        <w:numPr>
          <w:ilvl w:val="0"/>
          <w:numId w:val="8"/>
        </w:numPr>
        <w:ind w:left="360"/>
        <w:rPr>
          <w:noProof/>
          <w:lang w:val="it-IT"/>
        </w:rPr>
      </w:pPr>
      <w:r w:rsidRPr="0038357A">
        <w:rPr>
          <w:noProof/>
          <w:lang w:val="it-IT"/>
        </w:rPr>
        <w:t xml:space="preserve">Apele cu caracter menajer, se evacuează în rețeaua de canalizare a orașului. </w:t>
      </w:r>
    </w:p>
    <w:p w14:paraId="6DC88E7D" w14:textId="39C8F7CA" w:rsidR="0038357A" w:rsidRPr="0053529C" w:rsidRDefault="0038357A" w:rsidP="0038357A">
      <w:pPr>
        <w:rPr>
          <w:noProof/>
          <w:lang w:val="it-IT"/>
        </w:rPr>
      </w:pPr>
      <w:r w:rsidRPr="0053529C">
        <w:rPr>
          <w:noProof/>
          <w:lang w:val="it-IT"/>
        </w:rPr>
        <w:t xml:space="preserve">Desfăşurarea activităţii necesită consum de apă </w:t>
      </w:r>
      <w:r w:rsidR="00D6641E" w:rsidRPr="0053529C">
        <w:rPr>
          <w:noProof/>
          <w:lang w:val="it-IT"/>
        </w:rPr>
        <w:t>in</w:t>
      </w:r>
      <w:r w:rsidRPr="0053529C">
        <w:rPr>
          <w:noProof/>
          <w:lang w:val="it-IT"/>
        </w:rPr>
        <w:t xml:space="preserve"> procesul tehnologic</w:t>
      </w:r>
      <w:r w:rsidR="00D6641E" w:rsidRPr="0053529C">
        <w:rPr>
          <w:noProof/>
          <w:lang w:val="it-IT"/>
        </w:rPr>
        <w:t xml:space="preserve"> pentru r</w:t>
      </w:r>
      <w:r w:rsidR="00372D7D">
        <w:rPr>
          <w:noProof/>
          <w:lang w:val="it-IT"/>
        </w:rPr>
        <w:t>ă</w:t>
      </w:r>
      <w:r w:rsidR="00D6641E" w:rsidRPr="0053529C">
        <w:rPr>
          <w:noProof/>
          <w:lang w:val="it-IT"/>
        </w:rPr>
        <w:t>cirea utilajelor dar nu se elimina din circuittul tehnologic</w:t>
      </w:r>
      <w:r w:rsidRPr="0053529C">
        <w:rPr>
          <w:noProof/>
          <w:lang w:val="it-IT"/>
        </w:rPr>
        <w:t xml:space="preserve">.  </w:t>
      </w:r>
    </w:p>
    <w:p w14:paraId="22686B11" w14:textId="77777777" w:rsidR="0038357A" w:rsidRDefault="0038357A" w:rsidP="004C0A1E">
      <w:pPr>
        <w:pStyle w:val="ListParagraph"/>
        <w:numPr>
          <w:ilvl w:val="0"/>
          <w:numId w:val="9"/>
        </w:numPr>
        <w:ind w:left="360"/>
        <w:rPr>
          <w:noProof/>
          <w:lang w:val="it-IT"/>
        </w:rPr>
      </w:pPr>
      <w:r w:rsidRPr="0038357A">
        <w:rPr>
          <w:noProof/>
          <w:lang w:val="it-IT"/>
        </w:rPr>
        <w:t xml:space="preserve">Salubrizarea şi ridicarea gunoiului menajer se realizează prin intermediul SC RETIM SA. Pentru depozitarea gunoiului menajer există un container special.  </w:t>
      </w:r>
    </w:p>
    <w:p w14:paraId="4B279ED7" w14:textId="0EA2C939" w:rsidR="0038357A" w:rsidRPr="00372D7D" w:rsidRDefault="0053529C" w:rsidP="00372D7D">
      <w:pPr>
        <w:pStyle w:val="ListParagraph"/>
        <w:numPr>
          <w:ilvl w:val="0"/>
          <w:numId w:val="9"/>
        </w:numPr>
        <w:ind w:left="360"/>
        <w:rPr>
          <w:noProof/>
          <w:lang w:val="it-IT"/>
        </w:rPr>
      </w:pPr>
      <w:r>
        <w:rPr>
          <w:noProof/>
          <w:lang w:val="it-IT"/>
        </w:rPr>
        <w:t xml:space="preserve">Ridicarea desurilor rezultate din procesul de producție </w:t>
      </w:r>
      <w:r>
        <w:rPr>
          <w:noProof/>
          <w:lang w:val="ro-RO"/>
        </w:rPr>
        <w:t>spanul rezultat in urma prelucrarilor mecanice se stocheaza in containere care sunt ridicate periodic de firmă specializată în reciclare.</w:t>
      </w:r>
    </w:p>
    <w:p w14:paraId="4B13B112" w14:textId="005834ED" w:rsidR="0038357A" w:rsidRPr="00372D7D" w:rsidRDefault="0038357A" w:rsidP="00372D7D">
      <w:pPr>
        <w:pStyle w:val="ListParagraph"/>
        <w:numPr>
          <w:ilvl w:val="0"/>
          <w:numId w:val="9"/>
        </w:numPr>
        <w:ind w:left="360"/>
        <w:rPr>
          <w:noProof/>
          <w:lang w:val="it-IT"/>
        </w:rPr>
      </w:pPr>
      <w:r w:rsidRPr="0038357A">
        <w:rPr>
          <w:noProof/>
          <w:lang w:val="it-IT"/>
        </w:rPr>
        <w:t xml:space="preserve">Energia electrică este asigurată de S.C. DFEE ENEL Electrica Banat Sa S.D.F.E.E. Arad.  </w:t>
      </w:r>
    </w:p>
    <w:p w14:paraId="3EDDB71E" w14:textId="4CEE0175" w:rsidR="0038357A" w:rsidRPr="0038357A" w:rsidRDefault="0038357A" w:rsidP="004C0A1E">
      <w:pPr>
        <w:pStyle w:val="ListParagraph"/>
        <w:numPr>
          <w:ilvl w:val="0"/>
          <w:numId w:val="9"/>
        </w:numPr>
        <w:ind w:left="360"/>
        <w:rPr>
          <w:noProof/>
          <w:lang w:val="it-IT"/>
        </w:rPr>
      </w:pPr>
      <w:r w:rsidRPr="0038357A">
        <w:rPr>
          <w:noProof/>
          <w:lang w:val="it-IT"/>
        </w:rPr>
        <w:t xml:space="preserve">Încălzirea se realizează cu </w:t>
      </w:r>
      <w:r w:rsidR="00374782">
        <w:rPr>
          <w:noProof/>
          <w:lang w:val="it-IT"/>
        </w:rPr>
        <w:t>pompe de caldură aer – apă cu randament ridicat</w:t>
      </w:r>
      <w:r w:rsidRPr="0038357A">
        <w:rPr>
          <w:noProof/>
          <w:lang w:val="it-IT"/>
        </w:rPr>
        <w:t xml:space="preserve">.  Utilitățile sunt asigurate de proprietar. </w:t>
      </w:r>
    </w:p>
    <w:tbl>
      <w:tblPr>
        <w:tblStyle w:val="TableGrid"/>
        <w:tblW w:w="9621" w:type="dxa"/>
        <w:tblInd w:w="-108" w:type="dxa"/>
        <w:tblCellMar>
          <w:top w:w="7" w:type="dxa"/>
          <w:left w:w="108" w:type="dxa"/>
          <w:right w:w="110" w:type="dxa"/>
        </w:tblCellMar>
        <w:tblLook w:val="04A0" w:firstRow="1" w:lastRow="0" w:firstColumn="1" w:lastColumn="0" w:noHBand="0" w:noVBand="1"/>
      </w:tblPr>
      <w:tblGrid>
        <w:gridCol w:w="3207"/>
        <w:gridCol w:w="3207"/>
        <w:gridCol w:w="3207"/>
      </w:tblGrid>
      <w:tr w:rsidR="0038357A" w:rsidRPr="0038357A" w14:paraId="73478A69" w14:textId="77777777" w:rsidTr="00D35FF6">
        <w:trPr>
          <w:trHeight w:val="838"/>
        </w:trPr>
        <w:tc>
          <w:tcPr>
            <w:tcW w:w="3207" w:type="dxa"/>
            <w:tcBorders>
              <w:top w:val="single" w:sz="4" w:space="0" w:color="000000"/>
              <w:left w:val="single" w:sz="4" w:space="0" w:color="000000"/>
              <w:bottom w:val="single" w:sz="4" w:space="0" w:color="000000"/>
              <w:right w:val="single" w:sz="4" w:space="0" w:color="000000"/>
            </w:tcBorders>
          </w:tcPr>
          <w:p w14:paraId="7BFE3B20" w14:textId="77777777" w:rsidR="0038357A" w:rsidRPr="0038357A" w:rsidRDefault="0038357A" w:rsidP="0038357A">
            <w:pPr>
              <w:spacing w:after="45" w:line="238" w:lineRule="auto"/>
              <w:ind w:left="357" w:hanging="170"/>
              <w:rPr>
                <w:rFonts w:eastAsia="Times New Roman" w:cstheme="minorHAnsi"/>
                <w:b/>
                <w:bCs/>
                <w:noProof/>
                <w:color w:val="000000"/>
                <w:sz w:val="28"/>
                <w:lang w:val="ro-RO"/>
              </w:rPr>
            </w:pPr>
            <w:r w:rsidRPr="0038357A">
              <w:rPr>
                <w:rFonts w:eastAsia="Times New Roman" w:cstheme="minorHAnsi"/>
                <w:b/>
                <w:bCs/>
                <w:noProof/>
                <w:color w:val="000000"/>
                <w:sz w:val="24"/>
                <w:lang w:val="ro-RO"/>
              </w:rPr>
              <w:t xml:space="preserve">Tip utilizare(apă, canalizare, energie electrică, energie </w:t>
            </w:r>
          </w:p>
          <w:p w14:paraId="632F3A60" w14:textId="77777777" w:rsidR="0038357A" w:rsidRPr="0038357A" w:rsidRDefault="0038357A" w:rsidP="0038357A">
            <w:pPr>
              <w:spacing w:line="259" w:lineRule="auto"/>
              <w:ind w:left="127"/>
              <w:jc w:val="center"/>
              <w:rPr>
                <w:rFonts w:eastAsia="Times New Roman" w:cstheme="minorHAnsi"/>
                <w:b/>
                <w:bCs/>
                <w:noProof/>
                <w:color w:val="000000"/>
                <w:sz w:val="28"/>
                <w:lang w:val="ro-RO"/>
              </w:rPr>
            </w:pPr>
            <w:r w:rsidRPr="0038357A">
              <w:rPr>
                <w:rFonts w:eastAsia="Times New Roman" w:cstheme="minorHAnsi"/>
                <w:b/>
                <w:bCs/>
                <w:noProof/>
                <w:color w:val="000000"/>
                <w:sz w:val="24"/>
                <w:lang w:val="ro-RO"/>
              </w:rPr>
              <w:t xml:space="preserve">termică, etc.) </w:t>
            </w:r>
          </w:p>
        </w:tc>
        <w:tc>
          <w:tcPr>
            <w:tcW w:w="3207" w:type="dxa"/>
            <w:tcBorders>
              <w:top w:val="single" w:sz="4" w:space="0" w:color="000000"/>
              <w:left w:val="single" w:sz="4" w:space="0" w:color="000000"/>
              <w:bottom w:val="single" w:sz="4" w:space="0" w:color="000000"/>
              <w:right w:val="single" w:sz="4" w:space="0" w:color="000000"/>
            </w:tcBorders>
            <w:vAlign w:val="center"/>
          </w:tcPr>
          <w:p w14:paraId="25DF698A" w14:textId="77777777" w:rsidR="0038357A" w:rsidRPr="0038357A" w:rsidRDefault="0038357A" w:rsidP="0038357A">
            <w:pPr>
              <w:spacing w:line="259" w:lineRule="auto"/>
              <w:ind w:left="42"/>
              <w:jc w:val="center"/>
              <w:rPr>
                <w:rFonts w:eastAsia="Times New Roman" w:cstheme="minorHAnsi"/>
                <w:b/>
                <w:bCs/>
                <w:noProof/>
                <w:color w:val="000000"/>
                <w:sz w:val="28"/>
                <w:lang w:val="ro-RO"/>
              </w:rPr>
            </w:pPr>
            <w:r w:rsidRPr="0038357A">
              <w:rPr>
                <w:rFonts w:eastAsia="Times New Roman" w:cstheme="minorHAnsi"/>
                <w:b/>
                <w:bCs/>
                <w:noProof/>
                <w:color w:val="000000"/>
                <w:sz w:val="24"/>
                <w:lang w:val="ro-RO"/>
              </w:rPr>
              <w:t xml:space="preserve">Descriere </w:t>
            </w:r>
          </w:p>
        </w:tc>
        <w:tc>
          <w:tcPr>
            <w:tcW w:w="3207" w:type="dxa"/>
            <w:tcBorders>
              <w:top w:val="single" w:sz="4" w:space="0" w:color="000000"/>
              <w:left w:val="single" w:sz="4" w:space="0" w:color="000000"/>
              <w:bottom w:val="single" w:sz="4" w:space="0" w:color="000000"/>
              <w:right w:val="single" w:sz="4" w:space="0" w:color="000000"/>
            </w:tcBorders>
            <w:vAlign w:val="center"/>
          </w:tcPr>
          <w:p w14:paraId="06E0A5DC" w14:textId="77777777" w:rsidR="0038357A" w:rsidRPr="0038357A" w:rsidRDefault="0038357A" w:rsidP="0038357A">
            <w:pPr>
              <w:spacing w:line="259" w:lineRule="auto"/>
              <w:ind w:left="95"/>
              <w:jc w:val="center"/>
              <w:rPr>
                <w:rFonts w:eastAsia="Times New Roman" w:cstheme="minorHAnsi"/>
                <w:b/>
                <w:bCs/>
                <w:noProof/>
                <w:color w:val="000000"/>
                <w:sz w:val="28"/>
                <w:lang w:val="ro-RO"/>
              </w:rPr>
            </w:pPr>
            <w:r w:rsidRPr="0038357A">
              <w:rPr>
                <w:rFonts w:eastAsia="Times New Roman" w:cstheme="minorHAnsi"/>
                <w:b/>
                <w:bCs/>
                <w:noProof/>
                <w:color w:val="000000"/>
                <w:sz w:val="24"/>
                <w:lang w:val="ro-RO"/>
              </w:rPr>
              <w:t xml:space="preserve">Cantitate/lună </w:t>
            </w:r>
          </w:p>
        </w:tc>
      </w:tr>
      <w:tr w:rsidR="0038357A" w:rsidRPr="0038357A" w14:paraId="033AF333" w14:textId="77777777" w:rsidTr="00D35FF6">
        <w:trPr>
          <w:trHeight w:val="286"/>
        </w:trPr>
        <w:tc>
          <w:tcPr>
            <w:tcW w:w="3207" w:type="dxa"/>
            <w:tcBorders>
              <w:top w:val="single" w:sz="4" w:space="0" w:color="000000"/>
              <w:left w:val="single" w:sz="4" w:space="0" w:color="000000"/>
              <w:bottom w:val="single" w:sz="4" w:space="0" w:color="000000"/>
              <w:right w:val="single" w:sz="4" w:space="0" w:color="000000"/>
            </w:tcBorders>
          </w:tcPr>
          <w:p w14:paraId="1A95E5C4" w14:textId="622398CE" w:rsidR="0038357A" w:rsidRPr="0038357A" w:rsidRDefault="0038357A" w:rsidP="0038357A">
            <w:pPr>
              <w:spacing w:line="259" w:lineRule="auto"/>
              <w:jc w:val="center"/>
              <w:rPr>
                <w:rFonts w:eastAsia="Times New Roman" w:cstheme="minorHAnsi"/>
                <w:noProof/>
                <w:color w:val="000000"/>
                <w:sz w:val="28"/>
                <w:lang w:val="ro-RO"/>
              </w:rPr>
            </w:pPr>
            <w:r w:rsidRPr="0038357A">
              <w:rPr>
                <w:rFonts w:eastAsia="Times New Roman" w:cstheme="minorHAnsi"/>
                <w:noProof/>
                <w:color w:val="000000"/>
                <w:sz w:val="24"/>
                <w:lang w:val="ro-RO"/>
              </w:rPr>
              <w:t>Apă</w:t>
            </w:r>
          </w:p>
        </w:tc>
        <w:tc>
          <w:tcPr>
            <w:tcW w:w="3207" w:type="dxa"/>
            <w:tcBorders>
              <w:top w:val="single" w:sz="4" w:space="0" w:color="000000"/>
              <w:left w:val="single" w:sz="4" w:space="0" w:color="000000"/>
              <w:bottom w:val="single" w:sz="4" w:space="0" w:color="000000"/>
              <w:right w:val="single" w:sz="4" w:space="0" w:color="000000"/>
            </w:tcBorders>
          </w:tcPr>
          <w:p w14:paraId="039C615B" w14:textId="586DD3D6" w:rsidR="0038357A" w:rsidRPr="0038357A" w:rsidRDefault="0038357A" w:rsidP="0038357A">
            <w:pPr>
              <w:spacing w:line="259" w:lineRule="auto"/>
              <w:jc w:val="center"/>
              <w:rPr>
                <w:rFonts w:eastAsia="Times New Roman" w:cstheme="minorHAnsi"/>
                <w:noProof/>
                <w:color w:val="000000"/>
                <w:sz w:val="28"/>
                <w:lang w:val="ro-RO"/>
              </w:rPr>
            </w:pPr>
            <w:r w:rsidRPr="0038357A">
              <w:rPr>
                <w:rFonts w:eastAsia="Times New Roman" w:cstheme="minorHAnsi"/>
                <w:noProof/>
                <w:color w:val="000000"/>
                <w:sz w:val="24"/>
                <w:lang w:val="ro-RO"/>
              </w:rPr>
              <w:t>Menajer</w:t>
            </w:r>
          </w:p>
        </w:tc>
        <w:tc>
          <w:tcPr>
            <w:tcW w:w="3207" w:type="dxa"/>
            <w:tcBorders>
              <w:top w:val="single" w:sz="4" w:space="0" w:color="000000"/>
              <w:left w:val="single" w:sz="4" w:space="0" w:color="000000"/>
              <w:bottom w:val="single" w:sz="4" w:space="0" w:color="000000"/>
              <w:right w:val="single" w:sz="4" w:space="0" w:color="000000"/>
            </w:tcBorders>
          </w:tcPr>
          <w:p w14:paraId="214F88AC" w14:textId="796BAC0E" w:rsidR="0038357A" w:rsidRPr="0038357A" w:rsidRDefault="0038357A" w:rsidP="0038357A">
            <w:pPr>
              <w:spacing w:line="259" w:lineRule="auto"/>
              <w:jc w:val="center"/>
              <w:rPr>
                <w:rFonts w:eastAsia="Times New Roman" w:cstheme="minorHAnsi"/>
                <w:noProof/>
                <w:color w:val="000000"/>
                <w:sz w:val="28"/>
                <w:lang w:val="ro-RO"/>
              </w:rPr>
            </w:pPr>
            <w:r w:rsidRPr="0038357A">
              <w:rPr>
                <w:rFonts w:eastAsia="Times New Roman" w:cstheme="minorHAnsi"/>
                <w:noProof/>
                <w:color w:val="000000"/>
                <w:sz w:val="24"/>
                <w:lang w:val="ro-RO"/>
              </w:rPr>
              <w:t>1</w:t>
            </w:r>
            <w:r w:rsidR="00374782">
              <w:rPr>
                <w:rFonts w:eastAsia="Times New Roman" w:cstheme="minorHAnsi"/>
                <w:noProof/>
                <w:color w:val="000000"/>
                <w:sz w:val="24"/>
                <w:lang w:val="ro-RO"/>
              </w:rPr>
              <w:t>5</w:t>
            </w:r>
            <w:r w:rsidRPr="0038357A">
              <w:rPr>
                <w:rFonts w:eastAsia="Times New Roman" w:cstheme="minorHAnsi"/>
                <w:noProof/>
                <w:color w:val="000000"/>
                <w:sz w:val="24"/>
                <w:lang w:val="ro-RO"/>
              </w:rPr>
              <w:t xml:space="preserve"> mc/lună</w:t>
            </w:r>
          </w:p>
        </w:tc>
      </w:tr>
      <w:tr w:rsidR="0038357A" w:rsidRPr="0038357A" w14:paraId="36045DB0" w14:textId="77777777" w:rsidTr="00D35FF6">
        <w:trPr>
          <w:trHeight w:val="286"/>
        </w:trPr>
        <w:tc>
          <w:tcPr>
            <w:tcW w:w="3207" w:type="dxa"/>
            <w:tcBorders>
              <w:top w:val="single" w:sz="4" w:space="0" w:color="000000"/>
              <w:left w:val="single" w:sz="4" w:space="0" w:color="000000"/>
              <w:bottom w:val="single" w:sz="4" w:space="0" w:color="000000"/>
              <w:right w:val="single" w:sz="4" w:space="0" w:color="000000"/>
            </w:tcBorders>
          </w:tcPr>
          <w:p w14:paraId="07908E4C" w14:textId="0AA9F553" w:rsidR="0038357A" w:rsidRPr="0038357A" w:rsidRDefault="0038357A" w:rsidP="0038357A">
            <w:pPr>
              <w:spacing w:line="259" w:lineRule="auto"/>
              <w:jc w:val="center"/>
              <w:rPr>
                <w:rFonts w:eastAsia="Times New Roman" w:cstheme="minorHAnsi"/>
                <w:noProof/>
                <w:color w:val="000000"/>
                <w:sz w:val="28"/>
                <w:lang w:val="ro-RO"/>
              </w:rPr>
            </w:pPr>
            <w:r w:rsidRPr="0038357A">
              <w:rPr>
                <w:rFonts w:eastAsia="Times New Roman" w:cstheme="minorHAnsi"/>
                <w:noProof/>
                <w:color w:val="000000"/>
                <w:sz w:val="24"/>
                <w:lang w:val="ro-RO"/>
              </w:rPr>
              <w:t>Canalizare</w:t>
            </w:r>
          </w:p>
        </w:tc>
        <w:tc>
          <w:tcPr>
            <w:tcW w:w="3207" w:type="dxa"/>
            <w:tcBorders>
              <w:top w:val="single" w:sz="4" w:space="0" w:color="000000"/>
              <w:left w:val="single" w:sz="4" w:space="0" w:color="000000"/>
              <w:bottom w:val="single" w:sz="4" w:space="0" w:color="000000"/>
              <w:right w:val="single" w:sz="4" w:space="0" w:color="000000"/>
            </w:tcBorders>
          </w:tcPr>
          <w:p w14:paraId="4FAFB7E0" w14:textId="08648FBD" w:rsidR="0038357A" w:rsidRPr="0038357A" w:rsidRDefault="0038357A" w:rsidP="0038357A">
            <w:pPr>
              <w:spacing w:line="259" w:lineRule="auto"/>
              <w:jc w:val="center"/>
              <w:rPr>
                <w:rFonts w:eastAsia="Times New Roman" w:cstheme="minorHAnsi"/>
                <w:noProof/>
                <w:color w:val="000000"/>
                <w:sz w:val="28"/>
                <w:lang w:val="ro-RO"/>
              </w:rPr>
            </w:pPr>
            <w:r w:rsidRPr="0038357A">
              <w:rPr>
                <w:rFonts w:eastAsia="Times New Roman" w:cstheme="minorHAnsi"/>
                <w:noProof/>
                <w:color w:val="000000"/>
                <w:sz w:val="24"/>
                <w:lang w:val="ro-RO"/>
              </w:rPr>
              <w:t>Menajer</w:t>
            </w:r>
          </w:p>
        </w:tc>
        <w:tc>
          <w:tcPr>
            <w:tcW w:w="3207" w:type="dxa"/>
            <w:tcBorders>
              <w:top w:val="single" w:sz="4" w:space="0" w:color="000000"/>
              <w:left w:val="single" w:sz="4" w:space="0" w:color="000000"/>
              <w:bottom w:val="single" w:sz="4" w:space="0" w:color="000000"/>
              <w:right w:val="single" w:sz="4" w:space="0" w:color="000000"/>
            </w:tcBorders>
          </w:tcPr>
          <w:p w14:paraId="232DFB09" w14:textId="5112D4C5" w:rsidR="0038357A" w:rsidRPr="0038357A" w:rsidRDefault="0038357A" w:rsidP="0038357A">
            <w:pPr>
              <w:spacing w:line="259" w:lineRule="auto"/>
              <w:jc w:val="center"/>
              <w:rPr>
                <w:rFonts w:eastAsia="Times New Roman" w:cstheme="minorHAnsi"/>
                <w:noProof/>
                <w:color w:val="000000"/>
                <w:sz w:val="28"/>
                <w:lang w:val="ro-RO"/>
              </w:rPr>
            </w:pPr>
            <w:r w:rsidRPr="0038357A">
              <w:rPr>
                <w:rFonts w:eastAsia="Times New Roman" w:cstheme="minorHAnsi"/>
                <w:noProof/>
                <w:color w:val="000000"/>
                <w:sz w:val="24"/>
                <w:lang w:val="ro-RO"/>
              </w:rPr>
              <w:t>1</w:t>
            </w:r>
            <w:r w:rsidR="00374782">
              <w:rPr>
                <w:rFonts w:eastAsia="Times New Roman" w:cstheme="minorHAnsi"/>
                <w:noProof/>
                <w:color w:val="000000"/>
                <w:sz w:val="24"/>
                <w:lang w:val="ro-RO"/>
              </w:rPr>
              <w:t>5</w:t>
            </w:r>
            <w:r w:rsidRPr="0038357A">
              <w:rPr>
                <w:rFonts w:eastAsia="Times New Roman" w:cstheme="minorHAnsi"/>
                <w:noProof/>
                <w:color w:val="000000"/>
                <w:sz w:val="24"/>
                <w:lang w:val="ro-RO"/>
              </w:rPr>
              <w:t xml:space="preserve"> mc/lună</w:t>
            </w:r>
          </w:p>
        </w:tc>
      </w:tr>
      <w:tr w:rsidR="0038357A" w:rsidRPr="0038357A" w14:paraId="67D008C9" w14:textId="77777777" w:rsidTr="00D35FF6">
        <w:trPr>
          <w:trHeight w:val="286"/>
        </w:trPr>
        <w:tc>
          <w:tcPr>
            <w:tcW w:w="3207" w:type="dxa"/>
            <w:tcBorders>
              <w:top w:val="single" w:sz="4" w:space="0" w:color="000000"/>
              <w:left w:val="single" w:sz="4" w:space="0" w:color="000000"/>
              <w:bottom w:val="single" w:sz="4" w:space="0" w:color="000000"/>
              <w:right w:val="single" w:sz="4" w:space="0" w:color="000000"/>
            </w:tcBorders>
          </w:tcPr>
          <w:p w14:paraId="608B0579" w14:textId="35352681" w:rsidR="0038357A" w:rsidRPr="0038357A" w:rsidRDefault="0038357A" w:rsidP="0038357A">
            <w:pPr>
              <w:spacing w:line="259" w:lineRule="auto"/>
              <w:jc w:val="center"/>
              <w:rPr>
                <w:rFonts w:eastAsia="Times New Roman" w:cstheme="minorHAnsi"/>
                <w:noProof/>
                <w:color w:val="000000"/>
                <w:sz w:val="28"/>
                <w:lang w:val="ro-RO"/>
              </w:rPr>
            </w:pPr>
            <w:r w:rsidRPr="0038357A">
              <w:rPr>
                <w:rFonts w:eastAsia="Times New Roman" w:cstheme="minorHAnsi"/>
                <w:noProof/>
                <w:color w:val="000000"/>
                <w:sz w:val="24"/>
                <w:lang w:val="ro-RO"/>
              </w:rPr>
              <w:t>Energie electrică</w:t>
            </w:r>
          </w:p>
        </w:tc>
        <w:tc>
          <w:tcPr>
            <w:tcW w:w="3207" w:type="dxa"/>
            <w:tcBorders>
              <w:top w:val="single" w:sz="4" w:space="0" w:color="000000"/>
              <w:left w:val="single" w:sz="4" w:space="0" w:color="000000"/>
              <w:bottom w:val="single" w:sz="4" w:space="0" w:color="000000"/>
              <w:right w:val="single" w:sz="4" w:space="0" w:color="000000"/>
            </w:tcBorders>
          </w:tcPr>
          <w:p w14:paraId="505DD94F" w14:textId="14EAF4B8" w:rsidR="0038357A" w:rsidRPr="0038357A" w:rsidRDefault="0038357A" w:rsidP="0038357A">
            <w:pPr>
              <w:spacing w:line="259" w:lineRule="auto"/>
              <w:jc w:val="center"/>
              <w:rPr>
                <w:rFonts w:eastAsia="Times New Roman" w:cstheme="minorHAnsi"/>
                <w:noProof/>
                <w:color w:val="000000"/>
                <w:sz w:val="28"/>
                <w:lang w:val="ro-RO"/>
              </w:rPr>
            </w:pPr>
            <w:r w:rsidRPr="0038357A">
              <w:rPr>
                <w:rFonts w:eastAsia="Times New Roman" w:cstheme="minorHAnsi"/>
                <w:noProof/>
                <w:color w:val="000000"/>
                <w:sz w:val="24"/>
                <w:lang w:val="ro-RO"/>
              </w:rPr>
              <w:t>Productie</w:t>
            </w:r>
          </w:p>
        </w:tc>
        <w:tc>
          <w:tcPr>
            <w:tcW w:w="3207" w:type="dxa"/>
            <w:tcBorders>
              <w:top w:val="single" w:sz="4" w:space="0" w:color="000000"/>
              <w:left w:val="single" w:sz="4" w:space="0" w:color="000000"/>
              <w:bottom w:val="single" w:sz="4" w:space="0" w:color="000000"/>
              <w:right w:val="single" w:sz="4" w:space="0" w:color="000000"/>
            </w:tcBorders>
          </w:tcPr>
          <w:p w14:paraId="3B668A2F" w14:textId="61BAB500" w:rsidR="0038357A" w:rsidRPr="0038357A" w:rsidRDefault="00374782" w:rsidP="0038357A">
            <w:pPr>
              <w:spacing w:line="259" w:lineRule="auto"/>
              <w:jc w:val="center"/>
              <w:rPr>
                <w:rFonts w:eastAsia="Times New Roman" w:cstheme="minorHAnsi"/>
                <w:noProof/>
                <w:color w:val="000000"/>
                <w:sz w:val="28"/>
                <w:lang w:val="ro-RO"/>
              </w:rPr>
            </w:pPr>
            <w:r>
              <w:rPr>
                <w:rFonts w:eastAsia="Times New Roman" w:cstheme="minorHAnsi"/>
                <w:noProof/>
                <w:color w:val="000000"/>
                <w:sz w:val="24"/>
                <w:lang w:val="ro-RO"/>
              </w:rPr>
              <w:t>1</w:t>
            </w:r>
            <w:r w:rsidR="0038357A" w:rsidRPr="0038357A">
              <w:rPr>
                <w:rFonts w:eastAsia="Times New Roman" w:cstheme="minorHAnsi"/>
                <w:noProof/>
                <w:color w:val="000000"/>
                <w:sz w:val="24"/>
                <w:lang w:val="ro-RO"/>
              </w:rPr>
              <w:t>4800 kw/lună</w:t>
            </w:r>
          </w:p>
        </w:tc>
      </w:tr>
      <w:tr w:rsidR="0038357A" w:rsidRPr="0038357A" w14:paraId="7BE72209" w14:textId="77777777" w:rsidTr="00D35FF6">
        <w:trPr>
          <w:trHeight w:val="288"/>
        </w:trPr>
        <w:tc>
          <w:tcPr>
            <w:tcW w:w="3207" w:type="dxa"/>
            <w:tcBorders>
              <w:top w:val="single" w:sz="4" w:space="0" w:color="000000"/>
              <w:left w:val="single" w:sz="4" w:space="0" w:color="000000"/>
              <w:bottom w:val="single" w:sz="4" w:space="0" w:color="000000"/>
              <w:right w:val="single" w:sz="4" w:space="0" w:color="000000"/>
            </w:tcBorders>
          </w:tcPr>
          <w:p w14:paraId="32EDED73" w14:textId="6D94E638" w:rsidR="0038357A" w:rsidRPr="0038357A" w:rsidRDefault="0038357A" w:rsidP="0038357A">
            <w:pPr>
              <w:spacing w:line="259" w:lineRule="auto"/>
              <w:jc w:val="center"/>
              <w:rPr>
                <w:rFonts w:eastAsia="Times New Roman" w:cstheme="minorHAnsi"/>
                <w:noProof/>
                <w:color w:val="000000"/>
                <w:sz w:val="28"/>
                <w:lang w:val="ro-RO"/>
              </w:rPr>
            </w:pPr>
          </w:p>
        </w:tc>
        <w:tc>
          <w:tcPr>
            <w:tcW w:w="3207" w:type="dxa"/>
            <w:tcBorders>
              <w:top w:val="single" w:sz="4" w:space="0" w:color="000000"/>
              <w:left w:val="single" w:sz="4" w:space="0" w:color="000000"/>
              <w:bottom w:val="single" w:sz="4" w:space="0" w:color="000000"/>
              <w:right w:val="single" w:sz="4" w:space="0" w:color="000000"/>
            </w:tcBorders>
          </w:tcPr>
          <w:p w14:paraId="6CBB13DD" w14:textId="65AB0969" w:rsidR="0038357A" w:rsidRPr="0038357A" w:rsidRDefault="0038357A" w:rsidP="0038357A">
            <w:pPr>
              <w:spacing w:line="259" w:lineRule="auto"/>
              <w:jc w:val="center"/>
              <w:rPr>
                <w:rFonts w:eastAsia="Times New Roman" w:cstheme="minorHAnsi"/>
                <w:noProof/>
                <w:color w:val="000000"/>
                <w:sz w:val="28"/>
                <w:lang w:val="ro-RO"/>
              </w:rPr>
            </w:pPr>
          </w:p>
        </w:tc>
        <w:tc>
          <w:tcPr>
            <w:tcW w:w="3207" w:type="dxa"/>
            <w:tcBorders>
              <w:top w:val="single" w:sz="4" w:space="0" w:color="000000"/>
              <w:left w:val="single" w:sz="4" w:space="0" w:color="000000"/>
              <w:bottom w:val="single" w:sz="4" w:space="0" w:color="000000"/>
              <w:right w:val="single" w:sz="4" w:space="0" w:color="000000"/>
            </w:tcBorders>
          </w:tcPr>
          <w:p w14:paraId="5FF6033D" w14:textId="31355282" w:rsidR="0038357A" w:rsidRPr="0038357A" w:rsidRDefault="0038357A" w:rsidP="0038357A">
            <w:pPr>
              <w:spacing w:line="259" w:lineRule="auto"/>
              <w:ind w:left="96"/>
              <w:jc w:val="center"/>
              <w:rPr>
                <w:rFonts w:eastAsia="Times New Roman" w:cstheme="minorHAnsi"/>
                <w:noProof/>
                <w:color w:val="000000"/>
                <w:sz w:val="28"/>
                <w:lang w:val="ro-RO"/>
              </w:rPr>
            </w:pPr>
          </w:p>
        </w:tc>
      </w:tr>
    </w:tbl>
    <w:p w14:paraId="1E6B0A75" w14:textId="78D4FEE4" w:rsidR="00303BFF" w:rsidRPr="0075759D" w:rsidRDefault="00303BFF" w:rsidP="003345CA">
      <w:pPr>
        <w:rPr>
          <w:b/>
          <w:bCs/>
          <w:i/>
          <w:iCs/>
          <w:noProof/>
          <w:lang w:val="it-IT"/>
        </w:rPr>
      </w:pPr>
      <w:r w:rsidRPr="00226744">
        <w:rPr>
          <w:noProof/>
          <w:lang w:val="it-IT"/>
        </w:rPr>
        <w:br/>
      </w:r>
      <w:r w:rsidRPr="0075759D">
        <w:rPr>
          <w:b/>
          <w:bCs/>
          <w:i/>
          <w:iCs/>
          <w:noProof/>
          <w:lang w:val="it-IT"/>
        </w:rPr>
        <w:t>- descrierea lucrărilor de refacere a amplasamentului în zona afectată de execuţia investiţiei;</w:t>
      </w:r>
    </w:p>
    <w:p w14:paraId="424D0DDD" w14:textId="00A99294" w:rsidR="00975918" w:rsidRPr="00F95036" w:rsidRDefault="00975918" w:rsidP="00372D7D">
      <w:pPr>
        <w:rPr>
          <w:noProof/>
          <w:lang w:val="it-IT"/>
        </w:rPr>
      </w:pPr>
      <w:r w:rsidRPr="00975918">
        <w:rPr>
          <w:noProof/>
          <w:lang w:val="it-IT"/>
        </w:rPr>
        <w:t>După execuția și construcția corpurilor C1 și C2, amplasamentul se</w:t>
      </w:r>
      <w:r>
        <w:rPr>
          <w:noProof/>
          <w:lang w:val="it-IT"/>
        </w:rPr>
        <w:t xml:space="preserve"> va curăța și se va amenaja conform planului de situație propus și a amenajării propuse. Se va realiza spațiul verde cu vegetație joasă.</w:t>
      </w:r>
      <w:r w:rsidR="00832855">
        <w:rPr>
          <w:noProof/>
          <w:lang w:val="it-IT"/>
        </w:rPr>
        <w:t xml:space="preserve"> </w:t>
      </w:r>
      <w:r>
        <w:rPr>
          <w:noProof/>
          <w:lang w:val="it-IT"/>
        </w:rPr>
        <w:t>Se vor planta arbori și arbuști.</w:t>
      </w:r>
      <w:r w:rsidR="00372D7D">
        <w:rPr>
          <w:noProof/>
          <w:lang w:val="it-IT"/>
        </w:rPr>
        <w:t xml:space="preserve"> </w:t>
      </w:r>
      <w:r>
        <w:rPr>
          <w:noProof/>
          <w:lang w:val="it-IT"/>
        </w:rPr>
        <w:t xml:space="preserve">Se va amenaja o zonă minerală cu parcare. </w:t>
      </w:r>
      <w:r w:rsidR="00303BFF" w:rsidRPr="00975918">
        <w:rPr>
          <w:noProof/>
          <w:lang w:val="it-IT"/>
        </w:rPr>
        <w:br/>
      </w:r>
    </w:p>
    <w:p w14:paraId="4B4BBF5A" w14:textId="0F22BA2D" w:rsidR="00975918" w:rsidRPr="0075759D" w:rsidRDefault="00303BFF" w:rsidP="00975918">
      <w:pPr>
        <w:jc w:val="left"/>
        <w:rPr>
          <w:i/>
          <w:iCs/>
          <w:noProof/>
          <w:lang w:val="it-IT"/>
        </w:rPr>
      </w:pPr>
      <w:r w:rsidRPr="0075759D">
        <w:rPr>
          <w:b/>
          <w:bCs/>
          <w:i/>
          <w:iCs/>
          <w:noProof/>
          <w:lang w:val="it-IT"/>
        </w:rPr>
        <w:t>- căi noi de acces sau schimbări ale celor existente;</w:t>
      </w:r>
    </w:p>
    <w:p w14:paraId="6FA1D181" w14:textId="5F7607F4" w:rsidR="001321EF" w:rsidRDefault="001321EF" w:rsidP="007502BB">
      <w:pPr>
        <w:rPr>
          <w:noProof/>
          <w:lang w:val="it-IT"/>
        </w:rPr>
      </w:pPr>
      <w:r w:rsidRPr="00964373">
        <w:rPr>
          <w:rFonts w:eastAsiaTheme="minorEastAsia"/>
          <w:bCs/>
          <w:iCs/>
          <w:kern w:val="0"/>
          <w:lang w:val="ro-RO"/>
          <w14:ligatures w14:val="none"/>
        </w:rPr>
        <w:t xml:space="preserve">Nu există acces </w:t>
      </w:r>
      <w:r>
        <w:rPr>
          <w:rFonts w:eastAsiaTheme="minorEastAsia"/>
          <w:bCs/>
          <w:iCs/>
          <w:kern w:val="0"/>
          <w:lang w:val="ro-RO"/>
          <w14:ligatures w14:val="none"/>
        </w:rPr>
        <w:t>existent</w:t>
      </w:r>
      <w:r w:rsidRPr="00964373">
        <w:rPr>
          <w:rFonts w:eastAsiaTheme="minorEastAsia"/>
          <w:bCs/>
          <w:iCs/>
          <w:kern w:val="0"/>
          <w:lang w:val="ro-RO"/>
          <w14:ligatures w14:val="none"/>
        </w:rPr>
        <w:t xml:space="preserve">. Se </w:t>
      </w:r>
      <w:r>
        <w:rPr>
          <w:rFonts w:eastAsiaTheme="minorEastAsia"/>
          <w:bCs/>
          <w:iCs/>
          <w:kern w:val="0"/>
          <w:lang w:val="ro-RO"/>
          <w14:ligatures w14:val="none"/>
        </w:rPr>
        <w:t xml:space="preserve">propune și se </w:t>
      </w:r>
      <w:r w:rsidRPr="00964373">
        <w:rPr>
          <w:rFonts w:eastAsiaTheme="minorEastAsia"/>
          <w:bCs/>
          <w:iCs/>
          <w:kern w:val="0"/>
          <w:lang w:val="ro-RO"/>
          <w14:ligatures w14:val="none"/>
        </w:rPr>
        <w:t>va realiza accesul pe amplasament d</w:t>
      </w:r>
      <w:r>
        <w:rPr>
          <w:rFonts w:eastAsiaTheme="minorEastAsia"/>
          <w:bCs/>
          <w:iCs/>
          <w:kern w:val="0"/>
          <w:lang w:val="ro-RO"/>
          <w14:ligatures w14:val="none"/>
        </w:rPr>
        <w:t>in</w:t>
      </w:r>
      <w:r w:rsidRPr="00964373">
        <w:rPr>
          <w:rFonts w:eastAsiaTheme="minorEastAsia"/>
          <w:bCs/>
          <w:iCs/>
          <w:kern w:val="0"/>
          <w:lang w:val="ro-RO"/>
          <w14:ligatures w14:val="none"/>
        </w:rPr>
        <w:t xml:space="preserve"> latura sudică a incintei, </w:t>
      </w:r>
      <w:r>
        <w:rPr>
          <w:rFonts w:eastAsiaTheme="minorEastAsia"/>
          <w:bCs/>
          <w:iCs/>
          <w:kern w:val="0"/>
          <w:lang w:val="ro-RO"/>
          <w14:ligatures w14:val="none"/>
        </w:rPr>
        <w:t xml:space="preserve">din strada </w:t>
      </w:r>
      <w:r w:rsidRPr="001321EF">
        <w:rPr>
          <w:lang w:val="it-IT"/>
        </w:rPr>
        <w:t>(nr.cad. 352067)</w:t>
      </w:r>
      <w:r>
        <w:rPr>
          <w:rFonts w:eastAsiaTheme="minorEastAsia"/>
          <w:bCs/>
          <w:iCs/>
          <w:kern w:val="0"/>
          <w:lang w:val="ro-RO"/>
          <w14:ligatures w14:val="none"/>
        </w:rPr>
        <w:t xml:space="preserve">, </w:t>
      </w:r>
      <w:r w:rsidRPr="00964373">
        <w:rPr>
          <w:rFonts w:eastAsiaTheme="minorEastAsia"/>
          <w:bCs/>
          <w:iCs/>
          <w:kern w:val="0"/>
          <w:lang w:val="ro-RO"/>
          <w14:ligatures w14:val="none"/>
        </w:rPr>
        <w:t xml:space="preserve">numai după primirea </w:t>
      </w:r>
      <w:r w:rsidRPr="00964373">
        <w:rPr>
          <w:noProof/>
          <w:lang w:val="it-IT"/>
        </w:rPr>
        <w:t>autorizației speciale de construire a accesului emisă de administratorul drumului public și a autorizației de construire</w:t>
      </w:r>
      <w:r>
        <w:rPr>
          <w:noProof/>
          <w:lang w:val="it-IT"/>
        </w:rPr>
        <w:t>.</w:t>
      </w:r>
    </w:p>
    <w:p w14:paraId="0667DBF0" w14:textId="7270E22D" w:rsidR="007502BB" w:rsidRPr="001927B3" w:rsidRDefault="007502BB" w:rsidP="007502BB">
      <w:pPr>
        <w:rPr>
          <w:rFonts w:eastAsiaTheme="minorEastAsia"/>
          <w:bCs/>
          <w:iCs/>
          <w:kern w:val="0"/>
          <w:lang w:val="ro-RO"/>
          <w14:ligatures w14:val="none"/>
        </w:rPr>
      </w:pPr>
      <w:r w:rsidRPr="001927B3">
        <w:rPr>
          <w:rFonts w:eastAsiaTheme="minorEastAsia"/>
          <w:bCs/>
          <w:iCs/>
          <w:kern w:val="0"/>
          <w:lang w:val="ro-RO"/>
          <w14:ligatures w14:val="none"/>
        </w:rPr>
        <w:t xml:space="preserve">Accesul </w:t>
      </w:r>
      <w:r>
        <w:rPr>
          <w:rFonts w:eastAsiaTheme="minorEastAsia"/>
          <w:bCs/>
          <w:iCs/>
          <w:kern w:val="0"/>
          <w:lang w:val="ro-RO"/>
          <w14:ligatures w14:val="none"/>
        </w:rPr>
        <w:t>î</w:t>
      </w:r>
      <w:r w:rsidRPr="001927B3">
        <w:rPr>
          <w:rFonts w:eastAsiaTheme="minorEastAsia"/>
          <w:bCs/>
          <w:iCs/>
          <w:kern w:val="0"/>
          <w:lang w:val="ro-RO"/>
          <w14:ligatures w14:val="none"/>
        </w:rPr>
        <w:t>n incint</w:t>
      </w:r>
      <w:r>
        <w:rPr>
          <w:rFonts w:eastAsiaTheme="minorEastAsia"/>
          <w:bCs/>
          <w:iCs/>
          <w:kern w:val="0"/>
          <w:lang w:val="ro-RO"/>
          <w14:ligatures w14:val="none"/>
        </w:rPr>
        <w:t>a</w:t>
      </w:r>
      <w:r w:rsidRPr="001927B3">
        <w:rPr>
          <w:rFonts w:eastAsiaTheme="minorEastAsia"/>
          <w:bCs/>
          <w:iCs/>
          <w:kern w:val="0"/>
          <w:lang w:val="ro-RO"/>
          <w14:ligatures w14:val="none"/>
        </w:rPr>
        <w:t xml:space="preserve"> halelor se face astfe</w:t>
      </w:r>
      <w:r>
        <w:rPr>
          <w:rFonts w:eastAsiaTheme="minorEastAsia"/>
          <w:bCs/>
          <w:iCs/>
          <w:kern w:val="0"/>
          <w:lang w:val="ro-RO"/>
          <w14:ligatures w14:val="none"/>
        </w:rPr>
        <w:t>l</w:t>
      </w:r>
      <w:r w:rsidRPr="001927B3">
        <w:rPr>
          <w:rFonts w:eastAsiaTheme="minorEastAsia"/>
          <w:bCs/>
          <w:iCs/>
          <w:kern w:val="0"/>
          <w:lang w:val="ro-RO"/>
          <w14:ligatures w14:val="none"/>
        </w:rPr>
        <w:t>:</w:t>
      </w:r>
    </w:p>
    <w:p w14:paraId="596D3504" w14:textId="1C0F14C2" w:rsidR="007502BB" w:rsidRDefault="007502BB" w:rsidP="007502BB">
      <w:pPr>
        <w:contextualSpacing/>
        <w:rPr>
          <w:rFonts w:eastAsiaTheme="minorEastAsia"/>
          <w:bCs/>
          <w:iCs/>
          <w:kern w:val="0"/>
          <w:lang w:val="it-IT"/>
          <w14:ligatures w14:val="none"/>
        </w:rPr>
      </w:pP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 C1</w:t>
      </w:r>
      <w:r>
        <w:rPr>
          <w:rFonts w:eastAsiaTheme="minorEastAsia"/>
          <w:bCs/>
          <w:iCs/>
          <w:kern w:val="0"/>
          <w:lang w:val="it-IT"/>
          <w14:ligatures w14:val="none"/>
        </w:rPr>
        <w:t xml:space="preserve"> </w:t>
      </w:r>
      <w:r w:rsidRPr="001927B3">
        <w:rPr>
          <w:rFonts w:eastAsiaTheme="minorEastAsia"/>
          <w:bCs/>
          <w:iCs/>
          <w:kern w:val="0"/>
          <w:lang w:val="it-IT"/>
          <w14:ligatures w14:val="none"/>
        </w:rPr>
        <w:t>- pe partea s</w:t>
      </w:r>
      <w:r>
        <w:rPr>
          <w:rFonts w:eastAsiaTheme="minorEastAsia"/>
          <w:bCs/>
          <w:iCs/>
          <w:kern w:val="0"/>
          <w:lang w:val="it-IT"/>
          <w14:ligatures w14:val="none"/>
        </w:rPr>
        <w:t>â</w:t>
      </w:r>
      <w:r w:rsidRPr="001927B3">
        <w:rPr>
          <w:rFonts w:eastAsiaTheme="minorEastAsia"/>
          <w:bCs/>
          <w:iCs/>
          <w:kern w:val="0"/>
          <w:lang w:val="it-IT"/>
          <w14:ligatures w14:val="none"/>
        </w:rPr>
        <w:t>ng</w:t>
      </w:r>
      <w:r>
        <w:rPr>
          <w:rFonts w:eastAsiaTheme="minorEastAsia"/>
          <w:bCs/>
          <w:iCs/>
          <w:kern w:val="0"/>
          <w:lang w:val="it-IT"/>
          <w14:ligatures w14:val="none"/>
        </w:rPr>
        <w:t>ă</w:t>
      </w:r>
      <w:r w:rsidRPr="001927B3">
        <w:rPr>
          <w:rFonts w:eastAsiaTheme="minorEastAsia"/>
          <w:bCs/>
          <w:iCs/>
          <w:kern w:val="0"/>
          <w:lang w:val="it-IT"/>
          <w14:ligatures w14:val="none"/>
        </w:rPr>
        <w:t>, 2 intr</w:t>
      </w:r>
      <w:r>
        <w:rPr>
          <w:rFonts w:eastAsiaTheme="minorEastAsia"/>
          <w:bCs/>
          <w:iCs/>
          <w:kern w:val="0"/>
          <w:lang w:val="it-IT"/>
          <w14:ligatures w14:val="none"/>
        </w:rPr>
        <w:t>ă</w:t>
      </w:r>
      <w:r w:rsidRPr="001927B3">
        <w:rPr>
          <w:rFonts w:eastAsiaTheme="minorEastAsia"/>
          <w:bCs/>
          <w:iCs/>
          <w:kern w:val="0"/>
          <w:lang w:val="it-IT"/>
          <w14:ligatures w14:val="none"/>
        </w:rPr>
        <w:t>ri personal (1.00m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2.10m) </w:t>
      </w:r>
      <w:r>
        <w:rPr>
          <w:rFonts w:eastAsiaTheme="minorEastAsia"/>
          <w:bCs/>
          <w:iCs/>
          <w:kern w:val="0"/>
          <w:lang w:val="it-IT"/>
          <w14:ligatures w14:val="none"/>
        </w:rPr>
        <w:t>ș</w:t>
      </w:r>
      <w:r w:rsidRPr="001927B3">
        <w:rPr>
          <w:rFonts w:eastAsiaTheme="minorEastAsia"/>
          <w:bCs/>
          <w:iCs/>
          <w:kern w:val="0"/>
          <w:lang w:val="it-IT"/>
          <w14:ligatures w14:val="none"/>
        </w:rPr>
        <w:t>i 1 intrare pentru vehicule (4.00m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5.00m), iar </w:t>
      </w:r>
      <w:r>
        <w:rPr>
          <w:rFonts w:eastAsiaTheme="minorEastAsia"/>
          <w:bCs/>
          <w:iCs/>
          <w:kern w:val="0"/>
          <w:lang w:val="it-IT"/>
          <w14:ligatures w14:val="none"/>
        </w:rPr>
        <w:t>î</w:t>
      </w:r>
      <w:r w:rsidRPr="001927B3">
        <w:rPr>
          <w:rFonts w:eastAsiaTheme="minorEastAsia"/>
          <w:bCs/>
          <w:iCs/>
          <w:kern w:val="0"/>
          <w:lang w:val="it-IT"/>
          <w14:ligatures w14:val="none"/>
        </w:rPr>
        <w:t>n spate, 2 intr</w:t>
      </w:r>
      <w:r>
        <w:rPr>
          <w:rFonts w:eastAsiaTheme="minorEastAsia"/>
          <w:bCs/>
          <w:iCs/>
          <w:kern w:val="0"/>
          <w:lang w:val="it-IT"/>
          <w14:ligatures w14:val="none"/>
        </w:rPr>
        <w:t>ă</w:t>
      </w:r>
      <w:r w:rsidRPr="001927B3">
        <w:rPr>
          <w:rFonts w:eastAsiaTheme="minorEastAsia"/>
          <w:bCs/>
          <w:iCs/>
          <w:kern w:val="0"/>
          <w:lang w:val="it-IT"/>
          <w14:ligatures w14:val="none"/>
        </w:rPr>
        <w:t>ri personal (1.00m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2.10m). Hala are feres</w:t>
      </w:r>
      <w:r w:rsidR="00A762A5">
        <w:rPr>
          <w:rFonts w:eastAsiaTheme="minorEastAsia"/>
          <w:bCs/>
          <w:iCs/>
          <w:kern w:val="0"/>
          <w:lang w:val="it-IT"/>
          <w14:ligatures w14:val="none"/>
        </w:rPr>
        <w:t>t</w:t>
      </w:r>
      <w:r w:rsidRPr="001927B3">
        <w:rPr>
          <w:rFonts w:eastAsiaTheme="minorEastAsia"/>
          <w:bCs/>
          <w:iCs/>
          <w:kern w:val="0"/>
          <w:lang w:val="it-IT"/>
          <w14:ligatures w14:val="none"/>
        </w:rPr>
        <w:t xml:space="preserve">re </w:t>
      </w:r>
      <w:r>
        <w:rPr>
          <w:rFonts w:eastAsiaTheme="minorEastAsia"/>
          <w:bCs/>
          <w:iCs/>
          <w:kern w:val="0"/>
          <w:lang w:val="it-IT"/>
          <w14:ligatures w14:val="none"/>
        </w:rPr>
        <w:t>ș</w:t>
      </w:r>
      <w:r w:rsidRPr="001927B3">
        <w:rPr>
          <w:rFonts w:eastAsiaTheme="minorEastAsia"/>
          <w:bCs/>
          <w:iCs/>
          <w:kern w:val="0"/>
          <w:lang w:val="it-IT"/>
          <w14:ligatures w14:val="none"/>
        </w:rPr>
        <w:t>i luminatoare generoase, pentru a oferi lumin</w:t>
      </w:r>
      <w:r>
        <w:rPr>
          <w:rFonts w:eastAsiaTheme="minorEastAsia"/>
          <w:bCs/>
          <w:iCs/>
          <w:kern w:val="0"/>
          <w:lang w:val="it-IT"/>
          <w14:ligatures w14:val="none"/>
        </w:rPr>
        <w:t>ă</w:t>
      </w:r>
      <w:r w:rsidRPr="001927B3">
        <w:rPr>
          <w:rFonts w:eastAsiaTheme="minorEastAsia"/>
          <w:bCs/>
          <w:iCs/>
          <w:kern w:val="0"/>
          <w:lang w:val="it-IT"/>
          <w14:ligatures w14:val="none"/>
        </w:rPr>
        <w:t xml:space="preserve"> </w:t>
      </w:r>
      <w:r>
        <w:rPr>
          <w:rFonts w:eastAsiaTheme="minorEastAsia"/>
          <w:bCs/>
          <w:iCs/>
          <w:kern w:val="0"/>
          <w:lang w:val="it-IT"/>
          <w14:ligatures w14:val="none"/>
        </w:rPr>
        <w:t>ș</w:t>
      </w:r>
      <w:r w:rsidRPr="001927B3">
        <w:rPr>
          <w:rFonts w:eastAsiaTheme="minorEastAsia"/>
          <w:bCs/>
          <w:iCs/>
          <w:kern w:val="0"/>
          <w:lang w:val="it-IT"/>
          <w14:ligatures w14:val="none"/>
        </w:rPr>
        <w:t>i aerisire corespun</w:t>
      </w:r>
      <w:r>
        <w:rPr>
          <w:rFonts w:eastAsiaTheme="minorEastAsia"/>
          <w:bCs/>
          <w:iCs/>
          <w:kern w:val="0"/>
          <w:lang w:val="it-IT"/>
          <w14:ligatures w14:val="none"/>
        </w:rPr>
        <w:t>ză</w:t>
      </w:r>
      <w:r w:rsidRPr="001927B3">
        <w:rPr>
          <w:rFonts w:eastAsiaTheme="minorEastAsia"/>
          <w:bCs/>
          <w:iCs/>
          <w:kern w:val="0"/>
          <w:lang w:val="it-IT"/>
          <w14:ligatures w14:val="none"/>
        </w:rPr>
        <w:t>toare.</w:t>
      </w:r>
    </w:p>
    <w:p w14:paraId="4D97C873" w14:textId="77777777" w:rsidR="007502BB" w:rsidRPr="001927B3" w:rsidRDefault="007502BB" w:rsidP="007502BB">
      <w:pPr>
        <w:contextualSpacing/>
        <w:rPr>
          <w:rFonts w:eastAsiaTheme="minorEastAsia"/>
          <w:bCs/>
          <w:iCs/>
          <w:kern w:val="0"/>
          <w:lang w:val="it-IT"/>
          <w14:ligatures w14:val="none"/>
        </w:rPr>
      </w:pPr>
    </w:p>
    <w:p w14:paraId="7B061B62" w14:textId="4582224C" w:rsidR="00964373" w:rsidRPr="0075759D" w:rsidRDefault="007502BB" w:rsidP="0075759D">
      <w:pPr>
        <w:contextualSpacing/>
        <w:rPr>
          <w:rFonts w:eastAsiaTheme="minorEastAsia"/>
          <w:bCs/>
          <w:iCs/>
          <w:kern w:val="0"/>
          <w:lang w:val="it-IT"/>
          <w14:ligatures w14:val="none"/>
        </w:rPr>
      </w:pPr>
      <w:r>
        <w:rPr>
          <w:rFonts w:eastAsiaTheme="minorEastAsia"/>
          <w:bCs/>
          <w:iCs/>
          <w:kern w:val="0"/>
          <w:lang w:val="it-IT"/>
          <w14:ligatures w14:val="none"/>
        </w:rPr>
        <w:t xml:space="preserve">- </w:t>
      </w:r>
      <w:r w:rsidRPr="001927B3">
        <w:rPr>
          <w:rFonts w:eastAsiaTheme="minorEastAsia"/>
          <w:bCs/>
          <w:iCs/>
          <w:kern w:val="0"/>
          <w:lang w:val="it-IT"/>
          <w14:ligatures w14:val="none"/>
        </w:rPr>
        <w:t>C2</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 </w:t>
      </w:r>
      <w:r>
        <w:rPr>
          <w:rFonts w:eastAsiaTheme="minorEastAsia"/>
          <w:bCs/>
          <w:iCs/>
          <w:kern w:val="0"/>
          <w:lang w:val="it-IT"/>
          <w14:ligatures w14:val="none"/>
        </w:rPr>
        <w:t>î</w:t>
      </w:r>
      <w:r w:rsidRPr="001927B3">
        <w:rPr>
          <w:rFonts w:eastAsiaTheme="minorEastAsia"/>
          <w:bCs/>
          <w:iCs/>
          <w:kern w:val="0"/>
          <w:lang w:val="it-IT"/>
          <w14:ligatures w14:val="none"/>
        </w:rPr>
        <w:t>n partea din fa</w:t>
      </w:r>
      <w:r>
        <w:rPr>
          <w:rFonts w:eastAsiaTheme="minorEastAsia"/>
          <w:bCs/>
          <w:iCs/>
          <w:kern w:val="0"/>
          <w:lang w:val="it-IT"/>
          <w14:ligatures w14:val="none"/>
        </w:rPr>
        <w:t>ță</w:t>
      </w:r>
      <w:r w:rsidRPr="001927B3">
        <w:rPr>
          <w:rFonts w:eastAsiaTheme="minorEastAsia"/>
          <w:bCs/>
          <w:iCs/>
          <w:kern w:val="0"/>
          <w:lang w:val="it-IT"/>
          <w14:ligatures w14:val="none"/>
        </w:rPr>
        <w:t>, 1 intrare personal (1.00m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2.10m), cu acces direct </w:t>
      </w:r>
      <w:r>
        <w:rPr>
          <w:rFonts w:eastAsiaTheme="minorEastAsia"/>
          <w:bCs/>
          <w:iCs/>
          <w:kern w:val="0"/>
          <w:lang w:val="it-IT"/>
          <w14:ligatures w14:val="none"/>
        </w:rPr>
        <w:t>î</w:t>
      </w:r>
      <w:r w:rsidRPr="001927B3">
        <w:rPr>
          <w:rFonts w:eastAsiaTheme="minorEastAsia"/>
          <w:bCs/>
          <w:iCs/>
          <w:kern w:val="0"/>
          <w:lang w:val="it-IT"/>
          <w14:ligatures w14:val="none"/>
        </w:rPr>
        <w:t>n atelier, iar pe partea st</w:t>
      </w:r>
      <w:r>
        <w:rPr>
          <w:rFonts w:eastAsiaTheme="minorEastAsia"/>
          <w:bCs/>
          <w:iCs/>
          <w:kern w:val="0"/>
          <w:lang w:val="it-IT"/>
          <w14:ligatures w14:val="none"/>
        </w:rPr>
        <w:t>â</w:t>
      </w:r>
      <w:r w:rsidRPr="001927B3">
        <w:rPr>
          <w:rFonts w:eastAsiaTheme="minorEastAsia"/>
          <w:bCs/>
          <w:iCs/>
          <w:kern w:val="0"/>
          <w:lang w:val="it-IT"/>
          <w14:ligatures w14:val="none"/>
        </w:rPr>
        <w:t>ng</w:t>
      </w:r>
      <w:r>
        <w:rPr>
          <w:rFonts w:eastAsiaTheme="minorEastAsia"/>
          <w:bCs/>
          <w:iCs/>
          <w:kern w:val="0"/>
          <w:lang w:val="it-IT"/>
          <w14:ligatures w14:val="none"/>
        </w:rPr>
        <w:t>ă</w:t>
      </w:r>
      <w:r w:rsidRPr="001927B3">
        <w:rPr>
          <w:rFonts w:eastAsiaTheme="minorEastAsia"/>
          <w:bCs/>
          <w:iCs/>
          <w:kern w:val="0"/>
          <w:lang w:val="it-IT"/>
          <w14:ligatures w14:val="none"/>
        </w:rPr>
        <w:t xml:space="preserve"> 2 intr</w:t>
      </w:r>
      <w:r>
        <w:rPr>
          <w:rFonts w:eastAsiaTheme="minorEastAsia"/>
          <w:bCs/>
          <w:iCs/>
          <w:kern w:val="0"/>
          <w:lang w:val="it-IT"/>
          <w14:ligatures w14:val="none"/>
        </w:rPr>
        <w:t>ă</w:t>
      </w:r>
      <w:r w:rsidRPr="001927B3">
        <w:rPr>
          <w:rFonts w:eastAsiaTheme="minorEastAsia"/>
          <w:bCs/>
          <w:iCs/>
          <w:kern w:val="0"/>
          <w:lang w:val="it-IT"/>
          <w14:ligatures w14:val="none"/>
        </w:rPr>
        <w:t>ri vehicule (3.00m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5.00m) </w:t>
      </w:r>
      <w:r>
        <w:rPr>
          <w:rFonts w:eastAsiaTheme="minorEastAsia"/>
          <w:bCs/>
          <w:iCs/>
          <w:kern w:val="0"/>
          <w:lang w:val="it-IT"/>
          <w14:ligatures w14:val="none"/>
        </w:rPr>
        <w:t>ș</w:t>
      </w:r>
      <w:r w:rsidRPr="001927B3">
        <w:rPr>
          <w:rFonts w:eastAsiaTheme="minorEastAsia"/>
          <w:bCs/>
          <w:iCs/>
          <w:kern w:val="0"/>
          <w:lang w:val="it-IT"/>
          <w14:ligatures w14:val="none"/>
        </w:rPr>
        <w:t>i una personal (0.90m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2.10m). Hala are feres</w:t>
      </w:r>
      <w:r>
        <w:rPr>
          <w:rFonts w:eastAsiaTheme="minorEastAsia"/>
          <w:bCs/>
          <w:iCs/>
          <w:kern w:val="0"/>
          <w:lang w:val="it-IT"/>
          <w14:ligatures w14:val="none"/>
        </w:rPr>
        <w:t>t</w:t>
      </w:r>
      <w:r w:rsidRPr="001927B3">
        <w:rPr>
          <w:rFonts w:eastAsiaTheme="minorEastAsia"/>
          <w:bCs/>
          <w:iCs/>
          <w:kern w:val="0"/>
          <w:lang w:val="it-IT"/>
          <w14:ligatures w14:val="none"/>
        </w:rPr>
        <w:t xml:space="preserve">re </w:t>
      </w:r>
      <w:r>
        <w:rPr>
          <w:rFonts w:eastAsiaTheme="minorEastAsia"/>
          <w:bCs/>
          <w:iCs/>
          <w:kern w:val="0"/>
          <w:lang w:val="it-IT"/>
          <w14:ligatures w14:val="none"/>
        </w:rPr>
        <w:t>ș</w:t>
      </w:r>
      <w:r w:rsidRPr="001927B3">
        <w:rPr>
          <w:rFonts w:eastAsiaTheme="minorEastAsia"/>
          <w:bCs/>
          <w:iCs/>
          <w:kern w:val="0"/>
          <w:lang w:val="it-IT"/>
          <w14:ligatures w14:val="none"/>
        </w:rPr>
        <w:t xml:space="preserve">i luminatoare generoase, pentru a oferi lumina </w:t>
      </w:r>
      <w:r>
        <w:rPr>
          <w:rFonts w:eastAsiaTheme="minorEastAsia"/>
          <w:bCs/>
          <w:iCs/>
          <w:kern w:val="0"/>
          <w:lang w:val="it-IT"/>
          <w14:ligatures w14:val="none"/>
        </w:rPr>
        <w:t>ș</w:t>
      </w:r>
      <w:r w:rsidRPr="001927B3">
        <w:rPr>
          <w:rFonts w:eastAsiaTheme="minorEastAsia"/>
          <w:bCs/>
          <w:iCs/>
          <w:kern w:val="0"/>
          <w:lang w:val="it-IT"/>
          <w14:ligatures w14:val="none"/>
        </w:rPr>
        <w:t>i aerisirea corespunazatoare.</w:t>
      </w:r>
    </w:p>
    <w:p w14:paraId="327289D7" w14:textId="6EFFA2B4" w:rsidR="00964373" w:rsidRPr="0075759D" w:rsidRDefault="00303BFF" w:rsidP="00964373">
      <w:pPr>
        <w:jc w:val="left"/>
        <w:rPr>
          <w:i/>
          <w:iCs/>
          <w:noProof/>
          <w:lang w:val="it-IT"/>
        </w:rPr>
      </w:pPr>
      <w:r w:rsidRPr="00226744">
        <w:rPr>
          <w:noProof/>
          <w:lang w:val="it-IT"/>
        </w:rPr>
        <w:br/>
      </w:r>
      <w:r w:rsidRPr="0075759D">
        <w:rPr>
          <w:b/>
          <w:bCs/>
          <w:i/>
          <w:iCs/>
          <w:noProof/>
          <w:lang w:val="it-IT"/>
        </w:rPr>
        <w:t>- resursele naturale folosite în construcţie şi funcţionare;</w:t>
      </w:r>
    </w:p>
    <w:p w14:paraId="3A9C109B" w14:textId="0B11D9C8" w:rsidR="00964373" w:rsidRPr="0053529C" w:rsidRDefault="00964373" w:rsidP="00853798">
      <w:pPr>
        <w:rPr>
          <w:b/>
          <w:bCs/>
          <w:noProof/>
          <w:lang w:val="it-IT"/>
        </w:rPr>
      </w:pPr>
      <w:r w:rsidRPr="0053529C">
        <w:rPr>
          <w:noProof/>
          <w:lang w:val="it-IT"/>
        </w:rPr>
        <w:t xml:space="preserve">Construirea </w:t>
      </w:r>
      <w:r w:rsidR="00A762A5" w:rsidRPr="0053529C">
        <w:rPr>
          <w:noProof/>
          <w:lang w:val="it-IT"/>
        </w:rPr>
        <w:t>hal</w:t>
      </w:r>
      <w:r w:rsidR="00853798" w:rsidRPr="0053529C">
        <w:rPr>
          <w:noProof/>
          <w:lang w:val="it-IT"/>
        </w:rPr>
        <w:t xml:space="preserve">elor </w:t>
      </w:r>
      <w:r w:rsidR="00A762A5" w:rsidRPr="0053529C">
        <w:rPr>
          <w:noProof/>
          <w:lang w:val="it-IT"/>
        </w:rPr>
        <w:t>C1</w:t>
      </w:r>
      <w:r w:rsidRPr="0053529C">
        <w:rPr>
          <w:noProof/>
          <w:lang w:val="it-IT"/>
        </w:rPr>
        <w:t xml:space="preserve"> </w:t>
      </w:r>
      <w:r w:rsidR="00853798" w:rsidRPr="0053529C">
        <w:rPr>
          <w:noProof/>
          <w:lang w:val="it-IT"/>
        </w:rPr>
        <w:t xml:space="preserve">Și C2 </w:t>
      </w:r>
      <w:r w:rsidRPr="0053529C">
        <w:rPr>
          <w:noProof/>
          <w:lang w:val="it-IT"/>
        </w:rPr>
        <w:t xml:space="preserve">implică utilizarea unei varietăți de resurse naturale pentru diverse componente ale clădirii. </w:t>
      </w:r>
      <w:r w:rsidR="00F246FC" w:rsidRPr="0053529C">
        <w:rPr>
          <w:noProof/>
          <w:lang w:val="it-IT"/>
        </w:rPr>
        <w:t>Ele sunt</w:t>
      </w:r>
      <w:r w:rsidR="00F246FC" w:rsidRPr="0053529C">
        <w:rPr>
          <w:noProof/>
          <w:lang w:val="ro-RO"/>
        </w:rPr>
        <w:t>:</w:t>
      </w:r>
    </w:p>
    <w:p w14:paraId="1035E74C" w14:textId="442B8CB3" w:rsidR="00964373" w:rsidRPr="0053529C" w:rsidRDefault="00964373" w:rsidP="004C0A1E">
      <w:pPr>
        <w:numPr>
          <w:ilvl w:val="0"/>
          <w:numId w:val="10"/>
        </w:numPr>
        <w:ind w:left="360"/>
        <w:rPr>
          <w:noProof/>
          <w:lang w:val="it-IT"/>
        </w:rPr>
      </w:pPr>
      <w:r w:rsidRPr="0053529C">
        <w:rPr>
          <w:b/>
          <w:bCs/>
          <w:noProof/>
          <w:lang w:val="it-IT"/>
        </w:rPr>
        <w:t>Fier și Oțel (Minereu de fier):</w:t>
      </w:r>
      <w:r w:rsidRPr="0053529C">
        <w:rPr>
          <w:noProof/>
          <w:lang w:val="it-IT"/>
        </w:rPr>
        <w:t xml:space="preserve"> O mare parte din structura </w:t>
      </w:r>
      <w:r w:rsidR="00853798" w:rsidRPr="0053529C">
        <w:rPr>
          <w:noProof/>
          <w:lang w:val="it-IT"/>
        </w:rPr>
        <w:t xml:space="preserve">halelor </w:t>
      </w:r>
      <w:r w:rsidRPr="0053529C">
        <w:rPr>
          <w:noProof/>
          <w:lang w:val="it-IT"/>
        </w:rPr>
        <w:t>este realizată din oțel, care este obținut din minereul de fier. Oțelul este utilizat pentru stâlpi, grinzi, structura acoperișului și alte elemente structurale.</w:t>
      </w:r>
    </w:p>
    <w:p w14:paraId="7EF7120B" w14:textId="0AEB24B0" w:rsidR="00964373" w:rsidRPr="0053529C" w:rsidRDefault="00964373" w:rsidP="004C0A1E">
      <w:pPr>
        <w:numPr>
          <w:ilvl w:val="0"/>
          <w:numId w:val="10"/>
        </w:numPr>
        <w:ind w:left="360"/>
        <w:rPr>
          <w:noProof/>
          <w:lang w:val="it-IT"/>
        </w:rPr>
      </w:pPr>
      <w:r w:rsidRPr="0053529C">
        <w:rPr>
          <w:b/>
          <w:bCs/>
          <w:noProof/>
          <w:lang w:val="it-IT"/>
        </w:rPr>
        <w:t>Lemn:</w:t>
      </w:r>
      <w:r w:rsidRPr="0053529C">
        <w:rPr>
          <w:noProof/>
          <w:lang w:val="it-IT"/>
        </w:rPr>
        <w:t xml:space="preserve"> În construcția </w:t>
      </w:r>
      <w:r w:rsidR="00853798" w:rsidRPr="0053529C">
        <w:rPr>
          <w:noProof/>
          <w:lang w:val="it-IT"/>
        </w:rPr>
        <w:t>halelor</w:t>
      </w:r>
      <w:r w:rsidRPr="0053529C">
        <w:rPr>
          <w:noProof/>
          <w:lang w:val="it-IT"/>
        </w:rPr>
        <w:t>, lemnul poate fi folosit pentru diferite componente, cum ar fi podele, anumite elemente structurale, rafturi</w:t>
      </w:r>
      <w:r w:rsidR="00676F60" w:rsidRPr="0053529C">
        <w:rPr>
          <w:noProof/>
          <w:lang w:val="it-IT"/>
        </w:rPr>
        <w:t>.</w:t>
      </w:r>
    </w:p>
    <w:p w14:paraId="677C1C1E" w14:textId="522E5159" w:rsidR="00964373" w:rsidRPr="00964373" w:rsidRDefault="00964373" w:rsidP="004C0A1E">
      <w:pPr>
        <w:numPr>
          <w:ilvl w:val="0"/>
          <w:numId w:val="10"/>
        </w:numPr>
        <w:ind w:left="360"/>
        <w:rPr>
          <w:noProof/>
          <w:lang w:val="it-IT"/>
        </w:rPr>
      </w:pPr>
      <w:r w:rsidRPr="00964373">
        <w:rPr>
          <w:b/>
          <w:bCs/>
          <w:noProof/>
          <w:lang w:val="it-IT"/>
        </w:rPr>
        <w:t>Beton (Nisip, Ciment, Apă și Piatră Concassée):</w:t>
      </w:r>
      <w:r w:rsidRPr="00964373">
        <w:rPr>
          <w:noProof/>
          <w:lang w:val="it-IT"/>
        </w:rPr>
        <w:t xml:space="preserve"> Betonul este utilizat pentru fundație, podele, pereți și alte elemente structurale. Ingrediente precum nisipul, cimentul, apa și piatra concasată sunt resurse naturale utilizate în producerea betonului.</w:t>
      </w:r>
    </w:p>
    <w:p w14:paraId="1F4F88F0" w14:textId="77777777" w:rsidR="00964373" w:rsidRPr="00964373" w:rsidRDefault="00964373" w:rsidP="004C0A1E">
      <w:pPr>
        <w:numPr>
          <w:ilvl w:val="0"/>
          <w:numId w:val="10"/>
        </w:numPr>
        <w:ind w:left="360"/>
        <w:rPr>
          <w:noProof/>
          <w:lang w:val="it-IT"/>
        </w:rPr>
      </w:pPr>
      <w:r w:rsidRPr="00964373">
        <w:rPr>
          <w:b/>
          <w:bCs/>
          <w:noProof/>
          <w:lang w:val="it-IT"/>
        </w:rPr>
        <w:t>Energie Electrică:</w:t>
      </w:r>
      <w:r w:rsidRPr="00964373">
        <w:rPr>
          <w:noProof/>
          <w:lang w:val="it-IT"/>
        </w:rPr>
        <w:t xml:space="preserve"> Este necesară o sursă de energie electrică pentru alimentarea mașinilor și echipamentelor utilizate în construcția halei.</w:t>
      </w:r>
    </w:p>
    <w:p w14:paraId="49451117" w14:textId="77777777" w:rsidR="00964373" w:rsidRPr="00964373" w:rsidRDefault="00964373" w:rsidP="004C0A1E">
      <w:pPr>
        <w:numPr>
          <w:ilvl w:val="0"/>
          <w:numId w:val="10"/>
        </w:numPr>
        <w:ind w:left="360"/>
        <w:rPr>
          <w:noProof/>
          <w:lang w:val="it-IT"/>
        </w:rPr>
      </w:pPr>
      <w:r w:rsidRPr="00964373">
        <w:rPr>
          <w:b/>
          <w:bCs/>
          <w:noProof/>
          <w:lang w:val="it-IT"/>
        </w:rPr>
        <w:t>Apa:</w:t>
      </w:r>
      <w:r w:rsidRPr="00964373">
        <w:rPr>
          <w:noProof/>
          <w:lang w:val="it-IT"/>
        </w:rPr>
        <w:t xml:space="preserve"> Aparatul de beton și alte procese de construcție pot necesita apă. Apa poate fi utilizată și pentru construirea infrastructurii sanitare a clădirii.</w:t>
      </w:r>
    </w:p>
    <w:p w14:paraId="79AD7824" w14:textId="1FA74093" w:rsidR="00964373" w:rsidRPr="00964373" w:rsidRDefault="00964373" w:rsidP="004C0A1E">
      <w:pPr>
        <w:numPr>
          <w:ilvl w:val="0"/>
          <w:numId w:val="10"/>
        </w:numPr>
        <w:ind w:left="360"/>
        <w:rPr>
          <w:noProof/>
          <w:lang w:val="it-IT"/>
        </w:rPr>
      </w:pPr>
      <w:r w:rsidRPr="00964373">
        <w:rPr>
          <w:b/>
          <w:bCs/>
          <w:noProof/>
          <w:lang w:val="it-IT"/>
        </w:rPr>
        <w:t xml:space="preserve">Izolații </w:t>
      </w:r>
      <w:r w:rsidR="0053529C">
        <w:rPr>
          <w:b/>
          <w:bCs/>
          <w:noProof/>
          <w:lang w:val="it-IT"/>
        </w:rPr>
        <w:t>termice</w:t>
      </w:r>
      <w:r w:rsidRPr="00964373">
        <w:rPr>
          <w:b/>
          <w:bCs/>
          <w:noProof/>
          <w:lang w:val="it-IT"/>
        </w:rPr>
        <w:t xml:space="preserve"> (lână minerală, spumă poliuretanică):</w:t>
      </w:r>
      <w:r w:rsidRPr="00964373">
        <w:rPr>
          <w:noProof/>
          <w:lang w:val="it-IT"/>
        </w:rPr>
        <w:t xml:space="preserve"> Materialele izolatoare, cum ar fi lâna minerală sau spuma poliuretanică, pot fi utilizate pentru a asigura o izolație termică corespunzătoare a halei.</w:t>
      </w:r>
    </w:p>
    <w:p w14:paraId="0EE706A6" w14:textId="77777777" w:rsidR="00964373" w:rsidRPr="00964373" w:rsidRDefault="00964373" w:rsidP="004C0A1E">
      <w:pPr>
        <w:numPr>
          <w:ilvl w:val="0"/>
          <w:numId w:val="10"/>
        </w:numPr>
        <w:ind w:left="360"/>
        <w:rPr>
          <w:noProof/>
          <w:lang w:val="it-IT"/>
        </w:rPr>
      </w:pPr>
      <w:r w:rsidRPr="00964373">
        <w:rPr>
          <w:b/>
          <w:bCs/>
          <w:noProof/>
          <w:lang w:val="it-IT"/>
        </w:rPr>
        <w:t>Sticlă:</w:t>
      </w:r>
      <w:r w:rsidRPr="00964373">
        <w:rPr>
          <w:noProof/>
          <w:lang w:val="it-IT"/>
        </w:rPr>
        <w:t xml:space="preserve"> Sticla poate fi utilizată pentru ferestre și alte elemente arhitecturale, contribuind la iluminarea naturală a clădirii.</w:t>
      </w:r>
    </w:p>
    <w:p w14:paraId="552B975A" w14:textId="55731FBC" w:rsidR="00964373" w:rsidRPr="00964373" w:rsidRDefault="00964373" w:rsidP="004C0A1E">
      <w:pPr>
        <w:numPr>
          <w:ilvl w:val="0"/>
          <w:numId w:val="10"/>
        </w:numPr>
        <w:ind w:left="360"/>
        <w:rPr>
          <w:noProof/>
          <w:lang w:val="it-IT"/>
        </w:rPr>
      </w:pPr>
      <w:r w:rsidRPr="00964373">
        <w:rPr>
          <w:b/>
          <w:bCs/>
          <w:noProof/>
          <w:lang w:val="it-IT"/>
        </w:rPr>
        <w:t xml:space="preserve">Sisteme de </w:t>
      </w:r>
      <w:r w:rsidR="00ED38A8">
        <w:rPr>
          <w:b/>
          <w:bCs/>
          <w:noProof/>
          <w:lang w:val="it-IT"/>
        </w:rPr>
        <w:t>a</w:t>
      </w:r>
      <w:r w:rsidRPr="00964373">
        <w:rPr>
          <w:b/>
          <w:bCs/>
          <w:noProof/>
          <w:lang w:val="it-IT"/>
        </w:rPr>
        <w:t xml:space="preserve">pă și </w:t>
      </w:r>
      <w:r w:rsidR="00ED38A8">
        <w:rPr>
          <w:b/>
          <w:bCs/>
          <w:noProof/>
          <w:lang w:val="it-IT"/>
        </w:rPr>
        <w:t>c</w:t>
      </w:r>
      <w:r w:rsidRPr="00964373">
        <w:rPr>
          <w:b/>
          <w:bCs/>
          <w:noProof/>
          <w:lang w:val="it-IT"/>
        </w:rPr>
        <w:t>analizare:</w:t>
      </w:r>
      <w:r w:rsidRPr="00964373">
        <w:rPr>
          <w:noProof/>
          <w:lang w:val="it-IT"/>
        </w:rPr>
        <w:t xml:space="preserve"> </w:t>
      </w:r>
      <w:r w:rsidR="00EE3EF6">
        <w:rPr>
          <w:noProof/>
          <w:lang w:val="it-IT"/>
        </w:rPr>
        <w:t>racord la reteaua de apa , pentru canalizare se vor folosi fose septice si se vor prevedea decantoare de hidrocarburi.</w:t>
      </w:r>
    </w:p>
    <w:p w14:paraId="434389E1" w14:textId="6921A6F7" w:rsidR="00ED38A8" w:rsidRDefault="00964373" w:rsidP="003345CA">
      <w:pPr>
        <w:rPr>
          <w:noProof/>
          <w:lang w:val="it-IT"/>
        </w:rPr>
      </w:pPr>
      <w:r w:rsidRPr="00964373">
        <w:rPr>
          <w:noProof/>
          <w:lang w:val="it-IT"/>
        </w:rPr>
        <w:t>Este important să menționăm că, în construcția modernă, există eforturi pentru a minimiza impactul asupra resurselor naturale prin utilizarea materialelor reciclate, tehnologiilor sustenabile și a practicilor de construcție ecologice. Planificarea atentă a proiectului și utilizarea materialelor sustenabile contribu</w:t>
      </w:r>
      <w:r w:rsidR="00676F60">
        <w:rPr>
          <w:noProof/>
          <w:lang w:val="it-IT"/>
        </w:rPr>
        <w:t>e</w:t>
      </w:r>
      <w:r w:rsidRPr="00964373">
        <w:rPr>
          <w:noProof/>
          <w:lang w:val="it-IT"/>
        </w:rPr>
        <w:t xml:space="preserve"> la reducerea amprentei ecologice a construcției.</w:t>
      </w:r>
    </w:p>
    <w:p w14:paraId="4BDD6633" w14:textId="77777777" w:rsidR="00ED38A8" w:rsidRPr="0075759D" w:rsidRDefault="00303BFF" w:rsidP="00ED38A8">
      <w:pPr>
        <w:rPr>
          <w:b/>
          <w:bCs/>
          <w:i/>
          <w:iCs/>
          <w:noProof/>
          <w:lang w:val="it-IT"/>
        </w:rPr>
      </w:pPr>
      <w:r w:rsidRPr="0075759D">
        <w:rPr>
          <w:b/>
          <w:bCs/>
          <w:i/>
          <w:iCs/>
          <w:noProof/>
          <w:lang w:val="it-IT"/>
        </w:rPr>
        <w:t>- metode folosite în construcţie/demolare;</w:t>
      </w:r>
    </w:p>
    <w:p w14:paraId="58A82D82" w14:textId="67FAB494" w:rsidR="00ED38A8" w:rsidRPr="00EE3EF6" w:rsidRDefault="00ED38A8" w:rsidP="00ED38A8">
      <w:pPr>
        <w:rPr>
          <w:b/>
          <w:bCs/>
          <w:noProof/>
        </w:rPr>
      </w:pPr>
      <w:r w:rsidRPr="00EE3EF6">
        <w:rPr>
          <w:noProof/>
          <w:lang w:val="it-IT"/>
        </w:rPr>
        <w:t>Construirea</w:t>
      </w:r>
      <w:r w:rsidR="00853798" w:rsidRPr="00EE3EF6">
        <w:rPr>
          <w:noProof/>
          <w:lang w:val="it-IT"/>
        </w:rPr>
        <w:t xml:space="preserve"> halelor C1 și C2</w:t>
      </w:r>
      <w:r w:rsidRPr="00EE3EF6">
        <w:rPr>
          <w:noProof/>
          <w:lang w:val="it-IT"/>
        </w:rPr>
        <w:t xml:space="preserve"> implică diverse etape și procese, iar metodele utilizate pot varia în funcție de dimensiunea, scopul și specificațiile proiectului. </w:t>
      </w:r>
      <w:r w:rsidR="00853798" w:rsidRPr="00EE3EF6">
        <w:rPr>
          <w:noProof/>
          <w:lang w:val="it-IT"/>
        </w:rPr>
        <w:t>Metodele</w:t>
      </w:r>
      <w:r w:rsidRPr="00EE3EF6">
        <w:rPr>
          <w:noProof/>
          <w:lang w:val="it-IT"/>
        </w:rPr>
        <w:t xml:space="preserve"> utilizate în construirea </w:t>
      </w:r>
      <w:r w:rsidR="00853798" w:rsidRPr="00EE3EF6">
        <w:rPr>
          <w:noProof/>
          <w:lang w:val="it-IT"/>
        </w:rPr>
        <w:t>halelor</w:t>
      </w:r>
      <w:r w:rsidR="00853798" w:rsidRPr="00EE3EF6">
        <w:rPr>
          <w:noProof/>
        </w:rPr>
        <w:t xml:space="preserve">: </w:t>
      </w:r>
    </w:p>
    <w:p w14:paraId="46E6A825" w14:textId="77777777" w:rsidR="00ED38A8" w:rsidRPr="00ED38A8" w:rsidRDefault="00ED38A8" w:rsidP="004C0A1E">
      <w:pPr>
        <w:numPr>
          <w:ilvl w:val="0"/>
          <w:numId w:val="11"/>
        </w:numPr>
        <w:ind w:left="360"/>
        <w:rPr>
          <w:b/>
          <w:bCs/>
          <w:noProof/>
        </w:rPr>
      </w:pPr>
      <w:r w:rsidRPr="00ED38A8">
        <w:rPr>
          <w:b/>
          <w:bCs/>
          <w:noProof/>
        </w:rPr>
        <w:t>Proiectare și Planificare:</w:t>
      </w:r>
    </w:p>
    <w:p w14:paraId="19CD7E11" w14:textId="77777777" w:rsidR="00ED38A8" w:rsidRPr="00ED38A8" w:rsidRDefault="00ED38A8" w:rsidP="004C0A1E">
      <w:pPr>
        <w:numPr>
          <w:ilvl w:val="1"/>
          <w:numId w:val="11"/>
        </w:numPr>
        <w:ind w:left="360"/>
        <w:rPr>
          <w:noProof/>
        </w:rPr>
      </w:pPr>
      <w:r w:rsidRPr="00ED38A8">
        <w:rPr>
          <w:noProof/>
        </w:rPr>
        <w:t>Studiu Preliminar: Analiza necesităților, specificațiilor și restricțiilor proiectului.</w:t>
      </w:r>
    </w:p>
    <w:p w14:paraId="7B6A17DB" w14:textId="77777777" w:rsidR="00ED38A8" w:rsidRPr="00ED38A8" w:rsidRDefault="00ED38A8" w:rsidP="004C0A1E">
      <w:pPr>
        <w:numPr>
          <w:ilvl w:val="1"/>
          <w:numId w:val="11"/>
        </w:numPr>
        <w:ind w:left="360"/>
        <w:rPr>
          <w:noProof/>
        </w:rPr>
      </w:pPr>
      <w:r w:rsidRPr="00ED38A8">
        <w:rPr>
          <w:noProof/>
        </w:rPr>
        <w:t>Proiectare Arhitecturală și Structurală: Dezvoltarea planurilor și specificațiilor pentru construcție.</w:t>
      </w:r>
    </w:p>
    <w:p w14:paraId="302229EA" w14:textId="77777777" w:rsidR="00ED38A8" w:rsidRPr="00ED38A8" w:rsidRDefault="00ED38A8" w:rsidP="004C0A1E">
      <w:pPr>
        <w:numPr>
          <w:ilvl w:val="0"/>
          <w:numId w:val="11"/>
        </w:numPr>
        <w:ind w:left="360"/>
        <w:rPr>
          <w:b/>
          <w:bCs/>
          <w:noProof/>
        </w:rPr>
      </w:pPr>
      <w:r w:rsidRPr="00ED38A8">
        <w:rPr>
          <w:b/>
          <w:bCs/>
          <w:noProof/>
        </w:rPr>
        <w:lastRenderedPageBreak/>
        <w:t>Excavare și Fundație:</w:t>
      </w:r>
    </w:p>
    <w:p w14:paraId="29AECB81" w14:textId="77777777" w:rsidR="00ED38A8" w:rsidRPr="00ED38A8" w:rsidRDefault="00ED38A8" w:rsidP="004C0A1E">
      <w:pPr>
        <w:numPr>
          <w:ilvl w:val="1"/>
          <w:numId w:val="11"/>
        </w:numPr>
        <w:ind w:left="360"/>
        <w:rPr>
          <w:noProof/>
          <w:lang w:val="it-IT"/>
        </w:rPr>
      </w:pPr>
      <w:r w:rsidRPr="00ED38A8">
        <w:rPr>
          <w:noProof/>
          <w:lang w:val="it-IT"/>
        </w:rPr>
        <w:t>Excavarea: Îndepărtarea solului pentru a pregăti terenul pentru fundație.</w:t>
      </w:r>
    </w:p>
    <w:p w14:paraId="31C1D102" w14:textId="77777777" w:rsidR="00ED38A8" w:rsidRPr="00ED38A8" w:rsidRDefault="00ED38A8" w:rsidP="004C0A1E">
      <w:pPr>
        <w:numPr>
          <w:ilvl w:val="1"/>
          <w:numId w:val="11"/>
        </w:numPr>
        <w:ind w:left="360"/>
        <w:rPr>
          <w:noProof/>
        </w:rPr>
      </w:pPr>
      <w:r w:rsidRPr="00ED38A8">
        <w:rPr>
          <w:noProof/>
        </w:rPr>
        <w:t>Fundația: Construcția structurilor de fundație care susțin greutatea clădirii.</w:t>
      </w:r>
    </w:p>
    <w:p w14:paraId="737BF597" w14:textId="73B27AA3" w:rsidR="00ED38A8" w:rsidRPr="00ED38A8" w:rsidRDefault="00ED38A8" w:rsidP="004C0A1E">
      <w:pPr>
        <w:numPr>
          <w:ilvl w:val="0"/>
          <w:numId w:val="11"/>
        </w:numPr>
        <w:ind w:left="360"/>
        <w:rPr>
          <w:b/>
          <w:bCs/>
          <w:noProof/>
        </w:rPr>
      </w:pPr>
      <w:r w:rsidRPr="00ED38A8">
        <w:rPr>
          <w:b/>
          <w:bCs/>
          <w:noProof/>
        </w:rPr>
        <w:t xml:space="preserve">Structură de </w:t>
      </w:r>
      <w:r>
        <w:rPr>
          <w:b/>
          <w:bCs/>
          <w:noProof/>
        </w:rPr>
        <w:t>o</w:t>
      </w:r>
      <w:r w:rsidRPr="00ED38A8">
        <w:rPr>
          <w:b/>
          <w:bCs/>
          <w:noProof/>
        </w:rPr>
        <w:t xml:space="preserve">țel sau </w:t>
      </w:r>
      <w:r>
        <w:rPr>
          <w:b/>
          <w:bCs/>
          <w:noProof/>
        </w:rPr>
        <w:t>b</w:t>
      </w:r>
      <w:r w:rsidRPr="00ED38A8">
        <w:rPr>
          <w:b/>
          <w:bCs/>
          <w:noProof/>
        </w:rPr>
        <w:t>eton:</w:t>
      </w:r>
    </w:p>
    <w:p w14:paraId="7589A713" w14:textId="77777777" w:rsidR="00ED38A8" w:rsidRPr="00ED38A8" w:rsidRDefault="00ED38A8" w:rsidP="004C0A1E">
      <w:pPr>
        <w:numPr>
          <w:ilvl w:val="1"/>
          <w:numId w:val="11"/>
        </w:numPr>
        <w:ind w:left="360"/>
        <w:rPr>
          <w:noProof/>
        </w:rPr>
      </w:pPr>
      <w:r w:rsidRPr="00ED38A8">
        <w:rPr>
          <w:noProof/>
        </w:rPr>
        <w:t>Montarea Grinzilor și Stâlpilor: Asamblarea structurii principale utilizând oțel sau beton.</w:t>
      </w:r>
    </w:p>
    <w:p w14:paraId="3CDB829B" w14:textId="77777777" w:rsidR="00ED38A8" w:rsidRPr="00ED38A8" w:rsidRDefault="00ED38A8" w:rsidP="004C0A1E">
      <w:pPr>
        <w:numPr>
          <w:ilvl w:val="1"/>
          <w:numId w:val="11"/>
        </w:numPr>
        <w:ind w:left="360"/>
        <w:rPr>
          <w:noProof/>
          <w:lang w:val="it-IT"/>
        </w:rPr>
      </w:pPr>
      <w:r w:rsidRPr="00ED38A8">
        <w:rPr>
          <w:noProof/>
          <w:lang w:val="it-IT"/>
        </w:rPr>
        <w:t>Acoperiș și Pereți: Construcția acoperișului și a pereților.</w:t>
      </w:r>
    </w:p>
    <w:p w14:paraId="4C2E5424" w14:textId="77777777" w:rsidR="00ED38A8" w:rsidRPr="00ED38A8" w:rsidRDefault="00ED38A8" w:rsidP="004C0A1E">
      <w:pPr>
        <w:numPr>
          <w:ilvl w:val="0"/>
          <w:numId w:val="11"/>
        </w:numPr>
        <w:ind w:left="360"/>
        <w:rPr>
          <w:b/>
          <w:bCs/>
          <w:noProof/>
          <w:lang w:val="it-IT"/>
        </w:rPr>
      </w:pPr>
      <w:r w:rsidRPr="00ED38A8">
        <w:rPr>
          <w:b/>
          <w:bCs/>
          <w:noProof/>
          <w:lang w:val="it-IT"/>
        </w:rPr>
        <w:t>Instalarea Infrastructurii Electrice și Sanitare:</w:t>
      </w:r>
    </w:p>
    <w:p w14:paraId="285ECF22" w14:textId="77777777" w:rsidR="00ED38A8" w:rsidRPr="00ED38A8" w:rsidRDefault="00ED38A8" w:rsidP="004C0A1E">
      <w:pPr>
        <w:numPr>
          <w:ilvl w:val="1"/>
          <w:numId w:val="11"/>
        </w:numPr>
        <w:ind w:left="360"/>
        <w:rPr>
          <w:noProof/>
        </w:rPr>
      </w:pPr>
      <w:r w:rsidRPr="00ED38A8">
        <w:rPr>
          <w:noProof/>
        </w:rPr>
        <w:t>Sisteme Electrice: Instalarea sistemelor electrice pentru iluminare și energie.</w:t>
      </w:r>
    </w:p>
    <w:p w14:paraId="583D0DF6" w14:textId="77777777" w:rsidR="00ED38A8" w:rsidRPr="00ED38A8" w:rsidRDefault="00ED38A8" w:rsidP="004C0A1E">
      <w:pPr>
        <w:numPr>
          <w:ilvl w:val="1"/>
          <w:numId w:val="11"/>
        </w:numPr>
        <w:ind w:left="360"/>
        <w:rPr>
          <w:noProof/>
          <w:lang w:val="it-IT"/>
        </w:rPr>
      </w:pPr>
      <w:r w:rsidRPr="00ED38A8">
        <w:rPr>
          <w:noProof/>
          <w:lang w:val="it-IT"/>
        </w:rPr>
        <w:t>Instalații Sanitare: Montarea sistemelor de apă și canalizare.</w:t>
      </w:r>
    </w:p>
    <w:p w14:paraId="394D8290" w14:textId="77777777" w:rsidR="00ED38A8" w:rsidRPr="00ED38A8" w:rsidRDefault="00ED38A8" w:rsidP="004C0A1E">
      <w:pPr>
        <w:numPr>
          <w:ilvl w:val="0"/>
          <w:numId w:val="11"/>
        </w:numPr>
        <w:ind w:left="360"/>
        <w:rPr>
          <w:b/>
          <w:bCs/>
          <w:noProof/>
        </w:rPr>
      </w:pPr>
      <w:r w:rsidRPr="00ED38A8">
        <w:rPr>
          <w:b/>
          <w:bCs/>
          <w:noProof/>
        </w:rPr>
        <w:t>Instalarea Izolației și Acoperișului:</w:t>
      </w:r>
    </w:p>
    <w:p w14:paraId="6D96B33D" w14:textId="77777777" w:rsidR="00ED38A8" w:rsidRPr="00ED38A8" w:rsidRDefault="00ED38A8" w:rsidP="004C0A1E">
      <w:pPr>
        <w:numPr>
          <w:ilvl w:val="1"/>
          <w:numId w:val="11"/>
        </w:numPr>
        <w:ind w:left="360"/>
        <w:rPr>
          <w:noProof/>
          <w:lang w:val="it-IT"/>
        </w:rPr>
      </w:pPr>
      <w:r w:rsidRPr="00ED38A8">
        <w:rPr>
          <w:noProof/>
          <w:lang w:val="it-IT"/>
        </w:rPr>
        <w:t>Izolație Termică și Acustică: Aplicarea materialelor de izolație pentru a îmbunătăți eficiența energetică și pentru a controla zgomotul.</w:t>
      </w:r>
    </w:p>
    <w:p w14:paraId="49671EB3" w14:textId="1FE1C4A2" w:rsidR="00ED38A8" w:rsidRPr="00ED38A8" w:rsidRDefault="00ED38A8" w:rsidP="004C0A1E">
      <w:pPr>
        <w:numPr>
          <w:ilvl w:val="1"/>
          <w:numId w:val="11"/>
        </w:numPr>
        <w:ind w:left="360"/>
        <w:rPr>
          <w:noProof/>
          <w:lang w:val="it-IT"/>
        </w:rPr>
      </w:pPr>
      <w:r w:rsidRPr="00ED38A8">
        <w:rPr>
          <w:noProof/>
          <w:lang w:val="it-IT"/>
        </w:rPr>
        <w:t>Montarea Acoperișului: Fixarea materialelor pentru acoperiș</w:t>
      </w:r>
      <w:r w:rsidR="00676F60">
        <w:rPr>
          <w:noProof/>
          <w:lang w:val="it-IT"/>
        </w:rPr>
        <w:t xml:space="preserve"> panouri din tablă cu spumă poliuretanică.</w:t>
      </w:r>
    </w:p>
    <w:p w14:paraId="14119677" w14:textId="77777777" w:rsidR="00ED38A8" w:rsidRPr="00ED38A8" w:rsidRDefault="00ED38A8" w:rsidP="004C0A1E">
      <w:pPr>
        <w:numPr>
          <w:ilvl w:val="0"/>
          <w:numId w:val="11"/>
        </w:numPr>
        <w:ind w:left="360"/>
        <w:rPr>
          <w:b/>
          <w:bCs/>
          <w:noProof/>
        </w:rPr>
      </w:pPr>
      <w:r w:rsidRPr="00ED38A8">
        <w:rPr>
          <w:b/>
          <w:bCs/>
          <w:noProof/>
        </w:rPr>
        <w:t>Instalarea Ușilor și Ferestrelor:</w:t>
      </w:r>
    </w:p>
    <w:p w14:paraId="01C61A1E" w14:textId="77777777" w:rsidR="00ED38A8" w:rsidRPr="00ED38A8" w:rsidRDefault="00ED38A8" w:rsidP="004C0A1E">
      <w:pPr>
        <w:numPr>
          <w:ilvl w:val="1"/>
          <w:numId w:val="11"/>
        </w:numPr>
        <w:ind w:left="360"/>
        <w:rPr>
          <w:noProof/>
        </w:rPr>
      </w:pPr>
      <w:r w:rsidRPr="00ED38A8">
        <w:rPr>
          <w:noProof/>
        </w:rPr>
        <w:t>Uși: Montarea ușilor de acces pentru vehicule și personal.</w:t>
      </w:r>
    </w:p>
    <w:p w14:paraId="27E49DEF" w14:textId="77777777" w:rsidR="00ED38A8" w:rsidRPr="00ED38A8" w:rsidRDefault="00ED38A8" w:rsidP="004C0A1E">
      <w:pPr>
        <w:numPr>
          <w:ilvl w:val="1"/>
          <w:numId w:val="11"/>
        </w:numPr>
        <w:ind w:left="360"/>
        <w:rPr>
          <w:noProof/>
          <w:lang w:val="it-IT"/>
        </w:rPr>
      </w:pPr>
      <w:r w:rsidRPr="00ED38A8">
        <w:rPr>
          <w:noProof/>
          <w:lang w:val="it-IT"/>
        </w:rPr>
        <w:t>Ferestre: Instalarea ferestrelor pentru iluminarea naturală.</w:t>
      </w:r>
    </w:p>
    <w:p w14:paraId="088B93AD" w14:textId="0AA18786" w:rsidR="00ED38A8" w:rsidRPr="00ED38A8" w:rsidRDefault="00ED38A8" w:rsidP="004C0A1E">
      <w:pPr>
        <w:numPr>
          <w:ilvl w:val="0"/>
          <w:numId w:val="11"/>
        </w:numPr>
        <w:ind w:left="360"/>
        <w:rPr>
          <w:b/>
          <w:bCs/>
          <w:noProof/>
        </w:rPr>
      </w:pPr>
      <w:r w:rsidRPr="00ED38A8">
        <w:rPr>
          <w:b/>
          <w:bCs/>
          <w:noProof/>
        </w:rPr>
        <w:t xml:space="preserve">Finisare și </w:t>
      </w:r>
      <w:r>
        <w:rPr>
          <w:b/>
          <w:bCs/>
          <w:noProof/>
        </w:rPr>
        <w:t>a</w:t>
      </w:r>
      <w:r w:rsidRPr="00ED38A8">
        <w:rPr>
          <w:b/>
          <w:bCs/>
          <w:noProof/>
        </w:rPr>
        <w:t xml:space="preserve">menajare </w:t>
      </w:r>
      <w:r>
        <w:rPr>
          <w:b/>
          <w:bCs/>
          <w:noProof/>
        </w:rPr>
        <w:t>i</w:t>
      </w:r>
      <w:r w:rsidRPr="00ED38A8">
        <w:rPr>
          <w:b/>
          <w:bCs/>
          <w:noProof/>
        </w:rPr>
        <w:t>nterioară:</w:t>
      </w:r>
    </w:p>
    <w:p w14:paraId="6DAD00A7" w14:textId="77777777" w:rsidR="00ED38A8" w:rsidRPr="00ED38A8" w:rsidRDefault="00ED38A8" w:rsidP="004C0A1E">
      <w:pPr>
        <w:numPr>
          <w:ilvl w:val="1"/>
          <w:numId w:val="11"/>
        </w:numPr>
        <w:ind w:left="360"/>
        <w:rPr>
          <w:noProof/>
          <w:lang w:val="it-IT"/>
        </w:rPr>
      </w:pPr>
      <w:r w:rsidRPr="00ED38A8">
        <w:rPr>
          <w:noProof/>
          <w:lang w:val="it-IT"/>
        </w:rPr>
        <w:t>Podele și Pereți Interiori: Instalarea podelelor și a pereților interiori.</w:t>
      </w:r>
    </w:p>
    <w:p w14:paraId="20FEF856" w14:textId="01435103" w:rsidR="00ED38A8" w:rsidRPr="00ED38A8" w:rsidRDefault="00ED38A8" w:rsidP="004C0A1E">
      <w:pPr>
        <w:numPr>
          <w:ilvl w:val="1"/>
          <w:numId w:val="11"/>
        </w:numPr>
        <w:ind w:left="360"/>
        <w:rPr>
          <w:noProof/>
          <w:lang w:val="it-IT"/>
        </w:rPr>
      </w:pPr>
      <w:r w:rsidRPr="00ED38A8">
        <w:rPr>
          <w:noProof/>
          <w:lang w:val="it-IT"/>
        </w:rPr>
        <w:t xml:space="preserve">Finisare: </w:t>
      </w:r>
      <w:r w:rsidR="00676F60">
        <w:rPr>
          <w:noProof/>
          <w:lang w:val="it-IT"/>
        </w:rPr>
        <w:t>pardoseli poliuretanice, vopsitorii lavabile la peretii din gips carton</w:t>
      </w:r>
      <w:r w:rsidRPr="00ED38A8">
        <w:rPr>
          <w:noProof/>
          <w:lang w:val="it-IT"/>
        </w:rPr>
        <w:t>.</w:t>
      </w:r>
    </w:p>
    <w:p w14:paraId="7089C3D8" w14:textId="7E2B82DE" w:rsidR="00ED38A8" w:rsidRPr="00ED38A8" w:rsidRDefault="00ED38A8" w:rsidP="004C0A1E">
      <w:pPr>
        <w:numPr>
          <w:ilvl w:val="0"/>
          <w:numId w:val="11"/>
        </w:numPr>
        <w:ind w:left="360"/>
        <w:rPr>
          <w:b/>
          <w:bCs/>
          <w:noProof/>
          <w:lang w:val="it-IT"/>
        </w:rPr>
      </w:pPr>
      <w:r w:rsidRPr="00ED38A8">
        <w:rPr>
          <w:b/>
          <w:bCs/>
          <w:noProof/>
          <w:lang w:val="it-IT"/>
        </w:rPr>
        <w:t xml:space="preserve">Instalarea </w:t>
      </w:r>
      <w:r>
        <w:rPr>
          <w:b/>
          <w:bCs/>
          <w:noProof/>
          <w:lang w:val="it-IT"/>
        </w:rPr>
        <w:t>s</w:t>
      </w:r>
      <w:r w:rsidRPr="00ED38A8">
        <w:rPr>
          <w:b/>
          <w:bCs/>
          <w:noProof/>
          <w:lang w:val="it-IT"/>
        </w:rPr>
        <w:t xml:space="preserve">istemelor de </w:t>
      </w:r>
      <w:r>
        <w:rPr>
          <w:b/>
          <w:bCs/>
          <w:noProof/>
          <w:lang w:val="it-IT"/>
        </w:rPr>
        <w:t>v</w:t>
      </w:r>
      <w:r w:rsidRPr="00ED38A8">
        <w:rPr>
          <w:b/>
          <w:bCs/>
          <w:noProof/>
          <w:lang w:val="it-IT"/>
        </w:rPr>
        <w:t xml:space="preserve">entilație și </w:t>
      </w:r>
      <w:r>
        <w:rPr>
          <w:b/>
          <w:bCs/>
          <w:noProof/>
          <w:lang w:val="it-IT"/>
        </w:rPr>
        <w:t>c</w:t>
      </w:r>
      <w:r w:rsidRPr="00ED38A8">
        <w:rPr>
          <w:b/>
          <w:bCs/>
          <w:noProof/>
          <w:lang w:val="it-IT"/>
        </w:rPr>
        <w:t>limatizare:</w:t>
      </w:r>
    </w:p>
    <w:p w14:paraId="702B360B" w14:textId="77777777" w:rsidR="00ED38A8" w:rsidRPr="00ED38A8" w:rsidRDefault="00ED38A8" w:rsidP="004C0A1E">
      <w:pPr>
        <w:numPr>
          <w:ilvl w:val="1"/>
          <w:numId w:val="11"/>
        </w:numPr>
        <w:ind w:left="360"/>
        <w:rPr>
          <w:noProof/>
          <w:lang w:val="it-IT"/>
        </w:rPr>
      </w:pPr>
      <w:r w:rsidRPr="00ED38A8">
        <w:rPr>
          <w:noProof/>
          <w:lang w:val="it-IT"/>
        </w:rPr>
        <w:t>Ventilație: Asigurarea unui mediu interior confortabil și sănătos.</w:t>
      </w:r>
    </w:p>
    <w:p w14:paraId="44C53882" w14:textId="6277696E" w:rsidR="00ED38A8" w:rsidRPr="00ED38A8" w:rsidRDefault="00ED38A8" w:rsidP="004C0A1E">
      <w:pPr>
        <w:numPr>
          <w:ilvl w:val="1"/>
          <w:numId w:val="11"/>
        </w:numPr>
        <w:ind w:left="360"/>
        <w:rPr>
          <w:noProof/>
          <w:lang w:val="it-IT"/>
        </w:rPr>
      </w:pPr>
      <w:r w:rsidRPr="00ED38A8">
        <w:rPr>
          <w:noProof/>
          <w:lang w:val="it-IT"/>
        </w:rPr>
        <w:t>Climatizare: Instalarea sistemelor de încălzire și răcire</w:t>
      </w:r>
      <w:r w:rsidR="00EE3EF6">
        <w:rPr>
          <w:noProof/>
          <w:lang w:val="it-IT"/>
        </w:rPr>
        <w:t>respectiv sisteme de ventilație cu filtrare.</w:t>
      </w:r>
    </w:p>
    <w:p w14:paraId="5D15BE73" w14:textId="05DB4716" w:rsidR="00ED38A8" w:rsidRPr="00ED38A8" w:rsidRDefault="00ED38A8" w:rsidP="004C0A1E">
      <w:pPr>
        <w:numPr>
          <w:ilvl w:val="0"/>
          <w:numId w:val="11"/>
        </w:numPr>
        <w:ind w:left="360"/>
        <w:rPr>
          <w:b/>
          <w:bCs/>
          <w:noProof/>
        </w:rPr>
      </w:pPr>
      <w:r w:rsidRPr="00ED38A8">
        <w:rPr>
          <w:b/>
          <w:bCs/>
          <w:noProof/>
        </w:rPr>
        <w:t xml:space="preserve">Testare și </w:t>
      </w:r>
      <w:r>
        <w:rPr>
          <w:b/>
          <w:bCs/>
          <w:noProof/>
        </w:rPr>
        <w:t>i</w:t>
      </w:r>
      <w:r w:rsidRPr="00ED38A8">
        <w:rPr>
          <w:b/>
          <w:bCs/>
          <w:noProof/>
        </w:rPr>
        <w:t>nspectare:</w:t>
      </w:r>
    </w:p>
    <w:p w14:paraId="263818D9" w14:textId="77777777" w:rsidR="00ED38A8" w:rsidRPr="00ED38A8" w:rsidRDefault="00ED38A8" w:rsidP="004C0A1E">
      <w:pPr>
        <w:numPr>
          <w:ilvl w:val="1"/>
          <w:numId w:val="11"/>
        </w:numPr>
        <w:ind w:left="360"/>
        <w:rPr>
          <w:noProof/>
          <w:lang w:val="it-IT"/>
        </w:rPr>
      </w:pPr>
      <w:r w:rsidRPr="00ED38A8">
        <w:rPr>
          <w:noProof/>
          <w:lang w:val="it-IT"/>
        </w:rPr>
        <w:t>Testarea Infrastructurii: Verificarea funcționării corecte a tuturor sistemelor.</w:t>
      </w:r>
    </w:p>
    <w:p w14:paraId="511DF2DB" w14:textId="77777777" w:rsidR="00ED38A8" w:rsidRPr="00ED38A8" w:rsidRDefault="00ED38A8" w:rsidP="004C0A1E">
      <w:pPr>
        <w:numPr>
          <w:ilvl w:val="1"/>
          <w:numId w:val="11"/>
        </w:numPr>
        <w:ind w:left="360"/>
        <w:rPr>
          <w:noProof/>
          <w:lang w:val="it-IT"/>
        </w:rPr>
      </w:pPr>
      <w:r w:rsidRPr="00ED38A8">
        <w:rPr>
          <w:noProof/>
          <w:lang w:val="it-IT"/>
        </w:rPr>
        <w:t>Inspectare Finală: Verificarea calității și a conformității cu specificațiile.</w:t>
      </w:r>
    </w:p>
    <w:p w14:paraId="04FA93FA" w14:textId="431C6943" w:rsidR="00ED38A8" w:rsidRPr="00ED38A8" w:rsidRDefault="00ED38A8" w:rsidP="004C0A1E">
      <w:pPr>
        <w:numPr>
          <w:ilvl w:val="0"/>
          <w:numId w:val="11"/>
        </w:numPr>
        <w:ind w:left="360"/>
        <w:rPr>
          <w:b/>
          <w:bCs/>
          <w:noProof/>
        </w:rPr>
      </w:pPr>
      <w:r w:rsidRPr="00ED38A8">
        <w:rPr>
          <w:b/>
          <w:bCs/>
          <w:noProof/>
        </w:rPr>
        <w:t xml:space="preserve">Predarea și </w:t>
      </w:r>
      <w:r>
        <w:rPr>
          <w:b/>
          <w:bCs/>
          <w:noProof/>
        </w:rPr>
        <w:t>u</w:t>
      </w:r>
      <w:r w:rsidRPr="00ED38A8">
        <w:rPr>
          <w:b/>
          <w:bCs/>
          <w:noProof/>
        </w:rPr>
        <w:t>tilizarea:</w:t>
      </w:r>
    </w:p>
    <w:p w14:paraId="1C0B9E30" w14:textId="77777777" w:rsidR="00ED38A8" w:rsidRPr="00ED38A8" w:rsidRDefault="00ED38A8" w:rsidP="004C0A1E">
      <w:pPr>
        <w:numPr>
          <w:ilvl w:val="1"/>
          <w:numId w:val="11"/>
        </w:numPr>
        <w:ind w:left="360"/>
        <w:rPr>
          <w:noProof/>
          <w:lang w:val="it-IT"/>
        </w:rPr>
      </w:pPr>
      <w:r w:rsidRPr="00ED38A8">
        <w:rPr>
          <w:noProof/>
          <w:lang w:val="it-IT"/>
        </w:rPr>
        <w:t>Predarea Clădirii: Finalizarea formalităților și predarea clădirii beneficiarului.</w:t>
      </w:r>
    </w:p>
    <w:p w14:paraId="04C04C0B" w14:textId="77777777" w:rsidR="00ED38A8" w:rsidRPr="00ED38A8" w:rsidRDefault="00ED38A8" w:rsidP="004C0A1E">
      <w:pPr>
        <w:numPr>
          <w:ilvl w:val="1"/>
          <w:numId w:val="11"/>
        </w:numPr>
        <w:ind w:left="360"/>
        <w:rPr>
          <w:noProof/>
        </w:rPr>
      </w:pPr>
      <w:r w:rsidRPr="00ED38A8">
        <w:rPr>
          <w:noProof/>
        </w:rPr>
        <w:t>Utilizarea: Începerea activităților în spațiul construit.</w:t>
      </w:r>
    </w:p>
    <w:p w14:paraId="03B5F0F7" w14:textId="77777777" w:rsidR="00B62AA0" w:rsidRDefault="00ED38A8" w:rsidP="003345CA">
      <w:pPr>
        <w:rPr>
          <w:noProof/>
          <w:lang w:val="it-IT"/>
        </w:rPr>
      </w:pPr>
      <w:r w:rsidRPr="00ED38A8">
        <w:rPr>
          <w:noProof/>
          <w:lang w:val="it-IT"/>
        </w:rPr>
        <w:lastRenderedPageBreak/>
        <w:t xml:space="preserve">Este important de menționat că metoda exactă folosită va fi conform </w:t>
      </w:r>
      <w:r w:rsidR="00975918" w:rsidRPr="00ED38A8">
        <w:rPr>
          <w:noProof/>
        </w:rPr>
        <w:t>ofertelor tehnice date de către constructor</w:t>
      </w:r>
      <w:r w:rsidRPr="00ED38A8">
        <w:rPr>
          <w:noProof/>
        </w:rPr>
        <w:t>i</w:t>
      </w:r>
      <w:r>
        <w:rPr>
          <w:noProof/>
        </w:rPr>
        <w:t xml:space="preserve">. </w:t>
      </w:r>
    </w:p>
    <w:p w14:paraId="7620B9B6" w14:textId="72F031DD" w:rsidR="00303BFF" w:rsidRPr="00B62AA0" w:rsidRDefault="00303BFF" w:rsidP="003345CA">
      <w:pPr>
        <w:rPr>
          <w:noProof/>
          <w:lang w:val="it-IT"/>
        </w:rPr>
      </w:pPr>
      <w:r w:rsidRPr="00E82A64">
        <w:rPr>
          <w:noProof/>
          <w:lang w:val="it-IT"/>
        </w:rPr>
        <w:br/>
      </w:r>
      <w:r w:rsidRPr="0075759D">
        <w:rPr>
          <w:b/>
          <w:bCs/>
          <w:i/>
          <w:iCs/>
          <w:noProof/>
          <w:lang w:val="it-IT"/>
        </w:rPr>
        <w:t>- planul de execuţie, cuprinzând faza de construcţie, punerea în funcţiune, exploatare, refacere şi folosire ulterioară;</w:t>
      </w:r>
    </w:p>
    <w:p w14:paraId="77CCE93B" w14:textId="3D9AE3AB" w:rsidR="00ED38A8" w:rsidRDefault="00FB791C" w:rsidP="00FB791C">
      <w:pPr>
        <w:rPr>
          <w:noProof/>
          <w:lang w:val="it-IT"/>
        </w:rPr>
      </w:pPr>
      <w:r>
        <w:rPr>
          <w:noProof/>
          <w:lang w:val="it-IT"/>
        </w:rPr>
        <w:t xml:space="preserve">Planul de construcție se va executa conform contractului între beneficiar și constructor, pe baza proiectului de autorizație a lucrării și a proiectului tehnic pus la dispoziție de către arhitect. </w:t>
      </w:r>
    </w:p>
    <w:p w14:paraId="3FD40764" w14:textId="77DC65A9" w:rsidR="00FB791C" w:rsidRDefault="00FB791C" w:rsidP="00FB791C">
      <w:pPr>
        <w:rPr>
          <w:noProof/>
          <w:lang w:val="ro-RO"/>
        </w:rPr>
      </w:pPr>
      <w:r>
        <w:rPr>
          <w:noProof/>
          <w:lang w:val="it-IT"/>
        </w:rPr>
        <w:t>Faza de construcție va cuprinde</w:t>
      </w:r>
      <w:r w:rsidRPr="00FB791C">
        <w:rPr>
          <w:noProof/>
          <w:lang w:val="it-IT"/>
        </w:rPr>
        <w:t>:</w:t>
      </w:r>
      <w:r>
        <w:rPr>
          <w:noProof/>
          <w:lang w:val="ro-RO"/>
        </w:rPr>
        <w:t xml:space="preserve"> studiul preliminar al terenului, excavarea și realizarea fundațiilor, asamblarea structurii, instalarea acoperișului, instalarea sistemelor electrice și sanitare,finisarea, etc...</w:t>
      </w:r>
    </w:p>
    <w:p w14:paraId="52BF78C7" w14:textId="5C161E7E" w:rsidR="00FB791C" w:rsidRDefault="00FB791C" w:rsidP="00FB791C">
      <w:pPr>
        <w:rPr>
          <w:noProof/>
          <w:lang w:val="ro-RO"/>
        </w:rPr>
      </w:pPr>
      <w:r>
        <w:rPr>
          <w:noProof/>
          <w:lang w:val="ro-RO"/>
        </w:rPr>
        <w:t xml:space="preserve">Punerea în funcțiune se va realiza prin testarea și verificarea funcționării corecte a sistemelor și inspecia finală, precum și predarea clădirii beneficiarului și instruirea personalului. </w:t>
      </w:r>
    </w:p>
    <w:p w14:paraId="30D3BFFB" w14:textId="7EBCD422" w:rsidR="00FB791C" w:rsidRDefault="00FB791C" w:rsidP="00FB791C">
      <w:pPr>
        <w:rPr>
          <w:noProof/>
          <w:lang w:val="ro-RO"/>
        </w:rPr>
      </w:pPr>
      <w:r>
        <w:rPr>
          <w:noProof/>
          <w:lang w:val="ro-RO"/>
        </w:rPr>
        <w:t xml:space="preserve">Exploatarea clădirii se va face prin monitorizarea performanței clădirii și prin mentenanța preventivă, cât și prin operarea curentă, adică gestionarea activitățiilor zilnice și asigurarea funcționării eficiente. </w:t>
      </w:r>
      <w:r w:rsidR="00F360CF">
        <w:rPr>
          <w:noProof/>
          <w:lang w:val="ro-RO"/>
        </w:rPr>
        <w:t>Se va atasa programul de urmarire in timp al constructiei in cartea constructiei.</w:t>
      </w:r>
    </w:p>
    <w:p w14:paraId="79D0677A" w14:textId="3DCF3E48" w:rsidR="00FB791C" w:rsidRPr="00FB791C" w:rsidRDefault="00FB791C" w:rsidP="00FB791C">
      <w:pPr>
        <w:rPr>
          <w:noProof/>
          <w:lang w:val="ro-RO"/>
        </w:rPr>
      </w:pPr>
      <w:r>
        <w:rPr>
          <w:noProof/>
          <w:lang w:val="ro-RO"/>
        </w:rPr>
        <w:t>Refacerea și folosirea ulterioare (la nevoie), se va realiza prin reevaluarea infrastructurii și modernizarea sistemului și a utilajelor.</w:t>
      </w:r>
    </w:p>
    <w:p w14:paraId="5F2BCF93" w14:textId="77777777" w:rsidR="00303BFF" w:rsidRPr="0075759D" w:rsidRDefault="00303BFF" w:rsidP="003345CA">
      <w:pPr>
        <w:rPr>
          <w:b/>
          <w:bCs/>
          <w:i/>
          <w:iCs/>
          <w:noProof/>
          <w:lang w:val="it-IT"/>
        </w:rPr>
      </w:pPr>
      <w:r w:rsidRPr="00FB791C">
        <w:rPr>
          <w:noProof/>
          <w:lang w:val="ro-RO"/>
        </w:rPr>
        <w:br/>
      </w:r>
      <w:r w:rsidRPr="0075759D">
        <w:rPr>
          <w:b/>
          <w:bCs/>
          <w:i/>
          <w:iCs/>
          <w:noProof/>
          <w:lang w:val="it-IT"/>
        </w:rPr>
        <w:t>- relaţia cu alte proiecte existente sau planificate;</w:t>
      </w:r>
    </w:p>
    <w:p w14:paraId="201FC9D6" w14:textId="77777777" w:rsidR="00EE3EF6" w:rsidRDefault="00273B62" w:rsidP="00273B62">
      <w:pPr>
        <w:jc w:val="left"/>
        <w:rPr>
          <w:noProof/>
          <w:lang w:val="it-IT"/>
        </w:rPr>
      </w:pPr>
      <w:r>
        <w:rPr>
          <w:noProof/>
          <w:lang w:val="it-IT"/>
        </w:rPr>
        <w:t xml:space="preserve">Nu este cazul. </w:t>
      </w:r>
    </w:p>
    <w:p w14:paraId="2B14CA02" w14:textId="1F6FD3DF" w:rsidR="00303BFF" w:rsidRPr="00EE3EF6" w:rsidRDefault="00303BFF" w:rsidP="00273B62">
      <w:pPr>
        <w:jc w:val="left"/>
        <w:rPr>
          <w:noProof/>
          <w:lang w:val="it-IT"/>
        </w:rPr>
      </w:pPr>
      <w:r w:rsidRPr="00226744">
        <w:rPr>
          <w:noProof/>
          <w:lang w:val="it-IT"/>
        </w:rPr>
        <w:br/>
      </w:r>
      <w:r w:rsidRPr="0075759D">
        <w:rPr>
          <w:b/>
          <w:bCs/>
          <w:i/>
          <w:iCs/>
          <w:noProof/>
          <w:lang w:val="it-IT"/>
        </w:rPr>
        <w:t>- detalii privind alternativele care au fost luate în considerare;</w:t>
      </w:r>
    </w:p>
    <w:p w14:paraId="461DE255" w14:textId="1D8E3746" w:rsidR="00FB791C" w:rsidRPr="00E90132" w:rsidRDefault="00676F60" w:rsidP="003345CA">
      <w:pPr>
        <w:rPr>
          <w:noProof/>
          <w:lang w:val="it-IT"/>
        </w:rPr>
      </w:pPr>
      <w:r w:rsidRPr="00E90132">
        <w:rPr>
          <w:noProof/>
          <w:lang w:val="it-IT"/>
        </w:rPr>
        <w:t>A</w:t>
      </w:r>
      <w:r w:rsidR="00FB791C" w:rsidRPr="00E90132">
        <w:rPr>
          <w:noProof/>
          <w:lang w:val="it-IT"/>
        </w:rPr>
        <w:t>daptarea la schimbări de necesități, adică se poate apda</w:t>
      </w:r>
      <w:r w:rsidR="00E90132" w:rsidRPr="00E90132">
        <w:rPr>
          <w:noProof/>
          <w:lang w:val="it-IT"/>
        </w:rPr>
        <w:t>p</w:t>
      </w:r>
      <w:r w:rsidR="00FB791C" w:rsidRPr="00E90132">
        <w:rPr>
          <w:noProof/>
          <w:lang w:val="it-IT"/>
        </w:rPr>
        <w:t>ta spațiul de lucru prin reconfigurarea acestuia în funcție de schimbări și necesitatăți, precum și evaluarea posibilităților de extindere sau reprofilare a facilități</w:t>
      </w:r>
      <w:r w:rsidR="002D7408" w:rsidRPr="00E90132">
        <w:rPr>
          <w:noProof/>
          <w:lang w:val="it-IT"/>
        </w:rPr>
        <w:t xml:space="preserve">i. </w:t>
      </w:r>
    </w:p>
    <w:p w14:paraId="44E255C5" w14:textId="59D7C7EE" w:rsidR="00303BFF" w:rsidRPr="0075759D" w:rsidRDefault="00303BFF" w:rsidP="003345CA">
      <w:pPr>
        <w:rPr>
          <w:b/>
          <w:bCs/>
          <w:i/>
          <w:iCs/>
          <w:noProof/>
          <w:lang w:val="it-IT"/>
        </w:rPr>
      </w:pPr>
      <w:r w:rsidRPr="00FB791C">
        <w:rPr>
          <w:noProof/>
          <w:lang w:val="it-IT"/>
        </w:rPr>
        <w:br/>
      </w:r>
      <w:r w:rsidRPr="0075759D">
        <w:rPr>
          <w:b/>
          <w:bCs/>
          <w:i/>
          <w:iCs/>
          <w:noProof/>
          <w:lang w:val="it-IT"/>
        </w:rPr>
        <w:t>- alte activităţi care pot apărea ca urmare a proiectului (de exemplu, extragerea de agregate, asigurarea unor noi surse de apă, surse sau linii de transport al energiei, creşterea numărului de locuinţe, eliminarea apelor uzate şi a deşeurilor);</w:t>
      </w:r>
    </w:p>
    <w:p w14:paraId="0A0B24B4" w14:textId="77777777" w:rsidR="002D7408" w:rsidRDefault="007F7EBA" w:rsidP="003345CA">
      <w:pPr>
        <w:rPr>
          <w:noProof/>
          <w:lang w:val="it-IT"/>
        </w:rPr>
      </w:pPr>
      <w:r w:rsidRPr="007F7EBA">
        <w:rPr>
          <w:noProof/>
          <w:lang w:val="it-IT"/>
        </w:rPr>
        <w:t>Nu este cazul</w:t>
      </w:r>
      <w:r>
        <w:rPr>
          <w:noProof/>
          <w:lang w:val="it-IT"/>
        </w:rPr>
        <w:t>.</w:t>
      </w:r>
      <w:r w:rsidRPr="007F7EBA">
        <w:rPr>
          <w:noProof/>
          <w:lang w:val="it-IT"/>
        </w:rPr>
        <w:t xml:space="preserve"> </w:t>
      </w:r>
    </w:p>
    <w:p w14:paraId="0CF1EA77" w14:textId="7EA138C0" w:rsidR="00303BFF" w:rsidRPr="0075759D" w:rsidRDefault="00303BFF" w:rsidP="003345CA">
      <w:pPr>
        <w:rPr>
          <w:i/>
          <w:iCs/>
          <w:noProof/>
          <w:lang w:val="it-IT"/>
        </w:rPr>
      </w:pPr>
      <w:r w:rsidRPr="00226744">
        <w:rPr>
          <w:noProof/>
          <w:lang w:val="it-IT"/>
        </w:rPr>
        <w:br/>
      </w:r>
      <w:r w:rsidRPr="0075759D">
        <w:rPr>
          <w:b/>
          <w:bCs/>
          <w:i/>
          <w:iCs/>
          <w:noProof/>
          <w:lang w:val="it-IT"/>
        </w:rPr>
        <w:t>- alte autorizaţii cerute pentru proiect.</w:t>
      </w:r>
    </w:p>
    <w:p w14:paraId="2CD50F4C" w14:textId="7C9E20D5" w:rsidR="00303BFF" w:rsidRDefault="007F7EBA" w:rsidP="004C0A1E">
      <w:pPr>
        <w:pStyle w:val="ListParagraph"/>
        <w:numPr>
          <w:ilvl w:val="0"/>
          <w:numId w:val="5"/>
        </w:numPr>
        <w:ind w:left="360"/>
        <w:rPr>
          <w:noProof/>
          <w:lang w:val="it-IT"/>
        </w:rPr>
      </w:pPr>
      <w:r>
        <w:rPr>
          <w:noProof/>
          <w:lang w:val="it-IT"/>
        </w:rPr>
        <w:t>Securitatea la incendiu</w:t>
      </w:r>
    </w:p>
    <w:p w14:paraId="1CDE10B4" w14:textId="594ABC49" w:rsidR="007F7EBA" w:rsidRDefault="007F7EBA" w:rsidP="004C0A1E">
      <w:pPr>
        <w:pStyle w:val="ListParagraph"/>
        <w:numPr>
          <w:ilvl w:val="0"/>
          <w:numId w:val="5"/>
        </w:numPr>
        <w:ind w:left="360"/>
        <w:rPr>
          <w:noProof/>
          <w:lang w:val="it-IT"/>
        </w:rPr>
      </w:pPr>
      <w:r>
        <w:rPr>
          <w:noProof/>
          <w:lang w:val="it-IT"/>
        </w:rPr>
        <w:t>Sănătatea populației</w:t>
      </w:r>
    </w:p>
    <w:p w14:paraId="07EC90D2" w14:textId="344DA766" w:rsidR="007F7EBA" w:rsidRDefault="007F7EBA" w:rsidP="004C0A1E">
      <w:pPr>
        <w:pStyle w:val="ListParagraph"/>
        <w:numPr>
          <w:ilvl w:val="0"/>
          <w:numId w:val="5"/>
        </w:numPr>
        <w:ind w:left="360"/>
        <w:rPr>
          <w:noProof/>
          <w:lang w:val="it-IT"/>
        </w:rPr>
      </w:pPr>
      <w:r>
        <w:rPr>
          <w:noProof/>
          <w:lang w:val="it-IT"/>
        </w:rPr>
        <w:t>Autorizația specială de construire a accesului emisă de administratorul drumului public sau privat</w:t>
      </w:r>
    </w:p>
    <w:p w14:paraId="1D525769" w14:textId="70BB1824" w:rsidR="007F7EBA" w:rsidRDefault="007F7EBA" w:rsidP="004C0A1E">
      <w:pPr>
        <w:pStyle w:val="ListParagraph"/>
        <w:numPr>
          <w:ilvl w:val="0"/>
          <w:numId w:val="5"/>
        </w:numPr>
        <w:ind w:left="360"/>
        <w:rPr>
          <w:noProof/>
          <w:lang w:val="it-IT"/>
        </w:rPr>
      </w:pPr>
      <w:r>
        <w:rPr>
          <w:noProof/>
          <w:lang w:val="it-IT"/>
        </w:rPr>
        <w:t>Autorizația de racordare a utilitățiilor emisă de administratorul drumul public sau privat</w:t>
      </w:r>
    </w:p>
    <w:p w14:paraId="3850BA3F" w14:textId="233A906C" w:rsidR="007F7EBA" w:rsidRDefault="007F7EBA" w:rsidP="004C0A1E">
      <w:pPr>
        <w:pStyle w:val="ListParagraph"/>
        <w:numPr>
          <w:ilvl w:val="0"/>
          <w:numId w:val="5"/>
        </w:numPr>
        <w:ind w:left="360"/>
        <w:rPr>
          <w:noProof/>
          <w:lang w:val="it-IT"/>
        </w:rPr>
      </w:pPr>
      <w:r>
        <w:rPr>
          <w:noProof/>
          <w:lang w:val="it-IT"/>
        </w:rPr>
        <w:t>Aviz Poliție – Serviciul circulație</w:t>
      </w:r>
    </w:p>
    <w:p w14:paraId="173D5699" w14:textId="2A06801C" w:rsidR="007F7EBA" w:rsidRDefault="007F7EBA" w:rsidP="004C0A1E">
      <w:pPr>
        <w:pStyle w:val="ListParagraph"/>
        <w:numPr>
          <w:ilvl w:val="0"/>
          <w:numId w:val="5"/>
        </w:numPr>
        <w:ind w:left="360"/>
        <w:rPr>
          <w:noProof/>
          <w:lang w:val="it-IT"/>
        </w:rPr>
      </w:pPr>
      <w:r>
        <w:rPr>
          <w:noProof/>
          <w:lang w:val="it-IT"/>
        </w:rPr>
        <w:t>Aviz Autoritatea Aeronautică Civilă Română</w:t>
      </w:r>
    </w:p>
    <w:p w14:paraId="42D509F2" w14:textId="002F31BD" w:rsidR="007F7EBA" w:rsidRDefault="007F7EBA" w:rsidP="004C0A1E">
      <w:pPr>
        <w:pStyle w:val="ListParagraph"/>
        <w:numPr>
          <w:ilvl w:val="0"/>
          <w:numId w:val="5"/>
        </w:numPr>
        <w:ind w:left="360"/>
        <w:rPr>
          <w:noProof/>
          <w:lang w:val="it-IT"/>
        </w:rPr>
      </w:pPr>
      <w:r>
        <w:rPr>
          <w:noProof/>
          <w:lang w:val="it-IT"/>
        </w:rPr>
        <w:lastRenderedPageBreak/>
        <w:t>Aviz Transgaz</w:t>
      </w:r>
    </w:p>
    <w:p w14:paraId="5528C813" w14:textId="1B5122E7" w:rsidR="007F7EBA" w:rsidRDefault="007F7EBA" w:rsidP="004C0A1E">
      <w:pPr>
        <w:pStyle w:val="ListParagraph"/>
        <w:numPr>
          <w:ilvl w:val="0"/>
          <w:numId w:val="5"/>
        </w:numPr>
        <w:ind w:left="360"/>
        <w:rPr>
          <w:noProof/>
          <w:lang w:val="it-IT"/>
        </w:rPr>
      </w:pPr>
      <w:r>
        <w:rPr>
          <w:noProof/>
          <w:lang w:val="it-IT"/>
        </w:rPr>
        <w:t xml:space="preserve">Aviz A.N.I.F. </w:t>
      </w:r>
    </w:p>
    <w:p w14:paraId="376AF618" w14:textId="4D0B2377" w:rsidR="00303BFF" w:rsidRDefault="007F7EBA" w:rsidP="004C0A1E">
      <w:pPr>
        <w:pStyle w:val="ListParagraph"/>
        <w:numPr>
          <w:ilvl w:val="0"/>
          <w:numId w:val="5"/>
        </w:numPr>
        <w:ind w:left="360"/>
        <w:rPr>
          <w:noProof/>
          <w:lang w:val="it-IT"/>
        </w:rPr>
      </w:pPr>
      <w:r>
        <w:rPr>
          <w:noProof/>
          <w:lang w:val="it-IT"/>
        </w:rPr>
        <w:t xml:space="preserve">Contract cu operatorul licențiat </w:t>
      </w:r>
      <w:r w:rsidR="00676F60">
        <w:rPr>
          <w:noProof/>
          <w:lang w:val="it-IT"/>
        </w:rPr>
        <w:t>pentru depozitarea deșeurilor rezultate din construcție.</w:t>
      </w:r>
    </w:p>
    <w:p w14:paraId="1F9D7F08" w14:textId="77777777" w:rsidR="00F95036" w:rsidRPr="00F95036" w:rsidRDefault="00F95036" w:rsidP="00F95036">
      <w:pPr>
        <w:pStyle w:val="ListParagraph"/>
        <w:ind w:left="360"/>
        <w:rPr>
          <w:noProof/>
          <w:lang w:val="it-IT"/>
        </w:rPr>
      </w:pPr>
    </w:p>
    <w:p w14:paraId="6BA7318D" w14:textId="77777777" w:rsidR="00F95036" w:rsidRPr="00F95036" w:rsidRDefault="00F95036" w:rsidP="00F95036">
      <w:pPr>
        <w:pStyle w:val="Heading1"/>
      </w:pPr>
      <w:r w:rsidRPr="00F95036">
        <w:t xml:space="preserve">IV. DESCRIEREA LUCRĂRILOR DE DEMOLARE NECESARE: </w:t>
      </w:r>
    </w:p>
    <w:p w14:paraId="5F3D97C1" w14:textId="77777777" w:rsidR="00F95036" w:rsidRDefault="00F95036" w:rsidP="00F95036">
      <w:pPr>
        <w:rPr>
          <w:lang w:val="ro-RO"/>
        </w:rPr>
      </w:pPr>
    </w:p>
    <w:p w14:paraId="37B525AA" w14:textId="77777777" w:rsidR="00F95036" w:rsidRPr="0075759D" w:rsidRDefault="00F95036" w:rsidP="00F95036">
      <w:pPr>
        <w:jc w:val="left"/>
        <w:rPr>
          <w:b/>
          <w:bCs/>
          <w:i/>
          <w:iCs/>
          <w:lang w:val="it-IT"/>
        </w:rPr>
      </w:pPr>
      <w:r w:rsidRPr="0075759D">
        <w:rPr>
          <w:b/>
          <w:bCs/>
          <w:i/>
          <w:iCs/>
          <w:lang w:val="it-IT"/>
        </w:rPr>
        <w:t>- planul de execuţie a lucrărilor de demolare, de refacere şi folosire ulterioară a terenului;</w:t>
      </w:r>
    </w:p>
    <w:p w14:paraId="072D04C8" w14:textId="2E573076" w:rsidR="00F95036" w:rsidRDefault="00F95036" w:rsidP="00F95036">
      <w:pPr>
        <w:jc w:val="left"/>
        <w:rPr>
          <w:lang w:val="it-IT"/>
        </w:rPr>
      </w:pPr>
      <w:r>
        <w:rPr>
          <w:lang w:val="it-IT"/>
        </w:rPr>
        <w:t xml:space="preserve">Nu este cazul. </w:t>
      </w:r>
    </w:p>
    <w:p w14:paraId="3D09B1F6" w14:textId="6067BF91" w:rsidR="00F95036" w:rsidRPr="0075759D" w:rsidRDefault="00F95036" w:rsidP="00F95036">
      <w:pPr>
        <w:jc w:val="left"/>
        <w:rPr>
          <w:b/>
          <w:bCs/>
          <w:i/>
          <w:iCs/>
          <w:lang w:val="it-IT"/>
        </w:rPr>
      </w:pPr>
      <w:r w:rsidRPr="00F95036">
        <w:rPr>
          <w:lang w:val="it-IT"/>
        </w:rPr>
        <w:br/>
      </w:r>
      <w:r w:rsidRPr="0075759D">
        <w:rPr>
          <w:b/>
          <w:bCs/>
          <w:i/>
          <w:iCs/>
          <w:lang w:val="it-IT"/>
        </w:rPr>
        <w:t>- descrierea lucrărilor de refacere a amplasamentului;</w:t>
      </w:r>
    </w:p>
    <w:p w14:paraId="1B47421F" w14:textId="77777777" w:rsidR="0066421E" w:rsidRDefault="00F95036" w:rsidP="00926F8C">
      <w:pPr>
        <w:rPr>
          <w:b/>
          <w:bCs/>
          <w:lang w:val="it-IT"/>
        </w:rPr>
      </w:pPr>
      <w:r w:rsidRPr="00975918">
        <w:rPr>
          <w:noProof/>
          <w:lang w:val="it-IT"/>
        </w:rPr>
        <w:t>După execuția și construcția corpurilor C1 și C2, amplasamentul se</w:t>
      </w:r>
      <w:r>
        <w:rPr>
          <w:noProof/>
          <w:lang w:val="it-IT"/>
        </w:rPr>
        <w:t xml:space="preserve"> va curăța și se va amenaja conform planului de situație propus și a amenajării propuse. Se va realiza spațiul verde cu vegetație joasă. Se vor planta arbori și arbuști. Se va amenaja o zonă minerală cu parcare.</w:t>
      </w:r>
    </w:p>
    <w:p w14:paraId="0018BC9F" w14:textId="7675ABA8" w:rsidR="00F95036" w:rsidRPr="00926F8C" w:rsidRDefault="00F95036" w:rsidP="00926F8C">
      <w:pPr>
        <w:rPr>
          <w:b/>
          <w:bCs/>
          <w:lang w:val="it-IT"/>
        </w:rPr>
      </w:pPr>
      <w:r w:rsidRPr="00F95036">
        <w:rPr>
          <w:lang w:val="it-IT"/>
        </w:rPr>
        <w:br/>
      </w:r>
      <w:r w:rsidRPr="0075759D">
        <w:rPr>
          <w:b/>
          <w:bCs/>
          <w:i/>
          <w:iCs/>
          <w:lang w:val="it-IT"/>
        </w:rPr>
        <w:t>- căi noi de acces sau schimbări ale celor existente, după caz;</w:t>
      </w:r>
    </w:p>
    <w:p w14:paraId="671DDD5B" w14:textId="75E9D9B7" w:rsidR="00985B85" w:rsidRPr="00B62AA0" w:rsidRDefault="00F95036" w:rsidP="00B62AA0">
      <w:pPr>
        <w:spacing w:after="3"/>
        <w:ind w:left="50"/>
        <w:rPr>
          <w:sz w:val="24"/>
          <w:szCs w:val="24"/>
          <w:lang w:val="it-IT"/>
        </w:rPr>
      </w:pPr>
      <w:r w:rsidRPr="00964373">
        <w:rPr>
          <w:rFonts w:eastAsiaTheme="minorEastAsia"/>
          <w:bCs/>
          <w:iCs/>
          <w:kern w:val="0"/>
          <w:lang w:val="ro-RO"/>
          <w14:ligatures w14:val="none"/>
        </w:rPr>
        <w:t xml:space="preserve">Nu există acces </w:t>
      </w:r>
      <w:r>
        <w:rPr>
          <w:rFonts w:eastAsiaTheme="minorEastAsia"/>
          <w:bCs/>
          <w:iCs/>
          <w:kern w:val="0"/>
          <w:lang w:val="ro-RO"/>
          <w14:ligatures w14:val="none"/>
        </w:rPr>
        <w:t>existent</w:t>
      </w:r>
      <w:r w:rsidRPr="00964373">
        <w:rPr>
          <w:rFonts w:eastAsiaTheme="minorEastAsia"/>
          <w:bCs/>
          <w:iCs/>
          <w:kern w:val="0"/>
          <w:lang w:val="ro-RO"/>
          <w14:ligatures w14:val="none"/>
        </w:rPr>
        <w:t xml:space="preserve">. Se </w:t>
      </w:r>
      <w:r>
        <w:rPr>
          <w:rFonts w:eastAsiaTheme="minorEastAsia"/>
          <w:bCs/>
          <w:iCs/>
          <w:kern w:val="0"/>
          <w:lang w:val="ro-RO"/>
          <w14:ligatures w14:val="none"/>
        </w:rPr>
        <w:t xml:space="preserve">propune și se </w:t>
      </w:r>
      <w:r w:rsidRPr="00964373">
        <w:rPr>
          <w:rFonts w:eastAsiaTheme="minorEastAsia"/>
          <w:bCs/>
          <w:iCs/>
          <w:kern w:val="0"/>
          <w:lang w:val="ro-RO"/>
          <w14:ligatures w14:val="none"/>
        </w:rPr>
        <w:t>va realiza accesul pe amplasament d</w:t>
      </w:r>
      <w:r>
        <w:rPr>
          <w:rFonts w:eastAsiaTheme="minorEastAsia"/>
          <w:bCs/>
          <w:iCs/>
          <w:kern w:val="0"/>
          <w:lang w:val="ro-RO"/>
          <w14:ligatures w14:val="none"/>
        </w:rPr>
        <w:t>in</w:t>
      </w:r>
      <w:r w:rsidRPr="00964373">
        <w:rPr>
          <w:rFonts w:eastAsiaTheme="minorEastAsia"/>
          <w:bCs/>
          <w:iCs/>
          <w:kern w:val="0"/>
          <w:lang w:val="ro-RO"/>
          <w14:ligatures w14:val="none"/>
        </w:rPr>
        <w:t xml:space="preserve"> latura sudică a incintei, </w:t>
      </w:r>
      <w:r w:rsidR="001321EF" w:rsidRPr="001321EF">
        <w:rPr>
          <w:lang w:val="it-IT"/>
        </w:rPr>
        <w:t>nr.cad. 352067</w:t>
      </w:r>
      <w:r w:rsidR="00FA1D5F">
        <w:rPr>
          <w:rFonts w:eastAsiaTheme="minorEastAsia"/>
          <w:bCs/>
          <w:iCs/>
          <w:kern w:val="0"/>
          <w:lang w:val="ro-RO"/>
          <w14:ligatures w14:val="none"/>
        </w:rPr>
        <w:t xml:space="preserve">, </w:t>
      </w:r>
      <w:r w:rsidRPr="00964373">
        <w:rPr>
          <w:rFonts w:eastAsiaTheme="minorEastAsia"/>
          <w:bCs/>
          <w:iCs/>
          <w:kern w:val="0"/>
          <w:lang w:val="ro-RO"/>
          <w14:ligatures w14:val="none"/>
        </w:rPr>
        <w:t xml:space="preserve">numai după primirea </w:t>
      </w:r>
      <w:r w:rsidRPr="00964373">
        <w:rPr>
          <w:noProof/>
          <w:lang w:val="it-IT"/>
        </w:rPr>
        <w:t xml:space="preserve">autorizației speciale de construire a accesului emisă de administratorul drumului public și a autorizației de construire. </w:t>
      </w:r>
    </w:p>
    <w:p w14:paraId="2CE5C955" w14:textId="77777777" w:rsidR="00B62AA0" w:rsidRDefault="00B62AA0" w:rsidP="0066421E">
      <w:pPr>
        <w:rPr>
          <w:rFonts w:eastAsiaTheme="minorEastAsia"/>
          <w:bCs/>
          <w:iCs/>
          <w:kern w:val="0"/>
          <w:lang w:val="ro-RO"/>
          <w14:ligatures w14:val="none"/>
        </w:rPr>
      </w:pPr>
    </w:p>
    <w:p w14:paraId="60762A89" w14:textId="1B6C82E2" w:rsidR="00F95036" w:rsidRPr="001927B3" w:rsidRDefault="00F95036" w:rsidP="0066421E">
      <w:pPr>
        <w:rPr>
          <w:rFonts w:eastAsiaTheme="minorEastAsia"/>
          <w:bCs/>
          <w:iCs/>
          <w:kern w:val="0"/>
          <w:lang w:val="ro-RO"/>
          <w14:ligatures w14:val="none"/>
        </w:rPr>
      </w:pPr>
      <w:r w:rsidRPr="001927B3">
        <w:rPr>
          <w:rFonts w:eastAsiaTheme="minorEastAsia"/>
          <w:bCs/>
          <w:iCs/>
          <w:kern w:val="0"/>
          <w:lang w:val="ro-RO"/>
          <w14:ligatures w14:val="none"/>
        </w:rPr>
        <w:t xml:space="preserve">Accesul </w:t>
      </w:r>
      <w:r>
        <w:rPr>
          <w:rFonts w:eastAsiaTheme="minorEastAsia"/>
          <w:bCs/>
          <w:iCs/>
          <w:kern w:val="0"/>
          <w:lang w:val="ro-RO"/>
          <w14:ligatures w14:val="none"/>
        </w:rPr>
        <w:t>î</w:t>
      </w:r>
      <w:r w:rsidRPr="001927B3">
        <w:rPr>
          <w:rFonts w:eastAsiaTheme="minorEastAsia"/>
          <w:bCs/>
          <w:iCs/>
          <w:kern w:val="0"/>
          <w:lang w:val="ro-RO"/>
          <w14:ligatures w14:val="none"/>
        </w:rPr>
        <w:t>n incint</w:t>
      </w:r>
      <w:r>
        <w:rPr>
          <w:rFonts w:eastAsiaTheme="minorEastAsia"/>
          <w:bCs/>
          <w:iCs/>
          <w:kern w:val="0"/>
          <w:lang w:val="ro-RO"/>
          <w14:ligatures w14:val="none"/>
        </w:rPr>
        <w:t>a</w:t>
      </w:r>
      <w:r w:rsidRPr="001927B3">
        <w:rPr>
          <w:rFonts w:eastAsiaTheme="minorEastAsia"/>
          <w:bCs/>
          <w:iCs/>
          <w:kern w:val="0"/>
          <w:lang w:val="ro-RO"/>
          <w14:ligatures w14:val="none"/>
        </w:rPr>
        <w:t xml:space="preserve"> halelor se face astfe</w:t>
      </w:r>
      <w:r>
        <w:rPr>
          <w:rFonts w:eastAsiaTheme="minorEastAsia"/>
          <w:bCs/>
          <w:iCs/>
          <w:kern w:val="0"/>
          <w:lang w:val="ro-RO"/>
          <w14:ligatures w14:val="none"/>
        </w:rPr>
        <w:t>l</w:t>
      </w:r>
      <w:r w:rsidRPr="001927B3">
        <w:rPr>
          <w:rFonts w:eastAsiaTheme="minorEastAsia"/>
          <w:bCs/>
          <w:iCs/>
          <w:kern w:val="0"/>
          <w:lang w:val="ro-RO"/>
          <w14:ligatures w14:val="none"/>
        </w:rPr>
        <w:t>:</w:t>
      </w:r>
    </w:p>
    <w:p w14:paraId="304AA45C" w14:textId="7FC1D7CD" w:rsidR="00F95036" w:rsidRDefault="00F95036" w:rsidP="0066421E">
      <w:pPr>
        <w:contextualSpacing/>
        <w:rPr>
          <w:rFonts w:eastAsiaTheme="minorEastAsia"/>
          <w:bCs/>
          <w:iCs/>
          <w:kern w:val="0"/>
          <w:lang w:val="it-IT"/>
          <w14:ligatures w14:val="none"/>
        </w:rPr>
      </w:pP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 C1</w:t>
      </w:r>
      <w:r>
        <w:rPr>
          <w:rFonts w:eastAsiaTheme="minorEastAsia"/>
          <w:bCs/>
          <w:iCs/>
          <w:kern w:val="0"/>
          <w:lang w:val="it-IT"/>
          <w14:ligatures w14:val="none"/>
        </w:rPr>
        <w:t xml:space="preserve"> </w:t>
      </w:r>
      <w:r w:rsidRPr="001927B3">
        <w:rPr>
          <w:rFonts w:eastAsiaTheme="minorEastAsia"/>
          <w:bCs/>
          <w:iCs/>
          <w:kern w:val="0"/>
          <w:lang w:val="it-IT"/>
          <w14:ligatures w14:val="none"/>
        </w:rPr>
        <w:t>- pe partea s</w:t>
      </w:r>
      <w:r>
        <w:rPr>
          <w:rFonts w:eastAsiaTheme="minorEastAsia"/>
          <w:bCs/>
          <w:iCs/>
          <w:kern w:val="0"/>
          <w:lang w:val="it-IT"/>
          <w14:ligatures w14:val="none"/>
        </w:rPr>
        <w:t>â</w:t>
      </w:r>
      <w:r w:rsidRPr="001927B3">
        <w:rPr>
          <w:rFonts w:eastAsiaTheme="minorEastAsia"/>
          <w:bCs/>
          <w:iCs/>
          <w:kern w:val="0"/>
          <w:lang w:val="it-IT"/>
          <w14:ligatures w14:val="none"/>
        </w:rPr>
        <w:t>ng</w:t>
      </w:r>
      <w:r>
        <w:rPr>
          <w:rFonts w:eastAsiaTheme="minorEastAsia"/>
          <w:bCs/>
          <w:iCs/>
          <w:kern w:val="0"/>
          <w:lang w:val="it-IT"/>
          <w14:ligatures w14:val="none"/>
        </w:rPr>
        <w:t>ă</w:t>
      </w:r>
      <w:r w:rsidRPr="001927B3">
        <w:rPr>
          <w:rFonts w:eastAsiaTheme="minorEastAsia"/>
          <w:bCs/>
          <w:iCs/>
          <w:kern w:val="0"/>
          <w:lang w:val="it-IT"/>
          <w14:ligatures w14:val="none"/>
        </w:rPr>
        <w:t>, 2 intr</w:t>
      </w:r>
      <w:r>
        <w:rPr>
          <w:rFonts w:eastAsiaTheme="minorEastAsia"/>
          <w:bCs/>
          <w:iCs/>
          <w:kern w:val="0"/>
          <w:lang w:val="it-IT"/>
          <w14:ligatures w14:val="none"/>
        </w:rPr>
        <w:t>ă</w:t>
      </w:r>
      <w:r w:rsidRPr="001927B3">
        <w:rPr>
          <w:rFonts w:eastAsiaTheme="minorEastAsia"/>
          <w:bCs/>
          <w:iCs/>
          <w:kern w:val="0"/>
          <w:lang w:val="it-IT"/>
          <w14:ligatures w14:val="none"/>
        </w:rPr>
        <w:t>ri personal (1.00m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2.10m) </w:t>
      </w:r>
      <w:r>
        <w:rPr>
          <w:rFonts w:eastAsiaTheme="minorEastAsia"/>
          <w:bCs/>
          <w:iCs/>
          <w:kern w:val="0"/>
          <w:lang w:val="it-IT"/>
          <w14:ligatures w14:val="none"/>
        </w:rPr>
        <w:t>ș</w:t>
      </w:r>
      <w:r w:rsidRPr="001927B3">
        <w:rPr>
          <w:rFonts w:eastAsiaTheme="minorEastAsia"/>
          <w:bCs/>
          <w:iCs/>
          <w:kern w:val="0"/>
          <w:lang w:val="it-IT"/>
          <w14:ligatures w14:val="none"/>
        </w:rPr>
        <w:t>i 1 intrare pentru vehicule (4.00m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5.00m), iar </w:t>
      </w:r>
      <w:r>
        <w:rPr>
          <w:rFonts w:eastAsiaTheme="minorEastAsia"/>
          <w:bCs/>
          <w:iCs/>
          <w:kern w:val="0"/>
          <w:lang w:val="it-IT"/>
          <w14:ligatures w14:val="none"/>
        </w:rPr>
        <w:t>î</w:t>
      </w:r>
      <w:r w:rsidRPr="001927B3">
        <w:rPr>
          <w:rFonts w:eastAsiaTheme="minorEastAsia"/>
          <w:bCs/>
          <w:iCs/>
          <w:kern w:val="0"/>
          <w:lang w:val="it-IT"/>
          <w14:ligatures w14:val="none"/>
        </w:rPr>
        <w:t>n spate, 2 intr</w:t>
      </w:r>
      <w:r>
        <w:rPr>
          <w:rFonts w:eastAsiaTheme="minorEastAsia"/>
          <w:bCs/>
          <w:iCs/>
          <w:kern w:val="0"/>
          <w:lang w:val="it-IT"/>
          <w14:ligatures w14:val="none"/>
        </w:rPr>
        <w:t>ă</w:t>
      </w:r>
      <w:r w:rsidRPr="001927B3">
        <w:rPr>
          <w:rFonts w:eastAsiaTheme="minorEastAsia"/>
          <w:bCs/>
          <w:iCs/>
          <w:kern w:val="0"/>
          <w:lang w:val="it-IT"/>
          <w14:ligatures w14:val="none"/>
        </w:rPr>
        <w:t>ri personal (1.00m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2.10m). Hala are feres</w:t>
      </w:r>
      <w:r w:rsidR="00985B85">
        <w:rPr>
          <w:rFonts w:eastAsiaTheme="minorEastAsia"/>
          <w:bCs/>
          <w:iCs/>
          <w:kern w:val="0"/>
          <w:lang w:val="it-IT"/>
          <w14:ligatures w14:val="none"/>
        </w:rPr>
        <w:t>t</w:t>
      </w:r>
      <w:r w:rsidRPr="001927B3">
        <w:rPr>
          <w:rFonts w:eastAsiaTheme="minorEastAsia"/>
          <w:bCs/>
          <w:iCs/>
          <w:kern w:val="0"/>
          <w:lang w:val="it-IT"/>
          <w14:ligatures w14:val="none"/>
        </w:rPr>
        <w:t xml:space="preserve">re </w:t>
      </w:r>
      <w:r>
        <w:rPr>
          <w:rFonts w:eastAsiaTheme="minorEastAsia"/>
          <w:bCs/>
          <w:iCs/>
          <w:kern w:val="0"/>
          <w:lang w:val="it-IT"/>
          <w14:ligatures w14:val="none"/>
        </w:rPr>
        <w:t>ș</w:t>
      </w:r>
      <w:r w:rsidRPr="001927B3">
        <w:rPr>
          <w:rFonts w:eastAsiaTheme="minorEastAsia"/>
          <w:bCs/>
          <w:iCs/>
          <w:kern w:val="0"/>
          <w:lang w:val="it-IT"/>
          <w14:ligatures w14:val="none"/>
        </w:rPr>
        <w:t>i luminatoare generoase, pentru a oferi lumin</w:t>
      </w:r>
      <w:r>
        <w:rPr>
          <w:rFonts w:eastAsiaTheme="minorEastAsia"/>
          <w:bCs/>
          <w:iCs/>
          <w:kern w:val="0"/>
          <w:lang w:val="it-IT"/>
          <w14:ligatures w14:val="none"/>
        </w:rPr>
        <w:t>ă</w:t>
      </w:r>
      <w:r w:rsidRPr="001927B3">
        <w:rPr>
          <w:rFonts w:eastAsiaTheme="minorEastAsia"/>
          <w:bCs/>
          <w:iCs/>
          <w:kern w:val="0"/>
          <w:lang w:val="it-IT"/>
          <w14:ligatures w14:val="none"/>
        </w:rPr>
        <w:t xml:space="preserve"> </w:t>
      </w:r>
      <w:r>
        <w:rPr>
          <w:rFonts w:eastAsiaTheme="minorEastAsia"/>
          <w:bCs/>
          <w:iCs/>
          <w:kern w:val="0"/>
          <w:lang w:val="it-IT"/>
          <w14:ligatures w14:val="none"/>
        </w:rPr>
        <w:t>ș</w:t>
      </w:r>
      <w:r w:rsidRPr="001927B3">
        <w:rPr>
          <w:rFonts w:eastAsiaTheme="minorEastAsia"/>
          <w:bCs/>
          <w:iCs/>
          <w:kern w:val="0"/>
          <w:lang w:val="it-IT"/>
          <w14:ligatures w14:val="none"/>
        </w:rPr>
        <w:t>i aerisire corespun</w:t>
      </w:r>
      <w:r>
        <w:rPr>
          <w:rFonts w:eastAsiaTheme="minorEastAsia"/>
          <w:bCs/>
          <w:iCs/>
          <w:kern w:val="0"/>
          <w:lang w:val="it-IT"/>
          <w14:ligatures w14:val="none"/>
        </w:rPr>
        <w:t>ză</w:t>
      </w:r>
      <w:r w:rsidRPr="001927B3">
        <w:rPr>
          <w:rFonts w:eastAsiaTheme="minorEastAsia"/>
          <w:bCs/>
          <w:iCs/>
          <w:kern w:val="0"/>
          <w:lang w:val="it-IT"/>
          <w14:ligatures w14:val="none"/>
        </w:rPr>
        <w:t>toare.</w:t>
      </w:r>
    </w:p>
    <w:p w14:paraId="3A90280D" w14:textId="77777777" w:rsidR="00F95036" w:rsidRPr="001927B3" w:rsidRDefault="00F95036" w:rsidP="0066421E">
      <w:pPr>
        <w:contextualSpacing/>
        <w:rPr>
          <w:rFonts w:eastAsiaTheme="minorEastAsia"/>
          <w:bCs/>
          <w:iCs/>
          <w:kern w:val="0"/>
          <w:lang w:val="it-IT"/>
          <w14:ligatures w14:val="none"/>
        </w:rPr>
      </w:pPr>
    </w:p>
    <w:p w14:paraId="475D5144" w14:textId="77777777" w:rsidR="00F95036" w:rsidRPr="002C5179" w:rsidRDefault="00F95036" w:rsidP="0066421E">
      <w:pPr>
        <w:contextualSpacing/>
        <w:rPr>
          <w:rFonts w:eastAsiaTheme="minorEastAsia"/>
          <w:bCs/>
          <w:iCs/>
          <w:kern w:val="0"/>
          <w:lang w:val="it-IT"/>
          <w14:ligatures w14:val="none"/>
        </w:rPr>
      </w:pPr>
      <w:r>
        <w:rPr>
          <w:rFonts w:eastAsiaTheme="minorEastAsia"/>
          <w:bCs/>
          <w:iCs/>
          <w:kern w:val="0"/>
          <w:lang w:val="it-IT"/>
          <w14:ligatures w14:val="none"/>
        </w:rPr>
        <w:t xml:space="preserve">- </w:t>
      </w:r>
      <w:r w:rsidRPr="001927B3">
        <w:rPr>
          <w:rFonts w:eastAsiaTheme="minorEastAsia"/>
          <w:bCs/>
          <w:iCs/>
          <w:kern w:val="0"/>
          <w:lang w:val="it-IT"/>
          <w14:ligatures w14:val="none"/>
        </w:rPr>
        <w:t>C2</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 </w:t>
      </w:r>
      <w:r>
        <w:rPr>
          <w:rFonts w:eastAsiaTheme="minorEastAsia"/>
          <w:bCs/>
          <w:iCs/>
          <w:kern w:val="0"/>
          <w:lang w:val="it-IT"/>
          <w14:ligatures w14:val="none"/>
        </w:rPr>
        <w:t>î</w:t>
      </w:r>
      <w:r w:rsidRPr="001927B3">
        <w:rPr>
          <w:rFonts w:eastAsiaTheme="minorEastAsia"/>
          <w:bCs/>
          <w:iCs/>
          <w:kern w:val="0"/>
          <w:lang w:val="it-IT"/>
          <w14:ligatures w14:val="none"/>
        </w:rPr>
        <w:t>n partea din fa</w:t>
      </w:r>
      <w:r>
        <w:rPr>
          <w:rFonts w:eastAsiaTheme="minorEastAsia"/>
          <w:bCs/>
          <w:iCs/>
          <w:kern w:val="0"/>
          <w:lang w:val="it-IT"/>
          <w14:ligatures w14:val="none"/>
        </w:rPr>
        <w:t>ță</w:t>
      </w:r>
      <w:r w:rsidRPr="001927B3">
        <w:rPr>
          <w:rFonts w:eastAsiaTheme="minorEastAsia"/>
          <w:bCs/>
          <w:iCs/>
          <w:kern w:val="0"/>
          <w:lang w:val="it-IT"/>
          <w14:ligatures w14:val="none"/>
        </w:rPr>
        <w:t>, 1 intrare personal (1.00m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2.10m), cu acces direct </w:t>
      </w:r>
      <w:r>
        <w:rPr>
          <w:rFonts w:eastAsiaTheme="minorEastAsia"/>
          <w:bCs/>
          <w:iCs/>
          <w:kern w:val="0"/>
          <w:lang w:val="it-IT"/>
          <w14:ligatures w14:val="none"/>
        </w:rPr>
        <w:t>î</w:t>
      </w:r>
      <w:r w:rsidRPr="001927B3">
        <w:rPr>
          <w:rFonts w:eastAsiaTheme="minorEastAsia"/>
          <w:bCs/>
          <w:iCs/>
          <w:kern w:val="0"/>
          <w:lang w:val="it-IT"/>
          <w14:ligatures w14:val="none"/>
        </w:rPr>
        <w:t>n atelier, iar pe partea st</w:t>
      </w:r>
      <w:r>
        <w:rPr>
          <w:rFonts w:eastAsiaTheme="minorEastAsia"/>
          <w:bCs/>
          <w:iCs/>
          <w:kern w:val="0"/>
          <w:lang w:val="it-IT"/>
          <w14:ligatures w14:val="none"/>
        </w:rPr>
        <w:t>â</w:t>
      </w:r>
      <w:r w:rsidRPr="001927B3">
        <w:rPr>
          <w:rFonts w:eastAsiaTheme="minorEastAsia"/>
          <w:bCs/>
          <w:iCs/>
          <w:kern w:val="0"/>
          <w:lang w:val="it-IT"/>
          <w14:ligatures w14:val="none"/>
        </w:rPr>
        <w:t>ng</w:t>
      </w:r>
      <w:r>
        <w:rPr>
          <w:rFonts w:eastAsiaTheme="minorEastAsia"/>
          <w:bCs/>
          <w:iCs/>
          <w:kern w:val="0"/>
          <w:lang w:val="it-IT"/>
          <w14:ligatures w14:val="none"/>
        </w:rPr>
        <w:t>ă</w:t>
      </w:r>
      <w:r w:rsidRPr="001927B3">
        <w:rPr>
          <w:rFonts w:eastAsiaTheme="minorEastAsia"/>
          <w:bCs/>
          <w:iCs/>
          <w:kern w:val="0"/>
          <w:lang w:val="it-IT"/>
          <w14:ligatures w14:val="none"/>
        </w:rPr>
        <w:t xml:space="preserve"> 2 intr</w:t>
      </w:r>
      <w:r>
        <w:rPr>
          <w:rFonts w:eastAsiaTheme="minorEastAsia"/>
          <w:bCs/>
          <w:iCs/>
          <w:kern w:val="0"/>
          <w:lang w:val="it-IT"/>
          <w14:ligatures w14:val="none"/>
        </w:rPr>
        <w:t>ă</w:t>
      </w:r>
      <w:r w:rsidRPr="001927B3">
        <w:rPr>
          <w:rFonts w:eastAsiaTheme="minorEastAsia"/>
          <w:bCs/>
          <w:iCs/>
          <w:kern w:val="0"/>
          <w:lang w:val="it-IT"/>
          <w14:ligatures w14:val="none"/>
        </w:rPr>
        <w:t>ri vehicule (3.00m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 xml:space="preserve">5.00m) </w:t>
      </w:r>
      <w:r>
        <w:rPr>
          <w:rFonts w:eastAsiaTheme="minorEastAsia"/>
          <w:bCs/>
          <w:iCs/>
          <w:kern w:val="0"/>
          <w:lang w:val="it-IT"/>
          <w14:ligatures w14:val="none"/>
        </w:rPr>
        <w:t>ș</w:t>
      </w:r>
      <w:r w:rsidRPr="001927B3">
        <w:rPr>
          <w:rFonts w:eastAsiaTheme="minorEastAsia"/>
          <w:bCs/>
          <w:iCs/>
          <w:kern w:val="0"/>
          <w:lang w:val="it-IT"/>
          <w14:ligatures w14:val="none"/>
        </w:rPr>
        <w:t>i una personal (0.90m</w:t>
      </w:r>
      <w:r>
        <w:rPr>
          <w:rFonts w:eastAsiaTheme="minorEastAsia"/>
          <w:bCs/>
          <w:iCs/>
          <w:kern w:val="0"/>
          <w:lang w:val="it-IT"/>
          <w14:ligatures w14:val="none"/>
        </w:rPr>
        <w:t xml:space="preserve"> </w:t>
      </w:r>
      <w:r w:rsidRPr="001927B3">
        <w:rPr>
          <w:rFonts w:eastAsiaTheme="minorEastAsia"/>
          <w:bCs/>
          <w:iCs/>
          <w:kern w:val="0"/>
          <w:lang w:val="it-IT"/>
          <w14:ligatures w14:val="none"/>
        </w:rPr>
        <w:t>x</w:t>
      </w:r>
      <w:r>
        <w:rPr>
          <w:rFonts w:eastAsiaTheme="minorEastAsia"/>
          <w:bCs/>
          <w:iCs/>
          <w:kern w:val="0"/>
          <w:lang w:val="it-IT"/>
          <w14:ligatures w14:val="none"/>
        </w:rPr>
        <w:t xml:space="preserve"> </w:t>
      </w:r>
      <w:r w:rsidRPr="001927B3">
        <w:rPr>
          <w:rFonts w:eastAsiaTheme="minorEastAsia"/>
          <w:bCs/>
          <w:iCs/>
          <w:kern w:val="0"/>
          <w:lang w:val="it-IT"/>
          <w14:ligatures w14:val="none"/>
        </w:rPr>
        <w:t>2.10m). Hala are feres</w:t>
      </w:r>
      <w:r>
        <w:rPr>
          <w:rFonts w:eastAsiaTheme="minorEastAsia"/>
          <w:bCs/>
          <w:iCs/>
          <w:kern w:val="0"/>
          <w:lang w:val="it-IT"/>
          <w14:ligatures w14:val="none"/>
        </w:rPr>
        <w:t>t</w:t>
      </w:r>
      <w:r w:rsidRPr="001927B3">
        <w:rPr>
          <w:rFonts w:eastAsiaTheme="minorEastAsia"/>
          <w:bCs/>
          <w:iCs/>
          <w:kern w:val="0"/>
          <w:lang w:val="it-IT"/>
          <w14:ligatures w14:val="none"/>
        </w:rPr>
        <w:t xml:space="preserve">re </w:t>
      </w:r>
      <w:r>
        <w:rPr>
          <w:rFonts w:eastAsiaTheme="minorEastAsia"/>
          <w:bCs/>
          <w:iCs/>
          <w:kern w:val="0"/>
          <w:lang w:val="it-IT"/>
          <w14:ligatures w14:val="none"/>
        </w:rPr>
        <w:t>ș</w:t>
      </w:r>
      <w:r w:rsidRPr="001927B3">
        <w:rPr>
          <w:rFonts w:eastAsiaTheme="minorEastAsia"/>
          <w:bCs/>
          <w:iCs/>
          <w:kern w:val="0"/>
          <w:lang w:val="it-IT"/>
          <w14:ligatures w14:val="none"/>
        </w:rPr>
        <w:t xml:space="preserve">i luminatoare generoase, pentru a oferi lumina </w:t>
      </w:r>
      <w:r>
        <w:rPr>
          <w:rFonts w:eastAsiaTheme="minorEastAsia"/>
          <w:bCs/>
          <w:iCs/>
          <w:kern w:val="0"/>
          <w:lang w:val="it-IT"/>
          <w14:ligatures w14:val="none"/>
        </w:rPr>
        <w:t>ș</w:t>
      </w:r>
      <w:r w:rsidRPr="001927B3">
        <w:rPr>
          <w:rFonts w:eastAsiaTheme="minorEastAsia"/>
          <w:bCs/>
          <w:iCs/>
          <w:kern w:val="0"/>
          <w:lang w:val="it-IT"/>
          <w14:ligatures w14:val="none"/>
        </w:rPr>
        <w:t>i aerisirea corespunazatoare.</w:t>
      </w:r>
    </w:p>
    <w:p w14:paraId="7BF8EFB6" w14:textId="77777777" w:rsidR="00F95036" w:rsidRPr="0075759D" w:rsidRDefault="00F95036" w:rsidP="00F95036">
      <w:pPr>
        <w:jc w:val="left"/>
        <w:rPr>
          <w:b/>
          <w:bCs/>
          <w:i/>
          <w:iCs/>
          <w:lang w:val="it-IT"/>
        </w:rPr>
      </w:pPr>
      <w:r w:rsidRPr="00F95036">
        <w:rPr>
          <w:lang w:val="it-IT"/>
        </w:rPr>
        <w:br/>
      </w:r>
      <w:r w:rsidRPr="0075759D">
        <w:rPr>
          <w:b/>
          <w:bCs/>
          <w:i/>
          <w:iCs/>
          <w:lang w:val="it-IT"/>
        </w:rPr>
        <w:t>- metode folosite în demolare;</w:t>
      </w:r>
    </w:p>
    <w:p w14:paraId="3BB9E63E" w14:textId="77777777" w:rsidR="0066421E" w:rsidRDefault="00F95036" w:rsidP="00F95036">
      <w:pPr>
        <w:jc w:val="left"/>
        <w:rPr>
          <w:lang w:val="it-IT"/>
        </w:rPr>
      </w:pPr>
      <w:r w:rsidRPr="00F95036">
        <w:rPr>
          <w:lang w:val="it-IT"/>
        </w:rPr>
        <w:t xml:space="preserve">Nu este cazul. </w:t>
      </w:r>
    </w:p>
    <w:p w14:paraId="632D6EB9" w14:textId="39E906E2" w:rsidR="00F95036" w:rsidRPr="0066421E" w:rsidRDefault="00F95036" w:rsidP="00F95036">
      <w:pPr>
        <w:jc w:val="left"/>
        <w:rPr>
          <w:lang w:val="it-IT"/>
        </w:rPr>
      </w:pPr>
      <w:r w:rsidRPr="00F95036">
        <w:rPr>
          <w:lang w:val="it-IT"/>
        </w:rPr>
        <w:br/>
      </w:r>
      <w:r w:rsidRPr="0075759D">
        <w:rPr>
          <w:b/>
          <w:bCs/>
          <w:i/>
          <w:iCs/>
          <w:lang w:val="it-IT"/>
        </w:rPr>
        <w:t>- detalii privind alternativele care au fost luate în considerare;</w:t>
      </w:r>
    </w:p>
    <w:p w14:paraId="0D511D18" w14:textId="2A7FEDCB" w:rsidR="00E90132" w:rsidRPr="00E90132" w:rsidRDefault="00E90132" w:rsidP="00E90132">
      <w:pPr>
        <w:rPr>
          <w:noProof/>
          <w:lang w:val="it-IT"/>
        </w:rPr>
      </w:pPr>
      <w:r w:rsidRPr="00E90132">
        <w:rPr>
          <w:noProof/>
          <w:lang w:val="it-IT"/>
        </w:rPr>
        <w:t>Adaptarea la schimbări de necesități, adică se poate adapta spațiul de lucru prin reco</w:t>
      </w:r>
      <w:r w:rsidR="00926F8C">
        <w:rPr>
          <w:noProof/>
          <w:lang w:val="it-IT"/>
        </w:rPr>
        <w:t>mpartimentarea</w:t>
      </w:r>
      <w:r w:rsidRPr="00E90132">
        <w:rPr>
          <w:noProof/>
          <w:lang w:val="it-IT"/>
        </w:rPr>
        <w:t xml:space="preserve"> acestuia în funcție de schimbări și necesitatăți, precum și evaluarea posibilităților de extindere sau reprofilare a facilității. </w:t>
      </w:r>
    </w:p>
    <w:p w14:paraId="6249926F" w14:textId="57A497FE" w:rsidR="00F95036" w:rsidRPr="0075759D" w:rsidRDefault="00F95036" w:rsidP="00F95036">
      <w:pPr>
        <w:jc w:val="left"/>
        <w:rPr>
          <w:b/>
          <w:bCs/>
          <w:i/>
          <w:iCs/>
          <w:lang w:val="it-IT"/>
        </w:rPr>
      </w:pPr>
      <w:r w:rsidRPr="00F95036">
        <w:rPr>
          <w:lang w:val="it-IT"/>
        </w:rPr>
        <w:lastRenderedPageBreak/>
        <w:br/>
      </w:r>
      <w:r w:rsidRPr="0075759D">
        <w:rPr>
          <w:b/>
          <w:bCs/>
          <w:i/>
          <w:iCs/>
          <w:lang w:val="it-IT"/>
        </w:rPr>
        <w:t xml:space="preserve">- alte activităţi care pot apărea ca urmare a demolării (de exemplu, eliminarea deşeurilor); </w:t>
      </w:r>
    </w:p>
    <w:p w14:paraId="7A37A665" w14:textId="15A1B32F" w:rsidR="007A07A4" w:rsidRPr="007A07A4" w:rsidRDefault="007A07A4" w:rsidP="00F95036">
      <w:pPr>
        <w:rPr>
          <w:noProof/>
          <w:lang w:val="ro-RO"/>
        </w:rPr>
      </w:pPr>
      <w:r w:rsidRPr="007A07A4">
        <w:rPr>
          <w:noProof/>
          <w:lang w:val="ro-RO"/>
        </w:rPr>
        <w:t xml:space="preserve">Nu avem construcții care se demolează. </w:t>
      </w:r>
    </w:p>
    <w:p w14:paraId="7D5396ED" w14:textId="401191F2" w:rsidR="00F95036" w:rsidRPr="00F95036" w:rsidRDefault="00F95036" w:rsidP="00F95036">
      <w:pPr>
        <w:rPr>
          <w:lang w:val="ro-RO"/>
        </w:rPr>
      </w:pPr>
      <w:r>
        <w:rPr>
          <w:lang w:val="it-IT"/>
        </w:rPr>
        <w:t>Pentru eliminarea de</w:t>
      </w:r>
      <w:r>
        <w:rPr>
          <w:noProof/>
          <w:lang w:val="ro-RO"/>
        </w:rPr>
        <w:t>șeurilor</w:t>
      </w:r>
      <w:r>
        <w:rPr>
          <w:lang w:val="ro-RO"/>
        </w:rPr>
        <w:t xml:space="preserve"> rezultate din construcția și execuția halelor, se va realiza un contract cu operatorul licențiat </w:t>
      </w:r>
      <w:r w:rsidR="00676F60">
        <w:rPr>
          <w:noProof/>
          <w:lang w:val="it-IT"/>
        </w:rPr>
        <w:t>pentru depozitarea deșeurilor rezultate din construcție</w:t>
      </w:r>
      <w:r>
        <w:rPr>
          <w:lang w:val="ro-RO"/>
        </w:rPr>
        <w:t xml:space="preserve">. </w:t>
      </w:r>
    </w:p>
    <w:p w14:paraId="7F70670A" w14:textId="63987277" w:rsidR="00F95036" w:rsidRDefault="00F95036" w:rsidP="00F95036">
      <w:pPr>
        <w:rPr>
          <w:noProof/>
          <w:lang w:val="it-IT"/>
        </w:rPr>
      </w:pPr>
      <w:r w:rsidRPr="00F95036">
        <w:rPr>
          <w:noProof/>
          <w:lang w:val="it-IT"/>
        </w:rPr>
        <w:t xml:space="preserve">Salubrizarea şi ridicarea gunoiului menajer se realizează prin intermediul SC RETIM SA. Pentru depozitarea gunoiului menajer există un container special.  </w:t>
      </w:r>
    </w:p>
    <w:p w14:paraId="494D8005" w14:textId="127ED176" w:rsidR="00EE3EF6" w:rsidRDefault="00EE3EF6" w:rsidP="00F95036">
      <w:pPr>
        <w:rPr>
          <w:noProof/>
          <w:lang w:val="it-IT"/>
        </w:rPr>
      </w:pPr>
      <w:r>
        <w:rPr>
          <w:noProof/>
          <w:lang w:val="ro-RO"/>
        </w:rPr>
        <w:t>Șpanul rezultat in urma prelucrarilor mecanice se stocheaz</w:t>
      </w:r>
      <w:r w:rsidR="00B62AA0">
        <w:rPr>
          <w:noProof/>
          <w:lang w:val="ro-RO"/>
        </w:rPr>
        <w:t>ă</w:t>
      </w:r>
      <w:r>
        <w:rPr>
          <w:noProof/>
          <w:lang w:val="ro-RO"/>
        </w:rPr>
        <w:t xml:space="preserve"> </w:t>
      </w:r>
      <w:r w:rsidR="00B62AA0">
        <w:rPr>
          <w:noProof/>
          <w:lang w:val="ro-RO"/>
        </w:rPr>
        <w:t>î</w:t>
      </w:r>
      <w:r>
        <w:rPr>
          <w:noProof/>
          <w:lang w:val="ro-RO"/>
        </w:rPr>
        <w:t>n containere care sunt ridicate periodic de firmă specializată în reciclare.</w:t>
      </w:r>
    </w:p>
    <w:p w14:paraId="0EB43A4D" w14:textId="77777777" w:rsidR="0075759D" w:rsidRDefault="0075759D" w:rsidP="00F95036">
      <w:pPr>
        <w:rPr>
          <w:noProof/>
          <w:lang w:val="it-IT"/>
        </w:rPr>
      </w:pPr>
    </w:p>
    <w:p w14:paraId="0C023DBB" w14:textId="77777777" w:rsidR="00FA1D5F" w:rsidRDefault="007A07A4" w:rsidP="007A07A4">
      <w:pPr>
        <w:pStyle w:val="Heading1"/>
        <w:rPr>
          <w:lang w:val="ro-RO"/>
        </w:rPr>
      </w:pPr>
      <w:r w:rsidRPr="00F95036">
        <w:t xml:space="preserve">V. DESCRIEREA </w:t>
      </w:r>
      <w:r w:rsidR="00FA1D5F">
        <w:t>AMPLASĂRII PROIECTULUI</w:t>
      </w:r>
      <w:r w:rsidR="00FA1D5F" w:rsidRPr="00FA1D5F">
        <w:t>:</w:t>
      </w:r>
      <w:r w:rsidR="00FA1D5F">
        <w:rPr>
          <w:lang w:val="ro-RO"/>
        </w:rPr>
        <w:t xml:space="preserve"> </w:t>
      </w:r>
    </w:p>
    <w:p w14:paraId="7B74B9E3" w14:textId="77777777" w:rsidR="00FA1D5F" w:rsidRDefault="00FA1D5F" w:rsidP="00FA1D5F">
      <w:pPr>
        <w:pStyle w:val="NoSpacing"/>
        <w:rPr>
          <w:lang w:val="ro-RO"/>
        </w:rPr>
      </w:pPr>
    </w:p>
    <w:p w14:paraId="57B29D2A" w14:textId="77777777" w:rsidR="00FA1D5F" w:rsidRPr="0075759D" w:rsidRDefault="00FA1D5F" w:rsidP="00FA1D5F">
      <w:pPr>
        <w:pStyle w:val="NoSpacing"/>
        <w:rPr>
          <w:b/>
          <w:bCs/>
          <w:i/>
          <w:iCs/>
          <w:noProof/>
          <w:lang w:val="ro-RO"/>
        </w:rPr>
      </w:pPr>
      <w:r w:rsidRPr="0075759D">
        <w:rPr>
          <w:b/>
          <w:bCs/>
          <w:i/>
          <w:iCs/>
          <w:noProof/>
          <w:lang w:val="ro-RO"/>
        </w:rPr>
        <w:t xml:space="preserve">- distanța față de granițe pentru proiectele care cad sub incidenţa Convenţiei privind evaluarea impactului asupra mediului în context transfrontieră, adoptată la Espoo la 25 februarie 1991, ratificată prin </w:t>
      </w:r>
      <w:hyperlink r:id="rId9" w:history="1">
        <w:r w:rsidRPr="0075759D">
          <w:rPr>
            <w:b/>
            <w:bCs/>
            <w:i/>
            <w:iCs/>
            <w:noProof/>
            <w:lang w:val="ro-RO"/>
          </w:rPr>
          <w:t>Legea nr. 22/2001</w:t>
        </w:r>
      </w:hyperlink>
      <w:r w:rsidRPr="0075759D">
        <w:rPr>
          <w:b/>
          <w:bCs/>
          <w:i/>
          <w:iCs/>
          <w:noProof/>
          <w:lang w:val="ro-RO"/>
        </w:rPr>
        <w:t xml:space="preserve">, cu completările ulterioare; </w:t>
      </w:r>
    </w:p>
    <w:p w14:paraId="24198D39" w14:textId="77777777" w:rsidR="00FA1D5F" w:rsidRDefault="00FA1D5F" w:rsidP="00FA1D5F">
      <w:pPr>
        <w:pStyle w:val="NoSpacing"/>
        <w:rPr>
          <w:noProof/>
          <w:lang w:val="ro-RO"/>
        </w:rPr>
      </w:pPr>
    </w:p>
    <w:p w14:paraId="0338FFF4" w14:textId="1F8F072A" w:rsidR="00FA1D5F" w:rsidRDefault="00E82A64" w:rsidP="00FA1D5F">
      <w:pPr>
        <w:pStyle w:val="NoSpacing"/>
        <w:rPr>
          <w:noProof/>
          <w:lang w:val="ro-RO"/>
        </w:rPr>
      </w:pPr>
      <w:r>
        <w:rPr>
          <w:noProof/>
          <w:lang w:val="ro-RO"/>
        </w:rPr>
        <w:t>Proiectul n</w:t>
      </w:r>
      <w:r w:rsidR="00FA1D5F">
        <w:rPr>
          <w:noProof/>
          <w:lang w:val="ro-RO"/>
        </w:rPr>
        <w:t xml:space="preserve">u </w:t>
      </w:r>
      <w:r>
        <w:rPr>
          <w:noProof/>
          <w:lang w:val="ro-RO"/>
        </w:rPr>
        <w:t xml:space="preserve">cade sub incindența Convenției privind evaluarea asupra mediului în contextul transfrontarier. </w:t>
      </w:r>
      <w:r w:rsidR="00FA1D5F">
        <w:rPr>
          <w:noProof/>
          <w:lang w:val="ro-RO"/>
        </w:rPr>
        <w:t xml:space="preserve"> </w:t>
      </w:r>
    </w:p>
    <w:p w14:paraId="78BAC1AC" w14:textId="58C77BE3" w:rsidR="00FA1D5F" w:rsidRPr="00FA1D5F" w:rsidRDefault="00FA1D5F" w:rsidP="00FA1D5F">
      <w:pPr>
        <w:pStyle w:val="NoSpacing"/>
        <w:rPr>
          <w:noProof/>
          <w:lang w:val="ro-RO"/>
        </w:rPr>
      </w:pPr>
    </w:p>
    <w:p w14:paraId="08626791" w14:textId="77777777" w:rsidR="00FA1D5F" w:rsidRPr="0075759D" w:rsidRDefault="00FA1D5F" w:rsidP="00FA1D5F">
      <w:pPr>
        <w:pStyle w:val="NoSpacing"/>
        <w:rPr>
          <w:b/>
          <w:bCs/>
          <w:i/>
          <w:iCs/>
          <w:noProof/>
          <w:lang w:val="ro-RO"/>
        </w:rPr>
      </w:pPr>
      <w:r w:rsidRPr="0075759D">
        <w:rPr>
          <w:b/>
          <w:bCs/>
          <w:i/>
          <w:iCs/>
          <w:noProof/>
          <w:lang w:val="ro-RO"/>
        </w:rPr>
        <w:t xml:space="preserve">- localizarea amplasamentului în raport cu patrimoniul cultural potrivit Listei monumentelor istorice, actualizată, aprobată prin </w:t>
      </w:r>
      <w:hyperlink r:id="rId10" w:history="1">
        <w:r w:rsidRPr="0075759D">
          <w:rPr>
            <w:b/>
            <w:bCs/>
            <w:i/>
            <w:iCs/>
            <w:noProof/>
            <w:lang w:val="ro-RO"/>
          </w:rPr>
          <w:t>Ordinul ministrului culturii şi cultelor nr. 2.314/2004</w:t>
        </w:r>
      </w:hyperlink>
      <w:r w:rsidRPr="0075759D">
        <w:rPr>
          <w:b/>
          <w:bCs/>
          <w:i/>
          <w:iCs/>
          <w:noProof/>
          <w:lang w:val="ro-RO"/>
        </w:rPr>
        <w:t xml:space="preserve">, cu modificările ulterioare, şi Repertoriului arheologic național prevăzut de </w:t>
      </w:r>
      <w:hyperlink r:id="rId11" w:history="1">
        <w:r w:rsidRPr="0075759D">
          <w:rPr>
            <w:b/>
            <w:bCs/>
            <w:i/>
            <w:iCs/>
            <w:noProof/>
            <w:lang w:val="ro-RO"/>
          </w:rPr>
          <w:t>Ordonanța Guvernului nr. 43/2000</w:t>
        </w:r>
      </w:hyperlink>
      <w:r w:rsidRPr="0075759D">
        <w:rPr>
          <w:b/>
          <w:bCs/>
          <w:i/>
          <w:iCs/>
          <w:noProof/>
          <w:lang w:val="ro-RO"/>
        </w:rPr>
        <w:t xml:space="preserve"> privind protecția patrimoniului arheologic și declararea unor situri arheologice ca zone de interes național, republicată, cu modificările și completările ulterioare;</w:t>
      </w:r>
    </w:p>
    <w:p w14:paraId="77E89192" w14:textId="6AFACAEE" w:rsidR="00FA1D5F" w:rsidRDefault="00FA1D5F" w:rsidP="00FA1D5F">
      <w:pPr>
        <w:pStyle w:val="NoSpacing"/>
        <w:rPr>
          <w:noProof/>
          <w:lang w:val="ro-RO"/>
        </w:rPr>
      </w:pPr>
      <w:r w:rsidRPr="00FA1D5F">
        <w:rPr>
          <w:noProof/>
          <w:lang w:val="ro-RO"/>
        </w:rPr>
        <w:br/>
      </w:r>
      <w:r w:rsidR="00E82A64">
        <w:rPr>
          <w:noProof/>
          <w:lang w:val="ro-RO"/>
        </w:rPr>
        <w:t>Proiectul nu se integrează cu patrimoniul cultural.</w:t>
      </w:r>
    </w:p>
    <w:p w14:paraId="621BFB90" w14:textId="302593A3" w:rsidR="00FA1D5F" w:rsidRDefault="00FA1D5F" w:rsidP="00FA1D5F">
      <w:pPr>
        <w:pStyle w:val="NoSpacing"/>
        <w:rPr>
          <w:noProof/>
          <w:lang w:val="ro-RO"/>
        </w:rPr>
      </w:pPr>
    </w:p>
    <w:p w14:paraId="02DD5BF0" w14:textId="2FA4D8C0" w:rsidR="00FA1D5F" w:rsidRPr="0075759D" w:rsidRDefault="00FA1D5F" w:rsidP="00FA1D5F">
      <w:pPr>
        <w:pStyle w:val="NoSpacing"/>
        <w:rPr>
          <w:b/>
          <w:bCs/>
          <w:i/>
          <w:iCs/>
          <w:noProof/>
          <w:lang w:val="ro-RO"/>
        </w:rPr>
      </w:pPr>
      <w:r w:rsidRPr="0075759D">
        <w:rPr>
          <w:b/>
          <w:bCs/>
          <w:i/>
          <w:iCs/>
          <w:noProof/>
          <w:lang w:val="ro-RO"/>
        </w:rPr>
        <w:t xml:space="preserve">- hărţi, fotografii ale amplasamentului care pot oferi informaţii privind caracteristicile fizice ale mediului, atât naturale, cât şi artificiale, şi alte informaţii privind: </w:t>
      </w:r>
    </w:p>
    <w:p w14:paraId="0D17DA54" w14:textId="77777777" w:rsidR="00FA1D5F" w:rsidRPr="00FA1D5F" w:rsidRDefault="00FA1D5F" w:rsidP="00FA1D5F">
      <w:pPr>
        <w:pStyle w:val="NoSpacing"/>
        <w:rPr>
          <w:noProof/>
          <w:lang w:val="ro-RO"/>
        </w:rPr>
      </w:pPr>
    </w:p>
    <w:p w14:paraId="3E26ADF9" w14:textId="029F9895" w:rsidR="00FA1D5F" w:rsidRDefault="00FA1D5F" w:rsidP="00FA1D5F">
      <w:pPr>
        <w:pStyle w:val="NoSpacing"/>
        <w:rPr>
          <w:b/>
          <w:bCs/>
          <w:noProof/>
          <w:lang w:val="ro-RO"/>
        </w:rPr>
      </w:pPr>
      <w:r w:rsidRPr="00FA1D5F">
        <w:rPr>
          <w:b/>
          <w:bCs/>
          <w:noProof/>
          <w:lang w:val="ro-RO"/>
        </w:rPr>
        <w:t>• folosinţele actuale şi planificate ale terenului atât pe amplasament, cât şi pe zone adiacente acestuia;</w:t>
      </w:r>
    </w:p>
    <w:p w14:paraId="26A2B708" w14:textId="77777777" w:rsidR="00F943DB" w:rsidRDefault="00F943DB" w:rsidP="00F943DB">
      <w:pPr>
        <w:rPr>
          <w:rFonts w:cstheme="minorHAnsi"/>
          <w:sz w:val="24"/>
          <w:szCs w:val="24"/>
          <w:lang w:val="ro-RO"/>
        </w:rPr>
      </w:pPr>
    </w:p>
    <w:p w14:paraId="5FB348CF" w14:textId="473A6788" w:rsidR="00F943DB" w:rsidRPr="00F943DB" w:rsidRDefault="00F943DB" w:rsidP="00F943DB">
      <w:pPr>
        <w:rPr>
          <w:rFonts w:cstheme="minorHAnsi"/>
          <w:sz w:val="16"/>
          <w:szCs w:val="16"/>
          <w:lang w:val="it-IT"/>
        </w:rPr>
      </w:pPr>
      <w:r w:rsidRPr="00F943DB">
        <w:rPr>
          <w:rFonts w:cstheme="minorHAnsi"/>
          <w:noProof/>
          <w:sz w:val="16"/>
          <w:szCs w:val="16"/>
          <w:lang w:val="ro-RO"/>
        </w:rPr>
        <w:drawing>
          <wp:anchor distT="0" distB="0" distL="114300" distR="114300" simplePos="0" relativeHeight="251660288" behindDoc="1" locked="0" layoutInCell="1" allowOverlap="1" wp14:anchorId="36628C87" wp14:editId="23385F37">
            <wp:simplePos x="0" y="0"/>
            <wp:positionH relativeFrom="column">
              <wp:posOffset>19050</wp:posOffset>
            </wp:positionH>
            <wp:positionV relativeFrom="paragraph">
              <wp:posOffset>267335</wp:posOffset>
            </wp:positionV>
            <wp:extent cx="2012950" cy="1171575"/>
            <wp:effectExtent l="0" t="0" r="6350" b="9525"/>
            <wp:wrapTopAndBottom/>
            <wp:docPr id="506509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21858" name="Picture 1182421858"/>
                    <pic:cNvPicPr/>
                  </pic:nvPicPr>
                  <pic:blipFill>
                    <a:blip r:embed="rId8">
                      <a:extLst>
                        <a:ext uri="{28A0092B-C50C-407E-A947-70E740481C1C}">
                          <a14:useLocalDpi xmlns:a14="http://schemas.microsoft.com/office/drawing/2010/main" val="0"/>
                        </a:ext>
                      </a:extLst>
                    </a:blip>
                    <a:stretch>
                      <a:fillRect/>
                    </a:stretch>
                  </pic:blipFill>
                  <pic:spPr>
                    <a:xfrm>
                      <a:off x="0" y="0"/>
                      <a:ext cx="2012950" cy="1171575"/>
                    </a:xfrm>
                    <a:prstGeom prst="rect">
                      <a:avLst/>
                    </a:prstGeom>
                  </pic:spPr>
                </pic:pic>
              </a:graphicData>
            </a:graphic>
            <wp14:sizeRelH relativeFrom="margin">
              <wp14:pctWidth>0</wp14:pctWidth>
            </wp14:sizeRelH>
            <wp14:sizeRelV relativeFrom="margin">
              <wp14:pctHeight>0</wp14:pctHeight>
            </wp14:sizeRelV>
          </wp:anchor>
        </w:drawing>
      </w:r>
      <w:r w:rsidRPr="00F943DB">
        <w:rPr>
          <w:rFonts w:cstheme="minorHAnsi"/>
          <w:sz w:val="16"/>
          <w:szCs w:val="16"/>
          <w:lang w:val="ro-RO"/>
        </w:rPr>
        <w:t>Plan de încadrare in zona a amplasamentului – scara 1</w:t>
      </w:r>
      <w:r w:rsidRPr="00F943DB">
        <w:rPr>
          <w:rFonts w:cstheme="minorHAnsi"/>
          <w:sz w:val="16"/>
          <w:szCs w:val="16"/>
          <w:lang w:val="it-IT"/>
        </w:rPr>
        <w:t>:2000</w:t>
      </w:r>
    </w:p>
    <w:p w14:paraId="12D04E21" w14:textId="77777777" w:rsidR="0075759D" w:rsidRDefault="0075759D" w:rsidP="00FA1D5F">
      <w:pPr>
        <w:pStyle w:val="NoSpacing"/>
        <w:rPr>
          <w:b/>
          <w:bCs/>
          <w:noProof/>
          <w:lang w:val="ro-RO"/>
        </w:rPr>
      </w:pPr>
    </w:p>
    <w:p w14:paraId="0B21A512" w14:textId="77777777" w:rsidR="00B62AA0" w:rsidRDefault="00B62AA0" w:rsidP="00FA1D5F">
      <w:pPr>
        <w:pStyle w:val="NoSpacing"/>
        <w:rPr>
          <w:b/>
          <w:bCs/>
          <w:noProof/>
          <w:lang w:val="ro-RO"/>
        </w:rPr>
      </w:pPr>
    </w:p>
    <w:p w14:paraId="58DE4C39" w14:textId="47B7C6AC" w:rsidR="00FA1D5F" w:rsidRDefault="00FA1D5F" w:rsidP="00FA1D5F">
      <w:pPr>
        <w:pStyle w:val="NoSpacing"/>
        <w:rPr>
          <w:b/>
          <w:bCs/>
          <w:noProof/>
          <w:lang w:val="ro-RO"/>
        </w:rPr>
      </w:pPr>
      <w:r w:rsidRPr="00FA1D5F">
        <w:rPr>
          <w:b/>
          <w:bCs/>
          <w:noProof/>
          <w:lang w:val="ro-RO"/>
        </w:rPr>
        <w:lastRenderedPageBreak/>
        <w:t>• politici de zonare şi de folosire a terenului;</w:t>
      </w:r>
    </w:p>
    <w:p w14:paraId="6BD546C0" w14:textId="77777777" w:rsidR="00FA1D5F" w:rsidRDefault="00FA1D5F" w:rsidP="00FA1D5F">
      <w:pPr>
        <w:pStyle w:val="NoSpacing"/>
        <w:rPr>
          <w:b/>
          <w:bCs/>
          <w:noProof/>
          <w:lang w:val="ro-RO"/>
        </w:rPr>
      </w:pPr>
    </w:p>
    <w:p w14:paraId="1C8C839E" w14:textId="50669964" w:rsidR="002B63DF" w:rsidRPr="002B63DF" w:rsidRDefault="002B63DF" w:rsidP="002B63DF">
      <w:pPr>
        <w:spacing w:after="3"/>
        <w:rPr>
          <w:rFonts w:eastAsiaTheme="minorEastAsia"/>
          <w:noProof/>
          <w:kern w:val="0"/>
          <w:lang w:val="ro-RO"/>
          <w14:ligatures w14:val="none"/>
        </w:rPr>
      </w:pPr>
      <w:r w:rsidRPr="002B63DF">
        <w:rPr>
          <w:rFonts w:eastAsiaTheme="minorEastAsia"/>
          <w:noProof/>
          <w:kern w:val="0"/>
          <w:lang w:val="ro-RO"/>
          <w14:ligatures w14:val="none"/>
        </w:rPr>
        <w:t xml:space="preserve">Conform </w:t>
      </w:r>
      <w:r w:rsidRPr="002B63DF">
        <w:rPr>
          <w:rFonts w:eastAsiaTheme="minorEastAsia"/>
          <w:b/>
          <w:bCs/>
          <w:noProof/>
          <w:kern w:val="0"/>
          <w:lang w:val="ro-RO"/>
          <w14:ligatures w14:val="none"/>
        </w:rPr>
        <w:t>Certificat de Urbanism nr. 769 din 16.05.2023</w:t>
      </w:r>
      <w:r w:rsidRPr="002B63DF">
        <w:rPr>
          <w:rFonts w:eastAsiaTheme="minorEastAsia"/>
          <w:noProof/>
          <w:kern w:val="0"/>
          <w:lang w:val="ro-RO"/>
          <w14:ligatures w14:val="none"/>
        </w:rPr>
        <w:t>, emis de Primăria Municipiului Arad</w:t>
      </w:r>
      <w:r>
        <w:rPr>
          <w:rFonts w:eastAsiaTheme="minorEastAsia"/>
          <w:noProof/>
          <w:kern w:val="0"/>
          <w:lang w:val="ro-RO"/>
          <w14:ligatures w14:val="none"/>
        </w:rPr>
        <w:t xml:space="preserve">. </w:t>
      </w:r>
      <w:r w:rsidRPr="002B63DF">
        <w:rPr>
          <w:rFonts w:eastAsiaTheme="minorEastAsia"/>
          <w:noProof/>
          <w:kern w:val="0"/>
          <w:lang w:val="ro-RO"/>
          <w14:ligatures w14:val="none"/>
        </w:rPr>
        <w:t xml:space="preserve"> </w:t>
      </w:r>
    </w:p>
    <w:p w14:paraId="55A1F553" w14:textId="77777777" w:rsidR="002B63DF" w:rsidRPr="002B63DF" w:rsidRDefault="002B63DF" w:rsidP="002B63DF">
      <w:pPr>
        <w:spacing w:after="3"/>
        <w:ind w:left="60" w:hanging="10"/>
        <w:rPr>
          <w:rFonts w:eastAsiaTheme="minorEastAsia"/>
          <w:b/>
          <w:bCs/>
          <w:noProof/>
          <w:kern w:val="0"/>
          <w:sz w:val="24"/>
          <w:szCs w:val="24"/>
          <w:lang w:val="ro-RO"/>
          <w14:ligatures w14:val="none"/>
        </w:rPr>
      </w:pPr>
    </w:p>
    <w:p w14:paraId="414D6272" w14:textId="77777777" w:rsidR="002B63DF" w:rsidRPr="002B63DF" w:rsidRDefault="002B63DF" w:rsidP="002B63DF">
      <w:pPr>
        <w:spacing w:before="20" w:after="120" w:line="240" w:lineRule="auto"/>
        <w:contextualSpacing/>
        <w:rPr>
          <w:rFonts w:eastAsia="Montserrat" w:cstheme="minorHAnsi"/>
          <w:color w:val="38332E"/>
          <w:kern w:val="0"/>
          <w:lang w:val="ro-RO"/>
          <w14:ligatures w14:val="none"/>
        </w:rPr>
      </w:pPr>
      <w:r w:rsidRPr="002B63DF">
        <w:rPr>
          <w:rFonts w:eastAsiaTheme="minorEastAsia"/>
          <w:b/>
          <w:bCs/>
          <w:noProof/>
          <w:kern w:val="0"/>
          <w:lang w:val="ro-RO"/>
          <w14:ligatures w14:val="none"/>
        </w:rPr>
        <w:t>REGIMUL JURIDIC</w:t>
      </w:r>
      <w:r w:rsidRPr="00560586">
        <w:rPr>
          <w:rFonts w:eastAsiaTheme="minorEastAsia"/>
          <w:b/>
          <w:bCs/>
          <w:noProof/>
          <w:kern w:val="0"/>
          <w:lang w:val="ro-RO"/>
          <w14:ligatures w14:val="none"/>
        </w:rPr>
        <w:t>:</w:t>
      </w:r>
      <w:r w:rsidRPr="002B63DF">
        <w:rPr>
          <w:rFonts w:eastAsiaTheme="minorEastAsia"/>
          <w:noProof/>
          <w:kern w:val="0"/>
          <w:lang w:val="ro-RO"/>
          <w14:ligatures w14:val="none"/>
        </w:rPr>
        <w:t xml:space="preserve"> terenul este situat în intravilan, Municipiul Arad, proprietarul:</w:t>
      </w:r>
      <w:r w:rsidRPr="002B63DF">
        <w:rPr>
          <w:rFonts w:eastAsia="Montserrat" w:cstheme="minorHAnsi"/>
          <w:color w:val="38332E"/>
          <w:kern w:val="0"/>
          <w:lang w:val="ro-RO"/>
          <w14:ligatures w14:val="none"/>
        </w:rPr>
        <w:t xml:space="preserve"> DZ BASIC TECHNOLOGY SRL</w:t>
      </w:r>
      <w:r w:rsidRPr="002B63DF">
        <w:rPr>
          <w:rFonts w:eastAsiaTheme="minorEastAsia"/>
          <w:noProof/>
          <w:kern w:val="0"/>
          <w:lang w:val="ro-RO"/>
          <w14:ligatures w14:val="none"/>
        </w:rPr>
        <w:t xml:space="preserve">, conf. C.F. nr. </w:t>
      </w:r>
      <w:r w:rsidRPr="002B63DF">
        <w:rPr>
          <w:rFonts w:eastAsia="Montserrat" w:cstheme="minorHAnsi"/>
          <w:color w:val="38332E"/>
          <w:kern w:val="0"/>
          <w:lang w:val="ro-RO"/>
          <w14:ligatures w14:val="none"/>
        </w:rPr>
        <w:t>352069 ARAD</w:t>
      </w:r>
      <w:r w:rsidRPr="002B63DF">
        <w:rPr>
          <w:rFonts w:eastAsiaTheme="minorEastAsia"/>
          <w:noProof/>
          <w:kern w:val="0"/>
          <w:lang w:val="ro-RO"/>
          <w14:ligatures w14:val="none"/>
        </w:rPr>
        <w:t xml:space="preserve">. </w:t>
      </w:r>
    </w:p>
    <w:p w14:paraId="50C67B77" w14:textId="77777777" w:rsidR="002B63DF" w:rsidRPr="002B63DF" w:rsidRDefault="002B63DF" w:rsidP="002B63DF">
      <w:pPr>
        <w:spacing w:after="3"/>
        <w:ind w:left="60" w:hanging="10"/>
        <w:rPr>
          <w:rFonts w:eastAsiaTheme="minorEastAsia"/>
          <w:b/>
          <w:bCs/>
          <w:noProof/>
          <w:kern w:val="0"/>
          <w:lang w:val="ro-RO"/>
          <w14:ligatures w14:val="none"/>
        </w:rPr>
      </w:pPr>
    </w:p>
    <w:p w14:paraId="697B6C14" w14:textId="0B176481" w:rsidR="002B63DF" w:rsidRPr="002B63DF" w:rsidRDefault="002B63DF" w:rsidP="002B63DF">
      <w:pPr>
        <w:spacing w:after="3"/>
        <w:ind w:left="60" w:hanging="10"/>
        <w:rPr>
          <w:rFonts w:eastAsiaTheme="minorEastAsia"/>
          <w:noProof/>
          <w:kern w:val="0"/>
          <w:lang w:val="ro-RO"/>
          <w14:ligatures w14:val="none"/>
        </w:rPr>
      </w:pPr>
      <w:r w:rsidRPr="002B63DF">
        <w:rPr>
          <w:rFonts w:eastAsiaTheme="minorEastAsia"/>
          <w:b/>
          <w:bCs/>
          <w:noProof/>
          <w:kern w:val="0"/>
          <w:lang w:val="ro-RO"/>
          <w14:ligatures w14:val="none"/>
        </w:rPr>
        <w:t>REGIMUL ECONOMIC:</w:t>
      </w:r>
      <w:r w:rsidRPr="002B63DF">
        <w:rPr>
          <w:rFonts w:eastAsiaTheme="minorEastAsia"/>
          <w:noProof/>
          <w:kern w:val="0"/>
          <w:lang w:val="ro-RO"/>
          <w14:ligatures w14:val="none"/>
        </w:rPr>
        <w:t xml:space="preserve"> Folosința actuală: teren intravilan, pasune, proprietate privata. Destinația prin PUZ – Zona Industrială Nord, Municipiul Arad, Judetul Arad – </w:t>
      </w:r>
      <w:r w:rsidRPr="002B63DF">
        <w:rPr>
          <w:rFonts w:eastAsiaTheme="minorEastAsia"/>
          <w:noProof/>
          <w:kern w:val="0"/>
          <w:lang w:val="it-IT"/>
          <w14:ligatures w14:val="none"/>
        </w:rPr>
        <w:t>“Zonă servicii, comerț și industrie“</w:t>
      </w:r>
      <w:r>
        <w:rPr>
          <w:rFonts w:eastAsiaTheme="minorEastAsia"/>
          <w:noProof/>
          <w:kern w:val="0"/>
          <w:lang w:val="it-IT"/>
          <w14:ligatures w14:val="none"/>
        </w:rPr>
        <w:t>.</w:t>
      </w:r>
      <w:r w:rsidRPr="002B63DF">
        <w:rPr>
          <w:rFonts w:eastAsiaTheme="minorEastAsia"/>
          <w:noProof/>
          <w:kern w:val="0"/>
          <w:lang w:val="ro-RO"/>
          <w14:ligatures w14:val="none"/>
        </w:rPr>
        <w:t xml:space="preserve"> </w:t>
      </w:r>
    </w:p>
    <w:p w14:paraId="10A8B7DF" w14:textId="77777777" w:rsidR="002B63DF" w:rsidRPr="002B63DF" w:rsidRDefault="002B63DF" w:rsidP="002B63DF">
      <w:pPr>
        <w:spacing w:after="3"/>
        <w:rPr>
          <w:rFonts w:eastAsiaTheme="minorEastAsia"/>
          <w:b/>
          <w:bCs/>
          <w:noProof/>
          <w:kern w:val="0"/>
          <w:lang w:val="ro-RO"/>
          <w14:ligatures w14:val="none"/>
        </w:rPr>
      </w:pPr>
    </w:p>
    <w:p w14:paraId="33A2AB65" w14:textId="4AF0A05E" w:rsidR="002B63DF" w:rsidRPr="002B63DF" w:rsidRDefault="002B63DF" w:rsidP="002B63DF">
      <w:pPr>
        <w:spacing w:after="3"/>
        <w:ind w:left="60" w:hanging="10"/>
        <w:rPr>
          <w:rFonts w:eastAsiaTheme="minorEastAsia"/>
          <w:noProof/>
          <w:kern w:val="0"/>
          <w:lang w:val="ro-RO"/>
          <w14:ligatures w14:val="none"/>
        </w:rPr>
      </w:pPr>
      <w:r w:rsidRPr="002B63DF">
        <w:rPr>
          <w:rFonts w:eastAsiaTheme="minorEastAsia"/>
          <w:b/>
          <w:bCs/>
          <w:noProof/>
          <w:kern w:val="0"/>
          <w:lang w:val="ro-RO"/>
          <w14:ligatures w14:val="none"/>
        </w:rPr>
        <w:t>REGIMUL TEHNIC:</w:t>
      </w:r>
      <w:r w:rsidRPr="002B63DF">
        <w:rPr>
          <w:rFonts w:eastAsiaTheme="minorEastAsia"/>
          <w:noProof/>
          <w:kern w:val="0"/>
          <w:lang w:val="ro-RO"/>
          <w14:ligatures w14:val="none"/>
        </w:rPr>
        <w:t xml:space="preserve"> Conform PUZ aprobat, terenul este situat in  zona Z1, subzona Ilo, zona cu destinatie industrie si logistica</w:t>
      </w:r>
      <w:r>
        <w:rPr>
          <w:rFonts w:eastAsiaTheme="minorEastAsia"/>
          <w:noProof/>
          <w:kern w:val="0"/>
          <w:lang w:val="ro-RO"/>
          <w14:ligatures w14:val="none"/>
        </w:rPr>
        <w:t xml:space="preserve">. </w:t>
      </w:r>
    </w:p>
    <w:p w14:paraId="011CC176" w14:textId="6CECF0C9" w:rsidR="00FA1D5F" w:rsidRPr="00FA1D5F" w:rsidRDefault="00FA1D5F" w:rsidP="00FA1D5F">
      <w:pPr>
        <w:pStyle w:val="NoSpacing"/>
        <w:rPr>
          <w:b/>
          <w:bCs/>
          <w:noProof/>
          <w:lang w:val="ro-RO"/>
        </w:rPr>
      </w:pPr>
      <w:r w:rsidRPr="00FA1D5F">
        <w:rPr>
          <w:b/>
          <w:bCs/>
          <w:noProof/>
          <w:lang w:val="ro-RO"/>
        </w:rPr>
        <w:br/>
        <w:t xml:space="preserve">• arealele sensibile; </w:t>
      </w:r>
    </w:p>
    <w:p w14:paraId="3A6729DF" w14:textId="77777777" w:rsidR="00FA1D5F" w:rsidRDefault="00FA1D5F" w:rsidP="00FA1D5F">
      <w:pPr>
        <w:pStyle w:val="NoSpacing"/>
        <w:rPr>
          <w:noProof/>
          <w:lang w:val="ro-RO"/>
        </w:rPr>
      </w:pPr>
    </w:p>
    <w:p w14:paraId="4F8639F6" w14:textId="38194B19" w:rsidR="002B63DF" w:rsidRDefault="002B63DF" w:rsidP="00FA1D5F">
      <w:pPr>
        <w:pStyle w:val="NoSpacing"/>
        <w:rPr>
          <w:noProof/>
          <w:lang w:val="ro-RO"/>
        </w:rPr>
      </w:pPr>
      <w:r>
        <w:rPr>
          <w:noProof/>
          <w:lang w:val="ro-RO"/>
        </w:rPr>
        <w:t xml:space="preserve">Nu este cazul. </w:t>
      </w:r>
    </w:p>
    <w:p w14:paraId="6F4FA1B2" w14:textId="77777777" w:rsidR="002B63DF" w:rsidRPr="00FA1D5F" w:rsidRDefault="002B63DF" w:rsidP="00FA1D5F">
      <w:pPr>
        <w:pStyle w:val="NoSpacing"/>
        <w:rPr>
          <w:noProof/>
          <w:lang w:val="ro-RO"/>
        </w:rPr>
      </w:pPr>
    </w:p>
    <w:p w14:paraId="757D94AC" w14:textId="77777777" w:rsidR="00FA1D5F" w:rsidRPr="0075759D" w:rsidRDefault="00FA1D5F" w:rsidP="00FA1D5F">
      <w:pPr>
        <w:pStyle w:val="NoSpacing"/>
        <w:rPr>
          <w:b/>
          <w:bCs/>
          <w:i/>
          <w:iCs/>
          <w:noProof/>
          <w:lang w:val="ro-RO"/>
        </w:rPr>
      </w:pPr>
      <w:r w:rsidRPr="0075759D">
        <w:rPr>
          <w:b/>
          <w:bCs/>
          <w:i/>
          <w:iCs/>
          <w:noProof/>
          <w:lang w:val="ro-RO"/>
        </w:rPr>
        <w:t>- coordonatele geografice ale amplasamentului proiectului, care vor fi prezentate sub formă de vector în format digital cu referinţă geografică, în sistem de proiecţie naţională Stereo 1970;</w:t>
      </w:r>
    </w:p>
    <w:p w14:paraId="619C0B01" w14:textId="77777777" w:rsidR="002B63DF" w:rsidRDefault="002B63DF" w:rsidP="00FA1D5F">
      <w:pPr>
        <w:pStyle w:val="NoSpacing"/>
        <w:rPr>
          <w:b/>
          <w:bCs/>
          <w:noProof/>
          <w:lang w:val="ro-RO"/>
        </w:rPr>
      </w:pPr>
    </w:p>
    <w:p w14:paraId="6EAFA32A" w14:textId="77379C21" w:rsidR="002B63DF" w:rsidRDefault="002B63DF" w:rsidP="00FA1D5F">
      <w:pPr>
        <w:pStyle w:val="NoSpacing"/>
        <w:rPr>
          <w:noProof/>
          <w:lang w:val="ro-RO"/>
        </w:rPr>
      </w:pPr>
      <w:r>
        <w:rPr>
          <w:noProof/>
          <w:lang w:val="ro-RO"/>
        </w:rPr>
        <w:t xml:space="preserve">Coordonatele grafice ale amplasamentului proiectului se află în documentația predată împreună cu memoriul, în format DWG, realizat de către topometristn în sistem de proiecție națională Stereo 1970. </w:t>
      </w:r>
    </w:p>
    <w:p w14:paraId="24A00EE7" w14:textId="2E3BA89F" w:rsidR="002B63DF" w:rsidRPr="002B63DF" w:rsidRDefault="002B63DF" w:rsidP="00FA1D5F">
      <w:pPr>
        <w:pStyle w:val="NoSpacing"/>
        <w:rPr>
          <w:noProof/>
        </w:rPr>
      </w:pPr>
      <w:r>
        <w:rPr>
          <w:noProof/>
          <w:lang w:val="ro-RO"/>
        </w:rPr>
        <w:t>Coordonatele sunt următoarele</w:t>
      </w:r>
      <w:r>
        <w:rPr>
          <w:noProof/>
        </w:rPr>
        <w:t xml:space="preserve">: </w:t>
      </w:r>
    </w:p>
    <w:p w14:paraId="11A6A591" w14:textId="77777777" w:rsidR="002B63DF" w:rsidRDefault="002B63DF" w:rsidP="00FA1D5F">
      <w:pPr>
        <w:pStyle w:val="NoSpacing"/>
        <w:rPr>
          <w:b/>
          <w:bCs/>
          <w:noProof/>
          <w:lang w:val="ro-RO"/>
        </w:rPr>
      </w:pPr>
    </w:p>
    <w:p w14:paraId="14B608A2" w14:textId="6B78DD01" w:rsidR="002B63DF" w:rsidRPr="002B63DF" w:rsidRDefault="002B63DF" w:rsidP="00FA1D5F">
      <w:pPr>
        <w:pStyle w:val="NoSpacing"/>
        <w:rPr>
          <w:b/>
          <w:bCs/>
          <w:noProof/>
          <w:lang w:val="ro-RO"/>
        </w:rPr>
      </w:pPr>
      <w:r>
        <w:rPr>
          <w:b/>
          <w:bCs/>
          <w:noProof/>
          <w:lang w:val="ro-RO"/>
        </w:rPr>
        <w:drawing>
          <wp:inline distT="0" distB="0" distL="0" distR="0" wp14:anchorId="12D1DDEB" wp14:editId="27EA2E5C">
            <wp:extent cx="4459857" cy="2852190"/>
            <wp:effectExtent l="0" t="0" r="0" b="5715"/>
            <wp:docPr id="262920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5257" cy="2862038"/>
                    </a:xfrm>
                    <a:prstGeom prst="rect">
                      <a:avLst/>
                    </a:prstGeom>
                    <a:noFill/>
                    <a:ln>
                      <a:noFill/>
                    </a:ln>
                  </pic:spPr>
                </pic:pic>
              </a:graphicData>
            </a:graphic>
          </wp:inline>
        </w:drawing>
      </w:r>
    </w:p>
    <w:p w14:paraId="473672FB" w14:textId="22BE317F" w:rsidR="00FA1D5F" w:rsidRPr="0075759D" w:rsidRDefault="00FA1D5F" w:rsidP="00FA1D5F">
      <w:pPr>
        <w:pStyle w:val="NoSpacing"/>
        <w:rPr>
          <w:b/>
          <w:bCs/>
          <w:i/>
          <w:iCs/>
          <w:noProof/>
          <w:lang w:val="ro-RO"/>
        </w:rPr>
      </w:pPr>
      <w:r w:rsidRPr="00FA1D5F">
        <w:rPr>
          <w:noProof/>
          <w:lang w:val="ro-RO"/>
        </w:rPr>
        <w:br/>
      </w:r>
      <w:r w:rsidRPr="0075759D">
        <w:rPr>
          <w:b/>
          <w:bCs/>
          <w:i/>
          <w:iCs/>
          <w:noProof/>
          <w:lang w:val="ro-RO"/>
        </w:rPr>
        <w:t xml:space="preserve">- detalii privind orice variantă de amplasament care a fost luată în considerare. </w:t>
      </w:r>
    </w:p>
    <w:p w14:paraId="0B71DFEF" w14:textId="0ABCE74D" w:rsidR="007A07A4" w:rsidRPr="00FA1D5F" w:rsidRDefault="007A07A4" w:rsidP="002B63DF">
      <w:pPr>
        <w:pStyle w:val="NoSpacing"/>
        <w:rPr>
          <w:lang w:val="ro-RO"/>
        </w:rPr>
      </w:pPr>
      <w:r w:rsidRPr="00FA1D5F">
        <w:rPr>
          <w:lang w:val="ro-RO"/>
        </w:rPr>
        <w:t xml:space="preserve"> </w:t>
      </w:r>
    </w:p>
    <w:p w14:paraId="3A11117E" w14:textId="01DE2825" w:rsidR="007A07A4" w:rsidRDefault="002B63DF" w:rsidP="00F95036">
      <w:pPr>
        <w:rPr>
          <w:noProof/>
          <w:lang w:val="ro-RO"/>
        </w:rPr>
      </w:pPr>
      <w:r w:rsidRPr="002B63DF">
        <w:rPr>
          <w:noProof/>
          <w:lang w:val="it-IT"/>
        </w:rPr>
        <w:t>Varianta de amplasament care a fost luat</w:t>
      </w:r>
      <w:r>
        <w:rPr>
          <w:noProof/>
          <w:lang w:val="ro-RO"/>
        </w:rPr>
        <w:t xml:space="preserve">ă în considerarea este varianta propusă inițială, conform planului de situație propus. </w:t>
      </w:r>
    </w:p>
    <w:p w14:paraId="351ECF5E" w14:textId="77777777" w:rsidR="0066421E" w:rsidRPr="002B63DF" w:rsidRDefault="0066421E" w:rsidP="00F95036">
      <w:pPr>
        <w:rPr>
          <w:noProof/>
          <w:lang w:val="ro-RO"/>
        </w:rPr>
      </w:pPr>
    </w:p>
    <w:p w14:paraId="5E49F6F1" w14:textId="448B7BAC" w:rsidR="003362A9" w:rsidRDefault="003362A9" w:rsidP="003362A9">
      <w:pPr>
        <w:pStyle w:val="Heading1"/>
        <w:jc w:val="both"/>
        <w:rPr>
          <w:lang w:val="ro-RO"/>
        </w:rPr>
      </w:pPr>
      <w:r w:rsidRPr="00F95036">
        <w:t>V</w:t>
      </w:r>
      <w:r>
        <w:t>I</w:t>
      </w:r>
      <w:r w:rsidRPr="00F95036">
        <w:t xml:space="preserve">. DESCRIEREA </w:t>
      </w:r>
      <w:r>
        <w:t>TUTUROR EFECTELOR SEMNIFICATIVE POSIBILE ASUPRA MEDIULUI ALE PROIECTULUI, ÎN LIMITA INFORMAȚIILOR DISPONIBILE</w:t>
      </w:r>
      <w:r w:rsidRPr="003362A9">
        <w:t>:</w:t>
      </w:r>
      <w:r>
        <w:rPr>
          <w:lang w:val="ro-RO"/>
        </w:rPr>
        <w:t xml:space="preserve">  </w:t>
      </w:r>
    </w:p>
    <w:p w14:paraId="6257B180" w14:textId="77777777" w:rsidR="00F95036" w:rsidRDefault="00F95036" w:rsidP="00F95036">
      <w:pPr>
        <w:rPr>
          <w:noProof/>
          <w:lang w:val="it-IT"/>
        </w:rPr>
      </w:pPr>
    </w:p>
    <w:p w14:paraId="4F73BE0D" w14:textId="0F2B314F" w:rsidR="0075759D" w:rsidRPr="0075759D" w:rsidRDefault="003362A9" w:rsidP="00AB4CAA">
      <w:pPr>
        <w:pStyle w:val="Heading2"/>
      </w:pPr>
      <w:r w:rsidRPr="003362A9">
        <w:t xml:space="preserve">A. Surse de poluanţi şi instalaţii pentru reţinerea, evacuarea şi dispersia poluanţilor în mediu: </w:t>
      </w:r>
    </w:p>
    <w:p w14:paraId="7F5610B2" w14:textId="77777777" w:rsidR="003362A9" w:rsidRPr="003362A9" w:rsidRDefault="003362A9" w:rsidP="003362A9">
      <w:pPr>
        <w:pStyle w:val="Heading3"/>
      </w:pPr>
      <w:r w:rsidRPr="003362A9">
        <w:t xml:space="preserve">a) protecţia calităţii apelor: </w:t>
      </w:r>
    </w:p>
    <w:p w14:paraId="457403D6" w14:textId="77777777" w:rsidR="003362A9" w:rsidRPr="00E82A64" w:rsidRDefault="003362A9" w:rsidP="003362A9">
      <w:pPr>
        <w:rPr>
          <w:b/>
          <w:bCs/>
          <w:i/>
          <w:iCs/>
          <w:noProof/>
          <w:lang w:val="it-IT"/>
        </w:rPr>
      </w:pPr>
      <w:r w:rsidRPr="00E82A64">
        <w:rPr>
          <w:b/>
          <w:bCs/>
          <w:i/>
          <w:iCs/>
          <w:noProof/>
          <w:lang w:val="it-IT"/>
        </w:rPr>
        <w:t>- sursele de poluanţi pentru ape, locul de evacuare sau emisarul;</w:t>
      </w:r>
    </w:p>
    <w:p w14:paraId="2495ABE2" w14:textId="65E5BE91" w:rsidR="0066421E" w:rsidRDefault="00B62AA0" w:rsidP="003362A9">
      <w:pPr>
        <w:rPr>
          <w:lang w:val="it-IT"/>
        </w:rPr>
      </w:pPr>
      <w:r>
        <w:rPr>
          <w:lang w:val="it-IT"/>
        </w:rPr>
        <w:t>S</w:t>
      </w:r>
      <w:r w:rsidR="00530CBD">
        <w:rPr>
          <w:lang w:val="it-IT"/>
        </w:rPr>
        <w:t>e vor amplasa</w:t>
      </w:r>
      <w:r w:rsidR="003362A9" w:rsidRPr="00C342AD">
        <w:rPr>
          <w:lang w:val="it-IT"/>
        </w:rPr>
        <w:t xml:space="preserve"> platform</w:t>
      </w:r>
      <w:r w:rsidR="003362A9">
        <w:rPr>
          <w:lang w:val="it-IT"/>
        </w:rPr>
        <w:t>e</w:t>
      </w:r>
      <w:r w:rsidR="003362A9" w:rsidRPr="00C342AD">
        <w:rPr>
          <w:lang w:val="it-IT"/>
        </w:rPr>
        <w:t xml:space="preserve"> betonate</w:t>
      </w:r>
      <w:r w:rsidR="003362A9">
        <w:rPr>
          <w:lang w:val="it-IT"/>
        </w:rPr>
        <w:t xml:space="preserve"> și </w:t>
      </w:r>
      <w:r w:rsidR="003362A9" w:rsidRPr="00C342AD">
        <w:rPr>
          <w:lang w:val="it-IT"/>
        </w:rPr>
        <w:t>tăvi colectoare pentru scurgeri</w:t>
      </w:r>
      <w:r w:rsidR="003362A9">
        <w:rPr>
          <w:lang w:val="it-IT"/>
        </w:rPr>
        <w:t xml:space="preserve"> ale apelor.</w:t>
      </w:r>
      <w:r w:rsidR="003362A9" w:rsidRPr="00C342AD">
        <w:rPr>
          <w:lang w:val="it-IT"/>
        </w:rPr>
        <w:t xml:space="preserve"> </w:t>
      </w:r>
    </w:p>
    <w:p w14:paraId="23CB6BDC" w14:textId="5B8577BB" w:rsidR="003362A9" w:rsidRPr="00E82A64" w:rsidRDefault="003362A9" w:rsidP="003362A9">
      <w:pPr>
        <w:rPr>
          <w:b/>
          <w:bCs/>
          <w:i/>
          <w:iCs/>
          <w:noProof/>
          <w:lang w:val="it-IT"/>
        </w:rPr>
      </w:pPr>
      <w:r w:rsidRPr="003362A9">
        <w:rPr>
          <w:noProof/>
          <w:lang w:val="it-IT"/>
        </w:rPr>
        <w:br/>
      </w:r>
      <w:r w:rsidRPr="00E82A64">
        <w:rPr>
          <w:b/>
          <w:bCs/>
          <w:i/>
          <w:iCs/>
          <w:noProof/>
          <w:lang w:val="it-IT"/>
        </w:rPr>
        <w:t xml:space="preserve">- staţiile şi instalaţiile de epurare sau de preepurare a apelor uzate prevăzute; </w:t>
      </w:r>
    </w:p>
    <w:p w14:paraId="61301A8C" w14:textId="219CF014" w:rsidR="00E90132" w:rsidRDefault="00E90132" w:rsidP="00B62AA0">
      <w:pPr>
        <w:rPr>
          <w:noProof/>
          <w:lang w:val="it-IT"/>
        </w:rPr>
      </w:pPr>
      <w:r w:rsidRPr="00EE3EF6">
        <w:rPr>
          <w:noProof/>
          <w:lang w:val="it-IT"/>
        </w:rPr>
        <w:t>În parcare se va prevedea un separator de hidrocarburi</w:t>
      </w:r>
      <w:r w:rsidR="002D515B" w:rsidRPr="00EE3EF6">
        <w:rPr>
          <w:noProof/>
          <w:lang w:val="it-IT"/>
        </w:rPr>
        <w:t xml:space="preserve"> </w:t>
      </w:r>
      <w:r w:rsidR="00EE3EF6" w:rsidRPr="00EE3EF6">
        <w:rPr>
          <w:noProof/>
          <w:lang w:val="it-IT"/>
        </w:rPr>
        <w:t>respectiv</w:t>
      </w:r>
      <w:r w:rsidR="002D515B" w:rsidRPr="00EE3EF6">
        <w:rPr>
          <w:noProof/>
          <w:lang w:val="it-IT"/>
        </w:rPr>
        <w:t xml:space="preserve"> in corpurile halelor</w:t>
      </w:r>
      <w:r w:rsidR="00EE3EF6" w:rsidRPr="00EE3EF6">
        <w:rPr>
          <w:noProof/>
          <w:lang w:val="it-IT"/>
        </w:rPr>
        <w:t xml:space="preserve"> in zona de producție și în cea de depozitare</w:t>
      </w:r>
      <w:r w:rsidR="002D515B" w:rsidRPr="00EE3EF6">
        <w:rPr>
          <w:noProof/>
          <w:lang w:val="it-IT"/>
        </w:rPr>
        <w:t>.</w:t>
      </w:r>
    </w:p>
    <w:p w14:paraId="2B09B60D" w14:textId="77777777" w:rsidR="00B62AA0" w:rsidRDefault="00B62AA0" w:rsidP="00B62AA0">
      <w:pPr>
        <w:rPr>
          <w:noProof/>
          <w:lang w:val="ro-RO"/>
        </w:rPr>
      </w:pPr>
      <w:r w:rsidRPr="00B62AA0">
        <w:rPr>
          <w:noProof/>
          <w:lang w:val="it-IT"/>
        </w:rPr>
        <w:t>Rol: Reducerea conținutului de hidrocarburi din apele uzate care pot s</w:t>
      </w:r>
      <w:r>
        <w:rPr>
          <w:noProof/>
          <w:lang w:val="ro-RO"/>
        </w:rPr>
        <w:t xml:space="preserve">ă apară din surse meteorice (platforme exterioare) sau în interiorul incintelor în urma igienizărilor periodice. </w:t>
      </w:r>
    </w:p>
    <w:p w14:paraId="70ACAA2F" w14:textId="4DBA5734" w:rsidR="00B62AA0" w:rsidRPr="00B62AA0" w:rsidRDefault="00B62AA0" w:rsidP="00B62AA0">
      <w:pPr>
        <w:rPr>
          <w:noProof/>
          <w:lang w:val="it-IT"/>
        </w:rPr>
      </w:pPr>
      <w:r w:rsidRPr="003362A9">
        <w:rPr>
          <w:noProof/>
          <w:lang w:val="it-IT"/>
        </w:rPr>
        <w:t>Funcționare: Separarea hidrocarburilor de apa uzată pe baza diferențelor de densitate.</w:t>
      </w:r>
    </w:p>
    <w:p w14:paraId="4DF59FAD" w14:textId="77777777" w:rsidR="003362A9" w:rsidRPr="003362A9" w:rsidRDefault="003362A9" w:rsidP="003362A9">
      <w:pPr>
        <w:pStyle w:val="Heading3"/>
      </w:pPr>
      <w:r w:rsidRPr="003362A9">
        <w:t xml:space="preserve">b) protecţia aerului: </w:t>
      </w:r>
    </w:p>
    <w:p w14:paraId="34C77BD1" w14:textId="77777777" w:rsidR="003362A9" w:rsidRPr="00E82A64" w:rsidRDefault="003362A9" w:rsidP="003362A9">
      <w:pPr>
        <w:rPr>
          <w:b/>
          <w:bCs/>
          <w:i/>
          <w:iCs/>
          <w:noProof/>
          <w:lang w:val="it-IT"/>
        </w:rPr>
      </w:pPr>
      <w:r w:rsidRPr="00E82A64">
        <w:rPr>
          <w:b/>
          <w:bCs/>
          <w:i/>
          <w:iCs/>
          <w:noProof/>
          <w:lang w:val="it-IT"/>
        </w:rPr>
        <w:t>- sursele de poluanţi pentru aer, poluanţi, inclusiv surse de mirosuri;</w:t>
      </w:r>
    </w:p>
    <w:p w14:paraId="326B9446" w14:textId="77777777" w:rsidR="00B62AA0" w:rsidRDefault="00B62AA0" w:rsidP="003362A9">
      <w:pPr>
        <w:rPr>
          <w:noProof/>
          <w:lang w:val="it-IT"/>
        </w:rPr>
      </w:pPr>
      <w:r>
        <w:rPr>
          <w:noProof/>
          <w:lang w:val="it-IT"/>
        </w:rPr>
        <w:t xml:space="preserve">Gazele provenite de la centrala termică sunt evacuate printr-un coș cu înălțimea de 8 m. </w:t>
      </w:r>
    </w:p>
    <w:p w14:paraId="62FB97FF" w14:textId="6C41C691" w:rsidR="003362A9" w:rsidRDefault="003362A9" w:rsidP="003362A9">
      <w:pPr>
        <w:rPr>
          <w:b/>
          <w:bCs/>
          <w:i/>
          <w:iCs/>
          <w:noProof/>
          <w:lang w:val="it-IT"/>
        </w:rPr>
      </w:pPr>
      <w:r w:rsidRPr="003362A9">
        <w:rPr>
          <w:noProof/>
          <w:lang w:val="it-IT"/>
        </w:rPr>
        <w:br/>
      </w:r>
      <w:r w:rsidRPr="00E82A64">
        <w:rPr>
          <w:b/>
          <w:bCs/>
          <w:i/>
          <w:iCs/>
          <w:noProof/>
          <w:lang w:val="it-IT"/>
        </w:rPr>
        <w:t xml:space="preserve">- instalaţiile pentru reţinerea şi dispersia poluanţilor în atmosferă; </w:t>
      </w:r>
    </w:p>
    <w:p w14:paraId="4C053199" w14:textId="09689FBE" w:rsidR="002F411A" w:rsidRDefault="00B62AA0" w:rsidP="002F411A">
      <w:pPr>
        <w:rPr>
          <w:noProof/>
          <w:lang w:val="it-IT"/>
        </w:rPr>
      </w:pPr>
      <w:r>
        <w:rPr>
          <w:noProof/>
          <w:lang w:val="it-IT"/>
        </w:rPr>
        <w:t>S</w:t>
      </w:r>
      <w:r w:rsidR="002D515B" w:rsidRPr="00EE3EF6">
        <w:rPr>
          <w:noProof/>
          <w:lang w:val="it-IT"/>
        </w:rPr>
        <w:t>e monteaza tubulatura fixa si flexibila pentru extractia aerului viciat si se filtreaza</w:t>
      </w:r>
      <w:r w:rsidR="00EE3EF6">
        <w:rPr>
          <w:noProof/>
          <w:lang w:val="it-IT"/>
        </w:rPr>
        <w:t>.</w:t>
      </w:r>
      <w:r w:rsidR="002D515B" w:rsidRPr="00EE3EF6">
        <w:rPr>
          <w:noProof/>
          <w:lang w:val="it-IT"/>
        </w:rPr>
        <w:t xml:space="preserve"> </w:t>
      </w:r>
      <w:r w:rsidR="002F411A">
        <w:rPr>
          <w:noProof/>
          <w:lang w:val="it-IT"/>
        </w:rPr>
        <w:t xml:space="preserve">Se prevede </w:t>
      </w:r>
      <w:hyperlink r:id="rId13" w:tooltip="Unitate filtrare fum sudura, debitare, praf polizare, slefuire gama TEKA Airtech P10" w:history="1">
        <w:r w:rsidR="002F411A" w:rsidRPr="002F411A">
          <w:rPr>
            <w:noProof/>
            <w:lang w:val="it-IT"/>
          </w:rPr>
          <w:t>Unitate filtrare fum sudura, debitare, praf polizare, slefuire gama “TEKA Airtech P10</w:t>
        </w:r>
      </w:hyperlink>
      <w:r w:rsidR="002F411A">
        <w:rPr>
          <w:noProof/>
          <w:lang w:val="it-IT"/>
        </w:rPr>
        <w:t>” sau similar.</w:t>
      </w:r>
    </w:p>
    <w:p w14:paraId="0D53F760" w14:textId="37C0E2CF" w:rsidR="002F411A" w:rsidRPr="002F411A" w:rsidRDefault="002F411A" w:rsidP="002F411A">
      <w:pPr>
        <w:rPr>
          <w:b/>
          <w:bCs/>
          <w:lang w:val="it-IT"/>
        </w:rPr>
      </w:pPr>
      <w:r>
        <w:rPr>
          <w:noProof/>
          <w:lang w:val="it-IT"/>
        </w:rPr>
        <w:lastRenderedPageBreak/>
        <w:drawing>
          <wp:inline distT="0" distB="0" distL="0" distR="0" wp14:anchorId="561DA496" wp14:editId="380BCCE9">
            <wp:extent cx="4286885" cy="3269615"/>
            <wp:effectExtent l="0" t="0" r="0" b="6985"/>
            <wp:docPr id="1148422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885" cy="3269615"/>
                    </a:xfrm>
                    <a:prstGeom prst="rect">
                      <a:avLst/>
                    </a:prstGeom>
                    <a:noFill/>
                    <a:ln>
                      <a:noFill/>
                    </a:ln>
                  </pic:spPr>
                </pic:pic>
              </a:graphicData>
            </a:graphic>
          </wp:inline>
        </w:drawing>
      </w:r>
    </w:p>
    <w:p w14:paraId="5EA5E865" w14:textId="7E4C9F95" w:rsidR="002D515B" w:rsidRPr="00EE3EF6" w:rsidRDefault="002D515B" w:rsidP="003362A9">
      <w:pPr>
        <w:rPr>
          <w:noProof/>
          <w:lang w:val="it-IT"/>
        </w:rPr>
      </w:pPr>
    </w:p>
    <w:p w14:paraId="6902FDE8" w14:textId="77777777" w:rsidR="003362A9" w:rsidRDefault="003362A9" w:rsidP="003362A9">
      <w:pPr>
        <w:pStyle w:val="Heading3"/>
      </w:pPr>
      <w:r w:rsidRPr="003362A9">
        <w:t xml:space="preserve">c) protecţia împotriva zgomotului şi vibraţiilor: </w:t>
      </w:r>
    </w:p>
    <w:p w14:paraId="3C4E9674" w14:textId="71051509" w:rsidR="0049518A" w:rsidRPr="0049518A" w:rsidRDefault="00B62AA0" w:rsidP="0049518A">
      <w:pPr>
        <w:rPr>
          <w:lang w:val="it-IT"/>
        </w:rPr>
      </w:pPr>
      <w:r>
        <w:rPr>
          <w:lang w:val="it-IT"/>
        </w:rPr>
        <w:t>N</w:t>
      </w:r>
      <w:r w:rsidR="0049518A" w:rsidRPr="002F411A">
        <w:rPr>
          <w:lang w:val="it-IT"/>
        </w:rPr>
        <w:t xml:space="preserve">ivelul de zgomot nu depășește 65 dB.  </w:t>
      </w:r>
      <w:r w:rsidR="0049518A" w:rsidRPr="0049518A">
        <w:rPr>
          <w:lang w:val="it-IT"/>
        </w:rPr>
        <w:t>Halele vor izola f</w:t>
      </w:r>
      <w:r w:rsidR="0049518A">
        <w:rPr>
          <w:lang w:val="it-IT"/>
        </w:rPr>
        <w:t>onic</w:t>
      </w:r>
      <w:r w:rsidR="009B38BE">
        <w:rPr>
          <w:lang w:val="it-IT"/>
        </w:rPr>
        <w:t xml:space="preserve"> prin structura specifica a peretilor</w:t>
      </w:r>
      <w:r w:rsidR="0049518A">
        <w:rPr>
          <w:lang w:val="it-IT"/>
        </w:rPr>
        <w:t>.</w:t>
      </w:r>
    </w:p>
    <w:p w14:paraId="7AA842C3" w14:textId="77777777" w:rsidR="003362A9" w:rsidRPr="0049518A" w:rsidRDefault="003362A9" w:rsidP="003362A9">
      <w:pPr>
        <w:rPr>
          <w:noProof/>
          <w:lang w:val="it-IT"/>
        </w:rPr>
      </w:pPr>
      <w:r w:rsidRPr="0049518A">
        <w:rPr>
          <w:rStyle w:val="Heading3Char"/>
        </w:rPr>
        <w:t>d) protecţia împotriva radiaţiilor</w:t>
      </w:r>
      <w:r w:rsidRPr="0049518A">
        <w:rPr>
          <w:noProof/>
          <w:lang w:val="it-IT"/>
        </w:rPr>
        <w:t xml:space="preserve">: </w:t>
      </w:r>
    </w:p>
    <w:p w14:paraId="14050DE9" w14:textId="0D8BB503" w:rsidR="0075759D" w:rsidRPr="00780C6F" w:rsidRDefault="00B62AA0" w:rsidP="0049518A">
      <w:pPr>
        <w:jc w:val="left"/>
        <w:rPr>
          <w:noProof/>
          <w:color w:val="FF0000"/>
          <w:lang w:val="it-IT"/>
        </w:rPr>
      </w:pPr>
      <w:r>
        <w:rPr>
          <w:noProof/>
          <w:lang w:val="it-IT"/>
        </w:rPr>
        <w:t>N</w:t>
      </w:r>
      <w:r w:rsidR="0049518A" w:rsidRPr="0049518A">
        <w:rPr>
          <w:noProof/>
          <w:lang w:val="it-IT"/>
        </w:rPr>
        <w:t>u este cazul</w:t>
      </w:r>
      <w:r>
        <w:rPr>
          <w:noProof/>
          <w:lang w:val="it-IT"/>
        </w:rPr>
        <w:t>.</w:t>
      </w:r>
    </w:p>
    <w:p w14:paraId="768F3E6B" w14:textId="77777777" w:rsidR="00C65958" w:rsidRDefault="003362A9" w:rsidP="003362A9">
      <w:pPr>
        <w:pStyle w:val="Heading3"/>
      </w:pPr>
      <w:r w:rsidRPr="003362A9">
        <w:t>e) protecţia solului şi a subsolului:</w:t>
      </w:r>
    </w:p>
    <w:p w14:paraId="0343983A" w14:textId="690ACBEB" w:rsidR="003362A9" w:rsidRPr="00C65958" w:rsidRDefault="00B62AA0" w:rsidP="003362A9">
      <w:pPr>
        <w:pStyle w:val="Heading3"/>
        <w:rPr>
          <w:b w:val="0"/>
          <w:bCs w:val="0"/>
        </w:rPr>
      </w:pPr>
      <w:r>
        <w:rPr>
          <w:b w:val="0"/>
          <w:bCs w:val="0"/>
        </w:rPr>
        <w:t>S</w:t>
      </w:r>
      <w:r w:rsidR="00C65958" w:rsidRPr="00C65958">
        <w:rPr>
          <w:b w:val="0"/>
          <w:bCs w:val="0"/>
        </w:rPr>
        <w:t>e prev</w:t>
      </w:r>
      <w:r>
        <w:rPr>
          <w:b w:val="0"/>
          <w:bCs w:val="0"/>
        </w:rPr>
        <w:t>ă</w:t>
      </w:r>
      <w:r w:rsidR="00C65958" w:rsidRPr="00C65958">
        <w:rPr>
          <w:b w:val="0"/>
          <w:bCs w:val="0"/>
        </w:rPr>
        <w:t>d platforme impermeabilizate colectarea apelor de pe platforme va fi gestionata de un sistem de canalizare prevazut cu separator de hidrocarburi.</w:t>
      </w:r>
      <w:r w:rsidR="003362A9" w:rsidRPr="00C65958">
        <w:rPr>
          <w:b w:val="0"/>
          <w:bCs w:val="0"/>
        </w:rPr>
        <w:t xml:space="preserve"> </w:t>
      </w:r>
    </w:p>
    <w:p w14:paraId="7D4EA0F0" w14:textId="77777777" w:rsidR="003362A9" w:rsidRPr="003362A9" w:rsidRDefault="003362A9" w:rsidP="003362A9">
      <w:pPr>
        <w:pStyle w:val="Heading3"/>
      </w:pPr>
      <w:r w:rsidRPr="003362A9">
        <w:t xml:space="preserve">f) protecţia ecosistemelor terestre şi acvatice: </w:t>
      </w:r>
    </w:p>
    <w:p w14:paraId="589AD7A5" w14:textId="77777777" w:rsidR="003362A9" w:rsidRPr="00E82A64" w:rsidRDefault="003362A9" w:rsidP="003362A9">
      <w:pPr>
        <w:rPr>
          <w:b/>
          <w:bCs/>
          <w:i/>
          <w:iCs/>
          <w:noProof/>
          <w:lang w:val="it-IT"/>
        </w:rPr>
      </w:pPr>
      <w:r w:rsidRPr="00E82A64">
        <w:rPr>
          <w:b/>
          <w:bCs/>
          <w:i/>
          <w:iCs/>
          <w:noProof/>
          <w:lang w:val="it-IT"/>
        </w:rPr>
        <w:t>- identificarea arealelor sensibile ce pot fi afectate de proiect;</w:t>
      </w:r>
    </w:p>
    <w:p w14:paraId="4C8106E8" w14:textId="21045AEB" w:rsidR="003362A9" w:rsidRPr="00B62AA0" w:rsidRDefault="00390379" w:rsidP="00F83501">
      <w:pPr>
        <w:jc w:val="left"/>
        <w:rPr>
          <w:b/>
          <w:bCs/>
          <w:i/>
          <w:iCs/>
          <w:noProof/>
          <w:lang w:val="it-IT"/>
        </w:rPr>
      </w:pPr>
      <w:r>
        <w:rPr>
          <w:noProof/>
          <w:lang w:val="it-IT"/>
        </w:rPr>
        <w:t xml:space="preserve">Nu este cazul. </w:t>
      </w:r>
      <w:r w:rsidR="003362A9" w:rsidRPr="003362A9">
        <w:rPr>
          <w:noProof/>
          <w:lang w:val="it-IT"/>
        </w:rPr>
        <w:br/>
      </w:r>
      <w:r w:rsidR="003362A9" w:rsidRPr="00E82A64">
        <w:rPr>
          <w:b/>
          <w:bCs/>
          <w:i/>
          <w:iCs/>
          <w:noProof/>
          <w:lang w:val="it-IT"/>
        </w:rPr>
        <w:t xml:space="preserve">- lucrările, dotările şi măsurile pentru protecţia biodiversităţii, monumentelor naturii şi ariilor protejate; </w:t>
      </w:r>
    </w:p>
    <w:p w14:paraId="08F90639" w14:textId="1BECBE6E" w:rsidR="00F83501" w:rsidRPr="00F83501" w:rsidRDefault="00C65958" w:rsidP="003362A9">
      <w:pPr>
        <w:rPr>
          <w:noProof/>
          <w:color w:val="70AD47" w:themeColor="accent6"/>
          <w:lang w:val="it-IT"/>
        </w:rPr>
      </w:pPr>
      <w:r>
        <w:rPr>
          <w:noProof/>
          <w:lang w:val="it-IT"/>
        </w:rPr>
        <w:t>Nu este cazul.</w:t>
      </w:r>
    </w:p>
    <w:p w14:paraId="0CF2C588" w14:textId="77777777" w:rsidR="003362A9" w:rsidRPr="003362A9" w:rsidRDefault="003362A9" w:rsidP="003362A9">
      <w:pPr>
        <w:rPr>
          <w:noProof/>
          <w:lang w:val="it-IT"/>
        </w:rPr>
      </w:pPr>
      <w:r w:rsidRPr="003362A9">
        <w:rPr>
          <w:b/>
          <w:bCs/>
          <w:noProof/>
          <w:lang w:val="it-IT"/>
        </w:rPr>
        <w:t>g</w:t>
      </w:r>
      <w:r w:rsidRPr="003362A9">
        <w:rPr>
          <w:rStyle w:val="Heading3Char"/>
        </w:rPr>
        <w:t>) protecţia aşezărilor umane şi a altor obiective de interes public:</w:t>
      </w:r>
      <w:r w:rsidRPr="003362A9">
        <w:rPr>
          <w:noProof/>
          <w:lang w:val="it-IT"/>
        </w:rPr>
        <w:t xml:space="preserve"> </w:t>
      </w:r>
    </w:p>
    <w:p w14:paraId="046111BD" w14:textId="77777777" w:rsidR="003362A9" w:rsidRPr="00E82A64" w:rsidRDefault="003362A9" w:rsidP="003362A9">
      <w:pPr>
        <w:rPr>
          <w:b/>
          <w:bCs/>
          <w:i/>
          <w:iCs/>
          <w:noProof/>
          <w:lang w:val="it-IT"/>
        </w:rPr>
      </w:pPr>
      <w:r w:rsidRPr="00E82A64">
        <w:rPr>
          <w:b/>
          <w:bCs/>
          <w:i/>
          <w:iCs/>
          <w:noProof/>
          <w:lang w:val="it-IT"/>
        </w:rPr>
        <w:t>- identificarea obiectivelor de interes public, distanţa faţă de aşezările umane, respectiv faţă de monumente istorice şi de arhitectură, alte zone asupra cărora există instituit un regim de restricţie, zone de interes tradiţional şi altele;</w:t>
      </w:r>
    </w:p>
    <w:p w14:paraId="02174183" w14:textId="77777777" w:rsidR="00C65958" w:rsidRDefault="008609AA" w:rsidP="00F83501">
      <w:pPr>
        <w:jc w:val="left"/>
        <w:rPr>
          <w:noProof/>
          <w:lang w:val="it-IT"/>
        </w:rPr>
      </w:pPr>
      <w:r>
        <w:rPr>
          <w:noProof/>
          <w:lang w:val="it-IT"/>
        </w:rPr>
        <w:t xml:space="preserve">Nu este cazul. </w:t>
      </w:r>
    </w:p>
    <w:p w14:paraId="58909E50" w14:textId="064AE3F1" w:rsidR="003362A9" w:rsidRPr="00F83501" w:rsidRDefault="003362A9" w:rsidP="00F83501">
      <w:pPr>
        <w:jc w:val="left"/>
        <w:rPr>
          <w:b/>
          <w:bCs/>
          <w:i/>
          <w:iCs/>
          <w:noProof/>
          <w:lang w:val="it-IT"/>
        </w:rPr>
      </w:pPr>
      <w:r w:rsidRPr="003362A9">
        <w:rPr>
          <w:noProof/>
          <w:lang w:val="it-IT"/>
        </w:rPr>
        <w:lastRenderedPageBreak/>
        <w:br/>
      </w:r>
      <w:r w:rsidRPr="00390379">
        <w:rPr>
          <w:b/>
          <w:bCs/>
          <w:i/>
          <w:iCs/>
          <w:noProof/>
          <w:lang w:val="it-IT"/>
        </w:rPr>
        <w:t>- lucrările, dotările şi măsurile pentru protecţia aşezărilor umane şi a obiectivelor protejate şi/sau de interes publi</w:t>
      </w:r>
      <w:r w:rsidRPr="00390379">
        <w:rPr>
          <w:b/>
          <w:bCs/>
          <w:noProof/>
          <w:lang w:val="it-IT"/>
        </w:rPr>
        <w:t xml:space="preserve">c; </w:t>
      </w:r>
    </w:p>
    <w:p w14:paraId="18E9B28F" w14:textId="3C154389" w:rsidR="00882DCC" w:rsidRPr="00C342AD" w:rsidRDefault="00882DCC" w:rsidP="00882DCC">
      <w:pPr>
        <w:tabs>
          <w:tab w:val="right" w:pos="10070"/>
        </w:tabs>
        <w:ind w:left="-15"/>
        <w:jc w:val="left"/>
        <w:rPr>
          <w:lang w:val="it-IT"/>
        </w:rPr>
      </w:pPr>
      <w:r w:rsidRPr="00C342AD">
        <w:rPr>
          <w:lang w:val="it-IT"/>
        </w:rPr>
        <w:t xml:space="preserve">Punctul de lucru este situat în localitatea Arad, str. Campul Liniștii, nr. 5, Jud.Arad în zonă industrială. </w:t>
      </w:r>
    </w:p>
    <w:p w14:paraId="3F164DD6" w14:textId="77777777" w:rsidR="003362A9" w:rsidRPr="003362A9" w:rsidRDefault="003362A9" w:rsidP="003362A9">
      <w:pPr>
        <w:rPr>
          <w:noProof/>
          <w:lang w:val="it-IT"/>
        </w:rPr>
      </w:pPr>
      <w:r w:rsidRPr="003362A9">
        <w:rPr>
          <w:rStyle w:val="Heading3Char"/>
        </w:rPr>
        <w:t>h) prevenirea şi gestionarea deşeurilor generate pe amplasament în timpul realizării proiectului/în timpul exploatării, inclusiv eliminarea</w:t>
      </w:r>
      <w:r w:rsidRPr="003362A9">
        <w:rPr>
          <w:noProof/>
          <w:lang w:val="it-IT"/>
        </w:rPr>
        <w:t xml:space="preserve">: </w:t>
      </w:r>
    </w:p>
    <w:p w14:paraId="4B666816" w14:textId="77777777" w:rsidR="003362A9" w:rsidRPr="003362A9" w:rsidRDefault="003362A9" w:rsidP="003362A9">
      <w:pPr>
        <w:rPr>
          <w:i/>
          <w:iCs/>
          <w:noProof/>
          <w:lang w:val="it-IT"/>
        </w:rPr>
      </w:pPr>
      <w:r w:rsidRPr="003362A9">
        <w:rPr>
          <w:i/>
          <w:iCs/>
          <w:noProof/>
          <w:lang w:val="it-IT"/>
        </w:rPr>
        <w:t>- lista deşeurilor (clasificate şi codificate în conformitate cu prevederile legislaţiei europene şi naţionale privind deşeurile), cantităţi de deşeuri generate;</w:t>
      </w:r>
    </w:p>
    <w:p w14:paraId="49E783F6" w14:textId="3DC42EBD" w:rsidR="00882DCC" w:rsidRPr="00882DCC" w:rsidRDefault="00882DCC" w:rsidP="00F83501">
      <w:pPr>
        <w:ind w:left="-15"/>
        <w:rPr>
          <w:noProof/>
          <w:lang w:val="ro-RO"/>
        </w:rPr>
      </w:pPr>
      <w:r w:rsidRPr="00882DCC">
        <w:rPr>
          <w:noProof/>
          <w:lang w:val="ro-RO"/>
        </w:rPr>
        <w:t>Transportul deşeurilor menajere la deponeul ecologic se asigură cu mijloacele de transport ale societăţii</w:t>
      </w:r>
      <w:r>
        <w:rPr>
          <w:noProof/>
          <w:lang w:val="ro-RO"/>
        </w:rPr>
        <w:t xml:space="preserve"> </w:t>
      </w:r>
      <w:r w:rsidRPr="00882DCC">
        <w:rPr>
          <w:noProof/>
          <w:lang w:val="ro-RO"/>
        </w:rPr>
        <w:t xml:space="preserve">de salubritate. </w:t>
      </w:r>
    </w:p>
    <w:tbl>
      <w:tblPr>
        <w:tblStyle w:val="TableGrid"/>
        <w:tblW w:w="9360" w:type="dxa"/>
        <w:tblInd w:w="-5" w:type="dxa"/>
        <w:tblCellMar>
          <w:left w:w="108" w:type="dxa"/>
        </w:tblCellMar>
        <w:tblLook w:val="04A0" w:firstRow="1" w:lastRow="0" w:firstColumn="1" w:lastColumn="0" w:noHBand="0" w:noVBand="1"/>
      </w:tblPr>
      <w:tblGrid>
        <w:gridCol w:w="2700"/>
        <w:gridCol w:w="1416"/>
        <w:gridCol w:w="992"/>
        <w:gridCol w:w="994"/>
        <w:gridCol w:w="708"/>
        <w:gridCol w:w="577"/>
        <w:gridCol w:w="1973"/>
      </w:tblGrid>
      <w:tr w:rsidR="00882DCC" w:rsidRPr="009B38BE" w14:paraId="324E7F11" w14:textId="77777777" w:rsidTr="00882DCC">
        <w:trPr>
          <w:trHeight w:val="240"/>
        </w:trPr>
        <w:tc>
          <w:tcPr>
            <w:tcW w:w="2700" w:type="dxa"/>
            <w:vMerge w:val="restart"/>
            <w:tcBorders>
              <w:top w:val="single" w:sz="4" w:space="0" w:color="000000"/>
              <w:left w:val="single" w:sz="4" w:space="0" w:color="000000"/>
              <w:bottom w:val="single" w:sz="4" w:space="0" w:color="000000"/>
              <w:right w:val="single" w:sz="4" w:space="0" w:color="000000"/>
            </w:tcBorders>
            <w:vAlign w:val="center"/>
          </w:tcPr>
          <w:p w14:paraId="51BE55B3" w14:textId="77777777" w:rsidR="00882DCC" w:rsidRPr="00882DCC" w:rsidRDefault="00882DCC" w:rsidP="00D35FF6">
            <w:pPr>
              <w:spacing w:line="259" w:lineRule="auto"/>
              <w:jc w:val="center"/>
              <w:rPr>
                <w:noProof/>
                <w:lang w:val="ro-RO"/>
              </w:rPr>
            </w:pPr>
            <w:r w:rsidRPr="00882DCC">
              <w:rPr>
                <w:noProof/>
                <w:sz w:val="20"/>
                <w:lang w:val="ro-RO"/>
              </w:rPr>
              <w:t xml:space="preserve">Denumire deşeu (conf. Decizia comisiei 2014/955/UE) </w:t>
            </w:r>
          </w:p>
        </w:tc>
        <w:tc>
          <w:tcPr>
            <w:tcW w:w="2408" w:type="dxa"/>
            <w:gridSpan w:val="2"/>
            <w:tcBorders>
              <w:top w:val="single" w:sz="4" w:space="0" w:color="000000"/>
              <w:left w:val="single" w:sz="4" w:space="0" w:color="000000"/>
              <w:bottom w:val="single" w:sz="4" w:space="0" w:color="000000"/>
              <w:right w:val="single" w:sz="4" w:space="0" w:color="000000"/>
            </w:tcBorders>
          </w:tcPr>
          <w:p w14:paraId="0DEA8BFF" w14:textId="77777777" w:rsidR="00882DCC" w:rsidRPr="00882DCC" w:rsidRDefault="00882DCC" w:rsidP="00D35FF6">
            <w:pPr>
              <w:spacing w:line="259" w:lineRule="auto"/>
              <w:ind w:right="54"/>
              <w:jc w:val="center"/>
              <w:rPr>
                <w:noProof/>
                <w:lang w:val="ro-RO"/>
              </w:rPr>
            </w:pPr>
            <w:r w:rsidRPr="00882DCC">
              <w:rPr>
                <w:noProof/>
                <w:sz w:val="20"/>
                <w:lang w:val="ro-RO"/>
              </w:rPr>
              <w:t xml:space="preserve">Sursă </w:t>
            </w:r>
          </w:p>
        </w:tc>
        <w:tc>
          <w:tcPr>
            <w:tcW w:w="994" w:type="dxa"/>
            <w:vMerge w:val="restart"/>
            <w:tcBorders>
              <w:top w:val="single" w:sz="4" w:space="0" w:color="000000"/>
              <w:left w:val="single" w:sz="4" w:space="0" w:color="000000"/>
              <w:bottom w:val="single" w:sz="4" w:space="0" w:color="000000"/>
              <w:right w:val="single" w:sz="4" w:space="0" w:color="000000"/>
            </w:tcBorders>
          </w:tcPr>
          <w:p w14:paraId="7A09728D" w14:textId="77777777" w:rsidR="00882DCC" w:rsidRPr="00882DCC" w:rsidRDefault="00882DCC" w:rsidP="00D35FF6">
            <w:pPr>
              <w:spacing w:line="259" w:lineRule="auto"/>
              <w:ind w:left="281"/>
              <w:jc w:val="left"/>
              <w:rPr>
                <w:noProof/>
                <w:lang w:val="ro-RO"/>
              </w:rPr>
            </w:pPr>
            <w:r w:rsidRPr="00882DCC">
              <w:rPr>
                <w:rFonts w:ascii="Calibri" w:eastAsia="Calibri" w:hAnsi="Calibri" w:cs="Calibri"/>
                <w:noProof/>
                <w:lang w:val="ro-RO"/>
              </w:rPr>
              <mc:AlternateContent>
                <mc:Choice Requires="wpg">
                  <w:drawing>
                    <wp:inline distT="0" distB="0" distL="0" distR="0" wp14:anchorId="1CABFC18" wp14:editId="0CF2D7F9">
                      <wp:extent cx="140027" cy="490347"/>
                      <wp:effectExtent l="0" t="0" r="0" b="0"/>
                      <wp:docPr id="15189" name="Group 15189"/>
                      <wp:cNvGraphicFramePr/>
                      <a:graphic xmlns:a="http://schemas.openxmlformats.org/drawingml/2006/main">
                        <a:graphicData uri="http://schemas.microsoft.com/office/word/2010/wordprocessingGroup">
                          <wpg:wgp>
                            <wpg:cNvGrpSpPr/>
                            <wpg:grpSpPr>
                              <a:xfrm>
                                <a:off x="0" y="0"/>
                                <a:ext cx="140027" cy="490347"/>
                                <a:chOff x="0" y="0"/>
                                <a:chExt cx="140027" cy="490347"/>
                              </a:xfrm>
                            </wpg:grpSpPr>
                            <wps:wsp>
                              <wps:cNvPr id="1203" name="Rectangle 1203"/>
                              <wps:cNvSpPr/>
                              <wps:spPr>
                                <a:xfrm rot="-5399999">
                                  <a:off x="-210881" y="93230"/>
                                  <a:ext cx="607999" cy="186236"/>
                                </a:xfrm>
                                <a:prstGeom prst="rect">
                                  <a:avLst/>
                                </a:prstGeom>
                                <a:ln>
                                  <a:noFill/>
                                </a:ln>
                              </wps:spPr>
                              <wps:txbx>
                                <w:txbxContent>
                                  <w:p w14:paraId="5609EA35" w14:textId="77777777" w:rsidR="00882DCC" w:rsidRDefault="00882DCC" w:rsidP="00882DCC">
                                    <w:pPr>
                                      <w:jc w:val="left"/>
                                    </w:pPr>
                                    <w:r>
                                      <w:rPr>
                                        <w:sz w:val="20"/>
                                      </w:rPr>
                                      <w:t>Cantitate</w:t>
                                    </w:r>
                                  </w:p>
                                </w:txbxContent>
                              </wps:txbx>
                              <wps:bodyPr horzOverflow="overflow" vert="horz" lIns="0" tIns="0" rIns="0" bIns="0" rtlCol="0">
                                <a:noAutofit/>
                              </wps:bodyPr>
                            </wps:wsp>
                            <wps:wsp>
                              <wps:cNvPr id="1204" name="Rectangle 1204"/>
                              <wps:cNvSpPr/>
                              <wps:spPr>
                                <a:xfrm rot="-5399999">
                                  <a:off x="72089" y="-82523"/>
                                  <a:ext cx="42058" cy="186236"/>
                                </a:xfrm>
                                <a:prstGeom prst="rect">
                                  <a:avLst/>
                                </a:prstGeom>
                                <a:ln>
                                  <a:noFill/>
                                </a:ln>
                              </wps:spPr>
                              <wps:txbx>
                                <w:txbxContent>
                                  <w:p w14:paraId="7BFA9285" w14:textId="77777777" w:rsidR="00882DCC" w:rsidRDefault="00882DCC" w:rsidP="00882DCC">
                                    <w:pPr>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1CABFC18" id="Group 15189" o:spid="_x0000_s1029" style="width:11.05pt;height:38.6pt;mso-position-horizontal-relative:char;mso-position-vertical-relative:line" coordsize="140027,49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">
                      <v:rect id="Rectangle 1203" o:spid="_x0000_s1030" style="position:absolute;left:-210881;top:93230;width:607999;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" filled="f" stroked="f">
                        <v:textbox inset="0,0,0,0">
                          <w:txbxContent>
                            <w:p w14:paraId="5609EA35" w14:textId="77777777" w:rsidR="00882DCC" w:rsidRDefault="00882DCC" w:rsidP="00882DCC">
                              <w:pPr>
                                <w:jc w:val="left"/>
                              </w:pPr>
                              <w:r>
                                <w:rPr>
                                  <w:sz w:val="20"/>
                                </w:rPr>
                                <w:t>Cantitate</w:t>
                              </w:r>
                            </w:p>
                          </w:txbxContent>
                        </v:textbox>
                      </v:rect>
                      <v:rect id="Rectangle 1204" o:spid="_x0000_s1031"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" filled="f" stroked="f">
                        <v:textbox inset="0,0,0,0">
                          <w:txbxContent>
                            <w:p w14:paraId="7BFA9285" w14:textId="77777777" w:rsidR="00882DCC" w:rsidRDefault="00882DCC" w:rsidP="00882DCC">
                              <w:pPr>
                                <w:jc w:val="left"/>
                              </w:pPr>
                              <w:r>
                                <w:rPr>
                                  <w:sz w:val="20"/>
                                </w:rPr>
                                <w:t xml:space="preserve"> </w:t>
                              </w:r>
                            </w:p>
                          </w:txbxContent>
                        </v:textbox>
                      </v:rect>
                      <w10:anchorlock/>
                    </v:group>
                  </w:pict>
                </mc:Fallback>
              </mc:AlternateContent>
            </w:r>
          </w:p>
        </w:tc>
        <w:tc>
          <w:tcPr>
            <w:tcW w:w="1285" w:type="dxa"/>
            <w:gridSpan w:val="2"/>
            <w:tcBorders>
              <w:top w:val="single" w:sz="4" w:space="0" w:color="000000"/>
              <w:left w:val="single" w:sz="4" w:space="0" w:color="000000"/>
              <w:bottom w:val="single" w:sz="4" w:space="0" w:color="000000"/>
              <w:right w:val="single" w:sz="4" w:space="0" w:color="000000"/>
            </w:tcBorders>
          </w:tcPr>
          <w:p w14:paraId="577C7EE9" w14:textId="77777777" w:rsidR="00882DCC" w:rsidRPr="00882DCC" w:rsidRDefault="00882DCC" w:rsidP="00D35FF6">
            <w:pPr>
              <w:spacing w:line="259" w:lineRule="auto"/>
              <w:ind w:right="134"/>
              <w:jc w:val="right"/>
              <w:rPr>
                <w:noProof/>
                <w:lang w:val="ro-RO"/>
              </w:rPr>
            </w:pPr>
            <w:r w:rsidRPr="00882DCC">
              <w:rPr>
                <w:noProof/>
                <w:sz w:val="20"/>
                <w:lang w:val="ro-RO"/>
              </w:rPr>
              <w:t xml:space="preserve">Operaţiunea </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5E1D9BDE" w14:textId="77777777" w:rsidR="00882DCC" w:rsidRPr="00882DCC" w:rsidRDefault="00882DCC" w:rsidP="00D35FF6">
            <w:pPr>
              <w:ind w:left="6"/>
              <w:jc w:val="center"/>
              <w:rPr>
                <w:noProof/>
                <w:lang w:val="ro-RO"/>
              </w:rPr>
            </w:pPr>
            <w:r w:rsidRPr="00882DCC">
              <w:rPr>
                <w:noProof/>
                <w:sz w:val="20"/>
                <w:lang w:val="ro-RO"/>
              </w:rPr>
              <w:t xml:space="preserve">Mod de stocare în unitate până la predare, respectiv </w:t>
            </w:r>
          </w:p>
          <w:p w14:paraId="30F16AB7" w14:textId="77777777" w:rsidR="00882DCC" w:rsidRPr="00882DCC" w:rsidRDefault="00882DCC" w:rsidP="00D35FF6">
            <w:pPr>
              <w:spacing w:line="259" w:lineRule="auto"/>
              <w:ind w:left="10"/>
              <w:jc w:val="left"/>
              <w:rPr>
                <w:noProof/>
                <w:lang w:val="ro-RO"/>
              </w:rPr>
            </w:pPr>
            <w:r w:rsidRPr="00882DCC">
              <w:rPr>
                <w:noProof/>
                <w:sz w:val="20"/>
                <w:lang w:val="ro-RO"/>
              </w:rPr>
              <w:t>operatorul economic căruia se</w:t>
            </w:r>
          </w:p>
          <w:p w14:paraId="3897CADE" w14:textId="77777777" w:rsidR="00882DCC" w:rsidRPr="00882DCC" w:rsidRDefault="00882DCC" w:rsidP="00D35FF6">
            <w:pPr>
              <w:spacing w:line="259" w:lineRule="auto"/>
              <w:ind w:right="15"/>
              <w:jc w:val="center"/>
              <w:rPr>
                <w:noProof/>
                <w:lang w:val="ro-RO"/>
              </w:rPr>
            </w:pPr>
            <w:r w:rsidRPr="00882DCC">
              <w:rPr>
                <w:noProof/>
                <w:sz w:val="20"/>
                <w:lang w:val="ro-RO"/>
              </w:rPr>
              <w:t xml:space="preserve">predau </w:t>
            </w:r>
          </w:p>
        </w:tc>
      </w:tr>
      <w:tr w:rsidR="00882DCC" w:rsidRPr="00882DCC" w14:paraId="698C1CAD" w14:textId="77777777" w:rsidTr="00882DCC">
        <w:trPr>
          <w:trHeight w:val="1145"/>
        </w:trPr>
        <w:tc>
          <w:tcPr>
            <w:tcW w:w="2700" w:type="dxa"/>
            <w:vMerge/>
            <w:tcBorders>
              <w:top w:val="nil"/>
              <w:left w:val="single" w:sz="4" w:space="0" w:color="000000"/>
              <w:bottom w:val="single" w:sz="4" w:space="0" w:color="000000"/>
              <w:right w:val="single" w:sz="4" w:space="0" w:color="000000"/>
            </w:tcBorders>
          </w:tcPr>
          <w:p w14:paraId="086D6F8B" w14:textId="77777777" w:rsidR="00882DCC" w:rsidRPr="00882DCC" w:rsidRDefault="00882DCC" w:rsidP="00D35FF6">
            <w:pPr>
              <w:spacing w:after="160" w:line="259" w:lineRule="auto"/>
              <w:jc w:val="left"/>
              <w:rPr>
                <w:noProof/>
                <w:lang w:val="ro-R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95CDC18" w14:textId="77777777" w:rsidR="00882DCC" w:rsidRPr="00882DCC" w:rsidRDefault="00882DCC" w:rsidP="00D35FF6">
            <w:pPr>
              <w:spacing w:line="259" w:lineRule="auto"/>
              <w:jc w:val="center"/>
              <w:rPr>
                <w:noProof/>
                <w:lang w:val="ro-RO"/>
              </w:rPr>
            </w:pPr>
            <w:r w:rsidRPr="00882DCC">
              <w:rPr>
                <w:noProof/>
                <w:sz w:val="20"/>
                <w:lang w:val="ro-RO"/>
              </w:rPr>
              <w:t xml:space="preserve">Din activitatea administrativă </w:t>
            </w:r>
          </w:p>
        </w:tc>
        <w:tc>
          <w:tcPr>
            <w:tcW w:w="992" w:type="dxa"/>
            <w:tcBorders>
              <w:top w:val="single" w:sz="4" w:space="0" w:color="000000"/>
              <w:left w:val="single" w:sz="4" w:space="0" w:color="000000"/>
              <w:bottom w:val="single" w:sz="4" w:space="0" w:color="000000"/>
              <w:right w:val="single" w:sz="4" w:space="0" w:color="000000"/>
            </w:tcBorders>
            <w:vAlign w:val="center"/>
          </w:tcPr>
          <w:p w14:paraId="2A747231" w14:textId="77777777" w:rsidR="00882DCC" w:rsidRPr="00882DCC" w:rsidRDefault="00882DCC" w:rsidP="00D35FF6">
            <w:pPr>
              <w:spacing w:after="38" w:line="238" w:lineRule="auto"/>
              <w:jc w:val="center"/>
              <w:rPr>
                <w:noProof/>
                <w:lang w:val="ro-RO"/>
              </w:rPr>
            </w:pPr>
            <w:r w:rsidRPr="00882DCC">
              <w:rPr>
                <w:noProof/>
                <w:sz w:val="20"/>
                <w:lang w:val="ro-RO"/>
              </w:rPr>
              <w:t xml:space="preserve">Din activitatea de </w:t>
            </w:r>
          </w:p>
          <w:p w14:paraId="504D83BD" w14:textId="77777777" w:rsidR="00882DCC" w:rsidRPr="00882DCC" w:rsidRDefault="00882DCC" w:rsidP="00D35FF6">
            <w:pPr>
              <w:spacing w:line="259" w:lineRule="auto"/>
              <w:ind w:left="41"/>
              <w:jc w:val="left"/>
              <w:rPr>
                <w:noProof/>
                <w:lang w:val="ro-RO"/>
              </w:rPr>
            </w:pPr>
            <w:r w:rsidRPr="00882DCC">
              <w:rPr>
                <w:noProof/>
                <w:sz w:val="20"/>
                <w:lang w:val="ro-RO"/>
              </w:rPr>
              <w:t xml:space="preserve">producţie </w:t>
            </w:r>
          </w:p>
        </w:tc>
        <w:tc>
          <w:tcPr>
            <w:tcW w:w="0" w:type="auto"/>
            <w:vMerge/>
            <w:tcBorders>
              <w:top w:val="nil"/>
              <w:left w:val="single" w:sz="4" w:space="0" w:color="000000"/>
              <w:bottom w:val="single" w:sz="4" w:space="0" w:color="000000"/>
              <w:right w:val="single" w:sz="4" w:space="0" w:color="000000"/>
            </w:tcBorders>
          </w:tcPr>
          <w:p w14:paraId="48C3BD81" w14:textId="77777777" w:rsidR="00882DCC" w:rsidRPr="00882DCC" w:rsidRDefault="00882DCC" w:rsidP="00D35FF6">
            <w:pPr>
              <w:spacing w:after="160" w:line="259" w:lineRule="auto"/>
              <w:jc w:val="left"/>
              <w:rPr>
                <w:noProof/>
                <w:lang w:val="ro-RO"/>
              </w:rPr>
            </w:pPr>
          </w:p>
        </w:tc>
        <w:tc>
          <w:tcPr>
            <w:tcW w:w="708" w:type="dxa"/>
            <w:tcBorders>
              <w:top w:val="single" w:sz="4" w:space="0" w:color="000000"/>
              <w:left w:val="single" w:sz="4" w:space="0" w:color="000000"/>
              <w:bottom w:val="single" w:sz="4" w:space="0" w:color="000000"/>
              <w:right w:val="single" w:sz="4" w:space="0" w:color="000000"/>
            </w:tcBorders>
          </w:tcPr>
          <w:p w14:paraId="1849E185" w14:textId="77777777" w:rsidR="00882DCC" w:rsidRPr="00882DCC" w:rsidRDefault="00882DCC" w:rsidP="00D35FF6">
            <w:pPr>
              <w:spacing w:line="259" w:lineRule="auto"/>
              <w:ind w:left="137"/>
              <w:jc w:val="left"/>
              <w:rPr>
                <w:noProof/>
                <w:lang w:val="ro-RO"/>
              </w:rPr>
            </w:pPr>
            <w:r w:rsidRPr="00882DCC">
              <w:rPr>
                <w:rFonts w:ascii="Calibri" w:eastAsia="Calibri" w:hAnsi="Calibri" w:cs="Calibri"/>
                <w:noProof/>
                <w:lang w:val="ro-RO"/>
              </w:rPr>
              <mc:AlternateContent>
                <mc:Choice Requires="wpg">
                  <w:drawing>
                    <wp:inline distT="0" distB="0" distL="0" distR="0" wp14:anchorId="5B542839" wp14:editId="4697F876">
                      <wp:extent cx="140027" cy="613360"/>
                      <wp:effectExtent l="0" t="0" r="0" b="0"/>
                      <wp:docPr id="15305" name="Group 15305"/>
                      <wp:cNvGraphicFramePr/>
                      <a:graphic xmlns:a="http://schemas.openxmlformats.org/drawingml/2006/main">
                        <a:graphicData uri="http://schemas.microsoft.com/office/word/2010/wordprocessingGroup">
                          <wpg:wgp>
                            <wpg:cNvGrpSpPr/>
                            <wpg:grpSpPr>
                              <a:xfrm>
                                <a:off x="0" y="0"/>
                                <a:ext cx="140027" cy="613360"/>
                                <a:chOff x="0" y="0"/>
                                <a:chExt cx="140027" cy="613360"/>
                              </a:xfrm>
                            </wpg:grpSpPr>
                            <wps:wsp>
                              <wps:cNvPr id="1239" name="Rectangle 1239"/>
                              <wps:cNvSpPr/>
                              <wps:spPr>
                                <a:xfrm rot="-5399999">
                                  <a:off x="-314766" y="112357"/>
                                  <a:ext cx="815769" cy="186236"/>
                                </a:xfrm>
                                <a:prstGeom prst="rect">
                                  <a:avLst/>
                                </a:prstGeom>
                                <a:ln>
                                  <a:noFill/>
                                </a:ln>
                              </wps:spPr>
                              <wps:txbx>
                                <w:txbxContent>
                                  <w:p w14:paraId="1A655559" w14:textId="77777777" w:rsidR="00882DCC" w:rsidRDefault="00882DCC" w:rsidP="00882DCC">
                                    <w:pPr>
                                      <w:jc w:val="left"/>
                                    </w:pPr>
                                    <w:r>
                                      <w:rPr>
                                        <w:sz w:val="20"/>
                                      </w:rPr>
                                      <w:t>Valorificare</w:t>
                                    </w:r>
                                  </w:p>
                                </w:txbxContent>
                              </wps:txbx>
                              <wps:bodyPr horzOverflow="overflow" vert="horz" lIns="0" tIns="0" rIns="0" bIns="0" rtlCol="0">
                                <a:noAutofit/>
                              </wps:bodyPr>
                            </wps:wsp>
                          </wpg:wgp>
                        </a:graphicData>
                      </a:graphic>
                    </wp:inline>
                  </w:drawing>
                </mc:Choice>
                <mc:Fallback>
                  <w:pict>
                    <v:group w14:anchorId="5B542839" id="Group 15305" o:spid="_x0000_s1032" style="width:11.05pt;height:48.3pt;mso-position-horizontal-relative:char;mso-position-vertical-relative:line" coordsize="1400,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">
                      <v:rect id="Rectangle 1239" o:spid="_x0000_s1033" style="position:absolute;left:-3148;top:1124;width:8157;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" filled="f" stroked="f">
                        <v:textbox inset="0,0,0,0">
                          <w:txbxContent>
                            <w:p w14:paraId="1A655559" w14:textId="77777777" w:rsidR="00882DCC" w:rsidRDefault="00882DCC" w:rsidP="00882DCC">
                              <w:pPr>
                                <w:jc w:val="left"/>
                              </w:pPr>
                              <w:r>
                                <w:rPr>
                                  <w:sz w:val="20"/>
                                </w:rPr>
                                <w:t>Valorificare</w:t>
                              </w:r>
                            </w:p>
                          </w:txbxContent>
                        </v:textbox>
                      </v:rect>
                      <w10:anchorlock/>
                    </v:group>
                  </w:pict>
                </mc:Fallback>
              </mc:AlternateContent>
            </w:r>
          </w:p>
        </w:tc>
        <w:tc>
          <w:tcPr>
            <w:tcW w:w="577" w:type="dxa"/>
            <w:tcBorders>
              <w:top w:val="single" w:sz="4" w:space="0" w:color="000000"/>
              <w:left w:val="single" w:sz="4" w:space="0" w:color="000000"/>
              <w:bottom w:val="single" w:sz="4" w:space="0" w:color="000000"/>
              <w:right w:val="single" w:sz="4" w:space="0" w:color="000000"/>
            </w:tcBorders>
          </w:tcPr>
          <w:p w14:paraId="655D751E" w14:textId="77777777" w:rsidR="00882DCC" w:rsidRPr="00882DCC" w:rsidRDefault="00882DCC" w:rsidP="00D35FF6">
            <w:pPr>
              <w:spacing w:line="259" w:lineRule="auto"/>
              <w:ind w:left="72"/>
              <w:jc w:val="left"/>
              <w:rPr>
                <w:noProof/>
                <w:lang w:val="ro-RO"/>
              </w:rPr>
            </w:pPr>
            <w:r w:rsidRPr="00882DCC">
              <w:rPr>
                <w:rFonts w:ascii="Calibri" w:eastAsia="Calibri" w:hAnsi="Calibri" w:cs="Calibri"/>
                <w:noProof/>
                <w:lang w:val="ro-RO"/>
              </w:rPr>
              <mc:AlternateContent>
                <mc:Choice Requires="wpg">
                  <w:drawing>
                    <wp:inline distT="0" distB="0" distL="0" distR="0" wp14:anchorId="4F2393F8" wp14:editId="22F0676A">
                      <wp:extent cx="140027" cy="533019"/>
                      <wp:effectExtent l="0" t="0" r="0" b="0"/>
                      <wp:docPr id="15311" name="Group 15311"/>
                      <wp:cNvGraphicFramePr/>
                      <a:graphic xmlns:a="http://schemas.openxmlformats.org/drawingml/2006/main">
                        <a:graphicData uri="http://schemas.microsoft.com/office/word/2010/wordprocessingGroup">
                          <wpg:wgp>
                            <wpg:cNvGrpSpPr/>
                            <wpg:grpSpPr>
                              <a:xfrm>
                                <a:off x="0" y="0"/>
                                <a:ext cx="140027" cy="533019"/>
                                <a:chOff x="0" y="0"/>
                                <a:chExt cx="140027" cy="533019"/>
                              </a:xfrm>
                            </wpg:grpSpPr>
                            <wps:wsp>
                              <wps:cNvPr id="1240" name="Rectangle 1240"/>
                              <wps:cNvSpPr/>
                              <wps:spPr>
                                <a:xfrm rot="-5399999">
                                  <a:off x="-239734" y="107049"/>
                                  <a:ext cx="665703" cy="186236"/>
                                </a:xfrm>
                                <a:prstGeom prst="rect">
                                  <a:avLst/>
                                </a:prstGeom>
                                <a:ln>
                                  <a:noFill/>
                                </a:ln>
                              </wps:spPr>
                              <wps:txbx>
                                <w:txbxContent>
                                  <w:p w14:paraId="476CE02B" w14:textId="77777777" w:rsidR="00882DCC" w:rsidRDefault="00882DCC" w:rsidP="00882DCC">
                                    <w:pPr>
                                      <w:jc w:val="left"/>
                                    </w:pPr>
                                    <w:r>
                                      <w:rPr>
                                        <w:sz w:val="20"/>
                                      </w:rPr>
                                      <w:t>Eliminare</w:t>
                                    </w:r>
                                  </w:p>
                                </w:txbxContent>
                              </wps:txbx>
                              <wps:bodyPr horzOverflow="overflow" vert="horz" lIns="0" tIns="0" rIns="0" bIns="0" rtlCol="0">
                                <a:noAutofit/>
                              </wps:bodyPr>
                            </wps:wsp>
                            <wps:wsp>
                              <wps:cNvPr id="1241" name="Rectangle 1241"/>
                              <wps:cNvSpPr/>
                              <wps:spPr>
                                <a:xfrm rot="-5399999">
                                  <a:off x="72089" y="-82523"/>
                                  <a:ext cx="42058" cy="186236"/>
                                </a:xfrm>
                                <a:prstGeom prst="rect">
                                  <a:avLst/>
                                </a:prstGeom>
                                <a:ln>
                                  <a:noFill/>
                                </a:ln>
                              </wps:spPr>
                              <wps:txbx>
                                <w:txbxContent>
                                  <w:p w14:paraId="66D3605F" w14:textId="77777777" w:rsidR="00882DCC" w:rsidRDefault="00882DCC" w:rsidP="00882DCC">
                                    <w:pPr>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4F2393F8" id="Group 15311" o:spid="_x0000_s1034" style="width:11.05pt;height:41.95pt;mso-position-horizontal-relative:char;mso-position-vertical-relative:line" coordsize="1400,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">
                      <v:rect id="Rectangle 1240" o:spid="_x0000_s1035" style="position:absolute;left:-2397;top:1071;width:6656;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" filled="f" stroked="f">
                        <v:textbox inset="0,0,0,0">
                          <w:txbxContent>
                            <w:p w14:paraId="476CE02B" w14:textId="77777777" w:rsidR="00882DCC" w:rsidRDefault="00882DCC" w:rsidP="00882DCC">
                              <w:pPr>
                                <w:jc w:val="left"/>
                              </w:pPr>
                              <w:r>
                                <w:rPr>
                                  <w:sz w:val="20"/>
                                </w:rPr>
                                <w:t>Eliminare</w:t>
                              </w:r>
                            </w:p>
                          </w:txbxContent>
                        </v:textbox>
                      </v:rect>
                      <v:rect id="Rectangle 1241" o:spid="_x0000_s1036"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" filled="f" stroked="f">
                        <v:textbox inset="0,0,0,0">
                          <w:txbxContent>
                            <w:p w14:paraId="66D3605F" w14:textId="77777777" w:rsidR="00882DCC" w:rsidRDefault="00882DCC" w:rsidP="00882DCC">
                              <w:pPr>
                                <w:jc w:val="left"/>
                              </w:pPr>
                              <w:r>
                                <w:rPr>
                                  <w:sz w:val="20"/>
                                </w:rPr>
                                <w:t xml:space="preserve"> </w:t>
                              </w:r>
                            </w:p>
                          </w:txbxContent>
                        </v:textbox>
                      </v:rect>
                      <w10:anchorlock/>
                    </v:group>
                  </w:pict>
                </mc:Fallback>
              </mc:AlternateContent>
            </w:r>
          </w:p>
        </w:tc>
        <w:tc>
          <w:tcPr>
            <w:tcW w:w="1973" w:type="dxa"/>
            <w:vMerge/>
            <w:tcBorders>
              <w:top w:val="nil"/>
              <w:left w:val="single" w:sz="4" w:space="0" w:color="000000"/>
              <w:bottom w:val="single" w:sz="4" w:space="0" w:color="000000"/>
              <w:right w:val="single" w:sz="4" w:space="0" w:color="000000"/>
            </w:tcBorders>
          </w:tcPr>
          <w:p w14:paraId="4D62FCE1" w14:textId="77777777" w:rsidR="00882DCC" w:rsidRPr="00882DCC" w:rsidRDefault="00882DCC" w:rsidP="00D35FF6">
            <w:pPr>
              <w:spacing w:after="160" w:line="259" w:lineRule="auto"/>
              <w:jc w:val="left"/>
              <w:rPr>
                <w:noProof/>
                <w:lang w:val="ro-RO"/>
              </w:rPr>
            </w:pPr>
          </w:p>
        </w:tc>
      </w:tr>
      <w:tr w:rsidR="00882DCC" w:rsidRPr="00882DCC" w14:paraId="183778EE" w14:textId="77777777" w:rsidTr="00882DCC">
        <w:trPr>
          <w:trHeight w:val="468"/>
        </w:trPr>
        <w:tc>
          <w:tcPr>
            <w:tcW w:w="2700" w:type="dxa"/>
            <w:tcBorders>
              <w:top w:val="single" w:sz="4" w:space="0" w:color="000000"/>
              <w:left w:val="single" w:sz="4" w:space="0" w:color="000000"/>
              <w:bottom w:val="single" w:sz="4" w:space="0" w:color="000000"/>
              <w:right w:val="single" w:sz="4" w:space="0" w:color="000000"/>
            </w:tcBorders>
          </w:tcPr>
          <w:p w14:paraId="3F3509FD" w14:textId="77777777" w:rsidR="00882DCC" w:rsidRPr="00882DCC" w:rsidRDefault="00882DCC" w:rsidP="00D35FF6">
            <w:pPr>
              <w:spacing w:line="259" w:lineRule="auto"/>
              <w:jc w:val="left"/>
              <w:rPr>
                <w:noProof/>
                <w:lang w:val="ro-RO"/>
              </w:rPr>
            </w:pPr>
            <w:r w:rsidRPr="00882DCC">
              <w:rPr>
                <w:noProof/>
                <w:sz w:val="20"/>
                <w:lang w:val="ro-RO"/>
              </w:rPr>
              <w:t xml:space="preserve">20 03 01 deşeuri municipale amestecate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0CD1363" w14:textId="77777777" w:rsidR="00882DCC" w:rsidRPr="00882DCC" w:rsidRDefault="00882DCC" w:rsidP="00D35FF6">
            <w:pPr>
              <w:spacing w:line="259" w:lineRule="auto"/>
              <w:ind w:left="50"/>
              <w:jc w:val="center"/>
              <w:rPr>
                <w:noProof/>
                <w:lang w:val="ro-RO"/>
              </w:rPr>
            </w:pPr>
            <w:r w:rsidRPr="00882DCC">
              <w:rPr>
                <w:noProof/>
                <w:sz w:val="20"/>
                <w:lang w:val="ro-RO"/>
              </w:rPr>
              <w:t xml:space="preserve">X </w:t>
            </w:r>
          </w:p>
        </w:tc>
        <w:tc>
          <w:tcPr>
            <w:tcW w:w="992" w:type="dxa"/>
            <w:tcBorders>
              <w:top w:val="single" w:sz="4" w:space="0" w:color="000000"/>
              <w:left w:val="single" w:sz="4" w:space="0" w:color="000000"/>
              <w:bottom w:val="single" w:sz="4" w:space="0" w:color="000000"/>
              <w:right w:val="single" w:sz="4" w:space="0" w:color="000000"/>
            </w:tcBorders>
            <w:vAlign w:val="center"/>
          </w:tcPr>
          <w:p w14:paraId="066DAD10" w14:textId="77777777" w:rsidR="00882DCC" w:rsidRPr="00882DCC" w:rsidRDefault="00882DCC" w:rsidP="00D35FF6">
            <w:pPr>
              <w:spacing w:line="259" w:lineRule="auto"/>
              <w:ind w:left="6"/>
              <w:jc w:val="center"/>
              <w:rPr>
                <w:noProof/>
                <w:lang w:val="ro-RO"/>
              </w:rPr>
            </w:pPr>
            <w:r w:rsidRPr="00882DCC">
              <w:rPr>
                <w:noProof/>
                <w:sz w:val="20"/>
                <w:lang w:val="ro-RO"/>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894E819" w14:textId="77777777" w:rsidR="00882DCC" w:rsidRPr="00882DCC" w:rsidRDefault="00882DCC" w:rsidP="00D35FF6">
            <w:pPr>
              <w:spacing w:line="259" w:lineRule="auto"/>
              <w:jc w:val="left"/>
              <w:rPr>
                <w:noProof/>
                <w:lang w:val="ro-RO"/>
              </w:rPr>
            </w:pPr>
            <w:r w:rsidRPr="00882DCC">
              <w:rPr>
                <w:noProof/>
                <w:sz w:val="20"/>
                <w:lang w:val="ro-RO"/>
              </w:rPr>
              <w:t xml:space="preserve">6 mc/an </w:t>
            </w:r>
          </w:p>
        </w:tc>
        <w:tc>
          <w:tcPr>
            <w:tcW w:w="708" w:type="dxa"/>
            <w:tcBorders>
              <w:top w:val="single" w:sz="4" w:space="0" w:color="000000"/>
              <w:left w:val="single" w:sz="4" w:space="0" w:color="000000"/>
              <w:bottom w:val="single" w:sz="4" w:space="0" w:color="000000"/>
              <w:right w:val="single" w:sz="4" w:space="0" w:color="000000"/>
            </w:tcBorders>
            <w:vAlign w:val="center"/>
          </w:tcPr>
          <w:p w14:paraId="4398E425" w14:textId="77777777" w:rsidR="00882DCC" w:rsidRPr="00882DCC" w:rsidRDefault="00882DCC" w:rsidP="00D35FF6">
            <w:pPr>
              <w:spacing w:line="259" w:lineRule="auto"/>
              <w:ind w:left="93"/>
              <w:jc w:val="center"/>
              <w:rPr>
                <w:noProof/>
                <w:lang w:val="ro-RO"/>
              </w:rPr>
            </w:pPr>
            <w:r w:rsidRPr="00882DCC">
              <w:rPr>
                <w:noProof/>
                <w:sz w:val="20"/>
                <w:lang w:val="ro-RO"/>
              </w:rPr>
              <w:t xml:space="preserve"> </w:t>
            </w:r>
          </w:p>
        </w:tc>
        <w:tc>
          <w:tcPr>
            <w:tcW w:w="577" w:type="dxa"/>
            <w:tcBorders>
              <w:top w:val="single" w:sz="4" w:space="0" w:color="000000"/>
              <w:left w:val="single" w:sz="4" w:space="0" w:color="000000"/>
              <w:bottom w:val="single" w:sz="4" w:space="0" w:color="000000"/>
              <w:right w:val="single" w:sz="4" w:space="0" w:color="000000"/>
            </w:tcBorders>
            <w:vAlign w:val="center"/>
          </w:tcPr>
          <w:p w14:paraId="5B7529D8" w14:textId="77777777" w:rsidR="00882DCC" w:rsidRPr="00882DCC" w:rsidRDefault="00882DCC" w:rsidP="00D35FF6">
            <w:pPr>
              <w:spacing w:line="259" w:lineRule="auto"/>
              <w:ind w:right="61"/>
              <w:jc w:val="center"/>
              <w:rPr>
                <w:noProof/>
                <w:lang w:val="ro-RO"/>
              </w:rPr>
            </w:pPr>
            <w:r w:rsidRPr="00882DCC">
              <w:rPr>
                <w:noProof/>
                <w:sz w:val="20"/>
                <w:lang w:val="ro-RO"/>
              </w:rPr>
              <w:t xml:space="preserve">X </w:t>
            </w:r>
          </w:p>
        </w:tc>
        <w:tc>
          <w:tcPr>
            <w:tcW w:w="1973" w:type="dxa"/>
            <w:tcBorders>
              <w:top w:val="single" w:sz="4" w:space="0" w:color="000000"/>
              <w:left w:val="single" w:sz="4" w:space="0" w:color="000000"/>
              <w:bottom w:val="single" w:sz="4" w:space="0" w:color="000000"/>
              <w:right w:val="single" w:sz="4" w:space="0" w:color="000000"/>
            </w:tcBorders>
          </w:tcPr>
          <w:p w14:paraId="38D32B78" w14:textId="77777777" w:rsidR="00882DCC" w:rsidRPr="00882DCC" w:rsidRDefault="00882DCC" w:rsidP="00D35FF6">
            <w:pPr>
              <w:spacing w:line="259" w:lineRule="auto"/>
              <w:jc w:val="left"/>
              <w:rPr>
                <w:noProof/>
                <w:lang w:val="ro-RO"/>
              </w:rPr>
            </w:pPr>
            <w:r w:rsidRPr="00882DCC">
              <w:rPr>
                <w:noProof/>
                <w:sz w:val="20"/>
                <w:lang w:val="ro-RO"/>
              </w:rPr>
              <w:t xml:space="preserve">Europubele – SC RETIM SA </w:t>
            </w:r>
          </w:p>
        </w:tc>
      </w:tr>
      <w:tr w:rsidR="00882DCC" w:rsidRPr="00882DCC" w14:paraId="6775A3CE" w14:textId="77777777" w:rsidTr="00882DCC">
        <w:trPr>
          <w:trHeight w:val="701"/>
        </w:trPr>
        <w:tc>
          <w:tcPr>
            <w:tcW w:w="2700" w:type="dxa"/>
            <w:tcBorders>
              <w:top w:val="single" w:sz="4" w:space="0" w:color="000000"/>
              <w:left w:val="single" w:sz="4" w:space="0" w:color="000000"/>
              <w:bottom w:val="single" w:sz="4" w:space="0" w:color="000000"/>
              <w:right w:val="single" w:sz="4" w:space="0" w:color="000000"/>
            </w:tcBorders>
          </w:tcPr>
          <w:p w14:paraId="2327103D" w14:textId="77777777" w:rsidR="00882DCC" w:rsidRPr="00882DCC" w:rsidRDefault="00882DCC" w:rsidP="00D35FF6">
            <w:pPr>
              <w:spacing w:after="2" w:line="237" w:lineRule="auto"/>
              <w:rPr>
                <w:noProof/>
                <w:lang w:val="ro-RO"/>
              </w:rPr>
            </w:pPr>
            <w:r w:rsidRPr="00882DCC">
              <w:rPr>
                <w:noProof/>
                <w:sz w:val="20"/>
                <w:lang w:val="ro-RO"/>
              </w:rPr>
              <w:t xml:space="preserve">15 01 10* ambalaje contaminate cu substanţe </w:t>
            </w:r>
          </w:p>
          <w:p w14:paraId="2CA6BC78" w14:textId="77777777" w:rsidR="00882DCC" w:rsidRPr="00882DCC" w:rsidRDefault="00882DCC" w:rsidP="00D35FF6">
            <w:pPr>
              <w:spacing w:line="259" w:lineRule="auto"/>
              <w:jc w:val="left"/>
              <w:rPr>
                <w:noProof/>
                <w:lang w:val="ro-RO"/>
              </w:rPr>
            </w:pPr>
            <w:r w:rsidRPr="00882DCC">
              <w:rPr>
                <w:noProof/>
                <w:sz w:val="20"/>
                <w:lang w:val="ro-RO"/>
              </w:rPr>
              <w:t xml:space="preserve">periculoase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39905F0" w14:textId="77777777" w:rsidR="00882DCC" w:rsidRPr="00882DCC" w:rsidRDefault="00882DCC" w:rsidP="00D35FF6">
            <w:pPr>
              <w:spacing w:line="259" w:lineRule="auto"/>
              <w:ind w:left="100"/>
              <w:jc w:val="center"/>
              <w:rPr>
                <w:noProof/>
                <w:lang w:val="ro-RO"/>
              </w:rPr>
            </w:pPr>
            <w:r w:rsidRPr="00882DCC">
              <w:rPr>
                <w:noProof/>
                <w:sz w:val="20"/>
                <w:lang w:val="ro-RO"/>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0858075" w14:textId="77777777" w:rsidR="00882DCC" w:rsidRPr="00882DCC" w:rsidRDefault="00882DCC" w:rsidP="00D35FF6">
            <w:pPr>
              <w:spacing w:line="259" w:lineRule="auto"/>
              <w:ind w:right="44"/>
              <w:jc w:val="center"/>
              <w:rPr>
                <w:noProof/>
                <w:lang w:val="ro-RO"/>
              </w:rPr>
            </w:pPr>
            <w:r w:rsidRPr="00882DCC">
              <w:rPr>
                <w:noProof/>
                <w:sz w:val="20"/>
                <w:lang w:val="ro-RO"/>
              </w:rP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4C9DF227" w14:textId="77777777" w:rsidR="00882DCC" w:rsidRPr="00882DCC" w:rsidRDefault="00882DCC" w:rsidP="00D35FF6">
            <w:pPr>
              <w:spacing w:line="259" w:lineRule="auto"/>
              <w:jc w:val="left"/>
              <w:rPr>
                <w:noProof/>
                <w:lang w:val="ro-RO"/>
              </w:rPr>
            </w:pPr>
            <w:r w:rsidRPr="00882DCC">
              <w:rPr>
                <w:noProof/>
                <w:sz w:val="20"/>
                <w:lang w:val="ro-RO"/>
              </w:rPr>
              <w:t xml:space="preserve">0,02 to/an </w:t>
            </w:r>
          </w:p>
        </w:tc>
        <w:tc>
          <w:tcPr>
            <w:tcW w:w="708" w:type="dxa"/>
            <w:tcBorders>
              <w:top w:val="single" w:sz="4" w:space="0" w:color="000000"/>
              <w:left w:val="single" w:sz="4" w:space="0" w:color="000000"/>
              <w:bottom w:val="single" w:sz="4" w:space="0" w:color="000000"/>
              <w:right w:val="single" w:sz="4" w:space="0" w:color="000000"/>
            </w:tcBorders>
            <w:vAlign w:val="center"/>
          </w:tcPr>
          <w:p w14:paraId="625FA080" w14:textId="77777777" w:rsidR="00882DCC" w:rsidRPr="00882DCC" w:rsidRDefault="00882DCC" w:rsidP="00D35FF6">
            <w:pPr>
              <w:spacing w:line="259" w:lineRule="auto"/>
              <w:ind w:left="43"/>
              <w:jc w:val="center"/>
              <w:rPr>
                <w:noProof/>
                <w:lang w:val="ro-RO"/>
              </w:rPr>
            </w:pPr>
            <w:r w:rsidRPr="00882DCC">
              <w:rPr>
                <w:noProof/>
                <w:sz w:val="20"/>
                <w:lang w:val="ro-RO"/>
              </w:rPr>
              <w:t xml:space="preserve">X </w:t>
            </w:r>
          </w:p>
        </w:tc>
        <w:tc>
          <w:tcPr>
            <w:tcW w:w="577" w:type="dxa"/>
            <w:tcBorders>
              <w:top w:val="single" w:sz="4" w:space="0" w:color="000000"/>
              <w:left w:val="single" w:sz="4" w:space="0" w:color="000000"/>
              <w:bottom w:val="single" w:sz="4" w:space="0" w:color="000000"/>
              <w:right w:val="single" w:sz="4" w:space="0" w:color="000000"/>
            </w:tcBorders>
            <w:vAlign w:val="center"/>
          </w:tcPr>
          <w:p w14:paraId="099D42A4" w14:textId="77777777" w:rsidR="00882DCC" w:rsidRPr="00882DCC" w:rsidRDefault="00882DCC" w:rsidP="00D35FF6">
            <w:pPr>
              <w:spacing w:line="259" w:lineRule="auto"/>
              <w:ind w:right="11"/>
              <w:jc w:val="center"/>
              <w:rPr>
                <w:noProof/>
                <w:lang w:val="ro-RO"/>
              </w:rPr>
            </w:pPr>
            <w:r w:rsidRPr="00882DCC">
              <w:rPr>
                <w:noProof/>
                <w:sz w:val="20"/>
                <w:lang w:val="ro-RO"/>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711255E2" w14:textId="77777777" w:rsidR="00882DCC" w:rsidRPr="00882DCC" w:rsidRDefault="00882DCC" w:rsidP="00D35FF6">
            <w:pPr>
              <w:spacing w:line="259" w:lineRule="auto"/>
              <w:jc w:val="left"/>
              <w:rPr>
                <w:noProof/>
                <w:lang w:val="ro-RO"/>
              </w:rPr>
            </w:pPr>
            <w:r w:rsidRPr="00882DCC">
              <w:rPr>
                <w:noProof/>
                <w:sz w:val="20"/>
                <w:lang w:val="ro-RO"/>
              </w:rPr>
              <w:t xml:space="preserve">Vrac pe platformă betonată </w:t>
            </w:r>
          </w:p>
        </w:tc>
      </w:tr>
      <w:tr w:rsidR="00882DCC" w:rsidRPr="00882DCC" w14:paraId="5F7274AD" w14:textId="77777777" w:rsidTr="00882DCC">
        <w:trPr>
          <w:trHeight w:val="240"/>
        </w:trPr>
        <w:tc>
          <w:tcPr>
            <w:tcW w:w="2700" w:type="dxa"/>
            <w:tcBorders>
              <w:top w:val="single" w:sz="4" w:space="0" w:color="000000"/>
              <w:left w:val="single" w:sz="4" w:space="0" w:color="000000"/>
              <w:bottom w:val="single" w:sz="4" w:space="0" w:color="000000"/>
              <w:right w:val="single" w:sz="4" w:space="0" w:color="000000"/>
            </w:tcBorders>
          </w:tcPr>
          <w:p w14:paraId="2719F479" w14:textId="77777777" w:rsidR="00882DCC" w:rsidRPr="00882DCC" w:rsidRDefault="00882DCC" w:rsidP="00D35FF6">
            <w:pPr>
              <w:spacing w:line="259" w:lineRule="auto"/>
              <w:jc w:val="left"/>
              <w:rPr>
                <w:noProof/>
                <w:lang w:val="ro-RO"/>
              </w:rPr>
            </w:pPr>
            <w:r w:rsidRPr="00882DCC">
              <w:rPr>
                <w:noProof/>
                <w:sz w:val="20"/>
                <w:lang w:val="ro-RO"/>
              </w:rPr>
              <w:t xml:space="preserve">12 01 01 pilitură şi şpan feros </w:t>
            </w:r>
          </w:p>
        </w:tc>
        <w:tc>
          <w:tcPr>
            <w:tcW w:w="1416" w:type="dxa"/>
            <w:tcBorders>
              <w:top w:val="single" w:sz="4" w:space="0" w:color="000000"/>
              <w:left w:val="single" w:sz="4" w:space="0" w:color="000000"/>
              <w:bottom w:val="single" w:sz="4" w:space="0" w:color="000000"/>
              <w:right w:val="single" w:sz="4" w:space="0" w:color="000000"/>
            </w:tcBorders>
          </w:tcPr>
          <w:p w14:paraId="29C4893F" w14:textId="77777777" w:rsidR="00882DCC" w:rsidRPr="00882DCC" w:rsidRDefault="00882DCC" w:rsidP="00D35FF6">
            <w:pPr>
              <w:spacing w:line="259" w:lineRule="auto"/>
              <w:ind w:left="100"/>
              <w:jc w:val="center"/>
              <w:rPr>
                <w:noProof/>
                <w:lang w:val="ro-RO"/>
              </w:rPr>
            </w:pPr>
            <w:r w:rsidRPr="00882DCC">
              <w:rPr>
                <w:noProof/>
                <w:sz w:val="20"/>
                <w:lang w:val="ro-RO"/>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3D1EDB5" w14:textId="77777777" w:rsidR="00882DCC" w:rsidRPr="00882DCC" w:rsidRDefault="00882DCC" w:rsidP="00D35FF6">
            <w:pPr>
              <w:spacing w:line="259" w:lineRule="auto"/>
              <w:ind w:right="44"/>
              <w:jc w:val="center"/>
              <w:rPr>
                <w:noProof/>
                <w:lang w:val="ro-RO"/>
              </w:rPr>
            </w:pPr>
            <w:r w:rsidRPr="00882DCC">
              <w:rPr>
                <w:noProof/>
                <w:sz w:val="20"/>
                <w:lang w:val="ro-RO"/>
              </w:rP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57991EF4" w14:textId="316336C2" w:rsidR="00882DCC" w:rsidRPr="00882DCC" w:rsidRDefault="00D44FC4" w:rsidP="00D35FF6">
            <w:pPr>
              <w:spacing w:line="259" w:lineRule="auto"/>
              <w:jc w:val="left"/>
              <w:rPr>
                <w:noProof/>
                <w:lang w:val="ro-RO"/>
              </w:rPr>
            </w:pPr>
            <w:r>
              <w:rPr>
                <w:noProof/>
                <w:sz w:val="20"/>
                <w:lang w:val="ro-RO"/>
              </w:rPr>
              <w:t>10</w:t>
            </w:r>
            <w:r w:rsidR="00882DCC" w:rsidRPr="00882DCC">
              <w:rPr>
                <w:noProof/>
                <w:sz w:val="20"/>
                <w:lang w:val="ro-RO"/>
              </w:rPr>
              <w:t xml:space="preserve"> to/an </w:t>
            </w:r>
          </w:p>
        </w:tc>
        <w:tc>
          <w:tcPr>
            <w:tcW w:w="708" w:type="dxa"/>
            <w:tcBorders>
              <w:top w:val="single" w:sz="4" w:space="0" w:color="000000"/>
              <w:left w:val="single" w:sz="4" w:space="0" w:color="000000"/>
              <w:bottom w:val="single" w:sz="4" w:space="0" w:color="000000"/>
              <w:right w:val="single" w:sz="4" w:space="0" w:color="000000"/>
            </w:tcBorders>
          </w:tcPr>
          <w:p w14:paraId="28456D8E" w14:textId="77777777" w:rsidR="00882DCC" w:rsidRPr="00882DCC" w:rsidRDefault="00882DCC" w:rsidP="00D35FF6">
            <w:pPr>
              <w:spacing w:line="259" w:lineRule="auto"/>
              <w:ind w:left="43"/>
              <w:jc w:val="center"/>
              <w:rPr>
                <w:noProof/>
                <w:lang w:val="ro-RO"/>
              </w:rPr>
            </w:pPr>
            <w:r w:rsidRPr="00882DCC">
              <w:rPr>
                <w:noProof/>
                <w:sz w:val="20"/>
                <w:lang w:val="ro-RO"/>
              </w:rPr>
              <w:t xml:space="preserve">X </w:t>
            </w:r>
          </w:p>
        </w:tc>
        <w:tc>
          <w:tcPr>
            <w:tcW w:w="577" w:type="dxa"/>
            <w:tcBorders>
              <w:top w:val="single" w:sz="4" w:space="0" w:color="000000"/>
              <w:left w:val="single" w:sz="4" w:space="0" w:color="000000"/>
              <w:bottom w:val="single" w:sz="4" w:space="0" w:color="000000"/>
              <w:right w:val="single" w:sz="4" w:space="0" w:color="000000"/>
            </w:tcBorders>
          </w:tcPr>
          <w:p w14:paraId="0A889E2E" w14:textId="77777777" w:rsidR="00882DCC" w:rsidRPr="00882DCC" w:rsidRDefault="00882DCC" w:rsidP="00D35FF6">
            <w:pPr>
              <w:spacing w:line="259" w:lineRule="auto"/>
              <w:ind w:right="11"/>
              <w:jc w:val="center"/>
              <w:rPr>
                <w:noProof/>
                <w:lang w:val="ro-RO"/>
              </w:rPr>
            </w:pPr>
            <w:r w:rsidRPr="00882DCC">
              <w:rPr>
                <w:noProof/>
                <w:sz w:val="20"/>
                <w:lang w:val="ro-RO"/>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36290A07" w14:textId="7FBADE24" w:rsidR="00882DCC" w:rsidRPr="00882DCC" w:rsidRDefault="00882DCC" w:rsidP="00D35FF6">
            <w:pPr>
              <w:spacing w:line="259" w:lineRule="auto"/>
              <w:jc w:val="left"/>
              <w:rPr>
                <w:noProof/>
                <w:lang w:val="ro-RO"/>
              </w:rPr>
            </w:pPr>
            <w:r w:rsidRPr="00882DCC">
              <w:rPr>
                <w:noProof/>
                <w:sz w:val="20"/>
                <w:lang w:val="ro-RO"/>
              </w:rPr>
              <w:t xml:space="preserve">Container </w:t>
            </w:r>
            <w:r w:rsidR="00D44FC4">
              <w:rPr>
                <w:noProof/>
                <w:sz w:val="20"/>
                <w:lang w:val="ro-RO"/>
              </w:rPr>
              <w:t>2</w:t>
            </w:r>
            <w:r w:rsidRPr="00882DCC">
              <w:rPr>
                <w:noProof/>
                <w:sz w:val="20"/>
                <w:lang w:val="ro-RO"/>
              </w:rPr>
              <w:t xml:space="preserve"> mc  </w:t>
            </w:r>
          </w:p>
        </w:tc>
      </w:tr>
      <w:tr w:rsidR="00882DCC" w:rsidRPr="00882DCC" w14:paraId="6AEC0B7E" w14:textId="77777777" w:rsidTr="00882DCC">
        <w:trPr>
          <w:trHeight w:val="471"/>
        </w:trPr>
        <w:tc>
          <w:tcPr>
            <w:tcW w:w="2700" w:type="dxa"/>
            <w:tcBorders>
              <w:top w:val="single" w:sz="4" w:space="0" w:color="000000"/>
              <w:left w:val="single" w:sz="4" w:space="0" w:color="000000"/>
              <w:bottom w:val="single" w:sz="4" w:space="0" w:color="000000"/>
              <w:right w:val="single" w:sz="4" w:space="0" w:color="000000"/>
            </w:tcBorders>
          </w:tcPr>
          <w:p w14:paraId="44F2EB49" w14:textId="77777777" w:rsidR="00882DCC" w:rsidRPr="00882DCC" w:rsidRDefault="00882DCC" w:rsidP="00D35FF6">
            <w:pPr>
              <w:spacing w:line="259" w:lineRule="auto"/>
              <w:jc w:val="left"/>
              <w:rPr>
                <w:noProof/>
                <w:lang w:val="ro-RO"/>
              </w:rPr>
            </w:pPr>
            <w:r w:rsidRPr="00882DCC">
              <w:rPr>
                <w:noProof/>
                <w:sz w:val="20"/>
                <w:lang w:val="ro-RO"/>
              </w:rPr>
              <w:t xml:space="preserve">12 01 03 pilitură şi şpan  </w:t>
            </w:r>
          </w:p>
          <w:p w14:paraId="36393293" w14:textId="77777777" w:rsidR="00882DCC" w:rsidRPr="00882DCC" w:rsidRDefault="00882DCC" w:rsidP="00D35FF6">
            <w:pPr>
              <w:spacing w:line="259" w:lineRule="auto"/>
              <w:jc w:val="left"/>
              <w:rPr>
                <w:noProof/>
                <w:lang w:val="ro-RO"/>
              </w:rPr>
            </w:pPr>
            <w:r w:rsidRPr="00882DCC">
              <w:rPr>
                <w:noProof/>
                <w:sz w:val="20"/>
                <w:lang w:val="ro-RO"/>
              </w:rPr>
              <w:t xml:space="preserve">neferos </w:t>
            </w:r>
          </w:p>
        </w:tc>
        <w:tc>
          <w:tcPr>
            <w:tcW w:w="1416" w:type="dxa"/>
            <w:tcBorders>
              <w:top w:val="single" w:sz="4" w:space="0" w:color="000000"/>
              <w:left w:val="single" w:sz="4" w:space="0" w:color="000000"/>
              <w:bottom w:val="single" w:sz="4" w:space="0" w:color="000000"/>
              <w:right w:val="single" w:sz="4" w:space="0" w:color="000000"/>
            </w:tcBorders>
            <w:vAlign w:val="center"/>
          </w:tcPr>
          <w:p w14:paraId="4B561030" w14:textId="77777777" w:rsidR="00882DCC" w:rsidRPr="00882DCC" w:rsidRDefault="00882DCC" w:rsidP="00D35FF6">
            <w:pPr>
              <w:spacing w:line="259" w:lineRule="auto"/>
              <w:ind w:left="100"/>
              <w:jc w:val="center"/>
              <w:rPr>
                <w:noProof/>
                <w:lang w:val="ro-RO"/>
              </w:rPr>
            </w:pPr>
            <w:r w:rsidRPr="00882DCC">
              <w:rPr>
                <w:noProof/>
                <w:sz w:val="20"/>
                <w:lang w:val="ro-RO"/>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FB7D2A9" w14:textId="77777777" w:rsidR="00882DCC" w:rsidRPr="00882DCC" w:rsidRDefault="00882DCC" w:rsidP="00D35FF6">
            <w:pPr>
              <w:spacing w:line="259" w:lineRule="auto"/>
              <w:ind w:right="44"/>
              <w:jc w:val="center"/>
              <w:rPr>
                <w:noProof/>
                <w:lang w:val="ro-RO"/>
              </w:rPr>
            </w:pPr>
            <w:r w:rsidRPr="00882DCC">
              <w:rPr>
                <w:noProof/>
                <w:sz w:val="20"/>
                <w:lang w:val="ro-RO"/>
              </w:rP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0A197357" w14:textId="77777777" w:rsidR="00882DCC" w:rsidRPr="00882DCC" w:rsidRDefault="00882DCC" w:rsidP="00D35FF6">
            <w:pPr>
              <w:spacing w:line="259" w:lineRule="auto"/>
              <w:jc w:val="left"/>
              <w:rPr>
                <w:noProof/>
                <w:lang w:val="ro-RO"/>
              </w:rPr>
            </w:pPr>
            <w:r w:rsidRPr="00882DCC">
              <w:rPr>
                <w:noProof/>
                <w:sz w:val="20"/>
                <w:lang w:val="ro-RO"/>
              </w:rPr>
              <w:t xml:space="preserve">2 to/an </w:t>
            </w:r>
          </w:p>
        </w:tc>
        <w:tc>
          <w:tcPr>
            <w:tcW w:w="708" w:type="dxa"/>
            <w:tcBorders>
              <w:top w:val="single" w:sz="4" w:space="0" w:color="000000"/>
              <w:left w:val="single" w:sz="4" w:space="0" w:color="000000"/>
              <w:bottom w:val="single" w:sz="4" w:space="0" w:color="000000"/>
              <w:right w:val="single" w:sz="4" w:space="0" w:color="000000"/>
            </w:tcBorders>
            <w:vAlign w:val="center"/>
          </w:tcPr>
          <w:p w14:paraId="0D6A9132" w14:textId="77777777" w:rsidR="00882DCC" w:rsidRPr="00882DCC" w:rsidRDefault="00882DCC" w:rsidP="00D35FF6">
            <w:pPr>
              <w:spacing w:line="259" w:lineRule="auto"/>
              <w:ind w:left="43"/>
              <w:jc w:val="center"/>
              <w:rPr>
                <w:noProof/>
                <w:lang w:val="ro-RO"/>
              </w:rPr>
            </w:pPr>
            <w:r w:rsidRPr="00882DCC">
              <w:rPr>
                <w:noProof/>
                <w:sz w:val="20"/>
                <w:lang w:val="ro-RO"/>
              </w:rPr>
              <w:t xml:space="preserve">X </w:t>
            </w:r>
          </w:p>
        </w:tc>
        <w:tc>
          <w:tcPr>
            <w:tcW w:w="577" w:type="dxa"/>
            <w:tcBorders>
              <w:top w:val="single" w:sz="4" w:space="0" w:color="000000"/>
              <w:left w:val="single" w:sz="4" w:space="0" w:color="000000"/>
              <w:bottom w:val="single" w:sz="4" w:space="0" w:color="000000"/>
              <w:right w:val="single" w:sz="4" w:space="0" w:color="000000"/>
            </w:tcBorders>
            <w:vAlign w:val="center"/>
          </w:tcPr>
          <w:p w14:paraId="4C50F4AB" w14:textId="77777777" w:rsidR="00882DCC" w:rsidRPr="00882DCC" w:rsidRDefault="00882DCC" w:rsidP="00D35FF6">
            <w:pPr>
              <w:spacing w:line="259" w:lineRule="auto"/>
              <w:ind w:right="11"/>
              <w:jc w:val="center"/>
              <w:rPr>
                <w:noProof/>
                <w:lang w:val="ro-RO"/>
              </w:rPr>
            </w:pPr>
            <w:r w:rsidRPr="00882DCC">
              <w:rPr>
                <w:noProof/>
                <w:sz w:val="20"/>
                <w:lang w:val="ro-RO"/>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58C7253A" w14:textId="0ED56A26" w:rsidR="00882DCC" w:rsidRPr="00882DCC" w:rsidRDefault="00882DCC" w:rsidP="00D35FF6">
            <w:pPr>
              <w:spacing w:line="259" w:lineRule="auto"/>
              <w:jc w:val="left"/>
              <w:rPr>
                <w:noProof/>
                <w:lang w:val="ro-RO"/>
              </w:rPr>
            </w:pPr>
            <w:r w:rsidRPr="00882DCC">
              <w:rPr>
                <w:noProof/>
                <w:sz w:val="20"/>
                <w:lang w:val="ro-RO"/>
              </w:rPr>
              <w:t xml:space="preserve">Container </w:t>
            </w:r>
            <w:r w:rsidR="00D44FC4">
              <w:rPr>
                <w:noProof/>
                <w:sz w:val="20"/>
                <w:lang w:val="ro-RO"/>
              </w:rPr>
              <w:t>2</w:t>
            </w:r>
            <w:r w:rsidRPr="00882DCC">
              <w:rPr>
                <w:noProof/>
                <w:sz w:val="20"/>
                <w:lang w:val="ro-RO"/>
              </w:rPr>
              <w:t xml:space="preserve"> mc  </w:t>
            </w:r>
          </w:p>
        </w:tc>
      </w:tr>
      <w:tr w:rsidR="00882DCC" w:rsidRPr="00882DCC" w14:paraId="577ACA33" w14:textId="77777777" w:rsidTr="00882DCC">
        <w:trPr>
          <w:trHeight w:val="1390"/>
        </w:trPr>
        <w:tc>
          <w:tcPr>
            <w:tcW w:w="2700" w:type="dxa"/>
            <w:tcBorders>
              <w:top w:val="single" w:sz="4" w:space="0" w:color="000000"/>
              <w:left w:val="single" w:sz="4" w:space="0" w:color="000000"/>
              <w:bottom w:val="single" w:sz="4" w:space="0" w:color="000000"/>
              <w:right w:val="single" w:sz="4" w:space="0" w:color="000000"/>
            </w:tcBorders>
          </w:tcPr>
          <w:p w14:paraId="7C81D06A" w14:textId="77777777" w:rsidR="00882DCC" w:rsidRPr="00B62AA0" w:rsidRDefault="00882DCC" w:rsidP="00D35FF6">
            <w:pPr>
              <w:spacing w:after="33" w:line="239" w:lineRule="auto"/>
              <w:ind w:right="111"/>
              <w:rPr>
                <w:noProof/>
                <w:sz w:val="20"/>
                <w:szCs w:val="20"/>
                <w:lang w:val="ro-RO"/>
              </w:rPr>
            </w:pPr>
            <w:r w:rsidRPr="00B62AA0">
              <w:rPr>
                <w:noProof/>
                <w:sz w:val="20"/>
                <w:szCs w:val="20"/>
                <w:lang w:val="ro-RO"/>
              </w:rPr>
              <w:t xml:space="preserve">15 02 02* absorbanţi, materiale filtrante (inclusiv filtre de ulei fără altă specificaţie), materiale de lustruire, îmbrăcăminte de protecţie contaminată cu </w:t>
            </w:r>
          </w:p>
          <w:p w14:paraId="5835E6E2" w14:textId="77777777" w:rsidR="00882DCC" w:rsidRPr="00B62AA0" w:rsidRDefault="00882DCC" w:rsidP="00D35FF6">
            <w:pPr>
              <w:spacing w:line="259" w:lineRule="auto"/>
              <w:jc w:val="left"/>
              <w:rPr>
                <w:noProof/>
                <w:sz w:val="20"/>
                <w:szCs w:val="20"/>
                <w:lang w:val="ro-RO"/>
              </w:rPr>
            </w:pPr>
            <w:r w:rsidRPr="00B62AA0">
              <w:rPr>
                <w:noProof/>
                <w:sz w:val="20"/>
                <w:szCs w:val="20"/>
                <w:lang w:val="ro-RO"/>
              </w:rPr>
              <w:t xml:space="preserve">substanţe periculoase </w:t>
            </w:r>
          </w:p>
          <w:p w14:paraId="15F3AC5E" w14:textId="77777777" w:rsidR="00B62AA0" w:rsidRPr="00B62AA0" w:rsidRDefault="00B62AA0" w:rsidP="00D35FF6">
            <w:pPr>
              <w:spacing w:line="259" w:lineRule="auto"/>
              <w:jc w:val="left"/>
              <w:rPr>
                <w:noProof/>
                <w:sz w:val="20"/>
                <w:szCs w:val="20"/>
                <w:lang w:val="ro-RO"/>
              </w:rPr>
            </w:pPr>
          </w:p>
          <w:p w14:paraId="6FA9597E" w14:textId="6FC7B53C" w:rsidR="00B62AA0" w:rsidRPr="00B62AA0" w:rsidRDefault="00B62AA0" w:rsidP="00D35FF6">
            <w:pPr>
              <w:spacing w:line="259" w:lineRule="auto"/>
              <w:jc w:val="left"/>
              <w:rPr>
                <w:noProof/>
                <w:sz w:val="20"/>
                <w:szCs w:val="20"/>
              </w:rPr>
            </w:pPr>
            <w:r w:rsidRPr="00B62AA0">
              <w:rPr>
                <w:noProof/>
                <w:sz w:val="20"/>
                <w:szCs w:val="20"/>
              </w:rPr>
              <w:t>13 05 conținutul separatoarelor apă/ulei</w:t>
            </w:r>
          </w:p>
          <w:p w14:paraId="49941541" w14:textId="77777777" w:rsidR="00B62AA0" w:rsidRPr="00B62AA0" w:rsidRDefault="00B62AA0" w:rsidP="00D35FF6">
            <w:pPr>
              <w:spacing w:line="259" w:lineRule="auto"/>
              <w:jc w:val="left"/>
              <w:rPr>
                <w:noProof/>
                <w:sz w:val="20"/>
                <w:szCs w:val="20"/>
              </w:rPr>
            </w:pPr>
          </w:p>
          <w:p w14:paraId="1B25653A" w14:textId="0138815E" w:rsidR="00B62AA0" w:rsidRPr="00B62AA0" w:rsidRDefault="00B62AA0" w:rsidP="00D35FF6">
            <w:pPr>
              <w:spacing w:line="259" w:lineRule="auto"/>
              <w:jc w:val="left"/>
              <w:rPr>
                <w:noProof/>
                <w:sz w:val="20"/>
                <w:szCs w:val="20"/>
                <w:lang w:val="ro-RO"/>
              </w:rPr>
            </w:pPr>
            <w:r w:rsidRPr="00B62AA0">
              <w:rPr>
                <w:noProof/>
                <w:sz w:val="20"/>
                <w:szCs w:val="20"/>
              </w:rPr>
              <w:t>08 03 19* ulei de dispersie</w:t>
            </w:r>
          </w:p>
        </w:tc>
        <w:tc>
          <w:tcPr>
            <w:tcW w:w="1416" w:type="dxa"/>
            <w:tcBorders>
              <w:top w:val="single" w:sz="4" w:space="0" w:color="000000"/>
              <w:left w:val="single" w:sz="4" w:space="0" w:color="000000"/>
              <w:bottom w:val="single" w:sz="4" w:space="0" w:color="000000"/>
              <w:right w:val="single" w:sz="4" w:space="0" w:color="000000"/>
            </w:tcBorders>
            <w:vAlign w:val="center"/>
          </w:tcPr>
          <w:p w14:paraId="04A91926" w14:textId="77777777" w:rsidR="00882DCC" w:rsidRPr="00B62AA0" w:rsidRDefault="00882DCC" w:rsidP="00D35FF6">
            <w:pPr>
              <w:spacing w:line="259" w:lineRule="auto"/>
              <w:ind w:left="100"/>
              <w:jc w:val="center"/>
              <w:rPr>
                <w:noProof/>
                <w:sz w:val="20"/>
                <w:szCs w:val="20"/>
                <w:lang w:val="ro-RO"/>
              </w:rPr>
            </w:pPr>
            <w:r w:rsidRPr="00B62AA0">
              <w:rPr>
                <w:noProof/>
                <w:sz w:val="20"/>
                <w:szCs w:val="20"/>
                <w:lang w:val="ro-RO"/>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5E35081" w14:textId="77777777" w:rsidR="00882DCC" w:rsidRPr="00B62AA0" w:rsidRDefault="00882DCC" w:rsidP="00D35FF6">
            <w:pPr>
              <w:spacing w:line="259" w:lineRule="auto"/>
              <w:ind w:right="44"/>
              <w:jc w:val="center"/>
              <w:rPr>
                <w:noProof/>
                <w:sz w:val="20"/>
                <w:szCs w:val="20"/>
                <w:lang w:val="ro-RO"/>
              </w:rPr>
            </w:pPr>
            <w:r w:rsidRPr="00B62AA0">
              <w:rPr>
                <w:noProof/>
                <w:sz w:val="20"/>
                <w:szCs w:val="20"/>
                <w:lang w:val="ro-RO"/>
              </w:rPr>
              <w:t xml:space="preserve">X </w:t>
            </w:r>
          </w:p>
          <w:p w14:paraId="6A341F3B" w14:textId="77777777" w:rsidR="00B62AA0" w:rsidRPr="00B62AA0" w:rsidRDefault="00B62AA0" w:rsidP="00D35FF6">
            <w:pPr>
              <w:spacing w:line="259" w:lineRule="auto"/>
              <w:ind w:right="44"/>
              <w:jc w:val="center"/>
              <w:rPr>
                <w:noProof/>
                <w:sz w:val="20"/>
                <w:szCs w:val="20"/>
                <w:lang w:val="ro-RO"/>
              </w:rPr>
            </w:pPr>
          </w:p>
          <w:p w14:paraId="2AFF3CBB" w14:textId="77777777" w:rsidR="00B62AA0" w:rsidRPr="00B62AA0" w:rsidRDefault="00B62AA0" w:rsidP="00D35FF6">
            <w:pPr>
              <w:spacing w:line="259" w:lineRule="auto"/>
              <w:ind w:right="44"/>
              <w:jc w:val="center"/>
              <w:rPr>
                <w:noProof/>
                <w:sz w:val="20"/>
                <w:szCs w:val="20"/>
                <w:lang w:val="ro-RO"/>
              </w:rPr>
            </w:pPr>
          </w:p>
          <w:p w14:paraId="7C65C3EA" w14:textId="77777777" w:rsidR="00B62AA0" w:rsidRPr="00B62AA0" w:rsidRDefault="00B62AA0" w:rsidP="00D35FF6">
            <w:pPr>
              <w:spacing w:line="259" w:lineRule="auto"/>
              <w:ind w:right="44"/>
              <w:jc w:val="center"/>
              <w:rPr>
                <w:noProof/>
                <w:sz w:val="20"/>
                <w:szCs w:val="20"/>
                <w:lang w:val="ro-RO"/>
              </w:rPr>
            </w:pPr>
          </w:p>
          <w:p w14:paraId="65E308E6" w14:textId="77777777" w:rsidR="00B62AA0" w:rsidRPr="00B62AA0" w:rsidRDefault="00B62AA0" w:rsidP="00D35FF6">
            <w:pPr>
              <w:spacing w:line="259" w:lineRule="auto"/>
              <w:ind w:right="44"/>
              <w:jc w:val="center"/>
              <w:rPr>
                <w:noProof/>
                <w:sz w:val="20"/>
                <w:szCs w:val="20"/>
                <w:lang w:val="ro-RO"/>
              </w:rPr>
            </w:pPr>
          </w:p>
          <w:p w14:paraId="6F80DD64" w14:textId="77777777" w:rsidR="00B62AA0" w:rsidRPr="00B62AA0" w:rsidRDefault="00B62AA0" w:rsidP="00B62AA0">
            <w:pPr>
              <w:spacing w:line="259" w:lineRule="auto"/>
              <w:ind w:right="44"/>
              <w:rPr>
                <w:noProof/>
                <w:sz w:val="20"/>
                <w:szCs w:val="20"/>
                <w:lang w:val="ro-RO"/>
              </w:rPr>
            </w:pPr>
          </w:p>
          <w:p w14:paraId="2CA8B3FD" w14:textId="77777777" w:rsidR="00B62AA0" w:rsidRPr="00B62AA0" w:rsidRDefault="00B62AA0" w:rsidP="00D35FF6">
            <w:pPr>
              <w:spacing w:line="259" w:lineRule="auto"/>
              <w:ind w:right="44"/>
              <w:jc w:val="center"/>
              <w:rPr>
                <w:noProof/>
                <w:sz w:val="20"/>
                <w:szCs w:val="20"/>
                <w:lang w:val="ro-RO"/>
              </w:rPr>
            </w:pPr>
          </w:p>
          <w:p w14:paraId="66366752" w14:textId="43454C1B" w:rsidR="00B62AA0" w:rsidRPr="00B62AA0" w:rsidRDefault="003A48BE" w:rsidP="00B62AA0">
            <w:pPr>
              <w:spacing w:line="259" w:lineRule="auto"/>
              <w:ind w:right="44"/>
              <w:jc w:val="center"/>
              <w:rPr>
                <w:noProof/>
                <w:sz w:val="20"/>
                <w:szCs w:val="20"/>
                <w:lang w:val="ro-RO"/>
              </w:rPr>
            </w:pPr>
            <w:r w:rsidRPr="00B62AA0">
              <w:rPr>
                <w:noProof/>
                <w:sz w:val="20"/>
                <w:szCs w:val="20"/>
                <w:lang w:val="ro-RO"/>
              </w:rPr>
              <w:t>X</w:t>
            </w:r>
          </w:p>
        </w:tc>
        <w:tc>
          <w:tcPr>
            <w:tcW w:w="994" w:type="dxa"/>
            <w:tcBorders>
              <w:top w:val="single" w:sz="4" w:space="0" w:color="000000"/>
              <w:left w:val="single" w:sz="4" w:space="0" w:color="000000"/>
              <w:bottom w:val="single" w:sz="4" w:space="0" w:color="000000"/>
              <w:right w:val="single" w:sz="4" w:space="0" w:color="000000"/>
            </w:tcBorders>
          </w:tcPr>
          <w:p w14:paraId="48C73FB7" w14:textId="77777777" w:rsidR="00B62AA0" w:rsidRPr="00B62AA0" w:rsidRDefault="00882DCC" w:rsidP="00D35FF6">
            <w:pPr>
              <w:spacing w:line="259" w:lineRule="auto"/>
              <w:jc w:val="left"/>
              <w:rPr>
                <w:noProof/>
                <w:sz w:val="20"/>
                <w:szCs w:val="20"/>
                <w:lang w:val="ro-RO"/>
              </w:rPr>
            </w:pPr>
            <w:r w:rsidRPr="00B62AA0">
              <w:rPr>
                <w:noProof/>
                <w:sz w:val="20"/>
                <w:szCs w:val="20"/>
                <w:lang w:val="ro-RO"/>
              </w:rPr>
              <w:t>0,36 to/an</w:t>
            </w:r>
          </w:p>
          <w:p w14:paraId="2FBEFB3C" w14:textId="77777777" w:rsidR="00B62AA0" w:rsidRPr="00B62AA0" w:rsidRDefault="00B62AA0" w:rsidP="00D35FF6">
            <w:pPr>
              <w:spacing w:line="259" w:lineRule="auto"/>
              <w:jc w:val="left"/>
              <w:rPr>
                <w:noProof/>
                <w:sz w:val="20"/>
                <w:szCs w:val="20"/>
                <w:lang w:val="ro-RO"/>
              </w:rPr>
            </w:pPr>
          </w:p>
          <w:p w14:paraId="6CCB403A" w14:textId="77777777" w:rsidR="00B62AA0" w:rsidRPr="00B62AA0" w:rsidRDefault="00B62AA0" w:rsidP="00D35FF6">
            <w:pPr>
              <w:spacing w:line="259" w:lineRule="auto"/>
              <w:jc w:val="left"/>
              <w:rPr>
                <w:noProof/>
                <w:sz w:val="20"/>
                <w:szCs w:val="20"/>
                <w:lang w:val="ro-RO"/>
              </w:rPr>
            </w:pPr>
          </w:p>
          <w:p w14:paraId="61FA5449" w14:textId="77777777" w:rsidR="00B62AA0" w:rsidRPr="00B62AA0" w:rsidRDefault="00B62AA0" w:rsidP="00D35FF6">
            <w:pPr>
              <w:spacing w:line="259" w:lineRule="auto"/>
              <w:jc w:val="left"/>
              <w:rPr>
                <w:noProof/>
                <w:sz w:val="20"/>
                <w:szCs w:val="20"/>
                <w:lang w:val="ro-RO"/>
              </w:rPr>
            </w:pPr>
          </w:p>
          <w:p w14:paraId="64BB0C0C" w14:textId="77777777" w:rsidR="00B62AA0" w:rsidRPr="00B62AA0" w:rsidRDefault="00B62AA0" w:rsidP="00D35FF6">
            <w:pPr>
              <w:spacing w:line="259" w:lineRule="auto"/>
              <w:jc w:val="left"/>
              <w:rPr>
                <w:noProof/>
                <w:sz w:val="20"/>
                <w:szCs w:val="20"/>
                <w:lang w:val="ro-RO"/>
              </w:rPr>
            </w:pPr>
          </w:p>
          <w:p w14:paraId="435ADB4E" w14:textId="77777777" w:rsidR="00B62AA0" w:rsidRPr="00B62AA0" w:rsidRDefault="00B62AA0" w:rsidP="00D35FF6">
            <w:pPr>
              <w:spacing w:line="259" w:lineRule="auto"/>
              <w:jc w:val="left"/>
              <w:rPr>
                <w:noProof/>
                <w:sz w:val="20"/>
                <w:szCs w:val="20"/>
                <w:lang w:val="ro-RO"/>
              </w:rPr>
            </w:pPr>
          </w:p>
          <w:p w14:paraId="72CF2165" w14:textId="77777777" w:rsidR="00B62AA0" w:rsidRPr="00B62AA0" w:rsidRDefault="00B62AA0" w:rsidP="00D35FF6">
            <w:pPr>
              <w:spacing w:line="259" w:lineRule="auto"/>
              <w:jc w:val="left"/>
              <w:rPr>
                <w:noProof/>
                <w:sz w:val="20"/>
                <w:szCs w:val="20"/>
                <w:lang w:val="ro-RO"/>
              </w:rPr>
            </w:pPr>
          </w:p>
          <w:p w14:paraId="5054A73B" w14:textId="77777777" w:rsidR="00B62AA0" w:rsidRPr="00B62AA0" w:rsidRDefault="00B62AA0" w:rsidP="00D35FF6">
            <w:pPr>
              <w:spacing w:line="259" w:lineRule="auto"/>
              <w:jc w:val="left"/>
              <w:rPr>
                <w:noProof/>
                <w:sz w:val="20"/>
                <w:szCs w:val="20"/>
                <w:lang w:val="ro-RO"/>
              </w:rPr>
            </w:pPr>
          </w:p>
          <w:p w14:paraId="7D219509" w14:textId="77777777" w:rsidR="00882DCC" w:rsidRDefault="00B62AA0" w:rsidP="00D35FF6">
            <w:pPr>
              <w:spacing w:line="259" w:lineRule="auto"/>
              <w:jc w:val="left"/>
              <w:rPr>
                <w:noProof/>
                <w:sz w:val="20"/>
                <w:szCs w:val="20"/>
                <w:lang w:val="ro-RO"/>
              </w:rPr>
            </w:pPr>
            <w:r w:rsidRPr="00B62AA0">
              <w:rPr>
                <w:noProof/>
                <w:sz w:val="20"/>
                <w:szCs w:val="20"/>
                <w:lang w:val="ro-RO"/>
              </w:rPr>
              <w:t>100 litri/an</w:t>
            </w:r>
            <w:r w:rsidR="00882DCC" w:rsidRPr="00B62AA0">
              <w:rPr>
                <w:noProof/>
                <w:sz w:val="20"/>
                <w:szCs w:val="20"/>
                <w:lang w:val="ro-RO"/>
              </w:rPr>
              <w:t xml:space="preserve"> </w:t>
            </w:r>
          </w:p>
          <w:p w14:paraId="5026AE8C" w14:textId="0C5F874A" w:rsidR="003A48BE" w:rsidRPr="00B62AA0" w:rsidRDefault="003A48BE" w:rsidP="00D35FF6">
            <w:pPr>
              <w:spacing w:line="259" w:lineRule="auto"/>
              <w:jc w:val="left"/>
              <w:rPr>
                <w:noProof/>
                <w:sz w:val="20"/>
                <w:szCs w:val="20"/>
                <w:lang w:val="ro-RO"/>
              </w:rPr>
            </w:pPr>
            <w:r w:rsidRPr="00B62AA0">
              <w:rPr>
                <w:noProof/>
                <w:sz w:val="20"/>
                <w:szCs w:val="20"/>
                <w:lang w:val="ro-RO"/>
              </w:rPr>
              <w:t>100 litri/an</w:t>
            </w:r>
          </w:p>
        </w:tc>
        <w:tc>
          <w:tcPr>
            <w:tcW w:w="708" w:type="dxa"/>
            <w:tcBorders>
              <w:top w:val="single" w:sz="4" w:space="0" w:color="000000"/>
              <w:left w:val="single" w:sz="4" w:space="0" w:color="000000"/>
              <w:bottom w:val="single" w:sz="4" w:space="0" w:color="000000"/>
              <w:right w:val="single" w:sz="4" w:space="0" w:color="000000"/>
            </w:tcBorders>
            <w:vAlign w:val="center"/>
          </w:tcPr>
          <w:p w14:paraId="1E4EE5D5" w14:textId="77777777" w:rsidR="00B62AA0" w:rsidRPr="00B62AA0" w:rsidRDefault="00882DCC" w:rsidP="00D35FF6">
            <w:pPr>
              <w:spacing w:line="259" w:lineRule="auto"/>
              <w:ind w:left="43"/>
              <w:jc w:val="center"/>
              <w:rPr>
                <w:noProof/>
                <w:sz w:val="20"/>
                <w:szCs w:val="20"/>
                <w:lang w:val="ro-RO"/>
              </w:rPr>
            </w:pPr>
            <w:r w:rsidRPr="00B62AA0">
              <w:rPr>
                <w:noProof/>
                <w:sz w:val="20"/>
                <w:szCs w:val="20"/>
                <w:lang w:val="ro-RO"/>
              </w:rPr>
              <w:t>X</w:t>
            </w:r>
          </w:p>
          <w:p w14:paraId="002772BE" w14:textId="77777777" w:rsidR="00B62AA0" w:rsidRPr="00B62AA0" w:rsidRDefault="00B62AA0" w:rsidP="00D35FF6">
            <w:pPr>
              <w:spacing w:line="259" w:lineRule="auto"/>
              <w:ind w:left="43"/>
              <w:jc w:val="center"/>
              <w:rPr>
                <w:noProof/>
                <w:sz w:val="20"/>
                <w:szCs w:val="20"/>
                <w:lang w:val="ro-RO"/>
              </w:rPr>
            </w:pPr>
          </w:p>
          <w:p w14:paraId="6240D85A" w14:textId="77777777" w:rsidR="00B62AA0" w:rsidRPr="00B62AA0" w:rsidRDefault="00B62AA0" w:rsidP="00D35FF6">
            <w:pPr>
              <w:spacing w:line="259" w:lineRule="auto"/>
              <w:ind w:left="43"/>
              <w:jc w:val="center"/>
              <w:rPr>
                <w:noProof/>
                <w:sz w:val="20"/>
                <w:szCs w:val="20"/>
                <w:lang w:val="ro-RO"/>
              </w:rPr>
            </w:pPr>
          </w:p>
          <w:p w14:paraId="0BE2A274" w14:textId="77777777" w:rsidR="00B62AA0" w:rsidRPr="00B62AA0" w:rsidRDefault="00B62AA0" w:rsidP="00D35FF6">
            <w:pPr>
              <w:spacing w:line="259" w:lineRule="auto"/>
              <w:ind w:left="43"/>
              <w:jc w:val="center"/>
              <w:rPr>
                <w:noProof/>
                <w:sz w:val="20"/>
                <w:szCs w:val="20"/>
                <w:lang w:val="ro-RO"/>
              </w:rPr>
            </w:pPr>
          </w:p>
          <w:p w14:paraId="7378B283" w14:textId="77777777" w:rsidR="00B62AA0" w:rsidRPr="00B62AA0" w:rsidRDefault="00B62AA0" w:rsidP="00D35FF6">
            <w:pPr>
              <w:spacing w:line="259" w:lineRule="auto"/>
              <w:ind w:left="43"/>
              <w:jc w:val="center"/>
              <w:rPr>
                <w:noProof/>
                <w:sz w:val="20"/>
                <w:szCs w:val="20"/>
                <w:lang w:val="ro-RO"/>
              </w:rPr>
            </w:pPr>
          </w:p>
          <w:p w14:paraId="3BA30BE3" w14:textId="77777777" w:rsidR="00B62AA0" w:rsidRPr="00B62AA0" w:rsidRDefault="00B62AA0" w:rsidP="003A48BE">
            <w:pPr>
              <w:spacing w:line="259" w:lineRule="auto"/>
              <w:rPr>
                <w:noProof/>
                <w:sz w:val="20"/>
                <w:szCs w:val="20"/>
                <w:lang w:val="ro-RO"/>
              </w:rPr>
            </w:pPr>
          </w:p>
          <w:p w14:paraId="30861EEE" w14:textId="77777777" w:rsidR="003A48BE" w:rsidRDefault="00B62AA0" w:rsidP="00D35FF6">
            <w:pPr>
              <w:spacing w:line="259" w:lineRule="auto"/>
              <w:ind w:left="43"/>
              <w:jc w:val="center"/>
              <w:rPr>
                <w:noProof/>
                <w:sz w:val="20"/>
                <w:szCs w:val="20"/>
                <w:lang w:val="ro-RO"/>
              </w:rPr>
            </w:pPr>
            <w:r w:rsidRPr="00B62AA0">
              <w:rPr>
                <w:noProof/>
                <w:sz w:val="20"/>
                <w:szCs w:val="20"/>
                <w:lang w:val="ro-RO"/>
              </w:rPr>
              <w:t>X</w:t>
            </w:r>
          </w:p>
          <w:p w14:paraId="2AC48BB0" w14:textId="77777777" w:rsidR="003A48BE" w:rsidRDefault="003A48BE" w:rsidP="00D35FF6">
            <w:pPr>
              <w:spacing w:line="259" w:lineRule="auto"/>
              <w:ind w:left="43"/>
              <w:jc w:val="center"/>
              <w:rPr>
                <w:noProof/>
                <w:sz w:val="20"/>
                <w:szCs w:val="20"/>
                <w:lang w:val="ro-RO"/>
              </w:rPr>
            </w:pPr>
          </w:p>
          <w:p w14:paraId="2A63EEEC" w14:textId="77777777" w:rsidR="003A48BE" w:rsidRDefault="003A48BE" w:rsidP="00D35FF6">
            <w:pPr>
              <w:spacing w:line="259" w:lineRule="auto"/>
              <w:ind w:left="43"/>
              <w:jc w:val="center"/>
              <w:rPr>
                <w:noProof/>
                <w:sz w:val="20"/>
                <w:szCs w:val="20"/>
                <w:lang w:val="ro-RO"/>
              </w:rPr>
            </w:pPr>
          </w:p>
          <w:p w14:paraId="4108DF99" w14:textId="77777777" w:rsidR="003A48BE" w:rsidRDefault="003A48BE" w:rsidP="00D35FF6">
            <w:pPr>
              <w:spacing w:line="259" w:lineRule="auto"/>
              <w:ind w:left="43"/>
              <w:jc w:val="center"/>
              <w:rPr>
                <w:noProof/>
                <w:sz w:val="20"/>
                <w:szCs w:val="20"/>
                <w:lang w:val="ro-RO"/>
              </w:rPr>
            </w:pPr>
          </w:p>
          <w:p w14:paraId="431B3019" w14:textId="77777777" w:rsidR="003A48BE" w:rsidRDefault="003A48BE" w:rsidP="00D35FF6">
            <w:pPr>
              <w:spacing w:line="259" w:lineRule="auto"/>
              <w:ind w:left="43"/>
              <w:jc w:val="center"/>
              <w:rPr>
                <w:noProof/>
                <w:sz w:val="20"/>
                <w:szCs w:val="20"/>
                <w:lang w:val="ro-RO"/>
              </w:rPr>
            </w:pPr>
          </w:p>
          <w:p w14:paraId="77031110" w14:textId="051106D4" w:rsidR="00882DCC" w:rsidRPr="00B62AA0" w:rsidRDefault="003A48BE" w:rsidP="00D35FF6">
            <w:pPr>
              <w:spacing w:line="259" w:lineRule="auto"/>
              <w:ind w:left="43"/>
              <w:jc w:val="center"/>
              <w:rPr>
                <w:noProof/>
                <w:sz w:val="20"/>
                <w:szCs w:val="20"/>
                <w:lang w:val="ro-RO"/>
              </w:rPr>
            </w:pPr>
            <w:r w:rsidRPr="00B62AA0">
              <w:rPr>
                <w:noProof/>
                <w:sz w:val="20"/>
                <w:szCs w:val="20"/>
                <w:lang w:val="ro-RO"/>
              </w:rPr>
              <w:t>X</w:t>
            </w:r>
            <w:r w:rsidR="00882DCC" w:rsidRPr="00B62AA0">
              <w:rPr>
                <w:noProof/>
                <w:sz w:val="20"/>
                <w:szCs w:val="20"/>
                <w:lang w:val="ro-RO"/>
              </w:rPr>
              <w:t xml:space="preserve"> </w:t>
            </w:r>
          </w:p>
        </w:tc>
        <w:tc>
          <w:tcPr>
            <w:tcW w:w="577" w:type="dxa"/>
            <w:tcBorders>
              <w:top w:val="single" w:sz="4" w:space="0" w:color="000000"/>
              <w:left w:val="single" w:sz="4" w:space="0" w:color="000000"/>
              <w:bottom w:val="single" w:sz="4" w:space="0" w:color="000000"/>
              <w:right w:val="single" w:sz="4" w:space="0" w:color="000000"/>
            </w:tcBorders>
            <w:vAlign w:val="center"/>
          </w:tcPr>
          <w:p w14:paraId="4BB29BB5" w14:textId="77777777" w:rsidR="00882DCC" w:rsidRPr="00B62AA0" w:rsidRDefault="00882DCC" w:rsidP="00D35FF6">
            <w:pPr>
              <w:spacing w:line="259" w:lineRule="auto"/>
              <w:ind w:right="11"/>
              <w:jc w:val="center"/>
              <w:rPr>
                <w:noProof/>
                <w:sz w:val="20"/>
                <w:szCs w:val="20"/>
                <w:lang w:val="ro-RO"/>
              </w:rPr>
            </w:pPr>
            <w:r w:rsidRPr="00B62AA0">
              <w:rPr>
                <w:noProof/>
                <w:sz w:val="20"/>
                <w:szCs w:val="20"/>
                <w:lang w:val="ro-RO"/>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6D55968F" w14:textId="77777777" w:rsidR="00882DCC" w:rsidRPr="00B62AA0" w:rsidRDefault="00882DCC" w:rsidP="00D35FF6">
            <w:pPr>
              <w:spacing w:line="259" w:lineRule="auto"/>
              <w:jc w:val="left"/>
              <w:rPr>
                <w:noProof/>
                <w:sz w:val="20"/>
                <w:szCs w:val="20"/>
                <w:lang w:val="ro-RO"/>
              </w:rPr>
            </w:pPr>
            <w:r w:rsidRPr="00B62AA0">
              <w:rPr>
                <w:noProof/>
                <w:sz w:val="20"/>
                <w:szCs w:val="20"/>
                <w:lang w:val="ro-RO"/>
              </w:rPr>
              <w:t xml:space="preserve">Saci, pe platformă betonată </w:t>
            </w:r>
          </w:p>
          <w:p w14:paraId="054980F3" w14:textId="77777777" w:rsidR="00B62AA0" w:rsidRPr="00B62AA0" w:rsidRDefault="00B62AA0" w:rsidP="00D35FF6">
            <w:pPr>
              <w:spacing w:line="259" w:lineRule="auto"/>
              <w:jc w:val="left"/>
              <w:rPr>
                <w:noProof/>
                <w:sz w:val="20"/>
                <w:szCs w:val="20"/>
                <w:lang w:val="ro-RO"/>
              </w:rPr>
            </w:pPr>
          </w:p>
          <w:p w14:paraId="31735C0D" w14:textId="77777777" w:rsidR="00B62AA0" w:rsidRPr="00B62AA0" w:rsidRDefault="00B62AA0" w:rsidP="00D35FF6">
            <w:pPr>
              <w:spacing w:line="259" w:lineRule="auto"/>
              <w:jc w:val="left"/>
              <w:rPr>
                <w:noProof/>
                <w:sz w:val="20"/>
                <w:szCs w:val="20"/>
                <w:lang w:val="ro-RO"/>
              </w:rPr>
            </w:pPr>
          </w:p>
          <w:p w14:paraId="44B6F912" w14:textId="77777777" w:rsidR="00B62AA0" w:rsidRPr="00B62AA0" w:rsidRDefault="00B62AA0" w:rsidP="00D35FF6">
            <w:pPr>
              <w:spacing w:line="259" w:lineRule="auto"/>
              <w:jc w:val="left"/>
              <w:rPr>
                <w:noProof/>
                <w:sz w:val="20"/>
                <w:szCs w:val="20"/>
                <w:lang w:val="ro-RO"/>
              </w:rPr>
            </w:pPr>
          </w:p>
          <w:p w14:paraId="0E7DBE1F" w14:textId="77777777" w:rsidR="00B62AA0" w:rsidRPr="00B62AA0" w:rsidRDefault="00B62AA0" w:rsidP="00D35FF6">
            <w:pPr>
              <w:spacing w:line="259" w:lineRule="auto"/>
              <w:jc w:val="left"/>
              <w:rPr>
                <w:noProof/>
                <w:sz w:val="20"/>
                <w:szCs w:val="20"/>
                <w:lang w:val="ro-RO"/>
              </w:rPr>
            </w:pPr>
          </w:p>
          <w:p w14:paraId="7C5B00C2" w14:textId="77777777" w:rsidR="00B62AA0" w:rsidRPr="00B62AA0" w:rsidRDefault="00B62AA0" w:rsidP="00D35FF6">
            <w:pPr>
              <w:spacing w:line="259" w:lineRule="auto"/>
              <w:jc w:val="left"/>
              <w:rPr>
                <w:noProof/>
                <w:sz w:val="20"/>
                <w:szCs w:val="20"/>
                <w:lang w:val="ro-RO"/>
              </w:rPr>
            </w:pPr>
          </w:p>
          <w:p w14:paraId="0AC7EC60" w14:textId="77777777" w:rsidR="00B62AA0" w:rsidRPr="00B62AA0" w:rsidRDefault="00B62AA0" w:rsidP="00D35FF6">
            <w:pPr>
              <w:spacing w:line="259" w:lineRule="auto"/>
              <w:jc w:val="left"/>
              <w:rPr>
                <w:noProof/>
                <w:sz w:val="20"/>
                <w:szCs w:val="20"/>
                <w:lang w:val="ro-RO"/>
              </w:rPr>
            </w:pPr>
          </w:p>
          <w:p w14:paraId="7C36770F" w14:textId="77777777" w:rsidR="00B62AA0" w:rsidRDefault="00B62AA0" w:rsidP="00D35FF6">
            <w:pPr>
              <w:spacing w:line="259" w:lineRule="auto"/>
              <w:jc w:val="left"/>
              <w:rPr>
                <w:noProof/>
                <w:sz w:val="20"/>
                <w:szCs w:val="20"/>
                <w:lang w:val="ro-RO"/>
              </w:rPr>
            </w:pPr>
            <w:r w:rsidRPr="00B62AA0">
              <w:rPr>
                <w:noProof/>
                <w:sz w:val="20"/>
                <w:szCs w:val="20"/>
                <w:lang w:val="ro-RO"/>
              </w:rPr>
              <w:t>Bidon metalic</w:t>
            </w:r>
          </w:p>
          <w:p w14:paraId="3774982E" w14:textId="77777777" w:rsidR="003A48BE" w:rsidRDefault="003A48BE" w:rsidP="00D35FF6">
            <w:pPr>
              <w:spacing w:line="259" w:lineRule="auto"/>
              <w:jc w:val="left"/>
              <w:rPr>
                <w:noProof/>
                <w:sz w:val="20"/>
                <w:szCs w:val="20"/>
                <w:lang w:val="ro-RO"/>
              </w:rPr>
            </w:pPr>
          </w:p>
          <w:p w14:paraId="634B932A" w14:textId="77777777" w:rsidR="003A48BE" w:rsidRDefault="003A48BE" w:rsidP="00D35FF6">
            <w:pPr>
              <w:spacing w:line="259" w:lineRule="auto"/>
              <w:jc w:val="left"/>
              <w:rPr>
                <w:noProof/>
                <w:sz w:val="20"/>
                <w:szCs w:val="20"/>
                <w:lang w:val="ro-RO"/>
              </w:rPr>
            </w:pPr>
          </w:p>
          <w:p w14:paraId="1E0C4333" w14:textId="65599D8E" w:rsidR="003A48BE" w:rsidRPr="00B62AA0" w:rsidRDefault="003A48BE" w:rsidP="00D35FF6">
            <w:pPr>
              <w:spacing w:line="259" w:lineRule="auto"/>
              <w:jc w:val="left"/>
              <w:rPr>
                <w:noProof/>
                <w:sz w:val="20"/>
                <w:szCs w:val="20"/>
                <w:lang w:val="ro-RO"/>
              </w:rPr>
            </w:pPr>
            <w:r w:rsidRPr="00B62AA0">
              <w:rPr>
                <w:noProof/>
                <w:sz w:val="20"/>
                <w:szCs w:val="20"/>
                <w:lang w:val="ro-RO"/>
              </w:rPr>
              <w:t>Bidon metalic</w:t>
            </w:r>
          </w:p>
        </w:tc>
      </w:tr>
    </w:tbl>
    <w:p w14:paraId="3B6199EE" w14:textId="793F9B06" w:rsidR="003362A9" w:rsidRPr="00390379" w:rsidRDefault="003362A9" w:rsidP="00D44FC4">
      <w:pPr>
        <w:jc w:val="left"/>
        <w:rPr>
          <w:b/>
          <w:bCs/>
          <w:i/>
          <w:iCs/>
          <w:noProof/>
          <w:lang w:val="it-IT"/>
        </w:rPr>
      </w:pPr>
      <w:r w:rsidRPr="003362A9">
        <w:rPr>
          <w:noProof/>
          <w:lang w:val="it-IT"/>
        </w:rPr>
        <w:br/>
      </w:r>
      <w:r w:rsidRPr="00390379">
        <w:rPr>
          <w:b/>
          <w:bCs/>
          <w:i/>
          <w:iCs/>
          <w:noProof/>
          <w:lang w:val="it-IT"/>
        </w:rPr>
        <w:t>- programul de prevenire şi reducere a cantităţilor de deşeuri generate;</w:t>
      </w:r>
    </w:p>
    <w:p w14:paraId="79901E4B" w14:textId="182B353C" w:rsidR="00882DCC" w:rsidRPr="00C342AD" w:rsidRDefault="00882DCC" w:rsidP="00882DCC">
      <w:pPr>
        <w:ind w:left="10"/>
        <w:jc w:val="left"/>
        <w:rPr>
          <w:lang w:val="it-IT"/>
        </w:rPr>
      </w:pPr>
      <w:r w:rsidRPr="00882DCC">
        <w:rPr>
          <w:u w:val="single" w:color="000000"/>
          <w:lang w:val="it-IT"/>
        </w:rPr>
        <w:t>Gestiunea ambalajelor</w:t>
      </w:r>
      <w:r w:rsidRPr="00882DCC">
        <w:rPr>
          <w:lang w:val="it-IT"/>
        </w:rPr>
        <w:t>:</w:t>
      </w:r>
      <w:r w:rsidRPr="00882DCC">
        <w:rPr>
          <w:i/>
          <w:lang w:val="it-IT"/>
        </w:rPr>
        <w:t xml:space="preserve"> </w:t>
      </w:r>
      <w:r w:rsidRPr="00C342AD">
        <w:rPr>
          <w:lang w:val="it-IT"/>
        </w:rPr>
        <w:t>Produsele obţinute se livrează înfoliate,</w:t>
      </w:r>
      <w:r w:rsidR="003A48BE">
        <w:rPr>
          <w:lang w:val="it-IT"/>
        </w:rPr>
        <w:t xml:space="preserve"> </w:t>
      </w:r>
      <w:r w:rsidRPr="00C342AD">
        <w:rPr>
          <w:lang w:val="it-IT"/>
        </w:rPr>
        <w:t>ambalate în lăzi de lemn</w:t>
      </w:r>
      <w:r w:rsidR="00D44FC4">
        <w:rPr>
          <w:lang w:val="it-IT"/>
        </w:rPr>
        <w:t xml:space="preserve"> </w:t>
      </w:r>
      <w:r w:rsidRPr="00C342AD">
        <w:rPr>
          <w:lang w:val="it-IT"/>
        </w:rPr>
        <w:t xml:space="preserve">sau cutii carton  pe box palet pe piaţa internă și externă. </w:t>
      </w:r>
    </w:p>
    <w:p w14:paraId="17BEDCE9" w14:textId="77777777" w:rsidR="003A48BE" w:rsidRDefault="003A48BE" w:rsidP="003362A9">
      <w:pPr>
        <w:rPr>
          <w:noProof/>
          <w:lang w:val="it-IT"/>
        </w:rPr>
      </w:pPr>
    </w:p>
    <w:p w14:paraId="55B4DE5C" w14:textId="4CA6029B" w:rsidR="003362A9" w:rsidRPr="00390379" w:rsidRDefault="003362A9" w:rsidP="003362A9">
      <w:pPr>
        <w:rPr>
          <w:b/>
          <w:bCs/>
          <w:i/>
          <w:iCs/>
          <w:noProof/>
          <w:lang w:val="it-IT"/>
        </w:rPr>
      </w:pPr>
      <w:r w:rsidRPr="003362A9">
        <w:rPr>
          <w:noProof/>
          <w:lang w:val="it-IT"/>
        </w:rPr>
        <w:lastRenderedPageBreak/>
        <w:br/>
      </w:r>
      <w:r w:rsidRPr="00390379">
        <w:rPr>
          <w:b/>
          <w:bCs/>
          <w:i/>
          <w:iCs/>
          <w:noProof/>
          <w:lang w:val="it-IT"/>
        </w:rPr>
        <w:t xml:space="preserve">- planul de gestionare a deşeurilor; </w:t>
      </w:r>
    </w:p>
    <w:p w14:paraId="7C3E8F05" w14:textId="6B1E03CA" w:rsidR="00882DCC" w:rsidRPr="003362A9" w:rsidRDefault="00882DCC" w:rsidP="003362A9">
      <w:pPr>
        <w:rPr>
          <w:i/>
          <w:iCs/>
          <w:noProof/>
          <w:lang w:val="it-IT"/>
        </w:rPr>
      </w:pPr>
      <w:r w:rsidRPr="00C342AD">
        <w:rPr>
          <w:lang w:val="it-IT"/>
        </w:rPr>
        <w:t>Prin activitatea desfaşurată asigurăm încadrarea în planurile de urbanism, amenajarea teritoriului activitatea ce urmează a se desfăşura integrându-se în aceste planuri şi fiind în scopul reducerii poluării  prin valorificarea deşeurilor de fier, rezultate din procesul de producţie</w:t>
      </w:r>
      <w:r>
        <w:rPr>
          <w:lang w:val="it-IT"/>
        </w:rPr>
        <w:t>.</w:t>
      </w:r>
      <w:r w:rsidR="00D44FC4">
        <w:rPr>
          <w:lang w:val="it-IT"/>
        </w:rPr>
        <w:t xml:space="preserve"> </w:t>
      </w:r>
    </w:p>
    <w:p w14:paraId="16C3648A" w14:textId="77777777" w:rsidR="003362A9" w:rsidRPr="003362A9" w:rsidRDefault="003362A9" w:rsidP="003362A9">
      <w:pPr>
        <w:pStyle w:val="Heading3"/>
      </w:pPr>
      <w:r w:rsidRPr="003362A9">
        <w:t xml:space="preserve">i) gospodărirea substanţelor şi preparatelor chimice periculoase: </w:t>
      </w:r>
    </w:p>
    <w:p w14:paraId="3061B801" w14:textId="77777777" w:rsidR="003362A9" w:rsidRPr="00390379" w:rsidRDefault="003362A9" w:rsidP="003362A9">
      <w:pPr>
        <w:rPr>
          <w:b/>
          <w:bCs/>
          <w:i/>
          <w:iCs/>
          <w:noProof/>
          <w:lang w:val="it-IT"/>
        </w:rPr>
      </w:pPr>
      <w:r w:rsidRPr="00390379">
        <w:rPr>
          <w:b/>
          <w:bCs/>
          <w:i/>
          <w:iCs/>
          <w:noProof/>
          <w:lang w:val="it-IT"/>
        </w:rPr>
        <w:t>- substanţele şi preparatele chimice periculoase utilizate şi/sau produse;</w:t>
      </w:r>
    </w:p>
    <w:p w14:paraId="60F4B1EF" w14:textId="45E7E5FD" w:rsidR="003362A9" w:rsidRPr="0075759D" w:rsidRDefault="00F83501" w:rsidP="00F83501">
      <w:pPr>
        <w:jc w:val="left"/>
        <w:rPr>
          <w:noProof/>
          <w:lang w:val="it-IT"/>
        </w:rPr>
      </w:pPr>
      <w:r>
        <w:rPr>
          <w:noProof/>
          <w:lang w:val="it-IT"/>
        </w:rPr>
        <w:t>Nu este cazul.</w:t>
      </w:r>
      <w:r w:rsidR="003362A9" w:rsidRPr="003362A9">
        <w:rPr>
          <w:noProof/>
          <w:lang w:val="it-IT"/>
        </w:rPr>
        <w:br/>
      </w:r>
      <w:r w:rsidR="003362A9" w:rsidRPr="00390379">
        <w:rPr>
          <w:b/>
          <w:bCs/>
          <w:i/>
          <w:iCs/>
          <w:noProof/>
          <w:lang w:val="it-IT"/>
        </w:rPr>
        <w:t xml:space="preserve">- modul de gospodărire a substanţelor şi preparatelor chimice periculoase şi asigurarea condiţiilor de protecţie a factorilor de mediu şi a sănătăţii populaţiei. </w:t>
      </w:r>
    </w:p>
    <w:p w14:paraId="08F06A25" w14:textId="0B3B4BB0" w:rsidR="00882DCC" w:rsidRPr="003362A9" w:rsidRDefault="00882DCC" w:rsidP="003362A9">
      <w:pPr>
        <w:rPr>
          <w:noProof/>
          <w:lang w:val="it-IT"/>
        </w:rPr>
      </w:pPr>
      <w:r>
        <w:rPr>
          <w:noProof/>
          <w:lang w:val="it-IT"/>
        </w:rPr>
        <w:t xml:space="preserve">Nu este cazul. </w:t>
      </w:r>
    </w:p>
    <w:p w14:paraId="265B19AF" w14:textId="77777777" w:rsidR="003362A9" w:rsidRPr="003362A9" w:rsidRDefault="003362A9" w:rsidP="003362A9">
      <w:pPr>
        <w:pStyle w:val="Heading2"/>
      </w:pPr>
      <w:r w:rsidRPr="003362A9">
        <w:t xml:space="preserve">B. Utilizarea resurselor naturale, în special a solului, a terenurilor, a apei şi a biodiversităţii. </w:t>
      </w:r>
    </w:p>
    <w:p w14:paraId="4C6BA101" w14:textId="77C77412" w:rsidR="00882DCC" w:rsidRPr="00F516BB" w:rsidRDefault="00882DCC" w:rsidP="00882DCC">
      <w:pPr>
        <w:rPr>
          <w:noProof/>
          <w:lang w:val="it-IT"/>
        </w:rPr>
      </w:pPr>
      <w:r w:rsidRPr="00F516BB">
        <w:rPr>
          <w:noProof/>
          <w:lang w:val="ro-RO"/>
        </w:rPr>
        <w:t>Halele cu profil de prelucrare a materialelor feroase și neferoase</w:t>
      </w:r>
      <w:r w:rsidR="00F83501" w:rsidRPr="00F516BB">
        <w:rPr>
          <w:noProof/>
          <w:lang w:val="ro-RO"/>
        </w:rPr>
        <w:t xml:space="preserve">, cum este și hala C1, </w:t>
      </w:r>
      <w:r w:rsidRPr="00F516BB">
        <w:rPr>
          <w:noProof/>
          <w:lang w:val="ro-RO"/>
        </w:rPr>
        <w:t xml:space="preserve"> pot avea un</w:t>
      </w:r>
      <w:r w:rsidR="003A43F4" w:rsidRPr="00F516BB">
        <w:rPr>
          <w:noProof/>
          <w:lang w:val="ro-RO"/>
        </w:rPr>
        <w:t xml:space="preserve"> anumit</w:t>
      </w:r>
      <w:r w:rsidRPr="00F516BB">
        <w:rPr>
          <w:noProof/>
          <w:lang w:val="ro-RO"/>
        </w:rPr>
        <w:t xml:space="preserve"> impact asupra resurselor naturale, inclusiv solul, terenurile, apa și biodiversitatea. </w:t>
      </w:r>
      <w:r w:rsidRPr="00F516BB">
        <w:rPr>
          <w:noProof/>
          <w:lang w:val="it-IT"/>
        </w:rPr>
        <w:t xml:space="preserve">Este crucial să se adopte practici responsabile și durabile pentru a minimiza acest impact. </w:t>
      </w:r>
      <w:r w:rsidR="003A43F4" w:rsidRPr="00F516BB">
        <w:rPr>
          <w:noProof/>
          <w:lang w:val="it-IT"/>
        </w:rPr>
        <w:t>Aceste resurse pot fi afectat și gestionate după cum urmează:</w:t>
      </w:r>
    </w:p>
    <w:p w14:paraId="580C8E96" w14:textId="00EB7D35" w:rsidR="00882DCC" w:rsidRPr="00F360CF" w:rsidRDefault="00882DCC" w:rsidP="00882DCC">
      <w:pPr>
        <w:rPr>
          <w:b/>
          <w:bCs/>
          <w:noProof/>
          <w:lang w:val="it-IT"/>
        </w:rPr>
      </w:pPr>
      <w:r w:rsidRPr="00F360CF">
        <w:rPr>
          <w:b/>
          <w:bCs/>
          <w:noProof/>
          <w:lang w:val="it-IT"/>
        </w:rPr>
        <w:t>Solul și Terenurile:</w:t>
      </w:r>
    </w:p>
    <w:p w14:paraId="415FF32C" w14:textId="47CF6A9B" w:rsidR="003A48BE" w:rsidRPr="00882DCC" w:rsidRDefault="003A48BE" w:rsidP="004C0A1E">
      <w:pPr>
        <w:numPr>
          <w:ilvl w:val="1"/>
          <w:numId w:val="26"/>
        </w:numPr>
        <w:ind w:left="360"/>
        <w:rPr>
          <w:noProof/>
          <w:lang w:val="it-IT"/>
        </w:rPr>
      </w:pPr>
      <w:r>
        <w:rPr>
          <w:noProof/>
          <w:lang w:val="it-IT"/>
        </w:rPr>
        <w:t xml:space="preserve">Se realizează o platformă betonată. Solul va fi compactat. </w:t>
      </w:r>
    </w:p>
    <w:p w14:paraId="2B2C7FA1" w14:textId="318636E2" w:rsidR="00882DCC" w:rsidRPr="00882DCC" w:rsidRDefault="00882DCC" w:rsidP="004C0A1E">
      <w:pPr>
        <w:numPr>
          <w:ilvl w:val="1"/>
          <w:numId w:val="26"/>
        </w:numPr>
        <w:ind w:left="360"/>
        <w:rPr>
          <w:noProof/>
          <w:lang w:val="it-IT"/>
        </w:rPr>
      </w:pPr>
      <w:r w:rsidRPr="00882DCC">
        <w:rPr>
          <w:noProof/>
          <w:lang w:val="it-IT"/>
        </w:rPr>
        <w:t>Deșeurile</w:t>
      </w:r>
      <w:r w:rsidR="003A48BE">
        <w:rPr>
          <w:noProof/>
          <w:lang w:val="it-IT"/>
        </w:rPr>
        <w:t xml:space="preserve"> și</w:t>
      </w:r>
      <w:r w:rsidRPr="00882DCC">
        <w:rPr>
          <w:noProof/>
          <w:lang w:val="it-IT"/>
        </w:rPr>
        <w:t xml:space="preserve"> reziduurile de producție </w:t>
      </w:r>
      <w:r w:rsidR="003A48BE">
        <w:rPr>
          <w:noProof/>
          <w:lang w:val="it-IT"/>
        </w:rPr>
        <w:t>nu vor polua solul. Se vor lua măsuri de gestionare prezentată în schema / planul de evacuare al deșeurilor</w:t>
      </w:r>
    </w:p>
    <w:p w14:paraId="6D134562" w14:textId="6F4632CA" w:rsidR="00882DCC" w:rsidRPr="00882DCC" w:rsidRDefault="00882DCC" w:rsidP="00882DCC">
      <w:pPr>
        <w:rPr>
          <w:b/>
          <w:bCs/>
          <w:noProof/>
        </w:rPr>
      </w:pPr>
      <w:r w:rsidRPr="00882DCC">
        <w:rPr>
          <w:b/>
          <w:bCs/>
          <w:noProof/>
        </w:rPr>
        <w:t>Apa:</w:t>
      </w:r>
    </w:p>
    <w:p w14:paraId="408D339D" w14:textId="08FF6019" w:rsidR="00882DCC" w:rsidRDefault="00013B72" w:rsidP="004C0A1E">
      <w:pPr>
        <w:numPr>
          <w:ilvl w:val="1"/>
          <w:numId w:val="27"/>
        </w:numPr>
        <w:ind w:left="360"/>
        <w:rPr>
          <w:noProof/>
          <w:lang w:val="it-IT"/>
        </w:rPr>
      </w:pPr>
      <w:r w:rsidRPr="004A5FCD">
        <w:rPr>
          <w:noProof/>
          <w:lang w:val="it-IT"/>
        </w:rPr>
        <w:t xml:space="preserve">Consumul de apa este minimal </w:t>
      </w:r>
      <w:r w:rsidR="003A48BE">
        <w:rPr>
          <w:noProof/>
          <w:lang w:val="it-IT"/>
        </w:rPr>
        <w:t>ș</w:t>
      </w:r>
      <w:r w:rsidRPr="004A5FCD">
        <w:rPr>
          <w:noProof/>
          <w:lang w:val="it-IT"/>
        </w:rPr>
        <w:t>i se foloseste la r</w:t>
      </w:r>
      <w:r w:rsidR="003A48BE">
        <w:rPr>
          <w:noProof/>
          <w:lang w:val="it-IT"/>
        </w:rPr>
        <w:t>ă</w:t>
      </w:r>
      <w:r w:rsidRPr="004A5FCD">
        <w:rPr>
          <w:noProof/>
          <w:lang w:val="it-IT"/>
        </w:rPr>
        <w:t xml:space="preserve">cirea utilajelor </w:t>
      </w:r>
      <w:r w:rsidR="003A48BE">
        <w:rPr>
          <w:noProof/>
          <w:lang w:val="it-IT"/>
        </w:rPr>
        <w:t>ș</w:t>
      </w:r>
      <w:r w:rsidRPr="004A5FCD">
        <w:rPr>
          <w:noProof/>
          <w:lang w:val="it-IT"/>
        </w:rPr>
        <w:t>i nu se degaj</w:t>
      </w:r>
      <w:r w:rsidR="003A48BE">
        <w:rPr>
          <w:noProof/>
          <w:lang w:val="it-IT"/>
        </w:rPr>
        <w:t>ă</w:t>
      </w:r>
      <w:r w:rsidRPr="004A5FCD">
        <w:rPr>
          <w:noProof/>
          <w:lang w:val="it-IT"/>
        </w:rPr>
        <w:t xml:space="preserve"> </w:t>
      </w:r>
      <w:r w:rsidR="003A48BE">
        <w:rPr>
          <w:noProof/>
          <w:lang w:val="it-IT"/>
        </w:rPr>
        <w:t>î</w:t>
      </w:r>
      <w:r w:rsidRPr="004A5FCD">
        <w:rPr>
          <w:noProof/>
          <w:lang w:val="it-IT"/>
        </w:rPr>
        <w:t>n natur</w:t>
      </w:r>
      <w:r w:rsidR="003A48BE">
        <w:rPr>
          <w:noProof/>
          <w:lang w:val="it-IT"/>
        </w:rPr>
        <w:t>ă</w:t>
      </w:r>
      <w:r w:rsidRPr="004A5FCD">
        <w:rPr>
          <w:noProof/>
          <w:lang w:val="it-IT"/>
        </w:rPr>
        <w:t>.</w:t>
      </w:r>
    </w:p>
    <w:p w14:paraId="580112DD" w14:textId="5AA64B64" w:rsidR="00882DCC" w:rsidRPr="00882DCC" w:rsidRDefault="00882DCC" w:rsidP="00882DCC">
      <w:pPr>
        <w:rPr>
          <w:b/>
          <w:bCs/>
          <w:noProof/>
        </w:rPr>
      </w:pPr>
      <w:r w:rsidRPr="00882DCC">
        <w:rPr>
          <w:b/>
          <w:bCs/>
          <w:noProof/>
        </w:rPr>
        <w:t>Biodiversitatea:</w:t>
      </w:r>
    </w:p>
    <w:p w14:paraId="1E11FEAC" w14:textId="67CA3D95" w:rsidR="00882DCC" w:rsidRPr="003A48BE" w:rsidRDefault="00882DCC" w:rsidP="004C0A1E">
      <w:pPr>
        <w:numPr>
          <w:ilvl w:val="1"/>
          <w:numId w:val="28"/>
        </w:numPr>
        <w:ind w:left="360"/>
        <w:rPr>
          <w:noProof/>
          <w:lang w:val="it-IT"/>
        </w:rPr>
      </w:pPr>
      <w:r w:rsidRPr="003A48BE">
        <w:rPr>
          <w:noProof/>
          <w:lang w:val="it-IT"/>
        </w:rPr>
        <w:t xml:space="preserve">Impact: Construcția și extinderea halelor </w:t>
      </w:r>
      <w:r w:rsidR="003A48BE" w:rsidRPr="003A48BE">
        <w:rPr>
          <w:noProof/>
          <w:lang w:val="it-IT"/>
        </w:rPr>
        <w:t>nu va duce la</w:t>
      </w:r>
      <w:r w:rsidR="003A48BE">
        <w:rPr>
          <w:noProof/>
          <w:lang w:val="it-IT"/>
        </w:rPr>
        <w:t xml:space="preserve"> pierderea</w:t>
      </w:r>
      <w:r w:rsidRPr="003A48BE">
        <w:rPr>
          <w:noProof/>
          <w:lang w:val="it-IT"/>
        </w:rPr>
        <w:t xml:space="preserve"> habitatelor naturale și la fragmentarea teritoriilor, </w:t>
      </w:r>
      <w:r w:rsidR="003A48BE">
        <w:rPr>
          <w:noProof/>
          <w:lang w:val="it-IT"/>
        </w:rPr>
        <w:t xml:space="preserve">ne </w:t>
      </w:r>
      <w:r w:rsidRPr="003A48BE">
        <w:rPr>
          <w:noProof/>
          <w:lang w:val="it-IT"/>
        </w:rPr>
        <w:t>afectând biodiversitatea locală</w:t>
      </w:r>
      <w:r w:rsidR="003A48BE">
        <w:rPr>
          <w:noProof/>
          <w:lang w:val="it-IT"/>
        </w:rPr>
        <w:t xml:space="preserve"> – deoacere conf. PUZ aprobat, imobilul are destinația de zonă industrie și logistică.</w:t>
      </w:r>
    </w:p>
    <w:p w14:paraId="70D95733" w14:textId="5D71CAA8" w:rsidR="00882DCC" w:rsidRPr="003A48BE" w:rsidRDefault="00882DCC" w:rsidP="00882DCC">
      <w:pPr>
        <w:rPr>
          <w:noProof/>
          <w:lang w:val="it-IT"/>
        </w:rPr>
      </w:pPr>
      <w:r w:rsidRPr="003A48BE">
        <w:rPr>
          <w:noProof/>
          <w:lang w:val="it-IT"/>
        </w:rPr>
        <w:t>Gestionarea responsabilă a resurselor naturale în cadrul halelor de prelucrare a materialelor feroase și neferoase implică aderarea la practici durabile</w:t>
      </w:r>
      <w:r w:rsidR="003A48BE">
        <w:rPr>
          <w:noProof/>
          <w:lang w:val="it-IT"/>
        </w:rPr>
        <w:t>.</w:t>
      </w:r>
      <w:r w:rsidRPr="003A48BE">
        <w:rPr>
          <w:noProof/>
          <w:lang w:val="it-IT"/>
        </w:rPr>
        <w:t xml:space="preserve"> </w:t>
      </w:r>
      <w:r w:rsidR="003A48BE">
        <w:rPr>
          <w:noProof/>
          <w:lang w:val="it-IT"/>
        </w:rPr>
        <w:t xml:space="preserve">Se vor </w:t>
      </w:r>
      <w:r w:rsidRPr="003A48BE">
        <w:rPr>
          <w:noProof/>
          <w:lang w:val="it-IT"/>
        </w:rPr>
        <w:t>respecta normelor de mediu și angajamentul pentru conservarea biodiversității și a calității ecosistemelor</w:t>
      </w:r>
      <w:r w:rsidR="003A43F4" w:rsidRPr="003A48BE">
        <w:rPr>
          <w:noProof/>
          <w:lang w:val="it-IT"/>
        </w:rPr>
        <w:t>.</w:t>
      </w:r>
    </w:p>
    <w:p w14:paraId="0D017CE6" w14:textId="77777777" w:rsidR="00F95036" w:rsidRDefault="00F95036" w:rsidP="00F95036">
      <w:pPr>
        <w:rPr>
          <w:noProof/>
          <w:lang w:val="it-IT"/>
        </w:rPr>
      </w:pPr>
    </w:p>
    <w:p w14:paraId="032A13B7" w14:textId="77777777" w:rsidR="003A43F4" w:rsidRPr="002B63DF" w:rsidRDefault="003A43F4" w:rsidP="00F95036">
      <w:pPr>
        <w:rPr>
          <w:noProof/>
          <w:lang w:val="it-IT"/>
        </w:rPr>
      </w:pPr>
    </w:p>
    <w:p w14:paraId="7654E276" w14:textId="2663F280" w:rsidR="00882DCC" w:rsidRPr="00E82A64" w:rsidRDefault="00882DCC" w:rsidP="00882DCC">
      <w:pPr>
        <w:pStyle w:val="Heading1"/>
        <w:jc w:val="both"/>
      </w:pPr>
      <w:r w:rsidRPr="00F95036">
        <w:lastRenderedPageBreak/>
        <w:t>V</w:t>
      </w:r>
      <w:r>
        <w:t>II</w:t>
      </w:r>
      <w:r w:rsidRPr="00F95036">
        <w:t xml:space="preserve">. DESCRIEREA </w:t>
      </w:r>
      <w:r>
        <w:t>ASPECTELOR DE MEDIU SUSCEPTIBILE A FI AFECTATE ÎN MOD SEMNIFICATIV DE PROIECT</w:t>
      </w:r>
      <w:r w:rsidRPr="00E82A64">
        <w:t xml:space="preserve">: </w:t>
      </w:r>
    </w:p>
    <w:p w14:paraId="3171D7E7" w14:textId="77777777" w:rsidR="00882DCC" w:rsidRPr="00E82A64" w:rsidRDefault="00882DCC" w:rsidP="00882DCC">
      <w:pPr>
        <w:rPr>
          <w:lang w:val="it-IT"/>
        </w:rPr>
      </w:pPr>
    </w:p>
    <w:p w14:paraId="689925E6" w14:textId="77777777" w:rsidR="00882DCC" w:rsidRPr="00882DCC" w:rsidRDefault="00882DCC" w:rsidP="00882DCC">
      <w:pPr>
        <w:rPr>
          <w:b/>
          <w:bCs/>
          <w:noProof/>
          <w:lang w:val="ro-RO"/>
        </w:rPr>
      </w:pPr>
      <w:r w:rsidRPr="00882DCC">
        <w:rPr>
          <w:b/>
          <w:bCs/>
          <w:noProof/>
          <w:lang w:val="ro-RO"/>
        </w:rPr>
        <w:t>-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4E77B617" w14:textId="3846B189" w:rsidR="00882DCC" w:rsidRPr="003A48BE" w:rsidRDefault="00882DCC" w:rsidP="00882DCC">
      <w:pPr>
        <w:rPr>
          <w:noProof/>
          <w:lang w:val="ro-RO"/>
        </w:rPr>
      </w:pPr>
      <w:r w:rsidRPr="003A48BE">
        <w:rPr>
          <w:noProof/>
          <w:lang w:val="ro-RO"/>
        </w:rPr>
        <w:t>Impactul</w:t>
      </w:r>
      <w:r w:rsidR="003A43F4" w:rsidRPr="003A48BE">
        <w:rPr>
          <w:noProof/>
          <w:lang w:val="ro-RO"/>
        </w:rPr>
        <w:t xml:space="preserve"> </w:t>
      </w:r>
      <w:r w:rsidR="003A48BE" w:rsidRPr="003A48BE">
        <w:rPr>
          <w:noProof/>
          <w:lang w:val="ro-RO"/>
        </w:rPr>
        <w:t>halelor</w:t>
      </w:r>
      <w:r w:rsidRPr="003A48BE">
        <w:rPr>
          <w:noProof/>
          <w:lang w:val="ro-RO"/>
        </w:rPr>
        <w:t xml:space="preserve"> pentru prelucrarea metalelor feroase și neferoase poate fi vast și complex</w:t>
      </w:r>
      <w:r w:rsidR="003A48BE" w:rsidRPr="003A48BE">
        <w:rPr>
          <w:noProof/>
          <w:lang w:val="ro-RO"/>
        </w:rPr>
        <w:t>.</w:t>
      </w:r>
      <w:r w:rsidR="003A43F4" w:rsidRPr="003A48BE">
        <w:rPr>
          <w:noProof/>
          <w:lang w:val="ro-RO"/>
        </w:rPr>
        <w:t xml:space="preserve"> </w:t>
      </w:r>
      <w:r w:rsidRPr="003A48BE">
        <w:rPr>
          <w:noProof/>
          <w:lang w:val="ro-RO"/>
        </w:rPr>
        <w:t xml:space="preserve">Pentru a examina aceste impacte, </w:t>
      </w:r>
      <w:r w:rsidR="003E380B" w:rsidRPr="003A48BE">
        <w:rPr>
          <w:noProof/>
          <w:lang w:val="ro-RO"/>
        </w:rPr>
        <w:t>vom</w:t>
      </w:r>
      <w:r w:rsidRPr="003A48BE">
        <w:rPr>
          <w:noProof/>
          <w:lang w:val="ro-RO"/>
        </w:rPr>
        <w:t xml:space="preserve"> explora diferitele domenii menționate, subliniind natura impactului și diversitatea efectelor pe termen scurt, mediu și lung, atât pozitive, cât și negative.</w:t>
      </w:r>
    </w:p>
    <w:p w14:paraId="75491EFC" w14:textId="77777777" w:rsidR="003E380B" w:rsidRPr="003E380B" w:rsidRDefault="003E380B" w:rsidP="003E380B">
      <w:pPr>
        <w:rPr>
          <w:b/>
          <w:bCs/>
          <w:noProof/>
          <w:lang w:val="ro-RO"/>
        </w:rPr>
      </w:pPr>
      <w:r w:rsidRPr="003E380B">
        <w:rPr>
          <w:b/>
          <w:bCs/>
          <w:noProof/>
          <w:lang w:val="ro-RO"/>
        </w:rPr>
        <w:t>1. Impactul asupra Populației și Sănătății Umane:</w:t>
      </w:r>
    </w:p>
    <w:p w14:paraId="1136A482" w14:textId="77777777" w:rsidR="003E380B" w:rsidRPr="003E380B" w:rsidRDefault="003E380B" w:rsidP="004C0A1E">
      <w:pPr>
        <w:numPr>
          <w:ilvl w:val="0"/>
          <w:numId w:val="29"/>
        </w:numPr>
        <w:ind w:left="360"/>
        <w:rPr>
          <w:noProof/>
        </w:rPr>
      </w:pPr>
      <w:r w:rsidRPr="003E380B">
        <w:rPr>
          <w:b/>
          <w:bCs/>
          <w:noProof/>
        </w:rPr>
        <w:t>Natura Impactului:</w:t>
      </w:r>
      <w:r w:rsidRPr="003E380B">
        <w:rPr>
          <w:noProof/>
        </w:rPr>
        <w:t xml:space="preserve"> Negativ direct și indirect.</w:t>
      </w:r>
    </w:p>
    <w:p w14:paraId="7851C58C" w14:textId="10FB9A64" w:rsidR="003E380B" w:rsidRPr="003E380B" w:rsidRDefault="003E380B" w:rsidP="003A43F4">
      <w:pPr>
        <w:pStyle w:val="ListParagraph"/>
        <w:numPr>
          <w:ilvl w:val="0"/>
          <w:numId w:val="3"/>
        </w:numPr>
        <w:rPr>
          <w:noProof/>
        </w:rPr>
      </w:pPr>
      <w:r w:rsidRPr="003A43F4">
        <w:rPr>
          <w:b/>
          <w:bCs/>
          <w:noProof/>
        </w:rPr>
        <w:t>Efecte:</w:t>
      </w:r>
    </w:p>
    <w:p w14:paraId="74148025" w14:textId="77777777" w:rsidR="003E380B" w:rsidRPr="003E380B" w:rsidRDefault="003E380B" w:rsidP="004C0A1E">
      <w:pPr>
        <w:numPr>
          <w:ilvl w:val="1"/>
          <w:numId w:val="29"/>
        </w:numPr>
        <w:ind w:left="360"/>
        <w:rPr>
          <w:noProof/>
        </w:rPr>
      </w:pPr>
      <w:r w:rsidRPr="003E380B">
        <w:rPr>
          <w:b/>
          <w:bCs/>
          <w:noProof/>
        </w:rPr>
        <w:t>Directe:</w:t>
      </w:r>
      <w:r w:rsidRPr="003E380B">
        <w:rPr>
          <w:noProof/>
        </w:rPr>
        <w:t xml:space="preserve"> Existența unor substanțe chimice toxice sau particule fine în aer poate afecta calitatea aerului, având potențialul de a afecta sănătatea respiratorie.</w:t>
      </w:r>
    </w:p>
    <w:p w14:paraId="5185080C" w14:textId="77777777" w:rsidR="003E380B" w:rsidRPr="003E380B" w:rsidRDefault="003E380B" w:rsidP="004C0A1E">
      <w:pPr>
        <w:numPr>
          <w:ilvl w:val="1"/>
          <w:numId w:val="29"/>
        </w:numPr>
        <w:ind w:left="360"/>
        <w:rPr>
          <w:noProof/>
          <w:lang w:val="it-IT"/>
        </w:rPr>
      </w:pPr>
      <w:r w:rsidRPr="003E380B">
        <w:rPr>
          <w:b/>
          <w:bCs/>
          <w:noProof/>
          <w:lang w:val="it-IT"/>
        </w:rPr>
        <w:t>Indirecte:</w:t>
      </w:r>
      <w:r w:rsidRPr="003E380B">
        <w:rPr>
          <w:noProof/>
          <w:lang w:val="it-IT"/>
        </w:rPr>
        <w:t xml:space="preserve"> Creșterea nivelurilor de zgomot și vibrații poate contribui la disconfortul și stresul comunităților locale.</w:t>
      </w:r>
    </w:p>
    <w:p w14:paraId="779290E5" w14:textId="77777777" w:rsidR="003E380B" w:rsidRPr="003E380B" w:rsidRDefault="003E380B" w:rsidP="003E380B">
      <w:pPr>
        <w:rPr>
          <w:b/>
          <w:bCs/>
          <w:noProof/>
          <w:lang w:val="it-IT"/>
        </w:rPr>
      </w:pPr>
      <w:r w:rsidRPr="003E380B">
        <w:rPr>
          <w:b/>
          <w:bCs/>
          <w:noProof/>
          <w:lang w:val="it-IT"/>
        </w:rPr>
        <w:t>2. Impactul asupra Biodiversității și Conservarea Habitatelor Naturale:</w:t>
      </w:r>
    </w:p>
    <w:p w14:paraId="4CCD878B" w14:textId="77777777" w:rsidR="003E380B" w:rsidRPr="003E380B" w:rsidRDefault="003E380B" w:rsidP="004C0A1E">
      <w:pPr>
        <w:numPr>
          <w:ilvl w:val="0"/>
          <w:numId w:val="30"/>
        </w:numPr>
        <w:ind w:left="360"/>
        <w:rPr>
          <w:noProof/>
          <w:lang w:val="it-IT"/>
        </w:rPr>
      </w:pPr>
      <w:r w:rsidRPr="003E380B">
        <w:rPr>
          <w:b/>
          <w:bCs/>
          <w:noProof/>
          <w:lang w:val="it-IT"/>
        </w:rPr>
        <w:t>Natura Impactului:</w:t>
      </w:r>
      <w:r w:rsidRPr="003E380B">
        <w:rPr>
          <w:noProof/>
          <w:lang w:val="it-IT"/>
        </w:rPr>
        <w:t xml:space="preserve"> Negativ direct și indirect, cu potențiale impacte asupra speciilor și habitatelor protejate.</w:t>
      </w:r>
    </w:p>
    <w:p w14:paraId="03D5BE22" w14:textId="5D04F3FA" w:rsidR="003E380B" w:rsidRPr="003E380B" w:rsidRDefault="003E380B" w:rsidP="003A43F4">
      <w:pPr>
        <w:pStyle w:val="ListParagraph"/>
        <w:numPr>
          <w:ilvl w:val="0"/>
          <w:numId w:val="3"/>
        </w:numPr>
        <w:rPr>
          <w:noProof/>
        </w:rPr>
      </w:pPr>
      <w:r w:rsidRPr="003A43F4">
        <w:rPr>
          <w:b/>
          <w:bCs/>
          <w:noProof/>
        </w:rPr>
        <w:t>Efecte:</w:t>
      </w:r>
    </w:p>
    <w:p w14:paraId="39EBE1A3" w14:textId="77777777" w:rsidR="003E380B" w:rsidRPr="003E380B" w:rsidRDefault="003E380B" w:rsidP="004C0A1E">
      <w:pPr>
        <w:numPr>
          <w:ilvl w:val="1"/>
          <w:numId w:val="30"/>
        </w:numPr>
        <w:ind w:left="360"/>
        <w:rPr>
          <w:noProof/>
          <w:lang w:val="it-IT"/>
        </w:rPr>
      </w:pPr>
      <w:r w:rsidRPr="003E380B">
        <w:rPr>
          <w:b/>
          <w:bCs/>
          <w:noProof/>
          <w:lang w:val="it-IT"/>
        </w:rPr>
        <w:t>Directe:</w:t>
      </w:r>
      <w:r w:rsidRPr="003E380B">
        <w:rPr>
          <w:noProof/>
          <w:lang w:val="it-IT"/>
        </w:rPr>
        <w:t xml:space="preserve"> Pierderea habitatelor naturale prin extinderea halelor industriale sau prin poluarea solului și a apelor.</w:t>
      </w:r>
    </w:p>
    <w:p w14:paraId="293C0867" w14:textId="77777777" w:rsidR="003E380B" w:rsidRPr="003E380B" w:rsidRDefault="003E380B" w:rsidP="004C0A1E">
      <w:pPr>
        <w:numPr>
          <w:ilvl w:val="1"/>
          <w:numId w:val="30"/>
        </w:numPr>
        <w:ind w:left="360"/>
        <w:rPr>
          <w:noProof/>
          <w:lang w:val="it-IT"/>
        </w:rPr>
      </w:pPr>
      <w:r w:rsidRPr="003E380B">
        <w:rPr>
          <w:b/>
          <w:bCs/>
          <w:noProof/>
          <w:lang w:val="it-IT"/>
        </w:rPr>
        <w:t>Indirecte:</w:t>
      </w:r>
      <w:r w:rsidRPr="003E380B">
        <w:rPr>
          <w:noProof/>
          <w:lang w:val="it-IT"/>
        </w:rPr>
        <w:t xml:space="preserve"> Poluarea aerului și a apei poate afecta fauna și flora locală.</w:t>
      </w:r>
    </w:p>
    <w:p w14:paraId="7F1B1741" w14:textId="77777777" w:rsidR="003E380B" w:rsidRPr="003E380B" w:rsidRDefault="003E380B" w:rsidP="003E380B">
      <w:pPr>
        <w:rPr>
          <w:b/>
          <w:bCs/>
          <w:noProof/>
        </w:rPr>
      </w:pPr>
      <w:r w:rsidRPr="003E380B">
        <w:rPr>
          <w:b/>
          <w:bCs/>
          <w:noProof/>
        </w:rPr>
        <w:t>3. Impactul asupra Solului și Terenurilor:</w:t>
      </w:r>
    </w:p>
    <w:p w14:paraId="4D580F86" w14:textId="77777777" w:rsidR="003E380B" w:rsidRPr="003E380B" w:rsidRDefault="003E380B" w:rsidP="004C0A1E">
      <w:pPr>
        <w:numPr>
          <w:ilvl w:val="0"/>
          <w:numId w:val="31"/>
        </w:numPr>
        <w:ind w:left="360"/>
        <w:rPr>
          <w:noProof/>
          <w:lang w:val="it-IT"/>
        </w:rPr>
      </w:pPr>
      <w:r w:rsidRPr="003E380B">
        <w:rPr>
          <w:b/>
          <w:bCs/>
          <w:noProof/>
          <w:lang w:val="it-IT"/>
        </w:rPr>
        <w:t>Natura Impactului:</w:t>
      </w:r>
      <w:r w:rsidRPr="003E380B">
        <w:rPr>
          <w:noProof/>
          <w:lang w:val="it-IT"/>
        </w:rPr>
        <w:t xml:space="preserve"> Negativ direct și indirect, cu potențiale consecințe pe termen lung.</w:t>
      </w:r>
    </w:p>
    <w:p w14:paraId="46586BB5" w14:textId="626DB19F" w:rsidR="003E380B" w:rsidRPr="003E380B" w:rsidRDefault="003E380B" w:rsidP="003A43F4">
      <w:pPr>
        <w:pStyle w:val="ListParagraph"/>
        <w:numPr>
          <w:ilvl w:val="0"/>
          <w:numId w:val="3"/>
        </w:numPr>
        <w:rPr>
          <w:noProof/>
        </w:rPr>
      </w:pPr>
      <w:r w:rsidRPr="003A43F4">
        <w:rPr>
          <w:b/>
          <w:bCs/>
          <w:noProof/>
        </w:rPr>
        <w:t>Efecte:</w:t>
      </w:r>
    </w:p>
    <w:p w14:paraId="4928EB66" w14:textId="77777777" w:rsidR="003E380B" w:rsidRPr="003E380B" w:rsidRDefault="003E380B" w:rsidP="004C0A1E">
      <w:pPr>
        <w:numPr>
          <w:ilvl w:val="1"/>
          <w:numId w:val="31"/>
        </w:numPr>
        <w:ind w:left="360"/>
        <w:rPr>
          <w:noProof/>
          <w:lang w:val="it-IT"/>
        </w:rPr>
      </w:pPr>
      <w:r w:rsidRPr="003E380B">
        <w:rPr>
          <w:b/>
          <w:bCs/>
          <w:noProof/>
          <w:lang w:val="it-IT"/>
        </w:rPr>
        <w:t>Directe:</w:t>
      </w:r>
      <w:r w:rsidRPr="003E380B">
        <w:rPr>
          <w:noProof/>
          <w:lang w:val="it-IT"/>
        </w:rPr>
        <w:t xml:space="preserve"> Compactarea solului și poluarea acestuia prin substanțe chimice și metale grele.</w:t>
      </w:r>
    </w:p>
    <w:p w14:paraId="41DB906E" w14:textId="77777777" w:rsidR="003E380B" w:rsidRPr="003E380B" w:rsidRDefault="003E380B" w:rsidP="004C0A1E">
      <w:pPr>
        <w:numPr>
          <w:ilvl w:val="1"/>
          <w:numId w:val="31"/>
        </w:numPr>
        <w:ind w:left="360"/>
        <w:rPr>
          <w:noProof/>
          <w:lang w:val="it-IT"/>
        </w:rPr>
      </w:pPr>
      <w:r w:rsidRPr="003E380B">
        <w:rPr>
          <w:b/>
          <w:bCs/>
          <w:noProof/>
          <w:lang w:val="it-IT"/>
        </w:rPr>
        <w:t>Indirecte:</w:t>
      </w:r>
      <w:r w:rsidRPr="003E380B">
        <w:rPr>
          <w:noProof/>
          <w:lang w:val="it-IT"/>
        </w:rPr>
        <w:t xml:space="preserve"> Modificări ale structurii solului și scurgeri în subsol, afectând calitatea apei subterane.</w:t>
      </w:r>
    </w:p>
    <w:p w14:paraId="1F40A6C7" w14:textId="77777777" w:rsidR="003E380B" w:rsidRPr="003E380B" w:rsidRDefault="003E380B" w:rsidP="003E380B">
      <w:pPr>
        <w:rPr>
          <w:b/>
          <w:bCs/>
          <w:noProof/>
          <w:lang w:val="it-IT"/>
        </w:rPr>
      </w:pPr>
      <w:r w:rsidRPr="003E380B">
        <w:rPr>
          <w:b/>
          <w:bCs/>
          <w:noProof/>
          <w:lang w:val="it-IT"/>
        </w:rPr>
        <w:t>4. Impactul asupra Calității și Regimului Cantitativ al Apei:</w:t>
      </w:r>
    </w:p>
    <w:p w14:paraId="0E4AD977" w14:textId="77777777" w:rsidR="003E380B" w:rsidRPr="003E380B" w:rsidRDefault="003E380B" w:rsidP="004C0A1E">
      <w:pPr>
        <w:numPr>
          <w:ilvl w:val="0"/>
          <w:numId w:val="32"/>
        </w:numPr>
        <w:ind w:left="360"/>
        <w:rPr>
          <w:noProof/>
        </w:rPr>
      </w:pPr>
      <w:r w:rsidRPr="003E380B">
        <w:rPr>
          <w:b/>
          <w:bCs/>
          <w:noProof/>
        </w:rPr>
        <w:lastRenderedPageBreak/>
        <w:t>Natura Impactului:</w:t>
      </w:r>
      <w:r w:rsidRPr="003E380B">
        <w:rPr>
          <w:noProof/>
        </w:rPr>
        <w:t xml:space="preserve"> Negativ direct și indirect.</w:t>
      </w:r>
    </w:p>
    <w:p w14:paraId="68857468" w14:textId="08FC8EE9" w:rsidR="003E380B" w:rsidRPr="003E380B" w:rsidRDefault="003E380B" w:rsidP="003A43F4">
      <w:pPr>
        <w:pStyle w:val="ListParagraph"/>
        <w:numPr>
          <w:ilvl w:val="0"/>
          <w:numId w:val="3"/>
        </w:numPr>
        <w:rPr>
          <w:noProof/>
        </w:rPr>
      </w:pPr>
      <w:r w:rsidRPr="003A43F4">
        <w:rPr>
          <w:b/>
          <w:bCs/>
          <w:noProof/>
        </w:rPr>
        <w:t>Efecte:</w:t>
      </w:r>
    </w:p>
    <w:p w14:paraId="62CFB33D" w14:textId="77777777" w:rsidR="003E380B" w:rsidRPr="003E380B" w:rsidRDefault="003E380B" w:rsidP="004C0A1E">
      <w:pPr>
        <w:numPr>
          <w:ilvl w:val="1"/>
          <w:numId w:val="32"/>
        </w:numPr>
        <w:ind w:left="360"/>
        <w:rPr>
          <w:noProof/>
          <w:lang w:val="it-IT"/>
        </w:rPr>
      </w:pPr>
      <w:r w:rsidRPr="003E380B">
        <w:rPr>
          <w:b/>
          <w:bCs/>
          <w:noProof/>
          <w:lang w:val="it-IT"/>
        </w:rPr>
        <w:t>Directe:</w:t>
      </w:r>
      <w:r w:rsidRPr="003E380B">
        <w:rPr>
          <w:noProof/>
          <w:lang w:val="it-IT"/>
        </w:rPr>
        <w:t xml:space="preserve"> Poluarea apelor prin scurgeri accidentale sau descărcări de ape uzate.</w:t>
      </w:r>
    </w:p>
    <w:p w14:paraId="551C15DB" w14:textId="77777777" w:rsidR="003E380B" w:rsidRPr="003E380B" w:rsidRDefault="003E380B" w:rsidP="004C0A1E">
      <w:pPr>
        <w:numPr>
          <w:ilvl w:val="1"/>
          <w:numId w:val="32"/>
        </w:numPr>
        <w:ind w:left="360"/>
        <w:rPr>
          <w:noProof/>
          <w:lang w:val="it-IT"/>
        </w:rPr>
      </w:pPr>
      <w:r w:rsidRPr="003E380B">
        <w:rPr>
          <w:b/>
          <w:bCs/>
          <w:noProof/>
          <w:lang w:val="it-IT"/>
        </w:rPr>
        <w:t>Indirecte:</w:t>
      </w:r>
      <w:r w:rsidRPr="003E380B">
        <w:rPr>
          <w:noProof/>
          <w:lang w:val="it-IT"/>
        </w:rPr>
        <w:t xml:space="preserve"> Consumul ridicat de apă pentru procesele industriale poate afecta disponibilitatea apei pentru alte utilizări.</w:t>
      </w:r>
    </w:p>
    <w:p w14:paraId="317F6593" w14:textId="77777777" w:rsidR="003E380B" w:rsidRPr="003E380B" w:rsidRDefault="003E380B" w:rsidP="003E380B">
      <w:pPr>
        <w:rPr>
          <w:b/>
          <w:bCs/>
          <w:noProof/>
        </w:rPr>
      </w:pPr>
      <w:r w:rsidRPr="003E380B">
        <w:rPr>
          <w:b/>
          <w:bCs/>
          <w:noProof/>
        </w:rPr>
        <w:t>5. Impactul asupra Calității Aerului:</w:t>
      </w:r>
    </w:p>
    <w:p w14:paraId="7F688B45" w14:textId="77777777" w:rsidR="003E380B" w:rsidRPr="003E380B" w:rsidRDefault="003E380B" w:rsidP="004C0A1E">
      <w:pPr>
        <w:numPr>
          <w:ilvl w:val="0"/>
          <w:numId w:val="33"/>
        </w:numPr>
        <w:ind w:left="360"/>
        <w:rPr>
          <w:noProof/>
        </w:rPr>
      </w:pPr>
      <w:r w:rsidRPr="003E380B">
        <w:rPr>
          <w:b/>
          <w:bCs/>
          <w:noProof/>
        </w:rPr>
        <w:t>Natura Impactului:</w:t>
      </w:r>
      <w:r w:rsidRPr="003E380B">
        <w:rPr>
          <w:noProof/>
        </w:rPr>
        <w:t xml:space="preserve"> Negativ direct.</w:t>
      </w:r>
    </w:p>
    <w:p w14:paraId="68B3D238" w14:textId="7D6770E5" w:rsidR="003E380B" w:rsidRPr="003E380B" w:rsidRDefault="003E380B" w:rsidP="003A43F4">
      <w:pPr>
        <w:pStyle w:val="ListParagraph"/>
        <w:numPr>
          <w:ilvl w:val="0"/>
          <w:numId w:val="3"/>
        </w:numPr>
        <w:rPr>
          <w:noProof/>
        </w:rPr>
      </w:pPr>
      <w:r w:rsidRPr="003A43F4">
        <w:rPr>
          <w:b/>
          <w:bCs/>
          <w:noProof/>
        </w:rPr>
        <w:t>Efecte:</w:t>
      </w:r>
    </w:p>
    <w:p w14:paraId="4628B974" w14:textId="083549D4" w:rsidR="003E380B" w:rsidRPr="009B38BE" w:rsidRDefault="003E380B" w:rsidP="009B38BE">
      <w:pPr>
        <w:numPr>
          <w:ilvl w:val="1"/>
          <w:numId w:val="33"/>
        </w:numPr>
        <w:ind w:left="360"/>
        <w:rPr>
          <w:noProof/>
          <w:lang w:val="it-IT"/>
        </w:rPr>
      </w:pPr>
      <w:r w:rsidRPr="003E380B">
        <w:rPr>
          <w:b/>
          <w:bCs/>
          <w:noProof/>
          <w:lang w:val="it-IT"/>
        </w:rPr>
        <w:t>Directe:</w:t>
      </w:r>
      <w:r w:rsidRPr="003E380B">
        <w:rPr>
          <w:noProof/>
          <w:lang w:val="it-IT"/>
        </w:rPr>
        <w:t xml:space="preserve"> Emisiile atmosferice din procesele industriale pot contribui la creșterea concentrațiilor de poluanți atmosferici.</w:t>
      </w:r>
    </w:p>
    <w:p w14:paraId="235F7F5E" w14:textId="54BB71F8" w:rsidR="003E380B" w:rsidRPr="003E380B" w:rsidRDefault="009B38BE" w:rsidP="003E380B">
      <w:pPr>
        <w:rPr>
          <w:b/>
          <w:bCs/>
          <w:noProof/>
        </w:rPr>
      </w:pPr>
      <w:r>
        <w:rPr>
          <w:b/>
          <w:bCs/>
          <w:noProof/>
        </w:rPr>
        <w:t>6</w:t>
      </w:r>
      <w:r w:rsidR="003E380B" w:rsidRPr="003E380B">
        <w:rPr>
          <w:b/>
          <w:bCs/>
          <w:noProof/>
        </w:rPr>
        <w:t>. Impactul asupra Zgomotelor și Vibrațiilor:</w:t>
      </w:r>
    </w:p>
    <w:p w14:paraId="21A60607" w14:textId="77777777" w:rsidR="003E380B" w:rsidRPr="003E380B" w:rsidRDefault="003E380B" w:rsidP="004C0A1E">
      <w:pPr>
        <w:numPr>
          <w:ilvl w:val="0"/>
          <w:numId w:val="35"/>
        </w:numPr>
        <w:ind w:left="360"/>
        <w:rPr>
          <w:noProof/>
        </w:rPr>
      </w:pPr>
      <w:r w:rsidRPr="003E380B">
        <w:rPr>
          <w:b/>
          <w:bCs/>
          <w:noProof/>
        </w:rPr>
        <w:t>Natura Impactului:</w:t>
      </w:r>
      <w:r w:rsidRPr="003E380B">
        <w:rPr>
          <w:noProof/>
        </w:rPr>
        <w:t xml:space="preserve"> Negativ direct și indirect.</w:t>
      </w:r>
    </w:p>
    <w:p w14:paraId="7941FBF4" w14:textId="0CC6B8FB" w:rsidR="003E380B" w:rsidRPr="003E380B" w:rsidRDefault="003E380B" w:rsidP="003A43F4">
      <w:pPr>
        <w:pStyle w:val="ListParagraph"/>
        <w:numPr>
          <w:ilvl w:val="0"/>
          <w:numId w:val="3"/>
        </w:numPr>
        <w:rPr>
          <w:noProof/>
        </w:rPr>
      </w:pPr>
      <w:r w:rsidRPr="003A43F4">
        <w:rPr>
          <w:b/>
          <w:bCs/>
          <w:noProof/>
        </w:rPr>
        <w:t>Efecte:</w:t>
      </w:r>
    </w:p>
    <w:p w14:paraId="736BAF6E" w14:textId="77777777" w:rsidR="003E380B" w:rsidRPr="003E380B" w:rsidRDefault="003E380B" w:rsidP="004C0A1E">
      <w:pPr>
        <w:numPr>
          <w:ilvl w:val="1"/>
          <w:numId w:val="35"/>
        </w:numPr>
        <w:ind w:left="360"/>
        <w:rPr>
          <w:noProof/>
        </w:rPr>
      </w:pPr>
      <w:r w:rsidRPr="003E380B">
        <w:rPr>
          <w:b/>
          <w:bCs/>
          <w:noProof/>
        </w:rPr>
        <w:t>Directe:</w:t>
      </w:r>
      <w:r w:rsidRPr="003E380B">
        <w:rPr>
          <w:noProof/>
        </w:rPr>
        <w:t xml:space="preserve"> Creșterea nivelurilor de zgomot poate afecta sănătatea umană și poate deranja fauna locală.</w:t>
      </w:r>
    </w:p>
    <w:p w14:paraId="05360F78" w14:textId="77777777" w:rsidR="003E380B" w:rsidRPr="003E380B" w:rsidRDefault="003E380B" w:rsidP="004C0A1E">
      <w:pPr>
        <w:numPr>
          <w:ilvl w:val="1"/>
          <w:numId w:val="35"/>
        </w:numPr>
        <w:ind w:left="360"/>
        <w:rPr>
          <w:noProof/>
          <w:lang w:val="it-IT"/>
        </w:rPr>
      </w:pPr>
      <w:r w:rsidRPr="003E380B">
        <w:rPr>
          <w:b/>
          <w:bCs/>
          <w:noProof/>
          <w:lang w:val="it-IT"/>
        </w:rPr>
        <w:t>Indirecte:</w:t>
      </w:r>
      <w:r w:rsidRPr="003E380B">
        <w:rPr>
          <w:noProof/>
          <w:lang w:val="it-IT"/>
        </w:rPr>
        <w:t xml:space="preserve"> Vibrațiile pot afecta structurile locuințelor și pot contribui la disconfortul comunităților locale.</w:t>
      </w:r>
    </w:p>
    <w:p w14:paraId="27F7E6E0" w14:textId="230FDF5C" w:rsidR="003E380B" w:rsidRPr="003E380B" w:rsidRDefault="009B38BE" w:rsidP="003E380B">
      <w:pPr>
        <w:rPr>
          <w:b/>
          <w:bCs/>
          <w:noProof/>
          <w:lang w:val="it-IT"/>
        </w:rPr>
      </w:pPr>
      <w:r>
        <w:rPr>
          <w:b/>
          <w:bCs/>
          <w:noProof/>
          <w:lang w:val="it-IT"/>
        </w:rPr>
        <w:t>7</w:t>
      </w:r>
      <w:r w:rsidR="003E380B" w:rsidRPr="003E380B">
        <w:rPr>
          <w:b/>
          <w:bCs/>
          <w:noProof/>
          <w:lang w:val="it-IT"/>
        </w:rPr>
        <w:t>. Impactul asupra Patrimoniului istoric și cultural:</w:t>
      </w:r>
    </w:p>
    <w:p w14:paraId="17CD9191" w14:textId="4776E8A3" w:rsidR="003E380B" w:rsidRPr="003E380B" w:rsidRDefault="00013B72" w:rsidP="004C0A1E">
      <w:pPr>
        <w:numPr>
          <w:ilvl w:val="1"/>
          <w:numId w:val="37"/>
        </w:numPr>
        <w:ind w:left="360"/>
        <w:rPr>
          <w:noProof/>
          <w:lang w:val="it-IT"/>
        </w:rPr>
      </w:pPr>
      <w:r>
        <w:rPr>
          <w:b/>
          <w:bCs/>
          <w:noProof/>
        </w:rPr>
        <w:t>Nu este cazul</w:t>
      </w:r>
    </w:p>
    <w:p w14:paraId="2AF9A297" w14:textId="77777777" w:rsidR="00F516BB" w:rsidRDefault="00F516BB" w:rsidP="00882DCC">
      <w:pPr>
        <w:rPr>
          <w:noProof/>
          <w:lang w:val="ro-RO"/>
        </w:rPr>
      </w:pPr>
    </w:p>
    <w:p w14:paraId="507944FA" w14:textId="04F44B4E" w:rsidR="00882DCC" w:rsidRPr="003E380B" w:rsidRDefault="00882DCC" w:rsidP="00882DCC">
      <w:pPr>
        <w:rPr>
          <w:b/>
          <w:bCs/>
          <w:noProof/>
          <w:lang w:val="ro-RO"/>
        </w:rPr>
      </w:pPr>
      <w:r w:rsidRPr="00882DCC">
        <w:rPr>
          <w:noProof/>
          <w:lang w:val="ro-RO"/>
        </w:rPr>
        <w:br/>
      </w:r>
      <w:r w:rsidRPr="00882DCC">
        <w:rPr>
          <w:b/>
          <w:bCs/>
          <w:noProof/>
          <w:lang w:val="ro-RO"/>
        </w:rPr>
        <w:t>- extinderea impactului (zona geografică, numărul populaţiei/habitatelor/speciilor afectate);</w:t>
      </w:r>
    </w:p>
    <w:p w14:paraId="64B79AD5" w14:textId="77777777" w:rsidR="003E380B" w:rsidRDefault="003E380B" w:rsidP="00882DCC">
      <w:pPr>
        <w:rPr>
          <w:noProof/>
          <w:lang w:val="ro-RO"/>
        </w:rPr>
      </w:pPr>
      <w:r>
        <w:rPr>
          <w:noProof/>
          <w:lang w:val="ro-RO"/>
        </w:rPr>
        <w:t xml:space="preserve">Nu este cazul. </w:t>
      </w:r>
    </w:p>
    <w:p w14:paraId="6A3E3075" w14:textId="6D049AE8" w:rsidR="00882DCC" w:rsidRDefault="00882DCC" w:rsidP="00882DCC">
      <w:pPr>
        <w:rPr>
          <w:b/>
          <w:bCs/>
          <w:noProof/>
          <w:lang w:val="ro-RO"/>
        </w:rPr>
      </w:pPr>
      <w:r w:rsidRPr="00882DCC">
        <w:rPr>
          <w:noProof/>
          <w:lang w:val="ro-RO"/>
        </w:rPr>
        <w:br/>
      </w:r>
      <w:r w:rsidRPr="00882DCC">
        <w:rPr>
          <w:b/>
          <w:bCs/>
          <w:noProof/>
          <w:lang w:val="ro-RO"/>
        </w:rPr>
        <w:t>- magnitudinea şi complexitatea impactului;</w:t>
      </w:r>
    </w:p>
    <w:p w14:paraId="0402C181" w14:textId="3D38203F" w:rsidR="003E380B" w:rsidRPr="003A48BE" w:rsidRDefault="003A48BE" w:rsidP="003E380B">
      <w:pPr>
        <w:rPr>
          <w:noProof/>
          <w:lang w:val="it-IT"/>
        </w:rPr>
      </w:pPr>
      <w:r w:rsidRPr="003A48BE">
        <w:rPr>
          <w:noProof/>
          <w:lang w:val="it-IT"/>
        </w:rPr>
        <w:t xml:space="preserve">Nu este cazul. </w:t>
      </w:r>
    </w:p>
    <w:p w14:paraId="1D6EBA92" w14:textId="77777777" w:rsidR="00882DCC" w:rsidRDefault="00882DCC" w:rsidP="00882DCC">
      <w:pPr>
        <w:rPr>
          <w:b/>
          <w:bCs/>
          <w:noProof/>
          <w:lang w:val="ro-RO"/>
        </w:rPr>
      </w:pPr>
      <w:r w:rsidRPr="00882DCC">
        <w:rPr>
          <w:noProof/>
          <w:lang w:val="ro-RO"/>
        </w:rPr>
        <w:br/>
      </w:r>
      <w:r w:rsidRPr="00882DCC">
        <w:rPr>
          <w:b/>
          <w:bCs/>
          <w:noProof/>
          <w:lang w:val="ro-RO"/>
        </w:rPr>
        <w:t>- probabilitatea impactului;</w:t>
      </w:r>
    </w:p>
    <w:p w14:paraId="665F3795" w14:textId="1F79B8C0" w:rsidR="003E380B" w:rsidRPr="003E380B" w:rsidRDefault="003E380B" w:rsidP="00882DCC">
      <w:pPr>
        <w:rPr>
          <w:noProof/>
          <w:lang w:val="ro-RO"/>
        </w:rPr>
      </w:pPr>
      <w:r w:rsidRPr="003E380B">
        <w:rPr>
          <w:noProof/>
          <w:lang w:val="ro-RO"/>
        </w:rPr>
        <w:t xml:space="preserve">Nu este cazul. </w:t>
      </w:r>
    </w:p>
    <w:p w14:paraId="3E9631D3" w14:textId="77777777" w:rsidR="00882DCC" w:rsidRDefault="00882DCC" w:rsidP="00882DCC">
      <w:pPr>
        <w:rPr>
          <w:b/>
          <w:bCs/>
          <w:noProof/>
          <w:lang w:val="ro-RO"/>
        </w:rPr>
      </w:pPr>
      <w:r w:rsidRPr="00882DCC">
        <w:rPr>
          <w:noProof/>
          <w:lang w:val="ro-RO"/>
        </w:rPr>
        <w:br/>
      </w:r>
      <w:r w:rsidRPr="00882DCC">
        <w:rPr>
          <w:b/>
          <w:bCs/>
          <w:noProof/>
          <w:lang w:val="ro-RO"/>
        </w:rPr>
        <w:t>- durata, frecvenţa şi reversibilitatea impactului;</w:t>
      </w:r>
    </w:p>
    <w:p w14:paraId="15D5E426" w14:textId="28B1A5B7" w:rsidR="00013B72" w:rsidRPr="00982F7A" w:rsidRDefault="00013B72" w:rsidP="00013B72">
      <w:pPr>
        <w:rPr>
          <w:noProof/>
          <w:lang w:val="ro-RO"/>
        </w:rPr>
      </w:pPr>
      <w:r w:rsidRPr="003A48BE">
        <w:rPr>
          <w:noProof/>
          <w:lang w:val="ro-RO"/>
        </w:rPr>
        <w:t>Nu este cazul</w:t>
      </w:r>
    </w:p>
    <w:p w14:paraId="274AA365" w14:textId="0F852FBE" w:rsidR="00982F7A" w:rsidRPr="00982F7A" w:rsidRDefault="00882DCC" w:rsidP="003E380B">
      <w:pPr>
        <w:rPr>
          <w:noProof/>
          <w:lang w:val="it-IT"/>
        </w:rPr>
      </w:pPr>
      <w:r w:rsidRPr="003A43F4">
        <w:rPr>
          <w:b/>
          <w:bCs/>
          <w:noProof/>
          <w:lang w:val="ro-RO"/>
        </w:rPr>
        <w:lastRenderedPageBreak/>
        <w:t>- măsurile de evitare, reducere sau ameliorare a impactului semnificativ asupra mediului;</w:t>
      </w:r>
    </w:p>
    <w:p w14:paraId="02D3A648" w14:textId="77777777" w:rsidR="009B38BE" w:rsidRDefault="00982F7A" w:rsidP="00982F7A">
      <w:pPr>
        <w:jc w:val="left"/>
        <w:rPr>
          <w:noProof/>
          <w:lang w:val="ro-RO"/>
        </w:rPr>
      </w:pPr>
      <w:r w:rsidRPr="009228EE">
        <w:rPr>
          <w:noProof/>
          <w:lang w:val="it-IT"/>
        </w:rPr>
        <w:t>M</w:t>
      </w:r>
      <w:r w:rsidRPr="009228EE">
        <w:rPr>
          <w:noProof/>
          <w:lang w:val="ro-RO"/>
        </w:rPr>
        <w:t>ăsurile de evitare, reduere sau ameliorare a impactului vor fi</w:t>
      </w:r>
      <w:r w:rsidRPr="009228EE">
        <w:rPr>
          <w:noProof/>
          <w:lang w:val="it-IT"/>
        </w:rPr>
        <w:t xml:space="preserve">: aplicare de sisteme de filtrare a aerului – umede </w:t>
      </w:r>
      <w:r w:rsidRPr="009228EE">
        <w:rPr>
          <w:noProof/>
          <w:lang w:val="ro-RO"/>
        </w:rPr>
        <w:t xml:space="preserve">și uscate. </w:t>
      </w:r>
    </w:p>
    <w:p w14:paraId="712B967C" w14:textId="6A8FDA70" w:rsidR="003E380B" w:rsidRPr="00982F7A" w:rsidRDefault="009B38BE" w:rsidP="00982F7A">
      <w:pPr>
        <w:jc w:val="left"/>
        <w:rPr>
          <w:noProof/>
          <w:color w:val="70AD47" w:themeColor="accent6"/>
          <w:lang w:val="ro-RO"/>
        </w:rPr>
      </w:pPr>
      <w:r>
        <w:rPr>
          <w:noProof/>
          <w:lang w:val="ro-RO"/>
        </w:rPr>
        <w:t>Pentru protejarea solului se vor prevedea platforme impermeabilizate , canalizarea se prevede filtrare prin separatoare de hidrocarburi</w:t>
      </w:r>
      <w:r w:rsidR="00882DCC" w:rsidRPr="00882DCC">
        <w:rPr>
          <w:noProof/>
          <w:lang w:val="ro-RO"/>
        </w:rPr>
        <w:br/>
      </w:r>
      <w:r w:rsidR="00882DCC" w:rsidRPr="00882DCC">
        <w:rPr>
          <w:b/>
          <w:bCs/>
          <w:noProof/>
          <w:lang w:val="ro-RO"/>
        </w:rPr>
        <w:t xml:space="preserve">- natura transfrontalieră a impactului. </w:t>
      </w:r>
    </w:p>
    <w:p w14:paraId="751B0080" w14:textId="64414EDF" w:rsidR="00701A4E" w:rsidRPr="00982F7A" w:rsidRDefault="00982F7A" w:rsidP="003E380B">
      <w:pPr>
        <w:rPr>
          <w:noProof/>
          <w:lang w:val="it-IT"/>
        </w:rPr>
      </w:pPr>
      <w:r w:rsidRPr="00982F7A">
        <w:rPr>
          <w:noProof/>
          <w:lang w:val="it-IT"/>
        </w:rPr>
        <w:t>Nu este cazul.</w:t>
      </w:r>
    </w:p>
    <w:p w14:paraId="5DFF95CB" w14:textId="65A55429" w:rsidR="00D630E6" w:rsidRDefault="00D630E6" w:rsidP="00D630E6">
      <w:pPr>
        <w:pStyle w:val="Heading1"/>
        <w:jc w:val="both"/>
      </w:pPr>
      <w:r w:rsidRPr="00F95036">
        <w:t>V</w:t>
      </w:r>
      <w:r>
        <w:t>III</w:t>
      </w:r>
      <w:r w:rsidRPr="00F95036">
        <w:t xml:space="preserve">. </w:t>
      </w:r>
      <w:r>
        <w:t xml:space="preserve">PREVEDERI PENTRU MONITORIZAREA MEDIULUI  </w:t>
      </w:r>
    </w:p>
    <w:p w14:paraId="19A74784" w14:textId="3BAC1F29" w:rsidR="004C0A1E" w:rsidRPr="003E380B" w:rsidRDefault="00D630E6" w:rsidP="003E380B">
      <w:pPr>
        <w:rPr>
          <w:b/>
          <w:bCs/>
          <w:lang w:val="it-IT"/>
        </w:rPr>
      </w:pPr>
      <w:r w:rsidRPr="00D630E6">
        <w:rPr>
          <w:b/>
          <w:bCs/>
          <w:lang w:val="it-IT"/>
        </w:rPr>
        <w:t xml:space="preserve">(DOTĂRI ȘI MĂSURI PREVĂZUTE PENTRU CONTROLUL EMISIILOR DE POLUANȚI ÎN MEDIU, INCLUSIV PENTRU CONFORMAREA LA CERINȚELE PRIVIND MONITORIZAREA EMISIILOR PREVĂZUTE DE CONCLUZIILE CELOR MAI BUNE TEHNICI – DISPONIBILE APLICABILE.) Se va avea în vedere ca implementarea proiectului să nu inflențeze negativ calitatea aerului în zonă. </w:t>
      </w:r>
    </w:p>
    <w:p w14:paraId="1D444820" w14:textId="62B6EAB4" w:rsidR="00701A4E" w:rsidRPr="009228EE" w:rsidRDefault="00D630E6" w:rsidP="00D630E6">
      <w:pPr>
        <w:rPr>
          <w:noProof/>
          <w:lang w:val="it-IT"/>
        </w:rPr>
      </w:pPr>
      <w:r w:rsidRPr="009228EE">
        <w:rPr>
          <w:noProof/>
          <w:lang w:val="it-IT"/>
        </w:rPr>
        <w:t xml:space="preserve">Pentru a monitoriza mediul și controla emisiile de poluanți în cadrul </w:t>
      </w:r>
      <w:r w:rsidR="00F5513F" w:rsidRPr="009228EE">
        <w:rPr>
          <w:noProof/>
          <w:lang w:val="it-IT"/>
        </w:rPr>
        <w:t>hahelor</w:t>
      </w:r>
      <w:r w:rsidRPr="009228EE">
        <w:rPr>
          <w:noProof/>
          <w:lang w:val="it-IT"/>
        </w:rPr>
        <w:t xml:space="preserve">, sunt necesare dotări și măsuri </w:t>
      </w:r>
      <w:r w:rsidR="00F5513F" w:rsidRPr="009228EE">
        <w:rPr>
          <w:noProof/>
          <w:lang w:val="it-IT"/>
        </w:rPr>
        <w:t>necesare pentru filtrarea aerului (umed și uscat) și se vor filtra apele prin separator de hidrocarbururi.</w:t>
      </w:r>
    </w:p>
    <w:p w14:paraId="13440A3E" w14:textId="2BC18BB8" w:rsidR="00035B2E" w:rsidRDefault="00035B2E" w:rsidP="004B38B8">
      <w:pPr>
        <w:pStyle w:val="Heading1"/>
        <w:jc w:val="both"/>
      </w:pPr>
      <w:r>
        <w:t>IX</w:t>
      </w:r>
      <w:r w:rsidRPr="00F95036">
        <w:t xml:space="preserve">. </w:t>
      </w:r>
      <w:r>
        <w:t>LEGĂTURA CU ALTE ACTE NORMATIVE ȘI/SAU</w:t>
      </w:r>
      <w:r w:rsidR="004B38B8">
        <w:t xml:space="preserve"> </w:t>
      </w:r>
      <w:r>
        <w:t>PLANURI</w:t>
      </w:r>
      <w:r w:rsidR="004B38B8">
        <w:t>/PROGRAME /STRATEGII/DOCUMENTE DE PLANIFICARE</w:t>
      </w:r>
      <w:r w:rsidR="004B38B8" w:rsidRPr="004B38B8">
        <w:t>:</w:t>
      </w:r>
      <w:r w:rsidR="004B38B8">
        <w:rPr>
          <w:lang w:val="ro-RO"/>
        </w:rPr>
        <w:t xml:space="preserve"> </w:t>
      </w:r>
      <w:r>
        <w:t xml:space="preserve">  </w:t>
      </w:r>
    </w:p>
    <w:p w14:paraId="56C0592E" w14:textId="77777777" w:rsidR="004B38B8" w:rsidRDefault="004B38B8" w:rsidP="00F95036">
      <w:pPr>
        <w:rPr>
          <w:noProof/>
          <w:lang w:val="it-IT"/>
        </w:rPr>
      </w:pPr>
    </w:p>
    <w:p w14:paraId="0DF6023B" w14:textId="1C533D7B" w:rsidR="0075759D" w:rsidRPr="00701A4E" w:rsidRDefault="004B38B8" w:rsidP="004B38B8">
      <w:pPr>
        <w:rPr>
          <w:noProof/>
          <w:lang w:val="it-IT"/>
        </w:rPr>
      </w:pPr>
      <w:r w:rsidRPr="004B38B8">
        <w:rPr>
          <w:rFonts w:eastAsia="Times New Roman" w:cstheme="minorHAnsi"/>
          <w:b/>
          <w:bCs/>
          <w:kern w:val="0"/>
          <w:lang w:val="it-IT"/>
          <w14:ligatures w14:val="none"/>
        </w:rPr>
        <w:t xml:space="preserve">A. Justificarea încadrării proiectului, după caz, în prevederile altor acte normative naţionale care transpun legislaţia Uniunii Europene: </w:t>
      </w:r>
      <w:hyperlink r:id="rId15" w:history="1">
        <w:r w:rsidRPr="004B38B8">
          <w:rPr>
            <w:rFonts w:eastAsia="Times New Roman" w:cstheme="minorHAnsi"/>
            <w:b/>
            <w:bCs/>
            <w:kern w:val="0"/>
            <w:lang w:val="it-IT"/>
            <w14:ligatures w14:val="none"/>
          </w:rPr>
          <w:t>Directiva 2010/75/UE</w:t>
        </w:r>
      </w:hyperlink>
      <w:r w:rsidRPr="004B38B8">
        <w:rPr>
          <w:rFonts w:eastAsia="Times New Roman" w:cstheme="minorHAnsi"/>
          <w:b/>
          <w:bCs/>
          <w:kern w:val="0"/>
          <w:lang w:val="it-IT"/>
          <w14:ligatures w14:val="none"/>
        </w:rPr>
        <w:t xml:space="preserve"> (IED) a Parlamentului European şi a Consiliului din 24 noiembrie 2010 privind emisiile industriale (prevenirea şi controlul integrat al poluării), </w:t>
      </w:r>
      <w:hyperlink r:id="rId16" w:history="1">
        <w:r w:rsidRPr="004B38B8">
          <w:rPr>
            <w:rFonts w:eastAsia="Times New Roman" w:cstheme="minorHAnsi"/>
            <w:b/>
            <w:bCs/>
            <w:kern w:val="0"/>
            <w:lang w:val="it-IT"/>
            <w14:ligatures w14:val="none"/>
          </w:rPr>
          <w:t>Directiva 2012/18/UE</w:t>
        </w:r>
      </w:hyperlink>
      <w:r w:rsidRPr="004B38B8">
        <w:rPr>
          <w:rFonts w:eastAsia="Times New Roman" w:cstheme="minorHAnsi"/>
          <w:b/>
          <w:bCs/>
          <w:kern w:val="0"/>
          <w:lang w:val="it-IT"/>
          <w14:ligatures w14:val="none"/>
        </w:rPr>
        <w:t xml:space="preserve"> a Parlamentului European şi a Consiliului din 4 iulie 2012 privind controlul pericolelor de accidente majore care implică substanţe periculoase, de modificare şi ulterior de abrogare a </w:t>
      </w:r>
      <w:hyperlink r:id="rId17" w:history="1">
        <w:r w:rsidRPr="004B38B8">
          <w:rPr>
            <w:rFonts w:eastAsia="Times New Roman" w:cstheme="minorHAnsi"/>
            <w:b/>
            <w:bCs/>
            <w:kern w:val="0"/>
            <w:lang w:val="it-IT"/>
            <w14:ligatures w14:val="none"/>
          </w:rPr>
          <w:t>Directivei 96/82/CE</w:t>
        </w:r>
      </w:hyperlink>
      <w:r w:rsidRPr="004B38B8">
        <w:rPr>
          <w:rFonts w:eastAsia="Times New Roman" w:cstheme="minorHAnsi"/>
          <w:b/>
          <w:bCs/>
          <w:kern w:val="0"/>
          <w:lang w:val="it-IT"/>
          <w14:ligatures w14:val="none"/>
        </w:rPr>
        <w:t xml:space="preserve"> a Consiliului, </w:t>
      </w:r>
      <w:hyperlink r:id="rId18" w:history="1">
        <w:r w:rsidRPr="004B38B8">
          <w:rPr>
            <w:rFonts w:eastAsia="Times New Roman" w:cstheme="minorHAnsi"/>
            <w:b/>
            <w:bCs/>
            <w:kern w:val="0"/>
            <w:lang w:val="it-IT"/>
            <w14:ligatures w14:val="none"/>
          </w:rPr>
          <w:t>Directiva 2000/60/CE</w:t>
        </w:r>
      </w:hyperlink>
      <w:r w:rsidRPr="004B38B8">
        <w:rPr>
          <w:rFonts w:eastAsia="Times New Roman" w:cstheme="minorHAnsi"/>
          <w:b/>
          <w:bCs/>
          <w:kern w:val="0"/>
          <w:lang w:val="it-IT"/>
          <w14:ligatures w14:val="none"/>
        </w:rPr>
        <w:t xml:space="preserve"> a Parlamentului European şi a Consiliului din 23 octombrie 2000 de stabilire a unui cadru de politică comunitară în domeniul apei, </w:t>
      </w:r>
      <w:hyperlink r:id="rId19" w:history="1">
        <w:r w:rsidRPr="004B38B8">
          <w:rPr>
            <w:rFonts w:eastAsia="Times New Roman" w:cstheme="minorHAnsi"/>
            <w:b/>
            <w:bCs/>
            <w:kern w:val="0"/>
            <w:lang w:val="it-IT"/>
            <w14:ligatures w14:val="none"/>
          </w:rPr>
          <w:t>Directiva - cadru aer 2008/50/CE</w:t>
        </w:r>
      </w:hyperlink>
      <w:r w:rsidRPr="004B38B8">
        <w:rPr>
          <w:rFonts w:eastAsia="Times New Roman" w:cstheme="minorHAnsi"/>
          <w:b/>
          <w:bCs/>
          <w:kern w:val="0"/>
          <w:lang w:val="it-IT"/>
          <w14:ligatures w14:val="none"/>
        </w:rPr>
        <w:t xml:space="preserve"> a Parlamentului European şi a Consiliului din 21 mai 2008 privind calitatea aerului înconjurător şi un aer mai curat pentru Europa, </w:t>
      </w:r>
      <w:hyperlink r:id="rId20" w:history="1">
        <w:r w:rsidRPr="004B38B8">
          <w:rPr>
            <w:rFonts w:eastAsia="Times New Roman" w:cstheme="minorHAnsi"/>
            <w:b/>
            <w:bCs/>
            <w:kern w:val="0"/>
            <w:lang w:val="it-IT"/>
            <w14:ligatures w14:val="none"/>
          </w:rPr>
          <w:t>Directiva 2008/98/CE</w:t>
        </w:r>
      </w:hyperlink>
      <w:r w:rsidRPr="004B38B8">
        <w:rPr>
          <w:rFonts w:eastAsia="Times New Roman" w:cstheme="minorHAnsi"/>
          <w:b/>
          <w:bCs/>
          <w:kern w:val="0"/>
          <w:lang w:val="it-IT"/>
          <w14:ligatures w14:val="none"/>
        </w:rPr>
        <w:t xml:space="preserve"> a Parlamentului European şi a Consiliului din 19 noiembrie 2008 privind deşeurile şi de abrogare a anumitor directive, şi altele).</w:t>
      </w:r>
      <w:r w:rsidRPr="004B38B8">
        <w:rPr>
          <w:rFonts w:eastAsia="Times New Roman" w:cstheme="minorHAnsi"/>
          <w:b/>
          <w:bCs/>
          <w:kern w:val="0"/>
          <w:lang w:val="it-IT"/>
          <w14:ligatures w14:val="none"/>
        </w:rPr>
        <w:br/>
      </w:r>
      <w:r w:rsidRPr="00A0635B">
        <w:rPr>
          <w:noProof/>
          <w:color w:val="70AD47" w:themeColor="accent6"/>
          <w:lang w:val="it-IT"/>
        </w:rPr>
        <w:br/>
      </w:r>
      <w:r w:rsidRPr="009228EE">
        <w:rPr>
          <w:noProof/>
          <w:lang w:val="it-IT"/>
        </w:rPr>
        <w:t xml:space="preserve">Justificarea încadrării halelor </w:t>
      </w:r>
      <w:r w:rsidR="00A0635B" w:rsidRPr="009228EE">
        <w:rPr>
          <w:noProof/>
          <w:lang w:val="it-IT"/>
        </w:rPr>
        <w:t>(mai exact a corpul C1 în care se prelucrează</w:t>
      </w:r>
      <w:r w:rsidRPr="009228EE">
        <w:rPr>
          <w:noProof/>
          <w:lang w:val="it-IT"/>
        </w:rPr>
        <w:t xml:space="preserve"> metalel</w:t>
      </w:r>
      <w:r w:rsidR="00A0635B" w:rsidRPr="009228EE">
        <w:rPr>
          <w:noProof/>
          <w:lang w:val="it-IT"/>
        </w:rPr>
        <w:t>e)</w:t>
      </w:r>
      <w:r w:rsidRPr="009228EE">
        <w:rPr>
          <w:noProof/>
          <w:lang w:val="it-IT"/>
        </w:rPr>
        <w:t xml:space="preserve"> în prevederile actelor normative naționale care transpun legislația Uniunii Europene poate fi realizată prin analizarea directă a cerințelor și obiectivelor stabilite în aceste directive. </w:t>
      </w:r>
      <w:r w:rsidR="00A0635B" w:rsidRPr="009228EE">
        <w:rPr>
          <w:noProof/>
          <w:lang w:val="it-IT"/>
        </w:rPr>
        <w:t>P</w:t>
      </w:r>
      <w:r w:rsidRPr="009228EE">
        <w:rPr>
          <w:noProof/>
          <w:lang w:val="it-IT"/>
        </w:rPr>
        <w:t>rincipalele directive menționate</w:t>
      </w:r>
      <w:r w:rsidR="00A0635B" w:rsidRPr="009228EE">
        <w:rPr>
          <w:noProof/>
          <w:lang w:val="it-IT"/>
        </w:rPr>
        <w:t xml:space="preserve"> sunt</w:t>
      </w:r>
      <w:r w:rsidRPr="009228EE">
        <w:rPr>
          <w:noProof/>
          <w:lang w:val="it-IT"/>
        </w:rPr>
        <w:t>:</w:t>
      </w:r>
    </w:p>
    <w:p w14:paraId="0583BEAB" w14:textId="77777777" w:rsidR="004B38B8" w:rsidRPr="004B38B8" w:rsidRDefault="004B38B8" w:rsidP="004B38B8">
      <w:pPr>
        <w:rPr>
          <w:b/>
          <w:bCs/>
          <w:noProof/>
          <w:lang w:val="it-IT"/>
        </w:rPr>
      </w:pPr>
      <w:r w:rsidRPr="004B38B8">
        <w:rPr>
          <w:b/>
          <w:bCs/>
          <w:noProof/>
          <w:lang w:val="it-IT"/>
        </w:rPr>
        <w:t>1. Directiva 2010/75/UE (IED) privind Emisiile Industriale (Prevenirea și Controlul Integrat al Poluării):</w:t>
      </w:r>
    </w:p>
    <w:p w14:paraId="2A365241" w14:textId="6F1D7F1D" w:rsidR="004B38B8" w:rsidRPr="00621DFD" w:rsidRDefault="00621DFD" w:rsidP="004B38B8">
      <w:pPr>
        <w:rPr>
          <w:noProof/>
          <w:lang w:val="it-IT"/>
        </w:rPr>
      </w:pPr>
      <w:r w:rsidRPr="00621DFD">
        <w:rPr>
          <w:noProof/>
          <w:lang w:val="it-IT"/>
        </w:rPr>
        <w:t>nu se incadreaza.</w:t>
      </w:r>
    </w:p>
    <w:p w14:paraId="6120CFB7" w14:textId="77777777" w:rsidR="004B38B8" w:rsidRPr="00660F53" w:rsidRDefault="004B38B8" w:rsidP="004B38B8">
      <w:pPr>
        <w:rPr>
          <w:b/>
          <w:bCs/>
          <w:noProof/>
          <w:lang w:val="it-IT"/>
        </w:rPr>
      </w:pPr>
      <w:r w:rsidRPr="00660F53">
        <w:rPr>
          <w:b/>
          <w:bCs/>
          <w:noProof/>
          <w:lang w:val="it-IT"/>
        </w:rPr>
        <w:t>2. Directiva 2012/18/UE privind Controlul Pericolelor de Accidente Majore:</w:t>
      </w:r>
    </w:p>
    <w:p w14:paraId="0D16CB29" w14:textId="77777777" w:rsidR="00621DFD" w:rsidRPr="00621DFD" w:rsidRDefault="00621DFD" w:rsidP="00621DFD">
      <w:pPr>
        <w:rPr>
          <w:noProof/>
          <w:lang w:val="it-IT"/>
        </w:rPr>
      </w:pPr>
      <w:r w:rsidRPr="00621DFD">
        <w:rPr>
          <w:noProof/>
          <w:lang w:val="it-IT"/>
        </w:rPr>
        <w:t>nu se incadreaza.</w:t>
      </w:r>
    </w:p>
    <w:p w14:paraId="32E2441F" w14:textId="77777777" w:rsidR="00660F53" w:rsidRPr="004B38B8" w:rsidRDefault="00660F53" w:rsidP="00660F53">
      <w:pPr>
        <w:ind w:left="360"/>
        <w:rPr>
          <w:noProof/>
          <w:lang w:val="it-IT"/>
        </w:rPr>
      </w:pPr>
    </w:p>
    <w:p w14:paraId="20277A85" w14:textId="77777777" w:rsidR="004B38B8" w:rsidRDefault="004B38B8" w:rsidP="004B38B8">
      <w:pPr>
        <w:rPr>
          <w:b/>
          <w:bCs/>
          <w:noProof/>
          <w:lang w:val="it-IT"/>
        </w:rPr>
      </w:pPr>
      <w:r w:rsidRPr="004B38B8">
        <w:rPr>
          <w:b/>
          <w:bCs/>
          <w:noProof/>
          <w:lang w:val="it-IT"/>
        </w:rPr>
        <w:t>3. Directiva 2000/60/CE privind Stabilirea unui Cadru de Politică Comunitară în Domeniul Apei:</w:t>
      </w:r>
    </w:p>
    <w:p w14:paraId="3EA44239" w14:textId="1E9C522F" w:rsidR="00660F53" w:rsidRPr="00DA5167" w:rsidRDefault="00621DFD" w:rsidP="004B38B8">
      <w:pPr>
        <w:rPr>
          <w:noProof/>
          <w:lang w:val="it-IT"/>
        </w:rPr>
      </w:pPr>
      <w:r w:rsidRPr="00621DFD">
        <w:rPr>
          <w:noProof/>
          <w:lang w:val="it-IT"/>
        </w:rPr>
        <w:t>nu se incadreaza.</w:t>
      </w:r>
    </w:p>
    <w:p w14:paraId="4E51499B" w14:textId="77777777" w:rsidR="004B38B8" w:rsidRPr="004B38B8" w:rsidRDefault="004B38B8" w:rsidP="004B38B8">
      <w:pPr>
        <w:rPr>
          <w:b/>
          <w:bCs/>
          <w:noProof/>
          <w:lang w:val="it-IT"/>
        </w:rPr>
      </w:pPr>
      <w:r w:rsidRPr="004B38B8">
        <w:rPr>
          <w:b/>
          <w:bCs/>
          <w:noProof/>
          <w:lang w:val="it-IT"/>
        </w:rPr>
        <w:t>4. Directiva Cadru Aer 2008/50/CE privind Calitatea Aerului și un Aer Mai Curat pentru Europa:</w:t>
      </w:r>
    </w:p>
    <w:p w14:paraId="5F04EAD6" w14:textId="77777777" w:rsidR="00621DFD" w:rsidRPr="00621DFD" w:rsidRDefault="00621DFD" w:rsidP="00621DFD">
      <w:pPr>
        <w:rPr>
          <w:noProof/>
          <w:lang w:val="it-IT"/>
        </w:rPr>
      </w:pPr>
      <w:r w:rsidRPr="00621DFD">
        <w:rPr>
          <w:noProof/>
          <w:lang w:val="it-IT"/>
        </w:rPr>
        <w:t>nu se incadreaza.</w:t>
      </w:r>
    </w:p>
    <w:p w14:paraId="65B9F3E7" w14:textId="77777777" w:rsidR="004B38B8" w:rsidRPr="00660F53" w:rsidRDefault="004B38B8" w:rsidP="004B38B8">
      <w:pPr>
        <w:rPr>
          <w:b/>
          <w:bCs/>
          <w:noProof/>
          <w:lang w:val="it-IT"/>
        </w:rPr>
      </w:pPr>
      <w:r w:rsidRPr="00660F53">
        <w:rPr>
          <w:b/>
          <w:bCs/>
          <w:noProof/>
          <w:lang w:val="it-IT"/>
        </w:rPr>
        <w:t>5. Directiva 2008/98/CE privind Deșeurile:</w:t>
      </w:r>
    </w:p>
    <w:p w14:paraId="4C0E5A9C" w14:textId="165791D7" w:rsidR="00660F53" w:rsidRPr="00C31EA1" w:rsidRDefault="00C31EA1" w:rsidP="00660F53">
      <w:pPr>
        <w:rPr>
          <w:noProof/>
          <w:lang w:val="it-IT"/>
        </w:rPr>
      </w:pPr>
      <w:r w:rsidRPr="00C31EA1">
        <w:rPr>
          <w:noProof/>
          <w:lang w:val="it-IT"/>
        </w:rPr>
        <w:t>se incadreaza. Deșeurile rezultate din procesul de productie se vor recicla complet.</w:t>
      </w:r>
    </w:p>
    <w:p w14:paraId="7FD9F472" w14:textId="359C435B" w:rsidR="004B38B8" w:rsidRPr="00660F53" w:rsidRDefault="00660F53" w:rsidP="004B38B8">
      <w:pPr>
        <w:rPr>
          <w:b/>
          <w:bCs/>
          <w:noProof/>
          <w:lang w:val="it-IT"/>
        </w:rPr>
      </w:pPr>
      <w:r w:rsidRPr="00660F53">
        <w:rPr>
          <w:b/>
          <w:bCs/>
          <w:noProof/>
          <w:lang w:val="it-IT"/>
        </w:rPr>
        <w:t xml:space="preserve">6. </w:t>
      </w:r>
      <w:r w:rsidR="004B38B8" w:rsidRPr="00660F53">
        <w:rPr>
          <w:b/>
          <w:bCs/>
          <w:noProof/>
          <w:lang w:val="it-IT"/>
        </w:rPr>
        <w:t>Alte Directive Relevante:**</w:t>
      </w:r>
    </w:p>
    <w:p w14:paraId="5DB6FABF" w14:textId="32E8E1AF" w:rsidR="00660F53" w:rsidRPr="00621DFD" w:rsidRDefault="00621DFD" w:rsidP="00660F53">
      <w:pPr>
        <w:rPr>
          <w:noProof/>
          <w:lang w:val="it-IT"/>
        </w:rPr>
      </w:pPr>
      <w:r w:rsidRPr="00621DFD">
        <w:rPr>
          <w:noProof/>
          <w:lang w:val="it-IT"/>
        </w:rPr>
        <w:t>Nu este cazul.</w:t>
      </w:r>
    </w:p>
    <w:p w14:paraId="750678F7" w14:textId="77777777" w:rsidR="004B38B8" w:rsidRPr="00C31EA1" w:rsidRDefault="004B38B8" w:rsidP="004B38B8">
      <w:pPr>
        <w:rPr>
          <w:b/>
          <w:bCs/>
          <w:noProof/>
          <w:lang w:val="it-IT"/>
        </w:rPr>
      </w:pPr>
      <w:r w:rsidRPr="00C31EA1">
        <w:rPr>
          <w:b/>
          <w:bCs/>
          <w:noProof/>
          <w:lang w:val="it-IT"/>
        </w:rPr>
        <w:t>Concluzii:</w:t>
      </w:r>
    </w:p>
    <w:p w14:paraId="145B9830" w14:textId="719E12A8" w:rsidR="004B38B8" w:rsidRPr="00C31EA1" w:rsidRDefault="004B38B8" w:rsidP="004B38B8">
      <w:pPr>
        <w:rPr>
          <w:noProof/>
          <w:lang w:val="it-IT"/>
        </w:rPr>
      </w:pPr>
      <w:r w:rsidRPr="00C31EA1">
        <w:rPr>
          <w:noProof/>
          <w:lang w:val="it-IT"/>
        </w:rPr>
        <w:t>halele pentru prelucrarea metalelor desfășoară activități industriale care intră sub incidența acestor directive europene. Încadrarea în aceste directive contribuie la asigurarea protecției mediului, a sănătății umane și a resurselor natural</w:t>
      </w:r>
      <w:r w:rsidR="00470605">
        <w:rPr>
          <w:noProof/>
          <w:lang w:val="it-IT"/>
        </w:rPr>
        <w:t>e</w:t>
      </w:r>
      <w:r w:rsidRPr="00C31EA1">
        <w:rPr>
          <w:noProof/>
          <w:lang w:val="it-IT"/>
        </w:rPr>
        <w:t xml:space="preserve">. </w:t>
      </w:r>
    </w:p>
    <w:p w14:paraId="13727800" w14:textId="77777777" w:rsidR="003517BC" w:rsidRPr="004B38B8" w:rsidRDefault="003517BC" w:rsidP="004B38B8">
      <w:pPr>
        <w:rPr>
          <w:noProof/>
          <w:lang w:val="it-IT"/>
        </w:rPr>
      </w:pPr>
    </w:p>
    <w:p w14:paraId="65DA4D08" w14:textId="67244058" w:rsidR="00303BFF" w:rsidRDefault="003517BC" w:rsidP="00614FED">
      <w:pPr>
        <w:rPr>
          <w:b/>
          <w:bCs/>
          <w:noProof/>
          <w:lang w:val="it-IT"/>
        </w:rPr>
      </w:pPr>
      <w:r w:rsidRPr="003517BC">
        <w:rPr>
          <w:b/>
          <w:bCs/>
          <w:noProof/>
          <w:lang w:val="it-IT"/>
        </w:rPr>
        <w:t>B. Se va menţiona planul/programul/strategia/documentul de programare/planificare din care face proiectul, cu indicarea actului normativ prin care a fost aprobat.</w:t>
      </w:r>
    </w:p>
    <w:p w14:paraId="22A38387" w14:textId="58DBBF03" w:rsidR="003517BC" w:rsidRPr="00DA5167" w:rsidRDefault="00DA5167" w:rsidP="00614FED">
      <w:pPr>
        <w:rPr>
          <w:noProof/>
          <w:lang w:val="ro-RO"/>
        </w:rPr>
      </w:pPr>
      <w:r w:rsidRPr="00DA5167">
        <w:rPr>
          <w:noProof/>
          <w:lang w:val="it-IT"/>
        </w:rPr>
        <w:t xml:space="preserve">Programul Regional Vest 021 – 2027 (PR Vest) - </w:t>
      </w:r>
      <w:r w:rsidRPr="00DA5167">
        <w:rPr>
          <w:noProof/>
          <w:lang w:val="it-IT"/>
        </w:rPr>
        <w:tab/>
        <w:t>Interven</w:t>
      </w:r>
      <w:r w:rsidRPr="00DA5167">
        <w:rPr>
          <w:noProof/>
          <w:lang w:val="ro-RO"/>
        </w:rPr>
        <w:t xml:space="preserve">ție regională </w:t>
      </w:r>
    </w:p>
    <w:p w14:paraId="6A3DAA9B" w14:textId="39983AD8" w:rsidR="00DA5167" w:rsidRPr="00DA5167" w:rsidRDefault="00DA5167" w:rsidP="00614FED">
      <w:pPr>
        <w:rPr>
          <w:noProof/>
          <w:lang w:val="ro-RO"/>
        </w:rPr>
      </w:pPr>
      <w:r w:rsidRPr="00DA5167">
        <w:rPr>
          <w:noProof/>
          <w:lang w:val="ro-RO"/>
        </w:rPr>
        <w:t xml:space="preserve">1.3. B Sprinjim pentru IMM-uril. </w:t>
      </w:r>
    </w:p>
    <w:p w14:paraId="04DA8467" w14:textId="77777777" w:rsidR="003517BC" w:rsidRPr="009B38BE" w:rsidRDefault="003517BC" w:rsidP="00614FED">
      <w:pPr>
        <w:rPr>
          <w:b/>
          <w:bCs/>
          <w:noProof/>
          <w:color w:val="FF0000"/>
          <w:lang w:val="it-IT"/>
        </w:rPr>
      </w:pPr>
    </w:p>
    <w:p w14:paraId="5AFD7BFA" w14:textId="77777777" w:rsidR="003517BC" w:rsidRPr="009B38BE" w:rsidRDefault="003517BC" w:rsidP="00614FED">
      <w:pPr>
        <w:rPr>
          <w:b/>
          <w:bCs/>
          <w:noProof/>
          <w:color w:val="FF0000"/>
          <w:lang w:val="it-IT"/>
        </w:rPr>
      </w:pPr>
    </w:p>
    <w:p w14:paraId="5169224D" w14:textId="712B1B63" w:rsidR="003517BC" w:rsidRDefault="003517BC" w:rsidP="003517BC">
      <w:pPr>
        <w:pStyle w:val="Heading1"/>
        <w:rPr>
          <w:noProof/>
        </w:rPr>
      </w:pPr>
      <w:r>
        <w:rPr>
          <w:noProof/>
        </w:rPr>
        <w:t xml:space="preserve">X. LUCRĂRI NECESARE ORGANIZĂRII DE ȘANTIER </w:t>
      </w:r>
    </w:p>
    <w:p w14:paraId="37BE8910" w14:textId="77777777" w:rsidR="003517BC" w:rsidRDefault="003517BC" w:rsidP="003517BC">
      <w:pPr>
        <w:rPr>
          <w:lang w:val="it-IT"/>
        </w:rPr>
      </w:pPr>
    </w:p>
    <w:p w14:paraId="254C0E6D" w14:textId="77777777" w:rsidR="003517BC" w:rsidRPr="003517BC" w:rsidRDefault="003517BC" w:rsidP="003517BC">
      <w:pPr>
        <w:rPr>
          <w:b/>
          <w:bCs/>
          <w:lang w:val="it-IT"/>
        </w:rPr>
      </w:pPr>
      <w:r w:rsidRPr="003517BC">
        <w:rPr>
          <w:b/>
          <w:bCs/>
          <w:lang w:val="it-IT"/>
        </w:rPr>
        <w:t>- descrierea lucrărilor necesare organizării de şantier;</w:t>
      </w:r>
    </w:p>
    <w:p w14:paraId="16B7BC5D" w14:textId="04C44AB6" w:rsidR="00390379" w:rsidRDefault="00390379" w:rsidP="003517BC">
      <w:pPr>
        <w:rPr>
          <w:lang w:val="ro-RO"/>
        </w:rPr>
      </w:pPr>
      <w:r w:rsidRPr="00390379">
        <w:rPr>
          <w:lang w:val="ro-RO"/>
        </w:rPr>
        <w:t>Delimitare incintei șantierului se va realiza conform planșei</w:t>
      </w:r>
      <w:r>
        <w:rPr>
          <w:lang w:val="ro-RO"/>
        </w:rPr>
        <w:t xml:space="preserve"> de organizare a șantierului. Pentru monitorizarea</w:t>
      </w:r>
      <w:r w:rsidR="00707980">
        <w:rPr>
          <w:lang w:val="ro-RO"/>
        </w:rPr>
        <w:t xml:space="preserve"> și protejarea</w:t>
      </w:r>
      <w:r>
        <w:rPr>
          <w:lang w:val="ro-RO"/>
        </w:rPr>
        <w:t xml:space="preserve"> incintei șantierului se </w:t>
      </w:r>
      <w:r w:rsidR="00707980">
        <w:rPr>
          <w:lang w:val="ro-RO"/>
        </w:rPr>
        <w:t xml:space="preserve">propune o delimitare temporară a acestuia, prin amplasarea unui gard de plasă metalică perimetral limitelor de proprietate. Accesul în incinta șantierului se va realiza de pe strada cu nr. cad. 352067, central pe limita sudică a parcelei. </w:t>
      </w:r>
      <w:r w:rsidRPr="00390379">
        <w:rPr>
          <w:lang w:val="ro-RO"/>
        </w:rPr>
        <w:t xml:space="preserve">Pentru realizarea accesului se vor consulta avizele aferente pentru identificarea rețelelor edilitare iar realizarea accesului temporar se va face fără să afecteze rețelele existente în zonă, astfel accesul NU va avea impact asupra rețelelor edilitare sau de pe zona afectată de acces. Periodic se va verifica continuitatea, starea tehnică și de securitate a împrejmuirilor șantierului astfel încât să fie preîntâmpinat orice acces neautorizat în incintă. Controlul perimetral va fi reglementat prin Planul de pază al amplasamentului. În incinta terenului, mai exact în zona accesului pe proprietate se va amplasa un post de control și verificare acces în șantier și un </w:t>
      </w:r>
      <w:r w:rsidRPr="00390379">
        <w:rPr>
          <w:lang w:val="ro-RO"/>
        </w:rPr>
        <w:lastRenderedPageBreak/>
        <w:t>post pentru contractarea unei firme specializate în servicii de pază și supraveghere. Paza investiției se asigură de către o societate specializată în servicii de pază și supraveghere, pe baza de contract. Modalitatea de acțiune și interacțiune, amplasarea posturilor, consemnele – generale și particulare, vor fi prevăzute în Planul de Pază al obiectivului. Obligația organizării, contractării și asigurării serviciilor de pază și control revine antreprenorului care, la cerere și pe baza de contract cu beneficiarul, va executa organizarea de șantier</w:t>
      </w:r>
      <w:r w:rsidR="00707980">
        <w:rPr>
          <w:lang w:val="ro-RO"/>
        </w:rPr>
        <w:t>.</w:t>
      </w:r>
    </w:p>
    <w:p w14:paraId="47B258A1" w14:textId="69F2796A" w:rsidR="00707980" w:rsidRDefault="00707980" w:rsidP="003517BC">
      <w:pPr>
        <w:rPr>
          <w:noProof/>
          <w:lang w:val="ro-RO"/>
        </w:rPr>
      </w:pPr>
      <w:r w:rsidRPr="00707980">
        <w:rPr>
          <w:noProof/>
          <w:lang w:val="ro-RO"/>
        </w:rPr>
        <w:t xml:space="preserve">Depozitarea materialelor se va realiza strict pe suprafața parcelei, după ce în prealabil au fost descărcate și apoi transportate manual/mecanizat. Se va construi o platformă parțial acoperită pe care se vor depozita diverse scule si unelte. Nu se vor depozita materiale de niciun fel pe domeniul public, fără un acord prealabil din partea </w:t>
      </w:r>
      <w:r>
        <w:rPr>
          <w:noProof/>
          <w:lang w:val="ro-RO"/>
        </w:rPr>
        <w:t>Primăriei Municipiului Arad</w:t>
      </w:r>
      <w:r w:rsidRPr="00707980">
        <w:rPr>
          <w:noProof/>
          <w:lang w:val="ro-RO"/>
        </w:rPr>
        <w:t>. Depozitarea deșeurilor rezultate în urma execuției lucrărilor se va face în containere special destinate deșeurilor de construcții și vor fi evacuate în afara șantierului prin grija executantului</w:t>
      </w:r>
      <w:r>
        <w:rPr>
          <w:noProof/>
          <w:lang w:val="ro-RO"/>
        </w:rPr>
        <w:t>.</w:t>
      </w:r>
    </w:p>
    <w:p w14:paraId="382D2FB0" w14:textId="147D622B" w:rsidR="00707980" w:rsidRDefault="00707980" w:rsidP="003517BC">
      <w:pPr>
        <w:rPr>
          <w:noProof/>
          <w:lang w:val="ro-RO"/>
        </w:rPr>
      </w:pPr>
      <w:r>
        <w:rPr>
          <w:noProof/>
          <w:lang w:val="ro-RO"/>
        </w:rPr>
        <w:t>A</w:t>
      </w:r>
      <w:r w:rsidRPr="00707980">
        <w:rPr>
          <w:noProof/>
          <w:lang w:val="ro-RO"/>
        </w:rPr>
        <w:t>ntreprenorul va executa lucrările astfel încât să evite orice pericol de provocare a incendiilor. Antreprenorul va menține în șantier echipament PSI adecvat. Antreprenorul are obligația de a respecta toate prevederile normelor naționale privitoare la măsurile de protecție împotriva incendiilor.</w:t>
      </w:r>
    </w:p>
    <w:p w14:paraId="0D413EFD" w14:textId="77777777" w:rsidR="00707980" w:rsidRDefault="00707980" w:rsidP="003517BC">
      <w:pPr>
        <w:rPr>
          <w:noProof/>
          <w:lang w:val="ro-RO"/>
        </w:rPr>
      </w:pPr>
      <w:r w:rsidRPr="00707980">
        <w:rPr>
          <w:noProof/>
          <w:lang w:val="ro-RO"/>
        </w:rPr>
        <w:t xml:space="preserve">În incinta șantierului se vor organiza pichete și puncte de intervenție PSI dotate cu mijloace de stins incendii. Pichetele vor avea în componență minimal următoarele mijloace de intervenție: </w:t>
      </w:r>
    </w:p>
    <w:p w14:paraId="5381CD82" w14:textId="77777777" w:rsidR="00707980" w:rsidRDefault="00707980" w:rsidP="00707980">
      <w:pPr>
        <w:spacing w:after="0"/>
        <w:rPr>
          <w:noProof/>
          <w:lang w:val="ro-RO"/>
        </w:rPr>
      </w:pPr>
      <w:r w:rsidRPr="00707980">
        <w:rPr>
          <w:noProof/>
          <w:lang w:val="ro-RO"/>
        </w:rPr>
        <w:t xml:space="preserve">• 1 extinctor tip P6 ; </w:t>
      </w:r>
    </w:p>
    <w:p w14:paraId="1CA63D38" w14:textId="77777777" w:rsidR="00707980" w:rsidRDefault="00707980" w:rsidP="00707980">
      <w:pPr>
        <w:spacing w:after="0"/>
        <w:rPr>
          <w:noProof/>
          <w:lang w:val="ro-RO"/>
        </w:rPr>
      </w:pPr>
      <w:r w:rsidRPr="00707980">
        <w:rPr>
          <w:noProof/>
          <w:lang w:val="ro-RO"/>
        </w:rPr>
        <w:t xml:space="preserve">• 1 rangă ; </w:t>
      </w:r>
    </w:p>
    <w:p w14:paraId="50E55D6A" w14:textId="77777777" w:rsidR="00707980" w:rsidRDefault="00707980" w:rsidP="00707980">
      <w:pPr>
        <w:spacing w:after="0"/>
        <w:rPr>
          <w:noProof/>
          <w:lang w:val="ro-RO"/>
        </w:rPr>
      </w:pPr>
      <w:r w:rsidRPr="00707980">
        <w:rPr>
          <w:noProof/>
          <w:lang w:val="ro-RO"/>
        </w:rPr>
        <w:t xml:space="preserve">• 2 căngi ; </w:t>
      </w:r>
    </w:p>
    <w:p w14:paraId="7875F35E" w14:textId="77777777" w:rsidR="00707980" w:rsidRDefault="00707980" w:rsidP="00707980">
      <w:pPr>
        <w:spacing w:after="0"/>
        <w:rPr>
          <w:noProof/>
          <w:lang w:val="ro-RO"/>
        </w:rPr>
      </w:pPr>
      <w:r w:rsidRPr="00707980">
        <w:rPr>
          <w:noProof/>
          <w:lang w:val="ro-RO"/>
        </w:rPr>
        <w:t xml:space="preserve">• 2 topoare psi ; </w:t>
      </w:r>
    </w:p>
    <w:p w14:paraId="6DA88957" w14:textId="77777777" w:rsidR="00707980" w:rsidRDefault="00707980" w:rsidP="00707980">
      <w:pPr>
        <w:spacing w:after="0"/>
        <w:rPr>
          <w:noProof/>
          <w:lang w:val="ro-RO"/>
        </w:rPr>
      </w:pPr>
      <w:r w:rsidRPr="00707980">
        <w:rPr>
          <w:noProof/>
          <w:lang w:val="ro-RO"/>
        </w:rPr>
        <w:t xml:space="preserve">• 2 găleți tip psi ; </w:t>
      </w:r>
    </w:p>
    <w:p w14:paraId="0DF9D254" w14:textId="77777777" w:rsidR="00707980" w:rsidRDefault="00707980" w:rsidP="00707980">
      <w:pPr>
        <w:spacing w:after="0"/>
        <w:rPr>
          <w:noProof/>
          <w:lang w:val="ro-RO"/>
        </w:rPr>
      </w:pPr>
      <w:r w:rsidRPr="00707980">
        <w:rPr>
          <w:noProof/>
          <w:lang w:val="ro-RO"/>
        </w:rPr>
        <w:t xml:space="preserve">• 1 buc. ladă cu nisip ; </w:t>
      </w:r>
    </w:p>
    <w:p w14:paraId="115321F6" w14:textId="240834D1" w:rsidR="00707980" w:rsidRDefault="00707980" w:rsidP="00701A4E">
      <w:pPr>
        <w:spacing w:after="0"/>
        <w:rPr>
          <w:noProof/>
          <w:lang w:val="ro-RO"/>
        </w:rPr>
      </w:pPr>
      <w:r w:rsidRPr="00707980">
        <w:rPr>
          <w:noProof/>
          <w:lang w:val="ro-RO"/>
        </w:rPr>
        <w:t xml:space="preserve">• 1 butoi cu apă de 500l. </w:t>
      </w:r>
    </w:p>
    <w:p w14:paraId="2C86AE39" w14:textId="77777777" w:rsidR="00701A4E" w:rsidRDefault="00701A4E" w:rsidP="00701A4E">
      <w:pPr>
        <w:spacing w:after="0"/>
        <w:rPr>
          <w:noProof/>
          <w:lang w:val="ro-RO"/>
        </w:rPr>
      </w:pPr>
    </w:p>
    <w:p w14:paraId="108AFA05" w14:textId="2DC59E35" w:rsidR="00707980" w:rsidRPr="00707980" w:rsidRDefault="00707980" w:rsidP="003517BC">
      <w:pPr>
        <w:rPr>
          <w:noProof/>
          <w:lang w:val="ro-RO"/>
        </w:rPr>
      </w:pPr>
      <w:r w:rsidRPr="00707980">
        <w:rPr>
          <w:noProof/>
          <w:lang w:val="ro-RO"/>
        </w:rPr>
        <w:t>Pichetul principal va fi amplasat într-un loc accesibil și vizibil. Se vor prevedea pichete PSI, sau cel puțin puncte de intervenție specifice dotate cu stingătoare corespunzătoare, în zona spațiilor de depozitare a materialelor, în special a celor inflamabile și/sau explozibile. Aceste materiale vor fi identificate și ținute sub control, iar stingătoarele vor fi adecvate, suficiente din punct de vedere numeric, funcționale și în termen de valabilitate. Modul de organizare a intervenției și evacuării în caz de incendiu, a asigurării materialelor și mijloacelor de intervenție, precum și a instruirii personalului în acest scop este obligația fiecărui angajator și se face conform reglementărilor interne ale acestora, cu respectarea minimală a cerințelor legale și vor fi descrise în Planul propriu de SSM. Se va anexa lista și amplasarea mijloacelor de intervenție în caz de incendiu, precum și componenta echipelor de intervenție</w:t>
      </w:r>
    </w:p>
    <w:p w14:paraId="2A9F0CC9" w14:textId="18552D4E" w:rsidR="003517BC" w:rsidRPr="003517BC" w:rsidRDefault="003517BC" w:rsidP="003517BC">
      <w:pPr>
        <w:rPr>
          <w:b/>
          <w:bCs/>
          <w:lang w:val="it-IT"/>
        </w:rPr>
      </w:pPr>
      <w:r w:rsidRPr="00707980">
        <w:rPr>
          <w:lang w:val="ro-RO"/>
        </w:rPr>
        <w:br/>
      </w:r>
      <w:r w:rsidRPr="003517BC">
        <w:rPr>
          <w:b/>
          <w:bCs/>
          <w:lang w:val="it-IT"/>
        </w:rPr>
        <w:t>- localizarea organizării de şantier;</w:t>
      </w:r>
    </w:p>
    <w:p w14:paraId="72161AE7" w14:textId="68322BF3" w:rsidR="00707980" w:rsidRDefault="00707980" w:rsidP="003517BC">
      <w:pPr>
        <w:rPr>
          <w:lang w:val="it-IT"/>
        </w:rPr>
      </w:pPr>
      <w:r>
        <w:rPr>
          <w:lang w:val="it-IT"/>
        </w:rPr>
        <w:t xml:space="preserve">Șantierul se localizează pe amplasamentul unde se realizează proiectul, adică în Jud. Arad, mun. Arad, intravilan, C.F. nr. 352069 Arad. </w:t>
      </w:r>
    </w:p>
    <w:p w14:paraId="2C93846E" w14:textId="7ED7410D" w:rsidR="003517BC" w:rsidRPr="003517BC" w:rsidRDefault="003517BC" w:rsidP="003517BC">
      <w:pPr>
        <w:rPr>
          <w:b/>
          <w:bCs/>
          <w:lang w:val="it-IT"/>
        </w:rPr>
      </w:pPr>
      <w:r w:rsidRPr="003517BC">
        <w:rPr>
          <w:lang w:val="it-IT"/>
        </w:rPr>
        <w:br/>
      </w:r>
      <w:r w:rsidRPr="003517BC">
        <w:rPr>
          <w:b/>
          <w:bCs/>
          <w:lang w:val="it-IT"/>
        </w:rPr>
        <w:t>- descrierea impactului asupra mediului a lucrărilor organizării de şantier;</w:t>
      </w:r>
    </w:p>
    <w:p w14:paraId="3CFAA77F" w14:textId="3801C8D4" w:rsidR="00707980" w:rsidRDefault="00707980" w:rsidP="003517BC">
      <w:pPr>
        <w:rPr>
          <w:lang w:val="it-IT"/>
        </w:rPr>
      </w:pPr>
      <w:r>
        <w:rPr>
          <w:lang w:val="it-IT"/>
        </w:rPr>
        <w:lastRenderedPageBreak/>
        <w:t xml:space="preserve">Nu va exista un impact asupra mediului a lucrările de organizare de șantier. Organizarea șantierului va fi monitorizată și se va respecta datele puse la dispoziție de către arhitect beneficiarului, prin memoriul și planșa de organizare de șantier din faza D.T.O.E.. </w:t>
      </w:r>
    </w:p>
    <w:p w14:paraId="310BEDED" w14:textId="67CCF5B2" w:rsidR="003517BC" w:rsidRPr="003517BC" w:rsidRDefault="003517BC" w:rsidP="003517BC">
      <w:pPr>
        <w:rPr>
          <w:b/>
          <w:bCs/>
          <w:lang w:val="it-IT"/>
        </w:rPr>
      </w:pPr>
      <w:r w:rsidRPr="003517BC">
        <w:rPr>
          <w:lang w:val="it-IT"/>
        </w:rPr>
        <w:br/>
      </w:r>
      <w:r w:rsidRPr="003517BC">
        <w:rPr>
          <w:b/>
          <w:bCs/>
          <w:lang w:val="it-IT"/>
        </w:rPr>
        <w:t>- surse de poluanţi şi instalaţii pentru reţinerea, evacuarea şi dispersia poluanţilor în mediu în timpul organizării de şantier;</w:t>
      </w:r>
    </w:p>
    <w:p w14:paraId="0ACE794E" w14:textId="6CCBCD11" w:rsidR="003517BC" w:rsidRPr="00F516BB" w:rsidRDefault="00F516BB" w:rsidP="00F516BB">
      <w:pPr>
        <w:spacing w:after="240"/>
        <w:jc w:val="left"/>
        <w:rPr>
          <w:noProof/>
          <w:color w:val="FF0000"/>
          <w:lang w:val="ro-RO"/>
        </w:rPr>
      </w:pPr>
      <w:r>
        <w:rPr>
          <w:lang w:val="it-IT"/>
        </w:rPr>
        <w:t xml:space="preserve">Nu este cazul. </w:t>
      </w:r>
      <w:r w:rsidR="00690CD0" w:rsidRPr="00690CD0">
        <w:rPr>
          <w:lang w:val="it-IT"/>
        </w:rPr>
        <w:br/>
      </w:r>
      <w:r w:rsidR="003517BC" w:rsidRPr="00D13773">
        <w:rPr>
          <w:color w:val="FF0000"/>
          <w:lang w:val="it-IT"/>
        </w:rPr>
        <w:br/>
      </w:r>
      <w:r w:rsidR="003517BC" w:rsidRPr="00F516BB">
        <w:rPr>
          <w:b/>
          <w:bCs/>
          <w:lang w:val="it-IT"/>
        </w:rPr>
        <w:t xml:space="preserve">- dotări şi măsuri prevăzute pentru controlul emisiilor de poluanţi în mediu. </w:t>
      </w:r>
    </w:p>
    <w:p w14:paraId="3045EA94" w14:textId="77777777" w:rsidR="00F516BB" w:rsidRPr="009228EE" w:rsidRDefault="00690CD0" w:rsidP="00690CD0">
      <w:pPr>
        <w:rPr>
          <w:lang w:val="it-IT"/>
        </w:rPr>
      </w:pPr>
      <w:r w:rsidRPr="009228EE">
        <w:rPr>
          <w:lang w:val="it-IT"/>
        </w:rPr>
        <w:t xml:space="preserve">Controlul emisiilor de poluanți în mediu este esențial pentru protecția sănătății umane și a ecosistemelor. </w:t>
      </w:r>
    </w:p>
    <w:p w14:paraId="4538923B" w14:textId="203563AA" w:rsidR="00A0635B" w:rsidRPr="009228EE" w:rsidRDefault="00A0635B" w:rsidP="00690CD0">
      <w:pPr>
        <w:rPr>
          <w:lang w:val="it-IT"/>
        </w:rPr>
      </w:pPr>
      <w:r w:rsidRPr="009228EE">
        <w:rPr>
          <w:lang w:val="it-IT"/>
        </w:rPr>
        <w:t>Dotările și măsurile</w:t>
      </w:r>
      <w:r w:rsidR="00690CD0" w:rsidRPr="009228EE">
        <w:rPr>
          <w:lang w:val="it-IT"/>
        </w:rPr>
        <w:t xml:space="preserve"> specifice </w:t>
      </w:r>
      <w:r w:rsidRPr="009228EE">
        <w:rPr>
          <w:lang w:val="it-IT"/>
        </w:rPr>
        <w:t xml:space="preserve">care se pot implementa </w:t>
      </w:r>
      <w:r w:rsidR="00690CD0" w:rsidRPr="009228EE">
        <w:rPr>
          <w:lang w:val="it-IT"/>
        </w:rPr>
        <w:t>pentru a controla emisiile de poluanți</w:t>
      </w:r>
      <w:r w:rsidRPr="009228EE">
        <w:rPr>
          <w:lang w:val="it-IT"/>
        </w:rPr>
        <w:t xml:space="preserve"> sunt</w:t>
      </w:r>
      <w:r w:rsidR="00690CD0" w:rsidRPr="009228EE">
        <w:rPr>
          <w:lang w:val="it-IT"/>
        </w:rPr>
        <w:t>:</w:t>
      </w:r>
      <w:r w:rsidR="00F516BB" w:rsidRPr="009228EE">
        <w:rPr>
          <w:lang w:val="it-IT"/>
        </w:rPr>
        <w:t xml:space="preserve"> sistem de filtrare a aerului, convestizoare catalitice, sisteme de recuperare a solvențiilor, sisteme de ventilație cu recuperare de căldură, tehnologii de reducere a emisiilor de CO2</w:t>
      </w:r>
    </w:p>
    <w:p w14:paraId="57306D8F" w14:textId="2040A2CF" w:rsidR="00690CD0" w:rsidRDefault="00690CD0" w:rsidP="00690CD0">
      <w:pPr>
        <w:pStyle w:val="Heading1"/>
        <w:jc w:val="both"/>
        <w:rPr>
          <w:noProof/>
        </w:rPr>
      </w:pPr>
      <w:r>
        <w:rPr>
          <w:noProof/>
        </w:rPr>
        <w:t>XI. LUCRĂRI DE REFACERE A AMPLASAMENTULUI LA FINALIZAREA INVESTI</w:t>
      </w:r>
      <w:r>
        <w:rPr>
          <w:noProof/>
          <w:lang w:val="ro-RO"/>
        </w:rPr>
        <w:t>ȚIEI, ÎN CAZ DE ACCIDENTE ȘI/SAU LA ÎNCETAREA ACTIVITĂȚII, ÎN MĂSURA ÎN CARE ACESTE INFORMAȚII SUNT DISPONIBILE</w:t>
      </w:r>
      <w:r w:rsidRPr="00690CD0">
        <w:rPr>
          <w:noProof/>
        </w:rPr>
        <w:t>:</w:t>
      </w:r>
      <w:r>
        <w:rPr>
          <w:noProof/>
        </w:rPr>
        <w:t xml:space="preserve"> </w:t>
      </w:r>
    </w:p>
    <w:p w14:paraId="6204CDBF" w14:textId="77777777" w:rsidR="00690CD0" w:rsidRDefault="00690CD0" w:rsidP="00690CD0">
      <w:pPr>
        <w:rPr>
          <w:lang w:val="it-IT"/>
        </w:rPr>
      </w:pPr>
    </w:p>
    <w:p w14:paraId="42D3BCFD" w14:textId="77777777" w:rsidR="00690CD0" w:rsidRPr="00BF3A90" w:rsidRDefault="00690CD0" w:rsidP="00690CD0">
      <w:pPr>
        <w:rPr>
          <w:rFonts w:eastAsia="Times New Roman" w:cstheme="minorHAnsi"/>
          <w:b/>
          <w:bCs/>
          <w:i/>
          <w:iCs/>
          <w:kern w:val="0"/>
          <w:lang w:val="it-IT"/>
          <w14:ligatures w14:val="none"/>
        </w:rPr>
      </w:pPr>
      <w:r w:rsidRPr="00BF3A90">
        <w:rPr>
          <w:rFonts w:eastAsia="Times New Roman" w:cstheme="minorHAnsi"/>
          <w:b/>
          <w:bCs/>
          <w:i/>
          <w:iCs/>
          <w:kern w:val="0"/>
          <w:lang w:val="it-IT"/>
          <w14:ligatures w14:val="none"/>
        </w:rPr>
        <w:t>- lucrările propuse pentru refacerea amplasamentului la finalizarea investiţiei, în caz de accidente şi/sau la încetarea activităţii;</w:t>
      </w:r>
    </w:p>
    <w:p w14:paraId="1B14536A" w14:textId="1F54564E" w:rsidR="00690CD0" w:rsidRDefault="00690CD0" w:rsidP="00690CD0">
      <w:pPr>
        <w:rPr>
          <w:noProof/>
          <w:lang w:val="it-IT"/>
        </w:rPr>
      </w:pPr>
      <w:r>
        <w:rPr>
          <w:noProof/>
          <w:lang w:val="it-IT"/>
        </w:rPr>
        <w:t>La finalizarea execuției lucrărilor și a</w:t>
      </w:r>
      <w:r w:rsidRPr="00975918">
        <w:rPr>
          <w:noProof/>
          <w:lang w:val="it-IT"/>
        </w:rPr>
        <w:t xml:space="preserve"> corpurilor C1 și C2, amplasamentul se</w:t>
      </w:r>
      <w:r>
        <w:rPr>
          <w:noProof/>
          <w:lang w:val="it-IT"/>
        </w:rPr>
        <w:t xml:space="preserve"> va curăța și se va amenaja conform planului de situație propus și a amenajării propuse. Se va realiza spațiul verde cu vegetație joasă. Se vor planta arbori și arbuști. Se va amenaja o zonă minerală cu parcare.</w:t>
      </w:r>
    </w:p>
    <w:p w14:paraId="2583631A" w14:textId="133F1EAF" w:rsidR="006F3368" w:rsidRDefault="006F3368" w:rsidP="00690CD0">
      <w:pPr>
        <w:rPr>
          <w:noProof/>
          <w:lang w:val="it-IT"/>
        </w:rPr>
      </w:pPr>
      <w:r>
        <w:rPr>
          <w:noProof/>
          <w:lang w:val="it-IT"/>
        </w:rPr>
        <w:t xml:space="preserve">Se vor lua măsuri de prevenție pentru a evita accidentarea personalului și se va monitoriza constant starea personalului și a organizării de șantier. </w:t>
      </w:r>
    </w:p>
    <w:p w14:paraId="74CCB35B" w14:textId="77777777" w:rsidR="00F516BB" w:rsidRDefault="006F3368" w:rsidP="00690CD0">
      <w:pPr>
        <w:rPr>
          <w:rFonts w:eastAsia="Times New Roman" w:cstheme="minorHAnsi"/>
          <w:kern w:val="0"/>
          <w:lang w:val="it-IT"/>
          <w14:ligatures w14:val="none"/>
        </w:rPr>
      </w:pPr>
      <w:r>
        <w:rPr>
          <w:noProof/>
          <w:lang w:val="it-IT"/>
        </w:rPr>
        <w:t xml:space="preserve">La încetarea activității, se vor lua măsuri de reconversie a clădirilor și se vor monitoriza și păstra, împreună cu întreg amplasamentul, o stare bună a acestora. </w:t>
      </w:r>
    </w:p>
    <w:p w14:paraId="198D1AF4" w14:textId="139FCEC9" w:rsidR="00690CD0" w:rsidRPr="00F516BB" w:rsidRDefault="00690CD0" w:rsidP="00690CD0">
      <w:pPr>
        <w:rPr>
          <w:rFonts w:eastAsia="Times New Roman" w:cstheme="minorHAnsi"/>
          <w:kern w:val="0"/>
          <w:lang w:val="it-IT"/>
          <w14:ligatures w14:val="none"/>
        </w:rPr>
      </w:pPr>
      <w:r w:rsidRPr="00690CD0">
        <w:rPr>
          <w:rFonts w:eastAsia="Times New Roman" w:cstheme="minorHAnsi"/>
          <w:kern w:val="0"/>
          <w:lang w:val="it-IT"/>
          <w14:ligatures w14:val="none"/>
        </w:rPr>
        <w:br/>
      </w:r>
      <w:r w:rsidRPr="00BF3A90">
        <w:rPr>
          <w:rFonts w:eastAsia="Times New Roman" w:cstheme="minorHAnsi"/>
          <w:b/>
          <w:bCs/>
          <w:i/>
          <w:iCs/>
          <w:kern w:val="0"/>
          <w:lang w:val="it-IT"/>
          <w14:ligatures w14:val="none"/>
        </w:rPr>
        <w:t>- aspecte referitoare la prevenirea şi modul de răspuns pentru cazuri de poluări accidentale;</w:t>
      </w:r>
    </w:p>
    <w:p w14:paraId="12B9025A" w14:textId="05690751" w:rsidR="006F3368" w:rsidRPr="009228EE" w:rsidRDefault="006F3368" w:rsidP="006F3368">
      <w:pPr>
        <w:rPr>
          <w:lang w:val="it-IT"/>
        </w:rPr>
      </w:pPr>
      <w:r w:rsidRPr="009228EE">
        <w:rPr>
          <w:lang w:val="it-IT"/>
        </w:rPr>
        <w:t>Prevenirea poluărilor accidentale și dezvoltarea unui mod eficient de răspuns în caz de astfel de incidente sunt aspecte critice pentru protejarea mediului înconjurător și a sănătății publice. Ascpectele esențiale referitoare la prevenirea și modul de răspuns la poluări accidentale pot fi:</w:t>
      </w:r>
      <w:r w:rsidR="00F516BB" w:rsidRPr="009228EE">
        <w:rPr>
          <w:lang w:val="it-IT"/>
        </w:rPr>
        <w:t xml:space="preserve"> audituri de siguranță, instruirea personalului, planificarea și transportul manipulării, gestionarea deșeurilor, planificarea transportului și a manipulării, gestionarea deșeurilor.</w:t>
      </w:r>
    </w:p>
    <w:p w14:paraId="247299EA" w14:textId="5A97F0E3" w:rsidR="00F516BB" w:rsidRPr="009228EE" w:rsidRDefault="00F516BB" w:rsidP="006F3368">
      <w:pPr>
        <w:rPr>
          <w:lang w:val="it-IT"/>
        </w:rPr>
      </w:pPr>
      <w:r w:rsidRPr="009228EE">
        <w:rPr>
          <w:lang w:val="it-IT"/>
        </w:rPr>
        <w:t>Modul de răspuns la poluările accidentale poate fi:</w:t>
      </w:r>
      <w:r w:rsidRPr="009228EE">
        <w:rPr>
          <w:lang w:val="ro-RO"/>
        </w:rPr>
        <w:t xml:space="preserve"> </w:t>
      </w:r>
      <w:r w:rsidRPr="009228EE">
        <w:rPr>
          <w:lang w:val="it-IT"/>
        </w:rPr>
        <w:t xml:space="preserve"> </w:t>
      </w:r>
      <w:r w:rsidR="00982F7A" w:rsidRPr="009228EE">
        <w:rPr>
          <w:lang w:val="it-IT"/>
        </w:rPr>
        <w:t xml:space="preserve">realizarea unui plan de urgență, implementarea unei comunicări eficiente, cooperarea cu autoritățile. </w:t>
      </w:r>
    </w:p>
    <w:p w14:paraId="614CFE58" w14:textId="5CB676D7" w:rsidR="007432B9" w:rsidRDefault="007432B9" w:rsidP="003517BC">
      <w:pPr>
        <w:rPr>
          <w:rFonts w:eastAsia="Times New Roman" w:cstheme="minorHAnsi"/>
          <w:b/>
          <w:bCs/>
          <w:i/>
          <w:iCs/>
          <w:noProof/>
          <w:kern w:val="0"/>
          <w:lang w:val="ro-RO"/>
          <w14:ligatures w14:val="none"/>
        </w:rPr>
      </w:pPr>
      <w:r w:rsidRPr="00BF3A90">
        <w:rPr>
          <w:rFonts w:eastAsia="Times New Roman" w:cstheme="minorHAnsi"/>
          <w:b/>
          <w:bCs/>
          <w:i/>
          <w:iCs/>
          <w:noProof/>
          <w:kern w:val="0"/>
          <w:lang w:val="ro-RO"/>
          <w14:ligatures w14:val="none"/>
        </w:rPr>
        <w:lastRenderedPageBreak/>
        <w:t>- aspecte referitoare la închiderea/dezafectarea/demolarea instalaţiei;</w:t>
      </w:r>
    </w:p>
    <w:p w14:paraId="7A8D8D0F" w14:textId="5FEC2193" w:rsidR="0075759D" w:rsidRPr="00982F7A" w:rsidRDefault="00982F7A" w:rsidP="00982F7A">
      <w:pPr>
        <w:rPr>
          <w:rFonts w:cstheme="minorHAnsi"/>
          <w:noProof/>
          <w:lang w:val="ro-RO"/>
        </w:rPr>
      </w:pPr>
      <w:r w:rsidRPr="00982F7A">
        <w:rPr>
          <w:rFonts w:eastAsia="Times New Roman" w:cstheme="minorHAnsi"/>
          <w:noProof/>
          <w:kern w:val="0"/>
          <w:lang w:val="ro-RO"/>
          <w14:ligatures w14:val="none"/>
        </w:rPr>
        <w:t xml:space="preserve">Nu este cazul. </w:t>
      </w:r>
    </w:p>
    <w:p w14:paraId="33E98C84" w14:textId="21C0649E" w:rsidR="00BF3A90" w:rsidRPr="00BF3A90" w:rsidRDefault="007432B9" w:rsidP="00BF3A90">
      <w:pPr>
        <w:rPr>
          <w:rFonts w:eastAsia="Times New Roman" w:cstheme="minorHAnsi"/>
          <w:b/>
          <w:bCs/>
          <w:i/>
          <w:iCs/>
          <w:lang w:val="it-IT"/>
        </w:rPr>
      </w:pPr>
      <w:r w:rsidRPr="00BF3A90">
        <w:rPr>
          <w:rFonts w:eastAsia="Times New Roman" w:cstheme="minorHAnsi"/>
          <w:b/>
          <w:bCs/>
          <w:i/>
          <w:iCs/>
          <w:lang w:val="it-IT"/>
        </w:rPr>
        <w:t>- modalităţi de refacere a stării iniţiale/reabilitare în vederea utilizării ulterioare a terenului.</w:t>
      </w:r>
    </w:p>
    <w:p w14:paraId="62C1156C" w14:textId="79558A1C" w:rsidR="008C219E" w:rsidRPr="00BF3A90" w:rsidRDefault="00982F7A" w:rsidP="00BF3A90">
      <w:pPr>
        <w:rPr>
          <w:rFonts w:eastAsia="Times New Roman" w:cstheme="minorHAnsi"/>
          <w:lang w:val="it-IT"/>
        </w:rPr>
      </w:pPr>
      <w:r>
        <w:rPr>
          <w:rFonts w:eastAsia="Times New Roman" w:cstheme="minorHAnsi"/>
          <w:lang w:val="it-IT"/>
        </w:rPr>
        <w:t xml:space="preserve">Nu este cazul. </w:t>
      </w:r>
    </w:p>
    <w:p w14:paraId="4B4BBC9F" w14:textId="02118EAB" w:rsidR="00BF5E92" w:rsidRDefault="00BF5E92" w:rsidP="00BF5E92">
      <w:pPr>
        <w:pStyle w:val="Heading1"/>
        <w:jc w:val="both"/>
        <w:rPr>
          <w:noProof/>
        </w:rPr>
      </w:pPr>
      <w:r>
        <w:rPr>
          <w:noProof/>
        </w:rPr>
        <w:t>XII. ANEXE – PIESE DESENATE</w:t>
      </w:r>
      <w:r w:rsidRPr="00690CD0">
        <w:rPr>
          <w:noProof/>
        </w:rPr>
        <w:t>:</w:t>
      </w:r>
      <w:r>
        <w:rPr>
          <w:noProof/>
        </w:rPr>
        <w:t xml:space="preserve"> </w:t>
      </w:r>
    </w:p>
    <w:p w14:paraId="7F67FFF5" w14:textId="77777777" w:rsidR="007432B9" w:rsidRDefault="007432B9" w:rsidP="003517BC">
      <w:pPr>
        <w:rPr>
          <w:rFonts w:cstheme="minorHAnsi"/>
          <w:b/>
          <w:bCs/>
          <w:lang w:val="it-IT"/>
        </w:rPr>
      </w:pPr>
    </w:p>
    <w:p w14:paraId="476412E6" w14:textId="77777777" w:rsidR="00BF5E92" w:rsidRDefault="00BF5E92" w:rsidP="00BF5E92">
      <w:pPr>
        <w:rPr>
          <w:rFonts w:cstheme="minorHAnsi"/>
          <w:b/>
          <w:bCs/>
          <w:i/>
          <w:iCs/>
          <w:lang w:val="it-IT"/>
        </w:rPr>
      </w:pPr>
      <w:r w:rsidRPr="00BF5E92">
        <w:rPr>
          <w:rFonts w:cstheme="minorHAnsi"/>
          <w:b/>
          <w:bCs/>
          <w:i/>
          <w:iCs/>
          <w:lang w:val="it-IT"/>
        </w:rPr>
        <w:t>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3429C4AE" w14:textId="6CC0DBEF" w:rsidR="00BF5E92" w:rsidRDefault="00BF5E92" w:rsidP="00BF5E92">
      <w:pPr>
        <w:rPr>
          <w:rFonts w:cstheme="minorHAnsi"/>
          <w:lang w:val="it-IT"/>
        </w:rPr>
      </w:pPr>
      <w:r>
        <w:rPr>
          <w:rFonts w:cstheme="minorHAnsi"/>
          <w:lang w:val="it-IT"/>
        </w:rPr>
        <w:t xml:space="preserve">Planșa Anexă la Certificatul de Urbanism, reprezentând planul de încadrare în zonă a obiectivului de investiții. </w:t>
      </w:r>
    </w:p>
    <w:p w14:paraId="200647D2" w14:textId="77777777" w:rsidR="00BF5E92" w:rsidRDefault="00BF5E92" w:rsidP="00BF5E92">
      <w:pPr>
        <w:rPr>
          <w:noProof/>
        </w:rPr>
      </w:pPr>
      <w:r w:rsidRPr="00226744">
        <w:rPr>
          <w:noProof/>
        </w:rPr>
        <w:t>Planurile proiectului sunt</w:t>
      </w:r>
      <w:r>
        <w:rPr>
          <w:noProof/>
        </w:rPr>
        <w:t>:</w:t>
      </w:r>
    </w:p>
    <w:p w14:paraId="2BFDFBDD" w14:textId="77777777" w:rsidR="00BF5E92" w:rsidRPr="0043279F" w:rsidRDefault="00BF5E92" w:rsidP="00BF5E92">
      <w:pPr>
        <w:rPr>
          <w:noProof/>
          <w:lang w:val="ro-RO"/>
        </w:rPr>
      </w:pPr>
      <w:r w:rsidRPr="0043279F">
        <w:rPr>
          <w:noProof/>
        </w:rPr>
        <w:t>A-01 Plan de situa</w:t>
      </w:r>
      <w:r>
        <w:rPr>
          <w:noProof/>
          <w:lang w:val="ro-RO"/>
        </w:rPr>
        <w:t>ție</w:t>
      </w:r>
    </w:p>
    <w:p w14:paraId="49B40615" w14:textId="77777777" w:rsidR="00BF5E92" w:rsidRPr="0043279F" w:rsidRDefault="00BF5E92" w:rsidP="00BF5E92">
      <w:pPr>
        <w:rPr>
          <w:noProof/>
        </w:rPr>
      </w:pPr>
      <w:r w:rsidRPr="0043279F">
        <w:rPr>
          <w:noProof/>
        </w:rPr>
        <w:t>A-02</w:t>
      </w:r>
      <w:r>
        <w:rPr>
          <w:noProof/>
        </w:rPr>
        <w:t xml:space="preserve"> Plan parter corp C1</w:t>
      </w:r>
    </w:p>
    <w:p w14:paraId="1A5A2155" w14:textId="77777777" w:rsidR="00BF5E92" w:rsidRPr="0043279F" w:rsidRDefault="00BF5E92" w:rsidP="00BF5E92">
      <w:pPr>
        <w:rPr>
          <w:noProof/>
        </w:rPr>
      </w:pPr>
      <w:r w:rsidRPr="0043279F">
        <w:rPr>
          <w:noProof/>
        </w:rPr>
        <w:t>A-03</w:t>
      </w:r>
      <w:r>
        <w:rPr>
          <w:noProof/>
        </w:rPr>
        <w:t xml:space="preserve"> Plan cota +3.20 m corp C1</w:t>
      </w:r>
    </w:p>
    <w:p w14:paraId="0EBD7B38" w14:textId="77777777" w:rsidR="00BF5E92" w:rsidRPr="0043279F" w:rsidRDefault="00BF5E92" w:rsidP="00BF5E92">
      <w:pPr>
        <w:rPr>
          <w:noProof/>
        </w:rPr>
      </w:pPr>
      <w:r w:rsidRPr="0043279F">
        <w:rPr>
          <w:noProof/>
        </w:rPr>
        <w:t>A-04</w:t>
      </w:r>
      <w:r>
        <w:rPr>
          <w:noProof/>
        </w:rPr>
        <w:t xml:space="preserve"> Plan învelitoare corp C1</w:t>
      </w:r>
    </w:p>
    <w:p w14:paraId="162CD5CF" w14:textId="77777777" w:rsidR="00BF5E92" w:rsidRPr="00226744" w:rsidRDefault="00BF5E92" w:rsidP="00BF5E92">
      <w:pPr>
        <w:rPr>
          <w:noProof/>
        </w:rPr>
      </w:pPr>
      <w:r w:rsidRPr="00226744">
        <w:rPr>
          <w:noProof/>
        </w:rPr>
        <w:t>A-05 Secțiune corp C1</w:t>
      </w:r>
    </w:p>
    <w:p w14:paraId="51131E18" w14:textId="77777777" w:rsidR="00BF5E92" w:rsidRPr="00226744" w:rsidRDefault="00BF5E92" w:rsidP="00BF5E92">
      <w:pPr>
        <w:rPr>
          <w:noProof/>
        </w:rPr>
      </w:pPr>
      <w:r w:rsidRPr="00226744">
        <w:rPr>
          <w:noProof/>
        </w:rPr>
        <w:t xml:space="preserve">A-06 Fațadă sud corp C1 </w:t>
      </w:r>
    </w:p>
    <w:p w14:paraId="65766BE3" w14:textId="77777777" w:rsidR="00BF5E92" w:rsidRPr="0043279F" w:rsidRDefault="00BF5E92" w:rsidP="00BF5E92">
      <w:pPr>
        <w:rPr>
          <w:noProof/>
        </w:rPr>
      </w:pPr>
      <w:r w:rsidRPr="0043279F">
        <w:rPr>
          <w:noProof/>
        </w:rPr>
        <w:t>A-07 Fațadă vest co</w:t>
      </w:r>
      <w:r>
        <w:rPr>
          <w:noProof/>
        </w:rPr>
        <w:t>rp C1</w:t>
      </w:r>
    </w:p>
    <w:p w14:paraId="0B15D642" w14:textId="77777777" w:rsidR="00BF5E92" w:rsidRPr="00226744" w:rsidRDefault="00BF5E92" w:rsidP="00BF5E92">
      <w:pPr>
        <w:rPr>
          <w:noProof/>
        </w:rPr>
      </w:pPr>
      <w:r w:rsidRPr="00226744">
        <w:rPr>
          <w:noProof/>
        </w:rPr>
        <w:t>A-08 Fațadă nord corp C1</w:t>
      </w:r>
    </w:p>
    <w:p w14:paraId="5FC95FF1" w14:textId="77777777" w:rsidR="00BF5E92" w:rsidRPr="0043279F" w:rsidRDefault="00BF5E92" w:rsidP="00BF5E92">
      <w:pPr>
        <w:rPr>
          <w:noProof/>
        </w:rPr>
      </w:pPr>
      <w:r w:rsidRPr="0043279F">
        <w:rPr>
          <w:noProof/>
        </w:rPr>
        <w:t>A-09 Fațadă est co</w:t>
      </w:r>
      <w:r>
        <w:rPr>
          <w:noProof/>
        </w:rPr>
        <w:t>rp C1</w:t>
      </w:r>
    </w:p>
    <w:p w14:paraId="4B7282B5" w14:textId="77777777" w:rsidR="00BF5E92" w:rsidRPr="0043279F" w:rsidRDefault="00BF5E92" w:rsidP="00BF5E92">
      <w:pPr>
        <w:rPr>
          <w:noProof/>
        </w:rPr>
      </w:pPr>
      <w:r w:rsidRPr="0043279F">
        <w:rPr>
          <w:noProof/>
        </w:rPr>
        <w:t>A-10</w:t>
      </w:r>
      <w:r>
        <w:rPr>
          <w:noProof/>
        </w:rPr>
        <w:t xml:space="preserve"> Plan parter corp C2 </w:t>
      </w:r>
    </w:p>
    <w:p w14:paraId="030D31A6" w14:textId="77777777" w:rsidR="00BF5E92" w:rsidRPr="0043279F" w:rsidRDefault="00BF5E92" w:rsidP="00BF5E92">
      <w:pPr>
        <w:rPr>
          <w:noProof/>
        </w:rPr>
      </w:pPr>
      <w:r w:rsidRPr="0043279F">
        <w:rPr>
          <w:noProof/>
        </w:rPr>
        <w:t>A-11</w:t>
      </w:r>
      <w:r>
        <w:rPr>
          <w:noProof/>
        </w:rPr>
        <w:t xml:space="preserve"> Plan etaj parțial corp C2</w:t>
      </w:r>
    </w:p>
    <w:p w14:paraId="2C366341" w14:textId="77777777" w:rsidR="00BF5E92" w:rsidRPr="0043279F" w:rsidRDefault="00BF5E92" w:rsidP="00BF5E92">
      <w:pPr>
        <w:rPr>
          <w:noProof/>
        </w:rPr>
      </w:pPr>
      <w:r w:rsidRPr="0043279F">
        <w:rPr>
          <w:noProof/>
        </w:rPr>
        <w:t>A-12</w:t>
      </w:r>
      <w:r>
        <w:rPr>
          <w:noProof/>
        </w:rPr>
        <w:t xml:space="preserve"> Plan învelitoare corp C2</w:t>
      </w:r>
    </w:p>
    <w:p w14:paraId="3D8A8610" w14:textId="77777777" w:rsidR="00BF5E92" w:rsidRPr="00226744" w:rsidRDefault="00BF5E92" w:rsidP="00BF5E92">
      <w:pPr>
        <w:rPr>
          <w:noProof/>
        </w:rPr>
      </w:pPr>
      <w:r w:rsidRPr="00226744">
        <w:rPr>
          <w:noProof/>
        </w:rPr>
        <w:t>A-13 Secțiune corp C2</w:t>
      </w:r>
    </w:p>
    <w:p w14:paraId="0645EF4E" w14:textId="77777777" w:rsidR="00BF5E92" w:rsidRPr="00226744" w:rsidRDefault="00BF5E92" w:rsidP="00BF5E92">
      <w:pPr>
        <w:rPr>
          <w:noProof/>
        </w:rPr>
      </w:pPr>
      <w:r w:rsidRPr="00226744">
        <w:rPr>
          <w:noProof/>
        </w:rPr>
        <w:t>A-14 Fațadă sud corp C2</w:t>
      </w:r>
    </w:p>
    <w:p w14:paraId="43FA2E7F" w14:textId="77777777" w:rsidR="00BF5E92" w:rsidRPr="0043279F" w:rsidRDefault="00BF5E92" w:rsidP="00BF5E92">
      <w:pPr>
        <w:rPr>
          <w:noProof/>
        </w:rPr>
      </w:pPr>
      <w:r w:rsidRPr="0043279F">
        <w:rPr>
          <w:noProof/>
        </w:rPr>
        <w:t>A-15 Fațadă vest co</w:t>
      </w:r>
      <w:r>
        <w:rPr>
          <w:noProof/>
        </w:rPr>
        <w:t>rp C2</w:t>
      </w:r>
    </w:p>
    <w:p w14:paraId="6FD68996" w14:textId="77777777" w:rsidR="00BF5E92" w:rsidRPr="00226744" w:rsidRDefault="00BF5E92" w:rsidP="00BF5E92">
      <w:pPr>
        <w:rPr>
          <w:noProof/>
        </w:rPr>
      </w:pPr>
      <w:r w:rsidRPr="00226744">
        <w:rPr>
          <w:noProof/>
        </w:rPr>
        <w:t>A-16 Fațadă nord corp C2</w:t>
      </w:r>
    </w:p>
    <w:p w14:paraId="14693C53" w14:textId="77777777" w:rsidR="00BF5E92" w:rsidRPr="0043279F" w:rsidRDefault="00BF5E92" w:rsidP="00BF5E92">
      <w:pPr>
        <w:rPr>
          <w:noProof/>
        </w:rPr>
      </w:pPr>
      <w:r w:rsidRPr="0043279F">
        <w:rPr>
          <w:noProof/>
        </w:rPr>
        <w:t>A-17 Fațadă est co</w:t>
      </w:r>
      <w:r>
        <w:rPr>
          <w:noProof/>
        </w:rPr>
        <w:t>rp C2</w:t>
      </w:r>
    </w:p>
    <w:p w14:paraId="098AF6D0" w14:textId="54F66060" w:rsidR="008C219E" w:rsidRPr="00660F53" w:rsidRDefault="00BF5E92" w:rsidP="00BF5E92">
      <w:pPr>
        <w:rPr>
          <w:noProof/>
        </w:rPr>
      </w:pPr>
      <w:r>
        <w:rPr>
          <w:noProof/>
        </w:rPr>
        <w:lastRenderedPageBreak/>
        <w:t>A-18 Plan etaj parțial corp C1</w:t>
      </w:r>
    </w:p>
    <w:p w14:paraId="44D8E1F1" w14:textId="77777777" w:rsidR="00470605" w:rsidRDefault="00470605" w:rsidP="00BF5E92">
      <w:pPr>
        <w:rPr>
          <w:rFonts w:cstheme="minorHAnsi"/>
          <w:b/>
          <w:bCs/>
        </w:rPr>
      </w:pPr>
    </w:p>
    <w:p w14:paraId="4A7F82D0" w14:textId="77777777" w:rsidR="00470605" w:rsidRDefault="00470605" w:rsidP="00BF5E92">
      <w:pPr>
        <w:rPr>
          <w:rFonts w:cstheme="minorHAnsi"/>
          <w:b/>
          <w:bCs/>
        </w:rPr>
      </w:pPr>
    </w:p>
    <w:p w14:paraId="21AA2732" w14:textId="77777777" w:rsidR="00470605" w:rsidRDefault="00470605" w:rsidP="00BF5E92">
      <w:pPr>
        <w:rPr>
          <w:rFonts w:cstheme="minorHAnsi"/>
          <w:b/>
          <w:bCs/>
        </w:rPr>
      </w:pPr>
    </w:p>
    <w:p w14:paraId="15D744BD" w14:textId="18CA3D9B" w:rsidR="00BF5E92" w:rsidRPr="00701A4E" w:rsidRDefault="00BF5E92" w:rsidP="00BF5E92">
      <w:pPr>
        <w:rPr>
          <w:rFonts w:cstheme="minorHAnsi"/>
          <w:b/>
          <w:bCs/>
          <w:noProof/>
          <w:lang w:val="ro-RO"/>
        </w:rPr>
      </w:pPr>
      <w:r w:rsidRPr="00BF5E92">
        <w:rPr>
          <w:rFonts w:cstheme="minorHAnsi"/>
          <w:b/>
          <w:bCs/>
        </w:rPr>
        <w:br/>
      </w:r>
      <w:r w:rsidRPr="00701A4E">
        <w:rPr>
          <w:rFonts w:cstheme="minorHAnsi"/>
          <w:b/>
          <w:bCs/>
          <w:noProof/>
          <w:lang w:val="ro-RO"/>
        </w:rPr>
        <w:t>2. schemele - flux pentru procesul tehnologic şi fazele activităţii, cu instalaţiile de depoluare;</w:t>
      </w:r>
    </w:p>
    <w:p w14:paraId="1D0BFD3F" w14:textId="3CA92191" w:rsidR="000654FF" w:rsidRDefault="00E835B5" w:rsidP="00BF5E92">
      <w:pPr>
        <w:rPr>
          <w:rFonts w:cstheme="minorHAnsi"/>
          <w:b/>
          <w:bCs/>
          <w:noProof/>
          <w:color w:val="FF0000"/>
          <w:lang w:val="ro-RO"/>
        </w:rPr>
      </w:pPr>
      <w:r>
        <w:rPr>
          <w:rFonts w:cstheme="minorHAnsi"/>
          <w:b/>
          <w:bCs/>
          <w:noProof/>
          <w:color w:val="FF0000"/>
          <w:lang w:val="ro-RO"/>
        </w:rPr>
        <w:drawing>
          <wp:anchor distT="0" distB="0" distL="114300" distR="114300" simplePos="0" relativeHeight="251661312" behindDoc="1" locked="0" layoutInCell="1" allowOverlap="1" wp14:anchorId="7B68FFBC" wp14:editId="083A2BC9">
            <wp:simplePos x="0" y="0"/>
            <wp:positionH relativeFrom="column">
              <wp:posOffset>-320633</wp:posOffset>
            </wp:positionH>
            <wp:positionV relativeFrom="paragraph">
              <wp:posOffset>319809</wp:posOffset>
            </wp:positionV>
            <wp:extent cx="6642886" cy="4500748"/>
            <wp:effectExtent l="0" t="0" r="5715" b="0"/>
            <wp:wrapNone/>
            <wp:docPr id="14482116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400" t="5650" r="3603" b="5349"/>
                    <a:stretch/>
                  </pic:blipFill>
                  <pic:spPr bwMode="auto">
                    <a:xfrm>
                      <a:off x="0" y="0"/>
                      <a:ext cx="6642886" cy="45007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30EC21" w14:textId="243A0C7F" w:rsidR="00E835B5" w:rsidRDefault="00E835B5" w:rsidP="00BF5E92">
      <w:pPr>
        <w:rPr>
          <w:rFonts w:cstheme="minorHAnsi"/>
          <w:b/>
          <w:bCs/>
          <w:noProof/>
          <w:color w:val="FF0000"/>
          <w:lang w:val="ro-RO"/>
        </w:rPr>
      </w:pPr>
    </w:p>
    <w:p w14:paraId="285147B5" w14:textId="7F384FA2" w:rsidR="000654FF" w:rsidRDefault="000654FF" w:rsidP="00BF5E92">
      <w:pPr>
        <w:rPr>
          <w:rFonts w:cstheme="minorHAnsi"/>
          <w:b/>
          <w:bCs/>
          <w:noProof/>
          <w:color w:val="FF0000"/>
          <w:lang w:val="ro-RO"/>
        </w:rPr>
      </w:pPr>
    </w:p>
    <w:p w14:paraId="312F2805" w14:textId="77777777" w:rsidR="00E835B5" w:rsidRDefault="00E835B5" w:rsidP="00BF5E92">
      <w:pPr>
        <w:rPr>
          <w:rFonts w:cstheme="minorHAnsi"/>
          <w:b/>
          <w:bCs/>
          <w:noProof/>
          <w:color w:val="FF0000"/>
          <w:lang w:val="ro-RO"/>
        </w:rPr>
      </w:pPr>
    </w:p>
    <w:p w14:paraId="1AB3A9B0" w14:textId="77777777" w:rsidR="00E835B5" w:rsidRDefault="00E835B5" w:rsidP="00BF5E92">
      <w:pPr>
        <w:rPr>
          <w:rFonts w:cstheme="minorHAnsi"/>
          <w:b/>
          <w:bCs/>
          <w:noProof/>
          <w:color w:val="FF0000"/>
          <w:lang w:val="ro-RO"/>
        </w:rPr>
      </w:pPr>
    </w:p>
    <w:p w14:paraId="773A4913" w14:textId="77777777" w:rsidR="00E835B5" w:rsidRDefault="00E835B5" w:rsidP="00BF5E92">
      <w:pPr>
        <w:rPr>
          <w:rFonts w:cstheme="minorHAnsi"/>
          <w:b/>
          <w:bCs/>
          <w:noProof/>
          <w:color w:val="FF0000"/>
          <w:lang w:val="ro-RO"/>
        </w:rPr>
      </w:pPr>
    </w:p>
    <w:p w14:paraId="6252AA5A" w14:textId="77777777" w:rsidR="00E835B5" w:rsidRDefault="00E835B5" w:rsidP="00BF5E92">
      <w:pPr>
        <w:rPr>
          <w:rFonts w:cstheme="minorHAnsi"/>
          <w:b/>
          <w:bCs/>
          <w:noProof/>
          <w:color w:val="FF0000"/>
          <w:lang w:val="ro-RO"/>
        </w:rPr>
      </w:pPr>
    </w:p>
    <w:p w14:paraId="6F279730" w14:textId="77777777" w:rsidR="00E835B5" w:rsidRDefault="00E835B5" w:rsidP="00BF5E92">
      <w:pPr>
        <w:rPr>
          <w:rFonts w:cstheme="minorHAnsi"/>
          <w:b/>
          <w:bCs/>
          <w:noProof/>
          <w:color w:val="FF0000"/>
          <w:lang w:val="ro-RO"/>
        </w:rPr>
      </w:pPr>
    </w:p>
    <w:p w14:paraId="159D5771" w14:textId="77777777" w:rsidR="00E835B5" w:rsidRDefault="00E835B5" w:rsidP="00BF5E92">
      <w:pPr>
        <w:rPr>
          <w:rFonts w:cstheme="minorHAnsi"/>
          <w:b/>
          <w:bCs/>
          <w:noProof/>
          <w:color w:val="FF0000"/>
          <w:lang w:val="ro-RO"/>
        </w:rPr>
      </w:pPr>
    </w:p>
    <w:p w14:paraId="65B255D8" w14:textId="77777777" w:rsidR="00E835B5" w:rsidRDefault="00E835B5" w:rsidP="00BF5E92">
      <w:pPr>
        <w:rPr>
          <w:rFonts w:cstheme="minorHAnsi"/>
          <w:b/>
          <w:bCs/>
          <w:noProof/>
          <w:color w:val="FF0000"/>
          <w:lang w:val="ro-RO"/>
        </w:rPr>
      </w:pPr>
    </w:p>
    <w:p w14:paraId="1E289709" w14:textId="77777777" w:rsidR="00E835B5" w:rsidRDefault="00E835B5" w:rsidP="00BF5E92">
      <w:pPr>
        <w:rPr>
          <w:rFonts w:cstheme="minorHAnsi"/>
          <w:b/>
          <w:bCs/>
          <w:noProof/>
          <w:color w:val="FF0000"/>
          <w:lang w:val="ro-RO"/>
        </w:rPr>
      </w:pPr>
    </w:p>
    <w:p w14:paraId="6852358E" w14:textId="77777777" w:rsidR="00E835B5" w:rsidRDefault="00E835B5" w:rsidP="00BF5E92">
      <w:pPr>
        <w:rPr>
          <w:rFonts w:cstheme="minorHAnsi"/>
          <w:b/>
          <w:bCs/>
          <w:noProof/>
          <w:color w:val="FF0000"/>
          <w:lang w:val="ro-RO"/>
        </w:rPr>
      </w:pPr>
    </w:p>
    <w:p w14:paraId="2F65BB1F" w14:textId="77777777" w:rsidR="00E835B5" w:rsidRDefault="00E835B5" w:rsidP="00BF5E92">
      <w:pPr>
        <w:rPr>
          <w:rFonts w:cstheme="minorHAnsi"/>
          <w:b/>
          <w:bCs/>
          <w:noProof/>
          <w:color w:val="FF0000"/>
          <w:lang w:val="ro-RO"/>
        </w:rPr>
      </w:pPr>
    </w:p>
    <w:p w14:paraId="5C2CBB8B" w14:textId="77777777" w:rsidR="00E835B5" w:rsidRDefault="00E835B5" w:rsidP="00BF5E92">
      <w:pPr>
        <w:rPr>
          <w:rFonts w:cstheme="minorHAnsi"/>
          <w:b/>
          <w:bCs/>
          <w:noProof/>
          <w:color w:val="FF0000"/>
          <w:lang w:val="ro-RO"/>
        </w:rPr>
      </w:pPr>
    </w:p>
    <w:p w14:paraId="6388192F" w14:textId="77777777" w:rsidR="00E835B5" w:rsidRDefault="00E835B5" w:rsidP="00BF5E92">
      <w:pPr>
        <w:rPr>
          <w:rFonts w:cstheme="minorHAnsi"/>
          <w:b/>
          <w:bCs/>
          <w:noProof/>
          <w:color w:val="FF0000"/>
          <w:lang w:val="ro-RO"/>
        </w:rPr>
      </w:pPr>
    </w:p>
    <w:p w14:paraId="2F5577DE" w14:textId="77777777" w:rsidR="00E835B5" w:rsidRDefault="00E835B5" w:rsidP="00BF5E92">
      <w:pPr>
        <w:rPr>
          <w:rFonts w:cstheme="minorHAnsi"/>
          <w:b/>
          <w:bCs/>
          <w:noProof/>
          <w:color w:val="FF0000"/>
          <w:lang w:val="ro-RO"/>
        </w:rPr>
      </w:pPr>
    </w:p>
    <w:p w14:paraId="0B027BA0" w14:textId="77777777" w:rsidR="000654FF" w:rsidRDefault="000654FF" w:rsidP="00BF5E92">
      <w:pPr>
        <w:rPr>
          <w:rFonts w:cstheme="minorHAnsi"/>
          <w:b/>
          <w:bCs/>
          <w:noProof/>
          <w:color w:val="FF0000"/>
          <w:lang w:val="ro-RO"/>
        </w:rPr>
      </w:pPr>
    </w:p>
    <w:p w14:paraId="7884107D" w14:textId="77777777" w:rsidR="00470605" w:rsidRDefault="00470605" w:rsidP="00BF5E92">
      <w:pPr>
        <w:rPr>
          <w:rFonts w:cstheme="minorHAnsi"/>
          <w:b/>
          <w:bCs/>
          <w:noProof/>
          <w:lang w:val="ro-RO"/>
        </w:rPr>
      </w:pPr>
    </w:p>
    <w:p w14:paraId="3B91B056" w14:textId="77777777" w:rsidR="00470605" w:rsidRDefault="00470605" w:rsidP="00BF5E92">
      <w:pPr>
        <w:rPr>
          <w:rFonts w:cstheme="minorHAnsi"/>
          <w:b/>
          <w:bCs/>
          <w:noProof/>
          <w:lang w:val="ro-RO"/>
        </w:rPr>
      </w:pPr>
    </w:p>
    <w:p w14:paraId="69075918" w14:textId="77777777" w:rsidR="00470605" w:rsidRDefault="00470605" w:rsidP="00BF5E92">
      <w:pPr>
        <w:rPr>
          <w:rFonts w:cstheme="minorHAnsi"/>
          <w:b/>
          <w:bCs/>
          <w:noProof/>
          <w:lang w:val="ro-RO"/>
        </w:rPr>
      </w:pPr>
    </w:p>
    <w:p w14:paraId="2D30B739" w14:textId="77777777" w:rsidR="00470605" w:rsidRDefault="00470605" w:rsidP="00BF5E92">
      <w:pPr>
        <w:rPr>
          <w:rFonts w:cstheme="minorHAnsi"/>
          <w:b/>
          <w:bCs/>
          <w:noProof/>
          <w:lang w:val="ro-RO"/>
        </w:rPr>
      </w:pPr>
    </w:p>
    <w:p w14:paraId="33EAB195" w14:textId="77777777" w:rsidR="00470605" w:rsidRDefault="00470605" w:rsidP="00BF5E92">
      <w:pPr>
        <w:rPr>
          <w:rFonts w:cstheme="minorHAnsi"/>
          <w:b/>
          <w:bCs/>
          <w:noProof/>
          <w:lang w:val="ro-RO"/>
        </w:rPr>
      </w:pPr>
    </w:p>
    <w:p w14:paraId="487BDC65" w14:textId="6FAF5206" w:rsidR="00BF5E92" w:rsidRDefault="00E835B5" w:rsidP="00BF5E92">
      <w:pPr>
        <w:rPr>
          <w:rFonts w:cstheme="minorHAnsi"/>
          <w:b/>
          <w:bCs/>
          <w:noProof/>
          <w:lang w:val="ro-RO"/>
        </w:rPr>
      </w:pPr>
      <w:r>
        <w:rPr>
          <w:rFonts w:cstheme="minorHAnsi"/>
          <w:b/>
          <w:bCs/>
          <w:noProof/>
          <w:lang w:val="ro-RO"/>
        </w:rPr>
        <w:lastRenderedPageBreak/>
        <w:drawing>
          <wp:anchor distT="0" distB="0" distL="114300" distR="114300" simplePos="0" relativeHeight="251662336" behindDoc="1" locked="0" layoutInCell="1" allowOverlap="1" wp14:anchorId="2F662EB6" wp14:editId="468C1CD0">
            <wp:simplePos x="0" y="0"/>
            <wp:positionH relativeFrom="column">
              <wp:posOffset>71252</wp:posOffset>
            </wp:positionH>
            <wp:positionV relativeFrom="paragraph">
              <wp:posOffset>439387</wp:posOffset>
            </wp:positionV>
            <wp:extent cx="5902036" cy="4644630"/>
            <wp:effectExtent l="0" t="0" r="3810" b="3810"/>
            <wp:wrapNone/>
            <wp:docPr id="17612185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600" t="3955" r="9802" b="4230"/>
                    <a:stretch/>
                  </pic:blipFill>
                  <pic:spPr bwMode="auto">
                    <a:xfrm>
                      <a:off x="0" y="0"/>
                      <a:ext cx="5908756" cy="46499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5E92" w:rsidRPr="00701A4E">
        <w:rPr>
          <w:rFonts w:cstheme="minorHAnsi"/>
          <w:b/>
          <w:bCs/>
          <w:noProof/>
          <w:lang w:val="ro-RO"/>
        </w:rPr>
        <w:br/>
        <w:t>3. schema - flux a gestionării deşeurilor;</w:t>
      </w:r>
    </w:p>
    <w:p w14:paraId="325AEE75" w14:textId="6491BDD4" w:rsidR="00E835B5" w:rsidRDefault="00E835B5" w:rsidP="00BF5E92">
      <w:pPr>
        <w:rPr>
          <w:rFonts w:cstheme="minorHAnsi"/>
          <w:b/>
          <w:bCs/>
          <w:noProof/>
          <w:lang w:val="ro-RO"/>
        </w:rPr>
      </w:pPr>
    </w:p>
    <w:p w14:paraId="7AC2F6ED" w14:textId="70E97B91" w:rsidR="00E835B5" w:rsidRDefault="00E835B5" w:rsidP="00BF5E92">
      <w:pPr>
        <w:rPr>
          <w:rFonts w:cstheme="minorHAnsi"/>
          <w:b/>
          <w:bCs/>
          <w:noProof/>
          <w:lang w:val="ro-RO"/>
        </w:rPr>
      </w:pPr>
    </w:p>
    <w:p w14:paraId="3537B4BA" w14:textId="2F7EBB7F" w:rsidR="00E835B5" w:rsidRDefault="00E835B5" w:rsidP="00BF5E92">
      <w:pPr>
        <w:rPr>
          <w:rFonts w:cstheme="minorHAnsi"/>
          <w:b/>
          <w:bCs/>
          <w:noProof/>
          <w:lang w:val="ro-RO"/>
        </w:rPr>
      </w:pPr>
    </w:p>
    <w:p w14:paraId="24216B49" w14:textId="77777777" w:rsidR="00E835B5" w:rsidRDefault="00E835B5" w:rsidP="00BF5E92">
      <w:pPr>
        <w:rPr>
          <w:rFonts w:cstheme="minorHAnsi"/>
          <w:b/>
          <w:bCs/>
          <w:noProof/>
          <w:lang w:val="ro-RO"/>
        </w:rPr>
      </w:pPr>
    </w:p>
    <w:p w14:paraId="1815AFF7" w14:textId="77777777" w:rsidR="00E835B5" w:rsidRDefault="00E835B5" w:rsidP="00BF5E92">
      <w:pPr>
        <w:rPr>
          <w:rFonts w:cstheme="minorHAnsi"/>
          <w:b/>
          <w:bCs/>
          <w:noProof/>
          <w:lang w:val="ro-RO"/>
        </w:rPr>
      </w:pPr>
    </w:p>
    <w:p w14:paraId="5D75B7A9" w14:textId="77777777" w:rsidR="00E835B5" w:rsidRDefault="00E835B5" w:rsidP="00BF5E92">
      <w:pPr>
        <w:rPr>
          <w:rFonts w:cstheme="minorHAnsi"/>
          <w:b/>
          <w:bCs/>
          <w:noProof/>
          <w:lang w:val="ro-RO"/>
        </w:rPr>
      </w:pPr>
    </w:p>
    <w:p w14:paraId="7768BD9A" w14:textId="77777777" w:rsidR="00E835B5" w:rsidRDefault="00E835B5" w:rsidP="00BF5E92">
      <w:pPr>
        <w:rPr>
          <w:rFonts w:cstheme="minorHAnsi"/>
          <w:b/>
          <w:bCs/>
          <w:noProof/>
          <w:lang w:val="ro-RO"/>
        </w:rPr>
      </w:pPr>
    </w:p>
    <w:p w14:paraId="67110D66" w14:textId="77777777" w:rsidR="00E835B5" w:rsidRDefault="00E835B5" w:rsidP="00BF5E92">
      <w:pPr>
        <w:rPr>
          <w:rFonts w:cstheme="minorHAnsi"/>
          <w:b/>
          <w:bCs/>
          <w:noProof/>
          <w:lang w:val="ro-RO"/>
        </w:rPr>
      </w:pPr>
    </w:p>
    <w:p w14:paraId="5A0D73BB" w14:textId="77777777" w:rsidR="00E835B5" w:rsidRDefault="00E835B5" w:rsidP="00BF5E92">
      <w:pPr>
        <w:rPr>
          <w:rFonts w:cstheme="minorHAnsi"/>
          <w:b/>
          <w:bCs/>
          <w:noProof/>
          <w:lang w:val="ro-RO"/>
        </w:rPr>
      </w:pPr>
    </w:p>
    <w:p w14:paraId="79576E50" w14:textId="77777777" w:rsidR="00E835B5" w:rsidRDefault="00E835B5" w:rsidP="00BF5E92">
      <w:pPr>
        <w:rPr>
          <w:rFonts w:cstheme="minorHAnsi"/>
          <w:b/>
          <w:bCs/>
          <w:noProof/>
          <w:lang w:val="ro-RO"/>
        </w:rPr>
      </w:pPr>
    </w:p>
    <w:p w14:paraId="0DFB9936" w14:textId="77777777" w:rsidR="00E835B5" w:rsidRDefault="00E835B5" w:rsidP="00BF5E92">
      <w:pPr>
        <w:rPr>
          <w:rFonts w:cstheme="minorHAnsi"/>
          <w:b/>
          <w:bCs/>
          <w:noProof/>
          <w:lang w:val="ro-RO"/>
        </w:rPr>
      </w:pPr>
    </w:p>
    <w:p w14:paraId="6C794546" w14:textId="77777777" w:rsidR="00E835B5" w:rsidRDefault="00E835B5" w:rsidP="00BF5E92">
      <w:pPr>
        <w:rPr>
          <w:rFonts w:cstheme="minorHAnsi"/>
          <w:b/>
          <w:bCs/>
          <w:noProof/>
          <w:lang w:val="ro-RO"/>
        </w:rPr>
      </w:pPr>
    </w:p>
    <w:p w14:paraId="188CC644" w14:textId="77777777" w:rsidR="00E835B5" w:rsidRDefault="00E835B5" w:rsidP="00BF5E92">
      <w:pPr>
        <w:rPr>
          <w:rFonts w:cstheme="minorHAnsi"/>
          <w:b/>
          <w:bCs/>
          <w:noProof/>
          <w:lang w:val="ro-RO"/>
        </w:rPr>
      </w:pPr>
    </w:p>
    <w:p w14:paraId="48988D5F" w14:textId="77777777" w:rsidR="00E835B5" w:rsidRDefault="00E835B5" w:rsidP="00BF5E92">
      <w:pPr>
        <w:rPr>
          <w:rFonts w:cstheme="minorHAnsi"/>
          <w:b/>
          <w:bCs/>
          <w:noProof/>
          <w:lang w:val="ro-RO"/>
        </w:rPr>
      </w:pPr>
    </w:p>
    <w:p w14:paraId="4D3A342D" w14:textId="77777777" w:rsidR="00E835B5" w:rsidRDefault="00E835B5" w:rsidP="00BF5E92">
      <w:pPr>
        <w:rPr>
          <w:rFonts w:cstheme="minorHAnsi"/>
          <w:b/>
          <w:bCs/>
          <w:noProof/>
          <w:lang w:val="ro-RO"/>
        </w:rPr>
      </w:pPr>
    </w:p>
    <w:p w14:paraId="41070D0A" w14:textId="77777777" w:rsidR="00E835B5" w:rsidRPr="00701A4E" w:rsidRDefault="00E835B5" w:rsidP="00BF5E92">
      <w:pPr>
        <w:rPr>
          <w:rFonts w:cstheme="minorHAnsi"/>
          <w:b/>
          <w:bCs/>
          <w:noProof/>
          <w:lang w:val="ro-RO"/>
        </w:rPr>
      </w:pPr>
    </w:p>
    <w:p w14:paraId="0380406D" w14:textId="2CB0F128" w:rsidR="00BF5E92" w:rsidRPr="00BF5E92" w:rsidRDefault="00BF5E92" w:rsidP="00BF5E92">
      <w:pPr>
        <w:rPr>
          <w:rFonts w:cstheme="minorHAnsi"/>
          <w:b/>
          <w:bCs/>
          <w:lang w:val="it-IT"/>
        </w:rPr>
      </w:pPr>
      <w:r w:rsidRPr="009B38BE">
        <w:rPr>
          <w:rFonts w:cstheme="minorHAnsi"/>
          <w:b/>
          <w:bCs/>
          <w:lang w:val="it-IT"/>
        </w:rPr>
        <w:br/>
      </w:r>
      <w:r w:rsidRPr="00BF5E92">
        <w:rPr>
          <w:rFonts w:cstheme="minorHAnsi"/>
          <w:b/>
          <w:bCs/>
          <w:lang w:val="it-IT"/>
        </w:rPr>
        <w:t xml:space="preserve">4. alte piese desenate, stabilite de autoritatea publică pentru protecţia mediului. </w:t>
      </w:r>
    </w:p>
    <w:p w14:paraId="7A88DA66" w14:textId="794D56E7" w:rsidR="00660F53" w:rsidRPr="00F8435D" w:rsidRDefault="00BF5E92" w:rsidP="003517BC">
      <w:pPr>
        <w:rPr>
          <w:rFonts w:cstheme="minorHAnsi"/>
          <w:noProof/>
          <w:lang w:val="it-IT"/>
        </w:rPr>
      </w:pPr>
      <w:r w:rsidRPr="00F8435D">
        <w:rPr>
          <w:rFonts w:cstheme="minorHAnsi"/>
          <w:noProof/>
          <w:lang w:val="it-IT"/>
        </w:rPr>
        <w:t xml:space="preserve">Nu s-au cerut suplimentar alte piese desenate. </w:t>
      </w:r>
    </w:p>
    <w:p w14:paraId="37C06715" w14:textId="6B5B337A" w:rsidR="00BF5E92" w:rsidRDefault="00BF5E92" w:rsidP="00BF5E92">
      <w:pPr>
        <w:pStyle w:val="Heading1"/>
        <w:rPr>
          <w:noProof/>
        </w:rPr>
      </w:pPr>
      <w:r w:rsidRPr="00BF5E92">
        <w:rPr>
          <w:noProof/>
        </w:rPr>
        <w:t xml:space="preserve">XIII. Pentru proiectele care intră sub incidenţa prevederilor art. 28 din </w:t>
      </w:r>
      <w:hyperlink r:id="rId23" w:history="1">
        <w:r w:rsidRPr="00F8435D">
          <w:rPr>
            <w:rStyle w:val="Hyperlink"/>
            <w:noProof/>
            <w:color w:val="auto"/>
            <w:u w:val="none"/>
          </w:rPr>
          <w:t>Ordonanţa de urgenţă a Guvernului nr. 57/2007</w:t>
        </w:r>
      </w:hyperlink>
      <w:r w:rsidRPr="00BF5E92">
        <w:rPr>
          <w:noProof/>
        </w:rPr>
        <w:t xml:space="preserve"> privind regimul ariilor naturale protejate, conservarea habitatelor naturale, a florei şi faunei sălbatice, aprobată cu modificări şi completări prin </w:t>
      </w:r>
      <w:hyperlink r:id="rId24" w:history="1">
        <w:r w:rsidRPr="00F8435D">
          <w:rPr>
            <w:rStyle w:val="Hyperlink"/>
            <w:noProof/>
            <w:color w:val="auto"/>
            <w:u w:val="none"/>
          </w:rPr>
          <w:t>Legea nr. 49/2011</w:t>
        </w:r>
      </w:hyperlink>
      <w:r w:rsidRPr="00BF5E92">
        <w:rPr>
          <w:noProof/>
        </w:rPr>
        <w:t xml:space="preserve">, cu modificările şi completările ulterioare, memoriul va fi completat cu următoarele: </w:t>
      </w:r>
    </w:p>
    <w:p w14:paraId="67C2C0E5" w14:textId="77777777" w:rsidR="005B79B7" w:rsidRDefault="005B79B7" w:rsidP="005B79B7">
      <w:pPr>
        <w:rPr>
          <w:lang w:val="it-IT"/>
        </w:rPr>
      </w:pPr>
    </w:p>
    <w:p w14:paraId="11AB8090" w14:textId="1FF935F7" w:rsidR="005B79B7" w:rsidRPr="005B79B7" w:rsidRDefault="005B79B7" w:rsidP="005B79B7">
      <w:pPr>
        <w:rPr>
          <w:b/>
          <w:bCs/>
        </w:rPr>
      </w:pPr>
      <w:r w:rsidRPr="005B79B7">
        <w:rPr>
          <w:b/>
          <w:bCs/>
        </w:rPr>
        <w:t>PROIECTUL NU INTRĂ SUB INCIDENȚA PREVEDERILOR ART. 28 DIN OUG nr. 57 / 2007</w:t>
      </w:r>
      <w:r w:rsidR="008C219E">
        <w:rPr>
          <w:b/>
          <w:bCs/>
        </w:rPr>
        <w:t>.</w:t>
      </w:r>
      <w:r w:rsidRPr="005B79B7">
        <w:rPr>
          <w:b/>
          <w:bCs/>
        </w:rPr>
        <w:t xml:space="preserve"> </w:t>
      </w:r>
    </w:p>
    <w:p w14:paraId="4093CCC8" w14:textId="77777777" w:rsidR="005B79B7" w:rsidRPr="005B79B7" w:rsidRDefault="005B79B7" w:rsidP="005B79B7">
      <w:pPr>
        <w:rPr>
          <w:b/>
          <w:bCs/>
          <w:i/>
          <w:iCs/>
          <w:lang w:val="it-IT"/>
        </w:rPr>
      </w:pPr>
      <w:r w:rsidRPr="005B79B7">
        <w:rPr>
          <w:b/>
          <w:bCs/>
          <w:i/>
          <w:iCs/>
          <w:lang w:val="it-IT"/>
        </w:rPr>
        <w:lastRenderedPageBreak/>
        <w:t>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3B7F4FEA" w14:textId="4A62F710" w:rsidR="005B79B7" w:rsidRDefault="005B79B7" w:rsidP="005B79B7">
      <w:pPr>
        <w:rPr>
          <w:lang w:val="it-IT"/>
        </w:rPr>
      </w:pPr>
      <w:r>
        <w:rPr>
          <w:lang w:val="it-IT"/>
        </w:rPr>
        <w:t xml:space="preserve">NU E CAZUL. </w:t>
      </w:r>
    </w:p>
    <w:p w14:paraId="092B8ACF" w14:textId="4BE8C2A0" w:rsidR="005B79B7" w:rsidRPr="005B79B7" w:rsidRDefault="005B79B7" w:rsidP="005B79B7">
      <w:pPr>
        <w:rPr>
          <w:b/>
          <w:bCs/>
          <w:i/>
          <w:iCs/>
          <w:lang w:val="it-IT"/>
        </w:rPr>
      </w:pPr>
      <w:r w:rsidRPr="005B79B7">
        <w:rPr>
          <w:lang w:val="it-IT"/>
        </w:rPr>
        <w:br/>
      </w:r>
      <w:r w:rsidRPr="005B79B7">
        <w:rPr>
          <w:b/>
          <w:bCs/>
          <w:i/>
          <w:iCs/>
          <w:lang w:val="it-IT"/>
        </w:rPr>
        <w:t>b) numele şi codul ariei naturale protejate de interes comunitar;</w:t>
      </w:r>
    </w:p>
    <w:p w14:paraId="71D6E455" w14:textId="77777777" w:rsidR="005B79B7" w:rsidRDefault="005B79B7" w:rsidP="005B79B7">
      <w:pPr>
        <w:rPr>
          <w:lang w:val="it-IT"/>
        </w:rPr>
      </w:pPr>
      <w:r>
        <w:rPr>
          <w:lang w:val="it-IT"/>
        </w:rPr>
        <w:t xml:space="preserve">NU E CAZUL. </w:t>
      </w:r>
    </w:p>
    <w:p w14:paraId="43254AA5" w14:textId="77777777" w:rsidR="005B79B7" w:rsidRPr="005B79B7" w:rsidRDefault="005B79B7" w:rsidP="005B79B7">
      <w:pPr>
        <w:rPr>
          <w:b/>
          <w:bCs/>
          <w:i/>
          <w:iCs/>
          <w:lang w:val="it-IT"/>
        </w:rPr>
      </w:pPr>
      <w:r w:rsidRPr="005B79B7">
        <w:rPr>
          <w:i/>
          <w:iCs/>
          <w:lang w:val="it-IT"/>
        </w:rPr>
        <w:br/>
      </w:r>
      <w:r w:rsidRPr="005B79B7">
        <w:rPr>
          <w:b/>
          <w:bCs/>
          <w:i/>
          <w:iCs/>
          <w:lang w:val="it-IT"/>
        </w:rPr>
        <w:t>c) prezenţa şi efectivele/suprafeţele acoperite de specii şi habitate de interes comunitar în zona proiectului;</w:t>
      </w:r>
    </w:p>
    <w:p w14:paraId="5C0280F8" w14:textId="77777777" w:rsidR="005B79B7" w:rsidRDefault="005B79B7" w:rsidP="005B79B7">
      <w:pPr>
        <w:rPr>
          <w:lang w:val="it-IT"/>
        </w:rPr>
      </w:pPr>
      <w:r>
        <w:rPr>
          <w:lang w:val="it-IT"/>
        </w:rPr>
        <w:t xml:space="preserve">NU E CAZUL. </w:t>
      </w:r>
    </w:p>
    <w:p w14:paraId="7FC06004" w14:textId="77777777" w:rsidR="005B79B7" w:rsidRPr="005B79B7" w:rsidRDefault="005B79B7" w:rsidP="005B79B7">
      <w:pPr>
        <w:rPr>
          <w:b/>
          <w:bCs/>
          <w:i/>
          <w:iCs/>
          <w:lang w:val="it-IT"/>
        </w:rPr>
      </w:pPr>
      <w:r w:rsidRPr="005B79B7">
        <w:rPr>
          <w:i/>
          <w:iCs/>
          <w:lang w:val="it-IT"/>
        </w:rPr>
        <w:br/>
      </w:r>
      <w:r w:rsidRPr="005B79B7">
        <w:rPr>
          <w:b/>
          <w:bCs/>
          <w:i/>
          <w:iCs/>
          <w:lang w:val="it-IT"/>
        </w:rPr>
        <w:t>d) se va preciza dacă proiectul propus nu are legătură directă cu sau nu este necesar pentru managementul conservării ariei naturale protejate de interes comunitar;</w:t>
      </w:r>
    </w:p>
    <w:p w14:paraId="671AA01B" w14:textId="77777777" w:rsidR="005B79B7" w:rsidRDefault="005B79B7" w:rsidP="005B79B7">
      <w:pPr>
        <w:rPr>
          <w:lang w:val="it-IT"/>
        </w:rPr>
      </w:pPr>
      <w:r>
        <w:rPr>
          <w:lang w:val="it-IT"/>
        </w:rPr>
        <w:t xml:space="preserve">NU E CAZUL. </w:t>
      </w:r>
    </w:p>
    <w:p w14:paraId="69BAA823" w14:textId="77777777" w:rsidR="005B79B7" w:rsidRPr="005B79B7" w:rsidRDefault="005B79B7" w:rsidP="005B79B7">
      <w:pPr>
        <w:rPr>
          <w:b/>
          <w:bCs/>
          <w:i/>
          <w:iCs/>
          <w:lang w:val="it-IT"/>
        </w:rPr>
      </w:pPr>
      <w:r w:rsidRPr="005B79B7">
        <w:rPr>
          <w:i/>
          <w:iCs/>
          <w:lang w:val="it-IT"/>
        </w:rPr>
        <w:br/>
      </w:r>
      <w:r w:rsidRPr="005B79B7">
        <w:rPr>
          <w:b/>
          <w:bCs/>
          <w:i/>
          <w:iCs/>
          <w:lang w:val="it-IT"/>
        </w:rPr>
        <w:t>e) se va estima impactul potenţial al proiectului asupra speciilor şi habitatelor din aria naturală protejată de interes comunitar;</w:t>
      </w:r>
    </w:p>
    <w:p w14:paraId="037D08E0" w14:textId="77777777" w:rsidR="005B79B7" w:rsidRDefault="005B79B7" w:rsidP="005B79B7">
      <w:pPr>
        <w:rPr>
          <w:lang w:val="it-IT"/>
        </w:rPr>
      </w:pPr>
      <w:r>
        <w:rPr>
          <w:lang w:val="it-IT"/>
        </w:rPr>
        <w:t xml:space="preserve">NU E CAZUL. </w:t>
      </w:r>
    </w:p>
    <w:p w14:paraId="50AD313B" w14:textId="12308067" w:rsidR="005B79B7" w:rsidRPr="005B79B7" w:rsidRDefault="005B79B7" w:rsidP="005B79B7">
      <w:pPr>
        <w:rPr>
          <w:b/>
          <w:bCs/>
          <w:i/>
          <w:iCs/>
          <w:lang w:val="it-IT"/>
        </w:rPr>
      </w:pPr>
      <w:r w:rsidRPr="005B79B7">
        <w:rPr>
          <w:i/>
          <w:iCs/>
          <w:lang w:val="it-IT"/>
        </w:rPr>
        <w:br/>
      </w:r>
      <w:r w:rsidRPr="005B79B7">
        <w:rPr>
          <w:b/>
          <w:bCs/>
          <w:i/>
          <w:iCs/>
          <w:lang w:val="it-IT"/>
        </w:rPr>
        <w:t xml:space="preserve">f) alte informaţii prevăzute în legislaţia în vigoare. </w:t>
      </w:r>
    </w:p>
    <w:p w14:paraId="6ECA1D6A" w14:textId="77777777" w:rsidR="005B79B7" w:rsidRDefault="005B79B7" w:rsidP="005B79B7">
      <w:pPr>
        <w:rPr>
          <w:lang w:val="it-IT"/>
        </w:rPr>
      </w:pPr>
      <w:r>
        <w:rPr>
          <w:lang w:val="it-IT"/>
        </w:rPr>
        <w:t xml:space="preserve">NU E CAZUL. </w:t>
      </w:r>
    </w:p>
    <w:p w14:paraId="0E4154AA" w14:textId="0032A071" w:rsidR="005B79B7" w:rsidRDefault="005B79B7" w:rsidP="005B79B7">
      <w:pPr>
        <w:pStyle w:val="Heading1"/>
        <w:jc w:val="both"/>
        <w:rPr>
          <w:noProof/>
        </w:rPr>
      </w:pPr>
      <w:r>
        <w:rPr>
          <w:noProof/>
        </w:rPr>
        <w:t>XIV</w:t>
      </w:r>
      <w:r w:rsidRPr="00BF5E92">
        <w:rPr>
          <w:noProof/>
        </w:rPr>
        <w:t xml:space="preserve">. Pentru proiectele care </w:t>
      </w:r>
      <w:r>
        <w:rPr>
          <w:noProof/>
        </w:rPr>
        <w:t>se realizează pe ape sau au legătură cu apele, memoriul va fi completat cu următoarele informați, preluate din Planurile de management bazinale, actualizate</w:t>
      </w:r>
      <w:r w:rsidRPr="005B79B7">
        <w:rPr>
          <w:noProof/>
        </w:rPr>
        <w:t>:</w:t>
      </w:r>
      <w:r>
        <w:rPr>
          <w:noProof/>
          <w:lang w:val="ro-RO"/>
        </w:rPr>
        <w:t xml:space="preserve"> </w:t>
      </w:r>
      <w:r w:rsidRPr="00BF5E92">
        <w:rPr>
          <w:noProof/>
        </w:rPr>
        <w:t xml:space="preserve"> </w:t>
      </w:r>
    </w:p>
    <w:p w14:paraId="7DBC66BC" w14:textId="77777777" w:rsidR="005B79B7" w:rsidRPr="005B79B7" w:rsidRDefault="005B79B7" w:rsidP="005B79B7">
      <w:pPr>
        <w:rPr>
          <w:lang w:val="it-IT"/>
        </w:rPr>
      </w:pPr>
    </w:p>
    <w:p w14:paraId="050718DB" w14:textId="77777777" w:rsidR="005B79B7" w:rsidRDefault="005B79B7" w:rsidP="005B79B7">
      <w:pPr>
        <w:rPr>
          <w:b/>
          <w:bCs/>
          <w:lang w:val="it-IT"/>
        </w:rPr>
      </w:pPr>
      <w:r w:rsidRPr="005B79B7">
        <w:rPr>
          <w:b/>
          <w:bCs/>
          <w:lang w:val="it-IT"/>
        </w:rPr>
        <w:t>PROIECTUL NU SE REALIZEAZĂ PE APE ȘI NU ARE LEGĂTURĂ CU APELE</w:t>
      </w:r>
      <w:r>
        <w:rPr>
          <w:b/>
          <w:bCs/>
          <w:lang w:val="it-IT"/>
        </w:rPr>
        <w:t>!</w:t>
      </w:r>
    </w:p>
    <w:p w14:paraId="79E5AFC5" w14:textId="77777777" w:rsidR="005B79B7" w:rsidRPr="005B79B7" w:rsidRDefault="005B79B7" w:rsidP="005B79B7">
      <w:pPr>
        <w:rPr>
          <w:b/>
          <w:bCs/>
          <w:lang w:val="it-IT"/>
        </w:rPr>
      </w:pPr>
      <w:r w:rsidRPr="005B79B7">
        <w:rPr>
          <w:b/>
          <w:bCs/>
          <w:lang w:val="it-IT"/>
        </w:rPr>
        <w:t xml:space="preserve">1. Localizarea proiectului: </w:t>
      </w:r>
    </w:p>
    <w:p w14:paraId="5AABEE2A" w14:textId="528C9A35" w:rsidR="005B79B7" w:rsidRDefault="005B79B7" w:rsidP="00701A4E">
      <w:pPr>
        <w:spacing w:after="0"/>
        <w:jc w:val="left"/>
        <w:rPr>
          <w:lang w:val="it-IT"/>
        </w:rPr>
      </w:pPr>
      <w:r w:rsidRPr="005B79B7">
        <w:rPr>
          <w:lang w:val="it-IT"/>
        </w:rPr>
        <w:t>- bazinul hidrografic;</w:t>
      </w:r>
      <w:r w:rsidRPr="005B79B7">
        <w:rPr>
          <w:lang w:val="it-IT"/>
        </w:rPr>
        <w:br/>
        <w:t>- cursul de apă: denumirea şi codul cadastral;</w:t>
      </w:r>
      <w:r w:rsidRPr="005B79B7">
        <w:rPr>
          <w:lang w:val="it-IT"/>
        </w:rPr>
        <w:br/>
        <w:t xml:space="preserve">- corpul de apă (de suprafaţă şi/sau subteran): denumire şi cod. </w:t>
      </w:r>
    </w:p>
    <w:p w14:paraId="03B745C7" w14:textId="77777777" w:rsidR="008C219E" w:rsidRDefault="008C219E" w:rsidP="005B79B7">
      <w:pPr>
        <w:rPr>
          <w:lang w:val="it-IT"/>
        </w:rPr>
      </w:pPr>
    </w:p>
    <w:p w14:paraId="670FB5CF" w14:textId="36981701" w:rsidR="005B79B7" w:rsidRPr="005B79B7" w:rsidRDefault="005B79B7" w:rsidP="005B79B7">
      <w:pPr>
        <w:rPr>
          <w:lang w:val="it-IT"/>
        </w:rPr>
      </w:pPr>
      <w:r>
        <w:rPr>
          <w:lang w:val="it-IT"/>
        </w:rPr>
        <w:lastRenderedPageBreak/>
        <w:t xml:space="preserve">NU E CAZUL. </w:t>
      </w:r>
    </w:p>
    <w:p w14:paraId="098A6298" w14:textId="77777777" w:rsidR="005B79B7" w:rsidRDefault="005B79B7" w:rsidP="005B79B7">
      <w:pPr>
        <w:rPr>
          <w:b/>
          <w:bCs/>
          <w:lang w:val="it-IT"/>
        </w:rPr>
      </w:pPr>
      <w:r w:rsidRPr="005B79B7">
        <w:rPr>
          <w:b/>
          <w:bCs/>
          <w:lang w:val="it-IT"/>
        </w:rPr>
        <w:t>2. Indicarea stării ecologice/potenţialului ecologic şi starea chimică a corpului de apă de suprafaţă; pentru corpul de apă subteran se vor indica starea cantitativă şi starea chimică a corpului de apă.</w:t>
      </w:r>
    </w:p>
    <w:p w14:paraId="491DF261" w14:textId="348B4698" w:rsidR="005B79B7" w:rsidRPr="005B79B7" w:rsidRDefault="005B79B7" w:rsidP="005B79B7">
      <w:pPr>
        <w:rPr>
          <w:lang w:val="it-IT"/>
        </w:rPr>
      </w:pPr>
      <w:r>
        <w:rPr>
          <w:lang w:val="it-IT"/>
        </w:rPr>
        <w:t xml:space="preserve">NU E CAZUL. </w:t>
      </w:r>
    </w:p>
    <w:p w14:paraId="3F7DACFF" w14:textId="78B3831F" w:rsidR="005B79B7" w:rsidRDefault="005B79B7" w:rsidP="005B79B7">
      <w:pPr>
        <w:rPr>
          <w:b/>
          <w:bCs/>
          <w:lang w:val="it-IT"/>
        </w:rPr>
      </w:pPr>
      <w:r w:rsidRPr="005B79B7">
        <w:rPr>
          <w:lang w:val="it-IT"/>
        </w:rPr>
        <w:br/>
        <w:t xml:space="preserve">3. </w:t>
      </w:r>
      <w:r w:rsidRPr="005B79B7">
        <w:rPr>
          <w:b/>
          <w:bCs/>
          <w:lang w:val="it-IT"/>
        </w:rPr>
        <w:t>Indicarea obiectivului/obiectivelor de mediu pentru fiecare corp de apă identificat, cu precizarea excepţiilor aplicate şi a termenelor aferente, după ca</w:t>
      </w:r>
      <w:r>
        <w:rPr>
          <w:b/>
          <w:bCs/>
          <w:lang w:val="it-IT"/>
        </w:rPr>
        <w:t>z.</w:t>
      </w:r>
    </w:p>
    <w:p w14:paraId="7C0637F2" w14:textId="77777777" w:rsidR="005B79B7" w:rsidRPr="005B79B7" w:rsidRDefault="005B79B7" w:rsidP="005B79B7">
      <w:pPr>
        <w:rPr>
          <w:lang w:val="it-IT"/>
        </w:rPr>
      </w:pPr>
      <w:r>
        <w:rPr>
          <w:lang w:val="it-IT"/>
        </w:rPr>
        <w:t xml:space="preserve">NU E CAZUL. </w:t>
      </w:r>
    </w:p>
    <w:p w14:paraId="151C5C1B" w14:textId="77777777" w:rsidR="005B79B7" w:rsidRDefault="005B79B7" w:rsidP="005B79B7">
      <w:pPr>
        <w:rPr>
          <w:lang w:val="it-IT"/>
        </w:rPr>
      </w:pPr>
    </w:p>
    <w:p w14:paraId="7A481EFA" w14:textId="68E9D015" w:rsidR="005B79B7" w:rsidRPr="005B79B7" w:rsidRDefault="005B79B7" w:rsidP="005B79B7">
      <w:pPr>
        <w:pStyle w:val="Heading1"/>
        <w:jc w:val="both"/>
      </w:pPr>
      <w:r w:rsidRPr="005B79B7">
        <w:rPr>
          <w:rFonts w:eastAsia="Times New Roman"/>
        </w:rPr>
        <w:t xml:space="preserve">XV. Criteriile prevăzute în anexa nr. 3 la Legea nr. </w:t>
      </w:r>
      <w:r w:rsidR="00470605">
        <w:rPr>
          <w:rStyle w:val="sden"/>
        </w:rPr>
        <w:t>292 din 3 decembrie 2018</w:t>
      </w:r>
      <w:r w:rsidR="00470605" w:rsidRPr="005B79B7">
        <w:rPr>
          <w:rFonts w:eastAsia="Times New Roman"/>
        </w:rPr>
        <w:t xml:space="preserve"> </w:t>
      </w:r>
      <w:r w:rsidRPr="005B79B7">
        <w:rPr>
          <w:rFonts w:eastAsia="Times New Roman"/>
        </w:rPr>
        <w:t>privind evaluarea impactului anumitor proiecte publice şi private asupra mediului se iau în considerare, dacă este cazul, în momentul compilării informaţiilor în conformitate cu punctele III - XIV.</w:t>
      </w:r>
    </w:p>
    <w:p w14:paraId="74CBF1D0" w14:textId="77777777" w:rsidR="00BF5E92" w:rsidRDefault="00BF5E92" w:rsidP="003517BC">
      <w:pPr>
        <w:rPr>
          <w:rFonts w:cstheme="minorHAnsi"/>
          <w:noProof/>
          <w:lang w:val="it-IT"/>
        </w:rPr>
      </w:pPr>
    </w:p>
    <w:p w14:paraId="42BD00C1" w14:textId="77777777" w:rsidR="005B79B7" w:rsidRPr="005B79B7" w:rsidRDefault="005B79B7" w:rsidP="005B79B7">
      <w:pPr>
        <w:rPr>
          <w:lang w:val="it-IT"/>
        </w:rPr>
      </w:pPr>
      <w:r>
        <w:rPr>
          <w:lang w:val="it-IT"/>
        </w:rPr>
        <w:t xml:space="preserve">NU E CAZUL. </w:t>
      </w:r>
    </w:p>
    <w:p w14:paraId="29C61B7E" w14:textId="77777777" w:rsidR="005B79B7" w:rsidRDefault="005B79B7" w:rsidP="003517BC">
      <w:pPr>
        <w:rPr>
          <w:rFonts w:cstheme="minorHAnsi"/>
          <w:noProof/>
          <w:lang w:val="it-IT"/>
        </w:rPr>
      </w:pPr>
    </w:p>
    <w:p w14:paraId="04254E58" w14:textId="77777777" w:rsidR="00470605" w:rsidRDefault="00470605" w:rsidP="003517BC">
      <w:pPr>
        <w:rPr>
          <w:rFonts w:cstheme="minorHAnsi"/>
          <w:noProof/>
          <w:lang w:val="it-IT"/>
        </w:rPr>
      </w:pPr>
    </w:p>
    <w:p w14:paraId="4ABE2913" w14:textId="77777777" w:rsidR="00470605" w:rsidRDefault="00470605" w:rsidP="003517BC">
      <w:pPr>
        <w:rPr>
          <w:rFonts w:cstheme="minorHAnsi"/>
          <w:noProof/>
          <w:lang w:val="it-IT"/>
        </w:rPr>
      </w:pPr>
    </w:p>
    <w:p w14:paraId="6FFE78A1" w14:textId="77777777" w:rsidR="00470605" w:rsidRDefault="00470605" w:rsidP="003517BC">
      <w:pPr>
        <w:rPr>
          <w:rFonts w:cstheme="minorHAnsi"/>
          <w:noProof/>
          <w:lang w:val="it-IT"/>
        </w:rPr>
      </w:pPr>
    </w:p>
    <w:p w14:paraId="1DF23CF1" w14:textId="77777777" w:rsidR="005B79B7" w:rsidRDefault="005B79B7" w:rsidP="003517BC">
      <w:pPr>
        <w:rPr>
          <w:rFonts w:cstheme="minorHAnsi"/>
          <w:noProof/>
          <w:lang w:val="it-IT"/>
        </w:rPr>
      </w:pPr>
    </w:p>
    <w:p w14:paraId="212B192C" w14:textId="0D71766B" w:rsidR="005B79B7" w:rsidRPr="00F8435D" w:rsidRDefault="005B79B7" w:rsidP="005B79B7">
      <w:pPr>
        <w:rPr>
          <w:rFonts w:cstheme="minorHAnsi"/>
          <w:noProof/>
          <w:lang w:val="it-IT"/>
        </w:rPr>
      </w:pPr>
      <w:r w:rsidRPr="00F8435D">
        <w:rPr>
          <w:rFonts w:cstheme="minorHAnsi"/>
          <w:noProof/>
          <w:lang w:val="it-IT"/>
        </w:rPr>
        <w:t>Semnătura şi ştampila titularului,</w:t>
      </w:r>
    </w:p>
    <w:p w14:paraId="31D27E95" w14:textId="6F2F6740" w:rsidR="005B79B7" w:rsidRPr="00660F53" w:rsidRDefault="005B79B7" w:rsidP="003517BC">
      <w:pPr>
        <w:rPr>
          <w:rFonts w:cstheme="minorHAnsi"/>
          <w:noProof/>
        </w:rPr>
      </w:pPr>
      <w:r w:rsidRPr="00F8435D">
        <w:rPr>
          <w:rFonts w:cstheme="minorHAnsi"/>
          <w:noProof/>
          <w:lang w:val="it-IT"/>
        </w:rPr>
        <w:br/>
      </w:r>
      <w:r>
        <w:rPr>
          <w:rFonts w:cstheme="minorHAnsi"/>
          <w:noProof/>
        </w:rPr>
        <w:t>…………………………………………………</w:t>
      </w:r>
    </w:p>
    <w:sectPr w:rsidR="005B79B7" w:rsidRPr="00660F53">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E9DE" w14:textId="77777777" w:rsidR="006326BA" w:rsidRDefault="006326BA" w:rsidP="00964373">
      <w:pPr>
        <w:spacing w:after="0" w:line="240" w:lineRule="auto"/>
      </w:pPr>
      <w:r>
        <w:separator/>
      </w:r>
    </w:p>
  </w:endnote>
  <w:endnote w:type="continuationSeparator" w:id="0">
    <w:p w14:paraId="308ECAAE" w14:textId="77777777" w:rsidR="006326BA" w:rsidRDefault="006326BA" w:rsidP="0096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altName w:val="Calibri"/>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26491"/>
      <w:docPartObj>
        <w:docPartGallery w:val="Page Numbers (Bottom of Page)"/>
        <w:docPartUnique/>
      </w:docPartObj>
    </w:sdtPr>
    <w:sdtEndPr>
      <w:rPr>
        <w:color w:val="7F7F7F" w:themeColor="background1" w:themeShade="7F"/>
        <w:spacing w:val="60"/>
      </w:rPr>
    </w:sdtEndPr>
    <w:sdtContent>
      <w:p w14:paraId="78207650" w14:textId="3D3CF2B1" w:rsidR="00964373" w:rsidRDefault="009643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660F53">
          <w:rPr>
            <w:color w:val="7F7F7F" w:themeColor="background1" w:themeShade="7F"/>
            <w:spacing w:val="60"/>
          </w:rPr>
          <w:t>3</w:t>
        </w:r>
        <w:r w:rsidR="000654FF">
          <w:rPr>
            <w:color w:val="7F7F7F" w:themeColor="background1" w:themeShade="7F"/>
            <w:spacing w:val="60"/>
          </w:rPr>
          <w:t>1</w:t>
        </w:r>
      </w:p>
    </w:sdtContent>
  </w:sdt>
  <w:p w14:paraId="5C8E5B6E" w14:textId="77777777" w:rsidR="00964373" w:rsidRDefault="0096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2C7A" w14:textId="77777777" w:rsidR="006326BA" w:rsidRDefault="006326BA" w:rsidP="00964373">
      <w:pPr>
        <w:spacing w:after="0" w:line="240" w:lineRule="auto"/>
      </w:pPr>
      <w:r>
        <w:separator/>
      </w:r>
    </w:p>
  </w:footnote>
  <w:footnote w:type="continuationSeparator" w:id="0">
    <w:p w14:paraId="3F309416" w14:textId="77777777" w:rsidR="006326BA" w:rsidRDefault="006326BA" w:rsidP="00964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BE5"/>
    <w:multiLevelType w:val="multilevel"/>
    <w:tmpl w:val="2650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D4FEE"/>
    <w:multiLevelType w:val="multilevel"/>
    <w:tmpl w:val="320EBD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62414"/>
    <w:multiLevelType w:val="multilevel"/>
    <w:tmpl w:val="80C8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D4A84"/>
    <w:multiLevelType w:val="multilevel"/>
    <w:tmpl w:val="CC38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701FA"/>
    <w:multiLevelType w:val="hybridMultilevel"/>
    <w:tmpl w:val="1CB23A76"/>
    <w:lvl w:ilvl="0" w:tplc="3EAA8A18">
      <w:start w:val="2"/>
      <w:numFmt w:val="upperLetter"/>
      <w:lvlText w:val="%1."/>
      <w:lvlJc w:val="left"/>
      <w:pPr>
        <w:ind w:left="7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3E384BCE">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C60722">
      <w:start w:val="1"/>
      <w:numFmt w:val="bullet"/>
      <w:lvlText w:val="▪"/>
      <w:lvlJc w:val="left"/>
      <w:pPr>
        <w:ind w:left="2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CF0C0">
      <w:start w:val="1"/>
      <w:numFmt w:val="bullet"/>
      <w:lvlText w:val="•"/>
      <w:lvlJc w:val="left"/>
      <w:pPr>
        <w:ind w:left="2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E4D424">
      <w:start w:val="1"/>
      <w:numFmt w:val="bullet"/>
      <w:lvlText w:val="o"/>
      <w:lvlJc w:val="left"/>
      <w:pPr>
        <w:ind w:left="3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60826E">
      <w:start w:val="1"/>
      <w:numFmt w:val="bullet"/>
      <w:lvlText w:val="▪"/>
      <w:lvlJc w:val="left"/>
      <w:pPr>
        <w:ind w:left="4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0EBE94">
      <w:start w:val="1"/>
      <w:numFmt w:val="bullet"/>
      <w:lvlText w:val="•"/>
      <w:lvlJc w:val="left"/>
      <w:pPr>
        <w:ind w:left="5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441B16">
      <w:start w:val="1"/>
      <w:numFmt w:val="bullet"/>
      <w:lvlText w:val="o"/>
      <w:lvlJc w:val="left"/>
      <w:pPr>
        <w:ind w:left="5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4257B4">
      <w:start w:val="1"/>
      <w:numFmt w:val="bullet"/>
      <w:lvlText w:val="▪"/>
      <w:lvlJc w:val="left"/>
      <w:pPr>
        <w:ind w:left="6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6B556F"/>
    <w:multiLevelType w:val="multilevel"/>
    <w:tmpl w:val="B6C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00EE4"/>
    <w:multiLevelType w:val="multilevel"/>
    <w:tmpl w:val="C23E55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441506"/>
    <w:multiLevelType w:val="multilevel"/>
    <w:tmpl w:val="94B2F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84709"/>
    <w:multiLevelType w:val="multilevel"/>
    <w:tmpl w:val="D6425F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5A53C7"/>
    <w:multiLevelType w:val="multilevel"/>
    <w:tmpl w:val="777AE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DF2ABB"/>
    <w:multiLevelType w:val="multilevel"/>
    <w:tmpl w:val="3196B316"/>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92ABF"/>
    <w:multiLevelType w:val="multilevel"/>
    <w:tmpl w:val="57C47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7F15B0"/>
    <w:multiLevelType w:val="multilevel"/>
    <w:tmpl w:val="7578D8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021BFC"/>
    <w:multiLevelType w:val="multilevel"/>
    <w:tmpl w:val="B536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7035C"/>
    <w:multiLevelType w:val="multilevel"/>
    <w:tmpl w:val="FB9A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B1269E"/>
    <w:multiLevelType w:val="multilevel"/>
    <w:tmpl w:val="6800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C7126E"/>
    <w:multiLevelType w:val="multilevel"/>
    <w:tmpl w:val="6E6ED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281F04"/>
    <w:multiLevelType w:val="multilevel"/>
    <w:tmpl w:val="1DE64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000A5D"/>
    <w:multiLevelType w:val="multilevel"/>
    <w:tmpl w:val="A0F42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1F0FAB"/>
    <w:multiLevelType w:val="multilevel"/>
    <w:tmpl w:val="9D52D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380DB8"/>
    <w:multiLevelType w:val="multilevel"/>
    <w:tmpl w:val="E054AB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507DC9"/>
    <w:multiLevelType w:val="hybridMultilevel"/>
    <w:tmpl w:val="7EFE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845DEE"/>
    <w:multiLevelType w:val="multilevel"/>
    <w:tmpl w:val="80326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244A8D"/>
    <w:multiLevelType w:val="multilevel"/>
    <w:tmpl w:val="7AA6BA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0A44EA"/>
    <w:multiLevelType w:val="hybridMultilevel"/>
    <w:tmpl w:val="260E3706"/>
    <w:lvl w:ilvl="0" w:tplc="F1C6EED6">
      <w:start w:val="3"/>
      <w:numFmt w:val="bullet"/>
      <w:lvlText w:val="-"/>
      <w:lvlJc w:val="left"/>
      <w:pPr>
        <w:ind w:left="408" w:hanging="360"/>
      </w:pPr>
      <w:rPr>
        <w:rFonts w:ascii="Montserrat" w:eastAsia="Montserrat" w:hAnsi="Montserrat" w:cs="Montserrat"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24871A73"/>
    <w:multiLevelType w:val="multilevel"/>
    <w:tmpl w:val="DA1E2B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05720F"/>
    <w:multiLevelType w:val="multilevel"/>
    <w:tmpl w:val="14C2CB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282436"/>
    <w:multiLevelType w:val="multilevel"/>
    <w:tmpl w:val="ADE0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504018"/>
    <w:multiLevelType w:val="multilevel"/>
    <w:tmpl w:val="16960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F4754A"/>
    <w:multiLevelType w:val="multilevel"/>
    <w:tmpl w:val="D59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394383"/>
    <w:multiLevelType w:val="multilevel"/>
    <w:tmpl w:val="6784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C2118A"/>
    <w:multiLevelType w:val="multilevel"/>
    <w:tmpl w:val="FFC26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F02048"/>
    <w:multiLevelType w:val="multilevel"/>
    <w:tmpl w:val="3560E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D20890"/>
    <w:multiLevelType w:val="multilevel"/>
    <w:tmpl w:val="6678A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F25097"/>
    <w:multiLevelType w:val="multilevel"/>
    <w:tmpl w:val="C994D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6DA79A8"/>
    <w:multiLevelType w:val="multilevel"/>
    <w:tmpl w:val="035A0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4D359E"/>
    <w:multiLevelType w:val="multilevel"/>
    <w:tmpl w:val="4E9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CE722B7"/>
    <w:multiLevelType w:val="multilevel"/>
    <w:tmpl w:val="165A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F991A77"/>
    <w:multiLevelType w:val="multilevel"/>
    <w:tmpl w:val="F696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82291A"/>
    <w:multiLevelType w:val="multilevel"/>
    <w:tmpl w:val="EDAA3C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BB524B"/>
    <w:multiLevelType w:val="hybridMultilevel"/>
    <w:tmpl w:val="E0524E42"/>
    <w:lvl w:ilvl="0" w:tplc="E078DFC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6782824"/>
    <w:multiLevelType w:val="multilevel"/>
    <w:tmpl w:val="3AE25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863896"/>
    <w:multiLevelType w:val="multilevel"/>
    <w:tmpl w:val="17AEB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DF2C9E"/>
    <w:multiLevelType w:val="multilevel"/>
    <w:tmpl w:val="E802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7530468"/>
    <w:multiLevelType w:val="multilevel"/>
    <w:tmpl w:val="67407B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5167E3"/>
    <w:multiLevelType w:val="multilevel"/>
    <w:tmpl w:val="A5F2BAA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1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947CBB"/>
    <w:multiLevelType w:val="multilevel"/>
    <w:tmpl w:val="C986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24796B"/>
    <w:multiLevelType w:val="multilevel"/>
    <w:tmpl w:val="970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700564"/>
    <w:multiLevelType w:val="multilevel"/>
    <w:tmpl w:val="E99A6B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15054B"/>
    <w:multiLevelType w:val="multilevel"/>
    <w:tmpl w:val="8B7C8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01E4D6B"/>
    <w:multiLevelType w:val="multilevel"/>
    <w:tmpl w:val="8308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06C0D93"/>
    <w:multiLevelType w:val="multilevel"/>
    <w:tmpl w:val="D1F07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0EC24B0"/>
    <w:multiLevelType w:val="multilevel"/>
    <w:tmpl w:val="3E2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0F34E5"/>
    <w:multiLevelType w:val="multilevel"/>
    <w:tmpl w:val="0AE69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AE6215"/>
    <w:multiLevelType w:val="multilevel"/>
    <w:tmpl w:val="F44CC8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382A60"/>
    <w:multiLevelType w:val="multilevel"/>
    <w:tmpl w:val="D024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83F40A1"/>
    <w:multiLevelType w:val="multilevel"/>
    <w:tmpl w:val="5F409B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CF2D20"/>
    <w:multiLevelType w:val="multilevel"/>
    <w:tmpl w:val="B0205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A2A59AE"/>
    <w:multiLevelType w:val="multilevel"/>
    <w:tmpl w:val="CBF28828"/>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B650B53"/>
    <w:multiLevelType w:val="multilevel"/>
    <w:tmpl w:val="3356C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8C5B39"/>
    <w:multiLevelType w:val="multilevel"/>
    <w:tmpl w:val="A518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1737B5"/>
    <w:multiLevelType w:val="multilevel"/>
    <w:tmpl w:val="B1FA3D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3FE4D94"/>
    <w:multiLevelType w:val="multilevel"/>
    <w:tmpl w:val="1CDA1AA4"/>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F710EC"/>
    <w:multiLevelType w:val="multilevel"/>
    <w:tmpl w:val="BA82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824491"/>
    <w:multiLevelType w:val="hybridMultilevel"/>
    <w:tmpl w:val="4E3E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6F37EA"/>
    <w:multiLevelType w:val="multilevel"/>
    <w:tmpl w:val="B33ECD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055634"/>
    <w:multiLevelType w:val="multilevel"/>
    <w:tmpl w:val="881883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2A6157"/>
    <w:multiLevelType w:val="multilevel"/>
    <w:tmpl w:val="0574A0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FBB157E"/>
    <w:multiLevelType w:val="multilevel"/>
    <w:tmpl w:val="4AC03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7B017D"/>
    <w:multiLevelType w:val="multilevel"/>
    <w:tmpl w:val="A2448B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913B3B"/>
    <w:multiLevelType w:val="multilevel"/>
    <w:tmpl w:val="E988B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930AE7"/>
    <w:multiLevelType w:val="hybridMultilevel"/>
    <w:tmpl w:val="1804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34638D"/>
    <w:multiLevelType w:val="multilevel"/>
    <w:tmpl w:val="C586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41171C9"/>
    <w:multiLevelType w:val="multilevel"/>
    <w:tmpl w:val="E20C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6480236"/>
    <w:multiLevelType w:val="multilevel"/>
    <w:tmpl w:val="F7A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7320172"/>
    <w:multiLevelType w:val="multilevel"/>
    <w:tmpl w:val="459E49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86176AA"/>
    <w:multiLevelType w:val="multilevel"/>
    <w:tmpl w:val="36B41B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AC07FE"/>
    <w:multiLevelType w:val="hybridMultilevel"/>
    <w:tmpl w:val="AF943C6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78" w15:restartNumberingAfterBreak="0">
    <w:nsid w:val="7A07429E"/>
    <w:multiLevelType w:val="multilevel"/>
    <w:tmpl w:val="B0122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2691804">
    <w:abstractNumId w:val="40"/>
  </w:num>
  <w:num w:numId="2" w16cid:durableId="1333950489">
    <w:abstractNumId w:val="77"/>
  </w:num>
  <w:num w:numId="3" w16cid:durableId="1840000622">
    <w:abstractNumId w:val="24"/>
  </w:num>
  <w:num w:numId="4" w16cid:durableId="2044597966">
    <w:abstractNumId w:val="38"/>
  </w:num>
  <w:num w:numId="5" w16cid:durableId="70200527">
    <w:abstractNumId w:val="21"/>
  </w:num>
  <w:num w:numId="6" w16cid:durableId="1415859198">
    <w:abstractNumId w:val="30"/>
  </w:num>
  <w:num w:numId="7" w16cid:durableId="2044936502">
    <w:abstractNumId w:val="39"/>
  </w:num>
  <w:num w:numId="8" w16cid:durableId="2075394310">
    <w:abstractNumId w:val="71"/>
  </w:num>
  <w:num w:numId="9" w16cid:durableId="1238587193">
    <w:abstractNumId w:val="64"/>
  </w:num>
  <w:num w:numId="10" w16cid:durableId="22639803">
    <w:abstractNumId w:val="13"/>
  </w:num>
  <w:num w:numId="11" w16cid:durableId="1208302893">
    <w:abstractNumId w:val="54"/>
  </w:num>
  <w:num w:numId="12" w16cid:durableId="1078753115">
    <w:abstractNumId w:val="26"/>
  </w:num>
  <w:num w:numId="13" w16cid:durableId="1207839192">
    <w:abstractNumId w:val="75"/>
  </w:num>
  <w:num w:numId="14" w16cid:durableId="1230464101">
    <w:abstractNumId w:val="12"/>
  </w:num>
  <w:num w:numId="15" w16cid:durableId="456218539">
    <w:abstractNumId w:val="6"/>
  </w:num>
  <w:num w:numId="16" w16cid:durableId="1806385208">
    <w:abstractNumId w:val="66"/>
  </w:num>
  <w:num w:numId="17" w16cid:durableId="1569805352">
    <w:abstractNumId w:val="63"/>
  </w:num>
  <w:num w:numId="18" w16cid:durableId="1237472455">
    <w:abstractNumId w:val="62"/>
  </w:num>
  <w:num w:numId="19" w16cid:durableId="499464678">
    <w:abstractNumId w:val="10"/>
  </w:num>
  <w:num w:numId="20" w16cid:durableId="1529953326">
    <w:abstractNumId w:val="58"/>
  </w:num>
  <w:num w:numId="21" w16cid:durableId="787119897">
    <w:abstractNumId w:val="70"/>
  </w:num>
  <w:num w:numId="22" w16cid:durableId="1953785448">
    <w:abstractNumId w:val="0"/>
  </w:num>
  <w:num w:numId="23" w16cid:durableId="1322463168">
    <w:abstractNumId w:val="33"/>
  </w:num>
  <w:num w:numId="24" w16cid:durableId="104082309">
    <w:abstractNumId w:val="8"/>
  </w:num>
  <w:num w:numId="25" w16cid:durableId="496314054">
    <w:abstractNumId w:val="65"/>
  </w:num>
  <w:num w:numId="26" w16cid:durableId="556823665">
    <w:abstractNumId w:val="20"/>
  </w:num>
  <w:num w:numId="27" w16cid:durableId="1680043693">
    <w:abstractNumId w:val="61"/>
  </w:num>
  <w:num w:numId="28" w16cid:durableId="132136942">
    <w:abstractNumId w:val="25"/>
  </w:num>
  <w:num w:numId="29" w16cid:durableId="1032000756">
    <w:abstractNumId w:val="53"/>
  </w:num>
  <w:num w:numId="30" w16cid:durableId="721753647">
    <w:abstractNumId w:val="11"/>
  </w:num>
  <w:num w:numId="31" w16cid:durableId="1862624109">
    <w:abstractNumId w:val="42"/>
  </w:num>
  <w:num w:numId="32" w16cid:durableId="169296043">
    <w:abstractNumId w:val="7"/>
  </w:num>
  <w:num w:numId="33" w16cid:durableId="870996794">
    <w:abstractNumId w:val="19"/>
  </w:num>
  <w:num w:numId="34" w16cid:durableId="1007908626">
    <w:abstractNumId w:val="16"/>
  </w:num>
  <w:num w:numId="35" w16cid:durableId="61174504">
    <w:abstractNumId w:val="51"/>
  </w:num>
  <w:num w:numId="36" w16cid:durableId="1054039891">
    <w:abstractNumId w:val="68"/>
  </w:num>
  <w:num w:numId="37" w16cid:durableId="1886529217">
    <w:abstractNumId w:val="34"/>
  </w:num>
  <w:num w:numId="38" w16cid:durableId="218906678">
    <w:abstractNumId w:val="2"/>
  </w:num>
  <w:num w:numId="39" w16cid:durableId="18745155">
    <w:abstractNumId w:val="14"/>
  </w:num>
  <w:num w:numId="40" w16cid:durableId="979111150">
    <w:abstractNumId w:val="46"/>
  </w:num>
  <w:num w:numId="41" w16cid:durableId="743914891">
    <w:abstractNumId w:val="29"/>
  </w:num>
  <w:num w:numId="42" w16cid:durableId="475298599">
    <w:abstractNumId w:val="43"/>
  </w:num>
  <w:num w:numId="43" w16cid:durableId="279187346">
    <w:abstractNumId w:val="50"/>
  </w:num>
  <w:num w:numId="44" w16cid:durableId="1624725790">
    <w:abstractNumId w:val="15"/>
  </w:num>
  <w:num w:numId="45" w16cid:durableId="601382991">
    <w:abstractNumId w:val="5"/>
  </w:num>
  <w:num w:numId="46" w16cid:durableId="1925913715">
    <w:abstractNumId w:val="74"/>
  </w:num>
  <w:num w:numId="47" w16cid:durableId="430202383">
    <w:abstractNumId w:val="27"/>
  </w:num>
  <w:num w:numId="48" w16cid:durableId="15232500">
    <w:abstractNumId w:val="36"/>
  </w:num>
  <w:num w:numId="49" w16cid:durableId="1310943305">
    <w:abstractNumId w:val="3"/>
  </w:num>
  <w:num w:numId="50" w16cid:durableId="2008511070">
    <w:abstractNumId w:val="47"/>
  </w:num>
  <w:num w:numId="51" w16cid:durableId="802580238">
    <w:abstractNumId w:val="55"/>
  </w:num>
  <w:num w:numId="52" w16cid:durableId="432482539">
    <w:abstractNumId w:val="60"/>
  </w:num>
  <w:num w:numId="53" w16cid:durableId="12538863">
    <w:abstractNumId w:val="73"/>
  </w:num>
  <w:num w:numId="54" w16cid:durableId="67310221">
    <w:abstractNumId w:val="37"/>
  </w:num>
  <w:num w:numId="55" w16cid:durableId="600138788">
    <w:abstractNumId w:val="52"/>
  </w:num>
  <w:num w:numId="56" w16cid:durableId="82991870">
    <w:abstractNumId w:val="72"/>
  </w:num>
  <w:num w:numId="57" w16cid:durableId="599530591">
    <w:abstractNumId w:val="31"/>
  </w:num>
  <w:num w:numId="58" w16cid:durableId="1466048294">
    <w:abstractNumId w:val="17"/>
  </w:num>
  <w:num w:numId="59" w16cid:durableId="185607622">
    <w:abstractNumId w:val="35"/>
  </w:num>
  <w:num w:numId="60" w16cid:durableId="584416738">
    <w:abstractNumId w:val="57"/>
  </w:num>
  <w:num w:numId="61" w16cid:durableId="1846288017">
    <w:abstractNumId w:val="28"/>
  </w:num>
  <w:num w:numId="62" w16cid:durableId="1227642853">
    <w:abstractNumId w:val="59"/>
  </w:num>
  <w:num w:numId="63" w16cid:durableId="2059089379">
    <w:abstractNumId w:val="41"/>
  </w:num>
  <w:num w:numId="64" w16cid:durableId="153760283">
    <w:abstractNumId w:val="49"/>
  </w:num>
  <w:num w:numId="65" w16cid:durableId="460851997">
    <w:abstractNumId w:val="78"/>
  </w:num>
  <w:num w:numId="66" w16cid:durableId="884217676">
    <w:abstractNumId w:val="9"/>
  </w:num>
  <w:num w:numId="67" w16cid:durableId="1264992271">
    <w:abstractNumId w:val="67"/>
  </w:num>
  <w:num w:numId="68" w16cid:durableId="839933201">
    <w:abstractNumId w:val="32"/>
  </w:num>
  <w:num w:numId="69" w16cid:durableId="1633754165">
    <w:abstractNumId w:val="22"/>
  </w:num>
  <w:num w:numId="70" w16cid:durableId="1184246061">
    <w:abstractNumId w:val="1"/>
  </w:num>
  <w:num w:numId="71" w16cid:durableId="1679652699">
    <w:abstractNumId w:val="69"/>
  </w:num>
  <w:num w:numId="72" w16cid:durableId="557135976">
    <w:abstractNumId w:val="23"/>
  </w:num>
  <w:num w:numId="73" w16cid:durableId="1475443973">
    <w:abstractNumId w:val="56"/>
  </w:num>
  <w:num w:numId="74" w16cid:durableId="71514257">
    <w:abstractNumId w:val="76"/>
  </w:num>
  <w:num w:numId="75" w16cid:durableId="844786930">
    <w:abstractNumId w:val="44"/>
  </w:num>
  <w:num w:numId="76" w16cid:durableId="1505708623">
    <w:abstractNumId w:val="48"/>
  </w:num>
  <w:num w:numId="77" w16cid:durableId="1675763729">
    <w:abstractNumId w:val="18"/>
  </w:num>
  <w:num w:numId="78" w16cid:durableId="1320575985">
    <w:abstractNumId w:val="45"/>
  </w:num>
  <w:num w:numId="79" w16cid:durableId="1289314144">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5A"/>
    <w:rsid w:val="00013B72"/>
    <w:rsid w:val="0003128D"/>
    <w:rsid w:val="00035B2E"/>
    <w:rsid w:val="000654FF"/>
    <w:rsid w:val="000D5442"/>
    <w:rsid w:val="001321EF"/>
    <w:rsid w:val="001927B3"/>
    <w:rsid w:val="001C6977"/>
    <w:rsid w:val="00226744"/>
    <w:rsid w:val="00273B62"/>
    <w:rsid w:val="0028631D"/>
    <w:rsid w:val="002B63DF"/>
    <w:rsid w:val="002C5179"/>
    <w:rsid w:val="002D254F"/>
    <w:rsid w:val="002D515B"/>
    <w:rsid w:val="002D6AEB"/>
    <w:rsid w:val="002D7408"/>
    <w:rsid w:val="002F411A"/>
    <w:rsid w:val="00303BFF"/>
    <w:rsid w:val="003345CA"/>
    <w:rsid w:val="003362A9"/>
    <w:rsid w:val="003517BC"/>
    <w:rsid w:val="00372D7D"/>
    <w:rsid w:val="00374782"/>
    <w:rsid w:val="0038357A"/>
    <w:rsid w:val="00390379"/>
    <w:rsid w:val="003958E0"/>
    <w:rsid w:val="003A43F4"/>
    <w:rsid w:val="003A48BE"/>
    <w:rsid w:val="003B0B6D"/>
    <w:rsid w:val="003E380B"/>
    <w:rsid w:val="0043279F"/>
    <w:rsid w:val="00470605"/>
    <w:rsid w:val="0049518A"/>
    <w:rsid w:val="004A5FCD"/>
    <w:rsid w:val="004B38B8"/>
    <w:rsid w:val="004C0A1E"/>
    <w:rsid w:val="00530CBD"/>
    <w:rsid w:val="0053529C"/>
    <w:rsid w:val="00560586"/>
    <w:rsid w:val="005B79B7"/>
    <w:rsid w:val="005C005A"/>
    <w:rsid w:val="00614FED"/>
    <w:rsid w:val="00621DFD"/>
    <w:rsid w:val="0062635C"/>
    <w:rsid w:val="006326BA"/>
    <w:rsid w:val="00660F53"/>
    <w:rsid w:val="0066421E"/>
    <w:rsid w:val="00676F60"/>
    <w:rsid w:val="00690CD0"/>
    <w:rsid w:val="006F3368"/>
    <w:rsid w:val="00701A4E"/>
    <w:rsid w:val="00707980"/>
    <w:rsid w:val="007432B9"/>
    <w:rsid w:val="0074635B"/>
    <w:rsid w:val="007502BB"/>
    <w:rsid w:val="0075759D"/>
    <w:rsid w:val="00780C6F"/>
    <w:rsid w:val="00782994"/>
    <w:rsid w:val="007A07A4"/>
    <w:rsid w:val="007A3CEF"/>
    <w:rsid w:val="007F7EBA"/>
    <w:rsid w:val="00832855"/>
    <w:rsid w:val="00853798"/>
    <w:rsid w:val="008609AA"/>
    <w:rsid w:val="00882DCC"/>
    <w:rsid w:val="008B2085"/>
    <w:rsid w:val="008C219E"/>
    <w:rsid w:val="009228EE"/>
    <w:rsid w:val="00926F8C"/>
    <w:rsid w:val="009334BF"/>
    <w:rsid w:val="00964373"/>
    <w:rsid w:val="00975918"/>
    <w:rsid w:val="00982F7A"/>
    <w:rsid w:val="00983091"/>
    <w:rsid w:val="00985B85"/>
    <w:rsid w:val="009B38BE"/>
    <w:rsid w:val="00A0635B"/>
    <w:rsid w:val="00A10187"/>
    <w:rsid w:val="00A215F5"/>
    <w:rsid w:val="00A762A5"/>
    <w:rsid w:val="00A864BC"/>
    <w:rsid w:val="00AB4CAA"/>
    <w:rsid w:val="00AC7BC4"/>
    <w:rsid w:val="00B32E47"/>
    <w:rsid w:val="00B62AA0"/>
    <w:rsid w:val="00BF3A90"/>
    <w:rsid w:val="00BF5E92"/>
    <w:rsid w:val="00C31EA1"/>
    <w:rsid w:val="00C627C3"/>
    <w:rsid w:val="00C65958"/>
    <w:rsid w:val="00C84C08"/>
    <w:rsid w:val="00D13773"/>
    <w:rsid w:val="00D23FF2"/>
    <w:rsid w:val="00D35C61"/>
    <w:rsid w:val="00D44FC4"/>
    <w:rsid w:val="00D630E6"/>
    <w:rsid w:val="00D6641E"/>
    <w:rsid w:val="00DA5167"/>
    <w:rsid w:val="00DB4A56"/>
    <w:rsid w:val="00DE4590"/>
    <w:rsid w:val="00E276EF"/>
    <w:rsid w:val="00E82A64"/>
    <w:rsid w:val="00E835B5"/>
    <w:rsid w:val="00E90132"/>
    <w:rsid w:val="00ED38A8"/>
    <w:rsid w:val="00EE3EF6"/>
    <w:rsid w:val="00EF7311"/>
    <w:rsid w:val="00F2266B"/>
    <w:rsid w:val="00F246FC"/>
    <w:rsid w:val="00F360CF"/>
    <w:rsid w:val="00F516BB"/>
    <w:rsid w:val="00F5513F"/>
    <w:rsid w:val="00F83501"/>
    <w:rsid w:val="00F8435D"/>
    <w:rsid w:val="00F943DB"/>
    <w:rsid w:val="00F95036"/>
    <w:rsid w:val="00FA1D5F"/>
    <w:rsid w:val="00FB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D9AE"/>
  <w15:chartTrackingRefBased/>
  <w15:docId w15:val="{DAB57C6F-95E7-43F5-A0CB-1C2AF38D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BE"/>
    <w:pPr>
      <w:jc w:val="both"/>
    </w:pPr>
  </w:style>
  <w:style w:type="paragraph" w:styleId="Heading1">
    <w:name w:val="heading 1"/>
    <w:basedOn w:val="Normal"/>
    <w:next w:val="Normal"/>
    <w:link w:val="Heading1Char"/>
    <w:uiPriority w:val="9"/>
    <w:qFormat/>
    <w:rsid w:val="00F95036"/>
    <w:pPr>
      <w:keepNext/>
      <w:keepLines/>
      <w:spacing w:before="240" w:after="0"/>
      <w:jc w:val="left"/>
      <w:outlineLvl w:val="0"/>
    </w:pPr>
    <w:rPr>
      <w:rFonts w:eastAsiaTheme="majorEastAsia" w:cstheme="minorHAnsi"/>
      <w:b/>
      <w:bCs/>
      <w:sz w:val="32"/>
      <w:szCs w:val="32"/>
      <w:lang w:val="it-IT"/>
    </w:rPr>
  </w:style>
  <w:style w:type="paragraph" w:styleId="Heading2">
    <w:name w:val="heading 2"/>
    <w:basedOn w:val="Normal"/>
    <w:next w:val="Normal"/>
    <w:link w:val="Heading2Char"/>
    <w:uiPriority w:val="9"/>
    <w:unhideWhenUsed/>
    <w:qFormat/>
    <w:rsid w:val="00303BFF"/>
    <w:pPr>
      <w:jc w:val="left"/>
      <w:outlineLvl w:val="1"/>
    </w:pPr>
    <w:rPr>
      <w:b/>
      <w:bCs/>
      <w:noProof/>
      <w:lang w:val="ro-RO"/>
    </w:rPr>
  </w:style>
  <w:style w:type="paragraph" w:styleId="Heading3">
    <w:name w:val="heading 3"/>
    <w:basedOn w:val="Normal"/>
    <w:next w:val="Normal"/>
    <w:link w:val="Heading3Char"/>
    <w:uiPriority w:val="9"/>
    <w:unhideWhenUsed/>
    <w:qFormat/>
    <w:rsid w:val="003362A9"/>
    <w:pPr>
      <w:outlineLvl w:val="2"/>
    </w:pPr>
    <w:rPr>
      <w:b/>
      <w:bCs/>
      <w:noProof/>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036"/>
    <w:rPr>
      <w:rFonts w:eastAsiaTheme="majorEastAsia" w:cstheme="minorHAnsi"/>
      <w:b/>
      <w:bCs/>
      <w:sz w:val="32"/>
      <w:szCs w:val="32"/>
      <w:lang w:val="it-IT"/>
    </w:rPr>
  </w:style>
  <w:style w:type="paragraph" w:styleId="Title">
    <w:name w:val="Title"/>
    <w:basedOn w:val="Normal"/>
    <w:next w:val="Normal"/>
    <w:link w:val="TitleChar"/>
    <w:uiPriority w:val="10"/>
    <w:qFormat/>
    <w:rsid w:val="00614FED"/>
    <w:pPr>
      <w:spacing w:after="0" w:line="240" w:lineRule="auto"/>
      <w:contextualSpacing/>
      <w:jc w:val="center"/>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614FED"/>
    <w:rPr>
      <w:rFonts w:asciiTheme="majorHAnsi" w:eastAsiaTheme="majorEastAsia" w:hAnsiTheme="majorHAnsi" w:cstheme="majorBidi"/>
      <w:b/>
      <w:bCs/>
      <w:spacing w:val="-10"/>
      <w:kern w:val="28"/>
      <w:sz w:val="56"/>
      <w:szCs w:val="56"/>
    </w:rPr>
  </w:style>
  <w:style w:type="paragraph" w:styleId="ListParagraph">
    <w:name w:val="List Paragraph"/>
    <w:basedOn w:val="Normal"/>
    <w:uiPriority w:val="34"/>
    <w:qFormat/>
    <w:rsid w:val="00614FED"/>
    <w:pPr>
      <w:ind w:left="720"/>
      <w:contextualSpacing/>
    </w:pPr>
  </w:style>
  <w:style w:type="character" w:styleId="Hyperlink">
    <w:name w:val="Hyperlink"/>
    <w:basedOn w:val="DefaultParagraphFont"/>
    <w:uiPriority w:val="99"/>
    <w:unhideWhenUsed/>
    <w:rsid w:val="00782994"/>
    <w:rPr>
      <w:color w:val="0563C1" w:themeColor="hyperlink"/>
      <w:u w:val="single"/>
    </w:rPr>
  </w:style>
  <w:style w:type="character" w:styleId="UnresolvedMention">
    <w:name w:val="Unresolved Mention"/>
    <w:basedOn w:val="DefaultParagraphFont"/>
    <w:uiPriority w:val="99"/>
    <w:semiHidden/>
    <w:unhideWhenUsed/>
    <w:rsid w:val="00782994"/>
    <w:rPr>
      <w:color w:val="605E5C"/>
      <w:shd w:val="clear" w:color="auto" w:fill="E1DFDD"/>
    </w:rPr>
  </w:style>
  <w:style w:type="character" w:customStyle="1" w:styleId="Heading2Char">
    <w:name w:val="Heading 2 Char"/>
    <w:basedOn w:val="DefaultParagraphFont"/>
    <w:link w:val="Heading2"/>
    <w:uiPriority w:val="9"/>
    <w:rsid w:val="00303BFF"/>
    <w:rPr>
      <w:b/>
      <w:bCs/>
      <w:noProof/>
      <w:lang w:val="ro-RO"/>
    </w:rPr>
  </w:style>
  <w:style w:type="paragraph" w:styleId="NoSpacing">
    <w:name w:val="No Spacing"/>
    <w:uiPriority w:val="1"/>
    <w:qFormat/>
    <w:rsid w:val="00B32E47"/>
    <w:pPr>
      <w:spacing w:after="0" w:line="240" w:lineRule="auto"/>
      <w:jc w:val="both"/>
    </w:pPr>
  </w:style>
  <w:style w:type="table" w:customStyle="1" w:styleId="TableGrid">
    <w:name w:val="TableGrid"/>
    <w:rsid w:val="0028631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64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373"/>
  </w:style>
  <w:style w:type="paragraph" w:styleId="Footer">
    <w:name w:val="footer"/>
    <w:basedOn w:val="Normal"/>
    <w:link w:val="FooterChar"/>
    <w:uiPriority w:val="99"/>
    <w:unhideWhenUsed/>
    <w:rsid w:val="00964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373"/>
  </w:style>
  <w:style w:type="character" w:customStyle="1" w:styleId="Heading3Char">
    <w:name w:val="Heading 3 Char"/>
    <w:basedOn w:val="DefaultParagraphFont"/>
    <w:link w:val="Heading3"/>
    <w:uiPriority w:val="9"/>
    <w:rsid w:val="003362A9"/>
    <w:rPr>
      <w:b/>
      <w:bCs/>
      <w:noProof/>
      <w:lang w:val="it-IT"/>
    </w:rPr>
  </w:style>
  <w:style w:type="paragraph" w:styleId="NormalWeb">
    <w:name w:val="Normal (Web)"/>
    <w:basedOn w:val="Normal"/>
    <w:uiPriority w:val="99"/>
    <w:semiHidden/>
    <w:unhideWhenUsed/>
    <w:rsid w:val="00A864BC"/>
    <w:rPr>
      <w:rFonts w:ascii="Times New Roman" w:hAnsi="Times New Roman" w:cs="Times New Roman"/>
      <w:sz w:val="24"/>
      <w:szCs w:val="24"/>
    </w:rPr>
  </w:style>
  <w:style w:type="character" w:customStyle="1" w:styleId="sden">
    <w:name w:val="s_den"/>
    <w:basedOn w:val="DefaultParagraphFont"/>
    <w:rsid w:val="0047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3468">
      <w:bodyDiv w:val="1"/>
      <w:marLeft w:val="0"/>
      <w:marRight w:val="0"/>
      <w:marTop w:val="0"/>
      <w:marBottom w:val="0"/>
      <w:divBdr>
        <w:top w:val="none" w:sz="0" w:space="0" w:color="auto"/>
        <w:left w:val="none" w:sz="0" w:space="0" w:color="auto"/>
        <w:bottom w:val="none" w:sz="0" w:space="0" w:color="auto"/>
        <w:right w:val="none" w:sz="0" w:space="0" w:color="auto"/>
      </w:divBdr>
    </w:div>
    <w:div w:id="81417769">
      <w:bodyDiv w:val="1"/>
      <w:marLeft w:val="0"/>
      <w:marRight w:val="0"/>
      <w:marTop w:val="0"/>
      <w:marBottom w:val="0"/>
      <w:divBdr>
        <w:top w:val="none" w:sz="0" w:space="0" w:color="auto"/>
        <w:left w:val="none" w:sz="0" w:space="0" w:color="auto"/>
        <w:bottom w:val="none" w:sz="0" w:space="0" w:color="auto"/>
        <w:right w:val="none" w:sz="0" w:space="0" w:color="auto"/>
      </w:divBdr>
    </w:div>
    <w:div w:id="113712494">
      <w:bodyDiv w:val="1"/>
      <w:marLeft w:val="0"/>
      <w:marRight w:val="0"/>
      <w:marTop w:val="0"/>
      <w:marBottom w:val="0"/>
      <w:divBdr>
        <w:top w:val="none" w:sz="0" w:space="0" w:color="auto"/>
        <w:left w:val="none" w:sz="0" w:space="0" w:color="auto"/>
        <w:bottom w:val="none" w:sz="0" w:space="0" w:color="auto"/>
        <w:right w:val="none" w:sz="0" w:space="0" w:color="auto"/>
      </w:divBdr>
    </w:div>
    <w:div w:id="130246852">
      <w:bodyDiv w:val="1"/>
      <w:marLeft w:val="0"/>
      <w:marRight w:val="0"/>
      <w:marTop w:val="0"/>
      <w:marBottom w:val="0"/>
      <w:divBdr>
        <w:top w:val="none" w:sz="0" w:space="0" w:color="auto"/>
        <w:left w:val="none" w:sz="0" w:space="0" w:color="auto"/>
        <w:bottom w:val="none" w:sz="0" w:space="0" w:color="auto"/>
        <w:right w:val="none" w:sz="0" w:space="0" w:color="auto"/>
      </w:divBdr>
    </w:div>
    <w:div w:id="135027296">
      <w:bodyDiv w:val="1"/>
      <w:marLeft w:val="0"/>
      <w:marRight w:val="0"/>
      <w:marTop w:val="0"/>
      <w:marBottom w:val="0"/>
      <w:divBdr>
        <w:top w:val="none" w:sz="0" w:space="0" w:color="auto"/>
        <w:left w:val="none" w:sz="0" w:space="0" w:color="auto"/>
        <w:bottom w:val="none" w:sz="0" w:space="0" w:color="auto"/>
        <w:right w:val="none" w:sz="0" w:space="0" w:color="auto"/>
      </w:divBdr>
    </w:div>
    <w:div w:id="163740060">
      <w:bodyDiv w:val="1"/>
      <w:marLeft w:val="0"/>
      <w:marRight w:val="0"/>
      <w:marTop w:val="0"/>
      <w:marBottom w:val="0"/>
      <w:divBdr>
        <w:top w:val="none" w:sz="0" w:space="0" w:color="auto"/>
        <w:left w:val="none" w:sz="0" w:space="0" w:color="auto"/>
        <w:bottom w:val="none" w:sz="0" w:space="0" w:color="auto"/>
        <w:right w:val="none" w:sz="0" w:space="0" w:color="auto"/>
      </w:divBdr>
    </w:div>
    <w:div w:id="184712178">
      <w:bodyDiv w:val="1"/>
      <w:marLeft w:val="0"/>
      <w:marRight w:val="0"/>
      <w:marTop w:val="0"/>
      <w:marBottom w:val="0"/>
      <w:divBdr>
        <w:top w:val="none" w:sz="0" w:space="0" w:color="auto"/>
        <w:left w:val="none" w:sz="0" w:space="0" w:color="auto"/>
        <w:bottom w:val="none" w:sz="0" w:space="0" w:color="auto"/>
        <w:right w:val="none" w:sz="0" w:space="0" w:color="auto"/>
      </w:divBdr>
    </w:div>
    <w:div w:id="225840458">
      <w:bodyDiv w:val="1"/>
      <w:marLeft w:val="0"/>
      <w:marRight w:val="0"/>
      <w:marTop w:val="0"/>
      <w:marBottom w:val="0"/>
      <w:divBdr>
        <w:top w:val="none" w:sz="0" w:space="0" w:color="auto"/>
        <w:left w:val="none" w:sz="0" w:space="0" w:color="auto"/>
        <w:bottom w:val="none" w:sz="0" w:space="0" w:color="auto"/>
        <w:right w:val="none" w:sz="0" w:space="0" w:color="auto"/>
      </w:divBdr>
    </w:div>
    <w:div w:id="231502822">
      <w:bodyDiv w:val="1"/>
      <w:marLeft w:val="0"/>
      <w:marRight w:val="0"/>
      <w:marTop w:val="0"/>
      <w:marBottom w:val="0"/>
      <w:divBdr>
        <w:top w:val="none" w:sz="0" w:space="0" w:color="auto"/>
        <w:left w:val="none" w:sz="0" w:space="0" w:color="auto"/>
        <w:bottom w:val="none" w:sz="0" w:space="0" w:color="auto"/>
        <w:right w:val="none" w:sz="0" w:space="0" w:color="auto"/>
      </w:divBdr>
    </w:div>
    <w:div w:id="256065348">
      <w:bodyDiv w:val="1"/>
      <w:marLeft w:val="0"/>
      <w:marRight w:val="0"/>
      <w:marTop w:val="0"/>
      <w:marBottom w:val="0"/>
      <w:divBdr>
        <w:top w:val="none" w:sz="0" w:space="0" w:color="auto"/>
        <w:left w:val="none" w:sz="0" w:space="0" w:color="auto"/>
        <w:bottom w:val="none" w:sz="0" w:space="0" w:color="auto"/>
        <w:right w:val="none" w:sz="0" w:space="0" w:color="auto"/>
      </w:divBdr>
    </w:div>
    <w:div w:id="261769219">
      <w:bodyDiv w:val="1"/>
      <w:marLeft w:val="0"/>
      <w:marRight w:val="0"/>
      <w:marTop w:val="0"/>
      <w:marBottom w:val="0"/>
      <w:divBdr>
        <w:top w:val="none" w:sz="0" w:space="0" w:color="auto"/>
        <w:left w:val="none" w:sz="0" w:space="0" w:color="auto"/>
        <w:bottom w:val="none" w:sz="0" w:space="0" w:color="auto"/>
        <w:right w:val="none" w:sz="0" w:space="0" w:color="auto"/>
      </w:divBdr>
    </w:div>
    <w:div w:id="283655976">
      <w:bodyDiv w:val="1"/>
      <w:marLeft w:val="0"/>
      <w:marRight w:val="0"/>
      <w:marTop w:val="0"/>
      <w:marBottom w:val="0"/>
      <w:divBdr>
        <w:top w:val="none" w:sz="0" w:space="0" w:color="auto"/>
        <w:left w:val="none" w:sz="0" w:space="0" w:color="auto"/>
        <w:bottom w:val="none" w:sz="0" w:space="0" w:color="auto"/>
        <w:right w:val="none" w:sz="0" w:space="0" w:color="auto"/>
      </w:divBdr>
    </w:div>
    <w:div w:id="297145235">
      <w:bodyDiv w:val="1"/>
      <w:marLeft w:val="0"/>
      <w:marRight w:val="0"/>
      <w:marTop w:val="0"/>
      <w:marBottom w:val="0"/>
      <w:divBdr>
        <w:top w:val="none" w:sz="0" w:space="0" w:color="auto"/>
        <w:left w:val="none" w:sz="0" w:space="0" w:color="auto"/>
        <w:bottom w:val="none" w:sz="0" w:space="0" w:color="auto"/>
        <w:right w:val="none" w:sz="0" w:space="0" w:color="auto"/>
      </w:divBdr>
    </w:div>
    <w:div w:id="339045906">
      <w:bodyDiv w:val="1"/>
      <w:marLeft w:val="0"/>
      <w:marRight w:val="0"/>
      <w:marTop w:val="0"/>
      <w:marBottom w:val="0"/>
      <w:divBdr>
        <w:top w:val="none" w:sz="0" w:space="0" w:color="auto"/>
        <w:left w:val="none" w:sz="0" w:space="0" w:color="auto"/>
        <w:bottom w:val="none" w:sz="0" w:space="0" w:color="auto"/>
        <w:right w:val="none" w:sz="0" w:space="0" w:color="auto"/>
      </w:divBdr>
    </w:div>
    <w:div w:id="377435354">
      <w:bodyDiv w:val="1"/>
      <w:marLeft w:val="0"/>
      <w:marRight w:val="0"/>
      <w:marTop w:val="0"/>
      <w:marBottom w:val="0"/>
      <w:divBdr>
        <w:top w:val="none" w:sz="0" w:space="0" w:color="auto"/>
        <w:left w:val="none" w:sz="0" w:space="0" w:color="auto"/>
        <w:bottom w:val="none" w:sz="0" w:space="0" w:color="auto"/>
        <w:right w:val="none" w:sz="0" w:space="0" w:color="auto"/>
      </w:divBdr>
    </w:div>
    <w:div w:id="406919610">
      <w:bodyDiv w:val="1"/>
      <w:marLeft w:val="0"/>
      <w:marRight w:val="0"/>
      <w:marTop w:val="0"/>
      <w:marBottom w:val="0"/>
      <w:divBdr>
        <w:top w:val="none" w:sz="0" w:space="0" w:color="auto"/>
        <w:left w:val="none" w:sz="0" w:space="0" w:color="auto"/>
        <w:bottom w:val="none" w:sz="0" w:space="0" w:color="auto"/>
        <w:right w:val="none" w:sz="0" w:space="0" w:color="auto"/>
      </w:divBdr>
    </w:div>
    <w:div w:id="435101063">
      <w:bodyDiv w:val="1"/>
      <w:marLeft w:val="0"/>
      <w:marRight w:val="0"/>
      <w:marTop w:val="0"/>
      <w:marBottom w:val="0"/>
      <w:divBdr>
        <w:top w:val="none" w:sz="0" w:space="0" w:color="auto"/>
        <w:left w:val="none" w:sz="0" w:space="0" w:color="auto"/>
        <w:bottom w:val="none" w:sz="0" w:space="0" w:color="auto"/>
        <w:right w:val="none" w:sz="0" w:space="0" w:color="auto"/>
      </w:divBdr>
    </w:div>
    <w:div w:id="437800869">
      <w:bodyDiv w:val="1"/>
      <w:marLeft w:val="0"/>
      <w:marRight w:val="0"/>
      <w:marTop w:val="0"/>
      <w:marBottom w:val="0"/>
      <w:divBdr>
        <w:top w:val="none" w:sz="0" w:space="0" w:color="auto"/>
        <w:left w:val="none" w:sz="0" w:space="0" w:color="auto"/>
        <w:bottom w:val="none" w:sz="0" w:space="0" w:color="auto"/>
        <w:right w:val="none" w:sz="0" w:space="0" w:color="auto"/>
      </w:divBdr>
    </w:div>
    <w:div w:id="466775078">
      <w:bodyDiv w:val="1"/>
      <w:marLeft w:val="0"/>
      <w:marRight w:val="0"/>
      <w:marTop w:val="0"/>
      <w:marBottom w:val="0"/>
      <w:divBdr>
        <w:top w:val="none" w:sz="0" w:space="0" w:color="auto"/>
        <w:left w:val="none" w:sz="0" w:space="0" w:color="auto"/>
        <w:bottom w:val="none" w:sz="0" w:space="0" w:color="auto"/>
        <w:right w:val="none" w:sz="0" w:space="0" w:color="auto"/>
      </w:divBdr>
    </w:div>
    <w:div w:id="540897378">
      <w:bodyDiv w:val="1"/>
      <w:marLeft w:val="0"/>
      <w:marRight w:val="0"/>
      <w:marTop w:val="0"/>
      <w:marBottom w:val="0"/>
      <w:divBdr>
        <w:top w:val="none" w:sz="0" w:space="0" w:color="auto"/>
        <w:left w:val="none" w:sz="0" w:space="0" w:color="auto"/>
        <w:bottom w:val="none" w:sz="0" w:space="0" w:color="auto"/>
        <w:right w:val="none" w:sz="0" w:space="0" w:color="auto"/>
      </w:divBdr>
    </w:div>
    <w:div w:id="571819222">
      <w:bodyDiv w:val="1"/>
      <w:marLeft w:val="0"/>
      <w:marRight w:val="0"/>
      <w:marTop w:val="0"/>
      <w:marBottom w:val="0"/>
      <w:divBdr>
        <w:top w:val="none" w:sz="0" w:space="0" w:color="auto"/>
        <w:left w:val="none" w:sz="0" w:space="0" w:color="auto"/>
        <w:bottom w:val="none" w:sz="0" w:space="0" w:color="auto"/>
        <w:right w:val="none" w:sz="0" w:space="0" w:color="auto"/>
      </w:divBdr>
    </w:div>
    <w:div w:id="583106308">
      <w:bodyDiv w:val="1"/>
      <w:marLeft w:val="0"/>
      <w:marRight w:val="0"/>
      <w:marTop w:val="0"/>
      <w:marBottom w:val="0"/>
      <w:divBdr>
        <w:top w:val="none" w:sz="0" w:space="0" w:color="auto"/>
        <w:left w:val="none" w:sz="0" w:space="0" w:color="auto"/>
        <w:bottom w:val="none" w:sz="0" w:space="0" w:color="auto"/>
        <w:right w:val="none" w:sz="0" w:space="0" w:color="auto"/>
      </w:divBdr>
    </w:div>
    <w:div w:id="606012296">
      <w:bodyDiv w:val="1"/>
      <w:marLeft w:val="0"/>
      <w:marRight w:val="0"/>
      <w:marTop w:val="0"/>
      <w:marBottom w:val="0"/>
      <w:divBdr>
        <w:top w:val="none" w:sz="0" w:space="0" w:color="auto"/>
        <w:left w:val="none" w:sz="0" w:space="0" w:color="auto"/>
        <w:bottom w:val="none" w:sz="0" w:space="0" w:color="auto"/>
        <w:right w:val="none" w:sz="0" w:space="0" w:color="auto"/>
      </w:divBdr>
    </w:div>
    <w:div w:id="623076443">
      <w:bodyDiv w:val="1"/>
      <w:marLeft w:val="0"/>
      <w:marRight w:val="0"/>
      <w:marTop w:val="0"/>
      <w:marBottom w:val="0"/>
      <w:divBdr>
        <w:top w:val="none" w:sz="0" w:space="0" w:color="auto"/>
        <w:left w:val="none" w:sz="0" w:space="0" w:color="auto"/>
        <w:bottom w:val="none" w:sz="0" w:space="0" w:color="auto"/>
        <w:right w:val="none" w:sz="0" w:space="0" w:color="auto"/>
      </w:divBdr>
    </w:div>
    <w:div w:id="723218968">
      <w:bodyDiv w:val="1"/>
      <w:marLeft w:val="0"/>
      <w:marRight w:val="0"/>
      <w:marTop w:val="0"/>
      <w:marBottom w:val="0"/>
      <w:divBdr>
        <w:top w:val="none" w:sz="0" w:space="0" w:color="auto"/>
        <w:left w:val="none" w:sz="0" w:space="0" w:color="auto"/>
        <w:bottom w:val="none" w:sz="0" w:space="0" w:color="auto"/>
        <w:right w:val="none" w:sz="0" w:space="0" w:color="auto"/>
      </w:divBdr>
    </w:div>
    <w:div w:id="770516016">
      <w:bodyDiv w:val="1"/>
      <w:marLeft w:val="0"/>
      <w:marRight w:val="0"/>
      <w:marTop w:val="0"/>
      <w:marBottom w:val="0"/>
      <w:divBdr>
        <w:top w:val="none" w:sz="0" w:space="0" w:color="auto"/>
        <w:left w:val="none" w:sz="0" w:space="0" w:color="auto"/>
        <w:bottom w:val="none" w:sz="0" w:space="0" w:color="auto"/>
        <w:right w:val="none" w:sz="0" w:space="0" w:color="auto"/>
      </w:divBdr>
    </w:div>
    <w:div w:id="786581181">
      <w:bodyDiv w:val="1"/>
      <w:marLeft w:val="0"/>
      <w:marRight w:val="0"/>
      <w:marTop w:val="0"/>
      <w:marBottom w:val="0"/>
      <w:divBdr>
        <w:top w:val="none" w:sz="0" w:space="0" w:color="auto"/>
        <w:left w:val="none" w:sz="0" w:space="0" w:color="auto"/>
        <w:bottom w:val="none" w:sz="0" w:space="0" w:color="auto"/>
        <w:right w:val="none" w:sz="0" w:space="0" w:color="auto"/>
      </w:divBdr>
    </w:div>
    <w:div w:id="817960069">
      <w:bodyDiv w:val="1"/>
      <w:marLeft w:val="0"/>
      <w:marRight w:val="0"/>
      <w:marTop w:val="0"/>
      <w:marBottom w:val="0"/>
      <w:divBdr>
        <w:top w:val="none" w:sz="0" w:space="0" w:color="auto"/>
        <w:left w:val="none" w:sz="0" w:space="0" w:color="auto"/>
        <w:bottom w:val="none" w:sz="0" w:space="0" w:color="auto"/>
        <w:right w:val="none" w:sz="0" w:space="0" w:color="auto"/>
      </w:divBdr>
    </w:div>
    <w:div w:id="829104188">
      <w:bodyDiv w:val="1"/>
      <w:marLeft w:val="0"/>
      <w:marRight w:val="0"/>
      <w:marTop w:val="0"/>
      <w:marBottom w:val="0"/>
      <w:divBdr>
        <w:top w:val="none" w:sz="0" w:space="0" w:color="auto"/>
        <w:left w:val="none" w:sz="0" w:space="0" w:color="auto"/>
        <w:bottom w:val="none" w:sz="0" w:space="0" w:color="auto"/>
        <w:right w:val="none" w:sz="0" w:space="0" w:color="auto"/>
      </w:divBdr>
    </w:div>
    <w:div w:id="854343749">
      <w:bodyDiv w:val="1"/>
      <w:marLeft w:val="0"/>
      <w:marRight w:val="0"/>
      <w:marTop w:val="0"/>
      <w:marBottom w:val="0"/>
      <w:divBdr>
        <w:top w:val="none" w:sz="0" w:space="0" w:color="auto"/>
        <w:left w:val="none" w:sz="0" w:space="0" w:color="auto"/>
        <w:bottom w:val="none" w:sz="0" w:space="0" w:color="auto"/>
        <w:right w:val="none" w:sz="0" w:space="0" w:color="auto"/>
      </w:divBdr>
    </w:div>
    <w:div w:id="875894276">
      <w:bodyDiv w:val="1"/>
      <w:marLeft w:val="0"/>
      <w:marRight w:val="0"/>
      <w:marTop w:val="0"/>
      <w:marBottom w:val="0"/>
      <w:divBdr>
        <w:top w:val="none" w:sz="0" w:space="0" w:color="auto"/>
        <w:left w:val="none" w:sz="0" w:space="0" w:color="auto"/>
        <w:bottom w:val="none" w:sz="0" w:space="0" w:color="auto"/>
        <w:right w:val="none" w:sz="0" w:space="0" w:color="auto"/>
      </w:divBdr>
    </w:div>
    <w:div w:id="1070038467">
      <w:bodyDiv w:val="1"/>
      <w:marLeft w:val="0"/>
      <w:marRight w:val="0"/>
      <w:marTop w:val="0"/>
      <w:marBottom w:val="0"/>
      <w:divBdr>
        <w:top w:val="none" w:sz="0" w:space="0" w:color="auto"/>
        <w:left w:val="none" w:sz="0" w:space="0" w:color="auto"/>
        <w:bottom w:val="none" w:sz="0" w:space="0" w:color="auto"/>
        <w:right w:val="none" w:sz="0" w:space="0" w:color="auto"/>
      </w:divBdr>
    </w:div>
    <w:div w:id="1070687146">
      <w:bodyDiv w:val="1"/>
      <w:marLeft w:val="0"/>
      <w:marRight w:val="0"/>
      <w:marTop w:val="0"/>
      <w:marBottom w:val="0"/>
      <w:divBdr>
        <w:top w:val="none" w:sz="0" w:space="0" w:color="auto"/>
        <w:left w:val="none" w:sz="0" w:space="0" w:color="auto"/>
        <w:bottom w:val="none" w:sz="0" w:space="0" w:color="auto"/>
        <w:right w:val="none" w:sz="0" w:space="0" w:color="auto"/>
      </w:divBdr>
    </w:div>
    <w:div w:id="1090005098">
      <w:bodyDiv w:val="1"/>
      <w:marLeft w:val="0"/>
      <w:marRight w:val="0"/>
      <w:marTop w:val="0"/>
      <w:marBottom w:val="0"/>
      <w:divBdr>
        <w:top w:val="none" w:sz="0" w:space="0" w:color="auto"/>
        <w:left w:val="none" w:sz="0" w:space="0" w:color="auto"/>
        <w:bottom w:val="none" w:sz="0" w:space="0" w:color="auto"/>
        <w:right w:val="none" w:sz="0" w:space="0" w:color="auto"/>
      </w:divBdr>
    </w:div>
    <w:div w:id="1118523909">
      <w:bodyDiv w:val="1"/>
      <w:marLeft w:val="0"/>
      <w:marRight w:val="0"/>
      <w:marTop w:val="0"/>
      <w:marBottom w:val="0"/>
      <w:divBdr>
        <w:top w:val="none" w:sz="0" w:space="0" w:color="auto"/>
        <w:left w:val="none" w:sz="0" w:space="0" w:color="auto"/>
        <w:bottom w:val="none" w:sz="0" w:space="0" w:color="auto"/>
        <w:right w:val="none" w:sz="0" w:space="0" w:color="auto"/>
      </w:divBdr>
    </w:div>
    <w:div w:id="1161383656">
      <w:bodyDiv w:val="1"/>
      <w:marLeft w:val="0"/>
      <w:marRight w:val="0"/>
      <w:marTop w:val="0"/>
      <w:marBottom w:val="0"/>
      <w:divBdr>
        <w:top w:val="none" w:sz="0" w:space="0" w:color="auto"/>
        <w:left w:val="none" w:sz="0" w:space="0" w:color="auto"/>
        <w:bottom w:val="none" w:sz="0" w:space="0" w:color="auto"/>
        <w:right w:val="none" w:sz="0" w:space="0" w:color="auto"/>
      </w:divBdr>
    </w:div>
    <w:div w:id="1179656648">
      <w:bodyDiv w:val="1"/>
      <w:marLeft w:val="0"/>
      <w:marRight w:val="0"/>
      <w:marTop w:val="0"/>
      <w:marBottom w:val="0"/>
      <w:divBdr>
        <w:top w:val="none" w:sz="0" w:space="0" w:color="auto"/>
        <w:left w:val="none" w:sz="0" w:space="0" w:color="auto"/>
        <w:bottom w:val="none" w:sz="0" w:space="0" w:color="auto"/>
        <w:right w:val="none" w:sz="0" w:space="0" w:color="auto"/>
      </w:divBdr>
    </w:div>
    <w:div w:id="1197888729">
      <w:bodyDiv w:val="1"/>
      <w:marLeft w:val="0"/>
      <w:marRight w:val="0"/>
      <w:marTop w:val="0"/>
      <w:marBottom w:val="0"/>
      <w:divBdr>
        <w:top w:val="none" w:sz="0" w:space="0" w:color="auto"/>
        <w:left w:val="none" w:sz="0" w:space="0" w:color="auto"/>
        <w:bottom w:val="none" w:sz="0" w:space="0" w:color="auto"/>
        <w:right w:val="none" w:sz="0" w:space="0" w:color="auto"/>
      </w:divBdr>
    </w:div>
    <w:div w:id="1227105215">
      <w:bodyDiv w:val="1"/>
      <w:marLeft w:val="0"/>
      <w:marRight w:val="0"/>
      <w:marTop w:val="0"/>
      <w:marBottom w:val="0"/>
      <w:divBdr>
        <w:top w:val="none" w:sz="0" w:space="0" w:color="auto"/>
        <w:left w:val="none" w:sz="0" w:space="0" w:color="auto"/>
        <w:bottom w:val="none" w:sz="0" w:space="0" w:color="auto"/>
        <w:right w:val="none" w:sz="0" w:space="0" w:color="auto"/>
      </w:divBdr>
    </w:div>
    <w:div w:id="1242833061">
      <w:bodyDiv w:val="1"/>
      <w:marLeft w:val="0"/>
      <w:marRight w:val="0"/>
      <w:marTop w:val="0"/>
      <w:marBottom w:val="0"/>
      <w:divBdr>
        <w:top w:val="none" w:sz="0" w:space="0" w:color="auto"/>
        <w:left w:val="none" w:sz="0" w:space="0" w:color="auto"/>
        <w:bottom w:val="none" w:sz="0" w:space="0" w:color="auto"/>
        <w:right w:val="none" w:sz="0" w:space="0" w:color="auto"/>
      </w:divBdr>
    </w:div>
    <w:div w:id="1277828323">
      <w:bodyDiv w:val="1"/>
      <w:marLeft w:val="0"/>
      <w:marRight w:val="0"/>
      <w:marTop w:val="0"/>
      <w:marBottom w:val="0"/>
      <w:divBdr>
        <w:top w:val="none" w:sz="0" w:space="0" w:color="auto"/>
        <w:left w:val="none" w:sz="0" w:space="0" w:color="auto"/>
        <w:bottom w:val="none" w:sz="0" w:space="0" w:color="auto"/>
        <w:right w:val="none" w:sz="0" w:space="0" w:color="auto"/>
      </w:divBdr>
    </w:div>
    <w:div w:id="1335303780">
      <w:bodyDiv w:val="1"/>
      <w:marLeft w:val="0"/>
      <w:marRight w:val="0"/>
      <w:marTop w:val="0"/>
      <w:marBottom w:val="0"/>
      <w:divBdr>
        <w:top w:val="none" w:sz="0" w:space="0" w:color="auto"/>
        <w:left w:val="none" w:sz="0" w:space="0" w:color="auto"/>
        <w:bottom w:val="none" w:sz="0" w:space="0" w:color="auto"/>
        <w:right w:val="none" w:sz="0" w:space="0" w:color="auto"/>
      </w:divBdr>
    </w:div>
    <w:div w:id="1356422810">
      <w:bodyDiv w:val="1"/>
      <w:marLeft w:val="0"/>
      <w:marRight w:val="0"/>
      <w:marTop w:val="0"/>
      <w:marBottom w:val="0"/>
      <w:divBdr>
        <w:top w:val="none" w:sz="0" w:space="0" w:color="auto"/>
        <w:left w:val="none" w:sz="0" w:space="0" w:color="auto"/>
        <w:bottom w:val="none" w:sz="0" w:space="0" w:color="auto"/>
        <w:right w:val="none" w:sz="0" w:space="0" w:color="auto"/>
      </w:divBdr>
    </w:div>
    <w:div w:id="1397238152">
      <w:bodyDiv w:val="1"/>
      <w:marLeft w:val="0"/>
      <w:marRight w:val="0"/>
      <w:marTop w:val="0"/>
      <w:marBottom w:val="0"/>
      <w:divBdr>
        <w:top w:val="none" w:sz="0" w:space="0" w:color="auto"/>
        <w:left w:val="none" w:sz="0" w:space="0" w:color="auto"/>
        <w:bottom w:val="none" w:sz="0" w:space="0" w:color="auto"/>
        <w:right w:val="none" w:sz="0" w:space="0" w:color="auto"/>
      </w:divBdr>
    </w:div>
    <w:div w:id="1527988843">
      <w:bodyDiv w:val="1"/>
      <w:marLeft w:val="0"/>
      <w:marRight w:val="0"/>
      <w:marTop w:val="0"/>
      <w:marBottom w:val="0"/>
      <w:divBdr>
        <w:top w:val="none" w:sz="0" w:space="0" w:color="auto"/>
        <w:left w:val="none" w:sz="0" w:space="0" w:color="auto"/>
        <w:bottom w:val="none" w:sz="0" w:space="0" w:color="auto"/>
        <w:right w:val="none" w:sz="0" w:space="0" w:color="auto"/>
      </w:divBdr>
    </w:div>
    <w:div w:id="1574587123">
      <w:bodyDiv w:val="1"/>
      <w:marLeft w:val="0"/>
      <w:marRight w:val="0"/>
      <w:marTop w:val="0"/>
      <w:marBottom w:val="0"/>
      <w:divBdr>
        <w:top w:val="none" w:sz="0" w:space="0" w:color="auto"/>
        <w:left w:val="none" w:sz="0" w:space="0" w:color="auto"/>
        <w:bottom w:val="none" w:sz="0" w:space="0" w:color="auto"/>
        <w:right w:val="none" w:sz="0" w:space="0" w:color="auto"/>
      </w:divBdr>
    </w:div>
    <w:div w:id="1597441778">
      <w:bodyDiv w:val="1"/>
      <w:marLeft w:val="0"/>
      <w:marRight w:val="0"/>
      <w:marTop w:val="0"/>
      <w:marBottom w:val="0"/>
      <w:divBdr>
        <w:top w:val="none" w:sz="0" w:space="0" w:color="auto"/>
        <w:left w:val="none" w:sz="0" w:space="0" w:color="auto"/>
        <w:bottom w:val="none" w:sz="0" w:space="0" w:color="auto"/>
        <w:right w:val="none" w:sz="0" w:space="0" w:color="auto"/>
      </w:divBdr>
    </w:div>
    <w:div w:id="1607616904">
      <w:bodyDiv w:val="1"/>
      <w:marLeft w:val="0"/>
      <w:marRight w:val="0"/>
      <w:marTop w:val="0"/>
      <w:marBottom w:val="0"/>
      <w:divBdr>
        <w:top w:val="none" w:sz="0" w:space="0" w:color="auto"/>
        <w:left w:val="none" w:sz="0" w:space="0" w:color="auto"/>
        <w:bottom w:val="none" w:sz="0" w:space="0" w:color="auto"/>
        <w:right w:val="none" w:sz="0" w:space="0" w:color="auto"/>
      </w:divBdr>
    </w:div>
    <w:div w:id="1652102369">
      <w:bodyDiv w:val="1"/>
      <w:marLeft w:val="0"/>
      <w:marRight w:val="0"/>
      <w:marTop w:val="0"/>
      <w:marBottom w:val="0"/>
      <w:divBdr>
        <w:top w:val="none" w:sz="0" w:space="0" w:color="auto"/>
        <w:left w:val="none" w:sz="0" w:space="0" w:color="auto"/>
        <w:bottom w:val="none" w:sz="0" w:space="0" w:color="auto"/>
        <w:right w:val="none" w:sz="0" w:space="0" w:color="auto"/>
      </w:divBdr>
    </w:div>
    <w:div w:id="1654747936">
      <w:bodyDiv w:val="1"/>
      <w:marLeft w:val="0"/>
      <w:marRight w:val="0"/>
      <w:marTop w:val="0"/>
      <w:marBottom w:val="0"/>
      <w:divBdr>
        <w:top w:val="none" w:sz="0" w:space="0" w:color="auto"/>
        <w:left w:val="none" w:sz="0" w:space="0" w:color="auto"/>
        <w:bottom w:val="none" w:sz="0" w:space="0" w:color="auto"/>
        <w:right w:val="none" w:sz="0" w:space="0" w:color="auto"/>
      </w:divBdr>
    </w:div>
    <w:div w:id="1670910674">
      <w:bodyDiv w:val="1"/>
      <w:marLeft w:val="0"/>
      <w:marRight w:val="0"/>
      <w:marTop w:val="0"/>
      <w:marBottom w:val="0"/>
      <w:divBdr>
        <w:top w:val="none" w:sz="0" w:space="0" w:color="auto"/>
        <w:left w:val="none" w:sz="0" w:space="0" w:color="auto"/>
        <w:bottom w:val="none" w:sz="0" w:space="0" w:color="auto"/>
        <w:right w:val="none" w:sz="0" w:space="0" w:color="auto"/>
      </w:divBdr>
    </w:div>
    <w:div w:id="1726103033">
      <w:bodyDiv w:val="1"/>
      <w:marLeft w:val="0"/>
      <w:marRight w:val="0"/>
      <w:marTop w:val="0"/>
      <w:marBottom w:val="0"/>
      <w:divBdr>
        <w:top w:val="none" w:sz="0" w:space="0" w:color="auto"/>
        <w:left w:val="none" w:sz="0" w:space="0" w:color="auto"/>
        <w:bottom w:val="none" w:sz="0" w:space="0" w:color="auto"/>
        <w:right w:val="none" w:sz="0" w:space="0" w:color="auto"/>
      </w:divBdr>
    </w:div>
    <w:div w:id="1737892844">
      <w:bodyDiv w:val="1"/>
      <w:marLeft w:val="0"/>
      <w:marRight w:val="0"/>
      <w:marTop w:val="0"/>
      <w:marBottom w:val="0"/>
      <w:divBdr>
        <w:top w:val="none" w:sz="0" w:space="0" w:color="auto"/>
        <w:left w:val="none" w:sz="0" w:space="0" w:color="auto"/>
        <w:bottom w:val="none" w:sz="0" w:space="0" w:color="auto"/>
        <w:right w:val="none" w:sz="0" w:space="0" w:color="auto"/>
      </w:divBdr>
    </w:div>
    <w:div w:id="1756441879">
      <w:bodyDiv w:val="1"/>
      <w:marLeft w:val="0"/>
      <w:marRight w:val="0"/>
      <w:marTop w:val="0"/>
      <w:marBottom w:val="0"/>
      <w:divBdr>
        <w:top w:val="none" w:sz="0" w:space="0" w:color="auto"/>
        <w:left w:val="none" w:sz="0" w:space="0" w:color="auto"/>
        <w:bottom w:val="none" w:sz="0" w:space="0" w:color="auto"/>
        <w:right w:val="none" w:sz="0" w:space="0" w:color="auto"/>
      </w:divBdr>
    </w:div>
    <w:div w:id="1779519464">
      <w:bodyDiv w:val="1"/>
      <w:marLeft w:val="0"/>
      <w:marRight w:val="0"/>
      <w:marTop w:val="0"/>
      <w:marBottom w:val="0"/>
      <w:divBdr>
        <w:top w:val="none" w:sz="0" w:space="0" w:color="auto"/>
        <w:left w:val="none" w:sz="0" w:space="0" w:color="auto"/>
        <w:bottom w:val="none" w:sz="0" w:space="0" w:color="auto"/>
        <w:right w:val="none" w:sz="0" w:space="0" w:color="auto"/>
      </w:divBdr>
    </w:div>
    <w:div w:id="1843005240">
      <w:bodyDiv w:val="1"/>
      <w:marLeft w:val="0"/>
      <w:marRight w:val="0"/>
      <w:marTop w:val="0"/>
      <w:marBottom w:val="0"/>
      <w:divBdr>
        <w:top w:val="none" w:sz="0" w:space="0" w:color="auto"/>
        <w:left w:val="none" w:sz="0" w:space="0" w:color="auto"/>
        <w:bottom w:val="none" w:sz="0" w:space="0" w:color="auto"/>
        <w:right w:val="none" w:sz="0" w:space="0" w:color="auto"/>
      </w:divBdr>
    </w:div>
    <w:div w:id="1870138701">
      <w:bodyDiv w:val="1"/>
      <w:marLeft w:val="0"/>
      <w:marRight w:val="0"/>
      <w:marTop w:val="0"/>
      <w:marBottom w:val="0"/>
      <w:divBdr>
        <w:top w:val="none" w:sz="0" w:space="0" w:color="auto"/>
        <w:left w:val="none" w:sz="0" w:space="0" w:color="auto"/>
        <w:bottom w:val="none" w:sz="0" w:space="0" w:color="auto"/>
        <w:right w:val="none" w:sz="0" w:space="0" w:color="auto"/>
      </w:divBdr>
    </w:div>
    <w:div w:id="1879782850">
      <w:bodyDiv w:val="1"/>
      <w:marLeft w:val="0"/>
      <w:marRight w:val="0"/>
      <w:marTop w:val="0"/>
      <w:marBottom w:val="0"/>
      <w:divBdr>
        <w:top w:val="none" w:sz="0" w:space="0" w:color="auto"/>
        <w:left w:val="none" w:sz="0" w:space="0" w:color="auto"/>
        <w:bottom w:val="none" w:sz="0" w:space="0" w:color="auto"/>
        <w:right w:val="none" w:sz="0" w:space="0" w:color="auto"/>
      </w:divBdr>
    </w:div>
    <w:div w:id="20221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arex.ro/ro/filtrare-fum-sudura/unitati-filtrare-teka-airtech/unitate-filtrare-fum-sudura-teka-airtech-p10" TargetMode="External"/><Relationship Id="rId18" Type="http://schemas.openxmlformats.org/officeDocument/2006/relationships/hyperlink" Target="unsaved://LexNavigator.htm/DB0;LexAct%2010046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unsaved://LexNavigator.htm/DB0;LexAct%2010800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nsaved://LexNavigator.htm/DB0;LexAct%20169672" TargetMode="External"/><Relationship Id="rId20" Type="http://schemas.openxmlformats.org/officeDocument/2006/relationships/hyperlink" Target="unsaved://LexNavigator.htm/DB0;LexAct%201215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nsaved://LexNavigator.htm/DB0;LexAct%2091394" TargetMode="External"/><Relationship Id="rId24" Type="http://schemas.openxmlformats.org/officeDocument/2006/relationships/hyperlink" Target="unsaved://LexNavigator.htm/DB0;LexAct%20144982" TargetMode="External"/><Relationship Id="rId5" Type="http://schemas.openxmlformats.org/officeDocument/2006/relationships/webSettings" Target="webSettings.xml"/><Relationship Id="rId15" Type="http://schemas.openxmlformats.org/officeDocument/2006/relationships/hyperlink" Target="unsaved://LexNavigator.htm/DB0;LexAct%20144401" TargetMode="External"/><Relationship Id="rId23" Type="http://schemas.openxmlformats.org/officeDocument/2006/relationships/hyperlink" Target="unsaved://LexNavigator.htm/DB0;LexAct%2098365" TargetMode="External"/><Relationship Id="rId10" Type="http://schemas.openxmlformats.org/officeDocument/2006/relationships/hyperlink" Target="unsaved://LexNavigator.htm/DB0;LexAct%2069894" TargetMode="External"/><Relationship Id="rId19" Type="http://schemas.openxmlformats.org/officeDocument/2006/relationships/hyperlink" Target="unsaved://LexNavigator.htm/DB0;LexAct%20112337" TargetMode="External"/><Relationship Id="rId4" Type="http://schemas.openxmlformats.org/officeDocument/2006/relationships/settings" Target="settings.xml"/><Relationship Id="rId9" Type="http://schemas.openxmlformats.org/officeDocument/2006/relationships/hyperlink" Target="unsaved://LexNavigator.htm/DB0;LexAct%2046811" TargetMode="External"/><Relationship Id="rId14" Type="http://schemas.openxmlformats.org/officeDocument/2006/relationships/image" Target="media/image3.jpeg"/><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5A3F-A3F0-4D42-B988-B8E4627D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31</Pages>
  <Words>8034</Words>
  <Characters>45794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Maria</dc:creator>
  <cp:keywords/>
  <dc:description/>
  <cp:lastModifiedBy>Maria Iorga</cp:lastModifiedBy>
  <cp:revision>11</cp:revision>
  <dcterms:created xsi:type="dcterms:W3CDTF">2024-01-11T15:17:00Z</dcterms:created>
  <dcterms:modified xsi:type="dcterms:W3CDTF">2024-01-18T11:26:00Z</dcterms:modified>
</cp:coreProperties>
</file>