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0A" w:rsidRPr="00A429AA" w:rsidRDefault="0086080A" w:rsidP="00C26F80">
      <w:pPr>
        <w:spacing w:line="276" w:lineRule="auto"/>
        <w:jc w:val="both"/>
      </w:pPr>
    </w:p>
    <w:p w:rsidR="0086080A" w:rsidRPr="00A429AA" w:rsidRDefault="0086080A" w:rsidP="00C26F80">
      <w:pPr>
        <w:spacing w:line="276" w:lineRule="auto"/>
        <w:jc w:val="both"/>
      </w:pPr>
    </w:p>
    <w:p w:rsidR="0086080A" w:rsidRPr="00A429AA" w:rsidRDefault="0086080A" w:rsidP="00C26F80">
      <w:pPr>
        <w:spacing w:line="276" w:lineRule="auto"/>
        <w:jc w:val="both"/>
      </w:pPr>
    </w:p>
    <w:p w:rsidR="0086080A" w:rsidRPr="00A429AA" w:rsidRDefault="0086080A" w:rsidP="00C26F80">
      <w:pPr>
        <w:spacing w:line="276" w:lineRule="auto"/>
        <w:jc w:val="both"/>
      </w:pPr>
    </w:p>
    <w:p w:rsidR="0086080A" w:rsidRPr="00A429AA" w:rsidRDefault="0086080A" w:rsidP="00C26F80">
      <w:pPr>
        <w:spacing w:line="276" w:lineRule="auto"/>
        <w:jc w:val="both"/>
      </w:pPr>
    </w:p>
    <w:p w:rsidR="0086080A" w:rsidRPr="00A429AA" w:rsidRDefault="0086080A" w:rsidP="00C26F80">
      <w:pPr>
        <w:spacing w:line="276" w:lineRule="auto"/>
        <w:jc w:val="both"/>
        <w:rPr>
          <w:b/>
          <w:bCs/>
        </w:rPr>
      </w:pPr>
    </w:p>
    <w:p w:rsidR="0086080A" w:rsidRPr="00A429AA" w:rsidRDefault="0086080A" w:rsidP="00C26F80">
      <w:pPr>
        <w:spacing w:line="276" w:lineRule="auto"/>
        <w:jc w:val="both"/>
        <w:rPr>
          <w:b/>
          <w:bCs/>
        </w:rPr>
      </w:pPr>
    </w:p>
    <w:p w:rsidR="0086080A" w:rsidRPr="00A429AA" w:rsidRDefault="0086080A" w:rsidP="00C26F80">
      <w:pPr>
        <w:spacing w:line="276" w:lineRule="auto"/>
        <w:jc w:val="both"/>
        <w:rPr>
          <w:b/>
          <w:bCs/>
        </w:rPr>
      </w:pPr>
    </w:p>
    <w:p w:rsidR="0086080A" w:rsidRPr="00A429AA" w:rsidRDefault="0086080A" w:rsidP="00DD39C8">
      <w:pPr>
        <w:spacing w:line="276" w:lineRule="auto"/>
        <w:jc w:val="center"/>
        <w:rPr>
          <w:b/>
          <w:bCs/>
          <w:sz w:val="40"/>
          <w:szCs w:val="40"/>
        </w:rPr>
      </w:pPr>
      <w:r w:rsidRPr="00A429AA">
        <w:rPr>
          <w:b/>
          <w:bCs/>
          <w:sz w:val="40"/>
          <w:szCs w:val="40"/>
        </w:rPr>
        <w:t>FORMULARUL DE SOLICITARE</w:t>
      </w:r>
    </w:p>
    <w:p w:rsidR="0086080A" w:rsidRPr="00A429AA" w:rsidRDefault="0086080A" w:rsidP="00DD39C8">
      <w:pPr>
        <w:spacing w:line="276" w:lineRule="auto"/>
        <w:jc w:val="center"/>
        <w:rPr>
          <w:b/>
          <w:bCs/>
          <w:sz w:val="40"/>
          <w:szCs w:val="40"/>
        </w:rPr>
      </w:pPr>
      <w:r w:rsidRPr="00A429AA">
        <w:rPr>
          <w:b/>
          <w:bCs/>
          <w:sz w:val="40"/>
          <w:szCs w:val="40"/>
        </w:rPr>
        <w:t xml:space="preserve">A </w:t>
      </w:r>
      <w:r w:rsidR="00DD39C8" w:rsidRPr="00A429AA">
        <w:rPr>
          <w:b/>
          <w:bCs/>
          <w:sz w:val="40"/>
          <w:szCs w:val="40"/>
        </w:rPr>
        <w:t>REVIZUIRII AUTORIZAȚ</w:t>
      </w:r>
      <w:r w:rsidRPr="00A429AA">
        <w:rPr>
          <w:b/>
          <w:bCs/>
          <w:sz w:val="40"/>
          <w:szCs w:val="40"/>
        </w:rPr>
        <w:t>IEI INTEGRATE DE MEDIU</w:t>
      </w:r>
    </w:p>
    <w:p w:rsidR="0086080A" w:rsidRPr="00A429AA" w:rsidRDefault="0086080A" w:rsidP="00DD39C8">
      <w:pPr>
        <w:spacing w:line="276" w:lineRule="auto"/>
        <w:jc w:val="center"/>
        <w:rPr>
          <w:b/>
          <w:bCs/>
          <w:sz w:val="40"/>
          <w:szCs w:val="40"/>
        </w:rPr>
      </w:pPr>
    </w:p>
    <w:p w:rsidR="0086080A" w:rsidRPr="00A429AA" w:rsidRDefault="0086080A" w:rsidP="00DD39C8">
      <w:pPr>
        <w:spacing w:line="276" w:lineRule="auto"/>
        <w:jc w:val="center"/>
        <w:rPr>
          <w:b/>
          <w:bCs/>
          <w:sz w:val="40"/>
          <w:szCs w:val="40"/>
        </w:rPr>
      </w:pPr>
      <w:r w:rsidRPr="00A429AA">
        <w:rPr>
          <w:b/>
          <w:bCs/>
          <w:sz w:val="40"/>
          <w:szCs w:val="40"/>
        </w:rPr>
        <w:t>SC  INDECO GRUP  SRL</w:t>
      </w:r>
    </w:p>
    <w:p w:rsidR="0086080A" w:rsidRPr="00A429AA" w:rsidRDefault="0086080A" w:rsidP="00DD39C8">
      <w:pPr>
        <w:spacing w:line="276" w:lineRule="auto"/>
        <w:jc w:val="center"/>
        <w:rPr>
          <w:b/>
          <w:bCs/>
          <w:sz w:val="40"/>
          <w:szCs w:val="40"/>
        </w:rPr>
      </w:pPr>
      <w:r w:rsidRPr="00A429AA">
        <w:rPr>
          <w:b/>
          <w:bCs/>
          <w:sz w:val="40"/>
          <w:szCs w:val="40"/>
        </w:rPr>
        <w:t>BUCURESTI</w:t>
      </w:r>
    </w:p>
    <w:p w:rsidR="0086080A" w:rsidRPr="00A429AA" w:rsidRDefault="0086080A" w:rsidP="00DD39C8">
      <w:pPr>
        <w:spacing w:line="276" w:lineRule="auto"/>
        <w:jc w:val="center"/>
        <w:rPr>
          <w:b/>
          <w:bCs/>
          <w:sz w:val="40"/>
          <w:szCs w:val="40"/>
        </w:rPr>
      </w:pPr>
    </w:p>
    <w:p w:rsidR="0086080A" w:rsidRPr="00A429AA" w:rsidRDefault="0086080A" w:rsidP="00DD39C8">
      <w:pPr>
        <w:spacing w:line="276" w:lineRule="auto"/>
        <w:jc w:val="center"/>
        <w:rPr>
          <w:b/>
          <w:bCs/>
          <w:sz w:val="40"/>
          <w:szCs w:val="40"/>
        </w:rPr>
      </w:pPr>
    </w:p>
    <w:p w:rsidR="0086080A" w:rsidRPr="00A429AA" w:rsidRDefault="0086080A" w:rsidP="00DD39C8">
      <w:pPr>
        <w:spacing w:line="276" w:lineRule="auto"/>
        <w:jc w:val="center"/>
        <w:rPr>
          <w:b/>
          <w:sz w:val="40"/>
          <w:szCs w:val="40"/>
          <w:lang w:val="it-IT"/>
        </w:rPr>
      </w:pPr>
    </w:p>
    <w:p w:rsidR="0086080A" w:rsidRPr="00A429AA" w:rsidRDefault="0086080A" w:rsidP="00DD39C8">
      <w:pPr>
        <w:spacing w:line="276" w:lineRule="auto"/>
        <w:jc w:val="center"/>
        <w:rPr>
          <w:b/>
          <w:sz w:val="40"/>
          <w:szCs w:val="40"/>
          <w:lang w:val="it-IT"/>
        </w:rPr>
      </w:pPr>
      <w:r w:rsidRPr="00A429AA">
        <w:rPr>
          <w:b/>
          <w:sz w:val="40"/>
          <w:szCs w:val="40"/>
          <w:lang w:val="it-IT"/>
        </w:rPr>
        <w:t>Punct de lucru</w:t>
      </w:r>
    </w:p>
    <w:p w:rsidR="0086080A" w:rsidRPr="00A429AA" w:rsidRDefault="0086080A" w:rsidP="00DD39C8">
      <w:pPr>
        <w:pStyle w:val="AppendixName"/>
        <w:spacing w:line="276" w:lineRule="auto"/>
        <w:ind w:left="0"/>
        <w:rPr>
          <w:sz w:val="40"/>
          <w:szCs w:val="40"/>
          <w:lang w:val="it-IT"/>
        </w:rPr>
      </w:pPr>
      <w:r w:rsidRPr="00A429AA">
        <w:rPr>
          <w:sz w:val="40"/>
          <w:szCs w:val="40"/>
          <w:lang w:val="fr-FR"/>
        </w:rPr>
        <w:t>Z</w:t>
      </w:r>
      <w:r w:rsidR="00DD39C8" w:rsidRPr="00A429AA">
        <w:rPr>
          <w:sz w:val="40"/>
          <w:szCs w:val="40"/>
          <w:lang w:val="fr-FR"/>
        </w:rPr>
        <w:t>adareni, Zona Industriala, nr.14</w:t>
      </w:r>
      <w:r w:rsidRPr="00A429AA">
        <w:rPr>
          <w:sz w:val="40"/>
          <w:szCs w:val="40"/>
          <w:lang w:val="fr-FR"/>
        </w:rPr>
        <w:t>, jud. Arad</w:t>
      </w:r>
    </w:p>
    <w:p w:rsidR="0086080A" w:rsidRPr="00A429AA" w:rsidRDefault="0086080A" w:rsidP="00DD39C8">
      <w:pPr>
        <w:pStyle w:val="AppendixName"/>
        <w:spacing w:line="276" w:lineRule="auto"/>
        <w:ind w:left="0"/>
        <w:rPr>
          <w:sz w:val="40"/>
          <w:szCs w:val="40"/>
          <w:lang w:val="it-IT"/>
        </w:rPr>
      </w:pPr>
    </w:p>
    <w:p w:rsidR="0086080A" w:rsidRPr="00A429AA" w:rsidRDefault="00022947" w:rsidP="00DD39C8">
      <w:pPr>
        <w:pStyle w:val="AppendixName"/>
        <w:spacing w:line="276" w:lineRule="auto"/>
        <w:ind w:left="0"/>
        <w:rPr>
          <w:sz w:val="40"/>
          <w:szCs w:val="40"/>
          <w:lang w:val="it-IT"/>
        </w:rPr>
      </w:pPr>
      <w:r w:rsidRPr="00A429AA">
        <w:rPr>
          <w:sz w:val="40"/>
          <w:szCs w:val="40"/>
          <w:lang w:val="it-IT"/>
        </w:rPr>
        <w:t>2024</w:t>
      </w:r>
    </w:p>
    <w:p w:rsidR="0086080A" w:rsidRPr="00A429AA" w:rsidRDefault="0086080A" w:rsidP="00DD39C8">
      <w:pPr>
        <w:spacing w:line="276" w:lineRule="auto"/>
        <w:jc w:val="center"/>
        <w:rPr>
          <w:sz w:val="40"/>
          <w:szCs w:val="40"/>
        </w:rPr>
      </w:pPr>
    </w:p>
    <w:p w:rsidR="008171BB" w:rsidRPr="00A429AA" w:rsidRDefault="008171BB" w:rsidP="00C26F80">
      <w:pPr>
        <w:spacing w:line="276" w:lineRule="auto"/>
        <w:jc w:val="both"/>
      </w:pPr>
    </w:p>
    <w:p w:rsidR="008171BB" w:rsidRPr="00A429AA" w:rsidRDefault="008171BB" w:rsidP="00C26F80">
      <w:pPr>
        <w:spacing w:line="276" w:lineRule="auto"/>
        <w:jc w:val="both"/>
      </w:pPr>
    </w:p>
    <w:p w:rsidR="00DD39C8" w:rsidRPr="00A429AA" w:rsidRDefault="00DD39C8" w:rsidP="00C26F80">
      <w:pPr>
        <w:spacing w:line="276" w:lineRule="auto"/>
        <w:jc w:val="both"/>
      </w:pPr>
    </w:p>
    <w:p w:rsidR="00F639B4" w:rsidRPr="00A429AA" w:rsidRDefault="00F639B4" w:rsidP="00C26F80">
      <w:pPr>
        <w:spacing w:line="276" w:lineRule="auto"/>
        <w:jc w:val="both"/>
      </w:pPr>
      <w:r w:rsidRPr="00A429AA">
        <w:lastRenderedPageBreak/>
        <w:t xml:space="preserve">FORMULAR DE SOLICITARE </w:t>
      </w:r>
      <w:r w:rsidR="00DD39C8" w:rsidRPr="00A429AA">
        <w:t>A REVIZUIRII</w:t>
      </w:r>
      <w:r w:rsidRPr="00A429AA">
        <w:t xml:space="preserve"> AUTORIZAȚIE INTEGRAT</w:t>
      </w:r>
      <w:r w:rsidR="00DD39C8" w:rsidRPr="00A429AA">
        <w:t>E</w:t>
      </w:r>
      <w:r w:rsidRPr="00A429AA">
        <w:t xml:space="preserve"> DE MEDIU</w:t>
      </w:r>
    </w:p>
    <w:p w:rsidR="00F639B4" w:rsidRPr="00A429AA" w:rsidRDefault="00F639B4" w:rsidP="00C26F80">
      <w:pPr>
        <w:spacing w:line="276" w:lineRule="auto"/>
        <w:jc w:val="both"/>
      </w:pPr>
      <w:r w:rsidRPr="00A429AA">
        <w:t>SC INDECO GRUP SRL</w:t>
      </w:r>
    </w:p>
    <w:p w:rsidR="00F639B4" w:rsidRPr="00A429AA" w:rsidRDefault="00F639B4" w:rsidP="00C26F80">
      <w:pPr>
        <w:spacing w:line="276" w:lineRule="auto"/>
        <w:jc w:val="both"/>
      </w:pPr>
    </w:p>
    <w:p w:rsidR="00F639B4" w:rsidRPr="00A429AA" w:rsidRDefault="00F639B4" w:rsidP="00C26F80">
      <w:pPr>
        <w:spacing w:line="276" w:lineRule="auto"/>
        <w:jc w:val="both"/>
      </w:pPr>
      <w:r w:rsidRPr="00A429AA">
        <w:t>Întocmi</w:t>
      </w:r>
      <w:r w:rsidR="00EE4082" w:rsidRPr="00A429AA">
        <w:t>t în conformitate cu Ordinul 818</w:t>
      </w:r>
      <w:r w:rsidRPr="00A429AA">
        <w:t>/2003 cu modificările și completările ulterioare</w:t>
      </w:r>
      <w:r w:rsidR="00EE4082" w:rsidRPr="00A429AA">
        <w:t>.</w:t>
      </w:r>
    </w:p>
    <w:p w:rsidR="00EE4082" w:rsidRPr="00A429AA" w:rsidRDefault="00EE4082" w:rsidP="00C26F80">
      <w:pPr>
        <w:spacing w:line="276" w:lineRule="auto"/>
        <w:jc w:val="both"/>
      </w:pPr>
    </w:p>
    <w:p w:rsidR="00F639B4" w:rsidRPr="00A429AA" w:rsidRDefault="00F639B4" w:rsidP="00C26F80">
      <w:pPr>
        <w:spacing w:line="276" w:lineRule="auto"/>
        <w:jc w:val="both"/>
        <w:rPr>
          <w:u w:val="single"/>
        </w:rPr>
      </w:pPr>
      <w:r w:rsidRPr="00A429AA">
        <w:rPr>
          <w:u w:val="single"/>
        </w:rPr>
        <w:t>Date de identificare a titularului de activitate:</w:t>
      </w:r>
    </w:p>
    <w:p w:rsidR="00F639B4" w:rsidRPr="00A429AA" w:rsidRDefault="00F639B4" w:rsidP="00C26F80">
      <w:pPr>
        <w:pStyle w:val="Default"/>
        <w:spacing w:line="276" w:lineRule="auto"/>
        <w:jc w:val="both"/>
        <w:rPr>
          <w:b/>
          <w:color w:val="auto"/>
          <w:u w:val="single"/>
          <w:lang w:val="fr-FR"/>
        </w:rPr>
      </w:pPr>
      <w:r w:rsidRPr="00A429AA">
        <w:rPr>
          <w:b/>
          <w:color w:val="auto"/>
          <w:u w:val="single"/>
          <w:lang w:val="fr-FR"/>
        </w:rPr>
        <w:t>Numele instalației:</w:t>
      </w:r>
    </w:p>
    <w:p w:rsidR="00F639B4" w:rsidRPr="00A429AA" w:rsidRDefault="00F639B4" w:rsidP="00C26F80">
      <w:pPr>
        <w:pStyle w:val="Default"/>
        <w:spacing w:line="276" w:lineRule="auto"/>
        <w:jc w:val="both"/>
        <w:rPr>
          <w:color w:val="auto"/>
          <w:lang w:val="fr-FR"/>
        </w:rPr>
      </w:pPr>
      <w:r w:rsidRPr="00A429AA">
        <w:rPr>
          <w:color w:val="auto"/>
          <w:lang w:val="fr-FR"/>
        </w:rPr>
        <w:t>Depozit de stocare temporara si tratare deseuri periculoase si nepericuloase,</w:t>
      </w:r>
      <w:r w:rsidR="0086080A" w:rsidRPr="00A429AA">
        <w:rPr>
          <w:color w:val="auto"/>
          <w:lang w:val="fr-FR"/>
        </w:rPr>
        <w:t xml:space="preserve"> </w:t>
      </w:r>
      <w:r w:rsidRPr="00A429AA">
        <w:rPr>
          <w:color w:val="auto"/>
          <w:lang w:val="fr-FR"/>
        </w:rPr>
        <w:t>sortare si comert cu deseuri reciclabile</w:t>
      </w:r>
    </w:p>
    <w:p w:rsidR="00F639B4" w:rsidRPr="00A429AA" w:rsidRDefault="00F639B4" w:rsidP="00C26F80">
      <w:pPr>
        <w:pStyle w:val="Default"/>
        <w:spacing w:line="276" w:lineRule="auto"/>
        <w:jc w:val="both"/>
        <w:rPr>
          <w:color w:val="auto"/>
          <w:lang w:val="fr-FR"/>
        </w:rPr>
      </w:pPr>
    </w:p>
    <w:p w:rsidR="00F639B4" w:rsidRPr="00A429AA" w:rsidRDefault="00F639B4" w:rsidP="00C26F80">
      <w:pPr>
        <w:pStyle w:val="Default"/>
        <w:spacing w:line="276" w:lineRule="auto"/>
        <w:jc w:val="both"/>
        <w:rPr>
          <w:color w:val="auto"/>
          <w:u w:val="single"/>
          <w:lang w:val="fr-FR"/>
        </w:rPr>
      </w:pPr>
      <w:r w:rsidRPr="00A429AA">
        <w:rPr>
          <w:color w:val="auto"/>
          <w:u w:val="single"/>
          <w:lang w:val="fr-FR"/>
        </w:rPr>
        <w:t>Numele solicitantului, adresa, nr. inregistrare Registrul Comerțului:</w:t>
      </w:r>
    </w:p>
    <w:p w:rsidR="00F639B4" w:rsidRPr="00A429AA" w:rsidRDefault="00F639B4" w:rsidP="00C26F80">
      <w:pPr>
        <w:pStyle w:val="Default"/>
        <w:spacing w:line="276" w:lineRule="auto"/>
        <w:jc w:val="both"/>
        <w:rPr>
          <w:b/>
          <w:i/>
          <w:color w:val="auto"/>
          <w:lang w:val="fr-FR"/>
        </w:rPr>
      </w:pPr>
      <w:r w:rsidRPr="00A429AA">
        <w:rPr>
          <w:b/>
          <w:i/>
          <w:color w:val="auto"/>
          <w:lang w:val="fr-FR"/>
        </w:rPr>
        <w:t xml:space="preserve">S.C. INDECO GRUP  S.R.L. </w:t>
      </w:r>
    </w:p>
    <w:p w:rsidR="00F639B4" w:rsidRPr="00A429AA" w:rsidRDefault="00F639B4" w:rsidP="00C26F80">
      <w:pPr>
        <w:pStyle w:val="Default"/>
        <w:spacing w:line="276" w:lineRule="auto"/>
        <w:jc w:val="both"/>
        <w:rPr>
          <w:color w:val="auto"/>
        </w:rPr>
      </w:pPr>
      <w:r w:rsidRPr="00A429AA">
        <w:rPr>
          <w:b/>
          <w:i/>
          <w:color w:val="auto"/>
          <w:lang w:val="fr-FR"/>
        </w:rPr>
        <w:t>Zona industriala nr.14</w:t>
      </w:r>
      <w:r w:rsidRPr="00A429AA">
        <w:rPr>
          <w:color w:val="auto"/>
          <w:lang w:val="fr-FR"/>
        </w:rPr>
        <w:t>, 317130 loc.</w:t>
      </w:r>
      <w:r w:rsidR="0086080A" w:rsidRPr="00A429AA">
        <w:rPr>
          <w:color w:val="auto"/>
          <w:lang w:val="fr-FR"/>
        </w:rPr>
        <w:t xml:space="preserve"> </w:t>
      </w:r>
      <w:r w:rsidRPr="00A429AA">
        <w:rPr>
          <w:color w:val="auto"/>
          <w:lang w:val="fr-FR"/>
        </w:rPr>
        <w:t xml:space="preserve">Zadareni, jud. </w:t>
      </w:r>
      <w:r w:rsidRPr="00A429AA">
        <w:rPr>
          <w:color w:val="auto"/>
        </w:rPr>
        <w:t>Arad, România.</w:t>
      </w:r>
    </w:p>
    <w:p w:rsidR="00F639B4" w:rsidRPr="00A429AA" w:rsidRDefault="00F639B4" w:rsidP="00C26F80">
      <w:pPr>
        <w:pStyle w:val="Default"/>
        <w:spacing w:line="276" w:lineRule="auto"/>
        <w:jc w:val="both"/>
        <w:rPr>
          <w:color w:val="auto"/>
        </w:rPr>
      </w:pPr>
      <w:r w:rsidRPr="00A429AA">
        <w:rPr>
          <w:color w:val="auto"/>
        </w:rPr>
        <w:t>Telefon: +40 (0)257/413100</w:t>
      </w:r>
    </w:p>
    <w:p w:rsidR="00F639B4" w:rsidRPr="00A429AA" w:rsidRDefault="00F639B4" w:rsidP="00C26F80">
      <w:pPr>
        <w:pStyle w:val="Default"/>
        <w:spacing w:line="276" w:lineRule="auto"/>
        <w:jc w:val="both"/>
        <w:rPr>
          <w:color w:val="auto"/>
        </w:rPr>
      </w:pPr>
      <w:r w:rsidRPr="00A429AA">
        <w:rPr>
          <w:color w:val="auto"/>
        </w:rPr>
        <w:t>Fax: +40 (0)257/413100</w:t>
      </w:r>
    </w:p>
    <w:p w:rsidR="00F639B4" w:rsidRPr="00A429AA" w:rsidRDefault="00F639B4" w:rsidP="00C26F80">
      <w:pPr>
        <w:pStyle w:val="Default"/>
        <w:spacing w:line="276" w:lineRule="auto"/>
        <w:jc w:val="both"/>
        <w:rPr>
          <w:color w:val="auto"/>
        </w:rPr>
      </w:pPr>
      <w:r w:rsidRPr="00A429AA">
        <w:rPr>
          <w:color w:val="auto"/>
        </w:rPr>
        <w:t>e-mail: dan.bota@indecogrup.ro; secretariat.ar@indecogrup.ro</w:t>
      </w:r>
    </w:p>
    <w:p w:rsidR="00F639B4" w:rsidRPr="00A429AA" w:rsidRDefault="00F639B4" w:rsidP="00C26F80">
      <w:pPr>
        <w:pStyle w:val="Default"/>
        <w:spacing w:line="276" w:lineRule="auto"/>
        <w:jc w:val="both"/>
        <w:rPr>
          <w:color w:val="auto"/>
        </w:rPr>
      </w:pPr>
      <w:r w:rsidRPr="00A429AA">
        <w:rPr>
          <w:color w:val="auto"/>
        </w:rPr>
        <w:t>J 40/11817/2009</w:t>
      </w:r>
    </w:p>
    <w:p w:rsidR="00F639B4" w:rsidRPr="00A429AA" w:rsidRDefault="00F639B4" w:rsidP="00C26F80">
      <w:pPr>
        <w:pStyle w:val="Default"/>
        <w:spacing w:line="276" w:lineRule="auto"/>
        <w:jc w:val="both"/>
        <w:rPr>
          <w:color w:val="auto"/>
        </w:rPr>
      </w:pPr>
      <w:r w:rsidRPr="00A429AA">
        <w:rPr>
          <w:color w:val="auto"/>
        </w:rPr>
        <w:t>RO 18990210</w:t>
      </w:r>
    </w:p>
    <w:p w:rsidR="00DD39C8" w:rsidRPr="00A429AA" w:rsidRDefault="00DD39C8" w:rsidP="00C26F80">
      <w:pPr>
        <w:pStyle w:val="Default"/>
        <w:spacing w:line="276" w:lineRule="auto"/>
        <w:jc w:val="both"/>
        <w:rPr>
          <w:color w:val="auto"/>
        </w:rPr>
      </w:pPr>
    </w:p>
    <w:p w:rsidR="0086080A" w:rsidRPr="00A429AA" w:rsidRDefault="0086080A" w:rsidP="00C26F80">
      <w:pPr>
        <w:spacing w:line="276" w:lineRule="auto"/>
        <w:ind w:firstLine="720"/>
        <w:jc w:val="both"/>
        <w:rPr>
          <w:b/>
          <w:i/>
        </w:rPr>
      </w:pPr>
      <w:r w:rsidRPr="00A429AA">
        <w:rPr>
          <w:b/>
          <w:i/>
        </w:rPr>
        <w:t>Activitatea se încadrează conform Legii nr. 278/2013 privind emisiile industriale, anexa nr.1, punctul 5 Gestionarea deseurilor, in categoria:</w:t>
      </w:r>
    </w:p>
    <w:p w:rsidR="00EE4082" w:rsidRPr="00A429AA" w:rsidRDefault="00EE4082" w:rsidP="00C26F80">
      <w:pPr>
        <w:spacing w:line="276" w:lineRule="auto"/>
        <w:ind w:firstLine="720"/>
        <w:jc w:val="both"/>
        <w:rPr>
          <w:b/>
          <w:i/>
        </w:rPr>
      </w:pPr>
    </w:p>
    <w:p w:rsidR="0086080A" w:rsidRPr="00A429AA" w:rsidRDefault="0086080A" w:rsidP="00C26F80">
      <w:pPr>
        <w:spacing w:line="276" w:lineRule="auto"/>
        <w:ind w:firstLine="720"/>
        <w:jc w:val="both"/>
        <w:rPr>
          <w:b/>
          <w:i/>
        </w:rPr>
      </w:pPr>
      <w:r w:rsidRPr="00A429AA">
        <w:rPr>
          <w:b/>
          <w:i/>
        </w:rPr>
        <w:t>5.5. Depozitarea temporară a deşeurilor periculoase care nu intră sub incidenţa pct. 5.4 înaintea oricăreia dintre activităţile prevăzute la pct. 5.1, 5.2, 5.4 şi 5.6, cu o capacitate totală de peste 50 de tone, cu excepţia depozitării temporare, pe amplasamentul unde sunt generate, înaintea colectării”</w:t>
      </w:r>
    </w:p>
    <w:p w:rsidR="00EE4082" w:rsidRPr="00A429AA" w:rsidRDefault="00EE4082" w:rsidP="00C26F80">
      <w:pPr>
        <w:spacing w:line="276" w:lineRule="auto"/>
        <w:ind w:firstLine="720"/>
        <w:jc w:val="both"/>
        <w:rPr>
          <w:b/>
          <w:i/>
        </w:rPr>
      </w:pPr>
    </w:p>
    <w:p w:rsidR="00F639B4" w:rsidRPr="00A429AA" w:rsidRDefault="00F639B4" w:rsidP="00C26F80">
      <w:pPr>
        <w:spacing w:line="276" w:lineRule="auto"/>
        <w:jc w:val="both"/>
        <w:rPr>
          <w:u w:val="single"/>
        </w:rPr>
      </w:pPr>
      <w:r w:rsidRPr="00A429AA">
        <w:rPr>
          <w:u w:val="single"/>
        </w:rPr>
        <w:t>Alte activități cu impact semnificativ desfășurate pe amplasament</w:t>
      </w:r>
    </w:p>
    <w:p w:rsidR="00F639B4" w:rsidRPr="00A429AA" w:rsidRDefault="00F639B4" w:rsidP="00C26F80">
      <w:pPr>
        <w:spacing w:line="276" w:lineRule="auto"/>
        <w:jc w:val="both"/>
        <w:rPr>
          <w:u w:val="single"/>
        </w:rPr>
      </w:pPr>
      <w:r w:rsidRPr="00A429AA">
        <w:rPr>
          <w:u w:val="single"/>
        </w:rPr>
        <w:t xml:space="preserve">COD CAEN: </w:t>
      </w:r>
    </w:p>
    <w:p w:rsidR="00EB38BD" w:rsidRPr="00A429AA" w:rsidRDefault="00EB38BD" w:rsidP="00EB38BD">
      <w:pPr>
        <w:spacing w:after="200" w:line="276" w:lineRule="auto"/>
        <w:ind w:left="720"/>
        <w:contextualSpacing/>
        <w:jc w:val="both"/>
      </w:pPr>
      <w:r w:rsidRPr="00A429AA">
        <w:t>3700 colectareasiepurareaapeloruzate</w:t>
      </w:r>
    </w:p>
    <w:p w:rsidR="00EB38BD" w:rsidRPr="00A429AA" w:rsidRDefault="00EB38BD" w:rsidP="00EB38BD">
      <w:pPr>
        <w:spacing w:after="200" w:line="276" w:lineRule="auto"/>
        <w:ind w:left="720"/>
        <w:contextualSpacing/>
        <w:jc w:val="both"/>
      </w:pPr>
      <w:r w:rsidRPr="00A429AA">
        <w:t>3811 colectareadeseurilornepriculoase</w:t>
      </w:r>
    </w:p>
    <w:p w:rsidR="00EB38BD" w:rsidRPr="00A429AA" w:rsidRDefault="00EB38BD" w:rsidP="00EB38BD">
      <w:pPr>
        <w:spacing w:after="200" w:line="276" w:lineRule="auto"/>
        <w:ind w:left="720"/>
        <w:contextualSpacing/>
        <w:jc w:val="both"/>
      </w:pPr>
      <w:r w:rsidRPr="00A429AA">
        <w:t>3812 colectareadeseurilorpericuloase</w:t>
      </w:r>
    </w:p>
    <w:p w:rsidR="00EB38BD" w:rsidRPr="00A429AA" w:rsidRDefault="00EB38BD" w:rsidP="00EB38BD">
      <w:pPr>
        <w:spacing w:after="200" w:line="276" w:lineRule="auto"/>
        <w:ind w:left="720"/>
        <w:contextualSpacing/>
        <w:jc w:val="both"/>
      </w:pPr>
      <w:r w:rsidRPr="00A429AA">
        <w:t>3821 tratareasieliminareadeseurilornepericuloase</w:t>
      </w:r>
    </w:p>
    <w:p w:rsidR="00EB38BD" w:rsidRPr="00A429AA" w:rsidRDefault="00EB38BD" w:rsidP="00EB38BD">
      <w:pPr>
        <w:spacing w:after="200" w:line="276" w:lineRule="auto"/>
        <w:ind w:left="720"/>
        <w:contextualSpacing/>
        <w:jc w:val="both"/>
      </w:pPr>
      <w:r w:rsidRPr="00A429AA">
        <w:t>3822 tratareasieliminareadeseurilorpericuloase</w:t>
      </w:r>
    </w:p>
    <w:p w:rsidR="00EB38BD" w:rsidRPr="00A429AA" w:rsidRDefault="00EB38BD" w:rsidP="00EB38BD">
      <w:pPr>
        <w:spacing w:after="200" w:line="276" w:lineRule="auto"/>
        <w:ind w:left="720"/>
        <w:contextualSpacing/>
        <w:jc w:val="both"/>
      </w:pPr>
      <w:r w:rsidRPr="00A429AA">
        <w:t>3832 recuperareameterialelorreciclabilesortate</w:t>
      </w:r>
    </w:p>
    <w:p w:rsidR="00EB38BD" w:rsidRPr="00A429AA" w:rsidRDefault="00EB38BD" w:rsidP="00EB38BD">
      <w:pPr>
        <w:spacing w:after="200" w:line="276" w:lineRule="auto"/>
        <w:ind w:left="720"/>
        <w:contextualSpacing/>
        <w:jc w:val="both"/>
      </w:pPr>
      <w:r w:rsidRPr="00A429AA">
        <w:t>4612 intermedieri in comertulcucombustibili, minereuri, metale si produsechimicepentru industrie</w:t>
      </w:r>
    </w:p>
    <w:p w:rsidR="00EB38BD" w:rsidRPr="00A429AA" w:rsidRDefault="00EB38BD" w:rsidP="00EB38BD">
      <w:pPr>
        <w:spacing w:after="200" w:line="276" w:lineRule="auto"/>
        <w:ind w:left="720"/>
        <w:contextualSpacing/>
        <w:jc w:val="both"/>
      </w:pPr>
      <w:r w:rsidRPr="00A429AA">
        <w:t>4677 comertcuridicata a deseurilor si resturilor</w:t>
      </w:r>
    </w:p>
    <w:p w:rsidR="00EB38BD" w:rsidRPr="00A429AA" w:rsidRDefault="00EB38BD" w:rsidP="00EB38BD">
      <w:pPr>
        <w:spacing w:after="200" w:line="276" w:lineRule="auto"/>
        <w:ind w:left="720"/>
        <w:contextualSpacing/>
        <w:jc w:val="both"/>
      </w:pPr>
      <w:r w:rsidRPr="00A429AA">
        <w:t>4941 transporturirutiere de marfuri</w:t>
      </w:r>
    </w:p>
    <w:p w:rsidR="00EB38BD" w:rsidRPr="00A429AA" w:rsidRDefault="00EB38BD" w:rsidP="00EB38BD">
      <w:pPr>
        <w:spacing w:after="200" w:line="276" w:lineRule="auto"/>
        <w:ind w:left="720"/>
        <w:contextualSpacing/>
        <w:jc w:val="both"/>
        <w:rPr>
          <w:lang w:val="fr-FR"/>
        </w:rPr>
      </w:pPr>
      <w:r w:rsidRPr="00A429AA">
        <w:rPr>
          <w:lang w:val="fr-FR"/>
        </w:rPr>
        <w:lastRenderedPageBreak/>
        <w:t>5210 depozitari</w:t>
      </w:r>
    </w:p>
    <w:p w:rsidR="0086080A" w:rsidRPr="00A429AA" w:rsidRDefault="0086080A" w:rsidP="00C26F80">
      <w:pPr>
        <w:spacing w:after="200" w:line="276" w:lineRule="auto"/>
        <w:ind w:left="720"/>
        <w:contextualSpacing/>
        <w:jc w:val="both"/>
        <w:rPr>
          <w:lang w:val="fr-FR"/>
        </w:rPr>
      </w:pPr>
    </w:p>
    <w:p w:rsidR="00BF51D9" w:rsidRPr="00A429AA" w:rsidRDefault="00BF51D9" w:rsidP="00C26F80">
      <w:pPr>
        <w:spacing w:line="276" w:lineRule="auto"/>
        <w:jc w:val="both"/>
        <w:rPr>
          <w:u w:val="single"/>
        </w:rPr>
      </w:pPr>
      <w:r w:rsidRPr="00A429AA">
        <w:rPr>
          <w:u w:val="single"/>
        </w:rPr>
        <w:t>COD NOSE: nu se aplică</w:t>
      </w:r>
    </w:p>
    <w:p w:rsidR="00BF51D9" w:rsidRPr="00A429AA" w:rsidRDefault="00BF51D9" w:rsidP="00C26F80">
      <w:pPr>
        <w:spacing w:line="276" w:lineRule="auto"/>
        <w:jc w:val="both"/>
        <w:rPr>
          <w:u w:val="single"/>
        </w:rPr>
      </w:pPr>
      <w:r w:rsidRPr="00A429AA">
        <w:rPr>
          <w:u w:val="single"/>
        </w:rPr>
        <w:t>COD SNAP: nu se aplică</w:t>
      </w:r>
    </w:p>
    <w:p w:rsidR="00BF51D9" w:rsidRPr="00A429AA" w:rsidRDefault="00BF51D9" w:rsidP="00C26F80">
      <w:pPr>
        <w:spacing w:line="276" w:lineRule="auto"/>
        <w:jc w:val="both"/>
        <w:rPr>
          <w:u w:val="single"/>
        </w:rPr>
      </w:pPr>
    </w:p>
    <w:p w:rsidR="00F639B4" w:rsidRPr="00A429AA" w:rsidRDefault="00F639B4" w:rsidP="00C26F80">
      <w:pPr>
        <w:spacing w:line="276" w:lineRule="auto"/>
        <w:jc w:val="both"/>
        <w:rPr>
          <w:u w:val="single"/>
        </w:rPr>
      </w:pPr>
      <w:r w:rsidRPr="00A429AA">
        <w:rPr>
          <w:u w:val="single"/>
        </w:rPr>
        <w:t>Numele și prenumele proprietarului:</w:t>
      </w:r>
    </w:p>
    <w:p w:rsidR="00F639B4" w:rsidRPr="00A429AA" w:rsidRDefault="00F639B4" w:rsidP="00C26F80">
      <w:pPr>
        <w:spacing w:line="276" w:lineRule="auto"/>
        <w:jc w:val="both"/>
      </w:pPr>
      <w:r w:rsidRPr="00A429AA">
        <w:t>S.C. INDECO GRUP SRL</w:t>
      </w:r>
    </w:p>
    <w:p w:rsidR="00F639B4" w:rsidRPr="00A429AA" w:rsidRDefault="00F639B4" w:rsidP="00C26F80">
      <w:pPr>
        <w:spacing w:line="276" w:lineRule="auto"/>
        <w:jc w:val="both"/>
        <w:rPr>
          <w:u w:val="single"/>
        </w:rPr>
      </w:pPr>
      <w:r w:rsidRPr="00A429AA">
        <w:rPr>
          <w:u w:val="single"/>
        </w:rPr>
        <w:t>Numele și funcția persoanei împuternicite să reprezinte titularul activității pe tot parcursul derulării procedurii de autorizare:</w:t>
      </w:r>
    </w:p>
    <w:p w:rsidR="00F639B4" w:rsidRPr="00A429AA" w:rsidRDefault="00F639B4" w:rsidP="00C26F80">
      <w:pPr>
        <w:spacing w:line="276" w:lineRule="auto"/>
        <w:jc w:val="both"/>
      </w:pPr>
      <w:r w:rsidRPr="00A429AA">
        <w:t>BOTA Alexandru Dan</w:t>
      </w:r>
    </w:p>
    <w:p w:rsidR="00F639B4" w:rsidRPr="00A429AA" w:rsidRDefault="00F639B4" w:rsidP="00C26F80">
      <w:pPr>
        <w:spacing w:line="276" w:lineRule="auto"/>
        <w:jc w:val="both"/>
      </w:pPr>
      <w:r w:rsidRPr="00A429AA">
        <w:rPr>
          <w:u w:val="single"/>
        </w:rPr>
        <w:t>Numele și prenumele persoanei responsabile cu activitatea de protecție a mediului</w:t>
      </w:r>
      <w:r w:rsidRPr="00A429AA">
        <w:t>:</w:t>
      </w:r>
    </w:p>
    <w:p w:rsidR="00F639B4" w:rsidRPr="00A429AA" w:rsidRDefault="00411F52" w:rsidP="00C26F80">
      <w:pPr>
        <w:spacing w:line="276" w:lineRule="auto"/>
        <w:jc w:val="both"/>
      </w:pPr>
      <w:r w:rsidRPr="00A429AA">
        <w:t>BOTA Alexandru Dan –SC INDECO GRUP</w:t>
      </w:r>
      <w:r w:rsidR="00F639B4" w:rsidRPr="00A429AA">
        <w:t xml:space="preserve"> SRL</w:t>
      </w:r>
    </w:p>
    <w:p w:rsidR="00F639B4" w:rsidRPr="00A429AA" w:rsidRDefault="00F639B4" w:rsidP="00C26F80">
      <w:pPr>
        <w:spacing w:line="276" w:lineRule="auto"/>
        <w:jc w:val="both"/>
      </w:pPr>
      <w:r w:rsidRPr="00A429AA">
        <w:t>SC IT &amp; MEDIU SRL – PÎRLEA Harieta</w:t>
      </w:r>
    </w:p>
    <w:p w:rsidR="00F639B4" w:rsidRPr="00A429AA" w:rsidRDefault="00F639B4" w:rsidP="00C26F80">
      <w:pPr>
        <w:spacing w:line="276" w:lineRule="auto"/>
        <w:jc w:val="both"/>
      </w:pPr>
      <w:r w:rsidRPr="00A429AA">
        <w:t>Tel: 0722877728</w:t>
      </w:r>
    </w:p>
    <w:p w:rsidR="00F639B4" w:rsidRPr="00A429AA" w:rsidRDefault="00F639B4" w:rsidP="00C26F80">
      <w:pPr>
        <w:spacing w:line="276" w:lineRule="auto"/>
        <w:jc w:val="both"/>
      </w:pPr>
      <w:r w:rsidRPr="00A429AA">
        <w:t xml:space="preserve">e-mail: </w:t>
      </w:r>
      <w:hyperlink r:id="rId8" w:history="1">
        <w:r w:rsidR="00BF51D9" w:rsidRPr="00A429AA">
          <w:rPr>
            <w:rStyle w:val="Hyperlink"/>
            <w:rFonts w:ascii="Times New Roman" w:hAnsi="Times New Roman" w:cs="Times New Roman"/>
            <w:color w:val="auto"/>
            <w:sz w:val="24"/>
            <w:szCs w:val="24"/>
          </w:rPr>
          <w:t>harieta.pirlea@electro-mediu.ro</w:t>
        </w:r>
      </w:hyperlink>
    </w:p>
    <w:p w:rsidR="00BF51D9" w:rsidRPr="00A429AA" w:rsidRDefault="00BF51D9" w:rsidP="00C26F80">
      <w:pPr>
        <w:autoSpaceDE w:val="0"/>
        <w:autoSpaceDN w:val="0"/>
        <w:adjustRightInd w:val="0"/>
        <w:spacing w:line="276" w:lineRule="auto"/>
        <w:jc w:val="both"/>
        <w:rPr>
          <w:iCs/>
        </w:rPr>
      </w:pPr>
    </w:p>
    <w:p w:rsidR="00F639B4" w:rsidRPr="00A429AA" w:rsidRDefault="00F639B4" w:rsidP="00C26F80">
      <w:pPr>
        <w:autoSpaceDE w:val="0"/>
        <w:autoSpaceDN w:val="0"/>
        <w:adjustRightInd w:val="0"/>
        <w:spacing w:line="276" w:lineRule="auto"/>
        <w:jc w:val="both"/>
        <w:rPr>
          <w:iCs/>
        </w:rPr>
      </w:pPr>
      <w:r w:rsidRPr="00A429AA">
        <w:rPr>
          <w:iCs/>
        </w:rPr>
        <w:t xml:space="preserve">În numele firmei mai sus menţionate, solicităm prin prezenta </w:t>
      </w:r>
      <w:r w:rsidR="00EB38BD" w:rsidRPr="00A429AA">
        <w:rPr>
          <w:iCs/>
        </w:rPr>
        <w:t xml:space="preserve">revizuirea </w:t>
      </w:r>
      <w:r w:rsidRPr="00A429AA">
        <w:rPr>
          <w:iCs/>
        </w:rPr>
        <w:t>autorizaţi</w:t>
      </w:r>
      <w:r w:rsidR="00EB38BD" w:rsidRPr="00A429AA">
        <w:rPr>
          <w:iCs/>
        </w:rPr>
        <w:t>ei</w:t>
      </w:r>
      <w:r w:rsidRPr="00A429AA">
        <w:rPr>
          <w:iCs/>
        </w:rPr>
        <w:t xml:space="preserve"> integrate </w:t>
      </w:r>
      <w:r w:rsidR="00EB38BD" w:rsidRPr="00A429AA">
        <w:rPr>
          <w:iCs/>
        </w:rPr>
        <w:t xml:space="preserve">de mediu 2/27.06.2016, </w:t>
      </w:r>
      <w:r w:rsidRPr="00A429AA">
        <w:rPr>
          <w:iCs/>
        </w:rPr>
        <w:t xml:space="preserve">conform prevederilor </w:t>
      </w:r>
      <w:r w:rsidR="008171BB" w:rsidRPr="00A429AA">
        <w:rPr>
          <w:iCs/>
        </w:rPr>
        <w:t>Legii 278/2013</w:t>
      </w:r>
      <w:r w:rsidRPr="00A429AA">
        <w:rPr>
          <w:iCs/>
        </w:rPr>
        <w:t xml:space="preserve"> privind </w:t>
      </w:r>
      <w:r w:rsidR="008171BB" w:rsidRPr="00A429AA">
        <w:rPr>
          <w:iCs/>
        </w:rPr>
        <w:t>emisiile industriale</w:t>
      </w:r>
      <w:r w:rsidRPr="00A429AA">
        <w:rPr>
          <w:iCs/>
        </w:rPr>
        <w:t xml:space="preserve">. </w:t>
      </w:r>
    </w:p>
    <w:p w:rsidR="00F639B4" w:rsidRPr="00A429AA" w:rsidRDefault="00F639B4" w:rsidP="00C26F80">
      <w:pPr>
        <w:autoSpaceDE w:val="0"/>
        <w:autoSpaceDN w:val="0"/>
        <w:adjustRightInd w:val="0"/>
        <w:spacing w:line="276" w:lineRule="auto"/>
        <w:jc w:val="both"/>
      </w:pPr>
      <w:r w:rsidRPr="00A429AA">
        <w:rPr>
          <w:iCs/>
        </w:rPr>
        <w:t xml:space="preserve">Titularul de activitate/operatorul instalaţiei îşi asumă răspunderea pentru corectitudinea şi completitudinea datelor şi informaţiilor furnizate autorităţii competente pentru protecţia mediului în vederea analizării şi demarării procedurii de autorizare. </w:t>
      </w:r>
    </w:p>
    <w:p w:rsidR="008171BB" w:rsidRPr="00A429AA" w:rsidRDefault="008171BB" w:rsidP="00C26F80">
      <w:pPr>
        <w:autoSpaceDE w:val="0"/>
        <w:autoSpaceDN w:val="0"/>
        <w:adjustRightInd w:val="0"/>
        <w:spacing w:line="276" w:lineRule="auto"/>
        <w:jc w:val="both"/>
        <w:rPr>
          <w:iCs/>
        </w:rPr>
      </w:pPr>
    </w:p>
    <w:p w:rsidR="00F639B4" w:rsidRPr="00A429AA" w:rsidRDefault="00F639B4" w:rsidP="00C26F80">
      <w:pPr>
        <w:autoSpaceDE w:val="0"/>
        <w:autoSpaceDN w:val="0"/>
        <w:adjustRightInd w:val="0"/>
        <w:spacing w:line="276" w:lineRule="auto"/>
        <w:jc w:val="both"/>
        <w:rPr>
          <w:iCs/>
        </w:rPr>
      </w:pPr>
      <w:r w:rsidRPr="00A429AA">
        <w:rPr>
          <w:iCs/>
        </w:rPr>
        <w:t xml:space="preserve">Nume </w:t>
      </w:r>
    </w:p>
    <w:p w:rsidR="00F639B4" w:rsidRPr="00A429AA" w:rsidRDefault="00F639B4" w:rsidP="00C26F80">
      <w:pPr>
        <w:autoSpaceDE w:val="0"/>
        <w:autoSpaceDN w:val="0"/>
        <w:adjustRightInd w:val="0"/>
        <w:spacing w:line="276" w:lineRule="auto"/>
        <w:jc w:val="both"/>
      </w:pPr>
      <w:r w:rsidRPr="00A429AA">
        <w:t>BOTA Alexandru Dan</w:t>
      </w:r>
    </w:p>
    <w:p w:rsidR="00F639B4" w:rsidRPr="00A429AA" w:rsidRDefault="00F639B4" w:rsidP="00C26F80">
      <w:pPr>
        <w:autoSpaceDE w:val="0"/>
        <w:autoSpaceDN w:val="0"/>
        <w:adjustRightInd w:val="0"/>
        <w:spacing w:line="276" w:lineRule="auto"/>
        <w:jc w:val="both"/>
      </w:pPr>
      <w:r w:rsidRPr="00A429AA">
        <w:t>Director zonal</w:t>
      </w:r>
    </w:p>
    <w:p w:rsidR="00F639B4" w:rsidRPr="00A429AA" w:rsidRDefault="00F639B4" w:rsidP="00C26F80">
      <w:pPr>
        <w:autoSpaceDE w:val="0"/>
        <w:autoSpaceDN w:val="0"/>
        <w:adjustRightInd w:val="0"/>
        <w:spacing w:line="276" w:lineRule="auto"/>
        <w:jc w:val="both"/>
        <w:rPr>
          <w:iCs/>
        </w:rPr>
      </w:pPr>
      <w:r w:rsidRPr="00A429AA">
        <w:rPr>
          <w:iCs/>
        </w:rPr>
        <w:t>Semnătura şi ştampila</w:t>
      </w:r>
    </w:p>
    <w:p w:rsidR="00F639B4" w:rsidRPr="00A429AA" w:rsidRDefault="00F639B4" w:rsidP="00C26F80">
      <w:pPr>
        <w:spacing w:line="276" w:lineRule="auto"/>
        <w:jc w:val="both"/>
        <w:rPr>
          <w:iCs/>
        </w:rPr>
      </w:pPr>
      <w:r w:rsidRPr="00A429AA">
        <w:rPr>
          <w:iCs/>
        </w:rPr>
        <w:t>Data</w:t>
      </w:r>
    </w:p>
    <w:p w:rsidR="00DD39C8" w:rsidRPr="00A429AA" w:rsidRDefault="00DD39C8" w:rsidP="00C26F80">
      <w:pPr>
        <w:spacing w:line="276" w:lineRule="auto"/>
        <w:jc w:val="both"/>
        <w:rPr>
          <w:iCs/>
        </w:rPr>
      </w:pPr>
    </w:p>
    <w:p w:rsidR="00DD39C8" w:rsidRPr="00A429AA" w:rsidRDefault="00DD39C8" w:rsidP="00C26F80">
      <w:pPr>
        <w:spacing w:line="276" w:lineRule="auto"/>
        <w:jc w:val="both"/>
        <w:rPr>
          <w:iCs/>
        </w:rPr>
      </w:pPr>
    </w:p>
    <w:p w:rsidR="00DD39C8" w:rsidRPr="00A429AA" w:rsidRDefault="00DD39C8" w:rsidP="00C26F80">
      <w:pPr>
        <w:spacing w:line="276" w:lineRule="auto"/>
        <w:jc w:val="both"/>
        <w:rPr>
          <w:iCs/>
        </w:rPr>
      </w:pPr>
    </w:p>
    <w:p w:rsidR="00DD39C8" w:rsidRPr="00A429AA" w:rsidRDefault="00DD39C8" w:rsidP="00C26F80">
      <w:pPr>
        <w:spacing w:line="276" w:lineRule="auto"/>
        <w:jc w:val="both"/>
        <w:rPr>
          <w:iCs/>
        </w:rPr>
      </w:pPr>
    </w:p>
    <w:p w:rsidR="00DD39C8" w:rsidRPr="00A429AA" w:rsidRDefault="00DD39C8" w:rsidP="00C26F80">
      <w:pPr>
        <w:spacing w:line="276" w:lineRule="auto"/>
        <w:jc w:val="both"/>
        <w:rPr>
          <w:iCs/>
        </w:rPr>
      </w:pPr>
    </w:p>
    <w:p w:rsidR="00DD39C8" w:rsidRPr="00A429AA" w:rsidRDefault="00DD39C8" w:rsidP="00C26F80">
      <w:pPr>
        <w:spacing w:line="276" w:lineRule="auto"/>
        <w:jc w:val="both"/>
        <w:rPr>
          <w:iCs/>
        </w:rPr>
      </w:pPr>
    </w:p>
    <w:p w:rsidR="00DD39C8" w:rsidRPr="00A429AA" w:rsidRDefault="00DD39C8" w:rsidP="00C26F80">
      <w:pPr>
        <w:spacing w:line="276" w:lineRule="auto"/>
        <w:jc w:val="both"/>
        <w:rPr>
          <w:iCs/>
        </w:rPr>
      </w:pPr>
    </w:p>
    <w:p w:rsidR="00DD39C8" w:rsidRPr="00A429AA" w:rsidRDefault="00DD39C8" w:rsidP="00C26F80">
      <w:pPr>
        <w:spacing w:line="276" w:lineRule="auto"/>
        <w:jc w:val="both"/>
        <w:rPr>
          <w:iCs/>
        </w:rPr>
      </w:pPr>
    </w:p>
    <w:p w:rsidR="00DD39C8" w:rsidRPr="00A429AA" w:rsidRDefault="00DD39C8" w:rsidP="00C26F80">
      <w:pPr>
        <w:spacing w:line="276" w:lineRule="auto"/>
        <w:jc w:val="both"/>
        <w:rPr>
          <w:iCs/>
        </w:rPr>
      </w:pPr>
    </w:p>
    <w:p w:rsidR="00DD39C8" w:rsidRPr="00A429AA" w:rsidRDefault="00DD39C8" w:rsidP="00C26F80">
      <w:pPr>
        <w:spacing w:line="276" w:lineRule="auto"/>
        <w:jc w:val="both"/>
        <w:rPr>
          <w:iCs/>
        </w:rPr>
      </w:pPr>
    </w:p>
    <w:p w:rsidR="00DD39C8" w:rsidRPr="00A429AA" w:rsidRDefault="00DD39C8" w:rsidP="00C26F80">
      <w:pPr>
        <w:spacing w:line="276" w:lineRule="auto"/>
        <w:jc w:val="both"/>
        <w:rPr>
          <w:iCs/>
        </w:rPr>
      </w:pPr>
    </w:p>
    <w:p w:rsidR="00F639B4" w:rsidRPr="00A429AA" w:rsidRDefault="00F639B4" w:rsidP="00C26F80">
      <w:pPr>
        <w:spacing w:line="276" w:lineRule="auto"/>
        <w:jc w:val="both"/>
        <w:rPr>
          <w:b/>
          <w:lang w:val="fr-FR"/>
        </w:rPr>
      </w:pPr>
      <w:r w:rsidRPr="00A429AA">
        <w:rPr>
          <w:b/>
          <w:lang w:val="fr-FR"/>
        </w:rPr>
        <w:t>Glosar de Termeni</w:t>
      </w:r>
    </w:p>
    <w:p w:rsidR="00F639B4" w:rsidRPr="00A429AA" w:rsidRDefault="00F639B4" w:rsidP="00C26F80">
      <w:pPr>
        <w:spacing w:line="276" w:lineRule="auto"/>
        <w:jc w:val="both"/>
        <w:rPr>
          <w:b/>
          <w:lang w:val="fr-FR"/>
        </w:rPr>
      </w:pPr>
    </w:p>
    <w:p w:rsidR="00F639B4" w:rsidRPr="00A429AA" w:rsidRDefault="00F639B4" w:rsidP="00C26F80">
      <w:pPr>
        <w:spacing w:line="276" w:lineRule="auto"/>
        <w:jc w:val="both"/>
        <w:rPr>
          <w:b/>
          <w:lang w:val="fr-F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2"/>
        <w:gridCol w:w="6708"/>
      </w:tblGrid>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lang w:val="en-IE"/>
              </w:rPr>
            </w:pPr>
            <w:r w:rsidRPr="00A429AA">
              <w:rPr>
                <w:sz w:val="24"/>
                <w:szCs w:val="24"/>
                <w:lang w:val="en-IE"/>
              </w:rPr>
              <w:t>(A n)</w:t>
            </w:r>
          </w:p>
        </w:tc>
        <w:tc>
          <w:tcPr>
            <w:tcW w:w="6708" w:type="dxa"/>
          </w:tcPr>
          <w:p w:rsidR="00F639B4" w:rsidRPr="00A429AA" w:rsidRDefault="00F639B4" w:rsidP="00C26F80">
            <w:pPr>
              <w:pStyle w:val="table"/>
              <w:spacing w:after="0" w:line="276" w:lineRule="auto"/>
              <w:jc w:val="both"/>
              <w:rPr>
                <w:sz w:val="24"/>
                <w:szCs w:val="24"/>
                <w:lang w:val="it-IT"/>
              </w:rPr>
            </w:pPr>
            <w:r w:rsidRPr="00A429AA">
              <w:rPr>
                <w:sz w:val="24"/>
                <w:szCs w:val="24"/>
                <w:lang w:val="it-IT"/>
              </w:rPr>
              <w:t>Referinta la un punct de emisie in aer</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lang w:val="en-IE"/>
              </w:rPr>
            </w:pPr>
            <w:r w:rsidRPr="00A429AA">
              <w:rPr>
                <w:sz w:val="24"/>
                <w:szCs w:val="24"/>
                <w:lang w:val="en-IE"/>
              </w:rPr>
              <w:t>(L n)</w:t>
            </w:r>
          </w:p>
        </w:tc>
        <w:tc>
          <w:tcPr>
            <w:tcW w:w="6708" w:type="dxa"/>
          </w:tcPr>
          <w:p w:rsidR="00F639B4" w:rsidRPr="00A429AA" w:rsidRDefault="00F639B4" w:rsidP="00C26F80">
            <w:pPr>
              <w:pStyle w:val="table"/>
              <w:spacing w:after="0" w:line="276" w:lineRule="auto"/>
              <w:jc w:val="both"/>
              <w:rPr>
                <w:sz w:val="24"/>
                <w:szCs w:val="24"/>
                <w:lang w:val="es-ES_tradnl"/>
              </w:rPr>
            </w:pPr>
            <w:r w:rsidRPr="00A429AA">
              <w:rPr>
                <w:sz w:val="24"/>
                <w:szCs w:val="24"/>
                <w:lang w:val="es-ES_tradnl"/>
              </w:rPr>
              <w:t>Referinta la un punct de emisie in apa</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lang w:val="en-IE"/>
              </w:rPr>
            </w:pPr>
            <w:r w:rsidRPr="00A429AA">
              <w:rPr>
                <w:sz w:val="24"/>
                <w:szCs w:val="24"/>
                <w:lang w:val="en-IE"/>
              </w:rPr>
              <w:t xml:space="preserve">(W n) </w:t>
            </w:r>
          </w:p>
        </w:tc>
        <w:tc>
          <w:tcPr>
            <w:tcW w:w="6708" w:type="dxa"/>
          </w:tcPr>
          <w:p w:rsidR="00F639B4" w:rsidRPr="00A429AA" w:rsidRDefault="00F639B4" w:rsidP="00C26F80">
            <w:pPr>
              <w:pStyle w:val="table"/>
              <w:spacing w:after="0" w:line="276" w:lineRule="auto"/>
              <w:jc w:val="both"/>
              <w:rPr>
                <w:sz w:val="24"/>
                <w:szCs w:val="24"/>
                <w:lang w:val="es-ES_tradnl"/>
              </w:rPr>
            </w:pPr>
            <w:r w:rsidRPr="00A429AA">
              <w:rPr>
                <w:sz w:val="24"/>
                <w:szCs w:val="24"/>
                <w:lang w:val="es-ES_tradnl"/>
              </w:rPr>
              <w:t>Referinta la sursa de deseuri</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AEM</w:t>
            </w:r>
          </w:p>
        </w:tc>
        <w:tc>
          <w:tcPr>
            <w:tcW w:w="6708" w:type="dxa"/>
          </w:tcPr>
          <w:p w:rsidR="00F639B4" w:rsidRPr="00A429AA" w:rsidRDefault="00F639B4" w:rsidP="00C26F80">
            <w:pPr>
              <w:pStyle w:val="table"/>
              <w:spacing w:after="0" w:line="276" w:lineRule="auto"/>
              <w:jc w:val="both"/>
              <w:rPr>
                <w:sz w:val="24"/>
                <w:szCs w:val="24"/>
              </w:rPr>
            </w:pPr>
            <w:r w:rsidRPr="00A429AA">
              <w:rPr>
                <w:sz w:val="24"/>
                <w:szCs w:val="24"/>
              </w:rPr>
              <w:t>Agentia Europeana de Mediu</w:t>
            </w:r>
          </w:p>
        </w:tc>
      </w:tr>
      <w:tr w:rsidR="00F639B4" w:rsidRPr="00A429AA" w:rsidTr="00F639B4">
        <w:trPr>
          <w:trHeight w:val="284"/>
        </w:trPr>
        <w:tc>
          <w:tcPr>
            <w:tcW w:w="1752" w:type="dxa"/>
          </w:tcPr>
          <w:p w:rsidR="00F639B4" w:rsidRPr="00A429AA" w:rsidRDefault="00F639B4" w:rsidP="00C26F80">
            <w:pPr>
              <w:pStyle w:val="table"/>
              <w:tabs>
                <w:tab w:val="left" w:pos="840"/>
              </w:tabs>
              <w:spacing w:after="0" w:line="276" w:lineRule="auto"/>
              <w:jc w:val="both"/>
              <w:rPr>
                <w:sz w:val="24"/>
                <w:szCs w:val="24"/>
                <w:lang w:val="en-IE"/>
              </w:rPr>
            </w:pPr>
            <w:r w:rsidRPr="00A429AA">
              <w:rPr>
                <w:sz w:val="24"/>
                <w:szCs w:val="24"/>
              </w:rPr>
              <w:t>BAT</w:t>
            </w:r>
          </w:p>
        </w:tc>
        <w:tc>
          <w:tcPr>
            <w:tcW w:w="6708" w:type="dxa"/>
          </w:tcPr>
          <w:p w:rsidR="00F639B4" w:rsidRPr="00A429AA" w:rsidRDefault="00F639B4" w:rsidP="00C26F80">
            <w:pPr>
              <w:pStyle w:val="table"/>
              <w:spacing w:after="0" w:line="276" w:lineRule="auto"/>
              <w:jc w:val="both"/>
              <w:rPr>
                <w:sz w:val="24"/>
                <w:szCs w:val="24"/>
                <w:lang w:val="it-IT"/>
              </w:rPr>
            </w:pPr>
            <w:r w:rsidRPr="00A429AA">
              <w:rPr>
                <w:sz w:val="24"/>
                <w:szCs w:val="24"/>
                <w:lang w:val="it-IT"/>
              </w:rPr>
              <w:t>Cele Mai Bune Tehnici Disponibile</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BPEO</w:t>
            </w:r>
          </w:p>
        </w:tc>
        <w:tc>
          <w:tcPr>
            <w:tcW w:w="6708" w:type="dxa"/>
          </w:tcPr>
          <w:p w:rsidR="00F639B4" w:rsidRPr="00A429AA" w:rsidRDefault="00F639B4" w:rsidP="00C26F80">
            <w:pPr>
              <w:pStyle w:val="table"/>
              <w:spacing w:after="0" w:line="276" w:lineRule="auto"/>
              <w:jc w:val="both"/>
              <w:rPr>
                <w:sz w:val="24"/>
                <w:szCs w:val="24"/>
                <w:lang w:val="es-ES"/>
              </w:rPr>
            </w:pPr>
            <w:r w:rsidRPr="00A429AA">
              <w:rPr>
                <w:sz w:val="24"/>
                <w:szCs w:val="24"/>
                <w:lang w:val="es-ES"/>
              </w:rPr>
              <w:t>Cea Mai Buna Optiune de Mediu Practicabila</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BREF</w:t>
            </w:r>
          </w:p>
        </w:tc>
        <w:tc>
          <w:tcPr>
            <w:tcW w:w="6708" w:type="dxa"/>
          </w:tcPr>
          <w:p w:rsidR="00F639B4" w:rsidRPr="00A429AA" w:rsidRDefault="00F639B4" w:rsidP="00C26F80">
            <w:pPr>
              <w:pStyle w:val="table"/>
              <w:spacing w:after="0" w:line="276" w:lineRule="auto"/>
              <w:jc w:val="both"/>
              <w:rPr>
                <w:sz w:val="24"/>
                <w:szCs w:val="24"/>
              </w:rPr>
            </w:pPr>
            <w:r w:rsidRPr="00A429AA">
              <w:rPr>
                <w:sz w:val="24"/>
                <w:szCs w:val="24"/>
              </w:rPr>
              <w:t>Documentul de Referinta BAT</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CCC</w:t>
            </w:r>
          </w:p>
        </w:tc>
        <w:tc>
          <w:tcPr>
            <w:tcW w:w="6708" w:type="dxa"/>
          </w:tcPr>
          <w:p w:rsidR="00F639B4" w:rsidRPr="00A429AA" w:rsidRDefault="00F639B4" w:rsidP="00C26F80">
            <w:pPr>
              <w:pStyle w:val="table"/>
              <w:spacing w:after="0" w:line="276" w:lineRule="auto"/>
              <w:jc w:val="both"/>
              <w:rPr>
                <w:sz w:val="24"/>
                <w:szCs w:val="24"/>
              </w:rPr>
            </w:pPr>
            <w:r w:rsidRPr="00A429AA">
              <w:rPr>
                <w:sz w:val="24"/>
                <w:szCs w:val="24"/>
              </w:rPr>
              <w:t>Centrul Comun de Cercetare</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CE</w:t>
            </w:r>
          </w:p>
        </w:tc>
        <w:tc>
          <w:tcPr>
            <w:tcW w:w="6708" w:type="dxa"/>
          </w:tcPr>
          <w:p w:rsidR="00F639B4" w:rsidRPr="00A429AA" w:rsidRDefault="00F639B4" w:rsidP="00C26F80">
            <w:pPr>
              <w:pStyle w:val="table"/>
              <w:spacing w:after="0" w:line="276" w:lineRule="auto"/>
              <w:jc w:val="both"/>
              <w:rPr>
                <w:sz w:val="24"/>
                <w:szCs w:val="24"/>
              </w:rPr>
            </w:pPr>
            <w:r w:rsidRPr="00A429AA">
              <w:rPr>
                <w:sz w:val="24"/>
                <w:szCs w:val="24"/>
              </w:rPr>
              <w:t>Comisia Europeana</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COV</w:t>
            </w:r>
          </w:p>
        </w:tc>
        <w:tc>
          <w:tcPr>
            <w:tcW w:w="6708" w:type="dxa"/>
          </w:tcPr>
          <w:p w:rsidR="00F639B4" w:rsidRPr="00A429AA" w:rsidRDefault="00F639B4" w:rsidP="00C26F80">
            <w:pPr>
              <w:pStyle w:val="table"/>
              <w:spacing w:after="0" w:line="276" w:lineRule="auto"/>
              <w:jc w:val="both"/>
              <w:rPr>
                <w:sz w:val="24"/>
                <w:szCs w:val="24"/>
              </w:rPr>
            </w:pPr>
            <w:r w:rsidRPr="00A429AA">
              <w:rPr>
                <w:sz w:val="24"/>
                <w:szCs w:val="24"/>
              </w:rPr>
              <w:t>Compusi Organici Volatili</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EIONet</w:t>
            </w:r>
          </w:p>
        </w:tc>
        <w:tc>
          <w:tcPr>
            <w:tcW w:w="6708" w:type="dxa"/>
          </w:tcPr>
          <w:p w:rsidR="00F639B4" w:rsidRPr="00A429AA" w:rsidRDefault="00F639B4" w:rsidP="00C26F80">
            <w:pPr>
              <w:pStyle w:val="table"/>
              <w:spacing w:after="0" w:line="276" w:lineRule="auto"/>
              <w:jc w:val="both"/>
              <w:rPr>
                <w:sz w:val="24"/>
                <w:szCs w:val="24"/>
                <w:lang w:val="fr-FR"/>
              </w:rPr>
            </w:pPr>
            <w:r w:rsidRPr="00A429AA">
              <w:rPr>
                <w:sz w:val="24"/>
                <w:szCs w:val="24"/>
                <w:lang w:val="fr-FR"/>
              </w:rPr>
              <w:t>Reteaua Europeana de Informatii si Observatii</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EIPPCB</w:t>
            </w:r>
          </w:p>
        </w:tc>
        <w:tc>
          <w:tcPr>
            <w:tcW w:w="6708" w:type="dxa"/>
          </w:tcPr>
          <w:p w:rsidR="00F639B4" w:rsidRPr="00A429AA" w:rsidRDefault="00F639B4" w:rsidP="00C26F80">
            <w:pPr>
              <w:pStyle w:val="table"/>
              <w:spacing w:after="0" w:line="276" w:lineRule="auto"/>
              <w:jc w:val="both"/>
              <w:rPr>
                <w:sz w:val="24"/>
                <w:szCs w:val="24"/>
              </w:rPr>
            </w:pPr>
            <w:r w:rsidRPr="00A429AA">
              <w:rPr>
                <w:sz w:val="24"/>
                <w:szCs w:val="24"/>
              </w:rPr>
              <w:t>Biroul European IPPC</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EMAS</w:t>
            </w:r>
          </w:p>
        </w:tc>
        <w:tc>
          <w:tcPr>
            <w:tcW w:w="6708" w:type="dxa"/>
          </w:tcPr>
          <w:p w:rsidR="00F639B4" w:rsidRPr="00A429AA" w:rsidRDefault="00F639B4" w:rsidP="00C26F80">
            <w:pPr>
              <w:pStyle w:val="table"/>
              <w:spacing w:after="0" w:line="276" w:lineRule="auto"/>
              <w:jc w:val="both"/>
              <w:rPr>
                <w:sz w:val="24"/>
                <w:szCs w:val="24"/>
                <w:lang w:val="fr-FR"/>
              </w:rPr>
            </w:pPr>
            <w:r w:rsidRPr="00A429AA">
              <w:rPr>
                <w:sz w:val="24"/>
                <w:szCs w:val="24"/>
                <w:lang w:val="fr-FR"/>
              </w:rPr>
              <w:t>Schema de Audit si Management de Mediu</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EPER</w:t>
            </w:r>
          </w:p>
        </w:tc>
        <w:tc>
          <w:tcPr>
            <w:tcW w:w="6708" w:type="dxa"/>
          </w:tcPr>
          <w:p w:rsidR="00F639B4" w:rsidRPr="00A429AA" w:rsidRDefault="00F639B4" w:rsidP="00C26F80">
            <w:pPr>
              <w:pStyle w:val="table"/>
              <w:spacing w:after="0" w:line="276" w:lineRule="auto"/>
              <w:jc w:val="both"/>
              <w:rPr>
                <w:sz w:val="24"/>
                <w:szCs w:val="24"/>
                <w:lang w:val="es-ES"/>
              </w:rPr>
            </w:pPr>
            <w:r w:rsidRPr="00A429AA">
              <w:rPr>
                <w:sz w:val="24"/>
                <w:szCs w:val="24"/>
                <w:lang w:val="es-ES"/>
              </w:rPr>
              <w:t>Registrul European al Emisiilor Poluante</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EUROStat</w:t>
            </w:r>
          </w:p>
        </w:tc>
        <w:tc>
          <w:tcPr>
            <w:tcW w:w="6708" w:type="dxa"/>
          </w:tcPr>
          <w:p w:rsidR="00F639B4" w:rsidRPr="00A429AA" w:rsidRDefault="00F639B4" w:rsidP="00C26F80">
            <w:pPr>
              <w:pStyle w:val="table"/>
              <w:spacing w:after="0" w:line="276" w:lineRule="auto"/>
              <w:jc w:val="both"/>
              <w:rPr>
                <w:sz w:val="24"/>
                <w:szCs w:val="24"/>
              </w:rPr>
            </w:pPr>
            <w:r w:rsidRPr="00A429AA">
              <w:rPr>
                <w:sz w:val="24"/>
                <w:szCs w:val="24"/>
              </w:rPr>
              <w:t>Serviciul UE de Statistica</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lang w:val="en-IE"/>
              </w:rPr>
            </w:pPr>
            <w:r w:rsidRPr="00A429AA">
              <w:rPr>
                <w:sz w:val="24"/>
                <w:szCs w:val="24"/>
                <w:lang w:val="en-IE"/>
              </w:rPr>
              <w:t>EWC</w:t>
            </w:r>
          </w:p>
        </w:tc>
        <w:tc>
          <w:tcPr>
            <w:tcW w:w="6708" w:type="dxa"/>
          </w:tcPr>
          <w:p w:rsidR="00F639B4" w:rsidRPr="00A429AA" w:rsidRDefault="00F639B4" w:rsidP="00C26F80">
            <w:pPr>
              <w:pStyle w:val="table"/>
              <w:spacing w:after="0" w:line="276" w:lineRule="auto"/>
              <w:jc w:val="both"/>
              <w:rPr>
                <w:sz w:val="24"/>
                <w:szCs w:val="24"/>
                <w:lang w:val="en-IE"/>
              </w:rPr>
            </w:pPr>
            <w:r w:rsidRPr="00A429AA">
              <w:rPr>
                <w:sz w:val="24"/>
                <w:szCs w:val="24"/>
                <w:lang w:val="en-IE"/>
              </w:rPr>
              <w:t>Codul European al Deseurilor</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EWC</w:t>
            </w:r>
          </w:p>
        </w:tc>
        <w:tc>
          <w:tcPr>
            <w:tcW w:w="6708" w:type="dxa"/>
          </w:tcPr>
          <w:p w:rsidR="00F639B4" w:rsidRPr="00A429AA" w:rsidRDefault="00F639B4" w:rsidP="00C26F80">
            <w:pPr>
              <w:pStyle w:val="table"/>
              <w:spacing w:after="0" w:line="276" w:lineRule="auto"/>
              <w:jc w:val="both"/>
              <w:rPr>
                <w:sz w:val="24"/>
                <w:szCs w:val="24"/>
              </w:rPr>
            </w:pPr>
            <w:r w:rsidRPr="00A429AA">
              <w:rPr>
                <w:sz w:val="24"/>
                <w:szCs w:val="24"/>
              </w:rPr>
              <w:t>Catalogul European al Deseurilor</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GTL</w:t>
            </w:r>
          </w:p>
        </w:tc>
        <w:tc>
          <w:tcPr>
            <w:tcW w:w="6708" w:type="dxa"/>
          </w:tcPr>
          <w:p w:rsidR="00F639B4" w:rsidRPr="00A429AA" w:rsidRDefault="00F639B4" w:rsidP="00C26F80">
            <w:pPr>
              <w:pStyle w:val="table"/>
              <w:spacing w:after="0" w:line="276" w:lineRule="auto"/>
              <w:jc w:val="both"/>
              <w:rPr>
                <w:sz w:val="24"/>
                <w:szCs w:val="24"/>
              </w:rPr>
            </w:pPr>
            <w:r w:rsidRPr="00A429AA">
              <w:rPr>
                <w:sz w:val="24"/>
                <w:szCs w:val="24"/>
              </w:rPr>
              <w:t>Grupurile Tehnice de Lucru</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IF</w:t>
            </w:r>
          </w:p>
        </w:tc>
        <w:tc>
          <w:tcPr>
            <w:tcW w:w="6708" w:type="dxa"/>
          </w:tcPr>
          <w:p w:rsidR="00F639B4" w:rsidRPr="00A429AA" w:rsidRDefault="00F639B4" w:rsidP="00C26F80">
            <w:pPr>
              <w:pStyle w:val="table"/>
              <w:spacing w:after="0" w:line="276" w:lineRule="auto"/>
              <w:jc w:val="both"/>
              <w:rPr>
                <w:sz w:val="24"/>
                <w:szCs w:val="24"/>
              </w:rPr>
            </w:pPr>
            <w:r w:rsidRPr="00A429AA">
              <w:rPr>
                <w:sz w:val="24"/>
                <w:szCs w:val="24"/>
              </w:rPr>
              <w:t>Intrebari frecvente</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IPPC</w:t>
            </w:r>
          </w:p>
        </w:tc>
        <w:tc>
          <w:tcPr>
            <w:tcW w:w="6708" w:type="dxa"/>
          </w:tcPr>
          <w:p w:rsidR="00F639B4" w:rsidRPr="00A429AA" w:rsidRDefault="00F639B4" w:rsidP="00C26F80">
            <w:pPr>
              <w:pStyle w:val="table"/>
              <w:spacing w:after="0" w:line="276" w:lineRule="auto"/>
              <w:jc w:val="both"/>
              <w:rPr>
                <w:sz w:val="24"/>
                <w:szCs w:val="24"/>
                <w:lang w:val="it-IT"/>
              </w:rPr>
            </w:pPr>
            <w:r w:rsidRPr="00A429AA">
              <w:rPr>
                <w:sz w:val="24"/>
                <w:szCs w:val="24"/>
                <w:lang w:val="it-IT"/>
              </w:rPr>
              <w:t>Prevenirea si Controlul Integrat al Poluarii</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NACE</w:t>
            </w:r>
          </w:p>
        </w:tc>
        <w:tc>
          <w:tcPr>
            <w:tcW w:w="6708" w:type="dxa"/>
          </w:tcPr>
          <w:p w:rsidR="00F639B4" w:rsidRPr="00A429AA" w:rsidRDefault="00F639B4" w:rsidP="00C26F80">
            <w:pPr>
              <w:pStyle w:val="table"/>
              <w:spacing w:after="0" w:line="276" w:lineRule="auto"/>
              <w:jc w:val="both"/>
              <w:rPr>
                <w:sz w:val="24"/>
                <w:szCs w:val="24"/>
              </w:rPr>
            </w:pPr>
            <w:r w:rsidRPr="00A429AA">
              <w:rPr>
                <w:sz w:val="24"/>
                <w:szCs w:val="24"/>
              </w:rPr>
              <w:t>Nomenclatorul Activitatilor Comerciale</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NOSE-P</w:t>
            </w:r>
          </w:p>
        </w:tc>
        <w:tc>
          <w:tcPr>
            <w:tcW w:w="6708" w:type="dxa"/>
          </w:tcPr>
          <w:p w:rsidR="00F639B4" w:rsidRPr="00A429AA" w:rsidRDefault="00F639B4" w:rsidP="00C26F80">
            <w:pPr>
              <w:pStyle w:val="table"/>
              <w:spacing w:after="0" w:line="276" w:lineRule="auto"/>
              <w:jc w:val="both"/>
              <w:rPr>
                <w:sz w:val="24"/>
                <w:szCs w:val="24"/>
                <w:lang w:val="es-ES"/>
              </w:rPr>
            </w:pPr>
            <w:r w:rsidRPr="00A429AA">
              <w:rPr>
                <w:sz w:val="24"/>
                <w:szCs w:val="24"/>
                <w:lang w:val="es-ES"/>
              </w:rPr>
              <w:t>Clasificarea Eurostat a surselor de poluare – Procese</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ONG</w:t>
            </w:r>
          </w:p>
        </w:tc>
        <w:tc>
          <w:tcPr>
            <w:tcW w:w="6708" w:type="dxa"/>
          </w:tcPr>
          <w:p w:rsidR="00F639B4" w:rsidRPr="00A429AA" w:rsidRDefault="00F639B4" w:rsidP="00C26F80">
            <w:pPr>
              <w:pStyle w:val="table"/>
              <w:spacing w:after="0" w:line="276" w:lineRule="auto"/>
              <w:jc w:val="both"/>
              <w:rPr>
                <w:sz w:val="24"/>
                <w:szCs w:val="24"/>
              </w:rPr>
            </w:pPr>
            <w:r w:rsidRPr="00A429AA">
              <w:rPr>
                <w:sz w:val="24"/>
                <w:szCs w:val="24"/>
              </w:rPr>
              <w:t>Organizatii Non Guvernamentale</w:t>
            </w:r>
          </w:p>
        </w:tc>
      </w:tr>
      <w:tr w:rsidR="00F639B4" w:rsidRPr="00A429AA" w:rsidTr="00F639B4">
        <w:trPr>
          <w:trHeight w:val="284"/>
        </w:trPr>
        <w:tc>
          <w:tcPr>
            <w:tcW w:w="1752" w:type="dxa"/>
          </w:tcPr>
          <w:p w:rsidR="00F639B4" w:rsidRPr="00A429AA" w:rsidRDefault="00F639B4" w:rsidP="00C26F80">
            <w:pPr>
              <w:autoSpaceDE w:val="0"/>
              <w:autoSpaceDN w:val="0"/>
              <w:adjustRightInd w:val="0"/>
              <w:spacing w:line="276" w:lineRule="auto"/>
              <w:jc w:val="both"/>
              <w:rPr>
                <w:lang w:val="en-US"/>
              </w:rPr>
            </w:pPr>
            <w:r w:rsidRPr="00A429AA">
              <w:rPr>
                <w:lang w:val="en-IE"/>
              </w:rPr>
              <w:t xml:space="preserve">Program de conformare </w:t>
            </w:r>
          </w:p>
        </w:tc>
        <w:tc>
          <w:tcPr>
            <w:tcW w:w="6708" w:type="dxa"/>
          </w:tcPr>
          <w:p w:rsidR="00F639B4" w:rsidRPr="00A429AA" w:rsidRDefault="00F639B4" w:rsidP="00C26F80">
            <w:pPr>
              <w:autoSpaceDE w:val="0"/>
              <w:autoSpaceDN w:val="0"/>
              <w:adjustRightInd w:val="0"/>
              <w:spacing w:line="276" w:lineRule="auto"/>
              <w:jc w:val="both"/>
              <w:rPr>
                <w:lang w:val="pt-BR"/>
              </w:rPr>
            </w:pPr>
            <w:r w:rsidRPr="00A429AA">
              <w:rPr>
                <w:lang w:val="pt-BR"/>
              </w:rPr>
              <w:t xml:space="preserve">Programul de masuri a caror implementare este obligatorie pentru a atinge BAT sau a respecta SCM </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Program de modernizare</w:t>
            </w:r>
          </w:p>
        </w:tc>
        <w:tc>
          <w:tcPr>
            <w:tcW w:w="6708" w:type="dxa"/>
          </w:tcPr>
          <w:p w:rsidR="00F639B4" w:rsidRPr="00A429AA" w:rsidRDefault="00F639B4" w:rsidP="00C26F80">
            <w:pPr>
              <w:pStyle w:val="table"/>
              <w:spacing w:after="0" w:line="276" w:lineRule="auto"/>
              <w:jc w:val="both"/>
              <w:rPr>
                <w:sz w:val="24"/>
                <w:szCs w:val="24"/>
                <w:lang w:val="it-IT"/>
              </w:rPr>
            </w:pPr>
            <w:r w:rsidRPr="00A429AA">
              <w:rPr>
                <w:sz w:val="24"/>
                <w:szCs w:val="24"/>
                <w:lang w:val="it-IT"/>
              </w:rPr>
              <w:t>Program de masuri pe care operatorul il identifica in cadrul Sistemului de Management de Mediu</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SCASO</w:t>
            </w:r>
          </w:p>
        </w:tc>
        <w:tc>
          <w:tcPr>
            <w:tcW w:w="6708" w:type="dxa"/>
          </w:tcPr>
          <w:p w:rsidR="00F639B4" w:rsidRPr="00A429AA" w:rsidRDefault="00F639B4" w:rsidP="00C26F80">
            <w:pPr>
              <w:pStyle w:val="table"/>
              <w:spacing w:after="0" w:line="276" w:lineRule="auto"/>
              <w:jc w:val="both"/>
              <w:rPr>
                <w:sz w:val="24"/>
                <w:szCs w:val="24"/>
              </w:rPr>
            </w:pPr>
            <w:r w:rsidRPr="00A429AA">
              <w:rPr>
                <w:sz w:val="24"/>
                <w:szCs w:val="24"/>
              </w:rPr>
              <w:t>Substante care afecteaza stratul de ozon</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SCM</w:t>
            </w:r>
          </w:p>
        </w:tc>
        <w:tc>
          <w:tcPr>
            <w:tcW w:w="6708" w:type="dxa"/>
          </w:tcPr>
          <w:p w:rsidR="00F639B4" w:rsidRPr="00A429AA" w:rsidRDefault="00F639B4" w:rsidP="00C26F80">
            <w:pPr>
              <w:pStyle w:val="table"/>
              <w:spacing w:after="0" w:line="276" w:lineRule="auto"/>
              <w:jc w:val="both"/>
              <w:rPr>
                <w:sz w:val="24"/>
                <w:szCs w:val="24"/>
                <w:lang w:val="fr-FR"/>
              </w:rPr>
            </w:pPr>
            <w:r w:rsidRPr="00A429AA">
              <w:rPr>
                <w:sz w:val="24"/>
                <w:szCs w:val="24"/>
                <w:lang w:val="fr-FR"/>
              </w:rPr>
              <w:t>Standard de Calitate a Mediului</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SNAP</w:t>
            </w:r>
          </w:p>
        </w:tc>
        <w:tc>
          <w:tcPr>
            <w:tcW w:w="6708" w:type="dxa"/>
          </w:tcPr>
          <w:p w:rsidR="00F639B4" w:rsidRPr="00A429AA" w:rsidRDefault="00F639B4" w:rsidP="00C26F80">
            <w:pPr>
              <w:pStyle w:val="table"/>
              <w:spacing w:after="0" w:line="276" w:lineRule="auto"/>
              <w:jc w:val="both"/>
              <w:rPr>
                <w:sz w:val="24"/>
                <w:szCs w:val="24"/>
              </w:rPr>
            </w:pPr>
            <w:r w:rsidRPr="00A429AA">
              <w:rPr>
                <w:sz w:val="24"/>
                <w:szCs w:val="24"/>
              </w:rPr>
              <w:t>Nomenclatorul Inventarului Emisiilor</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TA Luft</w:t>
            </w:r>
          </w:p>
        </w:tc>
        <w:tc>
          <w:tcPr>
            <w:tcW w:w="6708" w:type="dxa"/>
          </w:tcPr>
          <w:p w:rsidR="00F639B4" w:rsidRPr="00A429AA" w:rsidRDefault="00F639B4" w:rsidP="00C26F80">
            <w:pPr>
              <w:pStyle w:val="table"/>
              <w:spacing w:after="0" w:line="276" w:lineRule="auto"/>
              <w:jc w:val="both"/>
              <w:rPr>
                <w:sz w:val="24"/>
                <w:szCs w:val="24"/>
                <w:lang w:val="it-IT"/>
              </w:rPr>
            </w:pPr>
            <w:r w:rsidRPr="00A429AA">
              <w:rPr>
                <w:sz w:val="24"/>
                <w:szCs w:val="24"/>
                <w:lang w:val="it-IT"/>
              </w:rPr>
              <w:t>Prevederile tehnice germane privind calitatea aerului</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UE</w:t>
            </w:r>
          </w:p>
        </w:tc>
        <w:tc>
          <w:tcPr>
            <w:tcW w:w="6708" w:type="dxa"/>
          </w:tcPr>
          <w:p w:rsidR="00F639B4" w:rsidRPr="00A429AA" w:rsidRDefault="00F639B4" w:rsidP="00C26F80">
            <w:pPr>
              <w:pStyle w:val="table"/>
              <w:spacing w:after="0" w:line="276" w:lineRule="auto"/>
              <w:jc w:val="both"/>
              <w:rPr>
                <w:sz w:val="24"/>
                <w:szCs w:val="24"/>
              </w:rPr>
            </w:pPr>
            <w:r w:rsidRPr="00A429AA">
              <w:rPr>
                <w:sz w:val="24"/>
                <w:szCs w:val="24"/>
              </w:rPr>
              <w:t>Uniunea Europeana</w:t>
            </w:r>
          </w:p>
        </w:tc>
      </w:tr>
      <w:tr w:rsidR="00F639B4" w:rsidRPr="00A429AA" w:rsidTr="00F639B4">
        <w:trPr>
          <w:trHeight w:val="284"/>
        </w:trPr>
        <w:tc>
          <w:tcPr>
            <w:tcW w:w="1752" w:type="dxa"/>
          </w:tcPr>
          <w:p w:rsidR="00F639B4" w:rsidRPr="00A429AA" w:rsidRDefault="00F639B4" w:rsidP="00C26F80">
            <w:pPr>
              <w:pStyle w:val="table"/>
              <w:spacing w:after="0" w:line="276" w:lineRule="auto"/>
              <w:jc w:val="both"/>
              <w:rPr>
                <w:sz w:val="24"/>
                <w:szCs w:val="24"/>
              </w:rPr>
            </w:pPr>
            <w:r w:rsidRPr="00A429AA">
              <w:rPr>
                <w:sz w:val="24"/>
                <w:szCs w:val="24"/>
              </w:rPr>
              <w:t>VLEs</w:t>
            </w:r>
          </w:p>
        </w:tc>
        <w:tc>
          <w:tcPr>
            <w:tcW w:w="6708" w:type="dxa"/>
          </w:tcPr>
          <w:p w:rsidR="00F639B4" w:rsidRPr="00A429AA" w:rsidRDefault="00F639B4" w:rsidP="00C26F80">
            <w:pPr>
              <w:pStyle w:val="table"/>
              <w:spacing w:after="0" w:line="276" w:lineRule="auto"/>
              <w:jc w:val="both"/>
              <w:rPr>
                <w:sz w:val="24"/>
                <w:szCs w:val="24"/>
              </w:rPr>
            </w:pPr>
            <w:r w:rsidRPr="00A429AA">
              <w:rPr>
                <w:sz w:val="24"/>
                <w:szCs w:val="24"/>
              </w:rPr>
              <w:t>Valorile Limita de Emisie</w:t>
            </w:r>
          </w:p>
        </w:tc>
      </w:tr>
    </w:tbl>
    <w:p w:rsidR="00F639B4" w:rsidRPr="00A429AA" w:rsidRDefault="00F639B4" w:rsidP="00C26F80">
      <w:pPr>
        <w:pStyle w:val="AppendixName"/>
        <w:spacing w:before="0" w:after="0" w:line="276" w:lineRule="auto"/>
        <w:ind w:left="0"/>
        <w:jc w:val="both"/>
        <w:rPr>
          <w:sz w:val="24"/>
          <w:szCs w:val="24"/>
          <w:lang w:val="ro-RO"/>
        </w:rPr>
      </w:pPr>
    </w:p>
    <w:p w:rsidR="00F639B4" w:rsidRPr="00A429AA" w:rsidRDefault="00F639B4" w:rsidP="00C26F80">
      <w:pPr>
        <w:pStyle w:val="AppendixName"/>
        <w:spacing w:before="0" w:after="0" w:line="276" w:lineRule="auto"/>
        <w:ind w:left="0"/>
        <w:jc w:val="both"/>
        <w:rPr>
          <w:sz w:val="24"/>
          <w:szCs w:val="24"/>
          <w:lang w:val="ro-RO"/>
        </w:rPr>
      </w:pPr>
    </w:p>
    <w:p w:rsidR="00EB38BD" w:rsidRPr="00A429AA" w:rsidRDefault="00EB38BD" w:rsidP="00C26F80">
      <w:pPr>
        <w:pBdr>
          <w:top w:val="dashed" w:sz="4" w:space="0" w:color="FFFFFF"/>
          <w:left w:val="dashed" w:sz="4" w:space="0" w:color="FFFFFF"/>
          <w:bottom w:val="dashed" w:sz="4" w:space="0" w:color="FFFFFF"/>
          <w:right w:val="dashed" w:sz="4" w:space="2" w:color="FFFFFF"/>
        </w:pBdr>
        <w:spacing w:line="276" w:lineRule="auto"/>
        <w:jc w:val="both"/>
      </w:pPr>
    </w:p>
    <w:p w:rsidR="008171BB" w:rsidRPr="00A429AA" w:rsidRDefault="00E077B6" w:rsidP="00C26F80">
      <w:pPr>
        <w:pBdr>
          <w:top w:val="dashed" w:sz="4" w:space="0" w:color="FFFFFF"/>
          <w:left w:val="dashed" w:sz="4" w:space="0" w:color="FFFFFF"/>
          <w:bottom w:val="dashed" w:sz="4" w:space="0" w:color="FFFFFF"/>
          <w:right w:val="dashed" w:sz="4" w:space="2" w:color="FFFFFF"/>
        </w:pBdr>
        <w:spacing w:line="276" w:lineRule="auto"/>
        <w:jc w:val="both"/>
        <w:rPr>
          <w:rStyle w:val="tpa1"/>
          <w:b/>
          <w:bCs/>
          <w:lang w:val="pt-BR"/>
        </w:rPr>
      </w:pPr>
      <w:hyperlink w:history="1"/>
      <w:r w:rsidR="008171BB" w:rsidRPr="00A429AA">
        <w:rPr>
          <w:rStyle w:val="tpa1"/>
          <w:b/>
          <w:bCs/>
          <w:lang w:val="pt-BR"/>
        </w:rPr>
        <w:t xml:space="preserve">INFORMAŢIA SOLICITATĂ </w:t>
      </w:r>
      <w:r w:rsidR="00916D60" w:rsidRPr="00A429AA">
        <w:rPr>
          <w:rStyle w:val="tpa1"/>
          <w:b/>
          <w:bCs/>
          <w:lang w:val="pt-BR"/>
        </w:rPr>
        <w:t>DE LEGEA 278/2013</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1"/>
        <w:gridCol w:w="2695"/>
        <w:gridCol w:w="1282"/>
      </w:tblGrid>
      <w:tr w:rsidR="00F639B4" w:rsidRPr="00A429AA" w:rsidTr="008171BB">
        <w:trPr>
          <w:jc w:val="center"/>
        </w:trPr>
        <w:tc>
          <w:tcPr>
            <w:tcW w:w="5851" w:type="dxa"/>
            <w:vAlign w:val="center"/>
          </w:tcPr>
          <w:p w:rsidR="00F639B4" w:rsidRPr="00A429AA" w:rsidRDefault="00F639B4" w:rsidP="00C26F80">
            <w:pPr>
              <w:spacing w:line="276" w:lineRule="auto"/>
              <w:jc w:val="both"/>
              <w:rPr>
                <w:b/>
                <w:lang w:val="en-US"/>
              </w:rPr>
            </w:pPr>
            <w:r w:rsidRPr="00A429AA">
              <w:rPr>
                <w:b/>
                <w:lang w:val="en-US"/>
              </w:rPr>
              <w:t>O descriere a:</w:t>
            </w:r>
          </w:p>
        </w:tc>
        <w:tc>
          <w:tcPr>
            <w:tcW w:w="2695" w:type="dxa"/>
            <w:vAlign w:val="center"/>
          </w:tcPr>
          <w:p w:rsidR="00F639B4" w:rsidRPr="00A429AA" w:rsidRDefault="00F639B4" w:rsidP="00C26F80">
            <w:pPr>
              <w:spacing w:line="276" w:lineRule="auto"/>
              <w:jc w:val="both"/>
              <w:rPr>
                <w:b/>
                <w:lang w:val="fr-FR"/>
              </w:rPr>
            </w:pPr>
            <w:r w:rsidRPr="00A429AA">
              <w:rPr>
                <w:b/>
                <w:lang w:val="fr-FR"/>
              </w:rPr>
              <w:t>Unde se regăseşte în formularul de solicitare</w:t>
            </w:r>
          </w:p>
        </w:tc>
        <w:tc>
          <w:tcPr>
            <w:tcW w:w="1282" w:type="dxa"/>
            <w:vAlign w:val="center"/>
          </w:tcPr>
          <w:p w:rsidR="00F639B4" w:rsidRPr="00A429AA" w:rsidRDefault="00F639B4" w:rsidP="00C26F80">
            <w:pPr>
              <w:spacing w:line="276" w:lineRule="auto"/>
              <w:jc w:val="both"/>
              <w:rPr>
                <w:b/>
                <w:lang w:val="en-US"/>
              </w:rPr>
            </w:pPr>
            <w:r w:rsidRPr="00A429AA">
              <w:rPr>
                <w:b/>
                <w:lang w:val="en-US"/>
              </w:rPr>
              <w:t>Verificare efectuată</w:t>
            </w:r>
          </w:p>
        </w:tc>
      </w:tr>
      <w:tr w:rsidR="00F639B4" w:rsidRPr="00A429AA" w:rsidTr="008171BB">
        <w:trPr>
          <w:jc w:val="center"/>
        </w:trPr>
        <w:tc>
          <w:tcPr>
            <w:tcW w:w="5851" w:type="dxa"/>
            <w:vAlign w:val="center"/>
          </w:tcPr>
          <w:p w:rsidR="00F639B4" w:rsidRPr="00A429AA" w:rsidRDefault="00F639B4" w:rsidP="00C26F80">
            <w:pPr>
              <w:spacing w:line="276" w:lineRule="auto"/>
              <w:jc w:val="both"/>
              <w:rPr>
                <w:lang w:val="en-US"/>
              </w:rPr>
            </w:pPr>
            <w:r w:rsidRPr="00A429AA">
              <w:rPr>
                <w:lang w:val="en-US"/>
              </w:rPr>
              <w:t>- instalaţiei şi activităţilor sale</w:t>
            </w:r>
          </w:p>
        </w:tc>
        <w:tc>
          <w:tcPr>
            <w:tcW w:w="2695" w:type="dxa"/>
            <w:vAlign w:val="center"/>
          </w:tcPr>
          <w:p w:rsidR="00F639B4" w:rsidRPr="00A429AA" w:rsidRDefault="00F639B4" w:rsidP="00C26F80">
            <w:pPr>
              <w:spacing w:line="276" w:lineRule="auto"/>
              <w:jc w:val="both"/>
              <w:rPr>
                <w:lang w:val="en-US"/>
              </w:rPr>
            </w:pPr>
            <w:r w:rsidRPr="00A429AA">
              <w:rPr>
                <w:lang w:val="en-US"/>
              </w:rPr>
              <w:t>Formularul de solicitare,</w:t>
            </w:r>
          </w:p>
          <w:p w:rsidR="00F639B4" w:rsidRPr="00A429AA" w:rsidRDefault="00F639B4" w:rsidP="00C26F80">
            <w:pPr>
              <w:spacing w:line="276" w:lineRule="auto"/>
              <w:jc w:val="both"/>
              <w:rPr>
                <w:lang w:val="en-US"/>
              </w:rPr>
            </w:pPr>
            <w:r w:rsidRPr="00A429AA">
              <w:rPr>
                <w:lang w:val="en-US"/>
              </w:rPr>
              <w:t>Secţiunea 4</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r w:rsidR="00F639B4" w:rsidRPr="00A429AA" w:rsidTr="008171BB">
        <w:trPr>
          <w:jc w:val="center"/>
        </w:trPr>
        <w:tc>
          <w:tcPr>
            <w:tcW w:w="5851" w:type="dxa"/>
            <w:vAlign w:val="center"/>
          </w:tcPr>
          <w:p w:rsidR="00F639B4" w:rsidRPr="00A429AA" w:rsidRDefault="00F639B4" w:rsidP="00C26F80">
            <w:pPr>
              <w:spacing w:line="276" w:lineRule="auto"/>
              <w:jc w:val="both"/>
              <w:rPr>
                <w:lang w:val="en-US"/>
              </w:rPr>
            </w:pPr>
            <w:r w:rsidRPr="00A429AA">
              <w:rPr>
                <w:lang w:val="en-US"/>
              </w:rPr>
              <w:t>- materiilor prime şi auxiliare, altor substanţe şi a energiei utilizate în sau generate de instalaţie</w:t>
            </w:r>
          </w:p>
        </w:tc>
        <w:tc>
          <w:tcPr>
            <w:tcW w:w="2695" w:type="dxa"/>
            <w:vAlign w:val="center"/>
          </w:tcPr>
          <w:p w:rsidR="00F639B4" w:rsidRPr="00A429AA" w:rsidRDefault="00F639B4" w:rsidP="00C26F80">
            <w:pPr>
              <w:spacing w:line="276" w:lineRule="auto"/>
              <w:jc w:val="both"/>
              <w:rPr>
                <w:lang w:val="en-US"/>
              </w:rPr>
            </w:pPr>
            <w:r w:rsidRPr="00A429AA">
              <w:rPr>
                <w:lang w:val="en-US"/>
              </w:rPr>
              <w:t>Formularul de solicitare,</w:t>
            </w:r>
          </w:p>
          <w:p w:rsidR="00F639B4" w:rsidRPr="00A429AA" w:rsidRDefault="00F639B4" w:rsidP="00C26F80">
            <w:pPr>
              <w:spacing w:line="276" w:lineRule="auto"/>
              <w:jc w:val="both"/>
              <w:rPr>
                <w:lang w:val="en-US"/>
              </w:rPr>
            </w:pPr>
            <w:r w:rsidRPr="00A429AA">
              <w:rPr>
                <w:lang w:val="en-US"/>
              </w:rPr>
              <w:t>Secţiunea 3</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r w:rsidR="00F639B4" w:rsidRPr="00A429AA" w:rsidTr="008171BB">
        <w:trPr>
          <w:jc w:val="center"/>
        </w:trPr>
        <w:tc>
          <w:tcPr>
            <w:tcW w:w="5851" w:type="dxa"/>
            <w:vAlign w:val="center"/>
          </w:tcPr>
          <w:p w:rsidR="00F639B4" w:rsidRPr="00A429AA" w:rsidRDefault="00F639B4" w:rsidP="00C26F80">
            <w:pPr>
              <w:spacing w:line="276" w:lineRule="auto"/>
              <w:jc w:val="both"/>
              <w:rPr>
                <w:lang w:val="fr-FR"/>
              </w:rPr>
            </w:pPr>
            <w:r w:rsidRPr="00A429AA">
              <w:rPr>
                <w:lang w:val="fr-FR"/>
              </w:rPr>
              <w:t>- surselor de emisii din instalaţie</w:t>
            </w:r>
          </w:p>
        </w:tc>
        <w:tc>
          <w:tcPr>
            <w:tcW w:w="2695" w:type="dxa"/>
            <w:vAlign w:val="center"/>
          </w:tcPr>
          <w:p w:rsidR="00F639B4" w:rsidRPr="00A429AA" w:rsidRDefault="00F639B4" w:rsidP="00C26F80">
            <w:pPr>
              <w:spacing w:line="276" w:lineRule="auto"/>
              <w:jc w:val="both"/>
              <w:rPr>
                <w:lang w:val="en-US"/>
              </w:rPr>
            </w:pPr>
            <w:r w:rsidRPr="00A429AA">
              <w:rPr>
                <w:lang w:val="en-US"/>
              </w:rPr>
              <w:t>Formularul de solicitare,</w:t>
            </w:r>
          </w:p>
          <w:p w:rsidR="00F639B4" w:rsidRPr="00A429AA" w:rsidRDefault="00F639B4" w:rsidP="00C26F80">
            <w:pPr>
              <w:spacing w:line="276" w:lineRule="auto"/>
              <w:jc w:val="both"/>
              <w:rPr>
                <w:lang w:val="en-US"/>
              </w:rPr>
            </w:pPr>
            <w:r w:rsidRPr="00A429AA">
              <w:rPr>
                <w:lang w:val="en-US"/>
              </w:rPr>
              <w:t>Secţiunea 5</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r w:rsidR="00F639B4" w:rsidRPr="00A429AA" w:rsidTr="008171BB">
        <w:trPr>
          <w:jc w:val="center"/>
        </w:trPr>
        <w:tc>
          <w:tcPr>
            <w:tcW w:w="5851" w:type="dxa"/>
            <w:vAlign w:val="center"/>
          </w:tcPr>
          <w:p w:rsidR="00F639B4" w:rsidRPr="00A429AA" w:rsidRDefault="00F639B4" w:rsidP="00C26F80">
            <w:pPr>
              <w:spacing w:line="276" w:lineRule="auto"/>
              <w:jc w:val="both"/>
              <w:rPr>
                <w:lang w:val="fr-FR"/>
              </w:rPr>
            </w:pPr>
            <w:r w:rsidRPr="00A429AA">
              <w:rPr>
                <w:lang w:val="fr-FR"/>
              </w:rPr>
              <w:t>- condiţiilor amplasamentului pe care se află instalaţia</w:t>
            </w:r>
          </w:p>
        </w:tc>
        <w:tc>
          <w:tcPr>
            <w:tcW w:w="2695" w:type="dxa"/>
            <w:vAlign w:val="center"/>
          </w:tcPr>
          <w:p w:rsidR="00F639B4" w:rsidRPr="00A429AA" w:rsidRDefault="00556C9F" w:rsidP="00C26F80">
            <w:pPr>
              <w:spacing w:line="276" w:lineRule="auto"/>
              <w:jc w:val="both"/>
              <w:rPr>
                <w:lang w:val="en-US"/>
              </w:rPr>
            </w:pPr>
            <w:r w:rsidRPr="00A429AA">
              <w:rPr>
                <w:lang w:val="en-US"/>
              </w:rPr>
              <w:t>Raportul de amplasament</w:t>
            </w:r>
            <w:r w:rsidR="00F639B4" w:rsidRPr="00A429AA">
              <w:rPr>
                <w:lang w:val="en-US"/>
              </w:rPr>
              <w:t>,</w:t>
            </w:r>
          </w:p>
          <w:p w:rsidR="00F639B4" w:rsidRPr="00A429AA" w:rsidRDefault="00F639B4" w:rsidP="00C26F80">
            <w:pPr>
              <w:spacing w:line="276" w:lineRule="auto"/>
              <w:jc w:val="both"/>
              <w:rPr>
                <w:lang w:val="en-US"/>
              </w:rPr>
            </w:pPr>
            <w:r w:rsidRPr="00A429AA">
              <w:rPr>
                <w:lang w:val="en-US"/>
              </w:rPr>
              <w:t>Secţiunea 12</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r w:rsidR="00F639B4" w:rsidRPr="00A429AA" w:rsidTr="008171BB">
        <w:trPr>
          <w:jc w:val="center"/>
        </w:trPr>
        <w:tc>
          <w:tcPr>
            <w:tcW w:w="5851" w:type="dxa"/>
            <w:vAlign w:val="center"/>
          </w:tcPr>
          <w:p w:rsidR="00F639B4" w:rsidRPr="00A429AA" w:rsidRDefault="0070757A" w:rsidP="00C26F80">
            <w:pPr>
              <w:spacing w:line="276" w:lineRule="auto"/>
              <w:jc w:val="both"/>
            </w:pPr>
            <w:r w:rsidRPr="00A429AA">
              <w:t>- naturii si</w:t>
            </w:r>
            <w:r w:rsidR="00F639B4" w:rsidRPr="00A429AA">
              <w:t xml:space="preserve"> a cantităţilor estimate de emisii din instalaţie la fiecare factor de mediu precum şi identificarea efectelor semnificative ale emisiilor asupra mediului</w:t>
            </w:r>
          </w:p>
        </w:tc>
        <w:tc>
          <w:tcPr>
            <w:tcW w:w="2695" w:type="dxa"/>
            <w:vAlign w:val="center"/>
          </w:tcPr>
          <w:p w:rsidR="00F639B4" w:rsidRPr="00A429AA" w:rsidRDefault="00F639B4" w:rsidP="00C26F80">
            <w:pPr>
              <w:spacing w:line="276" w:lineRule="auto"/>
              <w:jc w:val="both"/>
              <w:rPr>
                <w:lang w:val="fr-FR"/>
              </w:rPr>
            </w:pPr>
            <w:r w:rsidRPr="00A429AA">
              <w:rPr>
                <w:lang w:val="fr-FR"/>
              </w:rPr>
              <w:t>Formularul de solicitare,</w:t>
            </w:r>
          </w:p>
          <w:p w:rsidR="00F639B4" w:rsidRPr="00A429AA" w:rsidRDefault="00F639B4" w:rsidP="00C26F80">
            <w:pPr>
              <w:spacing w:line="276" w:lineRule="auto"/>
              <w:jc w:val="both"/>
              <w:rPr>
                <w:lang w:val="fr-FR"/>
              </w:rPr>
            </w:pPr>
            <w:r w:rsidRPr="00A429AA">
              <w:rPr>
                <w:lang w:val="fr-FR"/>
              </w:rPr>
              <w:t>Secţiunile 13 şi 14</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r w:rsidR="00F639B4" w:rsidRPr="00A429AA" w:rsidTr="008171BB">
        <w:trPr>
          <w:jc w:val="center"/>
        </w:trPr>
        <w:tc>
          <w:tcPr>
            <w:tcW w:w="5851" w:type="dxa"/>
            <w:vAlign w:val="center"/>
          </w:tcPr>
          <w:p w:rsidR="00F639B4" w:rsidRPr="00A429AA" w:rsidRDefault="00F639B4" w:rsidP="00C26F80">
            <w:pPr>
              <w:spacing w:line="276" w:lineRule="auto"/>
              <w:jc w:val="both"/>
              <w:rPr>
                <w:lang w:val="fr-FR"/>
              </w:rPr>
            </w:pPr>
            <w:r w:rsidRPr="00A429AA">
              <w:rPr>
                <w:lang w:val="fr-FR"/>
              </w:rPr>
              <w:t>- tehnologiei propuse şi a altor tehnici pentru prevenirea sau, unde nu este posibilă prevenirea, reducerea emisiilor de la instalaţie</w:t>
            </w:r>
          </w:p>
        </w:tc>
        <w:tc>
          <w:tcPr>
            <w:tcW w:w="2695" w:type="dxa"/>
            <w:vAlign w:val="center"/>
          </w:tcPr>
          <w:p w:rsidR="00F639B4" w:rsidRPr="00A429AA" w:rsidRDefault="00F639B4" w:rsidP="00C26F80">
            <w:pPr>
              <w:spacing w:line="276" w:lineRule="auto"/>
              <w:jc w:val="both"/>
              <w:rPr>
                <w:lang w:val="fr-FR"/>
              </w:rPr>
            </w:pPr>
            <w:r w:rsidRPr="00A429AA">
              <w:rPr>
                <w:lang w:val="fr-FR"/>
              </w:rPr>
              <w:t>Formularul de solicitare,</w:t>
            </w:r>
          </w:p>
          <w:p w:rsidR="00F639B4" w:rsidRPr="00A429AA" w:rsidRDefault="00F639B4" w:rsidP="00C26F80">
            <w:pPr>
              <w:spacing w:line="276" w:lineRule="auto"/>
              <w:jc w:val="both"/>
              <w:rPr>
                <w:lang w:val="fr-FR"/>
              </w:rPr>
            </w:pPr>
            <w:r w:rsidRPr="00A429AA">
              <w:rPr>
                <w:lang w:val="fr-FR"/>
              </w:rPr>
              <w:t>Secţiunile 3.2,3.4.3,5.1 şi 13</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r w:rsidR="00F639B4" w:rsidRPr="00A429AA" w:rsidTr="008171BB">
        <w:trPr>
          <w:jc w:val="center"/>
        </w:trPr>
        <w:tc>
          <w:tcPr>
            <w:tcW w:w="5851" w:type="dxa"/>
            <w:vAlign w:val="center"/>
          </w:tcPr>
          <w:p w:rsidR="00F639B4" w:rsidRPr="00A429AA" w:rsidRDefault="00F639B4" w:rsidP="00C26F80">
            <w:pPr>
              <w:spacing w:line="276" w:lineRule="auto"/>
              <w:jc w:val="both"/>
              <w:rPr>
                <w:lang w:val="en-US"/>
              </w:rPr>
            </w:pPr>
            <w:r w:rsidRPr="00A429AA">
              <w:rPr>
                <w:lang w:val="en-US"/>
              </w:rPr>
              <w:t>- acolo unde nu este cazul, măsuri pentru prevenirea şi recuperarea deşeurilor generate de instalaţie</w:t>
            </w:r>
          </w:p>
        </w:tc>
        <w:tc>
          <w:tcPr>
            <w:tcW w:w="2695" w:type="dxa"/>
            <w:vAlign w:val="center"/>
          </w:tcPr>
          <w:p w:rsidR="00F639B4" w:rsidRPr="00A429AA" w:rsidRDefault="00F639B4" w:rsidP="00C26F80">
            <w:pPr>
              <w:spacing w:line="276" w:lineRule="auto"/>
              <w:jc w:val="both"/>
              <w:rPr>
                <w:lang w:val="en-US"/>
              </w:rPr>
            </w:pPr>
            <w:r w:rsidRPr="00A429AA">
              <w:rPr>
                <w:lang w:val="en-US"/>
              </w:rPr>
              <w:t>Formularul de solicitare,</w:t>
            </w:r>
          </w:p>
          <w:p w:rsidR="00F639B4" w:rsidRPr="00A429AA" w:rsidRDefault="00F639B4" w:rsidP="00C26F80">
            <w:pPr>
              <w:spacing w:line="276" w:lineRule="auto"/>
              <w:jc w:val="both"/>
              <w:rPr>
                <w:lang w:val="en-US"/>
              </w:rPr>
            </w:pPr>
            <w:r w:rsidRPr="00A429AA">
              <w:rPr>
                <w:lang w:val="en-US"/>
              </w:rPr>
              <w:t>Secţiunea 6</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r w:rsidR="00F639B4" w:rsidRPr="00A429AA" w:rsidTr="008171BB">
        <w:trPr>
          <w:jc w:val="center"/>
        </w:trPr>
        <w:tc>
          <w:tcPr>
            <w:tcW w:w="5851" w:type="dxa"/>
            <w:vAlign w:val="center"/>
          </w:tcPr>
          <w:p w:rsidR="00F639B4" w:rsidRPr="00A429AA" w:rsidRDefault="00F639B4" w:rsidP="00C26F80">
            <w:pPr>
              <w:spacing w:line="276" w:lineRule="auto"/>
              <w:jc w:val="both"/>
              <w:rPr>
                <w:lang w:val="fr-FR"/>
              </w:rPr>
            </w:pPr>
            <w:r w:rsidRPr="00A429AA">
              <w:rPr>
                <w:lang w:val="fr-FR"/>
              </w:rPr>
              <w:t>- programele de Conformare si Modernizare;</w:t>
            </w:r>
          </w:p>
        </w:tc>
        <w:tc>
          <w:tcPr>
            <w:tcW w:w="2695" w:type="dxa"/>
            <w:vAlign w:val="center"/>
          </w:tcPr>
          <w:p w:rsidR="00F639B4" w:rsidRPr="00A429AA" w:rsidRDefault="00F639B4" w:rsidP="00C26F80">
            <w:pPr>
              <w:spacing w:line="276" w:lineRule="auto"/>
              <w:jc w:val="both"/>
              <w:rPr>
                <w:lang w:val="en-US"/>
              </w:rPr>
            </w:pPr>
            <w:r w:rsidRPr="00A429AA">
              <w:rPr>
                <w:lang w:val="en-US"/>
              </w:rPr>
              <w:t>Formularul de solicitare,</w:t>
            </w:r>
          </w:p>
          <w:p w:rsidR="00F639B4" w:rsidRPr="00A429AA" w:rsidRDefault="00F639B4" w:rsidP="00C26F80">
            <w:pPr>
              <w:spacing w:line="276" w:lineRule="auto"/>
              <w:jc w:val="both"/>
              <w:rPr>
                <w:lang w:val="en-US"/>
              </w:rPr>
            </w:pPr>
            <w:r w:rsidRPr="00A429AA">
              <w:rPr>
                <w:lang w:val="en-US"/>
              </w:rPr>
              <w:t>Secţiunea 15</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r w:rsidR="00F639B4" w:rsidRPr="00A429AA" w:rsidTr="008171BB">
        <w:trPr>
          <w:jc w:val="center"/>
        </w:trPr>
        <w:tc>
          <w:tcPr>
            <w:tcW w:w="5851" w:type="dxa"/>
            <w:vAlign w:val="center"/>
          </w:tcPr>
          <w:p w:rsidR="00F639B4" w:rsidRPr="00A429AA" w:rsidRDefault="00F639B4" w:rsidP="00C26F80">
            <w:pPr>
              <w:spacing w:line="276" w:lineRule="auto"/>
              <w:jc w:val="both"/>
              <w:rPr>
                <w:lang w:val="fr-FR"/>
              </w:rPr>
            </w:pPr>
            <w:r w:rsidRPr="00A429AA">
              <w:rPr>
                <w:lang w:val="fr-FR"/>
              </w:rPr>
              <w:t>- sunt luate toate măsurile adecvate de prevenire a poluării, în mod special prin aplicarea Celor Mai Bune Tehnici Disponibile</w:t>
            </w:r>
          </w:p>
        </w:tc>
        <w:tc>
          <w:tcPr>
            <w:tcW w:w="2695" w:type="dxa"/>
            <w:vAlign w:val="center"/>
          </w:tcPr>
          <w:p w:rsidR="00F639B4" w:rsidRPr="00A429AA" w:rsidRDefault="00F639B4" w:rsidP="00C26F80">
            <w:pPr>
              <w:spacing w:line="276" w:lineRule="auto"/>
              <w:jc w:val="both"/>
              <w:rPr>
                <w:lang w:val="fr-FR"/>
              </w:rPr>
            </w:pPr>
            <w:r w:rsidRPr="00A429AA">
              <w:rPr>
                <w:lang w:val="fr-FR"/>
              </w:rPr>
              <w:t>Formularul de solicitare,</w:t>
            </w:r>
          </w:p>
          <w:p w:rsidR="00F639B4" w:rsidRPr="00A429AA" w:rsidRDefault="00F639B4" w:rsidP="00C26F80">
            <w:pPr>
              <w:spacing w:line="276" w:lineRule="auto"/>
              <w:jc w:val="both"/>
              <w:rPr>
                <w:lang w:val="fr-FR"/>
              </w:rPr>
            </w:pPr>
            <w:r w:rsidRPr="00A429AA">
              <w:rPr>
                <w:lang w:val="fr-FR"/>
              </w:rPr>
              <w:t>Secţiunile 3.2 şi 13</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r w:rsidR="00F639B4" w:rsidRPr="00A429AA" w:rsidTr="008171BB">
        <w:trPr>
          <w:jc w:val="center"/>
        </w:trPr>
        <w:tc>
          <w:tcPr>
            <w:tcW w:w="5851" w:type="dxa"/>
            <w:vAlign w:val="center"/>
          </w:tcPr>
          <w:p w:rsidR="00F639B4" w:rsidRPr="00A429AA" w:rsidRDefault="00F639B4" w:rsidP="00C26F80">
            <w:pPr>
              <w:spacing w:line="276" w:lineRule="auto"/>
              <w:jc w:val="both"/>
              <w:rPr>
                <w:lang w:val="fr-FR"/>
              </w:rPr>
            </w:pPr>
            <w:r w:rsidRPr="00A429AA">
              <w:rPr>
                <w:lang w:val="fr-FR"/>
              </w:rPr>
              <w:t>- nu este cauzată nici o poluare semnificativă;</w:t>
            </w:r>
          </w:p>
        </w:tc>
        <w:tc>
          <w:tcPr>
            <w:tcW w:w="2695" w:type="dxa"/>
            <w:vAlign w:val="center"/>
          </w:tcPr>
          <w:p w:rsidR="00F639B4" w:rsidRPr="00A429AA" w:rsidRDefault="00F639B4" w:rsidP="00C26F80">
            <w:pPr>
              <w:spacing w:line="276" w:lineRule="auto"/>
              <w:jc w:val="both"/>
              <w:rPr>
                <w:lang w:val="en-US"/>
              </w:rPr>
            </w:pPr>
            <w:r w:rsidRPr="00A429AA">
              <w:rPr>
                <w:lang w:val="en-US"/>
              </w:rPr>
              <w:t>Formularul de solicitare,</w:t>
            </w:r>
          </w:p>
          <w:p w:rsidR="00F639B4" w:rsidRPr="00A429AA" w:rsidRDefault="00F639B4" w:rsidP="00C26F80">
            <w:pPr>
              <w:spacing w:line="276" w:lineRule="auto"/>
              <w:jc w:val="both"/>
              <w:rPr>
                <w:lang w:val="en-US"/>
              </w:rPr>
            </w:pPr>
            <w:r w:rsidRPr="00A429AA">
              <w:rPr>
                <w:lang w:val="en-US"/>
              </w:rPr>
              <w:t>Secţiunea 14</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r w:rsidR="00F639B4" w:rsidRPr="00A429AA" w:rsidTr="008171BB">
        <w:trPr>
          <w:jc w:val="center"/>
        </w:trPr>
        <w:tc>
          <w:tcPr>
            <w:tcW w:w="5851" w:type="dxa"/>
            <w:vAlign w:val="center"/>
          </w:tcPr>
          <w:p w:rsidR="00F639B4" w:rsidRPr="00A429AA" w:rsidRDefault="00F639B4" w:rsidP="00C26F80">
            <w:pPr>
              <w:spacing w:line="276" w:lineRule="auto"/>
              <w:jc w:val="both"/>
            </w:pPr>
            <w:r w:rsidRPr="00A429AA">
              <w:t>- este evitată generarea de deşeuri în conformitate cu legislaţia specifică naţională în vigoare privind deşeurile(11);acolo unde sunt generate deşeuri, acestea sunt recuperate sau, unde acest lucru nu este posibil d.p.v.tehnic sau economic, ele sunt eliminate astfel încât să se evite sau să se reducă orice impact asupra mediului;</w:t>
            </w:r>
          </w:p>
        </w:tc>
        <w:tc>
          <w:tcPr>
            <w:tcW w:w="2695" w:type="dxa"/>
            <w:vAlign w:val="center"/>
          </w:tcPr>
          <w:p w:rsidR="00F639B4" w:rsidRPr="00A429AA" w:rsidRDefault="00F639B4" w:rsidP="00C26F80">
            <w:pPr>
              <w:spacing w:line="276" w:lineRule="auto"/>
              <w:jc w:val="both"/>
              <w:rPr>
                <w:lang w:val="en-US"/>
              </w:rPr>
            </w:pPr>
            <w:r w:rsidRPr="00A429AA">
              <w:rPr>
                <w:lang w:val="en-US"/>
              </w:rPr>
              <w:t>Formularul de solicitare,</w:t>
            </w:r>
          </w:p>
          <w:p w:rsidR="00F639B4" w:rsidRPr="00A429AA" w:rsidRDefault="00F639B4" w:rsidP="00C26F80">
            <w:pPr>
              <w:spacing w:line="276" w:lineRule="auto"/>
              <w:jc w:val="both"/>
              <w:rPr>
                <w:lang w:val="en-US"/>
              </w:rPr>
            </w:pPr>
            <w:r w:rsidRPr="00A429AA">
              <w:rPr>
                <w:lang w:val="en-US"/>
              </w:rPr>
              <w:t>Secţiunea 6</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r w:rsidR="00F639B4" w:rsidRPr="00A429AA" w:rsidTr="008171BB">
        <w:trPr>
          <w:jc w:val="center"/>
        </w:trPr>
        <w:tc>
          <w:tcPr>
            <w:tcW w:w="5851" w:type="dxa"/>
            <w:vAlign w:val="center"/>
          </w:tcPr>
          <w:p w:rsidR="00F639B4" w:rsidRPr="00A429AA" w:rsidRDefault="00F639B4" w:rsidP="00C26F80">
            <w:pPr>
              <w:spacing w:line="276" w:lineRule="auto"/>
              <w:jc w:val="both"/>
              <w:rPr>
                <w:lang w:val="en-US"/>
              </w:rPr>
            </w:pPr>
            <w:r w:rsidRPr="00A429AA">
              <w:rPr>
                <w:lang w:val="en-US"/>
              </w:rPr>
              <w:t>- energia este utilizată eficient;</w:t>
            </w:r>
          </w:p>
        </w:tc>
        <w:tc>
          <w:tcPr>
            <w:tcW w:w="2695" w:type="dxa"/>
            <w:vAlign w:val="center"/>
          </w:tcPr>
          <w:p w:rsidR="00F639B4" w:rsidRPr="00A429AA" w:rsidRDefault="00F639B4" w:rsidP="00C26F80">
            <w:pPr>
              <w:spacing w:line="276" w:lineRule="auto"/>
              <w:jc w:val="both"/>
              <w:rPr>
                <w:lang w:val="en-US"/>
              </w:rPr>
            </w:pPr>
            <w:r w:rsidRPr="00A429AA">
              <w:rPr>
                <w:lang w:val="en-US"/>
              </w:rPr>
              <w:t>Formularul de solicitare,</w:t>
            </w:r>
          </w:p>
          <w:p w:rsidR="00F639B4" w:rsidRPr="00A429AA" w:rsidRDefault="00F639B4" w:rsidP="00C26F80">
            <w:pPr>
              <w:spacing w:line="276" w:lineRule="auto"/>
              <w:jc w:val="both"/>
              <w:rPr>
                <w:lang w:val="en-US"/>
              </w:rPr>
            </w:pPr>
            <w:r w:rsidRPr="00A429AA">
              <w:rPr>
                <w:lang w:val="en-US"/>
              </w:rPr>
              <w:t>Secţiunea 7</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r w:rsidR="00F639B4" w:rsidRPr="00A429AA" w:rsidTr="008171BB">
        <w:trPr>
          <w:jc w:val="center"/>
        </w:trPr>
        <w:tc>
          <w:tcPr>
            <w:tcW w:w="5851" w:type="dxa"/>
            <w:vAlign w:val="center"/>
          </w:tcPr>
          <w:p w:rsidR="00F639B4" w:rsidRPr="00A429AA" w:rsidRDefault="00F639B4" w:rsidP="00C26F80">
            <w:pPr>
              <w:spacing w:line="276" w:lineRule="auto"/>
              <w:jc w:val="both"/>
              <w:rPr>
                <w:lang w:val="en-US"/>
              </w:rPr>
            </w:pPr>
            <w:r w:rsidRPr="00A429AA">
              <w:rPr>
                <w:lang w:val="en-US"/>
              </w:rPr>
              <w:t>- sunt luate măsurile necesare pentru prevenirea accidentelor şi limitarea consecinţelor lor;</w:t>
            </w:r>
          </w:p>
        </w:tc>
        <w:tc>
          <w:tcPr>
            <w:tcW w:w="2695" w:type="dxa"/>
            <w:vAlign w:val="center"/>
          </w:tcPr>
          <w:p w:rsidR="00F639B4" w:rsidRPr="00A429AA" w:rsidRDefault="00F639B4" w:rsidP="00C26F80">
            <w:pPr>
              <w:spacing w:line="276" w:lineRule="auto"/>
              <w:jc w:val="both"/>
              <w:rPr>
                <w:lang w:val="en-US"/>
              </w:rPr>
            </w:pPr>
            <w:r w:rsidRPr="00A429AA">
              <w:rPr>
                <w:lang w:val="en-US"/>
              </w:rPr>
              <w:t>Formularul de solicitare,</w:t>
            </w:r>
          </w:p>
          <w:p w:rsidR="00F639B4" w:rsidRPr="00A429AA" w:rsidRDefault="00F639B4" w:rsidP="00C26F80">
            <w:pPr>
              <w:spacing w:line="276" w:lineRule="auto"/>
              <w:jc w:val="both"/>
              <w:rPr>
                <w:lang w:val="en-US"/>
              </w:rPr>
            </w:pPr>
            <w:r w:rsidRPr="00A429AA">
              <w:rPr>
                <w:lang w:val="en-US"/>
              </w:rPr>
              <w:t>Secţiunea 8</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r w:rsidR="00F639B4" w:rsidRPr="00A429AA" w:rsidTr="008171BB">
        <w:trPr>
          <w:jc w:val="center"/>
        </w:trPr>
        <w:tc>
          <w:tcPr>
            <w:tcW w:w="5851" w:type="dxa"/>
            <w:vAlign w:val="center"/>
          </w:tcPr>
          <w:p w:rsidR="00F639B4" w:rsidRPr="00A429AA" w:rsidRDefault="00F639B4" w:rsidP="00C26F80">
            <w:pPr>
              <w:spacing w:line="276" w:lineRule="auto"/>
              <w:jc w:val="both"/>
            </w:pPr>
            <w:r w:rsidRPr="00A429AA">
              <w:t>- sunt luate măsurile necesare la încetarea definitivă a activităţilor pentru a evita orice risc de poluare şi de a aduce amplasamentul la o stare satisfăcătoare;</w:t>
            </w:r>
          </w:p>
        </w:tc>
        <w:tc>
          <w:tcPr>
            <w:tcW w:w="2695" w:type="dxa"/>
            <w:vAlign w:val="center"/>
          </w:tcPr>
          <w:p w:rsidR="00F639B4" w:rsidRPr="00A429AA" w:rsidRDefault="00F639B4" w:rsidP="00C26F80">
            <w:pPr>
              <w:spacing w:line="276" w:lineRule="auto"/>
              <w:jc w:val="both"/>
              <w:rPr>
                <w:lang w:val="en-US"/>
              </w:rPr>
            </w:pPr>
            <w:r w:rsidRPr="00A429AA">
              <w:rPr>
                <w:lang w:val="en-US"/>
              </w:rPr>
              <w:t>Formularul de solicitare,</w:t>
            </w:r>
          </w:p>
          <w:p w:rsidR="00F639B4" w:rsidRPr="00A429AA" w:rsidRDefault="00F639B4" w:rsidP="00C26F80">
            <w:pPr>
              <w:spacing w:line="276" w:lineRule="auto"/>
              <w:jc w:val="both"/>
              <w:rPr>
                <w:lang w:val="en-US"/>
              </w:rPr>
            </w:pPr>
            <w:r w:rsidRPr="00A429AA">
              <w:rPr>
                <w:lang w:val="en-US"/>
              </w:rPr>
              <w:t>Secţiunea 11</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r w:rsidR="00F639B4" w:rsidRPr="00A429AA" w:rsidTr="008171BB">
        <w:trPr>
          <w:jc w:val="center"/>
        </w:trPr>
        <w:tc>
          <w:tcPr>
            <w:tcW w:w="5851" w:type="dxa"/>
            <w:vAlign w:val="center"/>
          </w:tcPr>
          <w:p w:rsidR="00F639B4" w:rsidRPr="00A429AA" w:rsidRDefault="00F639B4" w:rsidP="00C26F80">
            <w:pPr>
              <w:spacing w:line="276" w:lineRule="auto"/>
              <w:jc w:val="both"/>
              <w:rPr>
                <w:lang w:val="en-US"/>
              </w:rPr>
            </w:pPr>
            <w:r w:rsidRPr="00A429AA">
              <w:rPr>
                <w:lang w:val="en-US"/>
              </w:rPr>
              <w:t>- măsurile planificate pentru monitorizarea emisiilor în mediu;</w:t>
            </w:r>
          </w:p>
        </w:tc>
        <w:tc>
          <w:tcPr>
            <w:tcW w:w="2695" w:type="dxa"/>
            <w:vAlign w:val="center"/>
          </w:tcPr>
          <w:p w:rsidR="00F639B4" w:rsidRPr="00A429AA" w:rsidRDefault="00F639B4" w:rsidP="00C26F80">
            <w:pPr>
              <w:spacing w:line="276" w:lineRule="auto"/>
              <w:jc w:val="both"/>
              <w:rPr>
                <w:lang w:val="en-US"/>
              </w:rPr>
            </w:pPr>
            <w:r w:rsidRPr="00A429AA">
              <w:rPr>
                <w:lang w:val="en-US"/>
              </w:rPr>
              <w:t>Formularul de solicitare,</w:t>
            </w:r>
          </w:p>
          <w:p w:rsidR="00F639B4" w:rsidRPr="00A429AA" w:rsidRDefault="00F639B4" w:rsidP="00C26F80">
            <w:pPr>
              <w:spacing w:line="276" w:lineRule="auto"/>
              <w:jc w:val="both"/>
              <w:rPr>
                <w:lang w:val="en-US"/>
              </w:rPr>
            </w:pPr>
            <w:r w:rsidRPr="00A429AA">
              <w:rPr>
                <w:lang w:val="en-US"/>
              </w:rPr>
              <w:t>Secţiunea 10</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r w:rsidR="00F639B4" w:rsidRPr="00A429AA" w:rsidTr="008171BB">
        <w:trPr>
          <w:jc w:val="center"/>
        </w:trPr>
        <w:tc>
          <w:tcPr>
            <w:tcW w:w="5851" w:type="dxa"/>
            <w:vAlign w:val="center"/>
          </w:tcPr>
          <w:p w:rsidR="00F639B4" w:rsidRPr="00A429AA" w:rsidRDefault="00F639B4" w:rsidP="00C26F80">
            <w:pPr>
              <w:spacing w:line="276" w:lineRule="auto"/>
              <w:jc w:val="both"/>
              <w:rPr>
                <w:lang w:val="fr-FR"/>
              </w:rPr>
            </w:pPr>
            <w:r w:rsidRPr="00A429AA">
              <w:rPr>
                <w:lang w:val="fr-FR"/>
              </w:rPr>
              <w:t>- alternativele principale studiate de solicitant;</w:t>
            </w:r>
          </w:p>
        </w:tc>
        <w:tc>
          <w:tcPr>
            <w:tcW w:w="2695" w:type="dxa"/>
            <w:vAlign w:val="center"/>
          </w:tcPr>
          <w:p w:rsidR="00F639B4" w:rsidRPr="00A429AA" w:rsidRDefault="00F639B4" w:rsidP="00C26F80">
            <w:pPr>
              <w:spacing w:line="276" w:lineRule="auto"/>
              <w:jc w:val="both"/>
              <w:rPr>
                <w:lang w:val="fr-FR"/>
              </w:rPr>
            </w:pPr>
            <w:r w:rsidRPr="00A429AA">
              <w:rPr>
                <w:lang w:val="fr-FR"/>
              </w:rPr>
              <w:t>Formularul de solicitare,</w:t>
            </w:r>
          </w:p>
          <w:p w:rsidR="00F639B4" w:rsidRPr="00A429AA" w:rsidRDefault="00F639B4" w:rsidP="00C26F80">
            <w:pPr>
              <w:spacing w:line="276" w:lineRule="auto"/>
              <w:jc w:val="both"/>
              <w:rPr>
                <w:lang w:val="fr-FR"/>
              </w:rPr>
            </w:pPr>
            <w:r w:rsidRPr="00A429AA">
              <w:rPr>
                <w:lang w:val="fr-FR"/>
              </w:rPr>
              <w:t>Secţiunea 5.7, şi 12.2</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r w:rsidR="00F639B4" w:rsidRPr="00A429AA" w:rsidTr="008171BB">
        <w:trPr>
          <w:jc w:val="center"/>
        </w:trPr>
        <w:tc>
          <w:tcPr>
            <w:tcW w:w="5851" w:type="dxa"/>
            <w:vAlign w:val="center"/>
          </w:tcPr>
          <w:p w:rsidR="00F639B4" w:rsidRPr="00A429AA" w:rsidRDefault="00F639B4" w:rsidP="00C26F80">
            <w:pPr>
              <w:spacing w:line="276" w:lineRule="auto"/>
              <w:jc w:val="both"/>
              <w:rPr>
                <w:lang w:val="fr-FR"/>
              </w:rPr>
            </w:pPr>
            <w:r w:rsidRPr="00A429AA">
              <w:rPr>
                <w:lang w:val="fr-FR"/>
              </w:rPr>
              <w:t>- solicitarea de revizuire a autorizării trebuie de asemenea să includă un rezumat netehnic al secţiunilor menţionate mai sus</w:t>
            </w:r>
          </w:p>
        </w:tc>
        <w:tc>
          <w:tcPr>
            <w:tcW w:w="2695" w:type="dxa"/>
            <w:vAlign w:val="center"/>
          </w:tcPr>
          <w:p w:rsidR="00F639B4" w:rsidRPr="00A429AA" w:rsidRDefault="00F639B4" w:rsidP="00C26F80">
            <w:pPr>
              <w:spacing w:line="276" w:lineRule="auto"/>
              <w:jc w:val="both"/>
              <w:rPr>
                <w:lang w:val="en-US"/>
              </w:rPr>
            </w:pPr>
            <w:r w:rsidRPr="00A429AA">
              <w:rPr>
                <w:lang w:val="en-US"/>
              </w:rPr>
              <w:t>Formularul de solicitare,</w:t>
            </w:r>
          </w:p>
          <w:p w:rsidR="00F639B4" w:rsidRPr="00A429AA" w:rsidRDefault="00F639B4" w:rsidP="00C26F80">
            <w:pPr>
              <w:spacing w:line="276" w:lineRule="auto"/>
              <w:jc w:val="both"/>
              <w:rPr>
                <w:lang w:val="en-US"/>
              </w:rPr>
            </w:pPr>
            <w:r w:rsidRPr="00A429AA">
              <w:rPr>
                <w:lang w:val="en-US"/>
              </w:rPr>
              <w:t>Secţiunea 1</w:t>
            </w:r>
          </w:p>
        </w:tc>
        <w:tc>
          <w:tcPr>
            <w:tcW w:w="1282" w:type="dxa"/>
            <w:vAlign w:val="center"/>
          </w:tcPr>
          <w:p w:rsidR="00F639B4" w:rsidRPr="00A429AA" w:rsidRDefault="00F639B4" w:rsidP="00C26F80">
            <w:pPr>
              <w:spacing w:line="276" w:lineRule="auto"/>
              <w:jc w:val="both"/>
              <w:rPr>
                <w:lang w:val="en-US"/>
              </w:rPr>
            </w:pPr>
            <w:r w:rsidRPr="00A429AA">
              <w:rPr>
                <w:lang w:val="en-US"/>
              </w:rPr>
              <w:t>Da</w:t>
            </w:r>
          </w:p>
        </w:tc>
      </w:tr>
    </w:tbl>
    <w:p w:rsidR="00F639B4" w:rsidRPr="00A429AA" w:rsidRDefault="00F639B4" w:rsidP="00C26F80">
      <w:pPr>
        <w:spacing w:line="276" w:lineRule="auto"/>
        <w:jc w:val="both"/>
        <w:rPr>
          <w:lang w:val="en-US"/>
        </w:rPr>
      </w:pPr>
      <w:r w:rsidRPr="00A429AA">
        <w:rPr>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5"/>
      </w:tblGrid>
      <w:tr w:rsidR="00F639B4" w:rsidRPr="00A429AA" w:rsidTr="00F639B4">
        <w:trPr>
          <w:jc w:val="center"/>
        </w:trPr>
        <w:tc>
          <w:tcPr>
            <w:tcW w:w="9615" w:type="dxa"/>
          </w:tcPr>
          <w:p w:rsidR="00F639B4" w:rsidRPr="00A429AA" w:rsidRDefault="00F639B4" w:rsidP="00C26F80">
            <w:pPr>
              <w:spacing w:line="276" w:lineRule="auto"/>
              <w:jc w:val="both"/>
              <w:rPr>
                <w:b/>
                <w:lang w:val="fr-FR"/>
              </w:rPr>
            </w:pPr>
            <w:r w:rsidRPr="00A429AA">
              <w:rPr>
                <w:b/>
                <w:lang w:val="fr-FR"/>
              </w:rPr>
              <w:t>Lista de verificare a componenţei documentaţiei de solicitare de revizuire a autorizaţiei</w:t>
            </w:r>
          </w:p>
        </w:tc>
      </w:tr>
    </w:tbl>
    <w:p w:rsidR="00F639B4" w:rsidRPr="00A429AA" w:rsidRDefault="00F639B4" w:rsidP="00C26F80">
      <w:pPr>
        <w:spacing w:line="276" w:lineRule="auto"/>
        <w:jc w:val="both"/>
        <w:rPr>
          <w:lang w:val="fr-FR"/>
        </w:rPr>
      </w:pPr>
    </w:p>
    <w:p w:rsidR="00F639B4" w:rsidRPr="00A429AA" w:rsidRDefault="00F639B4" w:rsidP="00C26F80">
      <w:pPr>
        <w:spacing w:line="276" w:lineRule="auto"/>
        <w:jc w:val="both"/>
        <w:rPr>
          <w:b/>
          <w:lang w:val="fr-FR"/>
        </w:rPr>
      </w:pPr>
      <w:r w:rsidRPr="00A429AA">
        <w:rPr>
          <w:b/>
          <w:lang w:val="fr-FR"/>
        </w:rPr>
        <w:t>Lista de verificare a componenţei documentaţiei de solicitare</w:t>
      </w:r>
    </w:p>
    <w:tbl>
      <w:tblPr>
        <w:tblW w:w="9906"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42"/>
        <w:gridCol w:w="1600"/>
        <w:gridCol w:w="1440"/>
        <w:gridCol w:w="1157"/>
      </w:tblGrid>
      <w:tr w:rsidR="00F639B4" w:rsidRPr="00A429AA" w:rsidTr="00DD39C8">
        <w:trPr>
          <w:jc w:val="center"/>
        </w:trPr>
        <w:tc>
          <w:tcPr>
            <w:tcW w:w="567" w:type="dxa"/>
          </w:tcPr>
          <w:p w:rsidR="00F639B4" w:rsidRPr="00A429AA" w:rsidRDefault="00DD39C8" w:rsidP="00C26F80">
            <w:pPr>
              <w:spacing w:line="276" w:lineRule="auto"/>
              <w:jc w:val="both"/>
              <w:rPr>
                <w:b/>
                <w:lang w:val="fr-FR"/>
              </w:rPr>
            </w:pPr>
            <w:r w:rsidRPr="00A429AA">
              <w:rPr>
                <w:b/>
                <w:lang w:val="fr-FR"/>
              </w:rPr>
              <w:t>Nr.</w:t>
            </w:r>
          </w:p>
        </w:tc>
        <w:tc>
          <w:tcPr>
            <w:tcW w:w="5142" w:type="dxa"/>
            <w:vAlign w:val="center"/>
          </w:tcPr>
          <w:p w:rsidR="00F639B4" w:rsidRPr="00A429AA" w:rsidRDefault="00F639B4" w:rsidP="00C26F80">
            <w:pPr>
              <w:spacing w:line="276" w:lineRule="auto"/>
              <w:jc w:val="both"/>
              <w:rPr>
                <w:lang w:val="en-US"/>
              </w:rPr>
            </w:pPr>
            <w:r w:rsidRPr="00A429AA">
              <w:rPr>
                <w:lang w:val="en-US"/>
              </w:rPr>
              <w:t>Element</w:t>
            </w:r>
          </w:p>
        </w:tc>
        <w:tc>
          <w:tcPr>
            <w:tcW w:w="1600" w:type="dxa"/>
            <w:vAlign w:val="center"/>
          </w:tcPr>
          <w:p w:rsidR="00F639B4" w:rsidRPr="00A429AA" w:rsidRDefault="00F639B4" w:rsidP="00C26F80">
            <w:pPr>
              <w:spacing w:line="276" w:lineRule="auto"/>
              <w:jc w:val="both"/>
              <w:rPr>
                <w:lang w:val="en-US"/>
              </w:rPr>
            </w:pPr>
            <w:r w:rsidRPr="00A429AA">
              <w:rPr>
                <w:lang w:val="en-US"/>
              </w:rPr>
              <w:t>Secţiunea relevantă</w:t>
            </w:r>
          </w:p>
        </w:tc>
        <w:tc>
          <w:tcPr>
            <w:tcW w:w="1440" w:type="dxa"/>
            <w:vAlign w:val="center"/>
          </w:tcPr>
          <w:p w:rsidR="00F639B4" w:rsidRPr="00A429AA" w:rsidRDefault="00F639B4" w:rsidP="00C26F80">
            <w:pPr>
              <w:spacing w:line="276" w:lineRule="auto"/>
              <w:jc w:val="both"/>
              <w:rPr>
                <w:lang w:val="en-US"/>
              </w:rPr>
            </w:pPr>
            <w:r w:rsidRPr="00A429AA">
              <w:rPr>
                <w:lang w:val="en-US"/>
              </w:rPr>
              <w:t>Verificat de solicitant</w:t>
            </w:r>
          </w:p>
        </w:tc>
        <w:tc>
          <w:tcPr>
            <w:tcW w:w="1157" w:type="dxa"/>
            <w:vAlign w:val="center"/>
          </w:tcPr>
          <w:p w:rsidR="00F639B4" w:rsidRPr="00A429AA" w:rsidRDefault="00F639B4" w:rsidP="00C26F80">
            <w:pPr>
              <w:spacing w:line="276" w:lineRule="auto"/>
              <w:jc w:val="both"/>
              <w:rPr>
                <w:lang w:val="en-US"/>
              </w:rPr>
            </w:pPr>
            <w:r w:rsidRPr="00A429AA">
              <w:rPr>
                <w:lang w:val="en-US"/>
              </w:rPr>
              <w:t>Verificat de APM Arad</w:t>
            </w: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1.</w:t>
            </w:r>
          </w:p>
        </w:tc>
        <w:tc>
          <w:tcPr>
            <w:tcW w:w="5142" w:type="dxa"/>
          </w:tcPr>
          <w:p w:rsidR="00F639B4" w:rsidRPr="00A429AA" w:rsidRDefault="00F639B4" w:rsidP="00C26F80">
            <w:pPr>
              <w:spacing w:line="276" w:lineRule="auto"/>
              <w:jc w:val="both"/>
              <w:rPr>
                <w:lang w:val="en-US"/>
              </w:rPr>
            </w:pPr>
            <w:r w:rsidRPr="00A429AA">
              <w:rPr>
                <w:lang w:val="en-US"/>
              </w:rPr>
              <w:t>Activitatea face parte din sectoarele incluse în autorizarea integrată de mediu.</w:t>
            </w:r>
          </w:p>
        </w:tc>
        <w:tc>
          <w:tcPr>
            <w:tcW w:w="1600" w:type="dxa"/>
          </w:tcPr>
          <w:p w:rsidR="00F639B4" w:rsidRPr="00A429AA" w:rsidRDefault="00F639B4" w:rsidP="00C26F80">
            <w:pPr>
              <w:spacing w:line="276" w:lineRule="auto"/>
              <w:jc w:val="both"/>
              <w:rPr>
                <w:lang w:val="en-US"/>
              </w:rPr>
            </w:pPr>
          </w:p>
        </w:tc>
        <w:tc>
          <w:tcPr>
            <w:tcW w:w="1440" w:type="dxa"/>
          </w:tcPr>
          <w:p w:rsidR="00F639B4" w:rsidRPr="00A429AA" w:rsidRDefault="00F639B4" w:rsidP="00C26F80">
            <w:pPr>
              <w:spacing w:line="276" w:lineRule="auto"/>
              <w:jc w:val="both"/>
              <w:rPr>
                <w:lang w:val="en-US"/>
              </w:rPr>
            </w:pPr>
            <w:r w:rsidRPr="00A429AA">
              <w:rPr>
                <w:lang w:val="en-US"/>
              </w:rPr>
              <w:t>DA</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2.</w:t>
            </w:r>
          </w:p>
        </w:tc>
        <w:tc>
          <w:tcPr>
            <w:tcW w:w="5142" w:type="dxa"/>
          </w:tcPr>
          <w:p w:rsidR="00F639B4" w:rsidRPr="00A429AA" w:rsidRDefault="00F639B4" w:rsidP="00C26F80">
            <w:pPr>
              <w:spacing w:line="276" w:lineRule="auto"/>
              <w:jc w:val="both"/>
              <w:rPr>
                <w:lang w:val="fr-FR"/>
              </w:rPr>
            </w:pPr>
            <w:r w:rsidRPr="00A429AA">
              <w:rPr>
                <w:lang w:val="fr-FR"/>
              </w:rPr>
              <w:t>Dovada că taxa pentru etapa de evaluare a documentaţiei de solicitare a autorizaţiei integrate a fost achitată</w:t>
            </w:r>
          </w:p>
        </w:tc>
        <w:tc>
          <w:tcPr>
            <w:tcW w:w="1600" w:type="dxa"/>
          </w:tcPr>
          <w:p w:rsidR="00F639B4" w:rsidRPr="00A429AA" w:rsidRDefault="00F639B4" w:rsidP="00C26F80">
            <w:pPr>
              <w:spacing w:line="276" w:lineRule="auto"/>
              <w:jc w:val="both"/>
              <w:rPr>
                <w:lang w:val="fr-FR"/>
              </w:rPr>
            </w:pPr>
          </w:p>
        </w:tc>
        <w:tc>
          <w:tcPr>
            <w:tcW w:w="1440" w:type="dxa"/>
          </w:tcPr>
          <w:p w:rsidR="00F639B4" w:rsidRPr="00A429AA" w:rsidRDefault="00916D60" w:rsidP="00C26F80">
            <w:pPr>
              <w:spacing w:line="276" w:lineRule="auto"/>
              <w:jc w:val="both"/>
              <w:rPr>
                <w:lang w:val="fr-FR"/>
              </w:rPr>
            </w:pPr>
            <w:r w:rsidRPr="00A429AA">
              <w:rPr>
                <w:lang w:val="fr-FR"/>
              </w:rPr>
              <w:t>DA</w:t>
            </w:r>
          </w:p>
        </w:tc>
        <w:tc>
          <w:tcPr>
            <w:tcW w:w="1157" w:type="dxa"/>
          </w:tcPr>
          <w:p w:rsidR="00F639B4" w:rsidRPr="00A429AA" w:rsidRDefault="00F639B4" w:rsidP="00C26F80">
            <w:pPr>
              <w:spacing w:line="276" w:lineRule="auto"/>
              <w:jc w:val="both"/>
              <w:rPr>
                <w:lang w:val="fr-FR"/>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3.</w:t>
            </w:r>
          </w:p>
        </w:tc>
        <w:tc>
          <w:tcPr>
            <w:tcW w:w="5142" w:type="dxa"/>
          </w:tcPr>
          <w:p w:rsidR="00F639B4" w:rsidRPr="00A429AA" w:rsidRDefault="00F639B4" w:rsidP="00C26F80">
            <w:pPr>
              <w:spacing w:line="276" w:lineRule="auto"/>
              <w:jc w:val="both"/>
              <w:rPr>
                <w:lang w:val="fr-FR"/>
              </w:rPr>
            </w:pPr>
            <w:r w:rsidRPr="00A429AA">
              <w:rPr>
                <w:lang w:val="fr-FR"/>
              </w:rPr>
              <w:t>Formularul de solicitare a autorizaţiei integrate de mediu</w:t>
            </w:r>
          </w:p>
        </w:tc>
        <w:tc>
          <w:tcPr>
            <w:tcW w:w="1600" w:type="dxa"/>
          </w:tcPr>
          <w:p w:rsidR="00F639B4" w:rsidRPr="00A429AA" w:rsidRDefault="00F639B4" w:rsidP="00C26F80">
            <w:pPr>
              <w:spacing w:line="276" w:lineRule="auto"/>
              <w:jc w:val="both"/>
              <w:rPr>
                <w:lang w:val="fr-FR"/>
              </w:rPr>
            </w:pPr>
          </w:p>
        </w:tc>
        <w:tc>
          <w:tcPr>
            <w:tcW w:w="1440" w:type="dxa"/>
          </w:tcPr>
          <w:p w:rsidR="00F639B4" w:rsidRPr="00A429AA" w:rsidRDefault="00F639B4" w:rsidP="00C26F80">
            <w:pPr>
              <w:spacing w:line="276" w:lineRule="auto"/>
              <w:jc w:val="both"/>
              <w:rPr>
                <w:lang w:val="en-US"/>
              </w:rPr>
            </w:pPr>
            <w:r w:rsidRPr="00A429AA">
              <w:rPr>
                <w:lang w:val="en-US"/>
              </w:rPr>
              <w:t>D</w:t>
            </w:r>
            <w:r w:rsidR="00916D60" w:rsidRPr="00A429AA">
              <w:rPr>
                <w:lang w:val="en-US"/>
              </w:rPr>
              <w:t>A</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4.</w:t>
            </w:r>
          </w:p>
        </w:tc>
        <w:tc>
          <w:tcPr>
            <w:tcW w:w="5142" w:type="dxa"/>
          </w:tcPr>
          <w:p w:rsidR="00F639B4" w:rsidRPr="00A429AA" w:rsidRDefault="00F639B4" w:rsidP="00C26F80">
            <w:pPr>
              <w:spacing w:line="276" w:lineRule="auto"/>
              <w:jc w:val="both"/>
              <w:rPr>
                <w:lang w:val="en-US"/>
              </w:rPr>
            </w:pPr>
            <w:r w:rsidRPr="00A429AA">
              <w:rPr>
                <w:lang w:val="en-US"/>
              </w:rPr>
              <w:t>Rezumat netehnic</w:t>
            </w:r>
          </w:p>
        </w:tc>
        <w:tc>
          <w:tcPr>
            <w:tcW w:w="1600" w:type="dxa"/>
          </w:tcPr>
          <w:p w:rsidR="00F639B4" w:rsidRPr="00A429AA" w:rsidRDefault="00F639B4" w:rsidP="00C26F80">
            <w:pPr>
              <w:spacing w:line="276" w:lineRule="auto"/>
              <w:jc w:val="both"/>
              <w:rPr>
                <w:lang w:val="en-US"/>
              </w:rPr>
            </w:pPr>
          </w:p>
        </w:tc>
        <w:tc>
          <w:tcPr>
            <w:tcW w:w="1440" w:type="dxa"/>
          </w:tcPr>
          <w:p w:rsidR="00F639B4" w:rsidRPr="00A429AA" w:rsidRDefault="00F639B4" w:rsidP="00C26F80">
            <w:pPr>
              <w:spacing w:line="276" w:lineRule="auto"/>
              <w:jc w:val="both"/>
              <w:rPr>
                <w:lang w:val="en-US"/>
              </w:rPr>
            </w:pPr>
            <w:r w:rsidRPr="00A429AA">
              <w:rPr>
                <w:lang w:val="en-US"/>
              </w:rPr>
              <w:t>Secţiunea 1</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5.</w:t>
            </w:r>
          </w:p>
        </w:tc>
        <w:tc>
          <w:tcPr>
            <w:tcW w:w="5142" w:type="dxa"/>
          </w:tcPr>
          <w:p w:rsidR="00F639B4" w:rsidRPr="00A429AA" w:rsidRDefault="00F639B4" w:rsidP="00C26F80">
            <w:pPr>
              <w:spacing w:line="276" w:lineRule="auto"/>
              <w:jc w:val="both"/>
              <w:rPr>
                <w:lang w:val="en-US"/>
              </w:rPr>
            </w:pPr>
            <w:r w:rsidRPr="00A429AA">
              <w:rPr>
                <w:lang w:val="en-US"/>
              </w:rPr>
              <w:t>Diagramele proceselor tehnologice (schematic), acolo unde nu sunt incluse în acest document, includeţi punctele de emisie în toţi factorii de mediu</w:t>
            </w:r>
          </w:p>
        </w:tc>
        <w:tc>
          <w:tcPr>
            <w:tcW w:w="1600" w:type="dxa"/>
          </w:tcPr>
          <w:p w:rsidR="00F639B4" w:rsidRPr="00A429AA" w:rsidRDefault="00F639B4" w:rsidP="00C26F80">
            <w:pPr>
              <w:spacing w:line="276" w:lineRule="auto"/>
              <w:jc w:val="both"/>
              <w:rPr>
                <w:lang w:val="en-US"/>
              </w:rPr>
            </w:pPr>
            <w:r w:rsidRPr="00A429AA">
              <w:rPr>
                <w:lang w:val="en-US"/>
              </w:rPr>
              <w:t xml:space="preserve">Secţiunea 4.5 </w:t>
            </w:r>
          </w:p>
          <w:p w:rsidR="00F639B4" w:rsidRPr="00A429AA" w:rsidRDefault="00F639B4" w:rsidP="00C26F80">
            <w:pPr>
              <w:spacing w:line="276" w:lineRule="auto"/>
              <w:jc w:val="both"/>
              <w:rPr>
                <w:lang w:val="en-US"/>
              </w:rPr>
            </w:pPr>
            <w:r w:rsidRPr="00A429AA">
              <w:rPr>
                <w:lang w:val="en-US"/>
              </w:rPr>
              <w:t>(dacă este cazul)</w:t>
            </w:r>
          </w:p>
        </w:tc>
        <w:tc>
          <w:tcPr>
            <w:tcW w:w="1440" w:type="dxa"/>
          </w:tcPr>
          <w:p w:rsidR="00F639B4" w:rsidRPr="00A429AA" w:rsidRDefault="00F639B4" w:rsidP="00C26F80">
            <w:pPr>
              <w:spacing w:line="276" w:lineRule="auto"/>
              <w:jc w:val="both"/>
              <w:rPr>
                <w:lang w:val="en-US"/>
              </w:rPr>
            </w:pPr>
            <w:r w:rsidRPr="00A429AA">
              <w:rPr>
                <w:lang w:val="en-US"/>
              </w:rPr>
              <w:t>Anexa 5</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6</w:t>
            </w:r>
          </w:p>
        </w:tc>
        <w:tc>
          <w:tcPr>
            <w:tcW w:w="5142" w:type="dxa"/>
          </w:tcPr>
          <w:p w:rsidR="00F639B4" w:rsidRPr="00A429AA" w:rsidRDefault="00F639B4" w:rsidP="00C26F80">
            <w:pPr>
              <w:spacing w:line="276" w:lineRule="auto"/>
              <w:jc w:val="both"/>
              <w:rPr>
                <w:lang w:val="en-US"/>
              </w:rPr>
            </w:pPr>
            <w:r w:rsidRPr="00A429AA">
              <w:rPr>
                <w:lang w:val="en-US"/>
              </w:rPr>
              <w:t>Raportul de amplasament</w:t>
            </w:r>
            <w:r w:rsidR="00916D60" w:rsidRPr="00A429AA">
              <w:rPr>
                <w:lang w:val="en-US"/>
              </w:rPr>
              <w:t xml:space="preserve"> rev.1</w:t>
            </w:r>
          </w:p>
        </w:tc>
        <w:tc>
          <w:tcPr>
            <w:tcW w:w="1600" w:type="dxa"/>
          </w:tcPr>
          <w:p w:rsidR="00F639B4" w:rsidRPr="00A429AA" w:rsidRDefault="00F639B4" w:rsidP="00C26F80">
            <w:pPr>
              <w:spacing w:line="276" w:lineRule="auto"/>
              <w:jc w:val="both"/>
              <w:rPr>
                <w:lang w:val="en-US"/>
              </w:rPr>
            </w:pPr>
            <w:r w:rsidRPr="00A429AA">
              <w:rPr>
                <w:lang w:val="en-US"/>
              </w:rPr>
              <w:t>Secţiunea 12</w:t>
            </w:r>
          </w:p>
        </w:tc>
        <w:tc>
          <w:tcPr>
            <w:tcW w:w="1440" w:type="dxa"/>
          </w:tcPr>
          <w:p w:rsidR="00F639B4" w:rsidRPr="00A429AA" w:rsidRDefault="00F639B4" w:rsidP="00C26F80">
            <w:pPr>
              <w:spacing w:line="276" w:lineRule="auto"/>
              <w:jc w:val="both"/>
              <w:rPr>
                <w:lang w:val="en-US"/>
              </w:rPr>
            </w:pPr>
            <w:r w:rsidRPr="00A429AA">
              <w:rPr>
                <w:lang w:val="en-US"/>
              </w:rPr>
              <w:t>Elaborat 20</w:t>
            </w:r>
            <w:r w:rsidR="00916D60" w:rsidRPr="00A429AA">
              <w:rPr>
                <w:lang w:val="en-US"/>
              </w:rPr>
              <w:t>24</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7</w:t>
            </w:r>
          </w:p>
        </w:tc>
        <w:tc>
          <w:tcPr>
            <w:tcW w:w="5142" w:type="dxa"/>
          </w:tcPr>
          <w:p w:rsidR="00F639B4" w:rsidRPr="00A429AA" w:rsidRDefault="00F639B4" w:rsidP="00C26F80">
            <w:pPr>
              <w:spacing w:line="276" w:lineRule="auto"/>
              <w:jc w:val="both"/>
              <w:rPr>
                <w:lang w:val="en-US"/>
              </w:rPr>
            </w:pPr>
            <w:r w:rsidRPr="00A429AA">
              <w:rPr>
                <w:lang w:val="en-US"/>
              </w:rPr>
              <w:t>Analize cost-beneficiu realizate pentru evaluare BAT</w:t>
            </w:r>
          </w:p>
        </w:tc>
        <w:tc>
          <w:tcPr>
            <w:tcW w:w="1600" w:type="dxa"/>
          </w:tcPr>
          <w:p w:rsidR="00F639B4" w:rsidRPr="00A429AA" w:rsidRDefault="00F639B4" w:rsidP="00C26F80">
            <w:pPr>
              <w:spacing w:line="276" w:lineRule="auto"/>
              <w:jc w:val="both"/>
              <w:rPr>
                <w:lang w:val="en-US"/>
              </w:rPr>
            </w:pPr>
            <w:r w:rsidRPr="00A429AA">
              <w:rPr>
                <w:lang w:val="en-US"/>
              </w:rPr>
              <w:t>-</w:t>
            </w:r>
          </w:p>
        </w:tc>
        <w:tc>
          <w:tcPr>
            <w:tcW w:w="1440" w:type="dxa"/>
          </w:tcPr>
          <w:p w:rsidR="00F639B4" w:rsidRPr="00A429AA" w:rsidRDefault="00F639B4" w:rsidP="00C26F80">
            <w:pPr>
              <w:spacing w:line="276" w:lineRule="auto"/>
              <w:jc w:val="both"/>
              <w:rPr>
                <w:lang w:val="en-US"/>
              </w:rPr>
            </w:pPr>
            <w:r w:rsidRPr="00A429AA">
              <w:rPr>
                <w:lang w:val="en-US"/>
              </w:rPr>
              <w:t>-</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8</w:t>
            </w:r>
          </w:p>
        </w:tc>
        <w:tc>
          <w:tcPr>
            <w:tcW w:w="5142" w:type="dxa"/>
          </w:tcPr>
          <w:p w:rsidR="00F639B4" w:rsidRPr="00A429AA" w:rsidRDefault="00F639B4" w:rsidP="00C26F80">
            <w:pPr>
              <w:spacing w:line="276" w:lineRule="auto"/>
              <w:jc w:val="both"/>
              <w:rPr>
                <w:lang w:val="en-US"/>
              </w:rPr>
            </w:pPr>
            <w:r w:rsidRPr="00A429AA">
              <w:rPr>
                <w:lang w:val="en-US"/>
              </w:rPr>
              <w:t>O evaluare BAT completă pentru întreaga instalaţie</w:t>
            </w:r>
          </w:p>
        </w:tc>
        <w:tc>
          <w:tcPr>
            <w:tcW w:w="1600" w:type="dxa"/>
          </w:tcPr>
          <w:p w:rsidR="00F639B4" w:rsidRPr="00A429AA" w:rsidRDefault="00F639B4" w:rsidP="00C26F80">
            <w:pPr>
              <w:spacing w:line="276" w:lineRule="auto"/>
              <w:jc w:val="both"/>
              <w:rPr>
                <w:lang w:val="en-US"/>
              </w:rPr>
            </w:pPr>
            <w:r w:rsidRPr="00A429AA">
              <w:rPr>
                <w:lang w:val="en-US"/>
              </w:rPr>
              <w:t>Secţiunea 4.8</w:t>
            </w:r>
          </w:p>
        </w:tc>
        <w:tc>
          <w:tcPr>
            <w:tcW w:w="1440" w:type="dxa"/>
          </w:tcPr>
          <w:p w:rsidR="00F639B4" w:rsidRPr="00A429AA" w:rsidRDefault="00F639B4" w:rsidP="00C26F80">
            <w:pPr>
              <w:spacing w:line="276" w:lineRule="auto"/>
              <w:jc w:val="both"/>
              <w:rPr>
                <w:lang w:val="en-US"/>
              </w:rPr>
            </w:pPr>
            <w:r w:rsidRPr="00A429AA">
              <w:rPr>
                <w:lang w:val="en-US"/>
              </w:rPr>
              <w:t>Secţiunea 4.8</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9</w:t>
            </w:r>
          </w:p>
        </w:tc>
        <w:tc>
          <w:tcPr>
            <w:tcW w:w="5142" w:type="dxa"/>
          </w:tcPr>
          <w:p w:rsidR="00F639B4" w:rsidRPr="00A429AA" w:rsidRDefault="00F639B4" w:rsidP="00C26F80">
            <w:pPr>
              <w:spacing w:line="276" w:lineRule="auto"/>
              <w:jc w:val="both"/>
              <w:rPr>
                <w:lang w:val="en-US"/>
              </w:rPr>
            </w:pPr>
            <w:r w:rsidRPr="00A429AA">
              <w:rPr>
                <w:lang w:val="en-US"/>
              </w:rPr>
              <w:t>Organigrama instalaţiei</w:t>
            </w:r>
          </w:p>
        </w:tc>
        <w:tc>
          <w:tcPr>
            <w:tcW w:w="1600" w:type="dxa"/>
          </w:tcPr>
          <w:p w:rsidR="00F639B4" w:rsidRPr="00A429AA" w:rsidRDefault="00F639B4" w:rsidP="00C26F80">
            <w:pPr>
              <w:spacing w:line="276" w:lineRule="auto"/>
              <w:jc w:val="both"/>
              <w:rPr>
                <w:lang w:val="en-US"/>
              </w:rPr>
            </w:pPr>
            <w:r w:rsidRPr="00A429AA">
              <w:rPr>
                <w:lang w:val="en-US"/>
              </w:rPr>
              <w:t>Secţiunea 2.1</w:t>
            </w:r>
          </w:p>
        </w:tc>
        <w:tc>
          <w:tcPr>
            <w:tcW w:w="1440" w:type="dxa"/>
          </w:tcPr>
          <w:p w:rsidR="00F639B4" w:rsidRPr="00A429AA" w:rsidRDefault="00F639B4" w:rsidP="00C26F80">
            <w:pPr>
              <w:spacing w:line="276" w:lineRule="auto"/>
              <w:jc w:val="both"/>
              <w:rPr>
                <w:lang w:val="en-US"/>
              </w:rPr>
            </w:pPr>
            <w:r w:rsidRPr="00A429AA">
              <w:rPr>
                <w:lang w:val="en-US"/>
              </w:rPr>
              <w:t>Secţiunea 2.1</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10</w:t>
            </w:r>
          </w:p>
        </w:tc>
        <w:tc>
          <w:tcPr>
            <w:tcW w:w="5142" w:type="dxa"/>
          </w:tcPr>
          <w:p w:rsidR="00F639B4" w:rsidRPr="00A429AA" w:rsidRDefault="00F639B4" w:rsidP="00C26F80">
            <w:pPr>
              <w:spacing w:line="276" w:lineRule="auto"/>
              <w:jc w:val="both"/>
              <w:rPr>
                <w:lang w:val="fr-FR"/>
              </w:rPr>
            </w:pPr>
            <w:r w:rsidRPr="00A429AA">
              <w:rPr>
                <w:lang w:val="fr-FR"/>
              </w:rPr>
              <w:t>Planul de situaţie. Indicaţi limitele amplasamentului</w:t>
            </w:r>
          </w:p>
        </w:tc>
        <w:tc>
          <w:tcPr>
            <w:tcW w:w="1600" w:type="dxa"/>
          </w:tcPr>
          <w:p w:rsidR="00F639B4" w:rsidRPr="00A429AA" w:rsidRDefault="00F639B4" w:rsidP="00C26F80">
            <w:pPr>
              <w:spacing w:line="276" w:lineRule="auto"/>
              <w:jc w:val="both"/>
              <w:rPr>
                <w:lang w:val="en-US"/>
              </w:rPr>
            </w:pPr>
            <w:r w:rsidRPr="00A429AA">
              <w:rPr>
                <w:lang w:val="en-US"/>
              </w:rPr>
              <w:t>Formularul de solicitare</w:t>
            </w:r>
          </w:p>
        </w:tc>
        <w:tc>
          <w:tcPr>
            <w:tcW w:w="1440" w:type="dxa"/>
          </w:tcPr>
          <w:p w:rsidR="00F639B4" w:rsidRPr="00A429AA" w:rsidRDefault="00F639B4" w:rsidP="00C26F80">
            <w:pPr>
              <w:spacing w:line="276" w:lineRule="auto"/>
              <w:jc w:val="both"/>
              <w:rPr>
                <w:lang w:val="en-US"/>
              </w:rPr>
            </w:pPr>
            <w:r w:rsidRPr="00A429AA">
              <w:rPr>
                <w:lang w:val="en-US"/>
              </w:rPr>
              <w:t>Anexa 2</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11</w:t>
            </w:r>
          </w:p>
        </w:tc>
        <w:tc>
          <w:tcPr>
            <w:tcW w:w="5142" w:type="dxa"/>
          </w:tcPr>
          <w:p w:rsidR="00F639B4" w:rsidRPr="00A429AA" w:rsidRDefault="00F639B4" w:rsidP="00C26F80">
            <w:pPr>
              <w:spacing w:line="276" w:lineRule="auto"/>
              <w:jc w:val="both"/>
              <w:rPr>
                <w:lang w:val="en-US"/>
              </w:rPr>
            </w:pPr>
            <w:r w:rsidRPr="00A429AA">
              <w:rPr>
                <w:lang w:val="en-US"/>
              </w:rPr>
              <w:t>Suprafeţe construite/betonate şi suprafeţe libere/ verzi permeabile şi impermeabile</w:t>
            </w:r>
          </w:p>
        </w:tc>
        <w:tc>
          <w:tcPr>
            <w:tcW w:w="1600" w:type="dxa"/>
          </w:tcPr>
          <w:p w:rsidR="00F639B4" w:rsidRPr="00A429AA" w:rsidRDefault="00F639B4" w:rsidP="00C26F80">
            <w:pPr>
              <w:spacing w:line="276" w:lineRule="auto"/>
              <w:jc w:val="both"/>
              <w:rPr>
                <w:lang w:val="en-US"/>
              </w:rPr>
            </w:pPr>
            <w:r w:rsidRPr="00A429AA">
              <w:rPr>
                <w:lang w:val="en-US"/>
              </w:rPr>
              <w:t>Formularul de solicitare</w:t>
            </w:r>
          </w:p>
        </w:tc>
        <w:tc>
          <w:tcPr>
            <w:tcW w:w="1440" w:type="dxa"/>
          </w:tcPr>
          <w:p w:rsidR="00F639B4" w:rsidRPr="00A429AA" w:rsidRDefault="00F639B4" w:rsidP="00C26F80">
            <w:pPr>
              <w:spacing w:line="276" w:lineRule="auto"/>
              <w:jc w:val="both"/>
              <w:rPr>
                <w:lang w:val="en-US"/>
              </w:rPr>
            </w:pPr>
            <w:r w:rsidRPr="00A429AA">
              <w:rPr>
                <w:lang w:val="en-US"/>
              </w:rPr>
              <w:t>Formularul de solicitare</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12</w:t>
            </w:r>
          </w:p>
        </w:tc>
        <w:tc>
          <w:tcPr>
            <w:tcW w:w="5142" w:type="dxa"/>
          </w:tcPr>
          <w:p w:rsidR="00F639B4" w:rsidRPr="00A429AA" w:rsidRDefault="00F639B4" w:rsidP="00C26F80">
            <w:pPr>
              <w:spacing w:line="276" w:lineRule="auto"/>
              <w:jc w:val="both"/>
              <w:rPr>
                <w:lang w:val="en-US"/>
              </w:rPr>
            </w:pPr>
            <w:r w:rsidRPr="00A429AA">
              <w:rPr>
                <w:lang w:val="en-US"/>
              </w:rPr>
              <w:t>Locaţia instalaţiei</w:t>
            </w:r>
          </w:p>
        </w:tc>
        <w:tc>
          <w:tcPr>
            <w:tcW w:w="1600" w:type="dxa"/>
          </w:tcPr>
          <w:p w:rsidR="00F639B4" w:rsidRPr="00A429AA" w:rsidRDefault="00F639B4" w:rsidP="00C26F80">
            <w:pPr>
              <w:spacing w:line="276" w:lineRule="auto"/>
              <w:jc w:val="both"/>
              <w:rPr>
                <w:lang w:val="en-US"/>
              </w:rPr>
            </w:pPr>
            <w:r w:rsidRPr="00A429AA">
              <w:rPr>
                <w:lang w:val="en-US"/>
              </w:rPr>
              <w:t>Secţiunea 1.1</w:t>
            </w:r>
          </w:p>
        </w:tc>
        <w:tc>
          <w:tcPr>
            <w:tcW w:w="1440" w:type="dxa"/>
          </w:tcPr>
          <w:p w:rsidR="00F639B4" w:rsidRPr="00A429AA" w:rsidRDefault="00F639B4" w:rsidP="00C26F80">
            <w:pPr>
              <w:spacing w:line="276" w:lineRule="auto"/>
              <w:jc w:val="both"/>
              <w:rPr>
                <w:lang w:val="en-US"/>
              </w:rPr>
            </w:pPr>
            <w:r w:rsidRPr="00A429AA">
              <w:rPr>
                <w:lang w:val="en-US"/>
              </w:rPr>
              <w:t>Secţiunea 1.1</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13</w:t>
            </w:r>
          </w:p>
        </w:tc>
        <w:tc>
          <w:tcPr>
            <w:tcW w:w="5142" w:type="dxa"/>
          </w:tcPr>
          <w:p w:rsidR="00F639B4" w:rsidRPr="00A429AA" w:rsidRDefault="00F639B4" w:rsidP="00C26F80">
            <w:pPr>
              <w:spacing w:line="276" w:lineRule="auto"/>
              <w:jc w:val="both"/>
              <w:rPr>
                <w:lang w:val="fr-FR"/>
              </w:rPr>
            </w:pPr>
            <w:r w:rsidRPr="00A429AA">
              <w:rPr>
                <w:lang w:val="fr-FR"/>
              </w:rPr>
              <w:t>Locaţiile (părţile din instalaţie) cu emisii de mirosuri</w:t>
            </w:r>
          </w:p>
        </w:tc>
        <w:tc>
          <w:tcPr>
            <w:tcW w:w="1600" w:type="dxa"/>
          </w:tcPr>
          <w:p w:rsidR="00F639B4" w:rsidRPr="00A429AA" w:rsidRDefault="00F639B4" w:rsidP="00C26F80">
            <w:pPr>
              <w:spacing w:line="276" w:lineRule="auto"/>
              <w:jc w:val="both"/>
              <w:rPr>
                <w:lang w:val="en-US"/>
              </w:rPr>
            </w:pPr>
            <w:r w:rsidRPr="00A429AA">
              <w:rPr>
                <w:lang w:val="en-US"/>
              </w:rPr>
              <w:t>Secţiunea 5.6</w:t>
            </w:r>
          </w:p>
          <w:p w:rsidR="00F639B4" w:rsidRPr="00A429AA" w:rsidRDefault="00F639B4" w:rsidP="00C26F80">
            <w:pPr>
              <w:spacing w:line="276" w:lineRule="auto"/>
              <w:jc w:val="both"/>
              <w:rPr>
                <w:lang w:val="en-US"/>
              </w:rPr>
            </w:pPr>
            <w:r w:rsidRPr="00A429AA">
              <w:rPr>
                <w:lang w:val="en-US"/>
              </w:rPr>
              <w:t>(Miros)</w:t>
            </w:r>
          </w:p>
        </w:tc>
        <w:tc>
          <w:tcPr>
            <w:tcW w:w="1440" w:type="dxa"/>
          </w:tcPr>
          <w:p w:rsidR="00F639B4" w:rsidRPr="00A429AA" w:rsidRDefault="00F639B4" w:rsidP="00C26F80">
            <w:pPr>
              <w:spacing w:line="276" w:lineRule="auto"/>
              <w:jc w:val="both"/>
              <w:rPr>
                <w:lang w:val="en-US"/>
              </w:rPr>
            </w:pPr>
            <w:r w:rsidRPr="00A429AA">
              <w:rPr>
                <w:lang w:val="en-US"/>
              </w:rPr>
              <w:t>Secţiunea 5.6</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14</w:t>
            </w:r>
          </w:p>
        </w:tc>
        <w:tc>
          <w:tcPr>
            <w:tcW w:w="5142" w:type="dxa"/>
          </w:tcPr>
          <w:p w:rsidR="00F639B4" w:rsidRPr="00A429AA" w:rsidRDefault="00F639B4" w:rsidP="00C26F80">
            <w:pPr>
              <w:spacing w:line="276" w:lineRule="auto"/>
              <w:jc w:val="both"/>
              <w:rPr>
                <w:lang w:val="en-US"/>
              </w:rPr>
            </w:pPr>
            <w:r w:rsidRPr="00A429AA">
              <w:rPr>
                <w:lang w:val="en-US"/>
              </w:rPr>
              <w:t>Receptori sensibili-ape subterane, structuri, dacă sunt descărcate direct sau indirect substanţele peri-culoase din Anexele 5 şi 6 ale Legii 310/2004 pri-vind modificarea şi completarea Legii apelor 107/1996 în apele subterane</w:t>
            </w:r>
          </w:p>
        </w:tc>
        <w:tc>
          <w:tcPr>
            <w:tcW w:w="1600" w:type="dxa"/>
          </w:tcPr>
          <w:p w:rsidR="00F639B4" w:rsidRPr="00A429AA" w:rsidRDefault="00F639B4" w:rsidP="00C26F80">
            <w:pPr>
              <w:spacing w:line="276" w:lineRule="auto"/>
              <w:jc w:val="both"/>
              <w:rPr>
                <w:lang w:val="en-US"/>
              </w:rPr>
            </w:pPr>
            <w:r w:rsidRPr="00A429AA">
              <w:rPr>
                <w:lang w:val="en-US"/>
              </w:rPr>
              <w:t>Secţiunea 5.5</w:t>
            </w:r>
          </w:p>
        </w:tc>
        <w:tc>
          <w:tcPr>
            <w:tcW w:w="1440" w:type="dxa"/>
          </w:tcPr>
          <w:p w:rsidR="00F639B4" w:rsidRPr="00A429AA" w:rsidRDefault="00F639B4" w:rsidP="00C26F80">
            <w:pPr>
              <w:spacing w:line="276" w:lineRule="auto"/>
              <w:jc w:val="both"/>
              <w:rPr>
                <w:lang w:val="en-US"/>
              </w:rPr>
            </w:pPr>
            <w:r w:rsidRPr="00A429AA">
              <w:rPr>
                <w:lang w:val="en-US"/>
              </w:rPr>
              <w:t>Secţiunea 5.5</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15</w:t>
            </w:r>
          </w:p>
        </w:tc>
        <w:tc>
          <w:tcPr>
            <w:tcW w:w="5142" w:type="dxa"/>
          </w:tcPr>
          <w:p w:rsidR="00F639B4" w:rsidRPr="00A429AA" w:rsidRDefault="00F639B4" w:rsidP="00C26F80">
            <w:pPr>
              <w:spacing w:line="276" w:lineRule="auto"/>
              <w:jc w:val="both"/>
              <w:rPr>
                <w:lang w:val="en-US"/>
              </w:rPr>
            </w:pPr>
            <w:r w:rsidRPr="00A429AA">
              <w:rPr>
                <w:lang w:val="en-US"/>
              </w:rPr>
              <w:t>Receptori sensibili la zgomot</w:t>
            </w:r>
          </w:p>
        </w:tc>
        <w:tc>
          <w:tcPr>
            <w:tcW w:w="1600" w:type="dxa"/>
          </w:tcPr>
          <w:p w:rsidR="00F639B4" w:rsidRPr="00A429AA" w:rsidRDefault="00F639B4" w:rsidP="00C26F80">
            <w:pPr>
              <w:spacing w:line="276" w:lineRule="auto"/>
              <w:jc w:val="both"/>
              <w:rPr>
                <w:lang w:val="en-US"/>
              </w:rPr>
            </w:pPr>
            <w:r w:rsidRPr="00A429AA">
              <w:rPr>
                <w:lang w:val="en-US"/>
              </w:rPr>
              <w:t>Secţiunea 9.1</w:t>
            </w:r>
          </w:p>
        </w:tc>
        <w:tc>
          <w:tcPr>
            <w:tcW w:w="1440" w:type="dxa"/>
          </w:tcPr>
          <w:p w:rsidR="00F639B4" w:rsidRPr="00A429AA" w:rsidRDefault="00F639B4" w:rsidP="00C26F80">
            <w:pPr>
              <w:spacing w:line="276" w:lineRule="auto"/>
              <w:jc w:val="both"/>
              <w:rPr>
                <w:lang w:val="en-US"/>
              </w:rPr>
            </w:pPr>
            <w:r w:rsidRPr="00A429AA">
              <w:rPr>
                <w:lang w:val="en-US"/>
              </w:rPr>
              <w:t>Secţiunea 9.1</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16</w:t>
            </w:r>
          </w:p>
        </w:tc>
        <w:tc>
          <w:tcPr>
            <w:tcW w:w="5142" w:type="dxa"/>
          </w:tcPr>
          <w:p w:rsidR="00F639B4" w:rsidRPr="00A429AA" w:rsidRDefault="00F639B4" w:rsidP="00C26F80">
            <w:pPr>
              <w:spacing w:line="276" w:lineRule="auto"/>
              <w:jc w:val="both"/>
              <w:rPr>
                <w:lang w:val="fr-FR"/>
              </w:rPr>
            </w:pPr>
            <w:r w:rsidRPr="00A429AA">
              <w:rPr>
                <w:lang w:val="fr-FR"/>
              </w:rPr>
              <w:t>Puncte de emisii continue şi fugitive</w:t>
            </w:r>
          </w:p>
        </w:tc>
        <w:tc>
          <w:tcPr>
            <w:tcW w:w="1600" w:type="dxa"/>
          </w:tcPr>
          <w:p w:rsidR="00F639B4" w:rsidRPr="00A429AA" w:rsidRDefault="00F639B4" w:rsidP="00C26F80">
            <w:pPr>
              <w:spacing w:line="276" w:lineRule="auto"/>
              <w:jc w:val="both"/>
              <w:rPr>
                <w:lang w:val="fr-FR"/>
              </w:rPr>
            </w:pPr>
          </w:p>
        </w:tc>
        <w:tc>
          <w:tcPr>
            <w:tcW w:w="1440" w:type="dxa"/>
          </w:tcPr>
          <w:p w:rsidR="00F639B4" w:rsidRPr="00A429AA" w:rsidRDefault="00F639B4" w:rsidP="00C26F80">
            <w:pPr>
              <w:spacing w:line="276" w:lineRule="auto"/>
              <w:jc w:val="both"/>
              <w:rPr>
                <w:lang w:val="en-US"/>
              </w:rPr>
            </w:pPr>
            <w:r w:rsidRPr="00A429AA">
              <w:rPr>
                <w:lang w:val="en-US"/>
              </w:rPr>
              <w:t>Secţiunea 5.2</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17</w:t>
            </w:r>
          </w:p>
        </w:tc>
        <w:tc>
          <w:tcPr>
            <w:tcW w:w="5142" w:type="dxa"/>
          </w:tcPr>
          <w:p w:rsidR="00F639B4" w:rsidRPr="00A429AA" w:rsidRDefault="00F639B4" w:rsidP="00C26F80">
            <w:pPr>
              <w:spacing w:line="276" w:lineRule="auto"/>
              <w:jc w:val="both"/>
              <w:rPr>
                <w:lang w:val="fr-FR"/>
              </w:rPr>
            </w:pPr>
            <w:r w:rsidRPr="00A429AA">
              <w:rPr>
                <w:lang w:val="fr-FR"/>
              </w:rPr>
              <w:t>Puncte propuse pentru monitorizare/ automonitorizare</w:t>
            </w:r>
          </w:p>
        </w:tc>
        <w:tc>
          <w:tcPr>
            <w:tcW w:w="1600" w:type="dxa"/>
          </w:tcPr>
          <w:p w:rsidR="00F639B4" w:rsidRPr="00A429AA" w:rsidRDefault="00F639B4" w:rsidP="00C26F80">
            <w:pPr>
              <w:spacing w:line="276" w:lineRule="auto"/>
              <w:jc w:val="both"/>
              <w:rPr>
                <w:lang w:val="en-US"/>
              </w:rPr>
            </w:pPr>
            <w:r w:rsidRPr="00A429AA">
              <w:rPr>
                <w:lang w:val="en-US"/>
              </w:rPr>
              <w:t>Secţiunea 14</w:t>
            </w:r>
          </w:p>
        </w:tc>
        <w:tc>
          <w:tcPr>
            <w:tcW w:w="1440" w:type="dxa"/>
          </w:tcPr>
          <w:p w:rsidR="00F639B4" w:rsidRPr="00A429AA" w:rsidRDefault="00F639B4" w:rsidP="00C26F80">
            <w:pPr>
              <w:spacing w:line="276" w:lineRule="auto"/>
              <w:jc w:val="both"/>
              <w:rPr>
                <w:lang w:val="en-US"/>
              </w:rPr>
            </w:pPr>
            <w:r w:rsidRPr="00A429AA">
              <w:rPr>
                <w:lang w:val="en-US"/>
              </w:rPr>
              <w:t>Secţiunea 14</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18</w:t>
            </w:r>
          </w:p>
        </w:tc>
        <w:tc>
          <w:tcPr>
            <w:tcW w:w="5142" w:type="dxa"/>
          </w:tcPr>
          <w:p w:rsidR="00F639B4" w:rsidRPr="00A429AA" w:rsidRDefault="00F639B4" w:rsidP="00C26F80">
            <w:pPr>
              <w:spacing w:line="276" w:lineRule="auto"/>
              <w:jc w:val="both"/>
              <w:rPr>
                <w:lang w:val="fr-FR"/>
              </w:rPr>
            </w:pPr>
            <w:r w:rsidRPr="00A429AA">
              <w:rPr>
                <w:lang w:val="fr-FR"/>
              </w:rPr>
              <w:t>Alţi receptori sensibili d.p.d.v. al mediului, inclusiv habitate şi zone de interes ştiinţific.</w:t>
            </w:r>
          </w:p>
        </w:tc>
        <w:tc>
          <w:tcPr>
            <w:tcW w:w="1600" w:type="dxa"/>
          </w:tcPr>
          <w:p w:rsidR="00F639B4" w:rsidRPr="00A429AA" w:rsidRDefault="00F639B4" w:rsidP="00C26F80">
            <w:pPr>
              <w:spacing w:line="276" w:lineRule="auto"/>
              <w:jc w:val="both"/>
              <w:rPr>
                <w:lang w:val="en-US"/>
              </w:rPr>
            </w:pPr>
            <w:r w:rsidRPr="00A429AA">
              <w:rPr>
                <w:lang w:val="en-US"/>
              </w:rPr>
              <w:t>Secţiunea 14</w:t>
            </w:r>
          </w:p>
          <w:p w:rsidR="0009376C" w:rsidRPr="00A429AA" w:rsidRDefault="0009376C" w:rsidP="00C26F80">
            <w:pPr>
              <w:spacing w:line="276" w:lineRule="auto"/>
              <w:jc w:val="both"/>
              <w:rPr>
                <w:lang w:val="en-US"/>
              </w:rPr>
            </w:pPr>
            <w:r w:rsidRPr="00A429AA">
              <w:rPr>
                <w:lang w:val="en-US"/>
              </w:rPr>
              <w:t>RA, PCT4.8</w:t>
            </w:r>
          </w:p>
        </w:tc>
        <w:tc>
          <w:tcPr>
            <w:tcW w:w="1440" w:type="dxa"/>
          </w:tcPr>
          <w:p w:rsidR="00F639B4" w:rsidRPr="00A429AA" w:rsidRDefault="00F639B4" w:rsidP="00C26F80">
            <w:pPr>
              <w:spacing w:line="276" w:lineRule="auto"/>
              <w:jc w:val="both"/>
              <w:rPr>
                <w:lang w:val="en-US"/>
              </w:rPr>
            </w:pPr>
            <w:r w:rsidRPr="00A429AA">
              <w:rPr>
                <w:lang w:val="en-US"/>
              </w:rPr>
              <w:t xml:space="preserve">Secţiunea </w:t>
            </w:r>
            <w:r w:rsidR="0009376C" w:rsidRPr="00A429AA">
              <w:rPr>
                <w:lang w:val="en-US"/>
              </w:rPr>
              <w:t>RA, PCt4.8</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19</w:t>
            </w:r>
          </w:p>
        </w:tc>
        <w:tc>
          <w:tcPr>
            <w:tcW w:w="5142" w:type="dxa"/>
          </w:tcPr>
          <w:p w:rsidR="00F639B4" w:rsidRPr="00A429AA" w:rsidRDefault="00F639B4" w:rsidP="00C26F80">
            <w:pPr>
              <w:spacing w:line="276" w:lineRule="auto"/>
              <w:jc w:val="both"/>
              <w:rPr>
                <w:lang w:val="fr-FR"/>
              </w:rPr>
            </w:pPr>
            <w:r w:rsidRPr="00A429AA">
              <w:rPr>
                <w:lang w:val="fr-FR"/>
              </w:rPr>
              <w:t>Planuri de amplasament ( combinaţi şi faceţi trimitere la alte documente după caz) arătând poziţia oricăror rezervoare, conducte şi canale subterane sau a altor structuri.</w:t>
            </w:r>
          </w:p>
        </w:tc>
        <w:tc>
          <w:tcPr>
            <w:tcW w:w="1600" w:type="dxa"/>
          </w:tcPr>
          <w:p w:rsidR="00F639B4" w:rsidRPr="00A429AA" w:rsidRDefault="00F639B4" w:rsidP="00C26F80">
            <w:pPr>
              <w:spacing w:line="276" w:lineRule="auto"/>
              <w:jc w:val="both"/>
              <w:rPr>
                <w:lang w:val="en-US"/>
              </w:rPr>
            </w:pPr>
            <w:r w:rsidRPr="00A429AA">
              <w:rPr>
                <w:lang w:val="en-US"/>
              </w:rPr>
              <w:t>Raportul de amplasament</w:t>
            </w:r>
          </w:p>
        </w:tc>
        <w:tc>
          <w:tcPr>
            <w:tcW w:w="1440" w:type="dxa"/>
          </w:tcPr>
          <w:p w:rsidR="00F639B4" w:rsidRPr="00A429AA" w:rsidRDefault="00F639B4" w:rsidP="00C26F80">
            <w:pPr>
              <w:spacing w:line="276" w:lineRule="auto"/>
              <w:jc w:val="both"/>
              <w:rPr>
                <w:lang w:val="en-US"/>
              </w:rPr>
            </w:pPr>
            <w:r w:rsidRPr="00A429AA">
              <w:rPr>
                <w:lang w:val="en-US"/>
              </w:rPr>
              <w:t>Anexa 3 – Plan reţele apă</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20</w:t>
            </w:r>
          </w:p>
        </w:tc>
        <w:tc>
          <w:tcPr>
            <w:tcW w:w="5142" w:type="dxa"/>
          </w:tcPr>
          <w:p w:rsidR="00F639B4" w:rsidRPr="00A429AA" w:rsidRDefault="00F639B4" w:rsidP="00C26F80">
            <w:pPr>
              <w:spacing w:line="276" w:lineRule="auto"/>
              <w:jc w:val="both"/>
              <w:rPr>
                <w:lang w:val="en-US"/>
              </w:rPr>
            </w:pPr>
            <w:r w:rsidRPr="00A429AA">
              <w:rPr>
                <w:lang w:val="en-US"/>
              </w:rPr>
              <w:t>Copii ale oricăror lucrări de modelare realizate.</w:t>
            </w:r>
          </w:p>
          <w:p w:rsidR="00F639B4" w:rsidRPr="00A429AA" w:rsidRDefault="00F639B4" w:rsidP="00C26F80">
            <w:pPr>
              <w:spacing w:line="276" w:lineRule="auto"/>
              <w:jc w:val="both"/>
              <w:rPr>
                <w:lang w:val="en-US"/>
              </w:rPr>
            </w:pPr>
          </w:p>
        </w:tc>
        <w:tc>
          <w:tcPr>
            <w:tcW w:w="1600" w:type="dxa"/>
          </w:tcPr>
          <w:p w:rsidR="00F639B4" w:rsidRPr="00A429AA" w:rsidRDefault="00F639B4" w:rsidP="00C26F80">
            <w:pPr>
              <w:spacing w:line="276" w:lineRule="auto"/>
              <w:jc w:val="both"/>
              <w:rPr>
                <w:lang w:val="en-US"/>
              </w:rPr>
            </w:pPr>
            <w:r w:rsidRPr="00A429AA">
              <w:rPr>
                <w:lang w:val="en-US"/>
              </w:rPr>
              <w:t>Secţiunea 14</w:t>
            </w:r>
          </w:p>
        </w:tc>
        <w:tc>
          <w:tcPr>
            <w:tcW w:w="1440" w:type="dxa"/>
          </w:tcPr>
          <w:p w:rsidR="00F639B4" w:rsidRPr="00A429AA" w:rsidRDefault="00F639B4" w:rsidP="00C26F80">
            <w:pPr>
              <w:spacing w:line="276" w:lineRule="auto"/>
              <w:jc w:val="both"/>
              <w:rPr>
                <w:lang w:val="en-US"/>
              </w:rPr>
            </w:pPr>
            <w:r w:rsidRPr="00A429AA">
              <w:rPr>
                <w:lang w:val="en-US"/>
              </w:rPr>
              <w:t>Nu este cazul</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21</w:t>
            </w:r>
          </w:p>
        </w:tc>
        <w:tc>
          <w:tcPr>
            <w:tcW w:w="5142" w:type="dxa"/>
          </w:tcPr>
          <w:p w:rsidR="00F639B4" w:rsidRPr="00A429AA" w:rsidRDefault="00F639B4" w:rsidP="00C26F80">
            <w:pPr>
              <w:spacing w:line="276" w:lineRule="auto"/>
              <w:jc w:val="both"/>
              <w:rPr>
                <w:lang w:val="fr-FR"/>
              </w:rPr>
            </w:pPr>
            <w:r w:rsidRPr="00A429AA">
              <w:rPr>
                <w:lang w:val="fr-FR"/>
              </w:rPr>
              <w:t>Harta prezentând reţeaua Natura 2000 sau alte arii sau exemplare protejate</w:t>
            </w:r>
          </w:p>
        </w:tc>
        <w:tc>
          <w:tcPr>
            <w:tcW w:w="1600" w:type="dxa"/>
          </w:tcPr>
          <w:p w:rsidR="00F639B4" w:rsidRPr="00A429AA" w:rsidRDefault="00F639B4" w:rsidP="00C26F80">
            <w:pPr>
              <w:spacing w:line="276" w:lineRule="auto"/>
              <w:jc w:val="both"/>
              <w:rPr>
                <w:lang w:val="fr-FR"/>
              </w:rPr>
            </w:pPr>
          </w:p>
        </w:tc>
        <w:tc>
          <w:tcPr>
            <w:tcW w:w="1440" w:type="dxa"/>
          </w:tcPr>
          <w:p w:rsidR="00F639B4" w:rsidRPr="00A429AA" w:rsidRDefault="00F639B4" w:rsidP="00C26F80">
            <w:pPr>
              <w:spacing w:line="276" w:lineRule="auto"/>
              <w:jc w:val="both"/>
              <w:rPr>
                <w:lang w:val="en-US"/>
              </w:rPr>
            </w:pPr>
            <w:r w:rsidRPr="00A429AA">
              <w:rPr>
                <w:lang w:val="en-US"/>
              </w:rPr>
              <w:t>Nu este cazul</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22</w:t>
            </w:r>
          </w:p>
        </w:tc>
        <w:tc>
          <w:tcPr>
            <w:tcW w:w="5142" w:type="dxa"/>
          </w:tcPr>
          <w:p w:rsidR="00F639B4" w:rsidRPr="00A429AA" w:rsidRDefault="00F639B4" w:rsidP="00C26F80">
            <w:pPr>
              <w:spacing w:line="276" w:lineRule="auto"/>
              <w:jc w:val="both"/>
              <w:rPr>
                <w:lang w:val="en-US"/>
              </w:rPr>
            </w:pPr>
            <w:r w:rsidRPr="00A429AA">
              <w:rPr>
                <w:lang w:val="en-US"/>
              </w:rPr>
              <w:t>O copie a oricărei informaţii anterioare referitoare la habitate furnizată pentru Acordul de Mediu sau pentru oricare alt scop.</w:t>
            </w:r>
          </w:p>
        </w:tc>
        <w:tc>
          <w:tcPr>
            <w:tcW w:w="1600" w:type="dxa"/>
          </w:tcPr>
          <w:p w:rsidR="00F639B4" w:rsidRPr="00A429AA" w:rsidRDefault="00F639B4" w:rsidP="00C26F80">
            <w:pPr>
              <w:spacing w:line="276" w:lineRule="auto"/>
              <w:jc w:val="both"/>
              <w:rPr>
                <w:lang w:val="en-US"/>
              </w:rPr>
            </w:pPr>
          </w:p>
        </w:tc>
        <w:tc>
          <w:tcPr>
            <w:tcW w:w="1440" w:type="dxa"/>
          </w:tcPr>
          <w:p w:rsidR="00F639B4" w:rsidRPr="00A429AA" w:rsidRDefault="00F639B4" w:rsidP="00C26F80">
            <w:pPr>
              <w:spacing w:line="276" w:lineRule="auto"/>
              <w:jc w:val="both"/>
              <w:rPr>
                <w:lang w:val="en-US"/>
              </w:rPr>
            </w:pPr>
            <w:r w:rsidRPr="00A429AA">
              <w:rPr>
                <w:lang w:val="en-US"/>
              </w:rPr>
              <w:t>Nu este cazul</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23</w:t>
            </w:r>
          </w:p>
        </w:tc>
        <w:tc>
          <w:tcPr>
            <w:tcW w:w="5142" w:type="dxa"/>
          </w:tcPr>
          <w:p w:rsidR="00F639B4" w:rsidRPr="00A429AA" w:rsidRDefault="00F639B4" w:rsidP="00C26F80">
            <w:pPr>
              <w:spacing w:line="276" w:lineRule="auto"/>
              <w:jc w:val="both"/>
              <w:rPr>
                <w:lang w:val="en-US"/>
              </w:rPr>
            </w:pPr>
            <w:r w:rsidRPr="00A429AA">
              <w:rPr>
                <w:lang w:val="en-US"/>
              </w:rPr>
              <w:t>Studii existente privind amplasamentul şi/sau instalaţia sau în legătură cu acestea.</w:t>
            </w:r>
          </w:p>
        </w:tc>
        <w:tc>
          <w:tcPr>
            <w:tcW w:w="1600" w:type="dxa"/>
          </w:tcPr>
          <w:p w:rsidR="00F639B4" w:rsidRPr="00A429AA" w:rsidRDefault="00F639B4" w:rsidP="00C26F80">
            <w:pPr>
              <w:spacing w:line="276" w:lineRule="auto"/>
              <w:jc w:val="both"/>
              <w:rPr>
                <w:lang w:val="en-US"/>
              </w:rPr>
            </w:pPr>
          </w:p>
        </w:tc>
        <w:tc>
          <w:tcPr>
            <w:tcW w:w="1440" w:type="dxa"/>
          </w:tcPr>
          <w:p w:rsidR="00F639B4" w:rsidRPr="00A429AA" w:rsidRDefault="00F639B4" w:rsidP="00C26F80">
            <w:pPr>
              <w:spacing w:line="276" w:lineRule="auto"/>
              <w:jc w:val="both"/>
              <w:rPr>
                <w:lang w:val="en-US"/>
              </w:rPr>
            </w:pPr>
            <w:r w:rsidRPr="00A429AA">
              <w:rPr>
                <w:lang w:val="en-US"/>
              </w:rPr>
              <w:t>Nu este cazul</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24</w:t>
            </w:r>
          </w:p>
        </w:tc>
        <w:tc>
          <w:tcPr>
            <w:tcW w:w="5142" w:type="dxa"/>
          </w:tcPr>
          <w:p w:rsidR="00F639B4" w:rsidRPr="00A429AA" w:rsidRDefault="00F639B4" w:rsidP="00C26F80">
            <w:pPr>
              <w:spacing w:line="276" w:lineRule="auto"/>
              <w:jc w:val="both"/>
              <w:rPr>
                <w:lang w:val="fr-FR"/>
              </w:rPr>
            </w:pPr>
            <w:r w:rsidRPr="00A429AA">
              <w:rPr>
                <w:lang w:val="fr-FR"/>
              </w:rPr>
              <w:t>Acte de reglementare ale altor autorităţi publice obţinute până la data depunerii solicitării şi informaţii asupra stadiului de obţinere a altor acte de reglementare deja solicitate.</w:t>
            </w:r>
          </w:p>
        </w:tc>
        <w:tc>
          <w:tcPr>
            <w:tcW w:w="1600" w:type="dxa"/>
          </w:tcPr>
          <w:p w:rsidR="00F639B4" w:rsidRPr="00A429AA" w:rsidRDefault="00F639B4" w:rsidP="00C26F80">
            <w:pPr>
              <w:spacing w:line="276" w:lineRule="auto"/>
              <w:jc w:val="both"/>
              <w:rPr>
                <w:lang w:val="fr-FR"/>
              </w:rPr>
            </w:pPr>
          </w:p>
        </w:tc>
        <w:tc>
          <w:tcPr>
            <w:tcW w:w="1440" w:type="dxa"/>
          </w:tcPr>
          <w:p w:rsidR="00F639B4" w:rsidRPr="00A429AA" w:rsidRDefault="00F639B4" w:rsidP="00C26F80">
            <w:pPr>
              <w:spacing w:line="276" w:lineRule="auto"/>
              <w:jc w:val="both"/>
              <w:rPr>
                <w:lang w:val="en-US"/>
              </w:rPr>
            </w:pPr>
            <w:r w:rsidRPr="00A429AA">
              <w:rPr>
                <w:lang w:val="en-US"/>
              </w:rPr>
              <w:t>Nu este cazul</w:t>
            </w: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25</w:t>
            </w:r>
          </w:p>
        </w:tc>
        <w:tc>
          <w:tcPr>
            <w:tcW w:w="5142" w:type="dxa"/>
          </w:tcPr>
          <w:p w:rsidR="00F639B4" w:rsidRPr="00A429AA" w:rsidRDefault="00F639B4" w:rsidP="00C26F80">
            <w:pPr>
              <w:spacing w:line="276" w:lineRule="auto"/>
              <w:jc w:val="both"/>
              <w:rPr>
                <w:lang w:val="en-US"/>
              </w:rPr>
            </w:pPr>
            <w:r w:rsidRPr="00A429AA">
              <w:rPr>
                <w:lang w:val="en-US"/>
              </w:rPr>
              <w:t>Orice alte elemente în care furnizaţi copii ale propriilor informaţii</w:t>
            </w:r>
          </w:p>
        </w:tc>
        <w:tc>
          <w:tcPr>
            <w:tcW w:w="1600" w:type="dxa"/>
          </w:tcPr>
          <w:p w:rsidR="00F639B4" w:rsidRPr="00A429AA" w:rsidRDefault="00F639B4" w:rsidP="00C26F80">
            <w:pPr>
              <w:spacing w:line="276" w:lineRule="auto"/>
              <w:jc w:val="both"/>
              <w:rPr>
                <w:lang w:val="en-US"/>
              </w:rPr>
            </w:pPr>
          </w:p>
        </w:tc>
        <w:tc>
          <w:tcPr>
            <w:tcW w:w="1440" w:type="dxa"/>
          </w:tcPr>
          <w:p w:rsidR="00F639B4" w:rsidRPr="00A429AA" w:rsidRDefault="00F639B4" w:rsidP="00C26F80">
            <w:pPr>
              <w:spacing w:line="276" w:lineRule="auto"/>
              <w:jc w:val="both"/>
              <w:rPr>
                <w:lang w:val="en-US"/>
              </w:rPr>
            </w:pPr>
          </w:p>
        </w:tc>
        <w:tc>
          <w:tcPr>
            <w:tcW w:w="1157" w:type="dxa"/>
          </w:tcPr>
          <w:p w:rsidR="00F639B4" w:rsidRPr="00A429AA" w:rsidRDefault="00F639B4" w:rsidP="00C26F80">
            <w:pPr>
              <w:spacing w:line="276" w:lineRule="auto"/>
              <w:jc w:val="both"/>
              <w:rPr>
                <w:lang w:val="en-US"/>
              </w:rPr>
            </w:pPr>
          </w:p>
        </w:tc>
      </w:tr>
      <w:tr w:rsidR="00F639B4" w:rsidRPr="00A429AA" w:rsidTr="00DD39C8">
        <w:trPr>
          <w:jc w:val="center"/>
        </w:trPr>
        <w:tc>
          <w:tcPr>
            <w:tcW w:w="567" w:type="dxa"/>
          </w:tcPr>
          <w:p w:rsidR="00F639B4" w:rsidRPr="00A429AA" w:rsidRDefault="00F639B4" w:rsidP="00C26F80">
            <w:pPr>
              <w:spacing w:line="276" w:lineRule="auto"/>
              <w:jc w:val="both"/>
              <w:rPr>
                <w:lang w:val="en-US"/>
              </w:rPr>
            </w:pPr>
            <w:r w:rsidRPr="00A429AA">
              <w:rPr>
                <w:lang w:val="en-US"/>
              </w:rPr>
              <w:t>26</w:t>
            </w:r>
          </w:p>
        </w:tc>
        <w:tc>
          <w:tcPr>
            <w:tcW w:w="5142" w:type="dxa"/>
          </w:tcPr>
          <w:p w:rsidR="00F639B4" w:rsidRPr="00A429AA" w:rsidRDefault="00F639B4" w:rsidP="00C26F80">
            <w:pPr>
              <w:spacing w:line="276" w:lineRule="auto"/>
              <w:jc w:val="both"/>
              <w:rPr>
                <w:lang w:val="en-US"/>
              </w:rPr>
            </w:pPr>
            <w:r w:rsidRPr="00A429AA">
              <w:rPr>
                <w:lang w:val="en-US"/>
              </w:rPr>
              <w:t>Copii ale anunţului public</w:t>
            </w:r>
          </w:p>
        </w:tc>
        <w:tc>
          <w:tcPr>
            <w:tcW w:w="1600" w:type="dxa"/>
          </w:tcPr>
          <w:p w:rsidR="00F639B4" w:rsidRPr="00A429AA" w:rsidRDefault="00F639B4" w:rsidP="00C26F80">
            <w:pPr>
              <w:spacing w:line="276" w:lineRule="auto"/>
              <w:jc w:val="both"/>
              <w:rPr>
                <w:lang w:val="en-US"/>
              </w:rPr>
            </w:pPr>
          </w:p>
        </w:tc>
        <w:tc>
          <w:tcPr>
            <w:tcW w:w="1440" w:type="dxa"/>
          </w:tcPr>
          <w:p w:rsidR="00F639B4" w:rsidRPr="00A429AA" w:rsidRDefault="00916D60" w:rsidP="00C26F80">
            <w:pPr>
              <w:spacing w:line="276" w:lineRule="auto"/>
              <w:jc w:val="both"/>
              <w:rPr>
                <w:lang w:val="en-US"/>
              </w:rPr>
            </w:pPr>
            <w:r w:rsidRPr="00A429AA">
              <w:rPr>
                <w:lang w:val="en-US"/>
              </w:rPr>
              <w:t>DA</w:t>
            </w:r>
          </w:p>
        </w:tc>
        <w:tc>
          <w:tcPr>
            <w:tcW w:w="1157" w:type="dxa"/>
          </w:tcPr>
          <w:p w:rsidR="00F639B4" w:rsidRPr="00A429AA" w:rsidRDefault="00F639B4" w:rsidP="00C26F80">
            <w:pPr>
              <w:spacing w:line="276" w:lineRule="auto"/>
              <w:jc w:val="both"/>
              <w:rPr>
                <w:lang w:val="en-US"/>
              </w:rPr>
            </w:pPr>
          </w:p>
        </w:tc>
      </w:tr>
    </w:tbl>
    <w:p w:rsidR="00F639B4" w:rsidRPr="00A429AA" w:rsidRDefault="00F639B4" w:rsidP="00C26F80">
      <w:pPr>
        <w:spacing w:line="276" w:lineRule="auto"/>
        <w:jc w:val="both"/>
        <w:rPr>
          <w:lang w:val="en-US"/>
        </w:rPr>
      </w:pPr>
    </w:p>
    <w:p w:rsidR="00DD39C8" w:rsidRPr="00A429AA" w:rsidRDefault="00DD39C8" w:rsidP="00C26F80">
      <w:pPr>
        <w:spacing w:line="276" w:lineRule="auto"/>
        <w:ind w:right="43"/>
        <w:jc w:val="both"/>
        <w:rPr>
          <w:b/>
        </w:rPr>
      </w:pPr>
    </w:p>
    <w:p w:rsidR="00F639B4" w:rsidRPr="00A429AA" w:rsidRDefault="008171BB" w:rsidP="00C26F80">
      <w:pPr>
        <w:spacing w:line="276" w:lineRule="auto"/>
        <w:ind w:right="43"/>
        <w:jc w:val="both"/>
        <w:rPr>
          <w:b/>
          <w:lang w:val="en-US"/>
        </w:rPr>
      </w:pPr>
      <w:r w:rsidRPr="00A429AA">
        <w:rPr>
          <w:b/>
        </w:rPr>
        <w:t>SECTIUNEA I : REZUMAT NETEHNIC; DESCRIEREA ACTIVITATII</w:t>
      </w:r>
    </w:p>
    <w:p w:rsidR="00F639B4" w:rsidRPr="00A429AA" w:rsidRDefault="00F639B4" w:rsidP="00C26F80">
      <w:pPr>
        <w:spacing w:line="276" w:lineRule="auto"/>
        <w:ind w:right="43"/>
        <w:jc w:val="both"/>
        <w:rPr>
          <w:lang w:val="en-US"/>
        </w:rPr>
      </w:pPr>
    </w:p>
    <w:p w:rsidR="00F639B4" w:rsidRPr="00A429AA" w:rsidRDefault="00F639B4" w:rsidP="00C26F80">
      <w:pPr>
        <w:spacing w:line="276" w:lineRule="auto"/>
        <w:ind w:firstLine="720"/>
        <w:jc w:val="both"/>
      </w:pPr>
      <w:r w:rsidRPr="00A429AA">
        <w:t>Activitatea principală este de colectare deseuri neper</w:t>
      </w:r>
      <w:r w:rsidR="008171BB" w:rsidRPr="00A429AA">
        <w:t>iculoase si deseuri periculoase</w:t>
      </w:r>
      <w:r w:rsidRPr="00A429AA">
        <w:t>,</w:t>
      </w:r>
      <w:r w:rsidR="008171BB" w:rsidRPr="00A429AA">
        <w:t xml:space="preserve"> </w:t>
      </w:r>
      <w:r w:rsidRPr="00A429AA">
        <w:t>stocare temporara peste 50 t</w:t>
      </w:r>
      <w:r w:rsidR="0070757A" w:rsidRPr="00A429AA">
        <w:t xml:space="preserve"> deseuri</w:t>
      </w:r>
      <w:r w:rsidRPr="00A429AA">
        <w:t>,</w:t>
      </w:r>
      <w:r w:rsidR="008171BB" w:rsidRPr="00A429AA">
        <w:t xml:space="preserve"> </w:t>
      </w:r>
      <w:r w:rsidRPr="00A429AA">
        <w:t>sortarea deseurilor reciclabile, balotarea acestora in vederea valorificarii, tratarea mecanica a deseurilor periculosase si a celor nepericuloase</w:t>
      </w:r>
      <w:r w:rsidR="008171BB" w:rsidRPr="00A429AA">
        <w:t>.</w:t>
      </w:r>
      <w:r w:rsidRPr="00A429AA">
        <w:t xml:space="preserve"> </w:t>
      </w:r>
    </w:p>
    <w:p w:rsidR="00F639B4" w:rsidRPr="00A429AA" w:rsidRDefault="00F639B4" w:rsidP="00C26F80">
      <w:pPr>
        <w:spacing w:line="276" w:lineRule="auto"/>
        <w:ind w:firstLine="630"/>
        <w:jc w:val="both"/>
      </w:pPr>
    </w:p>
    <w:p w:rsidR="00F639B4" w:rsidRPr="00A429AA" w:rsidRDefault="00F639B4" w:rsidP="00C26F80">
      <w:pPr>
        <w:spacing w:line="276" w:lineRule="auto"/>
        <w:ind w:right="43" w:firstLine="720"/>
        <w:jc w:val="both"/>
        <w:rPr>
          <w:lang w:val="en-US"/>
        </w:rPr>
      </w:pPr>
    </w:p>
    <w:p w:rsidR="008171BB" w:rsidRPr="00A429AA" w:rsidRDefault="008171BB" w:rsidP="00C26F80">
      <w:pPr>
        <w:tabs>
          <w:tab w:val="left" w:pos="0"/>
        </w:tabs>
        <w:spacing w:line="276" w:lineRule="auto"/>
        <w:ind w:right="180"/>
        <w:jc w:val="both"/>
        <w:rPr>
          <w:b/>
        </w:rPr>
      </w:pPr>
      <w:r w:rsidRPr="00A429AA">
        <w:rPr>
          <w:b/>
        </w:rPr>
        <w:t>1.DESCRIEREA AMPLASAMENTULUI PREVAZUT PENTRU OPERARE</w:t>
      </w:r>
    </w:p>
    <w:p w:rsidR="00F639B4" w:rsidRPr="00A429AA" w:rsidRDefault="00F639B4" w:rsidP="00C26F80">
      <w:pPr>
        <w:spacing w:line="276" w:lineRule="auto"/>
        <w:ind w:right="43" w:firstLine="720"/>
        <w:jc w:val="both"/>
        <w:rPr>
          <w:b/>
          <w:lang w:val="en-US"/>
        </w:rPr>
      </w:pPr>
    </w:p>
    <w:p w:rsidR="00F639B4" w:rsidRPr="00A429AA" w:rsidRDefault="00F639B4" w:rsidP="00C26F80">
      <w:pPr>
        <w:spacing w:line="276" w:lineRule="auto"/>
        <w:ind w:firstLine="630"/>
        <w:jc w:val="both"/>
        <w:rPr>
          <w:lang w:val="it-IT"/>
        </w:rPr>
      </w:pPr>
      <w:r w:rsidRPr="00A429AA">
        <w:rPr>
          <w:lang w:val="it-IT"/>
        </w:rPr>
        <w:t xml:space="preserve">In prezent, SC INDECO GRUP SRL detine Autorizatia </w:t>
      </w:r>
      <w:r w:rsidR="009E2B0A" w:rsidRPr="00A429AA">
        <w:rPr>
          <w:lang w:val="it-IT"/>
        </w:rPr>
        <w:t xml:space="preserve">Integrată </w:t>
      </w:r>
      <w:r w:rsidRPr="00A429AA">
        <w:rPr>
          <w:lang w:val="it-IT"/>
        </w:rPr>
        <w:t xml:space="preserve">de Mediu nr. </w:t>
      </w:r>
      <w:r w:rsidR="00E85EC1" w:rsidRPr="00A429AA">
        <w:rPr>
          <w:lang w:val="it-IT"/>
        </w:rPr>
        <w:t>2/27.06.2016</w:t>
      </w:r>
      <w:r w:rsidRPr="00A429AA">
        <w:rPr>
          <w:lang w:val="it-IT"/>
        </w:rPr>
        <w:t xml:space="preserve">, valabila pana la </w:t>
      </w:r>
      <w:r w:rsidR="00E85EC1" w:rsidRPr="00A429AA">
        <w:rPr>
          <w:lang w:val="it-IT"/>
        </w:rPr>
        <w:t>26.06.2026</w:t>
      </w:r>
      <w:r w:rsidRPr="00A429AA">
        <w:rPr>
          <w:lang w:val="it-IT"/>
        </w:rPr>
        <w:t xml:space="preserve">. </w:t>
      </w:r>
    </w:p>
    <w:p w:rsidR="00805D80" w:rsidRPr="00A429AA" w:rsidRDefault="00F639B4" w:rsidP="00C26F80">
      <w:pPr>
        <w:spacing w:line="276" w:lineRule="auto"/>
        <w:ind w:firstLine="720"/>
        <w:jc w:val="both"/>
      </w:pPr>
      <w:r w:rsidRPr="00A429AA">
        <w:t>S.C. INDECO GRUP S.R.L este amplasată în zona industrială a comunei Zadareni, județul Arad. Localitatea ZADARENI este situat</w:t>
      </w:r>
      <w:r w:rsidR="00CE61D0" w:rsidRPr="00A429AA">
        <w:t>a</w:t>
      </w:r>
      <w:r w:rsidRPr="00A429AA">
        <w:t xml:space="preserve"> în zona de S-V a judeţului Arad la o distanţă de 8 km de Municipiul Arad</w:t>
      </w:r>
      <w:r w:rsidR="00CE61D0" w:rsidRPr="00A429AA">
        <w:t>.</w:t>
      </w:r>
      <w:r w:rsidRPr="00A429AA">
        <w:t xml:space="preserve"> </w:t>
      </w:r>
    </w:p>
    <w:p w:rsidR="00F639B4" w:rsidRPr="00A429AA" w:rsidRDefault="00F639B4" w:rsidP="00C26F80">
      <w:pPr>
        <w:spacing w:line="276" w:lineRule="auto"/>
        <w:ind w:firstLine="720"/>
        <w:jc w:val="both"/>
      </w:pPr>
      <w:r w:rsidRPr="00A429AA">
        <w:t>Intreg teritoriul localitatii este asezat in Campia Vingai latura SV a câmpiei Vestice. Localitatea  este amplasata pe  D.J. 682  pe directia V-E- Secusigiu-Felnac –Zadareni -Arad.</w:t>
      </w:r>
    </w:p>
    <w:p w:rsidR="00F639B4" w:rsidRPr="00A429AA" w:rsidRDefault="00F639B4" w:rsidP="00C26F80">
      <w:pPr>
        <w:spacing w:line="276" w:lineRule="auto"/>
        <w:ind w:right="43" w:firstLine="720"/>
        <w:jc w:val="both"/>
      </w:pPr>
      <w:r w:rsidRPr="00A429AA">
        <w:t xml:space="preserve">Suprafaţa de teren ocupată de obiectivele în care îşi desfăşoară activitatea S.C. INDECO GRUP S.R.L este de </w:t>
      </w:r>
      <w:r w:rsidR="00805D80" w:rsidRPr="00A429AA">
        <w:rPr>
          <w:b/>
        </w:rPr>
        <w:t>5185</w:t>
      </w:r>
      <w:r w:rsidRPr="00A429AA">
        <w:rPr>
          <w:b/>
        </w:rPr>
        <w:t xml:space="preserve"> mp</w:t>
      </w:r>
      <w:r w:rsidR="00CE61D0" w:rsidRPr="00A429AA">
        <w:rPr>
          <w:b/>
        </w:rPr>
        <w:t>.</w:t>
      </w:r>
    </w:p>
    <w:p w:rsidR="00556C9F" w:rsidRPr="00A429AA" w:rsidRDefault="00556C9F" w:rsidP="00C26F80">
      <w:pPr>
        <w:spacing w:line="276" w:lineRule="auto"/>
        <w:ind w:firstLine="720"/>
        <w:jc w:val="both"/>
      </w:pPr>
      <w:r w:rsidRPr="00A429AA">
        <w:t xml:space="preserve">Coordonatele geografice de localizare, in sistem internaţional, sunt: </w:t>
      </w:r>
    </w:p>
    <w:tbl>
      <w:tblPr>
        <w:tblStyle w:val="TableGrid"/>
        <w:tblW w:w="0" w:type="auto"/>
        <w:tblLook w:val="04A0"/>
      </w:tblPr>
      <w:tblGrid>
        <w:gridCol w:w="959"/>
        <w:gridCol w:w="4111"/>
        <w:gridCol w:w="4506"/>
      </w:tblGrid>
      <w:tr w:rsidR="00805D80" w:rsidRPr="00A429AA" w:rsidTr="00805D80">
        <w:tc>
          <w:tcPr>
            <w:tcW w:w="959" w:type="dxa"/>
          </w:tcPr>
          <w:p w:rsidR="00805D80" w:rsidRPr="00A429AA" w:rsidRDefault="00805D80" w:rsidP="00C26F80">
            <w:pPr>
              <w:spacing w:line="276" w:lineRule="auto"/>
              <w:jc w:val="both"/>
              <w:rPr>
                <w:sz w:val="24"/>
                <w:szCs w:val="24"/>
              </w:rPr>
            </w:pPr>
            <w:r w:rsidRPr="00A429AA">
              <w:rPr>
                <w:sz w:val="24"/>
                <w:szCs w:val="24"/>
              </w:rPr>
              <w:t>Nr. Crt</w:t>
            </w:r>
          </w:p>
        </w:tc>
        <w:tc>
          <w:tcPr>
            <w:tcW w:w="4111" w:type="dxa"/>
          </w:tcPr>
          <w:p w:rsidR="00805D80" w:rsidRPr="00A429AA" w:rsidRDefault="00805D80" w:rsidP="00C26F80">
            <w:pPr>
              <w:spacing w:line="276" w:lineRule="auto"/>
              <w:jc w:val="both"/>
              <w:rPr>
                <w:sz w:val="24"/>
                <w:szCs w:val="24"/>
                <w:lang w:val="en-GB"/>
              </w:rPr>
            </w:pPr>
            <w:r w:rsidRPr="00A429AA">
              <w:rPr>
                <w:sz w:val="24"/>
                <w:szCs w:val="24"/>
              </w:rPr>
              <w:t>X [m]</w:t>
            </w:r>
          </w:p>
        </w:tc>
        <w:tc>
          <w:tcPr>
            <w:tcW w:w="4506" w:type="dxa"/>
          </w:tcPr>
          <w:p w:rsidR="00805D80" w:rsidRPr="00A429AA" w:rsidRDefault="00805D80" w:rsidP="00C26F80">
            <w:pPr>
              <w:spacing w:line="276" w:lineRule="auto"/>
              <w:jc w:val="both"/>
              <w:rPr>
                <w:sz w:val="24"/>
                <w:szCs w:val="24"/>
              </w:rPr>
            </w:pPr>
            <w:r w:rsidRPr="00A429AA">
              <w:rPr>
                <w:sz w:val="24"/>
                <w:szCs w:val="24"/>
              </w:rPr>
              <w:t>Y [m]</w:t>
            </w:r>
          </w:p>
        </w:tc>
      </w:tr>
      <w:tr w:rsidR="00805D80" w:rsidRPr="00A429AA" w:rsidTr="00805D80">
        <w:tc>
          <w:tcPr>
            <w:tcW w:w="959" w:type="dxa"/>
          </w:tcPr>
          <w:p w:rsidR="00805D80" w:rsidRPr="00A429AA" w:rsidRDefault="00805D80" w:rsidP="00C26F80">
            <w:pPr>
              <w:spacing w:line="276" w:lineRule="auto"/>
              <w:jc w:val="both"/>
              <w:rPr>
                <w:sz w:val="24"/>
                <w:szCs w:val="24"/>
              </w:rPr>
            </w:pPr>
            <w:r w:rsidRPr="00A429AA">
              <w:rPr>
                <w:sz w:val="24"/>
                <w:szCs w:val="24"/>
              </w:rPr>
              <w:t>1</w:t>
            </w:r>
          </w:p>
        </w:tc>
        <w:tc>
          <w:tcPr>
            <w:tcW w:w="4111" w:type="dxa"/>
          </w:tcPr>
          <w:p w:rsidR="00805D80" w:rsidRPr="00A429AA" w:rsidRDefault="00805D80" w:rsidP="00C26F80">
            <w:pPr>
              <w:spacing w:line="276" w:lineRule="auto"/>
              <w:jc w:val="both"/>
              <w:rPr>
                <w:sz w:val="24"/>
                <w:szCs w:val="24"/>
              </w:rPr>
            </w:pPr>
            <w:r w:rsidRPr="00A429AA">
              <w:rPr>
                <w:sz w:val="24"/>
                <w:szCs w:val="24"/>
              </w:rPr>
              <w:t>521837.182</w:t>
            </w:r>
          </w:p>
        </w:tc>
        <w:tc>
          <w:tcPr>
            <w:tcW w:w="4506" w:type="dxa"/>
          </w:tcPr>
          <w:p w:rsidR="00805D80" w:rsidRPr="00A429AA" w:rsidRDefault="00805D80" w:rsidP="00C26F80">
            <w:pPr>
              <w:spacing w:line="276" w:lineRule="auto"/>
              <w:jc w:val="both"/>
              <w:rPr>
                <w:sz w:val="24"/>
                <w:szCs w:val="24"/>
              </w:rPr>
            </w:pPr>
            <w:r w:rsidRPr="00A429AA">
              <w:rPr>
                <w:sz w:val="24"/>
                <w:szCs w:val="24"/>
              </w:rPr>
              <w:t>208869.293</w:t>
            </w:r>
          </w:p>
        </w:tc>
      </w:tr>
      <w:tr w:rsidR="00805D80" w:rsidRPr="00A429AA" w:rsidTr="00805D80">
        <w:tc>
          <w:tcPr>
            <w:tcW w:w="959" w:type="dxa"/>
          </w:tcPr>
          <w:p w:rsidR="00805D80" w:rsidRPr="00A429AA" w:rsidRDefault="00805D80" w:rsidP="00C26F80">
            <w:pPr>
              <w:spacing w:line="276" w:lineRule="auto"/>
              <w:jc w:val="both"/>
              <w:rPr>
                <w:sz w:val="24"/>
                <w:szCs w:val="24"/>
              </w:rPr>
            </w:pPr>
            <w:r w:rsidRPr="00A429AA">
              <w:rPr>
                <w:sz w:val="24"/>
                <w:szCs w:val="24"/>
              </w:rPr>
              <w:t>2</w:t>
            </w:r>
          </w:p>
        </w:tc>
        <w:tc>
          <w:tcPr>
            <w:tcW w:w="4111" w:type="dxa"/>
          </w:tcPr>
          <w:p w:rsidR="00805D80" w:rsidRPr="00A429AA" w:rsidRDefault="00805D80" w:rsidP="00C26F80">
            <w:pPr>
              <w:spacing w:line="276" w:lineRule="auto"/>
              <w:jc w:val="both"/>
              <w:rPr>
                <w:sz w:val="24"/>
                <w:szCs w:val="24"/>
              </w:rPr>
            </w:pPr>
            <w:r w:rsidRPr="00A429AA">
              <w:rPr>
                <w:sz w:val="24"/>
                <w:szCs w:val="24"/>
              </w:rPr>
              <w:t>521846.619</w:t>
            </w:r>
          </w:p>
        </w:tc>
        <w:tc>
          <w:tcPr>
            <w:tcW w:w="4506" w:type="dxa"/>
          </w:tcPr>
          <w:p w:rsidR="00805D80" w:rsidRPr="00A429AA" w:rsidRDefault="00805D80" w:rsidP="00C26F80">
            <w:pPr>
              <w:spacing w:line="276" w:lineRule="auto"/>
              <w:jc w:val="both"/>
              <w:rPr>
                <w:sz w:val="24"/>
                <w:szCs w:val="24"/>
              </w:rPr>
            </w:pPr>
            <w:r w:rsidRPr="00A429AA">
              <w:rPr>
                <w:sz w:val="24"/>
                <w:szCs w:val="24"/>
              </w:rPr>
              <w:t>208898.634</w:t>
            </w:r>
          </w:p>
        </w:tc>
      </w:tr>
      <w:tr w:rsidR="00805D80" w:rsidRPr="00A429AA" w:rsidTr="00805D80">
        <w:tc>
          <w:tcPr>
            <w:tcW w:w="959" w:type="dxa"/>
          </w:tcPr>
          <w:p w:rsidR="00805D80" w:rsidRPr="00A429AA" w:rsidRDefault="00805D80" w:rsidP="00C26F80">
            <w:pPr>
              <w:spacing w:line="276" w:lineRule="auto"/>
              <w:jc w:val="both"/>
              <w:rPr>
                <w:sz w:val="24"/>
                <w:szCs w:val="24"/>
              </w:rPr>
            </w:pPr>
            <w:r w:rsidRPr="00A429AA">
              <w:rPr>
                <w:sz w:val="24"/>
                <w:szCs w:val="24"/>
              </w:rPr>
              <w:t>3</w:t>
            </w:r>
          </w:p>
        </w:tc>
        <w:tc>
          <w:tcPr>
            <w:tcW w:w="4111" w:type="dxa"/>
          </w:tcPr>
          <w:p w:rsidR="00805D80" w:rsidRPr="00A429AA" w:rsidRDefault="00805D80" w:rsidP="00C26F80">
            <w:pPr>
              <w:spacing w:line="276" w:lineRule="auto"/>
              <w:jc w:val="both"/>
              <w:rPr>
                <w:sz w:val="24"/>
                <w:szCs w:val="24"/>
              </w:rPr>
            </w:pPr>
            <w:r w:rsidRPr="00A429AA">
              <w:rPr>
                <w:sz w:val="24"/>
                <w:szCs w:val="24"/>
              </w:rPr>
              <w:t>521847.081</w:t>
            </w:r>
          </w:p>
        </w:tc>
        <w:tc>
          <w:tcPr>
            <w:tcW w:w="4506" w:type="dxa"/>
          </w:tcPr>
          <w:p w:rsidR="00805D80" w:rsidRPr="00A429AA" w:rsidRDefault="00805D80" w:rsidP="00C26F80">
            <w:pPr>
              <w:spacing w:line="276" w:lineRule="auto"/>
              <w:jc w:val="both"/>
              <w:rPr>
                <w:sz w:val="24"/>
                <w:szCs w:val="24"/>
              </w:rPr>
            </w:pPr>
            <w:r w:rsidRPr="00A429AA">
              <w:rPr>
                <w:sz w:val="24"/>
                <w:szCs w:val="24"/>
              </w:rPr>
              <w:t>208900.070</w:t>
            </w:r>
          </w:p>
        </w:tc>
      </w:tr>
      <w:tr w:rsidR="00805D80" w:rsidRPr="00A429AA" w:rsidTr="00805D80">
        <w:tc>
          <w:tcPr>
            <w:tcW w:w="959" w:type="dxa"/>
          </w:tcPr>
          <w:p w:rsidR="00805D80" w:rsidRPr="00A429AA" w:rsidRDefault="00805D80" w:rsidP="00C26F80">
            <w:pPr>
              <w:spacing w:line="276" w:lineRule="auto"/>
              <w:jc w:val="both"/>
              <w:rPr>
                <w:sz w:val="24"/>
                <w:szCs w:val="24"/>
              </w:rPr>
            </w:pPr>
            <w:r w:rsidRPr="00A429AA">
              <w:rPr>
                <w:sz w:val="24"/>
                <w:szCs w:val="24"/>
              </w:rPr>
              <w:t>4</w:t>
            </w:r>
          </w:p>
        </w:tc>
        <w:tc>
          <w:tcPr>
            <w:tcW w:w="4111" w:type="dxa"/>
          </w:tcPr>
          <w:p w:rsidR="00805D80" w:rsidRPr="00A429AA" w:rsidRDefault="00805D80" w:rsidP="00C26F80">
            <w:pPr>
              <w:spacing w:line="276" w:lineRule="auto"/>
              <w:jc w:val="both"/>
              <w:rPr>
                <w:sz w:val="24"/>
                <w:szCs w:val="24"/>
              </w:rPr>
            </w:pPr>
            <w:r w:rsidRPr="00A429AA">
              <w:rPr>
                <w:sz w:val="24"/>
                <w:szCs w:val="24"/>
              </w:rPr>
              <w:t>521846.901</w:t>
            </w:r>
          </w:p>
        </w:tc>
        <w:tc>
          <w:tcPr>
            <w:tcW w:w="4506" w:type="dxa"/>
          </w:tcPr>
          <w:p w:rsidR="00805D80" w:rsidRPr="00A429AA" w:rsidRDefault="00805D80" w:rsidP="00C26F80">
            <w:pPr>
              <w:spacing w:line="276" w:lineRule="auto"/>
              <w:jc w:val="both"/>
              <w:rPr>
                <w:sz w:val="24"/>
                <w:szCs w:val="24"/>
              </w:rPr>
            </w:pPr>
            <w:r w:rsidRPr="00A429AA">
              <w:rPr>
                <w:sz w:val="24"/>
                <w:szCs w:val="24"/>
              </w:rPr>
              <w:t>208901.434</w:t>
            </w:r>
          </w:p>
        </w:tc>
      </w:tr>
      <w:tr w:rsidR="00805D80" w:rsidRPr="00A429AA" w:rsidTr="00805D80">
        <w:tc>
          <w:tcPr>
            <w:tcW w:w="959" w:type="dxa"/>
          </w:tcPr>
          <w:p w:rsidR="00805D80" w:rsidRPr="00A429AA" w:rsidRDefault="00805D80" w:rsidP="00C26F80">
            <w:pPr>
              <w:spacing w:line="276" w:lineRule="auto"/>
              <w:jc w:val="both"/>
              <w:rPr>
                <w:sz w:val="24"/>
                <w:szCs w:val="24"/>
              </w:rPr>
            </w:pPr>
            <w:r w:rsidRPr="00A429AA">
              <w:rPr>
                <w:sz w:val="24"/>
                <w:szCs w:val="24"/>
              </w:rPr>
              <w:t>5</w:t>
            </w:r>
          </w:p>
        </w:tc>
        <w:tc>
          <w:tcPr>
            <w:tcW w:w="4111" w:type="dxa"/>
          </w:tcPr>
          <w:p w:rsidR="00805D80" w:rsidRPr="00A429AA" w:rsidRDefault="00805D80" w:rsidP="00C26F80">
            <w:pPr>
              <w:spacing w:line="276" w:lineRule="auto"/>
              <w:jc w:val="both"/>
              <w:rPr>
                <w:sz w:val="24"/>
                <w:szCs w:val="24"/>
              </w:rPr>
            </w:pPr>
            <w:r w:rsidRPr="00A429AA">
              <w:rPr>
                <w:sz w:val="24"/>
                <w:szCs w:val="24"/>
              </w:rPr>
              <w:t>521849.033</w:t>
            </w:r>
          </w:p>
        </w:tc>
        <w:tc>
          <w:tcPr>
            <w:tcW w:w="4506" w:type="dxa"/>
          </w:tcPr>
          <w:p w:rsidR="00805D80" w:rsidRPr="00A429AA" w:rsidRDefault="00805D80" w:rsidP="00C26F80">
            <w:pPr>
              <w:spacing w:line="276" w:lineRule="auto"/>
              <w:jc w:val="both"/>
              <w:rPr>
                <w:sz w:val="24"/>
                <w:szCs w:val="24"/>
              </w:rPr>
            </w:pPr>
            <w:r w:rsidRPr="00A429AA">
              <w:rPr>
                <w:sz w:val="24"/>
                <w:szCs w:val="24"/>
              </w:rPr>
              <w:t>208908.275</w:t>
            </w:r>
          </w:p>
        </w:tc>
      </w:tr>
      <w:tr w:rsidR="00805D80" w:rsidRPr="00A429AA" w:rsidTr="00805D80">
        <w:tc>
          <w:tcPr>
            <w:tcW w:w="959" w:type="dxa"/>
          </w:tcPr>
          <w:p w:rsidR="00805D80" w:rsidRPr="00A429AA" w:rsidRDefault="00805D80" w:rsidP="00C26F80">
            <w:pPr>
              <w:spacing w:line="276" w:lineRule="auto"/>
              <w:jc w:val="both"/>
              <w:rPr>
                <w:sz w:val="24"/>
                <w:szCs w:val="24"/>
              </w:rPr>
            </w:pPr>
            <w:r w:rsidRPr="00A429AA">
              <w:rPr>
                <w:sz w:val="24"/>
                <w:szCs w:val="24"/>
              </w:rPr>
              <w:t>6</w:t>
            </w:r>
          </w:p>
        </w:tc>
        <w:tc>
          <w:tcPr>
            <w:tcW w:w="4111" w:type="dxa"/>
          </w:tcPr>
          <w:p w:rsidR="00805D80" w:rsidRPr="00A429AA" w:rsidRDefault="009E2B0A" w:rsidP="00C26F80">
            <w:pPr>
              <w:spacing w:line="276" w:lineRule="auto"/>
              <w:jc w:val="both"/>
              <w:rPr>
                <w:sz w:val="24"/>
                <w:szCs w:val="24"/>
              </w:rPr>
            </w:pPr>
            <w:r w:rsidRPr="00A429AA">
              <w:rPr>
                <w:sz w:val="24"/>
                <w:szCs w:val="24"/>
              </w:rPr>
              <w:t>521849.837</w:t>
            </w:r>
          </w:p>
        </w:tc>
        <w:tc>
          <w:tcPr>
            <w:tcW w:w="4506" w:type="dxa"/>
          </w:tcPr>
          <w:p w:rsidR="00805D80" w:rsidRPr="00A429AA" w:rsidRDefault="009E2B0A" w:rsidP="00C26F80">
            <w:pPr>
              <w:spacing w:line="276" w:lineRule="auto"/>
              <w:jc w:val="both"/>
              <w:rPr>
                <w:sz w:val="24"/>
                <w:szCs w:val="24"/>
              </w:rPr>
            </w:pPr>
            <w:r w:rsidRPr="00A429AA">
              <w:rPr>
                <w:sz w:val="24"/>
                <w:szCs w:val="24"/>
              </w:rPr>
              <w:t>208909.031</w:t>
            </w:r>
          </w:p>
        </w:tc>
      </w:tr>
      <w:tr w:rsidR="00805D80" w:rsidRPr="00A429AA" w:rsidTr="00805D80">
        <w:tc>
          <w:tcPr>
            <w:tcW w:w="959" w:type="dxa"/>
          </w:tcPr>
          <w:p w:rsidR="00805D80" w:rsidRPr="00A429AA" w:rsidRDefault="00805D80" w:rsidP="00C26F80">
            <w:pPr>
              <w:spacing w:line="276" w:lineRule="auto"/>
              <w:jc w:val="both"/>
              <w:rPr>
                <w:sz w:val="24"/>
                <w:szCs w:val="24"/>
              </w:rPr>
            </w:pPr>
            <w:r w:rsidRPr="00A429AA">
              <w:rPr>
                <w:sz w:val="24"/>
                <w:szCs w:val="24"/>
              </w:rPr>
              <w:t>7</w:t>
            </w:r>
          </w:p>
        </w:tc>
        <w:tc>
          <w:tcPr>
            <w:tcW w:w="4111" w:type="dxa"/>
          </w:tcPr>
          <w:p w:rsidR="00805D80" w:rsidRPr="00A429AA" w:rsidRDefault="009E2B0A" w:rsidP="00C26F80">
            <w:pPr>
              <w:spacing w:line="276" w:lineRule="auto"/>
              <w:jc w:val="both"/>
              <w:rPr>
                <w:sz w:val="24"/>
                <w:szCs w:val="24"/>
              </w:rPr>
            </w:pPr>
            <w:r w:rsidRPr="00A429AA">
              <w:rPr>
                <w:sz w:val="24"/>
                <w:szCs w:val="24"/>
              </w:rPr>
              <w:t>521862.149</w:t>
            </w:r>
          </w:p>
        </w:tc>
        <w:tc>
          <w:tcPr>
            <w:tcW w:w="4506" w:type="dxa"/>
          </w:tcPr>
          <w:p w:rsidR="00805D80" w:rsidRPr="00A429AA" w:rsidRDefault="009E2B0A" w:rsidP="00C26F80">
            <w:pPr>
              <w:spacing w:line="276" w:lineRule="auto"/>
              <w:jc w:val="both"/>
              <w:rPr>
                <w:sz w:val="24"/>
                <w:szCs w:val="24"/>
              </w:rPr>
            </w:pPr>
            <w:r w:rsidRPr="00A429AA">
              <w:rPr>
                <w:sz w:val="24"/>
                <w:szCs w:val="24"/>
              </w:rPr>
              <w:t>208947.418</w:t>
            </w:r>
          </w:p>
        </w:tc>
      </w:tr>
      <w:tr w:rsidR="00805D80" w:rsidRPr="00A429AA" w:rsidTr="00805D80">
        <w:tc>
          <w:tcPr>
            <w:tcW w:w="959" w:type="dxa"/>
          </w:tcPr>
          <w:p w:rsidR="00805D80" w:rsidRPr="00A429AA" w:rsidRDefault="00805D80" w:rsidP="00C26F80">
            <w:pPr>
              <w:spacing w:line="276" w:lineRule="auto"/>
              <w:jc w:val="both"/>
              <w:rPr>
                <w:sz w:val="24"/>
                <w:szCs w:val="24"/>
              </w:rPr>
            </w:pPr>
            <w:r w:rsidRPr="00A429AA">
              <w:rPr>
                <w:sz w:val="24"/>
                <w:szCs w:val="24"/>
              </w:rPr>
              <w:t>8</w:t>
            </w:r>
          </w:p>
        </w:tc>
        <w:tc>
          <w:tcPr>
            <w:tcW w:w="4111" w:type="dxa"/>
          </w:tcPr>
          <w:p w:rsidR="00805D80" w:rsidRPr="00A429AA" w:rsidRDefault="009E2B0A" w:rsidP="00C26F80">
            <w:pPr>
              <w:spacing w:line="276" w:lineRule="auto"/>
              <w:jc w:val="both"/>
              <w:rPr>
                <w:sz w:val="24"/>
                <w:szCs w:val="24"/>
              </w:rPr>
            </w:pPr>
            <w:r w:rsidRPr="00A429AA">
              <w:rPr>
                <w:sz w:val="24"/>
                <w:szCs w:val="24"/>
              </w:rPr>
              <w:t>521855.290</w:t>
            </w:r>
          </w:p>
        </w:tc>
        <w:tc>
          <w:tcPr>
            <w:tcW w:w="4506" w:type="dxa"/>
          </w:tcPr>
          <w:p w:rsidR="00805D80" w:rsidRPr="00A429AA" w:rsidRDefault="009E2B0A" w:rsidP="00C26F80">
            <w:pPr>
              <w:spacing w:line="276" w:lineRule="auto"/>
              <w:jc w:val="both"/>
              <w:rPr>
                <w:sz w:val="24"/>
                <w:szCs w:val="24"/>
              </w:rPr>
            </w:pPr>
            <w:r w:rsidRPr="00A429AA">
              <w:rPr>
                <w:sz w:val="24"/>
                <w:szCs w:val="24"/>
              </w:rPr>
              <w:t>208949.220</w:t>
            </w:r>
          </w:p>
        </w:tc>
      </w:tr>
      <w:tr w:rsidR="00805D80" w:rsidRPr="00A429AA" w:rsidTr="00805D80">
        <w:tc>
          <w:tcPr>
            <w:tcW w:w="959" w:type="dxa"/>
          </w:tcPr>
          <w:p w:rsidR="00805D80" w:rsidRPr="00A429AA" w:rsidRDefault="00805D80" w:rsidP="00C26F80">
            <w:pPr>
              <w:spacing w:line="276" w:lineRule="auto"/>
              <w:jc w:val="both"/>
              <w:rPr>
                <w:sz w:val="24"/>
                <w:szCs w:val="24"/>
              </w:rPr>
            </w:pPr>
            <w:r w:rsidRPr="00A429AA">
              <w:rPr>
                <w:sz w:val="24"/>
                <w:szCs w:val="24"/>
              </w:rPr>
              <w:t>9</w:t>
            </w:r>
          </w:p>
        </w:tc>
        <w:tc>
          <w:tcPr>
            <w:tcW w:w="4111" w:type="dxa"/>
          </w:tcPr>
          <w:p w:rsidR="00805D80" w:rsidRPr="00A429AA" w:rsidRDefault="009E2B0A" w:rsidP="00C26F80">
            <w:pPr>
              <w:spacing w:line="276" w:lineRule="auto"/>
              <w:jc w:val="both"/>
              <w:rPr>
                <w:sz w:val="24"/>
                <w:szCs w:val="24"/>
              </w:rPr>
            </w:pPr>
            <w:r w:rsidRPr="00A429AA">
              <w:rPr>
                <w:sz w:val="24"/>
                <w:szCs w:val="24"/>
              </w:rPr>
              <w:t>521801.830</w:t>
            </w:r>
          </w:p>
        </w:tc>
        <w:tc>
          <w:tcPr>
            <w:tcW w:w="4506" w:type="dxa"/>
          </w:tcPr>
          <w:p w:rsidR="00805D80" w:rsidRPr="00A429AA" w:rsidRDefault="009E2B0A" w:rsidP="00C26F80">
            <w:pPr>
              <w:spacing w:line="276" w:lineRule="auto"/>
              <w:jc w:val="both"/>
              <w:rPr>
                <w:sz w:val="24"/>
                <w:szCs w:val="24"/>
              </w:rPr>
            </w:pPr>
            <w:r w:rsidRPr="00A429AA">
              <w:rPr>
                <w:sz w:val="24"/>
                <w:szCs w:val="24"/>
              </w:rPr>
              <w:t>208965.220</w:t>
            </w:r>
          </w:p>
        </w:tc>
      </w:tr>
      <w:tr w:rsidR="00805D80" w:rsidRPr="00A429AA" w:rsidTr="00805D80">
        <w:tc>
          <w:tcPr>
            <w:tcW w:w="959" w:type="dxa"/>
          </w:tcPr>
          <w:p w:rsidR="00805D80" w:rsidRPr="00A429AA" w:rsidRDefault="00805D80" w:rsidP="00C26F80">
            <w:pPr>
              <w:spacing w:line="276" w:lineRule="auto"/>
              <w:jc w:val="both"/>
              <w:rPr>
                <w:sz w:val="24"/>
                <w:szCs w:val="24"/>
              </w:rPr>
            </w:pPr>
            <w:r w:rsidRPr="00A429AA">
              <w:rPr>
                <w:sz w:val="24"/>
                <w:szCs w:val="24"/>
              </w:rPr>
              <w:t>10</w:t>
            </w:r>
          </w:p>
        </w:tc>
        <w:tc>
          <w:tcPr>
            <w:tcW w:w="4111" w:type="dxa"/>
          </w:tcPr>
          <w:p w:rsidR="00805D80" w:rsidRPr="00A429AA" w:rsidRDefault="009E2B0A" w:rsidP="00C26F80">
            <w:pPr>
              <w:spacing w:line="276" w:lineRule="auto"/>
              <w:jc w:val="both"/>
              <w:rPr>
                <w:sz w:val="24"/>
                <w:szCs w:val="24"/>
              </w:rPr>
            </w:pPr>
            <w:r w:rsidRPr="00A429AA">
              <w:rPr>
                <w:sz w:val="24"/>
                <w:szCs w:val="24"/>
              </w:rPr>
              <w:t>521796.560</w:t>
            </w:r>
          </w:p>
        </w:tc>
        <w:tc>
          <w:tcPr>
            <w:tcW w:w="4506" w:type="dxa"/>
          </w:tcPr>
          <w:p w:rsidR="00805D80" w:rsidRPr="00A429AA" w:rsidRDefault="009E2B0A" w:rsidP="00C26F80">
            <w:pPr>
              <w:spacing w:line="276" w:lineRule="auto"/>
              <w:jc w:val="both"/>
              <w:rPr>
                <w:sz w:val="24"/>
                <w:szCs w:val="24"/>
              </w:rPr>
            </w:pPr>
            <w:r w:rsidRPr="00A429AA">
              <w:rPr>
                <w:sz w:val="24"/>
                <w:szCs w:val="24"/>
              </w:rPr>
              <w:t>208946.067</w:t>
            </w:r>
          </w:p>
        </w:tc>
      </w:tr>
      <w:tr w:rsidR="00805D80" w:rsidRPr="00A429AA" w:rsidTr="00805D80">
        <w:tc>
          <w:tcPr>
            <w:tcW w:w="959" w:type="dxa"/>
          </w:tcPr>
          <w:p w:rsidR="00805D80" w:rsidRPr="00A429AA" w:rsidRDefault="00805D80" w:rsidP="00C26F80">
            <w:pPr>
              <w:spacing w:line="276" w:lineRule="auto"/>
              <w:jc w:val="both"/>
              <w:rPr>
                <w:sz w:val="24"/>
                <w:szCs w:val="24"/>
              </w:rPr>
            </w:pPr>
            <w:r w:rsidRPr="00A429AA">
              <w:rPr>
                <w:sz w:val="24"/>
                <w:szCs w:val="24"/>
              </w:rPr>
              <w:t>11</w:t>
            </w:r>
          </w:p>
        </w:tc>
        <w:tc>
          <w:tcPr>
            <w:tcW w:w="4111" w:type="dxa"/>
          </w:tcPr>
          <w:p w:rsidR="00805D80" w:rsidRPr="00A429AA" w:rsidRDefault="009E2B0A" w:rsidP="00C26F80">
            <w:pPr>
              <w:spacing w:line="276" w:lineRule="auto"/>
              <w:jc w:val="both"/>
              <w:rPr>
                <w:sz w:val="24"/>
                <w:szCs w:val="24"/>
              </w:rPr>
            </w:pPr>
            <w:r w:rsidRPr="00A429AA">
              <w:rPr>
                <w:sz w:val="24"/>
                <w:szCs w:val="24"/>
              </w:rPr>
              <w:t>521796.734</w:t>
            </w:r>
          </w:p>
        </w:tc>
        <w:tc>
          <w:tcPr>
            <w:tcW w:w="4506" w:type="dxa"/>
          </w:tcPr>
          <w:p w:rsidR="00805D80" w:rsidRPr="00A429AA" w:rsidRDefault="009E2B0A" w:rsidP="00C26F80">
            <w:pPr>
              <w:spacing w:line="276" w:lineRule="auto"/>
              <w:jc w:val="both"/>
              <w:rPr>
                <w:sz w:val="24"/>
                <w:szCs w:val="24"/>
              </w:rPr>
            </w:pPr>
            <w:r w:rsidRPr="00A429AA">
              <w:rPr>
                <w:sz w:val="24"/>
                <w:szCs w:val="24"/>
              </w:rPr>
              <w:t>208945.978</w:t>
            </w:r>
          </w:p>
        </w:tc>
      </w:tr>
      <w:tr w:rsidR="00805D80" w:rsidRPr="00A429AA" w:rsidTr="00805D80">
        <w:tc>
          <w:tcPr>
            <w:tcW w:w="959" w:type="dxa"/>
          </w:tcPr>
          <w:p w:rsidR="00805D80" w:rsidRPr="00A429AA" w:rsidRDefault="00805D80" w:rsidP="00C26F80">
            <w:pPr>
              <w:spacing w:line="276" w:lineRule="auto"/>
              <w:jc w:val="both"/>
              <w:rPr>
                <w:sz w:val="24"/>
                <w:szCs w:val="24"/>
              </w:rPr>
            </w:pPr>
            <w:r w:rsidRPr="00A429AA">
              <w:rPr>
                <w:sz w:val="24"/>
                <w:szCs w:val="24"/>
              </w:rPr>
              <w:t>12</w:t>
            </w:r>
          </w:p>
        </w:tc>
        <w:tc>
          <w:tcPr>
            <w:tcW w:w="4111" w:type="dxa"/>
          </w:tcPr>
          <w:p w:rsidR="00805D80" w:rsidRPr="00A429AA" w:rsidRDefault="009E2B0A" w:rsidP="00C26F80">
            <w:pPr>
              <w:spacing w:line="276" w:lineRule="auto"/>
              <w:jc w:val="both"/>
              <w:rPr>
                <w:sz w:val="24"/>
                <w:szCs w:val="24"/>
              </w:rPr>
            </w:pPr>
            <w:r w:rsidRPr="00A429AA">
              <w:rPr>
                <w:sz w:val="24"/>
                <w:szCs w:val="24"/>
              </w:rPr>
              <w:t>521781.585</w:t>
            </w:r>
          </w:p>
        </w:tc>
        <w:tc>
          <w:tcPr>
            <w:tcW w:w="4506" w:type="dxa"/>
          </w:tcPr>
          <w:p w:rsidR="00805D80" w:rsidRPr="00A429AA" w:rsidRDefault="009E2B0A" w:rsidP="00C26F80">
            <w:pPr>
              <w:spacing w:line="276" w:lineRule="auto"/>
              <w:jc w:val="both"/>
              <w:rPr>
                <w:sz w:val="24"/>
                <w:szCs w:val="24"/>
              </w:rPr>
            </w:pPr>
            <w:r w:rsidRPr="00A429AA">
              <w:rPr>
                <w:sz w:val="24"/>
                <w:szCs w:val="24"/>
              </w:rPr>
              <w:t>208893.618</w:t>
            </w:r>
          </w:p>
        </w:tc>
      </w:tr>
      <w:tr w:rsidR="00805D80" w:rsidRPr="00A429AA" w:rsidTr="00805D80">
        <w:tc>
          <w:tcPr>
            <w:tcW w:w="959" w:type="dxa"/>
          </w:tcPr>
          <w:p w:rsidR="00805D80" w:rsidRPr="00A429AA" w:rsidRDefault="00805D80" w:rsidP="00C26F80">
            <w:pPr>
              <w:spacing w:line="276" w:lineRule="auto"/>
              <w:jc w:val="both"/>
              <w:rPr>
                <w:sz w:val="24"/>
                <w:szCs w:val="24"/>
              </w:rPr>
            </w:pPr>
            <w:r w:rsidRPr="00A429AA">
              <w:rPr>
                <w:sz w:val="24"/>
                <w:szCs w:val="24"/>
              </w:rPr>
              <w:t>13</w:t>
            </w:r>
          </w:p>
        </w:tc>
        <w:tc>
          <w:tcPr>
            <w:tcW w:w="4111" w:type="dxa"/>
          </w:tcPr>
          <w:p w:rsidR="00805D80" w:rsidRPr="00A429AA" w:rsidRDefault="009E2B0A" w:rsidP="00C26F80">
            <w:pPr>
              <w:spacing w:line="276" w:lineRule="auto"/>
              <w:jc w:val="both"/>
              <w:rPr>
                <w:sz w:val="24"/>
                <w:szCs w:val="24"/>
              </w:rPr>
            </w:pPr>
            <w:r w:rsidRPr="00A429AA">
              <w:rPr>
                <w:sz w:val="24"/>
                <w:szCs w:val="24"/>
              </w:rPr>
              <w:t>521778.059</w:t>
            </w:r>
          </w:p>
        </w:tc>
        <w:tc>
          <w:tcPr>
            <w:tcW w:w="4506" w:type="dxa"/>
          </w:tcPr>
          <w:p w:rsidR="00805D80" w:rsidRPr="00A429AA" w:rsidRDefault="009E2B0A" w:rsidP="00C26F80">
            <w:pPr>
              <w:spacing w:line="276" w:lineRule="auto"/>
              <w:jc w:val="both"/>
              <w:rPr>
                <w:sz w:val="24"/>
                <w:szCs w:val="24"/>
              </w:rPr>
            </w:pPr>
            <w:r w:rsidRPr="00A429AA">
              <w:rPr>
                <w:sz w:val="24"/>
                <w:szCs w:val="24"/>
              </w:rPr>
              <w:t>208880.859</w:t>
            </w:r>
          </w:p>
        </w:tc>
      </w:tr>
      <w:tr w:rsidR="00805D80" w:rsidRPr="00A429AA" w:rsidTr="00805D80">
        <w:tc>
          <w:tcPr>
            <w:tcW w:w="959" w:type="dxa"/>
          </w:tcPr>
          <w:p w:rsidR="00805D80" w:rsidRPr="00A429AA" w:rsidRDefault="00805D80" w:rsidP="00C26F80">
            <w:pPr>
              <w:spacing w:line="276" w:lineRule="auto"/>
              <w:jc w:val="both"/>
              <w:rPr>
                <w:sz w:val="24"/>
                <w:szCs w:val="24"/>
              </w:rPr>
            </w:pPr>
            <w:r w:rsidRPr="00A429AA">
              <w:rPr>
                <w:sz w:val="24"/>
                <w:szCs w:val="24"/>
              </w:rPr>
              <w:t>14</w:t>
            </w:r>
          </w:p>
        </w:tc>
        <w:tc>
          <w:tcPr>
            <w:tcW w:w="4111" w:type="dxa"/>
          </w:tcPr>
          <w:p w:rsidR="00805D80" w:rsidRPr="00A429AA" w:rsidRDefault="009E2B0A" w:rsidP="00C26F80">
            <w:pPr>
              <w:spacing w:line="276" w:lineRule="auto"/>
              <w:jc w:val="both"/>
              <w:rPr>
                <w:sz w:val="24"/>
                <w:szCs w:val="24"/>
              </w:rPr>
            </w:pPr>
            <w:r w:rsidRPr="00A429AA">
              <w:rPr>
                <w:sz w:val="24"/>
                <w:szCs w:val="24"/>
              </w:rPr>
              <w:t>521814.066</w:t>
            </w:r>
          </w:p>
        </w:tc>
        <w:tc>
          <w:tcPr>
            <w:tcW w:w="4506" w:type="dxa"/>
          </w:tcPr>
          <w:p w:rsidR="00805D80" w:rsidRPr="00A429AA" w:rsidRDefault="009E2B0A" w:rsidP="00C26F80">
            <w:pPr>
              <w:spacing w:line="276" w:lineRule="auto"/>
              <w:jc w:val="both"/>
              <w:rPr>
                <w:sz w:val="24"/>
                <w:szCs w:val="24"/>
              </w:rPr>
            </w:pPr>
            <w:r w:rsidRPr="00A429AA">
              <w:rPr>
                <w:sz w:val="24"/>
                <w:szCs w:val="24"/>
              </w:rPr>
              <w:t>208873.954</w:t>
            </w:r>
          </w:p>
        </w:tc>
      </w:tr>
    </w:tbl>
    <w:p w:rsidR="00805D80" w:rsidRPr="00A429AA" w:rsidRDefault="00805D80" w:rsidP="00C26F80">
      <w:pPr>
        <w:spacing w:line="276" w:lineRule="auto"/>
        <w:ind w:firstLine="720"/>
        <w:jc w:val="both"/>
      </w:pPr>
    </w:p>
    <w:p w:rsidR="00556C9F" w:rsidRPr="00A429AA" w:rsidRDefault="00556C9F" w:rsidP="00C26F80">
      <w:pPr>
        <w:spacing w:line="276" w:lineRule="auto"/>
        <w:ind w:firstLine="720"/>
        <w:jc w:val="both"/>
      </w:pPr>
      <w:r w:rsidRPr="00A429AA">
        <w:t xml:space="preserve">Obiectivele aflate in vecinatatea amplasamentului S.C. INDECO GRUP S.R.L sunt: </w:t>
      </w:r>
    </w:p>
    <w:p w:rsidR="00556C9F" w:rsidRPr="00A429AA" w:rsidRDefault="00556C9F" w:rsidP="00D5437A">
      <w:pPr>
        <w:pStyle w:val="ListParagraph"/>
        <w:numPr>
          <w:ilvl w:val="0"/>
          <w:numId w:val="8"/>
        </w:numPr>
        <w:spacing w:line="276" w:lineRule="auto"/>
        <w:jc w:val="both"/>
      </w:pPr>
      <w:r w:rsidRPr="00A429AA">
        <w:t xml:space="preserve">în partea de N : drum județean, cimitir </w:t>
      </w:r>
    </w:p>
    <w:p w:rsidR="00EB38BD" w:rsidRPr="00A429AA" w:rsidRDefault="00EB38BD" w:rsidP="00EB38BD">
      <w:pPr>
        <w:pStyle w:val="ListParagraph"/>
        <w:numPr>
          <w:ilvl w:val="0"/>
          <w:numId w:val="8"/>
        </w:numPr>
        <w:spacing w:line="276" w:lineRule="auto"/>
        <w:jc w:val="both"/>
      </w:pPr>
      <w:r w:rsidRPr="00A429AA">
        <w:t>în partea de S: teren fotbal ,teren agricol</w:t>
      </w:r>
    </w:p>
    <w:p w:rsidR="00EB38BD" w:rsidRPr="00A429AA" w:rsidRDefault="00EB38BD" w:rsidP="00EB38BD">
      <w:pPr>
        <w:pStyle w:val="ListParagraph"/>
        <w:numPr>
          <w:ilvl w:val="0"/>
          <w:numId w:val="8"/>
        </w:numPr>
        <w:spacing w:line="276" w:lineRule="auto"/>
        <w:jc w:val="both"/>
      </w:pPr>
      <w:r w:rsidRPr="00A429AA">
        <w:t>în partea de E: zona industriala</w:t>
      </w:r>
    </w:p>
    <w:p w:rsidR="00556C9F" w:rsidRPr="00A429AA" w:rsidRDefault="00556C9F" w:rsidP="00D5437A">
      <w:pPr>
        <w:pStyle w:val="ListParagraph"/>
        <w:numPr>
          <w:ilvl w:val="0"/>
          <w:numId w:val="8"/>
        </w:numPr>
        <w:spacing w:line="276" w:lineRule="auto"/>
        <w:jc w:val="both"/>
      </w:pPr>
      <w:r w:rsidRPr="00A429AA">
        <w:t xml:space="preserve">În partea de V: teren viran </w:t>
      </w:r>
    </w:p>
    <w:p w:rsidR="00556C9F" w:rsidRPr="00A429AA" w:rsidRDefault="00556C9F" w:rsidP="00C26F80">
      <w:pPr>
        <w:spacing w:line="276" w:lineRule="auto"/>
        <w:ind w:firstLine="720"/>
        <w:jc w:val="both"/>
      </w:pPr>
      <w:r w:rsidRPr="00A429AA">
        <w:t xml:space="preserve">Localitatile și obiectivele din imediata vecinatate a platformei societatii sunt: </w:t>
      </w:r>
    </w:p>
    <w:p w:rsidR="00556C9F" w:rsidRPr="00A429AA" w:rsidRDefault="00556C9F" w:rsidP="00D5437A">
      <w:pPr>
        <w:pStyle w:val="ListParagraph"/>
        <w:numPr>
          <w:ilvl w:val="0"/>
          <w:numId w:val="8"/>
        </w:numPr>
        <w:spacing w:line="276" w:lineRule="auto"/>
        <w:jc w:val="both"/>
      </w:pPr>
      <w:r w:rsidRPr="00A429AA">
        <w:t xml:space="preserve">Arad – 12 km </w:t>
      </w:r>
    </w:p>
    <w:p w:rsidR="00556C9F" w:rsidRPr="00A429AA" w:rsidRDefault="00556C9F" w:rsidP="00D5437A">
      <w:pPr>
        <w:pStyle w:val="ListParagraph"/>
        <w:numPr>
          <w:ilvl w:val="0"/>
          <w:numId w:val="8"/>
        </w:numPr>
        <w:spacing w:line="276" w:lineRule="auto"/>
        <w:jc w:val="both"/>
      </w:pPr>
      <w:r w:rsidRPr="00A429AA">
        <w:t xml:space="preserve">Bodrogu Nou – 2 km </w:t>
      </w:r>
    </w:p>
    <w:p w:rsidR="00556C9F" w:rsidRPr="00A429AA" w:rsidRDefault="00556C9F" w:rsidP="00D5437A">
      <w:pPr>
        <w:pStyle w:val="ListParagraph"/>
        <w:numPr>
          <w:ilvl w:val="0"/>
          <w:numId w:val="8"/>
        </w:numPr>
        <w:spacing w:line="276" w:lineRule="auto"/>
        <w:jc w:val="both"/>
      </w:pPr>
      <w:r w:rsidRPr="00A429AA">
        <w:t xml:space="preserve">Parcul Natural Lunca Mureșului – 1.5 km </w:t>
      </w:r>
    </w:p>
    <w:p w:rsidR="00E07826" w:rsidRPr="00A429AA" w:rsidRDefault="00E07826" w:rsidP="00C26F80">
      <w:pPr>
        <w:spacing w:line="276" w:lineRule="auto"/>
        <w:jc w:val="both"/>
      </w:pPr>
    </w:p>
    <w:p w:rsidR="00F639B4" w:rsidRPr="00A429AA" w:rsidRDefault="00F639B4" w:rsidP="00C26F80">
      <w:pPr>
        <w:spacing w:line="276" w:lineRule="auto"/>
        <w:ind w:right="43"/>
        <w:jc w:val="both"/>
        <w:rPr>
          <w:b/>
          <w:lang w:val="fr-FR"/>
        </w:rPr>
      </w:pPr>
      <w:r w:rsidRPr="00A429AA">
        <w:rPr>
          <w:b/>
          <w:lang w:val="fr-FR"/>
        </w:rPr>
        <w:t>Informaţii privind structura litologică a zonei</w:t>
      </w:r>
    </w:p>
    <w:p w:rsidR="00F639B4" w:rsidRPr="00A429AA" w:rsidRDefault="00F639B4" w:rsidP="00C26F80">
      <w:pPr>
        <w:spacing w:line="276" w:lineRule="auto"/>
        <w:ind w:right="43" w:firstLine="720"/>
        <w:jc w:val="both"/>
        <w:rPr>
          <w:lang w:val="fr-FR"/>
        </w:rPr>
      </w:pPr>
    </w:p>
    <w:p w:rsidR="00F639B4" w:rsidRPr="00A429AA" w:rsidRDefault="00F639B4" w:rsidP="00C26F80">
      <w:pPr>
        <w:autoSpaceDE w:val="0"/>
        <w:autoSpaceDN w:val="0"/>
        <w:adjustRightInd w:val="0"/>
        <w:spacing w:line="276" w:lineRule="auto"/>
        <w:ind w:firstLine="720"/>
        <w:jc w:val="both"/>
        <w:rPr>
          <w:lang w:val="fr-FR"/>
        </w:rPr>
      </w:pPr>
      <w:r w:rsidRPr="00A429AA">
        <w:rPr>
          <w:shd w:val="clear" w:color="auto" w:fill="FFFFFF"/>
        </w:rPr>
        <w:t> Comuna Zadareni este situata in nordul Campiei Vingai, pe valea Muresului, si are o suprafata de 2145 ha. Din punct de vedere administrativ, comuna este alcatuita din doua sate: Zadareni - sat resedinta de comuna situat la o distanta de 8 km fata de municipiul Arad si Bodrogu Nou.</w:t>
      </w:r>
      <w:r w:rsidRPr="00A429AA">
        <w:rPr>
          <w:lang w:val="fr-FR"/>
        </w:rPr>
        <w:t>Localitatea Zadareni este situată în partea</w:t>
      </w:r>
      <w:r w:rsidR="00CE61D0" w:rsidRPr="00A429AA">
        <w:rPr>
          <w:lang w:val="fr-FR"/>
        </w:rPr>
        <w:t xml:space="preserve"> centrala a județului Arad, în C</w:t>
      </w:r>
      <w:r w:rsidRPr="00A429AA">
        <w:rPr>
          <w:lang w:val="fr-FR"/>
        </w:rPr>
        <w:t>âmpia Aradului, la sud de raul și Mures, pe DJ 682 Arad – Sannicolaul Mare. Câmpia Aradului face parte din Câmpia Tisei care s-a format din colmatările în trepte ale lacului pleistocen.</w:t>
      </w:r>
    </w:p>
    <w:p w:rsidR="00F639B4" w:rsidRPr="00A429AA" w:rsidRDefault="00F639B4" w:rsidP="00C26F80">
      <w:pPr>
        <w:autoSpaceDE w:val="0"/>
        <w:autoSpaceDN w:val="0"/>
        <w:adjustRightInd w:val="0"/>
        <w:spacing w:line="276" w:lineRule="auto"/>
        <w:jc w:val="both"/>
        <w:rPr>
          <w:lang w:val="fr-FR"/>
        </w:rPr>
      </w:pPr>
      <w:r w:rsidRPr="00A429AA">
        <w:rPr>
          <w:lang w:val="fr-FR"/>
        </w:rPr>
        <w:t>Altitudinea medie a zonei este de 110 m, iar înclinația este foarte mică și este orientată pe direcția de</w:t>
      </w:r>
      <w:r w:rsidR="00CE61D0" w:rsidRPr="00A429AA">
        <w:rPr>
          <w:lang w:val="fr-FR"/>
        </w:rPr>
        <w:t xml:space="preserve"> </w:t>
      </w:r>
      <w:r w:rsidRPr="00A429AA">
        <w:rPr>
          <w:lang w:val="fr-FR"/>
        </w:rPr>
        <w:t>la sud la nord. Zona Zadareni  este în general plană cu mici curbe de relief și fără diferențe  microclimatice.</w:t>
      </w:r>
    </w:p>
    <w:p w:rsidR="00F639B4" w:rsidRPr="00A429AA" w:rsidRDefault="00F639B4" w:rsidP="00C26F80">
      <w:pPr>
        <w:autoSpaceDE w:val="0"/>
        <w:autoSpaceDN w:val="0"/>
        <w:adjustRightInd w:val="0"/>
        <w:spacing w:line="276" w:lineRule="auto"/>
        <w:ind w:firstLine="720"/>
        <w:jc w:val="both"/>
        <w:rPr>
          <w:rFonts w:eastAsia="ArialMT"/>
          <w:lang w:val="fr-FR"/>
        </w:rPr>
      </w:pPr>
      <w:r w:rsidRPr="00A429AA">
        <w:rPr>
          <w:rFonts w:eastAsia="ArialMT"/>
          <w:lang w:val="fr-FR"/>
        </w:rPr>
        <w:t>Din punct de vedere geomorfologic teritoriul administrativ al Zadareni se situează în Campia Vingai, aceasta are un aspect colinar fiind o prelungire a Dealurilor Lipovei de unde caracterul usor inclinat piemontan,altitudinea maxima este in Campia Vingai de 174 m , Campia de Vest fiind o campie acumulativa ,de nivel de baza ,are in general altitudini reduse, care nu depasesc 170 m , altitudinile cele mai reduse cca 70 m sunt intalnite in partea de V si SV a campiei.Suprafata campiei prezinta o usoara inclinare de 0,4%de la E la V ,pusa in evidenta de directia raurilor carpatice care o strabat trasversal.Tot in aceasa directie E-V , scade si energia reliefului , de la 10-20 m in partea estica,</w:t>
      </w:r>
      <w:r w:rsidR="00CE61D0" w:rsidRPr="00A429AA">
        <w:rPr>
          <w:rFonts w:eastAsia="ArialMT"/>
          <w:lang w:val="fr-FR"/>
        </w:rPr>
        <w:t xml:space="preserve"> mai inalta</w:t>
      </w:r>
      <w:r w:rsidRPr="00A429AA">
        <w:rPr>
          <w:rFonts w:eastAsia="ArialMT"/>
          <w:lang w:val="fr-FR"/>
        </w:rPr>
        <w:t xml:space="preserve">, la valori de 3-5 m in partea </w:t>
      </w:r>
      <w:r w:rsidR="00CE61D0" w:rsidRPr="00A429AA">
        <w:rPr>
          <w:rFonts w:eastAsia="ArialMT"/>
          <w:lang w:val="fr-FR"/>
        </w:rPr>
        <w:t>vestica</w:t>
      </w:r>
      <w:r w:rsidRPr="00A429AA">
        <w:rPr>
          <w:rFonts w:eastAsia="ArialMT"/>
          <w:lang w:val="fr-FR"/>
        </w:rPr>
        <w:t>, mai joasa</w:t>
      </w:r>
      <w:r w:rsidR="00CE61D0" w:rsidRPr="00A429AA">
        <w:rPr>
          <w:rFonts w:eastAsia="ArialMT"/>
          <w:lang w:val="fr-FR"/>
        </w:rPr>
        <w:t>.</w:t>
      </w:r>
    </w:p>
    <w:p w:rsidR="00F639B4" w:rsidRPr="00A429AA" w:rsidRDefault="00F639B4" w:rsidP="00C26F80">
      <w:pPr>
        <w:autoSpaceDE w:val="0"/>
        <w:autoSpaceDN w:val="0"/>
        <w:adjustRightInd w:val="0"/>
        <w:spacing w:line="276" w:lineRule="auto"/>
        <w:ind w:firstLine="720"/>
        <w:jc w:val="both"/>
        <w:rPr>
          <w:rFonts w:eastAsia="ArialMT"/>
          <w:lang w:val="fr-FR"/>
        </w:rPr>
      </w:pPr>
      <w:r w:rsidRPr="00A429AA">
        <w:rPr>
          <w:rFonts w:eastAsia="ArialMT"/>
          <w:lang w:val="fr-FR"/>
        </w:rPr>
        <w:t>Unitatea majoră de relief este Câmpia de Vest.</w:t>
      </w:r>
    </w:p>
    <w:p w:rsidR="00F639B4" w:rsidRPr="00A429AA" w:rsidRDefault="00F639B4" w:rsidP="00C26F80">
      <w:pPr>
        <w:autoSpaceDE w:val="0"/>
        <w:autoSpaceDN w:val="0"/>
        <w:adjustRightInd w:val="0"/>
        <w:spacing w:line="276" w:lineRule="auto"/>
        <w:ind w:firstLine="720"/>
        <w:jc w:val="both"/>
        <w:rPr>
          <w:rFonts w:eastAsia="ArialMT"/>
          <w:lang w:val="fr-FR"/>
        </w:rPr>
      </w:pPr>
      <w:r w:rsidRPr="00A429AA">
        <w:rPr>
          <w:rFonts w:eastAsia="ArialMT"/>
          <w:lang w:val="fr-FR"/>
        </w:rPr>
        <w:t>Câmpia de Vest a rezultat prin acumularea unor vaste conuri de aluviuni aduse de râurile carpatice în pleistocenul superior-holocen în condițiile în care unele sectoare sufereau subsidente active. Câmpiile înalte au devenit uscat succesiv în Pleistocen iar câmpiile joase și luncile în Holocen. Este alcatuită, la suprafață, din nisipuri, pietrișuri, loess (în câmpiile înalte) și aluviuni recente (în câmpiile joase).</w:t>
      </w:r>
    </w:p>
    <w:p w:rsidR="00F639B4" w:rsidRPr="00A429AA" w:rsidRDefault="00F639B4" w:rsidP="00C26F80">
      <w:pPr>
        <w:autoSpaceDE w:val="0"/>
        <w:autoSpaceDN w:val="0"/>
        <w:adjustRightInd w:val="0"/>
        <w:spacing w:line="276" w:lineRule="auto"/>
        <w:ind w:firstLine="720"/>
        <w:jc w:val="both"/>
        <w:rPr>
          <w:lang w:val="fr-FR"/>
        </w:rPr>
      </w:pPr>
      <w:r w:rsidRPr="00A429AA">
        <w:rPr>
          <w:rFonts w:eastAsia="ArialMT"/>
          <w:lang w:val="fr-FR"/>
        </w:rPr>
        <w:t>Altitudinea medie este de aproximativ 100 m, altitudinea maximă fiind de 174 m (în Câmpia Vingăi), iar cea minima de 80 m pe cursul inferior al Timișului. Are o lățime variabilă (între 20 și 80 km), în funcție de pătrunderea ei în zona dealurilor.</w:t>
      </w:r>
    </w:p>
    <w:p w:rsidR="00F639B4" w:rsidRPr="00A429AA" w:rsidRDefault="00F639B4" w:rsidP="00C26F80">
      <w:pPr>
        <w:autoSpaceDE w:val="0"/>
        <w:autoSpaceDN w:val="0"/>
        <w:adjustRightInd w:val="0"/>
        <w:spacing w:line="276" w:lineRule="auto"/>
        <w:jc w:val="both"/>
        <w:rPr>
          <w:lang w:val="fr-FR"/>
        </w:rPr>
      </w:pPr>
    </w:p>
    <w:p w:rsidR="00F639B4" w:rsidRPr="00A429AA" w:rsidRDefault="00F639B4" w:rsidP="00C26F80">
      <w:pPr>
        <w:spacing w:line="276" w:lineRule="auto"/>
        <w:ind w:right="43" w:firstLine="720"/>
        <w:jc w:val="both"/>
        <w:rPr>
          <w:b/>
          <w:lang w:val="fr-FR"/>
        </w:rPr>
      </w:pPr>
      <w:r w:rsidRPr="00A429AA">
        <w:rPr>
          <w:b/>
          <w:lang w:val="fr-FR"/>
        </w:rPr>
        <w:t>Informaţii privind riscul seismic</w:t>
      </w:r>
    </w:p>
    <w:p w:rsidR="00F639B4" w:rsidRPr="00A429AA" w:rsidRDefault="00F639B4" w:rsidP="00C26F80">
      <w:pPr>
        <w:autoSpaceDE w:val="0"/>
        <w:autoSpaceDN w:val="0"/>
        <w:adjustRightInd w:val="0"/>
        <w:spacing w:line="276" w:lineRule="auto"/>
        <w:ind w:firstLine="720"/>
        <w:jc w:val="both"/>
        <w:rPr>
          <w:rFonts w:eastAsia="ArialMT"/>
          <w:lang w:val="fr-FR"/>
        </w:rPr>
      </w:pPr>
      <w:r w:rsidRPr="00A429AA">
        <w:rPr>
          <w:rFonts w:eastAsia="ArialMT"/>
          <w:lang w:val="fr-FR"/>
        </w:rPr>
        <w:t>Conform Normativ P100 – 1992 pentru protectia antiseismica a constructiilor, din punct de vedere seismic oras Santana se caracterizează prin următoarele elemente:</w:t>
      </w:r>
    </w:p>
    <w:p w:rsidR="00F639B4" w:rsidRPr="00A429AA" w:rsidRDefault="00F639B4" w:rsidP="00C26F80">
      <w:pPr>
        <w:autoSpaceDE w:val="0"/>
        <w:autoSpaceDN w:val="0"/>
        <w:adjustRightInd w:val="0"/>
        <w:spacing w:line="276" w:lineRule="auto"/>
        <w:jc w:val="both"/>
        <w:rPr>
          <w:rFonts w:eastAsia="ArialMT"/>
          <w:lang w:val="fr-FR"/>
        </w:rPr>
      </w:pPr>
      <w:r w:rsidRPr="00A429AA">
        <w:rPr>
          <w:rFonts w:eastAsia="ArialMT"/>
          <w:lang w:val="fr-FR"/>
        </w:rPr>
        <w:t>Zona seismica de calcul: „E”.</w:t>
      </w:r>
    </w:p>
    <w:p w:rsidR="00F639B4" w:rsidRPr="00A429AA" w:rsidRDefault="00F639B4" w:rsidP="00C26F80">
      <w:pPr>
        <w:autoSpaceDE w:val="0"/>
        <w:autoSpaceDN w:val="0"/>
        <w:adjustRightInd w:val="0"/>
        <w:spacing w:line="276" w:lineRule="auto"/>
        <w:jc w:val="both"/>
        <w:rPr>
          <w:rFonts w:eastAsia="ArialMT"/>
          <w:lang w:val="en-US"/>
        </w:rPr>
      </w:pPr>
      <w:r w:rsidRPr="00A429AA">
        <w:rPr>
          <w:rFonts w:eastAsia="ArialMT"/>
          <w:lang w:val="en-US"/>
        </w:rPr>
        <w:t>Perioada de colt „Tc = 1,00”</w:t>
      </w:r>
    </w:p>
    <w:p w:rsidR="00F639B4" w:rsidRPr="00A429AA" w:rsidRDefault="00F639B4" w:rsidP="00C26F80">
      <w:pPr>
        <w:autoSpaceDE w:val="0"/>
        <w:autoSpaceDN w:val="0"/>
        <w:adjustRightInd w:val="0"/>
        <w:spacing w:line="276" w:lineRule="auto"/>
        <w:jc w:val="both"/>
        <w:rPr>
          <w:rFonts w:eastAsia="ArialMT"/>
          <w:lang w:val="en-US"/>
        </w:rPr>
      </w:pPr>
      <w:r w:rsidRPr="00A429AA">
        <w:rPr>
          <w:rFonts w:eastAsia="ArialMT"/>
          <w:lang w:val="en-US"/>
        </w:rPr>
        <w:t>Coeficient „Ks” = 0,12.</w:t>
      </w:r>
    </w:p>
    <w:p w:rsidR="00F639B4" w:rsidRPr="00A429AA" w:rsidRDefault="00F639B4" w:rsidP="00C26F80">
      <w:pPr>
        <w:spacing w:line="276" w:lineRule="auto"/>
        <w:ind w:right="43"/>
        <w:jc w:val="both"/>
        <w:rPr>
          <w:rFonts w:eastAsia="ArialMT"/>
          <w:lang w:val="en-US"/>
        </w:rPr>
      </w:pPr>
      <w:r w:rsidRPr="00A429AA">
        <w:rPr>
          <w:rFonts w:eastAsia="ArialMT"/>
          <w:lang w:val="en-US"/>
        </w:rPr>
        <w:t>Intensitatea seismica: VIII grade MSK.</w:t>
      </w:r>
    </w:p>
    <w:p w:rsidR="0009376C" w:rsidRPr="00A429AA" w:rsidRDefault="0009376C" w:rsidP="00C26F80">
      <w:pPr>
        <w:spacing w:line="276" w:lineRule="auto"/>
        <w:ind w:right="43"/>
        <w:jc w:val="both"/>
        <w:rPr>
          <w:rFonts w:eastAsia="ArialMT"/>
          <w:lang w:val="en-US"/>
        </w:rPr>
      </w:pPr>
    </w:p>
    <w:p w:rsidR="0009376C" w:rsidRPr="00A429AA" w:rsidRDefault="0009376C" w:rsidP="00C26F80">
      <w:pPr>
        <w:spacing w:line="276" w:lineRule="auto"/>
        <w:jc w:val="both"/>
        <w:rPr>
          <w:b/>
        </w:rPr>
      </w:pPr>
      <w:r w:rsidRPr="00A429AA">
        <w:rPr>
          <w:b/>
        </w:rPr>
        <w:t>PRINCIPALELE ACTIVITĂŢI ŞI REDUCEREA EMISIILOR CĂTRE MEDIU</w:t>
      </w:r>
    </w:p>
    <w:p w:rsidR="0009376C" w:rsidRPr="00A429AA" w:rsidRDefault="0009376C" w:rsidP="00C26F80">
      <w:pPr>
        <w:spacing w:line="276" w:lineRule="auto"/>
        <w:ind w:firstLine="720"/>
        <w:jc w:val="both"/>
        <w:rPr>
          <w:b/>
        </w:rPr>
      </w:pPr>
    </w:p>
    <w:p w:rsidR="0009376C" w:rsidRPr="00A429AA" w:rsidRDefault="0009376C" w:rsidP="00C26F80">
      <w:pPr>
        <w:spacing w:line="276" w:lineRule="auto"/>
        <w:jc w:val="both"/>
      </w:pPr>
      <w:r w:rsidRPr="00A429AA">
        <w:t>Principalele instalatii  pe amplasamentul S.C. INDECO GRUP S.R.L. ZADARENI sunt:</w:t>
      </w:r>
    </w:p>
    <w:p w:rsidR="0009376C" w:rsidRPr="00A429AA" w:rsidRDefault="0009376C" w:rsidP="00C26F80">
      <w:pPr>
        <w:spacing w:line="276" w:lineRule="auto"/>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843"/>
        <w:gridCol w:w="1818"/>
        <w:gridCol w:w="1522"/>
        <w:gridCol w:w="1268"/>
        <w:gridCol w:w="1263"/>
        <w:gridCol w:w="1587"/>
      </w:tblGrid>
      <w:tr w:rsidR="0009376C" w:rsidRPr="00A429AA" w:rsidTr="00DD39C8">
        <w:tc>
          <w:tcPr>
            <w:tcW w:w="588" w:type="dxa"/>
            <w:vAlign w:val="center"/>
          </w:tcPr>
          <w:p w:rsidR="0009376C" w:rsidRPr="00A429AA" w:rsidRDefault="0009376C" w:rsidP="00C26F80">
            <w:pPr>
              <w:spacing w:line="276" w:lineRule="auto"/>
              <w:jc w:val="both"/>
              <w:rPr>
                <w:b/>
              </w:rPr>
            </w:pPr>
            <w:r w:rsidRPr="00A429AA">
              <w:rPr>
                <w:b/>
              </w:rPr>
              <w:t>Nr. crt.</w:t>
            </w:r>
          </w:p>
        </w:tc>
        <w:tc>
          <w:tcPr>
            <w:tcW w:w="1843" w:type="dxa"/>
            <w:vAlign w:val="center"/>
          </w:tcPr>
          <w:p w:rsidR="0009376C" w:rsidRPr="00A429AA" w:rsidRDefault="0009376C" w:rsidP="00C26F80">
            <w:pPr>
              <w:spacing w:line="276" w:lineRule="auto"/>
              <w:jc w:val="both"/>
              <w:rPr>
                <w:b/>
              </w:rPr>
            </w:pPr>
            <w:r w:rsidRPr="00A429AA">
              <w:rPr>
                <w:b/>
              </w:rPr>
              <w:t>Instalatia</w:t>
            </w:r>
          </w:p>
        </w:tc>
        <w:tc>
          <w:tcPr>
            <w:tcW w:w="1818" w:type="dxa"/>
            <w:vAlign w:val="center"/>
          </w:tcPr>
          <w:p w:rsidR="0009376C" w:rsidRPr="00A429AA" w:rsidRDefault="0009376C" w:rsidP="00C26F80">
            <w:pPr>
              <w:spacing w:line="276" w:lineRule="auto"/>
              <w:jc w:val="both"/>
              <w:rPr>
                <w:b/>
              </w:rPr>
            </w:pPr>
            <w:r w:rsidRPr="00A429AA">
              <w:rPr>
                <w:b/>
                <w:lang w:val="it-IT"/>
              </w:rPr>
              <w:t>Activitatea conf. Anexei I din Legea 278/2013</w:t>
            </w:r>
          </w:p>
        </w:tc>
        <w:tc>
          <w:tcPr>
            <w:tcW w:w="1522" w:type="dxa"/>
            <w:vAlign w:val="center"/>
          </w:tcPr>
          <w:p w:rsidR="0009376C" w:rsidRPr="00A429AA" w:rsidRDefault="0009376C" w:rsidP="00C26F80">
            <w:pPr>
              <w:spacing w:line="276" w:lineRule="auto"/>
              <w:jc w:val="both"/>
              <w:rPr>
                <w:b/>
              </w:rPr>
            </w:pPr>
            <w:r w:rsidRPr="00A429AA">
              <w:rPr>
                <w:b/>
              </w:rPr>
              <w:t>Capacitate</w:t>
            </w:r>
          </w:p>
          <w:p w:rsidR="0009376C" w:rsidRPr="00A429AA" w:rsidRDefault="0009376C" w:rsidP="00C26F80">
            <w:pPr>
              <w:spacing w:line="276" w:lineRule="auto"/>
              <w:jc w:val="both"/>
              <w:rPr>
                <w:b/>
              </w:rPr>
            </w:pPr>
            <w:r w:rsidRPr="00A429AA">
              <w:rPr>
                <w:b/>
              </w:rPr>
              <w:t>proiectata</w:t>
            </w:r>
          </w:p>
        </w:tc>
        <w:tc>
          <w:tcPr>
            <w:tcW w:w="1268" w:type="dxa"/>
            <w:vAlign w:val="center"/>
          </w:tcPr>
          <w:p w:rsidR="0009376C" w:rsidRPr="00A429AA" w:rsidRDefault="0009376C" w:rsidP="00C26F80">
            <w:pPr>
              <w:spacing w:line="276" w:lineRule="auto"/>
              <w:jc w:val="both"/>
              <w:rPr>
                <w:b/>
              </w:rPr>
            </w:pPr>
            <w:r w:rsidRPr="00A429AA">
              <w:rPr>
                <w:b/>
              </w:rPr>
              <w:t>Anul punerii in functiune</w:t>
            </w:r>
          </w:p>
        </w:tc>
        <w:tc>
          <w:tcPr>
            <w:tcW w:w="1263" w:type="dxa"/>
            <w:vAlign w:val="center"/>
          </w:tcPr>
          <w:p w:rsidR="0009376C" w:rsidRPr="00A429AA" w:rsidRDefault="0009376C" w:rsidP="00C26F80">
            <w:pPr>
              <w:spacing w:line="276" w:lineRule="auto"/>
              <w:jc w:val="both"/>
              <w:rPr>
                <w:b/>
              </w:rPr>
            </w:pPr>
            <w:r w:rsidRPr="00A429AA">
              <w:rPr>
                <w:b/>
              </w:rPr>
              <w:t>Anul repornirii /sistarii activitatii</w:t>
            </w:r>
          </w:p>
        </w:tc>
        <w:tc>
          <w:tcPr>
            <w:tcW w:w="1587" w:type="dxa"/>
            <w:vAlign w:val="center"/>
          </w:tcPr>
          <w:p w:rsidR="0009376C" w:rsidRPr="00A429AA" w:rsidRDefault="0009376C" w:rsidP="00C26F80">
            <w:pPr>
              <w:spacing w:line="276" w:lineRule="auto"/>
              <w:jc w:val="both"/>
              <w:rPr>
                <w:b/>
              </w:rPr>
            </w:pPr>
            <w:r w:rsidRPr="00A429AA">
              <w:rPr>
                <w:b/>
              </w:rPr>
              <w:t>Observatii</w:t>
            </w:r>
          </w:p>
        </w:tc>
      </w:tr>
      <w:tr w:rsidR="0009376C" w:rsidRPr="00A429AA" w:rsidTr="00DD39C8">
        <w:tc>
          <w:tcPr>
            <w:tcW w:w="588" w:type="dxa"/>
            <w:vAlign w:val="center"/>
          </w:tcPr>
          <w:p w:rsidR="0009376C" w:rsidRPr="00A429AA" w:rsidRDefault="009E2B0A" w:rsidP="00C26F80">
            <w:pPr>
              <w:spacing w:line="276" w:lineRule="auto"/>
              <w:jc w:val="both"/>
              <w:rPr>
                <w:b/>
              </w:rPr>
            </w:pPr>
            <w:r w:rsidRPr="00A429AA">
              <w:rPr>
                <w:b/>
              </w:rPr>
              <w:t>1</w:t>
            </w:r>
          </w:p>
        </w:tc>
        <w:tc>
          <w:tcPr>
            <w:tcW w:w="1843" w:type="dxa"/>
            <w:vAlign w:val="center"/>
          </w:tcPr>
          <w:p w:rsidR="00917742" w:rsidRPr="00A429AA" w:rsidRDefault="00917742" w:rsidP="00C26F80">
            <w:pPr>
              <w:spacing w:line="276" w:lineRule="auto"/>
              <w:ind w:left="-48"/>
              <w:jc w:val="both"/>
              <w:rPr>
                <w:b/>
              </w:rPr>
            </w:pPr>
            <w:r w:rsidRPr="00A429AA">
              <w:rPr>
                <w:b/>
              </w:rPr>
              <w:t>S.C. INDECO GRUP S.R.L</w:t>
            </w:r>
          </w:p>
          <w:p w:rsidR="0009376C" w:rsidRPr="00A429AA" w:rsidRDefault="00917742" w:rsidP="00C26F80">
            <w:pPr>
              <w:spacing w:line="276" w:lineRule="auto"/>
              <w:ind w:left="-48"/>
              <w:jc w:val="both"/>
              <w:rPr>
                <w:b/>
              </w:rPr>
            </w:pPr>
            <w:r w:rsidRPr="00A429AA">
              <w:rPr>
                <w:b/>
              </w:rPr>
              <w:t>Punct de lucru Zadareni, jud Arad</w:t>
            </w:r>
          </w:p>
        </w:tc>
        <w:tc>
          <w:tcPr>
            <w:tcW w:w="1818" w:type="dxa"/>
            <w:vAlign w:val="center"/>
          </w:tcPr>
          <w:p w:rsidR="0009376C" w:rsidRPr="00A429AA" w:rsidRDefault="00917742" w:rsidP="00C26F80">
            <w:pPr>
              <w:spacing w:line="276" w:lineRule="auto"/>
              <w:jc w:val="both"/>
              <w:rPr>
                <w:b/>
                <w:i/>
              </w:rPr>
            </w:pPr>
            <w:r w:rsidRPr="00A429AA">
              <w:rPr>
                <w:b/>
                <w:i/>
              </w:rPr>
              <w:t>5.5. Depozitarea temporară a deşeurilor periculoase care nu intră sub incidenţa pct. 5.4 înaintea oricăreia dintre activităţile prevăzute la pct. 5.1, 5.2, 5.4 şi 5.6, cu o capacitate totală de peste 50 de tone, cu excepţia depozitării temporare, pe amplasamentul unde sunt generate, înaintea colectării”</w:t>
            </w:r>
          </w:p>
        </w:tc>
        <w:tc>
          <w:tcPr>
            <w:tcW w:w="1522" w:type="dxa"/>
            <w:vAlign w:val="center"/>
          </w:tcPr>
          <w:p w:rsidR="0009376C" w:rsidRPr="00A429AA" w:rsidRDefault="00917742" w:rsidP="00C26F80">
            <w:pPr>
              <w:spacing w:line="276" w:lineRule="auto"/>
              <w:jc w:val="both"/>
              <w:rPr>
                <w:lang w:val="en-US"/>
              </w:rPr>
            </w:pPr>
            <w:r w:rsidRPr="00A429AA">
              <w:rPr>
                <w:lang w:val="en-US"/>
              </w:rPr>
              <w:t>&gt;50 tone</w:t>
            </w:r>
          </w:p>
        </w:tc>
        <w:tc>
          <w:tcPr>
            <w:tcW w:w="1268" w:type="dxa"/>
            <w:vAlign w:val="center"/>
          </w:tcPr>
          <w:p w:rsidR="0009376C" w:rsidRPr="00A429AA" w:rsidRDefault="00917742" w:rsidP="00C26F80">
            <w:pPr>
              <w:spacing w:line="276" w:lineRule="auto"/>
              <w:jc w:val="both"/>
            </w:pPr>
            <w:r w:rsidRPr="00A429AA">
              <w:t>2014</w:t>
            </w:r>
          </w:p>
        </w:tc>
        <w:tc>
          <w:tcPr>
            <w:tcW w:w="1263" w:type="dxa"/>
            <w:vAlign w:val="center"/>
          </w:tcPr>
          <w:p w:rsidR="0009376C" w:rsidRPr="00A429AA" w:rsidRDefault="00917742" w:rsidP="00C26F80">
            <w:pPr>
              <w:spacing w:line="276" w:lineRule="auto"/>
              <w:jc w:val="both"/>
            </w:pPr>
            <w:r w:rsidRPr="00A429AA">
              <w:t>-</w:t>
            </w:r>
          </w:p>
        </w:tc>
        <w:tc>
          <w:tcPr>
            <w:tcW w:w="1587" w:type="dxa"/>
            <w:vAlign w:val="center"/>
          </w:tcPr>
          <w:p w:rsidR="0009376C" w:rsidRPr="00A429AA" w:rsidRDefault="0009376C" w:rsidP="00C26F80">
            <w:pPr>
              <w:spacing w:line="276" w:lineRule="auto"/>
              <w:jc w:val="both"/>
            </w:pPr>
          </w:p>
        </w:tc>
      </w:tr>
    </w:tbl>
    <w:p w:rsidR="0009376C" w:rsidRPr="00A429AA" w:rsidRDefault="0009376C" w:rsidP="00C26F80">
      <w:pPr>
        <w:tabs>
          <w:tab w:val="num" w:pos="0"/>
        </w:tabs>
        <w:spacing w:line="276" w:lineRule="auto"/>
        <w:jc w:val="both"/>
        <w:rPr>
          <w:lang w:val="it-IT"/>
        </w:rPr>
      </w:pPr>
      <w:r w:rsidRPr="00A429AA">
        <w:t xml:space="preserve">        </w:t>
      </w:r>
    </w:p>
    <w:p w:rsidR="0009376C" w:rsidRPr="00A429AA" w:rsidRDefault="0009376C" w:rsidP="00C26F80">
      <w:pPr>
        <w:spacing w:line="276" w:lineRule="auto"/>
        <w:jc w:val="both"/>
        <w:rPr>
          <w:b/>
        </w:rPr>
      </w:pPr>
      <w:r w:rsidRPr="00A429AA">
        <w:rPr>
          <w:b/>
        </w:rPr>
        <w:t>Reducerea emisiilor din surse punctiforme în aer</w:t>
      </w:r>
    </w:p>
    <w:tbl>
      <w:tblPr>
        <w:tblW w:w="994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2"/>
      </w:tblGrid>
      <w:tr w:rsidR="0009376C" w:rsidRPr="00A429AA" w:rsidTr="00DD39C8">
        <w:trPr>
          <w:jc w:val="center"/>
        </w:trPr>
        <w:tc>
          <w:tcPr>
            <w:tcW w:w="9942" w:type="dxa"/>
          </w:tcPr>
          <w:p w:rsidR="0009376C" w:rsidRPr="00A429AA" w:rsidRDefault="0009376C" w:rsidP="00D5437A">
            <w:pPr>
              <w:numPr>
                <w:ilvl w:val="0"/>
                <w:numId w:val="4"/>
              </w:numPr>
              <w:spacing w:line="276" w:lineRule="auto"/>
              <w:jc w:val="both"/>
            </w:pPr>
            <w:r w:rsidRPr="00A429AA">
              <w:t xml:space="preserve">NU ESTE CAZUL  </w:t>
            </w:r>
          </w:p>
        </w:tc>
      </w:tr>
    </w:tbl>
    <w:p w:rsidR="0009376C" w:rsidRPr="00A429AA" w:rsidRDefault="0009376C" w:rsidP="00C26F80">
      <w:pPr>
        <w:spacing w:line="276" w:lineRule="auto"/>
        <w:ind w:firstLine="720"/>
        <w:jc w:val="both"/>
        <w:rPr>
          <w:b/>
        </w:rPr>
      </w:pPr>
    </w:p>
    <w:p w:rsidR="0009376C" w:rsidRPr="00A429AA" w:rsidRDefault="0009376C" w:rsidP="00C26F80">
      <w:pPr>
        <w:spacing w:line="276" w:lineRule="auto"/>
        <w:jc w:val="both"/>
        <w:rPr>
          <w:b/>
        </w:rPr>
      </w:pPr>
      <w:r w:rsidRPr="00A429AA">
        <w:rPr>
          <w:b/>
        </w:rPr>
        <w:t>Reducerea emisiilor din surse punctiforme în apa de suprafaţă şi în canalizare</w:t>
      </w:r>
    </w:p>
    <w:p w:rsidR="0009376C" w:rsidRPr="00A429AA" w:rsidRDefault="0009376C" w:rsidP="00C26F80">
      <w:pPr>
        <w:spacing w:line="276" w:lineRule="auto"/>
        <w:jc w:val="both"/>
        <w:rPr>
          <w:b/>
        </w:rPr>
      </w:pPr>
    </w:p>
    <w:tbl>
      <w:tblPr>
        <w:tblW w:w="994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2"/>
      </w:tblGrid>
      <w:tr w:rsidR="00917742" w:rsidRPr="00A429AA" w:rsidTr="00DD39C8">
        <w:trPr>
          <w:trHeight w:val="2915"/>
          <w:jc w:val="center"/>
        </w:trPr>
        <w:tc>
          <w:tcPr>
            <w:tcW w:w="9942" w:type="dxa"/>
          </w:tcPr>
          <w:p w:rsidR="00917742" w:rsidRPr="00A429AA" w:rsidRDefault="00917742" w:rsidP="00C26F80">
            <w:pPr>
              <w:spacing w:line="276" w:lineRule="auto"/>
              <w:jc w:val="both"/>
            </w:pPr>
            <w:r w:rsidRPr="00A429AA">
              <w:t xml:space="preserve">        Apele uzate rezultate din activitatea SC INDECO GRUP SRL ZADARENI sunt gestionate după cum urmează:</w:t>
            </w:r>
          </w:p>
          <w:p w:rsidR="00917742" w:rsidRPr="00A429AA" w:rsidRDefault="00917742" w:rsidP="00D5437A">
            <w:pPr>
              <w:pStyle w:val="ListParagraph"/>
              <w:numPr>
                <w:ilvl w:val="0"/>
                <w:numId w:val="34"/>
              </w:numPr>
              <w:spacing w:line="276" w:lineRule="auto"/>
              <w:ind w:right="15"/>
              <w:jc w:val="both"/>
              <w:rPr>
                <w:lang w:val="fr-FR"/>
              </w:rPr>
            </w:pPr>
            <w:r w:rsidRPr="00A429AA">
              <w:rPr>
                <w:b/>
                <w:lang w:val="fr-FR"/>
              </w:rPr>
              <w:t>ape uzate tehnologic</w:t>
            </w:r>
            <w:r w:rsidRPr="00A429AA">
              <w:rPr>
                <w:lang w:val="fr-FR"/>
              </w:rPr>
              <w:t xml:space="preserve">, NU ESTE CAZUL </w:t>
            </w:r>
          </w:p>
          <w:p w:rsidR="00917742" w:rsidRPr="00A429AA" w:rsidRDefault="00917742" w:rsidP="00D5437A">
            <w:pPr>
              <w:pStyle w:val="ListParagraph"/>
              <w:numPr>
                <w:ilvl w:val="0"/>
                <w:numId w:val="34"/>
              </w:numPr>
              <w:autoSpaceDE w:val="0"/>
              <w:autoSpaceDN w:val="0"/>
              <w:adjustRightInd w:val="0"/>
              <w:spacing w:line="276" w:lineRule="auto"/>
              <w:jc w:val="both"/>
              <w:rPr>
                <w:lang w:val="en-US"/>
              </w:rPr>
            </w:pPr>
            <w:r w:rsidRPr="00A429AA">
              <w:rPr>
                <w:b/>
                <w:bCs/>
                <w:lang w:val="en-US"/>
              </w:rPr>
              <w:t>apele meteorice (pluviale)</w:t>
            </w:r>
          </w:p>
          <w:p w:rsidR="00917742" w:rsidRPr="00A429AA" w:rsidRDefault="009E2B0A" w:rsidP="00C26F80">
            <w:pPr>
              <w:pStyle w:val="ListParagraph"/>
              <w:autoSpaceDE w:val="0"/>
              <w:autoSpaceDN w:val="0"/>
              <w:adjustRightInd w:val="0"/>
              <w:spacing w:line="276" w:lineRule="auto"/>
              <w:jc w:val="both"/>
              <w:rPr>
                <w:lang w:val="fr-FR"/>
              </w:rPr>
            </w:pPr>
            <w:r w:rsidRPr="00A429AA">
              <w:rPr>
                <w:lang w:val="fr-FR"/>
              </w:rPr>
              <w:t>a</w:t>
            </w:r>
            <w:r w:rsidR="00917742" w:rsidRPr="00A429AA">
              <w:rPr>
                <w:lang w:val="fr-FR"/>
              </w:rPr>
              <w:t>pele meteorice sunt colectate prin 5 guri de captare si sunt dirijate intr-un bazin betonat decantor vitanjabil avand V= 165 mc /separator 3 compartimente , cu radierul si peretii laterali betonat. Acestea periodic sunt pompate in recipienit IBC de 100 litri si transportata spre tratare la agenti economici autorizati din punct de vedere al protectiei mediului si gospodaririi apelor.</w:t>
            </w:r>
          </w:p>
          <w:p w:rsidR="009E2B0A" w:rsidRPr="00A429AA" w:rsidRDefault="00917742" w:rsidP="00D5437A">
            <w:pPr>
              <w:pStyle w:val="ListParagraph"/>
              <w:numPr>
                <w:ilvl w:val="0"/>
                <w:numId w:val="34"/>
              </w:numPr>
              <w:autoSpaceDE w:val="0"/>
              <w:autoSpaceDN w:val="0"/>
              <w:adjustRightInd w:val="0"/>
              <w:spacing w:line="276" w:lineRule="auto"/>
              <w:jc w:val="both"/>
              <w:rPr>
                <w:rFonts w:eastAsia="Calibri"/>
                <w:lang w:val="fr-FR"/>
              </w:rPr>
            </w:pPr>
            <w:r w:rsidRPr="00A429AA">
              <w:rPr>
                <w:rFonts w:eastAsia="Calibri"/>
                <w:b/>
                <w:lang w:val="fr-FR"/>
              </w:rPr>
              <w:t xml:space="preserve">ape uzate menajere </w:t>
            </w:r>
            <w:r w:rsidRPr="00A429AA">
              <w:rPr>
                <w:rFonts w:eastAsia="Calibri"/>
                <w:lang w:val="fr-FR"/>
              </w:rPr>
              <w:t>sunt dirijate în fosa septica vidanja</w:t>
            </w:r>
            <w:r w:rsidR="009E2B0A" w:rsidRPr="00A429AA">
              <w:rPr>
                <w:rFonts w:eastAsia="Calibri"/>
                <w:lang w:val="fr-FR"/>
              </w:rPr>
              <w:t>b</w:t>
            </w:r>
            <w:r w:rsidRPr="00A429AA">
              <w:rPr>
                <w:rFonts w:eastAsia="Calibri"/>
                <w:lang w:val="fr-FR"/>
              </w:rPr>
              <w:t>ila de 35 mc</w:t>
            </w:r>
            <w:r w:rsidR="00DD39C8" w:rsidRPr="00A429AA">
              <w:rPr>
                <w:rFonts w:eastAsia="Calibri"/>
                <w:lang w:val="fr-FR"/>
              </w:rPr>
              <w:t>.</w:t>
            </w: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Controlul emisiilor fugitive în aer</w:t>
      </w:r>
    </w:p>
    <w:p w:rsidR="0009376C" w:rsidRPr="00A429AA" w:rsidRDefault="0009376C" w:rsidP="00C26F80">
      <w:pPr>
        <w:spacing w:line="276" w:lineRule="auto"/>
        <w:jc w:val="both"/>
        <w:rPr>
          <w:b/>
        </w:rPr>
      </w:pPr>
    </w:p>
    <w:tbl>
      <w:tblPr>
        <w:tblW w:w="994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2"/>
      </w:tblGrid>
      <w:tr w:rsidR="0009376C" w:rsidRPr="00A429AA" w:rsidTr="00DD39C8">
        <w:trPr>
          <w:jc w:val="center"/>
        </w:trPr>
        <w:tc>
          <w:tcPr>
            <w:tcW w:w="9942" w:type="dxa"/>
          </w:tcPr>
          <w:p w:rsidR="0009376C" w:rsidRPr="00A429AA" w:rsidRDefault="0009376C" w:rsidP="00C26F80">
            <w:pPr>
              <w:spacing w:line="276" w:lineRule="auto"/>
              <w:ind w:firstLine="432"/>
              <w:jc w:val="both"/>
            </w:pPr>
            <w:r w:rsidRPr="00A429AA">
              <w:t>NU ESTE CAZUL</w:t>
            </w: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Controlul emisiilor fugitive în apa de suprafaţă, în canalizare şi în ape subterane.</w:t>
      </w:r>
    </w:p>
    <w:p w:rsidR="0009376C" w:rsidRPr="00A429AA" w:rsidRDefault="0009376C" w:rsidP="00C26F80">
      <w:pPr>
        <w:spacing w:line="276" w:lineRule="auto"/>
        <w:jc w:val="both"/>
        <w:rPr>
          <w:b/>
        </w:rPr>
      </w:pPr>
    </w:p>
    <w:tbl>
      <w:tblPr>
        <w:tblW w:w="994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2"/>
      </w:tblGrid>
      <w:tr w:rsidR="0009376C" w:rsidRPr="00A429AA" w:rsidTr="00DD39C8">
        <w:trPr>
          <w:jc w:val="center"/>
        </w:trPr>
        <w:tc>
          <w:tcPr>
            <w:tcW w:w="9942" w:type="dxa"/>
          </w:tcPr>
          <w:p w:rsidR="0009376C" w:rsidRPr="00A429AA" w:rsidRDefault="0009376C" w:rsidP="00C26F80">
            <w:pPr>
              <w:spacing w:line="276" w:lineRule="auto"/>
              <w:jc w:val="both"/>
            </w:pPr>
            <w:r w:rsidRPr="00A429AA">
              <w:t xml:space="preserve">Apele uzate din bazinul etanș vidanjabil sunt vidanjate cu </w:t>
            </w:r>
            <w:r w:rsidR="00EB38BD" w:rsidRPr="00A429AA">
              <w:t xml:space="preserve">vidanja proprie sau cu </w:t>
            </w:r>
            <w:r w:rsidRPr="00A429AA">
              <w:t xml:space="preserve">firme specializate. </w:t>
            </w:r>
          </w:p>
          <w:p w:rsidR="0009376C" w:rsidRPr="00A429AA" w:rsidRDefault="0009376C" w:rsidP="00C26F80">
            <w:pPr>
              <w:spacing w:line="276" w:lineRule="auto"/>
              <w:jc w:val="both"/>
              <w:rPr>
                <w:b/>
              </w:rPr>
            </w:pP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Miros</w:t>
      </w:r>
    </w:p>
    <w:p w:rsidR="0009376C" w:rsidRPr="00A429AA" w:rsidRDefault="0009376C" w:rsidP="00C26F80">
      <w:pPr>
        <w:spacing w:line="276" w:lineRule="auto"/>
        <w:jc w:val="both"/>
        <w:rPr>
          <w:b/>
        </w:rPr>
      </w:pPr>
    </w:p>
    <w:tbl>
      <w:tblPr>
        <w:tblW w:w="994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2"/>
      </w:tblGrid>
      <w:tr w:rsidR="0009376C" w:rsidRPr="00A429AA" w:rsidTr="00DD39C8">
        <w:trPr>
          <w:jc w:val="center"/>
        </w:trPr>
        <w:tc>
          <w:tcPr>
            <w:tcW w:w="9942" w:type="dxa"/>
          </w:tcPr>
          <w:p w:rsidR="0009376C" w:rsidRPr="00A429AA" w:rsidRDefault="0009376C" w:rsidP="00C26F80">
            <w:pPr>
              <w:spacing w:line="276" w:lineRule="auto"/>
              <w:ind w:firstLine="432"/>
              <w:jc w:val="both"/>
            </w:pPr>
            <w:r w:rsidRPr="00A429AA">
              <w:t>Mirosurile ce pot fi generate pe amplasament sunt specifice activităţ</w:t>
            </w:r>
            <w:r w:rsidR="00917742" w:rsidRPr="00A429AA">
              <w:t>ii de stocare temporara deseuri, aceste nu sunt semnificative.</w:t>
            </w:r>
            <w:r w:rsidRPr="00A429AA">
              <w:t xml:space="preserve"> </w:t>
            </w: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Emisii în ape subterane</w:t>
      </w:r>
    </w:p>
    <w:p w:rsidR="0009376C" w:rsidRPr="00A429AA" w:rsidRDefault="0009376C" w:rsidP="00C26F80">
      <w:pPr>
        <w:spacing w:line="276" w:lineRule="auto"/>
        <w:jc w:val="both"/>
        <w:rPr>
          <w:b/>
        </w:rPr>
      </w:pP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09376C" w:rsidRPr="00A429AA" w:rsidTr="00EE4082">
        <w:trPr>
          <w:jc w:val="center"/>
        </w:trPr>
        <w:tc>
          <w:tcPr>
            <w:tcW w:w="10080" w:type="dxa"/>
          </w:tcPr>
          <w:p w:rsidR="0009376C" w:rsidRPr="00A429AA" w:rsidRDefault="0009376C" w:rsidP="00C26F80">
            <w:pPr>
              <w:spacing w:line="276" w:lineRule="auto"/>
              <w:jc w:val="both"/>
            </w:pPr>
            <w:r w:rsidRPr="00A429AA">
              <w:rPr>
                <w:b/>
              </w:rPr>
              <w:t xml:space="preserve">       </w:t>
            </w:r>
            <w:r w:rsidRPr="00A429AA">
              <w:t>Sursele posibile de poluare a solului şi implicit a apei subterane sunt reprezentate de:</w:t>
            </w:r>
          </w:p>
          <w:p w:rsidR="0009376C" w:rsidRPr="00A429AA" w:rsidRDefault="0009376C" w:rsidP="00C26F80">
            <w:pPr>
              <w:spacing w:line="276" w:lineRule="auto"/>
              <w:jc w:val="both"/>
            </w:pPr>
            <w:r w:rsidRPr="00A429AA">
              <w:rPr>
                <w:b/>
              </w:rPr>
              <w:t xml:space="preserve">● </w:t>
            </w:r>
            <w:r w:rsidRPr="00A429AA">
              <w:t>manipularea neglijentă a materiilor prime, materialelor şi a produselor finite;</w:t>
            </w:r>
          </w:p>
          <w:p w:rsidR="0009376C" w:rsidRPr="00A429AA" w:rsidRDefault="0009376C" w:rsidP="00C26F80">
            <w:pPr>
              <w:spacing w:line="276" w:lineRule="auto"/>
              <w:jc w:val="both"/>
            </w:pPr>
            <w:r w:rsidRPr="00A429AA">
              <w:rPr>
                <w:b/>
              </w:rPr>
              <w:t xml:space="preserve">● </w:t>
            </w:r>
            <w:r w:rsidRPr="00A429AA">
              <w:t>pierderi de produse din colete si recipienti, din cauza accidentelor tehnice şi mecanice;</w:t>
            </w:r>
          </w:p>
          <w:p w:rsidR="0009376C" w:rsidRPr="00A429AA" w:rsidRDefault="0009376C" w:rsidP="00C26F80">
            <w:pPr>
              <w:spacing w:line="276" w:lineRule="auto"/>
              <w:jc w:val="both"/>
            </w:pPr>
            <w:r w:rsidRPr="00A429AA">
              <w:rPr>
                <w:b/>
              </w:rPr>
              <w:t xml:space="preserve">● </w:t>
            </w:r>
            <w:r w:rsidRPr="00A429AA">
              <w:t>exfiltraţii din reţeua de canalizare ape uzate;</w:t>
            </w:r>
          </w:p>
          <w:p w:rsidR="0009376C" w:rsidRPr="00A429AA" w:rsidRDefault="0009376C" w:rsidP="00C26F80">
            <w:pPr>
              <w:spacing w:line="276" w:lineRule="auto"/>
              <w:jc w:val="both"/>
            </w:pPr>
            <w:r w:rsidRPr="00A429AA">
              <w:rPr>
                <w:b/>
              </w:rPr>
              <w:t xml:space="preserve">● </w:t>
            </w:r>
            <w:r w:rsidRPr="00A429AA">
              <w:t>manipularea neglijentă a deşeurilor generate pe amplasament.</w:t>
            </w:r>
          </w:p>
          <w:p w:rsidR="0009376C" w:rsidRPr="00A429AA" w:rsidRDefault="0009376C" w:rsidP="00C26F80">
            <w:pPr>
              <w:spacing w:line="276" w:lineRule="auto"/>
              <w:jc w:val="both"/>
            </w:pPr>
            <w:r w:rsidRPr="00A429AA">
              <w:t>Societate  îşi desfăşoară activitatea cu respectarea strictă a regulilor specifice privind disciplina tehnologică. Suprafeţete pe care sunt depozitate materialele sunt betonate iar rezervoarele etanșe. Reţelele de canalizare sunt periodic verificate şi reparate, dacă este cazul.</w:t>
            </w:r>
          </w:p>
          <w:p w:rsidR="0009376C" w:rsidRPr="00A429AA" w:rsidRDefault="0009376C" w:rsidP="00C26F80">
            <w:pPr>
              <w:spacing w:line="276" w:lineRule="auto"/>
              <w:jc w:val="both"/>
              <w:rPr>
                <w:b/>
              </w:rPr>
            </w:pPr>
            <w:r w:rsidRPr="00A429AA">
              <w:t>Deşeurile generate pe amplasament sunt gestionate corespunzător, societatea nu deţine bataluri sau halde de deşeuri.</w:t>
            </w: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 xml:space="preserve">1.2. Tehnologii alternative studiate </w:t>
      </w:r>
    </w:p>
    <w:p w:rsidR="0009376C" w:rsidRPr="00A429AA" w:rsidRDefault="0009376C" w:rsidP="00C26F80">
      <w:pPr>
        <w:spacing w:line="276" w:lineRule="auto"/>
        <w:jc w:val="both"/>
        <w:rPr>
          <w:b/>
        </w:rPr>
      </w:pPr>
    </w:p>
    <w:tbl>
      <w:tblPr>
        <w:tblW w:w="9873"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3"/>
      </w:tblGrid>
      <w:tr w:rsidR="0009376C" w:rsidRPr="00A429AA" w:rsidTr="00DD39C8">
        <w:trPr>
          <w:jc w:val="center"/>
        </w:trPr>
        <w:tc>
          <w:tcPr>
            <w:tcW w:w="9873" w:type="dxa"/>
          </w:tcPr>
          <w:p w:rsidR="0009376C" w:rsidRPr="00A429AA" w:rsidRDefault="0009376C" w:rsidP="00C26F80">
            <w:pPr>
              <w:spacing w:line="276" w:lineRule="auto"/>
              <w:jc w:val="both"/>
            </w:pPr>
            <w:r w:rsidRPr="00A429AA">
              <w:t>Nu este cazul.</w:t>
            </w: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Manevrarea deşeurilor</w:t>
      </w:r>
    </w:p>
    <w:p w:rsidR="0009376C" w:rsidRPr="00A429AA" w:rsidRDefault="0009376C" w:rsidP="00C26F80">
      <w:pPr>
        <w:spacing w:line="276" w:lineRule="auto"/>
        <w:jc w:val="both"/>
        <w:rPr>
          <w:b/>
        </w:rPr>
      </w:pPr>
    </w:p>
    <w:tbl>
      <w:tblPr>
        <w:tblW w:w="9873"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3"/>
      </w:tblGrid>
      <w:tr w:rsidR="0009376C" w:rsidRPr="00A429AA" w:rsidTr="00DD39C8">
        <w:trPr>
          <w:jc w:val="center"/>
        </w:trPr>
        <w:tc>
          <w:tcPr>
            <w:tcW w:w="9873" w:type="dxa"/>
          </w:tcPr>
          <w:p w:rsidR="0009376C" w:rsidRPr="00A429AA" w:rsidRDefault="0009376C" w:rsidP="00C26F80">
            <w:pPr>
              <w:spacing w:line="276" w:lineRule="auto"/>
              <w:jc w:val="both"/>
            </w:pPr>
            <w:r w:rsidRPr="00A429AA">
              <w:t xml:space="preserve">Deşeurile rezultate din activităţile desfăşurate în cadrul societății sunt colectate, stocate şi depozitate temporar pe sortimente în locuri special amenajate şi destinate acestui scop, până la preluarea </w:t>
            </w:r>
            <w:r w:rsidR="00917742" w:rsidRPr="00A429AA">
              <w:t>spre valorificare sau eliminare finala.</w:t>
            </w:r>
          </w:p>
          <w:p w:rsidR="0009376C" w:rsidRPr="00A429AA" w:rsidRDefault="0009376C" w:rsidP="00C26F80">
            <w:pPr>
              <w:spacing w:line="276" w:lineRule="auto"/>
              <w:jc w:val="both"/>
            </w:pPr>
            <w:r w:rsidRPr="00A429AA">
              <w:t xml:space="preserve">Manevrarea şi gestiunea  deşeurilor se realizează în conformitate cu cerinţele legislative privind protecţia </w:t>
            </w:r>
            <w:r w:rsidR="00917742" w:rsidRPr="00A429AA">
              <w:t>mediului</w:t>
            </w:r>
            <w:r w:rsidRPr="00A429AA">
              <w:t>.</w:t>
            </w:r>
          </w:p>
        </w:tc>
      </w:tr>
    </w:tbl>
    <w:p w:rsidR="0009376C" w:rsidRPr="00A429AA" w:rsidRDefault="0009376C" w:rsidP="00C26F80">
      <w:pPr>
        <w:spacing w:line="276" w:lineRule="auto"/>
        <w:jc w:val="both"/>
        <w:rPr>
          <w:b/>
        </w:rPr>
      </w:pPr>
    </w:p>
    <w:p w:rsidR="009E2B0A" w:rsidRPr="00A429AA" w:rsidRDefault="009E2B0A" w:rsidP="00C26F80">
      <w:pPr>
        <w:spacing w:line="276" w:lineRule="auto"/>
        <w:jc w:val="both"/>
        <w:rPr>
          <w:b/>
        </w:rPr>
      </w:pPr>
    </w:p>
    <w:p w:rsidR="0009376C" w:rsidRPr="00A429AA" w:rsidRDefault="0009376C" w:rsidP="00C26F80">
      <w:pPr>
        <w:spacing w:line="276" w:lineRule="auto"/>
        <w:jc w:val="both"/>
        <w:rPr>
          <w:b/>
        </w:rPr>
      </w:pPr>
      <w:r w:rsidRPr="00A429AA">
        <w:rPr>
          <w:b/>
        </w:rPr>
        <w:t>Recuperarea sau eliminarea deşeurilor</w:t>
      </w:r>
    </w:p>
    <w:p w:rsidR="0009376C" w:rsidRPr="00A429AA" w:rsidRDefault="0009376C" w:rsidP="00C26F80">
      <w:pPr>
        <w:spacing w:line="276" w:lineRule="auto"/>
        <w:jc w:val="both"/>
        <w:rPr>
          <w:b/>
        </w:rPr>
      </w:pPr>
    </w:p>
    <w:tbl>
      <w:tblPr>
        <w:tblW w:w="994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2"/>
      </w:tblGrid>
      <w:tr w:rsidR="0009376C" w:rsidRPr="00A429AA" w:rsidTr="00DD39C8">
        <w:trPr>
          <w:jc w:val="center"/>
        </w:trPr>
        <w:tc>
          <w:tcPr>
            <w:tcW w:w="9942" w:type="dxa"/>
          </w:tcPr>
          <w:p w:rsidR="0009376C" w:rsidRPr="00A429AA" w:rsidRDefault="0009376C" w:rsidP="00C26F80">
            <w:pPr>
              <w:spacing w:line="276" w:lineRule="auto"/>
              <w:jc w:val="both"/>
            </w:pPr>
            <w:r w:rsidRPr="00A429AA">
              <w:t>Toate deşeurile rezultate din activităţile desfăşurate pe amplasamentul societății sunt evacuate discontinuu, în funcţie de cantitate şi posibilităţi de valorificare:</w:t>
            </w:r>
          </w:p>
          <w:p w:rsidR="0009376C" w:rsidRPr="00A429AA" w:rsidRDefault="0009376C" w:rsidP="00C26F80">
            <w:pPr>
              <w:spacing w:line="276" w:lineRule="auto"/>
              <w:jc w:val="both"/>
            </w:pPr>
            <w:r w:rsidRPr="00A429AA">
              <w:t>- deşeuri valorificabile - depozitate temporar pe amplasament, până la preluarea de către firmele specializate</w:t>
            </w:r>
            <w:r w:rsidR="00917742" w:rsidRPr="00A429AA">
              <w:t>;</w:t>
            </w:r>
          </w:p>
          <w:p w:rsidR="0009376C" w:rsidRPr="00A429AA" w:rsidRDefault="0009376C" w:rsidP="00C26F80">
            <w:pPr>
              <w:spacing w:line="276" w:lineRule="auto"/>
              <w:jc w:val="both"/>
            </w:pPr>
            <w:r w:rsidRPr="00A429AA">
              <w:t>- deşeuri menajere – sunt preluate de firmă autorizată</w:t>
            </w:r>
            <w:r w:rsidR="009E2B0A" w:rsidRPr="00A429AA">
              <w:t xml:space="preserve"> – S.C. RETIM ECOLOGIC SERVICE SRL</w:t>
            </w:r>
          </w:p>
          <w:p w:rsidR="0009376C" w:rsidRPr="00A429AA" w:rsidRDefault="0009376C" w:rsidP="00C26F80">
            <w:pPr>
              <w:spacing w:line="276" w:lineRule="auto"/>
              <w:jc w:val="both"/>
            </w:pPr>
            <w:r w:rsidRPr="00A429AA">
              <w:t>- deșeurile periculoase – stocate temporar și predate unei firme specializate în colectarea deșeurilor periculoase, care deține autorizație de mediu în acest sens.</w:t>
            </w: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Energie</w:t>
      </w:r>
    </w:p>
    <w:p w:rsidR="0009376C" w:rsidRPr="00A429AA" w:rsidRDefault="0009376C" w:rsidP="00C26F80">
      <w:pPr>
        <w:spacing w:line="276" w:lineRule="auto"/>
        <w:jc w:val="both"/>
        <w:rPr>
          <w:b/>
        </w:rPr>
      </w:pP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09376C" w:rsidRPr="00A429AA" w:rsidTr="00EE4082">
        <w:trPr>
          <w:jc w:val="center"/>
        </w:trPr>
        <w:tc>
          <w:tcPr>
            <w:tcW w:w="10080" w:type="dxa"/>
          </w:tcPr>
          <w:p w:rsidR="0009376C" w:rsidRPr="00A429AA" w:rsidRDefault="0009376C" w:rsidP="00D5437A">
            <w:pPr>
              <w:pStyle w:val="ListParagraph"/>
              <w:numPr>
                <w:ilvl w:val="0"/>
                <w:numId w:val="33"/>
              </w:numPr>
              <w:spacing w:line="276" w:lineRule="auto"/>
              <w:jc w:val="both"/>
            </w:pPr>
            <w:r w:rsidRPr="00A429AA">
              <w:t xml:space="preserve">Alimentarea cu energie electrică a societății se face prin </w:t>
            </w:r>
            <w:r w:rsidR="009E2B0A" w:rsidRPr="00A429AA">
              <w:t>CEZ VANZARE</w:t>
            </w:r>
          </w:p>
          <w:p w:rsidR="0009376C" w:rsidRPr="00A429AA" w:rsidRDefault="0009376C" w:rsidP="00D5437A">
            <w:pPr>
              <w:pStyle w:val="ListParagraph"/>
              <w:numPr>
                <w:ilvl w:val="0"/>
                <w:numId w:val="33"/>
              </w:numPr>
              <w:spacing w:line="276" w:lineRule="auto"/>
              <w:jc w:val="both"/>
            </w:pPr>
            <w:r w:rsidRPr="00A429AA">
              <w:t>Alimentarea cu gaz metan se face prin EON</w:t>
            </w:r>
          </w:p>
          <w:p w:rsidR="003D29DE" w:rsidRPr="00A429AA" w:rsidRDefault="003D29DE" w:rsidP="00EB38BD">
            <w:pPr>
              <w:pStyle w:val="ListParagraph"/>
              <w:numPr>
                <w:ilvl w:val="0"/>
                <w:numId w:val="33"/>
              </w:numPr>
              <w:spacing w:line="276" w:lineRule="auto"/>
              <w:jc w:val="both"/>
            </w:pPr>
            <w:r w:rsidRPr="00A429AA">
              <w:t xml:space="preserve">Încălzirea spațiilor se realizează cu ajutorul unei centrale termice de P = </w:t>
            </w:r>
            <w:r w:rsidR="00EB38BD" w:rsidRPr="00A429AA">
              <w:t>24 kW</w:t>
            </w:r>
            <w:r w:rsidRPr="00A429AA">
              <w:t xml:space="preserve"> Evacuarea noxelor provenite de la centrala termică se</w:t>
            </w:r>
            <w:r w:rsidR="00EB38BD" w:rsidRPr="00A429AA">
              <w:t xml:space="preserve"> realizează printr-un coș cu H= 2m</w:t>
            </w:r>
            <w:r w:rsidRPr="00A429AA">
              <w:t xml:space="preserve"> și Φ =</w:t>
            </w:r>
            <w:r w:rsidR="00EB38BD" w:rsidRPr="00A429AA">
              <w:t xml:space="preserve"> 90 mm.</w:t>
            </w: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Accidentele şi consecinţele lor</w:t>
      </w:r>
    </w:p>
    <w:p w:rsidR="0009376C" w:rsidRPr="00A429AA" w:rsidRDefault="0009376C" w:rsidP="00C26F80">
      <w:pPr>
        <w:spacing w:line="276" w:lineRule="auto"/>
        <w:jc w:val="both"/>
        <w:rPr>
          <w:b/>
        </w:rPr>
      </w:pP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09376C" w:rsidRPr="00A429AA" w:rsidTr="00EE4082">
        <w:trPr>
          <w:jc w:val="center"/>
        </w:trPr>
        <w:tc>
          <w:tcPr>
            <w:tcW w:w="10080" w:type="dxa"/>
          </w:tcPr>
          <w:p w:rsidR="0009376C" w:rsidRPr="00A429AA" w:rsidRDefault="0009376C" w:rsidP="00C26F80">
            <w:pPr>
              <w:spacing w:line="276" w:lineRule="auto"/>
              <w:jc w:val="both"/>
            </w:pPr>
            <w:r w:rsidRPr="00A429AA">
              <w:t>Măsurile de prevenire şi intervenţie în caz de accident sunt prevăzute în documentele specifice, întocmite la nivelul societăţii, respectiv:</w:t>
            </w:r>
          </w:p>
          <w:p w:rsidR="0009376C" w:rsidRPr="00A429AA" w:rsidRDefault="0009376C" w:rsidP="00D5437A">
            <w:pPr>
              <w:numPr>
                <w:ilvl w:val="0"/>
                <w:numId w:val="2"/>
              </w:numPr>
              <w:spacing w:line="276" w:lineRule="auto"/>
              <w:jc w:val="both"/>
            </w:pPr>
            <w:r w:rsidRPr="00A429AA">
              <w:t>Plan de intervenţie la incendiu;</w:t>
            </w:r>
          </w:p>
          <w:p w:rsidR="0009376C" w:rsidRPr="00A429AA" w:rsidRDefault="0009376C" w:rsidP="00D5437A">
            <w:pPr>
              <w:numPr>
                <w:ilvl w:val="0"/>
                <w:numId w:val="2"/>
              </w:numPr>
              <w:spacing w:line="276" w:lineRule="auto"/>
              <w:jc w:val="both"/>
            </w:pPr>
            <w:r w:rsidRPr="00A429AA">
              <w:t>Plan de prevenire şi combatere a poluărilor a</w:t>
            </w:r>
            <w:r w:rsidR="00917742" w:rsidRPr="00A429AA">
              <w:t>ccidentale.</w:t>
            </w:r>
          </w:p>
        </w:tc>
      </w:tr>
    </w:tbl>
    <w:p w:rsidR="0009376C" w:rsidRPr="00A429AA" w:rsidRDefault="0009376C" w:rsidP="00C26F80">
      <w:pPr>
        <w:spacing w:line="276" w:lineRule="auto"/>
        <w:jc w:val="both"/>
        <w:rPr>
          <w:b/>
        </w:rPr>
      </w:pPr>
      <w:r w:rsidRPr="00A429AA">
        <w:rPr>
          <w:b/>
        </w:rPr>
        <w:t>Zgomot şi vibraţii</w:t>
      </w:r>
    </w:p>
    <w:p w:rsidR="0009376C" w:rsidRPr="00A429AA" w:rsidRDefault="0009376C" w:rsidP="00C26F80">
      <w:pPr>
        <w:spacing w:line="276" w:lineRule="auto"/>
        <w:jc w:val="both"/>
        <w:rPr>
          <w:b/>
        </w:rPr>
      </w:pPr>
    </w:p>
    <w:tbl>
      <w:tblPr>
        <w:tblW w:w="994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2"/>
      </w:tblGrid>
      <w:tr w:rsidR="0009376C" w:rsidRPr="00A429AA" w:rsidTr="00DD39C8">
        <w:trPr>
          <w:jc w:val="center"/>
        </w:trPr>
        <w:tc>
          <w:tcPr>
            <w:tcW w:w="9942" w:type="dxa"/>
          </w:tcPr>
          <w:p w:rsidR="0009376C" w:rsidRPr="00A429AA" w:rsidRDefault="0009376C" w:rsidP="00C26F80">
            <w:pPr>
              <w:spacing w:line="276" w:lineRule="auto"/>
              <w:jc w:val="both"/>
            </w:pPr>
            <w:r w:rsidRPr="00A429AA">
              <w:t xml:space="preserve">          Nu este cazul</w:t>
            </w: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MONITORIZARE</w:t>
      </w:r>
    </w:p>
    <w:p w:rsidR="0009376C" w:rsidRPr="00A429AA" w:rsidRDefault="0009376C" w:rsidP="00C26F80">
      <w:pPr>
        <w:spacing w:line="276" w:lineRule="auto"/>
        <w:jc w:val="both"/>
        <w:rPr>
          <w:b/>
        </w:rPr>
      </w:pPr>
    </w:p>
    <w:tbl>
      <w:tblPr>
        <w:tblW w:w="994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2"/>
      </w:tblGrid>
      <w:tr w:rsidR="0009376C" w:rsidRPr="00A429AA" w:rsidTr="00DD39C8">
        <w:trPr>
          <w:jc w:val="center"/>
        </w:trPr>
        <w:tc>
          <w:tcPr>
            <w:tcW w:w="9942" w:type="dxa"/>
          </w:tcPr>
          <w:p w:rsidR="0009376C" w:rsidRPr="00A429AA" w:rsidRDefault="0009376C" w:rsidP="00C26F80">
            <w:pPr>
              <w:spacing w:line="276" w:lineRule="auto"/>
              <w:jc w:val="both"/>
            </w:pPr>
            <w:r w:rsidRPr="00A429AA">
              <w:t xml:space="preserve">Nu este cazul </w:t>
            </w:r>
          </w:p>
        </w:tc>
      </w:tr>
    </w:tbl>
    <w:p w:rsidR="0009376C" w:rsidRPr="00A429AA" w:rsidRDefault="0009376C" w:rsidP="00C26F80">
      <w:pPr>
        <w:spacing w:line="276" w:lineRule="auto"/>
        <w:jc w:val="both"/>
      </w:pPr>
    </w:p>
    <w:p w:rsidR="0009376C" w:rsidRPr="00A429AA" w:rsidRDefault="0009376C" w:rsidP="00C26F80">
      <w:pPr>
        <w:spacing w:line="276" w:lineRule="auto"/>
        <w:jc w:val="both"/>
        <w:rPr>
          <w:b/>
        </w:rPr>
      </w:pPr>
      <w:r w:rsidRPr="00A429AA">
        <w:rPr>
          <w:b/>
        </w:rPr>
        <w:t>DEZAFECTARE</w:t>
      </w:r>
    </w:p>
    <w:p w:rsidR="0009376C" w:rsidRPr="00A429AA" w:rsidRDefault="0009376C" w:rsidP="00C26F80">
      <w:pPr>
        <w:spacing w:line="276" w:lineRule="auto"/>
        <w:jc w:val="both"/>
        <w:rPr>
          <w:b/>
        </w:rPr>
      </w:pPr>
    </w:p>
    <w:tbl>
      <w:tblPr>
        <w:tblW w:w="994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2"/>
      </w:tblGrid>
      <w:tr w:rsidR="0009376C" w:rsidRPr="00A429AA" w:rsidTr="00DD39C8">
        <w:trPr>
          <w:jc w:val="center"/>
        </w:trPr>
        <w:tc>
          <w:tcPr>
            <w:tcW w:w="9942" w:type="dxa"/>
          </w:tcPr>
          <w:p w:rsidR="0009376C" w:rsidRPr="00A429AA" w:rsidRDefault="0009376C" w:rsidP="00C26F80">
            <w:pPr>
              <w:spacing w:line="276" w:lineRule="auto"/>
              <w:jc w:val="both"/>
            </w:pPr>
            <w:r w:rsidRPr="00A429AA">
              <w:t xml:space="preserve">La dezafectarea instalaţiilor se vor respecta obligaţiile de mediu stabilite in conformitate cu prevederile legale. Societatea va lua toate măsurile necesare pentru protecţia factorilor de mediu şi se va avea în vedere respectarea tuturor normelor de protecţie cerute de tipul de materiale/substanţe vehiculate pe amplasament. </w:t>
            </w: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ASPECTE GENERALE PRIVIND INSTALAŢIA</w:t>
      </w:r>
    </w:p>
    <w:p w:rsidR="0009376C" w:rsidRPr="00A429AA" w:rsidRDefault="0009376C" w:rsidP="00C26F80">
      <w:pPr>
        <w:spacing w:line="276" w:lineRule="auto"/>
        <w:jc w:val="both"/>
        <w:rPr>
          <w:b/>
        </w:rPr>
      </w:pPr>
    </w:p>
    <w:tbl>
      <w:tblPr>
        <w:tblW w:w="994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2"/>
      </w:tblGrid>
      <w:tr w:rsidR="0009376C" w:rsidRPr="00A429AA" w:rsidTr="00DD39C8">
        <w:trPr>
          <w:jc w:val="center"/>
        </w:trPr>
        <w:tc>
          <w:tcPr>
            <w:tcW w:w="9942" w:type="dxa"/>
          </w:tcPr>
          <w:p w:rsidR="0009376C" w:rsidRPr="00A429AA" w:rsidRDefault="0009376C" w:rsidP="00D5437A">
            <w:pPr>
              <w:numPr>
                <w:ilvl w:val="0"/>
                <w:numId w:val="3"/>
              </w:numPr>
              <w:autoSpaceDE w:val="0"/>
              <w:autoSpaceDN w:val="0"/>
              <w:adjustRightInd w:val="0"/>
              <w:spacing w:line="276" w:lineRule="auto"/>
              <w:contextualSpacing/>
              <w:jc w:val="both"/>
              <w:rPr>
                <w:rFonts w:eastAsia="Calibri"/>
              </w:rPr>
            </w:pPr>
            <w:r w:rsidRPr="00A429AA">
              <w:rPr>
                <w:rFonts w:eastAsia="Calibri"/>
              </w:rPr>
              <w:t>Nu este cazul</w:t>
            </w: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Selectarea amplasamentului</w:t>
      </w:r>
    </w:p>
    <w:p w:rsidR="0009376C" w:rsidRPr="00A429AA" w:rsidRDefault="0009376C" w:rsidP="00C26F80">
      <w:pPr>
        <w:spacing w:line="276" w:lineRule="auto"/>
        <w:jc w:val="both"/>
        <w:rPr>
          <w:b/>
        </w:rPr>
      </w:pPr>
    </w:p>
    <w:tbl>
      <w:tblPr>
        <w:tblW w:w="994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2"/>
      </w:tblGrid>
      <w:tr w:rsidR="0009376C" w:rsidRPr="00A429AA" w:rsidTr="00DD39C8">
        <w:trPr>
          <w:jc w:val="center"/>
        </w:trPr>
        <w:tc>
          <w:tcPr>
            <w:tcW w:w="9942" w:type="dxa"/>
          </w:tcPr>
          <w:p w:rsidR="0009376C" w:rsidRPr="00A429AA" w:rsidRDefault="0009376C" w:rsidP="00C26F80">
            <w:pPr>
              <w:spacing w:line="276" w:lineRule="auto"/>
              <w:jc w:val="both"/>
            </w:pPr>
            <w:r w:rsidRPr="00A429AA">
              <w:t>Nu este cazul -</w:t>
            </w:r>
          </w:p>
          <w:p w:rsidR="0009376C" w:rsidRPr="00A429AA" w:rsidRDefault="0009376C" w:rsidP="00C26F80">
            <w:pPr>
              <w:spacing w:line="276" w:lineRule="auto"/>
              <w:jc w:val="both"/>
            </w:pPr>
            <w:r w:rsidRPr="00A429AA">
              <w:t xml:space="preserve">Societatea își desfășoară activitatea pe acest amplasament și deține autorizație </w:t>
            </w:r>
            <w:r w:rsidR="009E2B0A" w:rsidRPr="00A429AA">
              <w:t xml:space="preserve">integrată </w:t>
            </w:r>
            <w:r w:rsidRPr="00A429AA">
              <w:t xml:space="preserve">de mediu în acest sens. Prin schimbarea legislatiei </w:t>
            </w:r>
            <w:r w:rsidR="00917742" w:rsidRPr="00A429AA">
              <w:t xml:space="preserve">privind protectia mediului </w:t>
            </w:r>
            <w:r w:rsidRPr="00A429AA">
              <w:t xml:space="preserve">a intervenit </w:t>
            </w:r>
            <w:r w:rsidR="00917742" w:rsidRPr="00A429AA">
              <w:t>necesitatea</w:t>
            </w:r>
            <w:r w:rsidRPr="00A429AA">
              <w:t xml:space="preserve"> </w:t>
            </w:r>
            <w:r w:rsidR="009E2B0A" w:rsidRPr="00A429AA">
              <w:t>revizuirii</w:t>
            </w:r>
            <w:r w:rsidRPr="00A429AA">
              <w:t xml:space="preserve">  autorizației integrate de mediu.</w:t>
            </w: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EMISII</w:t>
      </w:r>
    </w:p>
    <w:p w:rsidR="0009376C" w:rsidRPr="00A429AA" w:rsidRDefault="0009376C" w:rsidP="00C26F80">
      <w:pPr>
        <w:spacing w:line="276" w:lineRule="auto"/>
        <w:jc w:val="both"/>
        <w:rPr>
          <w:b/>
        </w:rPr>
      </w:pPr>
      <w:r w:rsidRPr="00A429AA">
        <w:rPr>
          <w:b/>
        </w:rPr>
        <w:t>Inventarul emisiilor şi compararea cu limitele admise</w:t>
      </w:r>
    </w:p>
    <w:p w:rsidR="0009376C" w:rsidRPr="00A429AA" w:rsidRDefault="0009376C" w:rsidP="00C26F80">
      <w:pPr>
        <w:spacing w:line="276" w:lineRule="auto"/>
        <w:jc w:val="both"/>
        <w:rPr>
          <w:b/>
        </w:rPr>
      </w:pPr>
    </w:p>
    <w:tbl>
      <w:tblPr>
        <w:tblW w:w="994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2"/>
      </w:tblGrid>
      <w:tr w:rsidR="0009376C" w:rsidRPr="00A429AA" w:rsidTr="00DD39C8">
        <w:trPr>
          <w:jc w:val="center"/>
        </w:trPr>
        <w:tc>
          <w:tcPr>
            <w:tcW w:w="9942" w:type="dxa"/>
          </w:tcPr>
          <w:p w:rsidR="0009376C" w:rsidRPr="00A429AA" w:rsidRDefault="0009376C" w:rsidP="00C26F80">
            <w:pPr>
              <w:spacing w:line="276" w:lineRule="auto"/>
              <w:jc w:val="both"/>
              <w:rPr>
                <w:b/>
                <w:u w:val="single"/>
              </w:rPr>
            </w:pPr>
          </w:p>
          <w:p w:rsidR="0009376C" w:rsidRPr="00A429AA" w:rsidRDefault="0009376C" w:rsidP="00C26F80">
            <w:pPr>
              <w:spacing w:line="276" w:lineRule="auto"/>
              <w:jc w:val="both"/>
              <w:rPr>
                <w:b/>
                <w:u w:val="single"/>
              </w:rPr>
            </w:pPr>
            <w:r w:rsidRPr="00A429AA">
              <w:rPr>
                <w:b/>
                <w:u w:val="single"/>
              </w:rPr>
              <w:t>Emisii în APĂ</w:t>
            </w:r>
          </w:p>
          <w:p w:rsidR="0009376C" w:rsidRPr="00A429AA" w:rsidRDefault="0009376C" w:rsidP="00C26F80">
            <w:pPr>
              <w:spacing w:line="276" w:lineRule="auto"/>
              <w:ind w:left="-90" w:firstLine="810"/>
              <w:contextualSpacing/>
              <w:jc w:val="both"/>
              <w:rPr>
                <w:rFonts w:eastAsia="Calibri"/>
              </w:rPr>
            </w:pPr>
            <w:r w:rsidRPr="00A429AA">
              <w:rPr>
                <w:rFonts w:eastAsia="Calibri"/>
              </w:rPr>
              <w:t>Nu este cazul</w:t>
            </w:r>
          </w:p>
          <w:p w:rsidR="0009376C" w:rsidRPr="00A429AA" w:rsidRDefault="0009376C" w:rsidP="00C26F80">
            <w:pPr>
              <w:spacing w:line="276" w:lineRule="auto"/>
              <w:jc w:val="both"/>
            </w:pPr>
            <w:r w:rsidRPr="00A429AA">
              <w:rPr>
                <w:b/>
                <w:u w:val="single"/>
              </w:rPr>
              <w:t>Evacuări de deşeuri</w:t>
            </w:r>
          </w:p>
          <w:p w:rsidR="0009376C" w:rsidRPr="00A429AA" w:rsidRDefault="0009376C" w:rsidP="00C26F80">
            <w:pPr>
              <w:spacing w:line="276" w:lineRule="auto"/>
              <w:jc w:val="both"/>
            </w:pPr>
            <w:r w:rsidRPr="00A429AA">
              <w:t>- deşeuri menajere – sunt preluate de firmă autorizată</w:t>
            </w:r>
          </w:p>
          <w:p w:rsidR="0009376C" w:rsidRPr="00A429AA" w:rsidRDefault="0009376C" w:rsidP="00C26F80">
            <w:pPr>
              <w:spacing w:line="276" w:lineRule="auto"/>
              <w:jc w:val="both"/>
            </w:pPr>
            <w:r w:rsidRPr="00A429AA">
              <w:t xml:space="preserve">- deșeuri periculoase </w:t>
            </w:r>
            <w:r w:rsidR="00917742" w:rsidRPr="00A429AA">
              <w:t xml:space="preserve">si nepericuloase </w:t>
            </w:r>
            <w:r w:rsidRPr="00A429AA">
              <w:t>– stocate temporar și predate unor firme specializate.</w:t>
            </w: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IMPACT</w:t>
      </w:r>
    </w:p>
    <w:p w:rsidR="0009376C" w:rsidRPr="00A429AA" w:rsidRDefault="0009376C" w:rsidP="00C26F80">
      <w:pPr>
        <w:spacing w:line="276" w:lineRule="auto"/>
        <w:jc w:val="both"/>
        <w:rPr>
          <w:b/>
        </w:rPr>
      </w:pPr>
      <w:r w:rsidRPr="00A429AA">
        <w:rPr>
          <w:b/>
        </w:rPr>
        <w:t>Evaluarea impactului</w:t>
      </w:r>
    </w:p>
    <w:tbl>
      <w:tblPr>
        <w:tblW w:w="994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2"/>
      </w:tblGrid>
      <w:tr w:rsidR="0009376C" w:rsidRPr="00A429AA" w:rsidTr="00DD39C8">
        <w:trPr>
          <w:jc w:val="center"/>
        </w:trPr>
        <w:tc>
          <w:tcPr>
            <w:tcW w:w="9942" w:type="dxa"/>
          </w:tcPr>
          <w:p w:rsidR="0009376C" w:rsidRPr="00A429AA" w:rsidRDefault="0009376C" w:rsidP="00C26F80">
            <w:pPr>
              <w:spacing w:line="276" w:lineRule="auto"/>
              <w:jc w:val="both"/>
              <w:rPr>
                <w:b/>
              </w:rPr>
            </w:pPr>
            <w:r w:rsidRPr="00A429AA">
              <w:rPr>
                <w:b/>
              </w:rPr>
              <w:t>● AER</w:t>
            </w:r>
          </w:p>
          <w:p w:rsidR="0009376C" w:rsidRPr="00A429AA" w:rsidRDefault="0009376C" w:rsidP="00C26F80">
            <w:pPr>
              <w:spacing w:line="276" w:lineRule="auto"/>
              <w:jc w:val="both"/>
              <w:rPr>
                <w:b/>
              </w:rPr>
            </w:pPr>
            <w:r w:rsidRPr="00A429AA">
              <w:rPr>
                <w:b/>
              </w:rPr>
              <w:t>Nu este cazul</w:t>
            </w:r>
          </w:p>
          <w:p w:rsidR="0009376C" w:rsidRPr="00A429AA" w:rsidRDefault="0009376C" w:rsidP="00C26F80">
            <w:pPr>
              <w:spacing w:line="276" w:lineRule="auto"/>
              <w:jc w:val="both"/>
              <w:rPr>
                <w:b/>
              </w:rPr>
            </w:pPr>
          </w:p>
          <w:p w:rsidR="0009376C" w:rsidRPr="00A429AA" w:rsidRDefault="0009376C" w:rsidP="00C26F80">
            <w:pPr>
              <w:spacing w:line="276" w:lineRule="auto"/>
              <w:jc w:val="both"/>
            </w:pPr>
            <w:r w:rsidRPr="00A429AA">
              <w:rPr>
                <w:b/>
              </w:rPr>
              <w:t>●APA</w:t>
            </w:r>
          </w:p>
          <w:p w:rsidR="0009376C" w:rsidRPr="00A429AA" w:rsidRDefault="0009376C" w:rsidP="00C26F80">
            <w:pPr>
              <w:spacing w:line="276" w:lineRule="auto"/>
              <w:jc w:val="both"/>
            </w:pPr>
            <w:r w:rsidRPr="00A429AA">
              <w:t>Nu este cazul</w:t>
            </w:r>
          </w:p>
          <w:p w:rsidR="0009376C" w:rsidRPr="00A429AA" w:rsidRDefault="0009376C" w:rsidP="00C26F80">
            <w:pPr>
              <w:spacing w:line="276" w:lineRule="auto"/>
              <w:jc w:val="both"/>
              <w:rPr>
                <w:b/>
              </w:rPr>
            </w:pPr>
            <w:r w:rsidRPr="00A429AA">
              <w:rPr>
                <w:b/>
              </w:rPr>
              <w:t>● SOL</w:t>
            </w:r>
          </w:p>
          <w:p w:rsidR="0009376C" w:rsidRPr="00A429AA" w:rsidRDefault="0009376C" w:rsidP="00C26F80">
            <w:pPr>
              <w:tabs>
                <w:tab w:val="left" w:pos="0"/>
                <w:tab w:val="left" w:pos="270"/>
              </w:tabs>
              <w:spacing w:line="276" w:lineRule="auto"/>
              <w:contextualSpacing/>
              <w:jc w:val="both"/>
              <w:rPr>
                <w:rFonts w:eastAsia="Calibri"/>
              </w:rPr>
            </w:pPr>
            <w:r w:rsidRPr="00A429AA">
              <w:rPr>
                <w:rFonts w:eastAsia="Calibri"/>
              </w:rPr>
              <w:t>Principalele măsuri de reducere a impactului asupra solului sunt:</w:t>
            </w:r>
          </w:p>
          <w:p w:rsidR="0009376C" w:rsidRPr="00A429AA" w:rsidRDefault="0009376C" w:rsidP="00C26F80">
            <w:pPr>
              <w:tabs>
                <w:tab w:val="left" w:pos="2685"/>
              </w:tabs>
              <w:autoSpaceDE w:val="0"/>
              <w:autoSpaceDN w:val="0"/>
              <w:adjustRightInd w:val="0"/>
              <w:spacing w:line="276" w:lineRule="auto"/>
              <w:ind w:left="720"/>
              <w:contextualSpacing/>
              <w:jc w:val="both"/>
              <w:rPr>
                <w:rFonts w:eastAsia="Calibri"/>
                <w:lang w:val="fr-FR"/>
              </w:rPr>
            </w:pPr>
            <w:r w:rsidRPr="00A429AA">
              <w:rPr>
                <w:rFonts w:eastAsia="Calibri"/>
                <w:lang w:val="fr-FR"/>
              </w:rPr>
              <w:tab/>
            </w:r>
          </w:p>
          <w:p w:rsidR="0009376C" w:rsidRPr="00A429AA" w:rsidRDefault="0009376C" w:rsidP="00D5437A">
            <w:pPr>
              <w:numPr>
                <w:ilvl w:val="0"/>
                <w:numId w:val="5"/>
              </w:numPr>
              <w:autoSpaceDE w:val="0"/>
              <w:autoSpaceDN w:val="0"/>
              <w:adjustRightInd w:val="0"/>
              <w:spacing w:line="276" w:lineRule="auto"/>
              <w:contextualSpacing/>
              <w:jc w:val="both"/>
              <w:rPr>
                <w:rFonts w:eastAsia="Calibri"/>
                <w:lang w:val="fr-FR"/>
              </w:rPr>
            </w:pPr>
            <w:r w:rsidRPr="00A429AA">
              <w:rPr>
                <w:rFonts w:eastAsia="Calibri"/>
                <w:lang w:val="fr-FR"/>
              </w:rPr>
              <w:t xml:space="preserve">deseurile utilizate ca materie prima sunt depozitate in spatii inchise, acoperite si betonate. Se va menține modul de depozitare, care </w:t>
            </w:r>
            <w:r w:rsidR="00917742" w:rsidRPr="00A429AA">
              <w:rPr>
                <w:rFonts w:eastAsia="Calibri"/>
                <w:lang w:val="fr-FR"/>
              </w:rPr>
              <w:t>respecta cele mai bune tehnici disponibile fiind indeplinita si conditia privind costul gestionarii deseurilor conform</w:t>
            </w:r>
            <w:r w:rsidRPr="00A429AA">
              <w:rPr>
                <w:rFonts w:eastAsia="Calibri"/>
                <w:lang w:val="fr-FR"/>
              </w:rPr>
              <w:t xml:space="preserve"> BAT.</w:t>
            </w:r>
          </w:p>
          <w:p w:rsidR="0009376C" w:rsidRPr="00A429AA" w:rsidRDefault="0009376C" w:rsidP="00C26F80">
            <w:pPr>
              <w:spacing w:line="276" w:lineRule="auto"/>
              <w:ind w:left="720"/>
              <w:contextualSpacing/>
              <w:jc w:val="both"/>
              <w:rPr>
                <w:rFonts w:eastAsia="Calibri"/>
                <w:lang w:val="fr-FR"/>
              </w:rPr>
            </w:pPr>
          </w:p>
          <w:p w:rsidR="0009376C" w:rsidRPr="00A429AA" w:rsidRDefault="0009376C" w:rsidP="00D5437A">
            <w:pPr>
              <w:numPr>
                <w:ilvl w:val="0"/>
                <w:numId w:val="5"/>
              </w:numPr>
              <w:autoSpaceDE w:val="0"/>
              <w:autoSpaceDN w:val="0"/>
              <w:adjustRightInd w:val="0"/>
              <w:spacing w:line="276" w:lineRule="auto"/>
              <w:contextualSpacing/>
              <w:jc w:val="both"/>
              <w:rPr>
                <w:rFonts w:eastAsia="Calibri"/>
                <w:lang w:val="en-US"/>
              </w:rPr>
            </w:pPr>
            <w:r w:rsidRPr="00A429AA">
              <w:rPr>
                <w:rFonts w:eastAsia="Calibri"/>
                <w:lang w:val="en-US"/>
              </w:rPr>
              <w:t>Materiile prime vor fi depozitate in spatii inchise, acoperite si betonate. Se va menține modul de depozitare, care este BAT</w:t>
            </w:r>
          </w:p>
          <w:p w:rsidR="0009376C" w:rsidRPr="00A429AA" w:rsidRDefault="0009376C" w:rsidP="00C26F80">
            <w:pPr>
              <w:spacing w:line="276" w:lineRule="auto"/>
              <w:ind w:left="720"/>
              <w:contextualSpacing/>
              <w:jc w:val="both"/>
              <w:rPr>
                <w:rFonts w:eastAsia="Calibri"/>
                <w:lang w:val="en-US"/>
              </w:rPr>
            </w:pPr>
          </w:p>
          <w:p w:rsidR="0009376C" w:rsidRPr="00A429AA" w:rsidRDefault="0009376C" w:rsidP="00D5437A">
            <w:pPr>
              <w:numPr>
                <w:ilvl w:val="0"/>
                <w:numId w:val="5"/>
              </w:numPr>
              <w:autoSpaceDE w:val="0"/>
              <w:autoSpaceDN w:val="0"/>
              <w:adjustRightInd w:val="0"/>
              <w:spacing w:line="276" w:lineRule="auto"/>
              <w:contextualSpacing/>
              <w:jc w:val="both"/>
              <w:rPr>
                <w:rFonts w:eastAsia="Calibri"/>
                <w:lang w:val="fr-FR"/>
              </w:rPr>
            </w:pPr>
            <w:r w:rsidRPr="00A429AA">
              <w:rPr>
                <w:rFonts w:eastAsia="Calibri"/>
                <w:lang w:val="fr-FR"/>
              </w:rPr>
              <w:t>Inainte de sortare si depozitare, deseurile se descarca pe o platforma de beton</w:t>
            </w:r>
            <w:r w:rsidR="00816051" w:rsidRPr="00A429AA">
              <w:rPr>
                <w:rFonts w:eastAsia="Calibri"/>
                <w:lang w:val="fr-FR"/>
              </w:rPr>
              <w:t xml:space="preserve">, activitate definita prin termenul colectare din </w:t>
            </w:r>
            <w:r w:rsidR="0011027E" w:rsidRPr="00A429AA">
              <w:rPr>
                <w:rFonts w:eastAsia="Calibri"/>
                <w:lang w:val="fr-FR"/>
              </w:rPr>
              <w:t>OUG 92/2021 cu modificările și completările ulterioare.</w:t>
            </w:r>
          </w:p>
          <w:p w:rsidR="0009376C" w:rsidRPr="00A429AA" w:rsidRDefault="0009376C" w:rsidP="00C26F80">
            <w:pPr>
              <w:spacing w:line="276" w:lineRule="auto"/>
              <w:ind w:left="720"/>
              <w:contextualSpacing/>
              <w:jc w:val="both"/>
              <w:rPr>
                <w:rFonts w:eastAsia="Calibri"/>
                <w:lang w:val="fr-FR"/>
              </w:rPr>
            </w:pPr>
          </w:p>
          <w:p w:rsidR="0009376C" w:rsidRPr="00A429AA" w:rsidRDefault="0009376C" w:rsidP="00D5437A">
            <w:pPr>
              <w:numPr>
                <w:ilvl w:val="0"/>
                <w:numId w:val="5"/>
              </w:numPr>
              <w:autoSpaceDE w:val="0"/>
              <w:autoSpaceDN w:val="0"/>
              <w:adjustRightInd w:val="0"/>
              <w:spacing w:line="276" w:lineRule="auto"/>
              <w:contextualSpacing/>
              <w:jc w:val="both"/>
              <w:rPr>
                <w:rFonts w:eastAsia="Calibri"/>
                <w:lang w:val="fr-FR"/>
              </w:rPr>
            </w:pPr>
            <w:r w:rsidRPr="00A429AA">
              <w:rPr>
                <w:rFonts w:eastAsia="Calibri"/>
                <w:lang w:val="fr-FR"/>
              </w:rPr>
              <w:t>Apele pluviale de pe amplasament sunt captate si dirijate spre bazin</w:t>
            </w:r>
            <w:r w:rsidR="00816051" w:rsidRPr="00A429AA">
              <w:rPr>
                <w:rFonts w:eastAsia="Calibri"/>
                <w:lang w:val="fr-FR"/>
              </w:rPr>
              <w:t>ul</w:t>
            </w:r>
            <w:r w:rsidRPr="00A429AA">
              <w:rPr>
                <w:rFonts w:eastAsia="Calibri"/>
                <w:lang w:val="fr-FR"/>
              </w:rPr>
              <w:t xml:space="preserve"> colector/decantor.</w:t>
            </w:r>
          </w:p>
          <w:p w:rsidR="0009376C" w:rsidRPr="00A429AA" w:rsidRDefault="0009376C" w:rsidP="00C26F80">
            <w:pPr>
              <w:autoSpaceDE w:val="0"/>
              <w:autoSpaceDN w:val="0"/>
              <w:adjustRightInd w:val="0"/>
              <w:spacing w:line="276" w:lineRule="auto"/>
              <w:jc w:val="both"/>
              <w:rPr>
                <w:lang w:val="fr-FR"/>
              </w:rPr>
            </w:pPr>
          </w:p>
          <w:p w:rsidR="0009376C" w:rsidRPr="00A429AA" w:rsidRDefault="0009376C" w:rsidP="00D5437A">
            <w:pPr>
              <w:numPr>
                <w:ilvl w:val="0"/>
                <w:numId w:val="6"/>
              </w:numPr>
              <w:autoSpaceDE w:val="0"/>
              <w:autoSpaceDN w:val="0"/>
              <w:adjustRightInd w:val="0"/>
              <w:spacing w:line="276" w:lineRule="auto"/>
              <w:contextualSpacing/>
              <w:jc w:val="both"/>
              <w:rPr>
                <w:rFonts w:eastAsia="Calibri"/>
                <w:b/>
                <w:bCs/>
                <w:i/>
                <w:iCs/>
              </w:rPr>
            </w:pPr>
            <w:r w:rsidRPr="00A429AA">
              <w:rPr>
                <w:rFonts w:eastAsia="Calibri"/>
                <w:lang w:val="fr-FR"/>
              </w:rPr>
              <w:t xml:space="preserve">Se va menține modul de gestionare a deșeurilor. </w:t>
            </w:r>
          </w:p>
          <w:p w:rsidR="0009376C" w:rsidRPr="00A429AA" w:rsidRDefault="0009376C" w:rsidP="00C26F80">
            <w:pPr>
              <w:autoSpaceDE w:val="0"/>
              <w:autoSpaceDN w:val="0"/>
              <w:adjustRightInd w:val="0"/>
              <w:spacing w:line="276" w:lineRule="auto"/>
              <w:ind w:left="720"/>
              <w:contextualSpacing/>
              <w:jc w:val="both"/>
              <w:rPr>
                <w:rFonts w:eastAsia="Calibri"/>
                <w:b/>
                <w:bCs/>
                <w:i/>
                <w:iCs/>
              </w:rPr>
            </w:pPr>
          </w:p>
          <w:p w:rsidR="0009376C" w:rsidRPr="00A429AA" w:rsidRDefault="0009376C" w:rsidP="00C26F80">
            <w:pPr>
              <w:tabs>
                <w:tab w:val="left" w:pos="0"/>
              </w:tabs>
              <w:spacing w:after="200" w:line="276" w:lineRule="auto"/>
              <w:ind w:firstLine="720"/>
              <w:contextualSpacing/>
              <w:jc w:val="both"/>
              <w:rPr>
                <w:rFonts w:eastAsia="Calibri"/>
                <w:b/>
                <w:bCs/>
                <w:i/>
                <w:iCs/>
              </w:rPr>
            </w:pPr>
            <w:r w:rsidRPr="00A429AA">
              <w:rPr>
                <w:rFonts w:eastAsia="Calibri"/>
                <w:b/>
                <w:bCs/>
                <w:i/>
                <w:iCs/>
              </w:rPr>
              <w:t>În condiţiile în care măsurile impuse sunt respectate impactul rezidual asupra solului va fi nesemnificativ.</w:t>
            </w:r>
          </w:p>
          <w:p w:rsidR="0009376C" w:rsidRPr="00A429AA" w:rsidRDefault="0009376C" w:rsidP="00C26F80">
            <w:pPr>
              <w:spacing w:line="276" w:lineRule="auto"/>
              <w:jc w:val="both"/>
              <w:rPr>
                <w:b/>
              </w:rPr>
            </w:pPr>
            <w:r w:rsidRPr="00A429AA">
              <w:rPr>
                <w:b/>
              </w:rPr>
              <w:t>● ZGOMOT</w:t>
            </w:r>
          </w:p>
          <w:p w:rsidR="0009376C" w:rsidRPr="00A429AA" w:rsidRDefault="0009376C" w:rsidP="00C26F80">
            <w:pPr>
              <w:autoSpaceDE w:val="0"/>
              <w:autoSpaceDN w:val="0"/>
              <w:adjustRightInd w:val="0"/>
              <w:spacing w:line="276" w:lineRule="auto"/>
              <w:ind w:firstLine="720"/>
              <w:jc w:val="both"/>
              <w:rPr>
                <w:lang w:val="fr-FR"/>
              </w:rPr>
            </w:pPr>
            <w:r w:rsidRPr="00A429AA">
              <w:rPr>
                <w:lang w:val="fr-FR"/>
              </w:rPr>
              <w:t xml:space="preserve">Amplasamentul e situat în zona industriala a localității Zadareni. Nivelul de zgomot din zona </w:t>
            </w:r>
            <w:r w:rsidR="00816051" w:rsidRPr="00A429AA">
              <w:rPr>
                <w:lang w:val="fr-FR"/>
              </w:rPr>
              <w:t>unitatii</w:t>
            </w:r>
            <w:r w:rsidRPr="00A429AA">
              <w:rPr>
                <w:lang w:val="fr-FR"/>
              </w:rPr>
              <w:t xml:space="preserve"> este unul scazut, ținând cont de faptul că </w:t>
            </w:r>
            <w:r w:rsidR="00816051" w:rsidRPr="00A429AA">
              <w:rPr>
                <w:lang w:val="fr-FR"/>
              </w:rPr>
              <w:t>obiectivul</w:t>
            </w:r>
            <w:r w:rsidRPr="00A429AA">
              <w:rPr>
                <w:lang w:val="fr-FR"/>
              </w:rPr>
              <w:t xml:space="preserve"> este limitrofă drumului județean</w:t>
            </w:r>
            <w:r w:rsidR="00697509" w:rsidRPr="00A429AA">
              <w:rPr>
                <w:lang w:val="fr-FR"/>
              </w:rPr>
              <w:t>.</w:t>
            </w:r>
            <w:r w:rsidRPr="00A429AA">
              <w:rPr>
                <w:lang w:val="fr-FR"/>
              </w:rPr>
              <w:t xml:space="preserve"> </w:t>
            </w:r>
          </w:p>
          <w:p w:rsidR="0009376C" w:rsidRPr="00A429AA" w:rsidRDefault="0009376C" w:rsidP="00C26F80">
            <w:pPr>
              <w:autoSpaceDE w:val="0"/>
              <w:autoSpaceDN w:val="0"/>
              <w:adjustRightInd w:val="0"/>
              <w:spacing w:line="276" w:lineRule="auto"/>
              <w:ind w:firstLine="720"/>
              <w:jc w:val="both"/>
              <w:rPr>
                <w:bCs/>
                <w:iCs/>
                <w:lang w:val="fr-FR"/>
              </w:rPr>
            </w:pPr>
            <w:r w:rsidRPr="00A429AA">
              <w:rPr>
                <w:lang w:val="fr-FR"/>
              </w:rPr>
              <w:t>Surse de zgomot: utilajele implicate sunt microbuse,</w:t>
            </w:r>
            <w:r w:rsidR="007F758F" w:rsidRPr="00A429AA">
              <w:rPr>
                <w:lang w:val="fr-FR"/>
              </w:rPr>
              <w:t xml:space="preserve"> </w:t>
            </w:r>
            <w:r w:rsidRPr="00A429AA">
              <w:rPr>
                <w:lang w:val="fr-FR"/>
              </w:rPr>
              <w:t xml:space="preserve">camioane, motopompe, prese hidraulice , motostivuitor. Din fisele tehnice ale acestor utilaje nivelul de zgomot dat </w:t>
            </w:r>
            <w:r w:rsidR="00816051" w:rsidRPr="00A429AA">
              <w:rPr>
                <w:lang w:val="fr-FR"/>
              </w:rPr>
              <w:t>de producatori este unul scazut, acceptat.</w:t>
            </w:r>
          </w:p>
          <w:p w:rsidR="0009376C" w:rsidRPr="00A429AA" w:rsidRDefault="0009376C" w:rsidP="00C26F80">
            <w:pPr>
              <w:autoSpaceDE w:val="0"/>
              <w:autoSpaceDN w:val="0"/>
              <w:adjustRightInd w:val="0"/>
              <w:spacing w:line="276" w:lineRule="auto"/>
              <w:ind w:firstLine="720"/>
              <w:jc w:val="both"/>
              <w:rPr>
                <w:b/>
              </w:rPr>
            </w:pPr>
          </w:p>
          <w:p w:rsidR="0009376C" w:rsidRPr="00A429AA" w:rsidRDefault="0009376C" w:rsidP="00D5437A">
            <w:pPr>
              <w:numPr>
                <w:ilvl w:val="0"/>
                <w:numId w:val="3"/>
              </w:numPr>
              <w:spacing w:line="276" w:lineRule="auto"/>
              <w:ind w:left="329"/>
              <w:jc w:val="both"/>
              <w:rPr>
                <w:b/>
              </w:rPr>
            </w:pPr>
            <w:r w:rsidRPr="00A429AA">
              <w:rPr>
                <w:b/>
              </w:rPr>
              <w:t>BIODIVERSITATE</w:t>
            </w:r>
          </w:p>
          <w:p w:rsidR="0009376C" w:rsidRPr="00A429AA" w:rsidRDefault="0009376C" w:rsidP="00C26F80">
            <w:pPr>
              <w:spacing w:line="276" w:lineRule="auto"/>
              <w:jc w:val="both"/>
            </w:pPr>
            <w:r w:rsidRPr="00A429AA">
              <w:rPr>
                <w:lang w:val="fr-FR"/>
              </w:rPr>
              <w:t>La alegerea amplasamentului s-a ținut cont de condițiile de mediu – climă, relief, rețea hidrografică, caracteristicile solului. Toate constructiile sunt acoperite</w:t>
            </w:r>
            <w:r w:rsidR="007F758F" w:rsidRPr="00A429AA">
              <w:rPr>
                <w:lang w:val="fr-FR"/>
              </w:rPr>
              <w:t>.</w:t>
            </w:r>
            <w:r w:rsidRPr="00A429AA">
              <w:rPr>
                <w:lang w:val="fr-FR"/>
              </w:rPr>
              <w:t xml:space="preserve"> Prin activitatea societăți nu se produc influențe asupra speciilor de plante sau animale incluse în Cartea Rosie sau cu importanță economică.</w:t>
            </w: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Managementul deşeurilor</w:t>
      </w: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09376C" w:rsidRPr="00A429AA" w:rsidTr="00EE4082">
        <w:trPr>
          <w:jc w:val="center"/>
        </w:trPr>
        <w:tc>
          <w:tcPr>
            <w:tcW w:w="10080" w:type="dxa"/>
          </w:tcPr>
          <w:p w:rsidR="0009376C" w:rsidRPr="00A429AA" w:rsidRDefault="0009376C" w:rsidP="00C26F80">
            <w:pPr>
              <w:spacing w:line="276" w:lineRule="auto"/>
              <w:jc w:val="both"/>
            </w:pPr>
            <w:r w:rsidRPr="00A429AA">
              <w:t>Societatea are elaborate proceduri operaţionale de gestionare a deşeurilor, întocmite în conformitate cu normele l</w:t>
            </w:r>
            <w:r w:rsidR="00816051" w:rsidRPr="00A429AA">
              <w:t>egislative specifice în vigoare, care fac parte integranta din SIM –ul aprobat al societatii.</w:t>
            </w: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Habitate</w:t>
      </w: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09376C" w:rsidRPr="00A429AA" w:rsidTr="00EE4082">
        <w:trPr>
          <w:jc w:val="center"/>
        </w:trPr>
        <w:tc>
          <w:tcPr>
            <w:tcW w:w="10080" w:type="dxa"/>
          </w:tcPr>
          <w:p w:rsidR="0009376C" w:rsidRPr="00A429AA" w:rsidRDefault="0009376C" w:rsidP="00C26F80">
            <w:pPr>
              <w:spacing w:line="276" w:lineRule="auto"/>
              <w:ind w:firstLine="720"/>
              <w:jc w:val="both"/>
            </w:pPr>
            <w:r w:rsidRPr="00A429AA">
              <w:t>SC INDECO GRUP SRL este amplasată pe platforma industrială ZADARENI, în apropierea căruia nu există arii naturale protejate, deci nici habitate protejate de lege.</w:t>
            </w: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Programul de retehnologizare</w:t>
      </w: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09376C" w:rsidRPr="00A429AA" w:rsidTr="00EE4082">
        <w:trPr>
          <w:jc w:val="center"/>
        </w:trPr>
        <w:tc>
          <w:tcPr>
            <w:tcW w:w="10080" w:type="dxa"/>
          </w:tcPr>
          <w:p w:rsidR="0009376C" w:rsidRPr="00A429AA" w:rsidRDefault="0009376C" w:rsidP="00C26F80">
            <w:pPr>
              <w:spacing w:line="276" w:lineRule="auto"/>
              <w:jc w:val="both"/>
            </w:pPr>
            <w:r w:rsidRPr="00A429AA">
              <w:t>Nu este cazul.</w:t>
            </w:r>
          </w:p>
        </w:tc>
      </w:tr>
    </w:tbl>
    <w:p w:rsidR="0009376C" w:rsidRPr="00A429AA" w:rsidRDefault="0009376C" w:rsidP="00C26F80">
      <w:pPr>
        <w:spacing w:line="276" w:lineRule="auto"/>
        <w:jc w:val="both"/>
        <w:rPr>
          <w:b/>
        </w:rPr>
      </w:pPr>
    </w:p>
    <w:p w:rsidR="0009376C" w:rsidRPr="00A429AA" w:rsidRDefault="0009376C" w:rsidP="00C26F80">
      <w:pPr>
        <w:spacing w:line="276" w:lineRule="auto"/>
        <w:jc w:val="both"/>
        <w:rPr>
          <w:b/>
        </w:rPr>
      </w:pPr>
      <w:r w:rsidRPr="00A429AA">
        <w:rPr>
          <w:b/>
        </w:rPr>
        <w:t>PLANUL DE ACŢIUNI</w:t>
      </w: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09376C" w:rsidRPr="00A429AA" w:rsidTr="00EE4082">
        <w:trPr>
          <w:trHeight w:val="323"/>
          <w:jc w:val="center"/>
        </w:trPr>
        <w:tc>
          <w:tcPr>
            <w:tcW w:w="10080" w:type="dxa"/>
          </w:tcPr>
          <w:p w:rsidR="0009376C" w:rsidRPr="00A429AA" w:rsidRDefault="0009376C" w:rsidP="00C26F80">
            <w:pPr>
              <w:spacing w:line="276" w:lineRule="auto"/>
              <w:ind w:firstLine="360"/>
              <w:jc w:val="both"/>
            </w:pPr>
            <w:r w:rsidRPr="00A429AA">
              <w:t xml:space="preserve">Conform autorizației </w:t>
            </w:r>
            <w:r w:rsidR="007F758F" w:rsidRPr="00A429AA">
              <w:t xml:space="preserve">integrate </w:t>
            </w:r>
            <w:r w:rsidRPr="00A429AA">
              <w:t>de mediu nu există stabilt un plan de acțiuni.</w:t>
            </w:r>
          </w:p>
        </w:tc>
      </w:tr>
    </w:tbl>
    <w:p w:rsidR="00DD39C8" w:rsidRPr="00A429AA" w:rsidRDefault="00DD39C8" w:rsidP="00C26F80">
      <w:pPr>
        <w:tabs>
          <w:tab w:val="left" w:pos="0"/>
        </w:tabs>
        <w:spacing w:line="276" w:lineRule="auto"/>
        <w:ind w:right="180"/>
        <w:jc w:val="both"/>
        <w:rPr>
          <w:b/>
        </w:rPr>
      </w:pPr>
    </w:p>
    <w:p w:rsidR="00DD39C8" w:rsidRPr="00A429AA" w:rsidRDefault="00DD39C8" w:rsidP="00C26F80">
      <w:pPr>
        <w:tabs>
          <w:tab w:val="left" w:pos="0"/>
        </w:tabs>
        <w:spacing w:line="276" w:lineRule="auto"/>
        <w:ind w:right="180"/>
        <w:jc w:val="both"/>
        <w:rPr>
          <w:b/>
        </w:rPr>
      </w:pPr>
    </w:p>
    <w:p w:rsidR="00CE61D0" w:rsidRPr="00A429AA" w:rsidRDefault="00CE61D0" w:rsidP="00C26F80">
      <w:pPr>
        <w:tabs>
          <w:tab w:val="left" w:pos="0"/>
        </w:tabs>
        <w:spacing w:line="276" w:lineRule="auto"/>
        <w:ind w:right="180"/>
        <w:jc w:val="both"/>
        <w:rPr>
          <w:b/>
        </w:rPr>
      </w:pPr>
      <w:r w:rsidRPr="00A429AA">
        <w:rPr>
          <w:b/>
        </w:rPr>
        <w:t>SECTIUNEA 2 : TEHNICI DE MANAGEMENT</w:t>
      </w:r>
    </w:p>
    <w:p w:rsidR="00CE61D0" w:rsidRPr="00A429AA" w:rsidRDefault="00CE61D0" w:rsidP="00C26F80">
      <w:pPr>
        <w:tabs>
          <w:tab w:val="left" w:pos="0"/>
        </w:tabs>
        <w:autoSpaceDE w:val="0"/>
        <w:autoSpaceDN w:val="0"/>
        <w:adjustRightInd w:val="0"/>
        <w:spacing w:line="276" w:lineRule="auto"/>
        <w:ind w:right="180"/>
        <w:jc w:val="both"/>
        <w:rPr>
          <w:lang w:val="it-IT"/>
        </w:rPr>
      </w:pPr>
      <w:r w:rsidRPr="00A429AA">
        <w:rPr>
          <w:lang w:val="it-IT"/>
        </w:rPr>
        <w:tab/>
      </w:r>
    </w:p>
    <w:p w:rsidR="00CE61D0" w:rsidRPr="00A429AA" w:rsidRDefault="00CE61D0" w:rsidP="00C26F80">
      <w:pPr>
        <w:spacing w:line="276" w:lineRule="auto"/>
        <w:ind w:right="43" w:firstLine="810"/>
        <w:jc w:val="both"/>
        <w:rPr>
          <w:lang w:val="fr-FR"/>
        </w:rPr>
      </w:pPr>
      <w:r w:rsidRPr="00A429AA">
        <w:rPr>
          <w:lang w:val="fr-FR"/>
        </w:rPr>
        <w:t>Managementul activitatii are in vedere ansamblul de actiuni, masuri si indicatori de performanta, reglementate prin documente legislative specifice, care se aplica de la intrarea deseurilor pe amplasament pana la valorificarea/eliminarea acestora.</w:t>
      </w:r>
    </w:p>
    <w:p w:rsidR="00F639B4" w:rsidRPr="00A429AA" w:rsidRDefault="00F639B4" w:rsidP="00C26F80">
      <w:pPr>
        <w:spacing w:line="276" w:lineRule="auto"/>
        <w:ind w:right="43" w:firstLine="810"/>
        <w:jc w:val="both"/>
        <w:rPr>
          <w:lang w:val="fr-FR"/>
        </w:rPr>
      </w:pPr>
      <w:r w:rsidRPr="00A429AA">
        <w:rPr>
          <w:lang w:val="fr-FR"/>
        </w:rPr>
        <w:t xml:space="preserve">SC INDECO GRUP SRL PL ZADARENI are o politică de mediu bine definită cu responsabilități și proceduri </w:t>
      </w:r>
      <w:r w:rsidRPr="00A429AA">
        <w:t>clare</w:t>
      </w:r>
      <w:r w:rsidRPr="00A429AA">
        <w:rPr>
          <w:lang w:val="fr-FR"/>
        </w:rPr>
        <w:t xml:space="preserve">. Societatea are un sistem propriu al managementului de deșeuri și </w:t>
      </w:r>
      <w:r w:rsidR="00CE61D0" w:rsidRPr="00A429AA">
        <w:rPr>
          <w:lang w:val="fr-FR"/>
        </w:rPr>
        <w:t>gestionează</w:t>
      </w:r>
      <w:r w:rsidRPr="00A429AA">
        <w:rPr>
          <w:lang w:val="fr-FR"/>
        </w:rPr>
        <w:t xml:space="preserve"> transport</w:t>
      </w:r>
      <w:r w:rsidR="00CE61D0" w:rsidRPr="00A429AA">
        <w:rPr>
          <w:lang w:val="fr-FR"/>
        </w:rPr>
        <w:t>ul</w:t>
      </w:r>
      <w:r w:rsidRPr="00A429AA">
        <w:rPr>
          <w:lang w:val="fr-FR"/>
        </w:rPr>
        <w:t xml:space="preserve">, manipularea si stocarea temporara a deseurilor periculoase si nepericuloase conform legislației în vigoare. </w:t>
      </w:r>
    </w:p>
    <w:p w:rsidR="00F639B4" w:rsidRPr="00A429AA" w:rsidRDefault="00F639B4" w:rsidP="00C26F80">
      <w:pPr>
        <w:spacing w:line="276" w:lineRule="auto"/>
        <w:ind w:right="43" w:firstLine="810"/>
        <w:jc w:val="both"/>
        <w:rPr>
          <w:lang w:val="fr-FR"/>
        </w:rPr>
      </w:pPr>
      <w:r w:rsidRPr="00A429AA">
        <w:rPr>
          <w:lang w:val="fr-FR"/>
        </w:rPr>
        <w:t>Societatea are programe de revizii perio</w:t>
      </w:r>
      <w:r w:rsidR="00CE61D0" w:rsidRPr="00A429AA">
        <w:rPr>
          <w:lang w:val="fr-FR"/>
        </w:rPr>
        <w:t>dice ale utilajelor din dotare</w:t>
      </w:r>
    </w:p>
    <w:p w:rsidR="00F639B4" w:rsidRPr="00A429AA" w:rsidRDefault="00F639B4" w:rsidP="00C26F80">
      <w:pPr>
        <w:spacing w:line="276" w:lineRule="auto"/>
        <w:ind w:right="43" w:firstLine="810"/>
        <w:jc w:val="both"/>
        <w:rPr>
          <w:lang w:val="fr-FR"/>
        </w:rPr>
      </w:pPr>
      <w:r w:rsidRPr="00A429AA">
        <w:rPr>
          <w:lang w:val="fr-FR"/>
        </w:rPr>
        <w:t xml:space="preserve">Există proceduri interne </w:t>
      </w:r>
      <w:r w:rsidR="00CE61D0" w:rsidRPr="00A429AA">
        <w:rPr>
          <w:lang w:val="fr-FR"/>
        </w:rPr>
        <w:t>specifica activitatii de gestionare a deseurilor nepericuloase si periculoase</w:t>
      </w:r>
      <w:r w:rsidRPr="00A429AA">
        <w:rPr>
          <w:lang w:val="fr-FR"/>
        </w:rPr>
        <w:t xml:space="preserve">. Societatea are plan de </w:t>
      </w:r>
      <w:r w:rsidR="00CE61D0" w:rsidRPr="00A429AA">
        <w:rPr>
          <w:lang w:val="fr-FR"/>
        </w:rPr>
        <w:t>prevenire</w:t>
      </w:r>
      <w:r w:rsidRPr="00A429AA">
        <w:rPr>
          <w:lang w:val="fr-FR"/>
        </w:rPr>
        <w:t xml:space="preserve"> a poluărilor accidentale și realizează periodic instruirea și auditarea personalului cu privire la managementul deșeurilor. </w:t>
      </w:r>
    </w:p>
    <w:p w:rsidR="00A410FC" w:rsidRPr="00A429AA" w:rsidRDefault="00CE61D0" w:rsidP="00C26F80">
      <w:pPr>
        <w:spacing w:line="276" w:lineRule="auto"/>
        <w:ind w:right="43" w:firstLine="810"/>
        <w:jc w:val="both"/>
        <w:rPr>
          <w:lang w:val="fr-FR"/>
        </w:rPr>
      </w:pPr>
      <w:r w:rsidRPr="00A429AA">
        <w:rPr>
          <w:b/>
          <w:lang w:val="fr-FR"/>
        </w:rPr>
        <w:t>SC INDECO GRUP SRL</w:t>
      </w:r>
      <w:r w:rsidRPr="00A429AA">
        <w:rPr>
          <w:lang w:val="fr-FR"/>
        </w:rPr>
        <w:t xml:space="preserve"> detine certificarea Sistemului Integrat de Management Calitate – Mediu</w:t>
      </w:r>
      <w:r w:rsidR="003C672E" w:rsidRPr="00A429AA">
        <w:rPr>
          <w:lang w:val="fr-FR"/>
        </w:rPr>
        <w:t xml:space="preserve"> </w:t>
      </w:r>
      <w:r w:rsidRPr="00A429AA">
        <w:rPr>
          <w:lang w:val="fr-FR"/>
        </w:rPr>
        <w:t>-</w:t>
      </w:r>
      <w:r w:rsidR="003C672E" w:rsidRPr="00A429AA">
        <w:rPr>
          <w:lang w:val="fr-FR"/>
        </w:rPr>
        <w:t xml:space="preserve"> </w:t>
      </w:r>
      <w:r w:rsidRPr="00A429AA">
        <w:rPr>
          <w:lang w:val="fr-FR"/>
        </w:rPr>
        <w:t xml:space="preserve">SSO </w:t>
      </w:r>
      <w:r w:rsidR="00697509" w:rsidRPr="00A429AA">
        <w:rPr>
          <w:lang w:val="fr-FR"/>
        </w:rPr>
        <w:t>(certificatele ISO 9001:2015;   ISO 14001:2015 si ISO 45001 :2018).</w:t>
      </w:r>
      <w:r w:rsidRPr="00A429AA">
        <w:rPr>
          <w:lang w:val="fr-FR"/>
        </w:rPr>
        <w:t xml:space="preserve">. Obtinerea recertificarii cu zero neconformitati reprezinta recunoasterea oficiala a eforturilor depuse de societate pentru imbunatatirea standardelor operationale, precum si a cresterii eficientei lor in plan economic.  </w:t>
      </w:r>
    </w:p>
    <w:p w:rsidR="00A410FC" w:rsidRPr="00A429AA" w:rsidRDefault="00A410FC" w:rsidP="00C26F80">
      <w:pPr>
        <w:spacing w:line="276" w:lineRule="auto"/>
        <w:ind w:right="43" w:firstLine="810"/>
        <w:jc w:val="both"/>
        <w:rPr>
          <w:lang w:val="fr-FR"/>
        </w:rPr>
      </w:pPr>
    </w:p>
    <w:p w:rsidR="00A410FC" w:rsidRPr="00A429AA" w:rsidRDefault="00A410FC" w:rsidP="00C26F80">
      <w:pPr>
        <w:spacing w:line="276" w:lineRule="auto"/>
        <w:jc w:val="both"/>
        <w:rPr>
          <w:b/>
        </w:rPr>
      </w:pPr>
      <w:r w:rsidRPr="00A429AA">
        <w:rPr>
          <w:b/>
        </w:rPr>
        <w:t>2.1. Sistemul de management</w:t>
      </w:r>
    </w:p>
    <w:p w:rsidR="00A410FC" w:rsidRPr="00A429AA" w:rsidRDefault="00A410FC" w:rsidP="00C26F80">
      <w:pPr>
        <w:spacing w:line="276" w:lineRule="auto"/>
        <w:jc w:val="both"/>
        <w:rPr>
          <w:b/>
        </w:rPr>
      </w:pPr>
    </w:p>
    <w:p w:rsidR="00A410FC" w:rsidRPr="00A429AA" w:rsidRDefault="00A410FC" w:rsidP="00C26F80">
      <w:pPr>
        <w:spacing w:before="60" w:line="276" w:lineRule="auto"/>
        <w:jc w:val="both"/>
      </w:pPr>
      <w:r w:rsidRPr="00A429AA">
        <w:t>Tabelul 2-1 : Elemente generale privind sistemul de management de mediu al Companiei</w:t>
      </w: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500"/>
      </w:tblGrid>
      <w:tr w:rsidR="00A410FC" w:rsidRPr="00A429AA" w:rsidTr="004338F7">
        <w:trPr>
          <w:jc w:val="center"/>
        </w:trPr>
        <w:tc>
          <w:tcPr>
            <w:tcW w:w="5580" w:type="dxa"/>
            <w:tcBorders>
              <w:top w:val="single" w:sz="4" w:space="0" w:color="auto"/>
              <w:left w:val="single" w:sz="4" w:space="0" w:color="auto"/>
              <w:bottom w:val="single" w:sz="4" w:space="0" w:color="auto"/>
              <w:right w:val="single" w:sz="4" w:space="0" w:color="auto"/>
            </w:tcBorders>
            <w:shd w:val="clear" w:color="auto" w:fill="CCCCCC"/>
          </w:tcPr>
          <w:p w:rsidR="00A410FC" w:rsidRPr="00A429AA" w:rsidRDefault="00A410FC" w:rsidP="00C26F80">
            <w:pPr>
              <w:spacing w:line="276" w:lineRule="auto"/>
              <w:jc w:val="both"/>
            </w:pPr>
            <w:r w:rsidRPr="00A429AA">
              <w:t>Sunteţi certificaţi conform ISO 14001 sau înregistraţi conform EMAS (sau ambele) – dacă da, indicaţi aici numerele de certificare/înregistrare</w:t>
            </w:r>
          </w:p>
        </w:tc>
        <w:tc>
          <w:tcPr>
            <w:tcW w:w="4500" w:type="dxa"/>
            <w:tcBorders>
              <w:top w:val="single" w:sz="4" w:space="0" w:color="auto"/>
              <w:left w:val="single" w:sz="4" w:space="0" w:color="auto"/>
              <w:bottom w:val="single" w:sz="4" w:space="0" w:color="auto"/>
              <w:right w:val="single" w:sz="4" w:space="0" w:color="auto"/>
            </w:tcBorders>
          </w:tcPr>
          <w:p w:rsidR="00A410FC" w:rsidRPr="00A429AA" w:rsidRDefault="00A410FC" w:rsidP="00C26F80">
            <w:pPr>
              <w:spacing w:line="276" w:lineRule="auto"/>
              <w:jc w:val="both"/>
            </w:pPr>
            <w:r w:rsidRPr="00A429AA">
              <w:t>Societatea este certificata conform urmatoarelor standarde:</w:t>
            </w:r>
          </w:p>
          <w:p w:rsidR="00A410FC" w:rsidRPr="00A429AA" w:rsidRDefault="00A410FC" w:rsidP="00D5437A">
            <w:pPr>
              <w:numPr>
                <w:ilvl w:val="0"/>
                <w:numId w:val="36"/>
              </w:numPr>
              <w:tabs>
                <w:tab w:val="left" w:pos="149"/>
              </w:tabs>
              <w:spacing w:line="276" w:lineRule="auto"/>
              <w:ind w:left="8" w:firstLine="0"/>
              <w:jc w:val="both"/>
            </w:pPr>
            <w:r w:rsidRPr="00A429AA">
              <w:t>ISO 9001</w:t>
            </w:r>
            <w:r w:rsidR="00697509" w:rsidRPr="00A429AA">
              <w:t>, ISO 14001 și ISO 45001</w:t>
            </w:r>
          </w:p>
        </w:tc>
      </w:tr>
      <w:tr w:rsidR="00A410FC" w:rsidRPr="00A429AA" w:rsidTr="004338F7">
        <w:trPr>
          <w:jc w:val="center"/>
        </w:trPr>
        <w:tc>
          <w:tcPr>
            <w:tcW w:w="5580" w:type="dxa"/>
            <w:tcBorders>
              <w:top w:val="single" w:sz="4" w:space="0" w:color="auto"/>
              <w:left w:val="single" w:sz="4" w:space="0" w:color="auto"/>
              <w:bottom w:val="single" w:sz="4" w:space="0" w:color="auto"/>
              <w:right w:val="single" w:sz="4" w:space="0" w:color="auto"/>
            </w:tcBorders>
            <w:shd w:val="clear" w:color="auto" w:fill="CCCCCC"/>
          </w:tcPr>
          <w:p w:rsidR="00A410FC" w:rsidRPr="00A429AA" w:rsidRDefault="00A410FC" w:rsidP="00C26F80">
            <w:pPr>
              <w:spacing w:line="276" w:lineRule="auto"/>
              <w:jc w:val="both"/>
            </w:pPr>
            <w:r w:rsidRPr="00A429AA">
              <w:t>Furnizaţi o organigramă de management în documentaţia dumneavoastră de solicitare (indicaţi posturi şi nu nume). Faceţi aici referire la documentul pe care îl veţi ataşa.</w:t>
            </w:r>
          </w:p>
        </w:tc>
        <w:tc>
          <w:tcPr>
            <w:tcW w:w="4500" w:type="dxa"/>
            <w:tcBorders>
              <w:top w:val="single" w:sz="4" w:space="0" w:color="auto"/>
              <w:left w:val="single" w:sz="4" w:space="0" w:color="auto"/>
              <w:bottom w:val="single" w:sz="4" w:space="0" w:color="auto"/>
              <w:right w:val="single" w:sz="4" w:space="0" w:color="auto"/>
            </w:tcBorders>
          </w:tcPr>
          <w:p w:rsidR="00A410FC" w:rsidRPr="00A429AA" w:rsidRDefault="00A410FC" w:rsidP="00C26F80">
            <w:pPr>
              <w:spacing w:line="276" w:lineRule="auto"/>
              <w:jc w:val="both"/>
              <w:rPr>
                <w:b/>
              </w:rPr>
            </w:pPr>
          </w:p>
          <w:p w:rsidR="00A410FC" w:rsidRPr="00A429AA" w:rsidRDefault="00A410FC" w:rsidP="00C26F80">
            <w:pPr>
              <w:spacing w:line="276" w:lineRule="auto"/>
              <w:jc w:val="both"/>
            </w:pPr>
            <w:r w:rsidRPr="00A429AA">
              <w:t xml:space="preserve">Organigrama societăţii (anexa 1) </w:t>
            </w:r>
          </w:p>
        </w:tc>
      </w:tr>
    </w:tbl>
    <w:p w:rsidR="00CE61D0" w:rsidRPr="00A429AA" w:rsidRDefault="00CE61D0" w:rsidP="00C26F80">
      <w:pPr>
        <w:spacing w:line="276" w:lineRule="auto"/>
        <w:ind w:right="43" w:firstLine="810"/>
        <w:jc w:val="both"/>
        <w:rPr>
          <w:lang w:val="fr-FR"/>
        </w:rPr>
      </w:pPr>
      <w:r w:rsidRPr="00A429AA">
        <w:rPr>
          <w:lang w:val="fr-FR"/>
        </w:rPr>
        <w:tab/>
      </w:r>
    </w:p>
    <w:p w:rsidR="00915855" w:rsidRPr="00A429AA" w:rsidRDefault="00A410FC" w:rsidP="00C26F80">
      <w:pPr>
        <w:spacing w:line="276" w:lineRule="auto"/>
        <w:ind w:right="43" w:firstLine="810"/>
        <w:jc w:val="both"/>
        <w:rPr>
          <w:b/>
          <w:lang w:val="fr-FR"/>
        </w:rPr>
      </w:pPr>
      <w:r w:rsidRPr="00A429AA">
        <w:rPr>
          <w:b/>
        </w:rPr>
        <w:t>2.2. Descrierea sistemului de management al companiei</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3432"/>
        <w:gridCol w:w="761"/>
        <w:gridCol w:w="2993"/>
        <w:gridCol w:w="2348"/>
      </w:tblGrid>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left="-79" w:right="-489"/>
              <w:jc w:val="both"/>
              <w:rPr>
                <w:b/>
              </w:rPr>
            </w:pPr>
            <w:r w:rsidRPr="00A429AA">
              <w:rPr>
                <w:b/>
              </w:rPr>
              <w:t>Nr.</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569"/>
              <w:jc w:val="both"/>
              <w:rPr>
                <w:b/>
              </w:rPr>
            </w:pPr>
            <w:r w:rsidRPr="00A429AA">
              <w:rPr>
                <w:b/>
              </w:rPr>
              <w:t>Cerinţa caracteristică BAT</w:t>
            </w:r>
          </w:p>
        </w:tc>
        <w:tc>
          <w:tcPr>
            <w:tcW w:w="761"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left="-133" w:right="-183"/>
              <w:jc w:val="both"/>
              <w:rPr>
                <w:b/>
              </w:rPr>
            </w:pPr>
            <w:r w:rsidRPr="00A429AA">
              <w:rPr>
                <w:b/>
              </w:rPr>
              <w:t>Da/</w:t>
            </w:r>
          </w:p>
          <w:p w:rsidR="003C672E" w:rsidRPr="00A429AA" w:rsidRDefault="003C672E" w:rsidP="00C26F80">
            <w:pPr>
              <w:spacing w:line="276" w:lineRule="auto"/>
              <w:ind w:left="-133" w:right="-183"/>
              <w:jc w:val="both"/>
              <w:rPr>
                <w:b/>
              </w:rPr>
            </w:pPr>
            <w:r w:rsidRPr="00A429AA">
              <w:rPr>
                <w:b/>
              </w:rPr>
              <w:t>Nu</w:t>
            </w:r>
          </w:p>
        </w:tc>
        <w:tc>
          <w:tcPr>
            <w:tcW w:w="2993"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7"/>
              <w:jc w:val="both"/>
              <w:rPr>
                <w:b/>
              </w:rPr>
            </w:pPr>
            <w:r w:rsidRPr="00A429AA">
              <w:rPr>
                <w:b/>
              </w:rPr>
              <w:t>Documentul de referinţă sau data</w:t>
            </w:r>
          </w:p>
          <w:p w:rsidR="003C672E" w:rsidRPr="00A429AA" w:rsidRDefault="003C672E" w:rsidP="00C26F80">
            <w:pPr>
              <w:spacing w:line="276" w:lineRule="auto"/>
              <w:ind w:right="7"/>
              <w:jc w:val="both"/>
              <w:rPr>
                <w:b/>
              </w:rPr>
            </w:pPr>
            <w:r w:rsidRPr="00A429AA">
              <w:rPr>
                <w:b/>
              </w:rPr>
              <w:t>până la care sistemele vor fi</w:t>
            </w:r>
          </w:p>
          <w:p w:rsidR="003C672E" w:rsidRPr="00A429AA" w:rsidRDefault="003C672E" w:rsidP="00C26F80">
            <w:pPr>
              <w:spacing w:line="276" w:lineRule="auto"/>
              <w:ind w:right="7"/>
              <w:jc w:val="both"/>
              <w:rPr>
                <w:b/>
              </w:rPr>
            </w:pPr>
            <w:r w:rsidRPr="00A429AA">
              <w:rPr>
                <w:b/>
              </w:rPr>
              <w:t>aplicate ( valabile)</w:t>
            </w:r>
          </w:p>
          <w:p w:rsidR="003C672E" w:rsidRPr="00A429AA" w:rsidRDefault="003C672E" w:rsidP="00C26F80">
            <w:pPr>
              <w:spacing w:line="276" w:lineRule="auto"/>
              <w:ind w:right="-569"/>
              <w:jc w:val="both"/>
              <w:rPr>
                <w:b/>
              </w:rPr>
            </w:pPr>
          </w:p>
        </w:tc>
        <w:tc>
          <w:tcPr>
            <w:tcW w:w="2348"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left="-133" w:right="127"/>
              <w:jc w:val="both"/>
              <w:rPr>
                <w:b/>
              </w:rPr>
            </w:pPr>
            <w:r w:rsidRPr="00A429AA">
              <w:rPr>
                <w:b/>
              </w:rPr>
              <w:t>Responsabilităţi.</w:t>
            </w:r>
          </w:p>
          <w:p w:rsidR="003C672E" w:rsidRPr="00A429AA" w:rsidRDefault="003C672E" w:rsidP="00C26F80">
            <w:pPr>
              <w:spacing w:line="276" w:lineRule="auto"/>
              <w:ind w:left="-133" w:right="127"/>
              <w:jc w:val="both"/>
              <w:rPr>
                <w:b/>
              </w:rPr>
            </w:pPr>
            <w:r w:rsidRPr="00A429AA">
              <w:rPr>
                <w:b/>
              </w:rPr>
              <w:t>Prezentaţi ce post sau</w:t>
            </w:r>
          </w:p>
          <w:p w:rsidR="003C672E" w:rsidRPr="00A429AA" w:rsidRDefault="003C672E" w:rsidP="00C26F80">
            <w:pPr>
              <w:spacing w:line="276" w:lineRule="auto"/>
              <w:ind w:left="-133" w:right="127"/>
              <w:jc w:val="both"/>
              <w:rPr>
                <w:b/>
              </w:rPr>
            </w:pPr>
            <w:r w:rsidRPr="00A429AA">
              <w:rPr>
                <w:b/>
              </w:rPr>
              <w:t>departament este respon-</w:t>
            </w:r>
          </w:p>
          <w:p w:rsidR="003C672E" w:rsidRPr="00A429AA" w:rsidRDefault="003C672E" w:rsidP="00C26F80">
            <w:pPr>
              <w:spacing w:line="276" w:lineRule="auto"/>
              <w:ind w:left="-133" w:right="127"/>
              <w:jc w:val="both"/>
              <w:rPr>
                <w:b/>
              </w:rPr>
            </w:pPr>
            <w:r w:rsidRPr="00A429AA">
              <w:rPr>
                <w:b/>
              </w:rPr>
              <w:t>sabil pentru fiecare cerinţă</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0</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1</w:t>
            </w:r>
          </w:p>
        </w:tc>
        <w:tc>
          <w:tcPr>
            <w:tcW w:w="761"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p>
        </w:tc>
        <w:tc>
          <w:tcPr>
            <w:tcW w:w="2993"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 xml:space="preserve">                      3</w:t>
            </w:r>
          </w:p>
        </w:tc>
        <w:tc>
          <w:tcPr>
            <w:tcW w:w="2348"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 xml:space="preserve">                      4</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1</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Aveţi o politică de mediu recu-</w:t>
            </w:r>
          </w:p>
          <w:p w:rsidR="003C672E" w:rsidRPr="00A429AA" w:rsidRDefault="003C672E" w:rsidP="00C26F80">
            <w:pPr>
              <w:spacing w:line="276" w:lineRule="auto"/>
              <w:ind w:right="-900"/>
              <w:jc w:val="both"/>
              <w:rPr>
                <w:lang w:val="en-US"/>
              </w:rPr>
            </w:pPr>
            <w:r w:rsidRPr="00A429AA">
              <w:t xml:space="preserve">noscută oficial </w:t>
            </w:r>
            <w:r w:rsidRPr="00A429AA">
              <w:rPr>
                <w:lang w:val="en-US"/>
              </w:rPr>
              <w:t>?</w:t>
            </w:r>
          </w:p>
          <w:p w:rsidR="003C672E" w:rsidRPr="00A429AA" w:rsidRDefault="003C672E" w:rsidP="00C26F80">
            <w:pPr>
              <w:spacing w:line="276" w:lineRule="auto"/>
              <w:ind w:right="-900"/>
              <w:jc w:val="both"/>
            </w:pP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 xml:space="preserve"> Da</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556C9F" w:rsidP="00C26F80">
            <w:pPr>
              <w:spacing w:line="276" w:lineRule="auto"/>
              <w:ind w:right="-121"/>
              <w:jc w:val="both"/>
            </w:pPr>
            <w:r w:rsidRPr="00A429AA">
              <w:t>Politica societatii privind calitatea-protectia mediului-Sanatatea si securitatea ocupationala</w:t>
            </w:r>
          </w:p>
          <w:p w:rsidR="003C672E" w:rsidRPr="00A429AA" w:rsidRDefault="003C672E" w:rsidP="00C26F80">
            <w:pPr>
              <w:spacing w:line="276" w:lineRule="auto"/>
              <w:ind w:right="-108"/>
              <w:jc w:val="both"/>
            </w:pP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 xml:space="preserve">Conducerea </w:t>
            </w:r>
          </w:p>
          <w:p w:rsidR="00551C3A" w:rsidRPr="00A429AA" w:rsidRDefault="003C672E" w:rsidP="00C26F80">
            <w:pPr>
              <w:spacing w:line="276" w:lineRule="auto"/>
              <w:ind w:right="-900"/>
              <w:jc w:val="both"/>
            </w:pPr>
            <w:r w:rsidRPr="00A429AA">
              <w:t>SC INDECO</w:t>
            </w:r>
          </w:p>
          <w:p w:rsidR="003C672E" w:rsidRPr="00A429AA" w:rsidRDefault="003C672E" w:rsidP="00C26F80">
            <w:pPr>
              <w:spacing w:line="276" w:lineRule="auto"/>
              <w:ind w:right="-900"/>
              <w:jc w:val="both"/>
            </w:pPr>
            <w:r w:rsidRPr="00A429AA">
              <w:t xml:space="preserve"> GRUP SRL</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2.</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 xml:space="preserve">Aveţi programe preventive de </w:t>
            </w:r>
          </w:p>
          <w:p w:rsidR="003C672E" w:rsidRPr="00A429AA" w:rsidRDefault="003C672E" w:rsidP="00C26F80">
            <w:pPr>
              <w:spacing w:line="276" w:lineRule="auto"/>
              <w:ind w:right="-900"/>
              <w:jc w:val="both"/>
            </w:pPr>
            <w:r w:rsidRPr="00A429AA">
              <w:t xml:space="preserve">Întreţinere pentru instalaţiile şi </w:t>
            </w:r>
          </w:p>
          <w:p w:rsidR="003C672E" w:rsidRPr="00A429AA" w:rsidRDefault="003C672E" w:rsidP="00C26F80">
            <w:pPr>
              <w:spacing w:line="276" w:lineRule="auto"/>
              <w:ind w:right="-900"/>
              <w:jc w:val="both"/>
            </w:pPr>
            <w:r w:rsidRPr="00A429AA">
              <w:t>Echipamentele relevante</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551C3A" w:rsidRPr="00A429AA" w:rsidRDefault="003C672E" w:rsidP="00C26F80">
            <w:pPr>
              <w:spacing w:line="276" w:lineRule="auto"/>
              <w:ind w:right="-900"/>
              <w:jc w:val="both"/>
            </w:pPr>
            <w:r w:rsidRPr="00A429AA">
              <w:t xml:space="preserve">Programul de autorizare </w:t>
            </w:r>
          </w:p>
          <w:p w:rsidR="003C672E" w:rsidRPr="00A429AA" w:rsidRDefault="003C672E" w:rsidP="00C26F80">
            <w:pPr>
              <w:spacing w:line="276" w:lineRule="auto"/>
              <w:ind w:right="-900"/>
              <w:jc w:val="both"/>
            </w:pPr>
            <w:r w:rsidRPr="00A429AA">
              <w:t>ISCIR</w:t>
            </w:r>
          </w:p>
          <w:p w:rsidR="003C672E" w:rsidRPr="00A429AA" w:rsidRDefault="003C672E" w:rsidP="00C26F80">
            <w:pPr>
              <w:spacing w:line="276" w:lineRule="auto"/>
              <w:ind w:right="-900"/>
              <w:jc w:val="both"/>
            </w:pPr>
            <w:r w:rsidRPr="00A429AA">
              <w:t>Programul de inspecţie</w:t>
            </w:r>
          </w:p>
          <w:p w:rsidR="00551C3A" w:rsidRPr="00A429AA" w:rsidRDefault="003C672E" w:rsidP="00C26F80">
            <w:pPr>
              <w:spacing w:line="276" w:lineRule="auto"/>
              <w:ind w:right="-900"/>
              <w:jc w:val="both"/>
            </w:pPr>
            <w:r w:rsidRPr="00A429AA">
              <w:t xml:space="preserve">Program de întreţinere şi </w:t>
            </w:r>
          </w:p>
          <w:p w:rsidR="003C672E" w:rsidRPr="00A429AA" w:rsidRDefault="003C672E" w:rsidP="00C26F80">
            <w:pPr>
              <w:spacing w:line="276" w:lineRule="auto"/>
              <w:ind w:right="-900"/>
              <w:jc w:val="both"/>
            </w:pPr>
            <w:r w:rsidRPr="00A429AA">
              <w:t>reparaţii</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 xml:space="preserve">Furnizori externi de </w:t>
            </w:r>
          </w:p>
          <w:p w:rsidR="003C672E" w:rsidRPr="00A429AA" w:rsidRDefault="003C672E" w:rsidP="00C26F80">
            <w:pPr>
              <w:spacing w:line="276" w:lineRule="auto"/>
              <w:ind w:right="-900"/>
              <w:jc w:val="both"/>
            </w:pPr>
            <w:r w:rsidRPr="00A429AA">
              <w:t>Servicii</w:t>
            </w:r>
          </w:p>
          <w:p w:rsidR="003C672E" w:rsidRPr="00A429AA" w:rsidRDefault="003C672E" w:rsidP="00C26F80">
            <w:pPr>
              <w:spacing w:line="276" w:lineRule="auto"/>
              <w:ind w:right="-900"/>
              <w:jc w:val="both"/>
            </w:pPr>
            <w:r w:rsidRPr="00A429AA">
              <w:t>Conducerea societății</w:t>
            </w:r>
          </w:p>
          <w:p w:rsidR="003C672E" w:rsidRPr="00A429AA" w:rsidRDefault="003C672E" w:rsidP="00C26F80">
            <w:pPr>
              <w:spacing w:line="276" w:lineRule="auto"/>
              <w:ind w:right="-900"/>
              <w:jc w:val="both"/>
            </w:pPr>
            <w:r w:rsidRPr="00A429AA">
              <w:t>Serviciul mentenanță</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3</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 xml:space="preserve">Aveţi o metodă de înregistrare a </w:t>
            </w:r>
          </w:p>
          <w:p w:rsidR="003C672E" w:rsidRPr="00A429AA" w:rsidRDefault="003C672E" w:rsidP="00C26F80">
            <w:pPr>
              <w:spacing w:line="276" w:lineRule="auto"/>
              <w:ind w:right="-900"/>
              <w:jc w:val="both"/>
            </w:pPr>
            <w:r w:rsidRPr="00A429AA">
              <w:t xml:space="preserve">necesităţilor de întreţinere şi </w:t>
            </w:r>
          </w:p>
          <w:p w:rsidR="003C672E" w:rsidRPr="00A429AA" w:rsidRDefault="003C672E" w:rsidP="00C26F80">
            <w:pPr>
              <w:spacing w:line="276" w:lineRule="auto"/>
              <w:ind w:right="-900"/>
              <w:jc w:val="both"/>
            </w:pPr>
            <w:r w:rsidRPr="00A429AA">
              <w:t>revizie?</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551C3A" w:rsidRPr="00A429AA" w:rsidRDefault="003C672E" w:rsidP="00C26F80">
            <w:pPr>
              <w:spacing w:line="276" w:lineRule="auto"/>
              <w:ind w:right="-900"/>
              <w:jc w:val="both"/>
            </w:pPr>
            <w:r w:rsidRPr="00A429AA">
              <w:t xml:space="preserve">Registru de evidenţă a </w:t>
            </w:r>
          </w:p>
          <w:p w:rsidR="00551C3A" w:rsidRPr="00A429AA" w:rsidRDefault="003C672E" w:rsidP="00C26F80">
            <w:pPr>
              <w:spacing w:line="276" w:lineRule="auto"/>
              <w:ind w:right="-900"/>
              <w:jc w:val="both"/>
            </w:pPr>
            <w:r w:rsidRPr="00A429AA">
              <w:t>lucrărilor de</w:t>
            </w:r>
            <w:r w:rsidR="00551C3A" w:rsidRPr="00A429AA">
              <w:t xml:space="preserve"> </w:t>
            </w:r>
            <w:r w:rsidRPr="00A429AA">
              <w:t xml:space="preserve"> întreţinere şi </w:t>
            </w:r>
          </w:p>
          <w:p w:rsidR="003C672E" w:rsidRPr="00A429AA" w:rsidRDefault="003C672E" w:rsidP="00C26F80">
            <w:pPr>
              <w:spacing w:line="276" w:lineRule="auto"/>
              <w:ind w:right="-900"/>
              <w:jc w:val="both"/>
            </w:pPr>
            <w:r w:rsidRPr="00A429AA">
              <w:t>revizie.</w:t>
            </w:r>
          </w:p>
          <w:p w:rsidR="003C672E" w:rsidRPr="00A429AA" w:rsidRDefault="003C672E" w:rsidP="00C26F80">
            <w:pPr>
              <w:spacing w:line="276" w:lineRule="auto"/>
              <w:ind w:right="-900"/>
              <w:jc w:val="both"/>
            </w:pPr>
            <w:r w:rsidRPr="00A429AA">
              <w:t>Fişe de execuţie - repere</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Conducerea societății</w:t>
            </w:r>
          </w:p>
          <w:p w:rsidR="003C672E" w:rsidRPr="00A429AA" w:rsidRDefault="003C672E" w:rsidP="00C26F80">
            <w:pPr>
              <w:spacing w:line="276" w:lineRule="auto"/>
              <w:ind w:right="-900"/>
              <w:jc w:val="both"/>
            </w:pPr>
            <w:r w:rsidRPr="00A429AA">
              <w:t>logistica</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4.</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 xml:space="preserve">Performanţa/acuarteţea de </w:t>
            </w:r>
          </w:p>
          <w:p w:rsidR="003C672E" w:rsidRPr="00A429AA" w:rsidRDefault="003C672E" w:rsidP="00C26F80">
            <w:pPr>
              <w:spacing w:line="276" w:lineRule="auto"/>
              <w:ind w:right="-900"/>
              <w:jc w:val="both"/>
            </w:pPr>
            <w:r w:rsidRPr="00A429AA">
              <w:t>monitorizare şi măsurare</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BB60D9"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551C3A" w:rsidRPr="00A429AA" w:rsidRDefault="00BB60D9" w:rsidP="00C26F80">
            <w:pPr>
              <w:spacing w:line="276" w:lineRule="auto"/>
              <w:ind w:right="-900"/>
              <w:jc w:val="both"/>
            </w:pPr>
            <w:r w:rsidRPr="00A429AA">
              <w:t xml:space="preserve">Conform Procedura de </w:t>
            </w:r>
          </w:p>
          <w:p w:rsidR="00551C3A" w:rsidRPr="00A429AA" w:rsidRDefault="00BB60D9" w:rsidP="00C26F80">
            <w:pPr>
              <w:spacing w:line="276" w:lineRule="auto"/>
              <w:ind w:right="-900"/>
              <w:jc w:val="both"/>
            </w:pPr>
            <w:r w:rsidRPr="00A429AA">
              <w:t>sistem cod PS-11-</w:t>
            </w:r>
          </w:p>
          <w:p w:rsidR="00551C3A" w:rsidRPr="00A429AA" w:rsidRDefault="00BB60D9" w:rsidP="00C26F80">
            <w:pPr>
              <w:spacing w:line="276" w:lineRule="auto"/>
              <w:ind w:right="-900"/>
              <w:jc w:val="both"/>
            </w:pPr>
            <w:r w:rsidRPr="00A429AA">
              <w:t xml:space="preserve">Monitorizarea performatelor </w:t>
            </w:r>
          </w:p>
          <w:p w:rsidR="003C672E" w:rsidRPr="00A429AA" w:rsidRDefault="00BB60D9" w:rsidP="00C26F80">
            <w:pPr>
              <w:spacing w:line="276" w:lineRule="auto"/>
              <w:ind w:right="-900"/>
              <w:jc w:val="both"/>
            </w:pPr>
            <w:r w:rsidRPr="00A429AA">
              <w:t>de mediu</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5.</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Aveţi un sistem prin care iden-</w:t>
            </w:r>
          </w:p>
          <w:p w:rsidR="003C672E" w:rsidRPr="00A429AA" w:rsidRDefault="003C672E" w:rsidP="00C26F80">
            <w:pPr>
              <w:spacing w:line="276" w:lineRule="auto"/>
              <w:ind w:right="-900"/>
              <w:jc w:val="both"/>
            </w:pPr>
            <w:r w:rsidRPr="00A429AA">
              <w:t xml:space="preserve">tificaţi principalii indicatori de </w:t>
            </w:r>
          </w:p>
          <w:p w:rsidR="00B415D4" w:rsidRPr="00A429AA" w:rsidRDefault="003C672E" w:rsidP="00C26F80">
            <w:pPr>
              <w:spacing w:line="276" w:lineRule="auto"/>
              <w:ind w:right="-900"/>
              <w:jc w:val="both"/>
            </w:pPr>
            <w:r w:rsidRPr="00A429AA">
              <w:t xml:space="preserve">performanţă în domeniul </w:t>
            </w:r>
          </w:p>
          <w:p w:rsidR="003C672E" w:rsidRPr="00A429AA" w:rsidRDefault="003C672E" w:rsidP="00C26F80">
            <w:pPr>
              <w:spacing w:line="276" w:lineRule="auto"/>
              <w:ind w:right="-900"/>
              <w:jc w:val="both"/>
            </w:pPr>
            <w:r w:rsidRPr="00A429AA">
              <w:t>mediului?</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B415D4" w:rsidRPr="00A429AA" w:rsidRDefault="00BB60D9" w:rsidP="00C26F80">
            <w:pPr>
              <w:spacing w:line="276" w:lineRule="auto"/>
              <w:ind w:right="-121"/>
              <w:jc w:val="both"/>
            </w:pPr>
            <w:r w:rsidRPr="00A429AA">
              <w:t>Conform Procedura de sistem</w:t>
            </w:r>
            <w:r w:rsidR="00B415D4" w:rsidRPr="00A429AA">
              <w:t xml:space="preserve"> </w:t>
            </w:r>
          </w:p>
          <w:p w:rsidR="003C672E" w:rsidRPr="00A429AA" w:rsidRDefault="00BB60D9" w:rsidP="00C26F80">
            <w:pPr>
              <w:spacing w:line="276" w:lineRule="auto"/>
              <w:ind w:right="-121"/>
              <w:jc w:val="both"/>
            </w:pPr>
            <w:r w:rsidRPr="00A429AA">
              <w:t xml:space="preserve">cod PS-11-Monitorizarea performatelor de mediu </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Sef depozit</w:t>
            </w:r>
          </w:p>
          <w:p w:rsidR="003C672E" w:rsidRPr="00A429AA" w:rsidRDefault="003C672E" w:rsidP="00C26F80">
            <w:pPr>
              <w:spacing w:line="276" w:lineRule="auto"/>
              <w:ind w:right="-900"/>
              <w:jc w:val="both"/>
            </w:pPr>
            <w:r w:rsidRPr="00A429AA">
              <w:t>Birou mediu</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r w:rsidRPr="00A429AA">
              <w:t>6.</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B415D4" w:rsidRPr="00A429AA" w:rsidRDefault="003C672E" w:rsidP="00C26F80">
            <w:pPr>
              <w:spacing w:line="276" w:lineRule="auto"/>
              <w:ind w:right="-900"/>
              <w:jc w:val="both"/>
            </w:pPr>
            <w:r w:rsidRPr="00A429AA">
              <w:t xml:space="preserve">Aveţi un sistem prin care stabiliţi </w:t>
            </w:r>
          </w:p>
          <w:p w:rsidR="00B415D4" w:rsidRPr="00A429AA" w:rsidRDefault="00B415D4" w:rsidP="00C26F80">
            <w:pPr>
              <w:spacing w:line="276" w:lineRule="auto"/>
              <w:ind w:right="-900"/>
              <w:jc w:val="both"/>
            </w:pPr>
            <w:r w:rsidRPr="00A429AA">
              <w:t>Ş</w:t>
            </w:r>
            <w:r w:rsidR="003C672E" w:rsidRPr="00A429AA">
              <w:t>i</w:t>
            </w:r>
            <w:r w:rsidRPr="00A429AA">
              <w:t xml:space="preserve"> </w:t>
            </w:r>
            <w:r w:rsidR="003C672E" w:rsidRPr="00A429AA">
              <w:t>menţineţi un program de</w:t>
            </w:r>
          </w:p>
          <w:p w:rsidR="00B415D4" w:rsidRPr="00A429AA" w:rsidRDefault="00B415D4" w:rsidP="00C26F80">
            <w:pPr>
              <w:spacing w:line="276" w:lineRule="auto"/>
              <w:ind w:right="-900"/>
              <w:jc w:val="both"/>
            </w:pPr>
            <w:r w:rsidRPr="00A429AA">
              <w:t>M</w:t>
            </w:r>
            <w:r w:rsidR="003C672E" w:rsidRPr="00A429AA">
              <w:t>ăsurare</w:t>
            </w:r>
            <w:r w:rsidRPr="00A429AA">
              <w:t xml:space="preserve"> </w:t>
            </w:r>
            <w:r w:rsidR="003C672E" w:rsidRPr="00A429AA">
              <w:t>şi monitorizare a</w:t>
            </w:r>
          </w:p>
          <w:p w:rsidR="00B415D4" w:rsidRPr="00A429AA" w:rsidRDefault="003C672E" w:rsidP="00C26F80">
            <w:pPr>
              <w:spacing w:line="276" w:lineRule="auto"/>
              <w:ind w:right="-900"/>
              <w:jc w:val="both"/>
            </w:pPr>
            <w:r w:rsidRPr="00A429AA">
              <w:t>indicatorilor care</w:t>
            </w:r>
            <w:r w:rsidR="00B415D4" w:rsidRPr="00A429AA">
              <w:t xml:space="preserve"> </w:t>
            </w:r>
            <w:r w:rsidRPr="00A429AA">
              <w:t xml:space="preserve">să permită </w:t>
            </w:r>
          </w:p>
          <w:p w:rsidR="003C672E" w:rsidRPr="00A429AA" w:rsidRDefault="003C672E" w:rsidP="00C26F80">
            <w:pPr>
              <w:spacing w:line="276" w:lineRule="auto"/>
              <w:ind w:right="-900"/>
              <w:jc w:val="both"/>
            </w:pPr>
            <w:r w:rsidRPr="00A429AA">
              <w:t>revizuirea şi îmbunătăţirea</w:t>
            </w:r>
          </w:p>
          <w:p w:rsidR="003C672E" w:rsidRPr="00A429AA" w:rsidRDefault="003C672E" w:rsidP="00C26F80">
            <w:pPr>
              <w:spacing w:line="276" w:lineRule="auto"/>
              <w:ind w:right="-900"/>
              <w:jc w:val="both"/>
            </w:pPr>
            <w:r w:rsidRPr="00A429AA">
              <w:t xml:space="preserve"> performanţei/acurateţei? </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r w:rsidRPr="00A429AA">
              <w:t>NU</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7.</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B415D4" w:rsidRPr="00A429AA" w:rsidRDefault="003C672E" w:rsidP="00C26F80">
            <w:pPr>
              <w:spacing w:line="276" w:lineRule="auto"/>
              <w:ind w:right="-900"/>
              <w:jc w:val="both"/>
            </w:pPr>
            <w:r w:rsidRPr="00A429AA">
              <w:t xml:space="preserve">Aveţi un plan de prevenire şi </w:t>
            </w:r>
          </w:p>
          <w:p w:rsidR="003C672E" w:rsidRPr="00A429AA" w:rsidRDefault="00B415D4" w:rsidP="00C26F80">
            <w:pPr>
              <w:spacing w:line="276" w:lineRule="auto"/>
              <w:ind w:right="-900"/>
              <w:jc w:val="both"/>
            </w:pPr>
            <w:r w:rsidRPr="00A429AA">
              <w:t>com</w:t>
            </w:r>
            <w:r w:rsidR="003C672E" w:rsidRPr="00A429AA">
              <w:t>batere a poluărilor accidentale</w:t>
            </w:r>
            <w:r w:rsidR="001A159D" w:rsidRPr="00A429AA">
              <w:t xml:space="preserve"> </w:t>
            </w:r>
            <w:r w:rsidR="003C672E" w:rsidRPr="00A429AA">
              <w:t>?</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B415D4" w:rsidRPr="00A429AA" w:rsidRDefault="003C672E" w:rsidP="00C26F80">
            <w:pPr>
              <w:spacing w:line="276" w:lineRule="auto"/>
              <w:ind w:right="-900"/>
              <w:jc w:val="both"/>
            </w:pPr>
            <w:r w:rsidRPr="00A429AA">
              <w:t xml:space="preserve">Plan de prevenire şi </w:t>
            </w:r>
          </w:p>
          <w:p w:rsidR="003C672E" w:rsidRPr="00A429AA" w:rsidRDefault="003C672E" w:rsidP="00C26F80">
            <w:pPr>
              <w:spacing w:line="276" w:lineRule="auto"/>
              <w:ind w:right="-900"/>
              <w:jc w:val="both"/>
            </w:pPr>
            <w:r w:rsidRPr="00A429AA">
              <w:t xml:space="preserve">combatere a </w:t>
            </w:r>
          </w:p>
          <w:p w:rsidR="003C672E" w:rsidRPr="00A429AA" w:rsidRDefault="003C672E" w:rsidP="00C26F80">
            <w:pPr>
              <w:spacing w:line="276" w:lineRule="auto"/>
              <w:ind w:right="-900"/>
              <w:jc w:val="both"/>
            </w:pPr>
            <w:r w:rsidRPr="00A429AA">
              <w:t>poluărilor accidentale.</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Sef depozit</w:t>
            </w:r>
          </w:p>
          <w:p w:rsidR="003C672E" w:rsidRPr="00A429AA" w:rsidRDefault="003C672E" w:rsidP="00C26F80">
            <w:pPr>
              <w:spacing w:line="276" w:lineRule="auto"/>
              <w:ind w:right="-900"/>
              <w:jc w:val="both"/>
            </w:pPr>
            <w:r w:rsidRPr="00A429AA">
              <w:t>birou mediu</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8</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 xml:space="preserve">Dacă răspunsul este DA, listaţi </w:t>
            </w:r>
          </w:p>
          <w:p w:rsidR="003C672E" w:rsidRPr="00A429AA" w:rsidRDefault="003C672E" w:rsidP="00C26F80">
            <w:pPr>
              <w:spacing w:line="276" w:lineRule="auto"/>
              <w:ind w:right="-900"/>
              <w:jc w:val="both"/>
            </w:pPr>
            <w:r w:rsidRPr="00A429AA">
              <w:t>Indicatorii dumneavoastră</w:t>
            </w:r>
          </w:p>
          <w:p w:rsidR="003C672E" w:rsidRPr="00A429AA" w:rsidRDefault="003C672E" w:rsidP="00C26F80">
            <w:pPr>
              <w:spacing w:line="276" w:lineRule="auto"/>
              <w:ind w:right="-900"/>
              <w:jc w:val="both"/>
            </w:pPr>
            <w:r w:rsidRPr="00A429AA">
              <w:t xml:space="preserve"> principali</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r w:rsidRPr="00A429AA">
              <w:t>NU</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9.</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rPr>
                <w:b/>
              </w:rPr>
            </w:pPr>
            <w:r w:rsidRPr="00A429AA">
              <w:rPr>
                <w:b/>
              </w:rPr>
              <w:t>Instruire</w:t>
            </w:r>
          </w:p>
          <w:p w:rsidR="00B415D4" w:rsidRPr="00A429AA" w:rsidRDefault="003C672E" w:rsidP="00C26F80">
            <w:pPr>
              <w:spacing w:line="276" w:lineRule="auto"/>
              <w:ind w:right="-900"/>
              <w:jc w:val="both"/>
            </w:pPr>
            <w:r w:rsidRPr="00A429AA">
              <w:t>Confirmaţi că sistemele de</w:t>
            </w:r>
          </w:p>
          <w:p w:rsidR="00B415D4" w:rsidRPr="00A429AA" w:rsidRDefault="00B415D4" w:rsidP="00C26F80">
            <w:pPr>
              <w:spacing w:line="276" w:lineRule="auto"/>
              <w:ind w:right="-900"/>
              <w:jc w:val="both"/>
            </w:pPr>
            <w:r w:rsidRPr="00A429AA">
              <w:t>I</w:t>
            </w:r>
            <w:r w:rsidR="003C672E" w:rsidRPr="00A429AA">
              <w:t>nstruire</w:t>
            </w:r>
            <w:r w:rsidRPr="00A429AA">
              <w:t xml:space="preserve"> </w:t>
            </w:r>
            <w:r w:rsidR="003C672E" w:rsidRPr="00A429AA">
              <w:t>sunt aplicate</w:t>
            </w:r>
            <w:r w:rsidR="00BB60D9" w:rsidRPr="00A429AA">
              <w:t xml:space="preserve"> </w:t>
            </w:r>
            <w:r w:rsidR="003C672E" w:rsidRPr="00A429AA">
              <w:t xml:space="preserve">(sau vor fi </w:t>
            </w:r>
          </w:p>
          <w:p w:rsidR="00B415D4" w:rsidRPr="00A429AA" w:rsidRDefault="003C672E" w:rsidP="00C26F80">
            <w:pPr>
              <w:spacing w:line="276" w:lineRule="auto"/>
              <w:ind w:right="-900"/>
              <w:jc w:val="both"/>
            </w:pPr>
            <w:r w:rsidRPr="00A429AA">
              <w:t>aplicate şi vor începe în</w:t>
            </w:r>
            <w:r w:rsidR="00B415D4" w:rsidRPr="00A429AA">
              <w:t xml:space="preserve"> intervalul de 2 luni de la emi</w:t>
            </w:r>
            <w:r w:rsidRPr="00A429AA">
              <w:t>terea autorizaţiei)</w:t>
            </w:r>
          </w:p>
          <w:p w:rsidR="001A159D" w:rsidRPr="00A429AA" w:rsidRDefault="003C672E" w:rsidP="00C26F80">
            <w:pPr>
              <w:spacing w:line="276" w:lineRule="auto"/>
              <w:ind w:right="-900"/>
              <w:jc w:val="both"/>
            </w:pPr>
            <w:r w:rsidRPr="00A429AA">
              <w:t>pentru întreg personalul relevant,</w:t>
            </w:r>
            <w:r w:rsidR="00B415D4" w:rsidRPr="00A429AA">
              <w:t xml:space="preserve"> </w:t>
            </w:r>
          </w:p>
          <w:p w:rsidR="001A159D" w:rsidRPr="00A429AA" w:rsidRDefault="003C672E" w:rsidP="00C26F80">
            <w:pPr>
              <w:spacing w:line="276" w:lineRule="auto"/>
              <w:ind w:right="-900"/>
              <w:jc w:val="both"/>
            </w:pPr>
            <w:r w:rsidRPr="00A429AA">
              <w:t>nclusiv contractanţii şi cei care achiziţionează</w:t>
            </w:r>
            <w:r w:rsidR="001A159D" w:rsidRPr="00A429AA">
              <w:t xml:space="preserve"> </w:t>
            </w:r>
            <w:r w:rsidRPr="00A429AA">
              <w:t xml:space="preserve">echipament şi </w:t>
            </w:r>
          </w:p>
          <w:p w:rsidR="001A159D" w:rsidRPr="00A429AA" w:rsidRDefault="003C672E" w:rsidP="00C26F80">
            <w:pPr>
              <w:spacing w:line="276" w:lineRule="auto"/>
              <w:ind w:right="-900"/>
              <w:jc w:val="both"/>
            </w:pPr>
            <w:r w:rsidRPr="00A429AA">
              <w:t xml:space="preserve">materiale şi care cuprinde </w:t>
            </w:r>
          </w:p>
          <w:p w:rsidR="003C672E" w:rsidRPr="00A429AA" w:rsidRDefault="003C672E" w:rsidP="00C26F80">
            <w:pPr>
              <w:spacing w:line="276" w:lineRule="auto"/>
              <w:ind w:right="-900"/>
              <w:jc w:val="both"/>
            </w:pPr>
            <w:r w:rsidRPr="00A429AA">
              <w:t>următoarele elemente:</w:t>
            </w:r>
          </w:p>
          <w:p w:rsidR="003C672E" w:rsidRPr="00A429AA" w:rsidRDefault="003C672E" w:rsidP="00C26F80">
            <w:pPr>
              <w:spacing w:line="276" w:lineRule="auto"/>
              <w:ind w:right="-900"/>
              <w:jc w:val="both"/>
            </w:pPr>
            <w:r w:rsidRPr="00A429AA">
              <w:t xml:space="preserve">♦ conştientizarea implicaţiilor </w:t>
            </w:r>
          </w:p>
          <w:p w:rsidR="003C672E" w:rsidRPr="00A429AA" w:rsidRDefault="003C672E" w:rsidP="00C26F80">
            <w:pPr>
              <w:spacing w:line="276" w:lineRule="auto"/>
              <w:ind w:right="-900"/>
              <w:jc w:val="both"/>
            </w:pPr>
            <w:r w:rsidRPr="00A429AA">
              <w:t xml:space="preserve">reglementării date de Autorizaţie </w:t>
            </w:r>
          </w:p>
          <w:p w:rsidR="001A159D" w:rsidRPr="00A429AA" w:rsidRDefault="003C672E" w:rsidP="00C26F80">
            <w:pPr>
              <w:spacing w:line="276" w:lineRule="auto"/>
              <w:ind w:right="-900"/>
              <w:jc w:val="both"/>
            </w:pPr>
            <w:r w:rsidRPr="00A429AA">
              <w:t xml:space="preserve">pentru activitatea companiei şi </w:t>
            </w:r>
          </w:p>
          <w:p w:rsidR="003C672E" w:rsidRPr="00A429AA" w:rsidRDefault="003C672E" w:rsidP="00C26F80">
            <w:pPr>
              <w:spacing w:line="276" w:lineRule="auto"/>
              <w:ind w:right="-900"/>
              <w:jc w:val="both"/>
            </w:pPr>
            <w:r w:rsidRPr="00A429AA">
              <w:t>pentru sarcinile de lucru</w:t>
            </w:r>
          </w:p>
          <w:p w:rsidR="003C672E" w:rsidRPr="00A429AA" w:rsidRDefault="003C672E" w:rsidP="00C26F80">
            <w:pPr>
              <w:spacing w:line="276" w:lineRule="auto"/>
              <w:ind w:right="-900"/>
              <w:jc w:val="both"/>
            </w:pPr>
            <w:r w:rsidRPr="00A429AA">
              <w:t xml:space="preserve">♦ conştientizarea tuturor efectelor </w:t>
            </w:r>
          </w:p>
          <w:p w:rsidR="001A159D" w:rsidRPr="00A429AA" w:rsidRDefault="003C672E" w:rsidP="00C26F80">
            <w:pPr>
              <w:spacing w:line="276" w:lineRule="auto"/>
              <w:ind w:right="-900"/>
              <w:jc w:val="both"/>
            </w:pPr>
            <w:r w:rsidRPr="00A429AA">
              <w:t xml:space="preserve">potenţiale asupra mediului </w:t>
            </w:r>
          </w:p>
          <w:p w:rsidR="001A159D" w:rsidRPr="00A429AA" w:rsidRDefault="003C672E" w:rsidP="00C26F80">
            <w:pPr>
              <w:spacing w:line="276" w:lineRule="auto"/>
              <w:ind w:right="-900"/>
              <w:jc w:val="both"/>
            </w:pPr>
            <w:r w:rsidRPr="00A429AA">
              <w:t>rezultate</w:t>
            </w:r>
            <w:r w:rsidR="001A159D" w:rsidRPr="00A429AA">
              <w:t xml:space="preserve"> </w:t>
            </w:r>
            <w:r w:rsidRPr="00A429AA">
              <w:t xml:space="preserve">din funcţionarea în </w:t>
            </w:r>
          </w:p>
          <w:p w:rsidR="003C672E" w:rsidRPr="00A429AA" w:rsidRDefault="003C672E" w:rsidP="00C26F80">
            <w:pPr>
              <w:spacing w:line="276" w:lineRule="auto"/>
              <w:ind w:right="-900"/>
              <w:jc w:val="both"/>
            </w:pPr>
            <w:r w:rsidRPr="00A429AA">
              <w:t>condiţii normale şi excepţionale:</w:t>
            </w:r>
          </w:p>
          <w:p w:rsidR="003C672E" w:rsidRPr="00A429AA" w:rsidRDefault="003C672E" w:rsidP="00C26F80">
            <w:pPr>
              <w:spacing w:line="276" w:lineRule="auto"/>
              <w:ind w:right="-900"/>
              <w:jc w:val="both"/>
            </w:pPr>
            <w:r w:rsidRPr="00A429AA">
              <w:t>♦ conştientizarea necesităţii de a</w:t>
            </w:r>
          </w:p>
          <w:p w:rsidR="003C672E" w:rsidRPr="00A429AA" w:rsidRDefault="003C672E" w:rsidP="00C26F80">
            <w:pPr>
              <w:spacing w:line="276" w:lineRule="auto"/>
              <w:ind w:right="-900"/>
              <w:jc w:val="both"/>
            </w:pPr>
            <w:r w:rsidRPr="00A429AA">
              <w:t xml:space="preserve">raporta abaterea de la condiţiile de </w:t>
            </w:r>
          </w:p>
          <w:p w:rsidR="003C672E" w:rsidRPr="00A429AA" w:rsidRDefault="003C672E" w:rsidP="00C26F80">
            <w:pPr>
              <w:spacing w:line="276" w:lineRule="auto"/>
              <w:ind w:right="-900"/>
              <w:jc w:val="both"/>
            </w:pPr>
            <w:r w:rsidRPr="00A429AA">
              <w:t>autorizare</w:t>
            </w:r>
          </w:p>
          <w:p w:rsidR="00D00907" w:rsidRPr="00A429AA" w:rsidRDefault="003C672E" w:rsidP="00C26F80">
            <w:pPr>
              <w:spacing w:line="276" w:lineRule="auto"/>
              <w:ind w:right="-900"/>
              <w:jc w:val="both"/>
            </w:pPr>
            <w:r w:rsidRPr="00A429AA">
              <w:t>♦ prevenirea emisiilor accidentale</w:t>
            </w:r>
          </w:p>
          <w:p w:rsidR="00D00907" w:rsidRPr="00A429AA" w:rsidRDefault="00D00907" w:rsidP="00C26F80">
            <w:pPr>
              <w:spacing w:line="276" w:lineRule="auto"/>
              <w:ind w:right="-900"/>
              <w:jc w:val="both"/>
            </w:pPr>
            <w:r w:rsidRPr="00A429AA">
              <w:t>ș</w:t>
            </w:r>
            <w:r w:rsidR="003C672E" w:rsidRPr="00A429AA">
              <w:t>i</w:t>
            </w:r>
            <w:r w:rsidRPr="00A429AA">
              <w:t xml:space="preserve"> </w:t>
            </w:r>
            <w:r w:rsidR="003C672E" w:rsidRPr="00A429AA">
              <w:t xml:space="preserve">luarea de măsuri atunci când </w:t>
            </w:r>
          </w:p>
          <w:p w:rsidR="003C672E" w:rsidRPr="00A429AA" w:rsidRDefault="003C672E" w:rsidP="00C26F80">
            <w:pPr>
              <w:spacing w:line="276" w:lineRule="auto"/>
              <w:ind w:right="-900"/>
              <w:jc w:val="both"/>
            </w:pPr>
            <w:r w:rsidRPr="00A429AA">
              <w:t>apar emisii accidentale:</w:t>
            </w:r>
          </w:p>
          <w:p w:rsidR="00D00907" w:rsidRPr="00A429AA" w:rsidRDefault="003C672E" w:rsidP="00C26F80">
            <w:pPr>
              <w:spacing w:line="276" w:lineRule="auto"/>
              <w:ind w:right="-900"/>
              <w:jc w:val="both"/>
            </w:pPr>
            <w:r w:rsidRPr="00A429AA">
              <w:t>♦ conştientizarea necesităţii de</w:t>
            </w:r>
          </w:p>
          <w:p w:rsidR="00D00907" w:rsidRPr="00A429AA" w:rsidRDefault="00D00907" w:rsidP="00C26F80">
            <w:pPr>
              <w:spacing w:line="276" w:lineRule="auto"/>
              <w:ind w:right="-900"/>
              <w:jc w:val="both"/>
            </w:pPr>
            <w:r w:rsidRPr="00A429AA">
              <w:t xml:space="preserve"> imple</w:t>
            </w:r>
            <w:r w:rsidR="003C672E" w:rsidRPr="00A429AA">
              <w:t xml:space="preserve">mentare şi menţinere a </w:t>
            </w:r>
          </w:p>
          <w:p w:rsidR="003C672E" w:rsidRPr="00A429AA" w:rsidRDefault="003C672E" w:rsidP="00C26F80">
            <w:pPr>
              <w:spacing w:line="276" w:lineRule="auto"/>
              <w:ind w:right="-900"/>
              <w:jc w:val="both"/>
            </w:pPr>
            <w:r w:rsidRPr="00A429AA">
              <w:t>evidenţelor de</w:t>
            </w:r>
            <w:r w:rsidR="00D00907" w:rsidRPr="00A429AA">
              <w:t xml:space="preserve"> </w:t>
            </w:r>
            <w:r w:rsidRPr="00A429AA">
              <w:t>instruire</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D00907" w:rsidRPr="00A429AA" w:rsidRDefault="003C672E" w:rsidP="00C26F80">
            <w:pPr>
              <w:spacing w:line="276" w:lineRule="auto"/>
              <w:ind w:right="-900"/>
              <w:jc w:val="both"/>
            </w:pPr>
            <w:r w:rsidRPr="00A429AA">
              <w:t xml:space="preserve">•Program de instruire a </w:t>
            </w:r>
          </w:p>
          <w:p w:rsidR="00D00907" w:rsidRPr="00A429AA" w:rsidRDefault="003C672E" w:rsidP="00C26F80">
            <w:pPr>
              <w:spacing w:line="276" w:lineRule="auto"/>
              <w:ind w:right="-900"/>
              <w:jc w:val="both"/>
            </w:pPr>
            <w:r w:rsidRPr="00A429AA">
              <w:t>per</w:t>
            </w:r>
            <w:r w:rsidR="00D00907" w:rsidRPr="00A429AA">
              <w:t>sona</w:t>
            </w:r>
            <w:r w:rsidRPr="00A429AA">
              <w:t>lului societăţii pe linie</w:t>
            </w:r>
          </w:p>
          <w:p w:rsidR="00D00907" w:rsidRPr="00A429AA" w:rsidRDefault="003C672E" w:rsidP="00C26F80">
            <w:pPr>
              <w:spacing w:line="276" w:lineRule="auto"/>
              <w:ind w:right="-900"/>
              <w:jc w:val="both"/>
            </w:pPr>
            <w:r w:rsidRPr="00A429AA">
              <w:t xml:space="preserve">de calitate şi protecţia </w:t>
            </w:r>
          </w:p>
          <w:p w:rsidR="003C672E" w:rsidRPr="00A429AA" w:rsidRDefault="003C672E" w:rsidP="00C26F80">
            <w:pPr>
              <w:spacing w:line="276" w:lineRule="auto"/>
              <w:ind w:right="-900"/>
              <w:jc w:val="both"/>
            </w:pPr>
            <w:r w:rsidRPr="00A429AA">
              <w:t>mediului.</w:t>
            </w:r>
          </w:p>
          <w:p w:rsidR="00D00907" w:rsidRPr="00A429AA" w:rsidRDefault="003C672E" w:rsidP="00C26F80">
            <w:pPr>
              <w:spacing w:line="276" w:lineRule="auto"/>
              <w:ind w:right="-900"/>
              <w:jc w:val="both"/>
            </w:pPr>
            <w:r w:rsidRPr="00A429AA">
              <w:t xml:space="preserve">  • Prelucrarea Planului de</w:t>
            </w:r>
          </w:p>
          <w:p w:rsidR="00D00907" w:rsidRPr="00A429AA" w:rsidRDefault="003C672E" w:rsidP="00C26F80">
            <w:pPr>
              <w:spacing w:line="276" w:lineRule="auto"/>
              <w:ind w:right="-900"/>
              <w:jc w:val="both"/>
            </w:pPr>
            <w:r w:rsidRPr="00A429AA">
              <w:t xml:space="preserve"> prevenire şi  combatere a </w:t>
            </w:r>
          </w:p>
          <w:p w:rsidR="003C672E" w:rsidRPr="00A429AA" w:rsidRDefault="003C672E" w:rsidP="00C26F80">
            <w:pPr>
              <w:spacing w:line="276" w:lineRule="auto"/>
              <w:ind w:right="-900"/>
              <w:jc w:val="both"/>
            </w:pPr>
            <w:r w:rsidRPr="00A429AA">
              <w:t>poluărilor accidentale.</w:t>
            </w:r>
          </w:p>
          <w:p w:rsidR="003C672E" w:rsidRPr="00A429AA" w:rsidRDefault="003C672E" w:rsidP="00C26F80">
            <w:pPr>
              <w:spacing w:line="276" w:lineRule="auto"/>
              <w:ind w:right="-900"/>
              <w:jc w:val="both"/>
            </w:pPr>
            <w:r w:rsidRPr="00A429AA">
              <w:t>•Prelucrarea datelor din Fisele</w:t>
            </w:r>
          </w:p>
          <w:p w:rsidR="003C672E" w:rsidRPr="00A429AA" w:rsidRDefault="003C672E" w:rsidP="00C26F80">
            <w:pPr>
              <w:spacing w:line="276" w:lineRule="auto"/>
              <w:ind w:right="-900"/>
              <w:jc w:val="both"/>
            </w:pPr>
            <w:r w:rsidRPr="00A429AA">
              <w:t xml:space="preserve">de </w:t>
            </w:r>
            <w:r w:rsidR="00BB60D9" w:rsidRPr="00A429AA">
              <w:t>caracterizare</w:t>
            </w:r>
            <w:r w:rsidRPr="00A429AA">
              <w:t xml:space="preserve"> pentru </w:t>
            </w:r>
            <w:r w:rsidR="00BB60D9" w:rsidRPr="00A429AA">
              <w:t>deseurile</w:t>
            </w:r>
          </w:p>
          <w:p w:rsidR="003C672E" w:rsidRPr="00A429AA" w:rsidRDefault="00BB60D9" w:rsidP="00C26F80">
            <w:pPr>
              <w:spacing w:line="276" w:lineRule="auto"/>
              <w:ind w:right="-900"/>
              <w:jc w:val="both"/>
            </w:pPr>
            <w:r w:rsidRPr="00A429AA">
              <w:t>gestionate</w:t>
            </w:r>
          </w:p>
          <w:p w:rsidR="003C672E" w:rsidRPr="00A429AA" w:rsidRDefault="003C672E" w:rsidP="00C26F80">
            <w:pPr>
              <w:spacing w:line="276" w:lineRule="auto"/>
              <w:ind w:right="-900"/>
              <w:jc w:val="both"/>
            </w:pPr>
          </w:p>
          <w:p w:rsidR="00D00907" w:rsidRPr="00A429AA" w:rsidRDefault="003C672E" w:rsidP="00C26F80">
            <w:pPr>
              <w:spacing w:line="276" w:lineRule="auto"/>
              <w:ind w:right="-900"/>
              <w:jc w:val="both"/>
            </w:pPr>
            <w:r w:rsidRPr="00A429AA">
              <w:t>• Instrucţiuni de lucru /</w:t>
            </w:r>
          </w:p>
          <w:p w:rsidR="003C672E" w:rsidRPr="00A429AA" w:rsidRDefault="003C672E" w:rsidP="00C26F80">
            <w:pPr>
              <w:spacing w:line="276" w:lineRule="auto"/>
              <w:ind w:right="-900"/>
              <w:jc w:val="both"/>
            </w:pPr>
            <w:r w:rsidRPr="00A429AA">
              <w:t xml:space="preserve"> instalaţii şi locuri de muncă:</w:t>
            </w:r>
          </w:p>
          <w:p w:rsidR="00D00907" w:rsidRPr="00A429AA" w:rsidRDefault="003C672E" w:rsidP="00C26F80">
            <w:pPr>
              <w:spacing w:line="276" w:lineRule="auto"/>
              <w:ind w:right="-900"/>
              <w:jc w:val="both"/>
            </w:pPr>
            <w:r w:rsidRPr="00A429AA">
              <w:t xml:space="preserve">• Documente tehnice </w:t>
            </w:r>
          </w:p>
          <w:p w:rsidR="00D00907" w:rsidRPr="00A429AA" w:rsidRDefault="003C672E" w:rsidP="00C26F80">
            <w:pPr>
              <w:spacing w:line="276" w:lineRule="auto"/>
              <w:ind w:right="-900"/>
              <w:jc w:val="both"/>
            </w:pPr>
            <w:r w:rsidRPr="00A429AA">
              <w:t xml:space="preserve">normative pentru fiecare </w:t>
            </w:r>
          </w:p>
          <w:p w:rsidR="003C672E" w:rsidRPr="00A429AA" w:rsidRDefault="003C672E" w:rsidP="00C26F80">
            <w:pPr>
              <w:spacing w:line="276" w:lineRule="auto"/>
              <w:ind w:right="-900"/>
              <w:jc w:val="both"/>
            </w:pPr>
            <w:r w:rsidRPr="00A429AA">
              <w:t>produs.</w:t>
            </w:r>
          </w:p>
          <w:p w:rsidR="003C672E" w:rsidRPr="00A429AA" w:rsidRDefault="003C672E" w:rsidP="00C26F80">
            <w:pPr>
              <w:spacing w:line="276" w:lineRule="auto"/>
              <w:ind w:right="-900"/>
              <w:jc w:val="both"/>
            </w:pP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66"/>
              <w:jc w:val="both"/>
            </w:pPr>
            <w:r w:rsidRPr="00A429AA">
              <w:t>Responsabil de mediu</w:t>
            </w:r>
          </w:p>
          <w:p w:rsidR="003C672E" w:rsidRPr="00A429AA" w:rsidRDefault="003C672E" w:rsidP="00C26F80">
            <w:pPr>
              <w:spacing w:line="276" w:lineRule="auto"/>
              <w:ind w:right="-66"/>
              <w:jc w:val="both"/>
            </w:pPr>
            <w:r w:rsidRPr="00A429AA">
              <w:t>Director zonal</w:t>
            </w:r>
          </w:p>
          <w:p w:rsidR="003C672E" w:rsidRPr="00A429AA" w:rsidRDefault="003C672E" w:rsidP="00C26F80">
            <w:pPr>
              <w:spacing w:line="276" w:lineRule="auto"/>
              <w:ind w:right="-66"/>
              <w:jc w:val="both"/>
            </w:pPr>
            <w:r w:rsidRPr="00A429AA">
              <w:t>Sef depozit</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10</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D00907" w:rsidRPr="00A429AA" w:rsidRDefault="003C672E" w:rsidP="00C26F80">
            <w:pPr>
              <w:spacing w:line="276" w:lineRule="auto"/>
              <w:ind w:right="-900"/>
              <w:jc w:val="both"/>
            </w:pPr>
            <w:r w:rsidRPr="00A429AA">
              <w:t xml:space="preserve">Există o declaraţie clară a </w:t>
            </w:r>
          </w:p>
          <w:p w:rsidR="00D00907" w:rsidRPr="00A429AA" w:rsidRDefault="00D00907" w:rsidP="00C26F80">
            <w:pPr>
              <w:spacing w:line="276" w:lineRule="auto"/>
              <w:ind w:right="-900"/>
              <w:jc w:val="both"/>
            </w:pPr>
            <w:r w:rsidRPr="00A429AA">
              <w:t>A</w:t>
            </w:r>
            <w:r w:rsidR="003C672E" w:rsidRPr="00A429AA">
              <w:t>tribuţiilor</w:t>
            </w:r>
            <w:r w:rsidRPr="00A429AA">
              <w:t xml:space="preserve"> </w:t>
            </w:r>
            <w:r w:rsidR="003C672E" w:rsidRPr="00A429AA">
              <w:t xml:space="preserve">şi competenţelor </w:t>
            </w:r>
          </w:p>
          <w:p w:rsidR="003C672E" w:rsidRPr="00A429AA" w:rsidRDefault="003C672E" w:rsidP="00C26F80">
            <w:pPr>
              <w:spacing w:line="276" w:lineRule="auto"/>
              <w:ind w:right="-900"/>
              <w:jc w:val="both"/>
            </w:pPr>
            <w:r w:rsidRPr="00A429AA">
              <w:t>necesare pentru</w:t>
            </w:r>
            <w:r w:rsidR="00D00907" w:rsidRPr="00A429AA">
              <w:t xml:space="preserve"> </w:t>
            </w:r>
            <w:r w:rsidRPr="00A429AA">
              <w:t xml:space="preserve"> posturile cheie</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r w:rsidRPr="00A429AA">
              <w:t>Fişa postului</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66"/>
              <w:jc w:val="both"/>
            </w:pPr>
          </w:p>
          <w:p w:rsidR="003C672E" w:rsidRPr="00A429AA" w:rsidRDefault="003C672E" w:rsidP="00C26F80">
            <w:pPr>
              <w:spacing w:line="276" w:lineRule="auto"/>
              <w:ind w:right="-66"/>
              <w:jc w:val="both"/>
            </w:pPr>
            <w:r w:rsidRPr="00A429AA">
              <w:t>Biroul Resurse Umane</w:t>
            </w:r>
          </w:p>
          <w:p w:rsidR="003C672E" w:rsidRPr="00A429AA" w:rsidRDefault="003C672E" w:rsidP="00C26F80">
            <w:pPr>
              <w:spacing w:line="276" w:lineRule="auto"/>
              <w:ind w:right="-66"/>
              <w:jc w:val="both"/>
            </w:pP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11</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 xml:space="preserve">Care sunt standardele de instruire </w:t>
            </w:r>
          </w:p>
          <w:p w:rsidR="00D00907" w:rsidRPr="00A429AA" w:rsidRDefault="003C672E" w:rsidP="00C26F80">
            <w:pPr>
              <w:spacing w:line="276" w:lineRule="auto"/>
              <w:ind w:right="-900"/>
              <w:jc w:val="both"/>
            </w:pPr>
            <w:r w:rsidRPr="00A429AA">
              <w:t xml:space="preserve">pentru acest sector industrial </w:t>
            </w:r>
          </w:p>
          <w:p w:rsidR="00D00907" w:rsidRPr="00A429AA" w:rsidRDefault="003C672E" w:rsidP="00C26F80">
            <w:pPr>
              <w:spacing w:line="276" w:lineRule="auto"/>
              <w:ind w:right="-900"/>
              <w:jc w:val="both"/>
            </w:pPr>
            <w:r w:rsidRPr="00A429AA">
              <w:t xml:space="preserve">(dacă există)şi în ce măsură vă </w:t>
            </w:r>
          </w:p>
          <w:p w:rsidR="003C672E" w:rsidRPr="00A429AA" w:rsidRDefault="003C672E" w:rsidP="00C26F80">
            <w:pPr>
              <w:spacing w:line="276" w:lineRule="auto"/>
              <w:ind w:right="-900"/>
              <w:jc w:val="both"/>
            </w:pPr>
            <w:r w:rsidRPr="00A429AA">
              <w:t>conformaţi lor</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 xml:space="preserve">- Politica de resurse umane </w:t>
            </w:r>
          </w:p>
          <w:p w:rsidR="003C672E" w:rsidRPr="00A429AA" w:rsidRDefault="003C672E" w:rsidP="00C26F80">
            <w:pPr>
              <w:spacing w:line="276" w:lineRule="auto"/>
              <w:ind w:right="-900"/>
              <w:jc w:val="both"/>
            </w:pPr>
            <w:r w:rsidRPr="00A429AA">
              <w:t xml:space="preserve">a societăţii: </w:t>
            </w:r>
          </w:p>
          <w:p w:rsidR="00D00907" w:rsidRPr="00A429AA" w:rsidRDefault="003C672E" w:rsidP="00C26F80">
            <w:pPr>
              <w:spacing w:line="276" w:lineRule="auto"/>
              <w:ind w:right="-900"/>
              <w:jc w:val="both"/>
            </w:pPr>
            <w:r w:rsidRPr="00A429AA">
              <w:t xml:space="preserve">Personalului instruit i se </w:t>
            </w:r>
          </w:p>
          <w:p w:rsidR="00D00907" w:rsidRPr="00A429AA" w:rsidRDefault="003C672E" w:rsidP="00C26F80">
            <w:pPr>
              <w:spacing w:line="276" w:lineRule="auto"/>
              <w:ind w:right="-900"/>
              <w:jc w:val="both"/>
            </w:pPr>
            <w:r w:rsidRPr="00A429AA">
              <w:t xml:space="preserve">întocmeşte dosarul de </w:t>
            </w:r>
          </w:p>
          <w:p w:rsidR="003C672E" w:rsidRPr="00A429AA" w:rsidRDefault="003C672E" w:rsidP="00C26F80">
            <w:pPr>
              <w:spacing w:line="276" w:lineRule="auto"/>
              <w:ind w:right="-900"/>
              <w:jc w:val="both"/>
            </w:pPr>
            <w:r w:rsidRPr="00A429AA">
              <w:t xml:space="preserve">personal </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66"/>
              <w:jc w:val="both"/>
            </w:pPr>
          </w:p>
          <w:p w:rsidR="003C672E" w:rsidRPr="00A429AA" w:rsidRDefault="003C672E" w:rsidP="00C26F80">
            <w:pPr>
              <w:spacing w:line="276" w:lineRule="auto"/>
              <w:ind w:right="-66"/>
              <w:jc w:val="both"/>
            </w:pPr>
            <w:r w:rsidRPr="00A429AA">
              <w:t>Biroul Resurse Umane</w:t>
            </w:r>
          </w:p>
          <w:p w:rsidR="003C672E" w:rsidRPr="00A429AA" w:rsidRDefault="003C672E" w:rsidP="00C26F80">
            <w:pPr>
              <w:spacing w:line="276" w:lineRule="auto"/>
              <w:ind w:right="-66"/>
              <w:jc w:val="both"/>
            </w:pP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12.</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D00907" w:rsidRPr="00A429AA" w:rsidRDefault="003C672E" w:rsidP="00C26F80">
            <w:pPr>
              <w:spacing w:line="276" w:lineRule="auto"/>
              <w:ind w:right="-900"/>
              <w:jc w:val="both"/>
            </w:pPr>
            <w:r w:rsidRPr="00A429AA">
              <w:t xml:space="preserve">Aveţi o procedură scrisă pentru </w:t>
            </w:r>
          </w:p>
          <w:p w:rsidR="00D00907" w:rsidRPr="00A429AA" w:rsidRDefault="00D00907" w:rsidP="00C26F80">
            <w:pPr>
              <w:spacing w:line="276" w:lineRule="auto"/>
              <w:ind w:right="-900"/>
              <w:jc w:val="both"/>
            </w:pPr>
            <w:r w:rsidRPr="00A429AA">
              <w:t>mane</w:t>
            </w:r>
            <w:r w:rsidR="003C672E" w:rsidRPr="00A429AA">
              <w:t>vrarea,</w:t>
            </w:r>
            <w:r w:rsidRPr="00A429AA">
              <w:t xml:space="preserve"> </w:t>
            </w:r>
            <w:r w:rsidR="003C672E" w:rsidRPr="00A429AA">
              <w:t>investgarea,</w:t>
            </w:r>
            <w:r w:rsidRPr="00A429AA">
              <w:t xml:space="preserve"> </w:t>
            </w:r>
          </w:p>
          <w:p w:rsidR="00D00907" w:rsidRPr="00A429AA" w:rsidRDefault="003C672E" w:rsidP="00C26F80">
            <w:pPr>
              <w:spacing w:line="276" w:lineRule="auto"/>
              <w:ind w:right="-900"/>
              <w:jc w:val="both"/>
            </w:pPr>
            <w:r w:rsidRPr="00A429AA">
              <w:t xml:space="preserve">comunicarea şi raportare a </w:t>
            </w:r>
          </w:p>
          <w:p w:rsidR="00D00907" w:rsidRPr="00A429AA" w:rsidRDefault="00D00907" w:rsidP="00C26F80">
            <w:pPr>
              <w:spacing w:line="276" w:lineRule="auto"/>
              <w:ind w:right="-900"/>
              <w:jc w:val="both"/>
            </w:pPr>
            <w:r w:rsidRPr="00A429AA">
              <w:t>incidentelor de neconfor</w:t>
            </w:r>
            <w:r w:rsidR="003C672E" w:rsidRPr="00A429AA">
              <w:t xml:space="preserve">mare </w:t>
            </w:r>
          </w:p>
          <w:p w:rsidR="003C672E" w:rsidRPr="00A429AA" w:rsidRDefault="003C672E" w:rsidP="00C26F80">
            <w:pPr>
              <w:spacing w:line="276" w:lineRule="auto"/>
              <w:ind w:right="-900"/>
              <w:jc w:val="both"/>
            </w:pPr>
            <w:r w:rsidRPr="00A429AA">
              <w:t xml:space="preserve">actuală sau potenţială, incluzând </w:t>
            </w:r>
          </w:p>
          <w:p w:rsidR="003C672E" w:rsidRPr="00A429AA" w:rsidRDefault="003C672E" w:rsidP="00C26F80">
            <w:pPr>
              <w:spacing w:line="276" w:lineRule="auto"/>
              <w:ind w:right="-900"/>
              <w:jc w:val="both"/>
            </w:pPr>
            <w:r w:rsidRPr="00A429AA">
              <w:t xml:space="preserve">luarea de măsuri pentru reducerea </w:t>
            </w:r>
          </w:p>
          <w:p w:rsidR="003C672E" w:rsidRPr="00A429AA" w:rsidRDefault="003C672E" w:rsidP="00C26F80">
            <w:pPr>
              <w:spacing w:line="276" w:lineRule="auto"/>
              <w:ind w:right="-900"/>
              <w:jc w:val="both"/>
            </w:pPr>
            <w:r w:rsidRPr="00A429AA">
              <w:t>oricărui impact produs şi pentru</w:t>
            </w:r>
          </w:p>
          <w:p w:rsidR="003C672E" w:rsidRPr="00A429AA" w:rsidRDefault="003C672E" w:rsidP="00C26F80">
            <w:pPr>
              <w:spacing w:line="276" w:lineRule="auto"/>
              <w:ind w:right="-900"/>
              <w:jc w:val="both"/>
            </w:pPr>
            <w:r w:rsidRPr="00A429AA">
              <w:t xml:space="preserve"> iniţierea şi aplicarea de măsuri </w:t>
            </w:r>
          </w:p>
          <w:p w:rsidR="003C672E" w:rsidRPr="00A429AA" w:rsidRDefault="003C672E" w:rsidP="00C26F80">
            <w:pPr>
              <w:spacing w:line="276" w:lineRule="auto"/>
              <w:ind w:right="-900"/>
              <w:jc w:val="both"/>
            </w:pPr>
            <w:r w:rsidRPr="00A429AA">
              <w:t>preventive şi corective?</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31"/>
              <w:jc w:val="both"/>
            </w:pPr>
            <w:r w:rsidRPr="00A429AA">
              <w:t xml:space="preserve">-Controlul şi prevenirea      </w:t>
            </w:r>
          </w:p>
          <w:p w:rsidR="003C672E" w:rsidRPr="00A429AA" w:rsidRDefault="00BB60D9" w:rsidP="00C26F80">
            <w:pPr>
              <w:spacing w:line="276" w:lineRule="auto"/>
              <w:ind w:right="-31"/>
              <w:jc w:val="both"/>
            </w:pPr>
            <w:r w:rsidRPr="00A429AA">
              <w:t>N</w:t>
            </w:r>
            <w:r w:rsidR="003C672E" w:rsidRPr="00A429AA">
              <w:t>econformităţilor</w:t>
            </w:r>
            <w:r w:rsidRPr="00A429AA">
              <w:t>,  PS -04-Controlul neconformitatilor</w:t>
            </w:r>
          </w:p>
          <w:p w:rsidR="003C672E" w:rsidRPr="00A429AA" w:rsidRDefault="003C672E" w:rsidP="00C26F80">
            <w:pPr>
              <w:spacing w:line="276" w:lineRule="auto"/>
              <w:ind w:right="-31"/>
              <w:jc w:val="both"/>
            </w:pPr>
            <w:r w:rsidRPr="00A429AA">
              <w:t>- Pregătirea pentru situaţii de urgenţă şi capacitatea de răspuns</w:t>
            </w:r>
            <w:r w:rsidR="00BB60D9" w:rsidRPr="00A429AA">
              <w:t>, PS – 08;</w:t>
            </w:r>
          </w:p>
          <w:p w:rsidR="003C672E" w:rsidRPr="00A429AA" w:rsidRDefault="003C672E" w:rsidP="00C26F80">
            <w:pPr>
              <w:spacing w:line="276" w:lineRule="auto"/>
              <w:ind w:right="-31"/>
              <w:jc w:val="both"/>
            </w:pP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 Sef depozit</w:t>
            </w:r>
          </w:p>
          <w:p w:rsidR="003C672E" w:rsidRPr="00A429AA" w:rsidRDefault="003C672E" w:rsidP="00C26F80">
            <w:pPr>
              <w:spacing w:line="276" w:lineRule="auto"/>
              <w:ind w:right="-900"/>
              <w:jc w:val="both"/>
            </w:pPr>
            <w:r w:rsidRPr="00A429AA">
              <w:t xml:space="preserve"> </w:t>
            </w:r>
          </w:p>
          <w:p w:rsidR="003C672E" w:rsidRPr="00A429AA" w:rsidRDefault="003C672E" w:rsidP="00C26F80">
            <w:pPr>
              <w:spacing w:line="276" w:lineRule="auto"/>
              <w:ind w:right="-900"/>
              <w:jc w:val="both"/>
            </w:pPr>
            <w:r w:rsidRPr="00A429AA">
              <w:t xml:space="preserve">Planului de Urgenţă </w:t>
            </w:r>
          </w:p>
          <w:p w:rsidR="003C672E" w:rsidRPr="00A429AA" w:rsidRDefault="003C672E" w:rsidP="00C26F80">
            <w:pPr>
              <w:spacing w:line="276" w:lineRule="auto"/>
              <w:ind w:right="-900"/>
              <w:jc w:val="both"/>
            </w:pPr>
            <w:r w:rsidRPr="00A429AA">
              <w:t>Intern</w:t>
            </w:r>
            <w:r w:rsidR="00BB60D9" w:rsidRPr="00A429AA">
              <w:t>a</w:t>
            </w:r>
            <w:r w:rsidRPr="00A429AA">
              <w:t xml:space="preserve"> </w:t>
            </w:r>
          </w:p>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13.</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Aveţi o procedură scrisă pentru</w:t>
            </w:r>
          </w:p>
          <w:p w:rsidR="00D00907" w:rsidRPr="00A429AA" w:rsidRDefault="003C672E" w:rsidP="00C26F80">
            <w:pPr>
              <w:spacing w:line="276" w:lineRule="auto"/>
              <w:ind w:right="-900"/>
              <w:jc w:val="both"/>
            </w:pPr>
            <w:r w:rsidRPr="00A429AA">
              <w:t xml:space="preserve">evidenţa, </w:t>
            </w:r>
            <w:r w:rsidR="00D00907" w:rsidRPr="00A429AA">
              <w:t xml:space="preserve"> </w:t>
            </w:r>
            <w:r w:rsidRPr="00A429AA">
              <w:t>investigarea,</w:t>
            </w:r>
            <w:r w:rsidR="00D00907" w:rsidRPr="00A429AA">
              <w:t xml:space="preserve"> </w:t>
            </w:r>
          </w:p>
          <w:p w:rsidR="00D00907" w:rsidRPr="00A429AA" w:rsidRDefault="00D00907" w:rsidP="00C26F80">
            <w:pPr>
              <w:spacing w:line="276" w:lineRule="auto"/>
              <w:ind w:right="-900"/>
              <w:jc w:val="both"/>
            </w:pPr>
            <w:r w:rsidRPr="00A429AA">
              <w:t>c</w:t>
            </w:r>
            <w:r w:rsidR="003C672E" w:rsidRPr="00A429AA">
              <w:t>omunicarea şi</w:t>
            </w:r>
            <w:r w:rsidRPr="00A429AA">
              <w:t xml:space="preserve"> </w:t>
            </w:r>
            <w:r w:rsidR="003C672E" w:rsidRPr="00A429AA">
              <w:t xml:space="preserve">raportarea </w:t>
            </w:r>
          </w:p>
          <w:p w:rsidR="003C672E" w:rsidRPr="00A429AA" w:rsidRDefault="003C672E" w:rsidP="00C26F80">
            <w:pPr>
              <w:spacing w:line="276" w:lineRule="auto"/>
              <w:ind w:right="-900"/>
              <w:jc w:val="both"/>
            </w:pPr>
            <w:r w:rsidRPr="00A429AA">
              <w:t>sesizărilor privind protecţia</w:t>
            </w:r>
          </w:p>
          <w:p w:rsidR="00D00907" w:rsidRPr="00A429AA" w:rsidRDefault="003C672E" w:rsidP="00C26F80">
            <w:pPr>
              <w:spacing w:line="276" w:lineRule="auto"/>
              <w:ind w:right="-900"/>
              <w:jc w:val="both"/>
            </w:pPr>
            <w:r w:rsidRPr="00A429AA">
              <w:t xml:space="preserve"> mediului, incluzând luarea de </w:t>
            </w:r>
          </w:p>
          <w:p w:rsidR="003C672E" w:rsidRPr="00A429AA" w:rsidRDefault="003C672E" w:rsidP="00C26F80">
            <w:pPr>
              <w:spacing w:line="276" w:lineRule="auto"/>
              <w:ind w:right="-900"/>
              <w:jc w:val="both"/>
            </w:pPr>
            <w:r w:rsidRPr="00A429AA">
              <w:t>măsuri</w:t>
            </w:r>
            <w:r w:rsidR="00D00907" w:rsidRPr="00A429AA">
              <w:t xml:space="preserve"> </w:t>
            </w:r>
            <w:r w:rsidRPr="00A429AA">
              <w:t>corective şi de prevenire a repetării?</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31"/>
              <w:jc w:val="both"/>
            </w:pPr>
            <w:r w:rsidRPr="00A429AA">
              <w:t>Serviciul de protecția mediului  – procedură în lucru</w:t>
            </w:r>
          </w:p>
          <w:p w:rsidR="003C672E" w:rsidRPr="00A429AA" w:rsidRDefault="003C672E" w:rsidP="00C26F80">
            <w:pPr>
              <w:spacing w:line="276" w:lineRule="auto"/>
              <w:ind w:right="-31"/>
              <w:jc w:val="both"/>
            </w:pPr>
            <w:r w:rsidRPr="00A429AA">
              <w:t>Acţiuni corective şi preventive</w:t>
            </w:r>
            <w:r w:rsidR="00BB60D9" w:rsidRPr="00A429AA">
              <w:t xml:space="preserve"> PS-05;</w:t>
            </w:r>
          </w:p>
          <w:p w:rsidR="003C672E" w:rsidRPr="00A429AA" w:rsidRDefault="003C672E" w:rsidP="00C26F80">
            <w:pPr>
              <w:spacing w:line="276" w:lineRule="auto"/>
              <w:ind w:right="-31"/>
              <w:jc w:val="both"/>
            </w:pPr>
            <w:r w:rsidRPr="00A429AA">
              <w:t>Monitorizarea şi măsurarea performanţei de mediu</w:t>
            </w:r>
            <w:r w:rsidR="00BB60D9" w:rsidRPr="00A429AA">
              <w:t xml:space="preserve"> PS-11</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Responsabil Mediu</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14</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D00907" w:rsidRPr="00A429AA" w:rsidRDefault="003C672E" w:rsidP="00C26F80">
            <w:pPr>
              <w:spacing w:line="276" w:lineRule="auto"/>
              <w:ind w:right="-900"/>
              <w:jc w:val="both"/>
            </w:pPr>
            <w:r w:rsidRPr="00A429AA">
              <w:t xml:space="preserve">Aveţi în mod regulat audituri </w:t>
            </w:r>
          </w:p>
          <w:p w:rsidR="00D00907" w:rsidRPr="00A429AA" w:rsidRDefault="003C672E" w:rsidP="00C26F80">
            <w:pPr>
              <w:spacing w:line="276" w:lineRule="auto"/>
              <w:ind w:right="-900"/>
              <w:jc w:val="both"/>
            </w:pPr>
            <w:r w:rsidRPr="00A429AA">
              <w:t>independente (preferabil) pentru a</w:t>
            </w:r>
          </w:p>
          <w:p w:rsidR="00D00907" w:rsidRPr="00A429AA" w:rsidRDefault="003C672E" w:rsidP="00C26F80">
            <w:pPr>
              <w:spacing w:line="276" w:lineRule="auto"/>
              <w:ind w:right="-900"/>
              <w:jc w:val="both"/>
            </w:pPr>
            <w:r w:rsidRPr="00A429AA">
              <w:t>verifica</w:t>
            </w:r>
            <w:r w:rsidR="00D00907" w:rsidRPr="00A429AA">
              <w:t xml:space="preserve"> </w:t>
            </w:r>
            <w:r w:rsidRPr="00A429AA">
              <w:t>dacă toate activităţile sunt realizate în</w:t>
            </w:r>
            <w:r w:rsidR="00D00907" w:rsidRPr="00A429AA">
              <w:t xml:space="preserve"> </w:t>
            </w:r>
            <w:r w:rsidRPr="00A429AA">
              <w:t xml:space="preserve">conformitate cu </w:t>
            </w:r>
          </w:p>
          <w:p w:rsidR="003C672E" w:rsidRPr="00A429AA" w:rsidRDefault="003C672E" w:rsidP="00C26F80">
            <w:pPr>
              <w:spacing w:line="276" w:lineRule="auto"/>
              <w:ind w:right="-900"/>
              <w:jc w:val="both"/>
            </w:pPr>
            <w:r w:rsidRPr="00A429AA">
              <w:t xml:space="preserve">cerinţele de mai sus? </w:t>
            </w:r>
          </w:p>
          <w:p w:rsidR="003C672E" w:rsidRPr="00A429AA" w:rsidRDefault="003C672E" w:rsidP="00C26F80">
            <w:pPr>
              <w:spacing w:line="276" w:lineRule="auto"/>
              <w:ind w:right="-900"/>
              <w:jc w:val="both"/>
            </w:pPr>
            <w:r w:rsidRPr="00A429AA">
              <w:t>(Denumiţi organismul de auditare)</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121"/>
              <w:jc w:val="both"/>
            </w:pPr>
          </w:p>
          <w:p w:rsidR="003C672E" w:rsidRPr="00A429AA" w:rsidRDefault="003C672E" w:rsidP="00C26F80">
            <w:pPr>
              <w:spacing w:line="276" w:lineRule="auto"/>
              <w:ind w:right="-121"/>
              <w:jc w:val="both"/>
            </w:pPr>
            <w:r w:rsidRPr="00A429AA">
              <w:t xml:space="preserve">Se vor realiza audituri interne de către  </w:t>
            </w:r>
          </w:p>
          <w:p w:rsidR="00BB60D9" w:rsidRPr="00A429AA" w:rsidRDefault="003C672E" w:rsidP="00C26F80">
            <w:pPr>
              <w:spacing w:line="276" w:lineRule="auto"/>
              <w:ind w:right="-121"/>
              <w:jc w:val="both"/>
            </w:pPr>
            <w:r w:rsidRPr="00A429AA">
              <w:t>birou de protecția mediului</w:t>
            </w:r>
            <w:r w:rsidR="00BB60D9" w:rsidRPr="00A429AA">
              <w:t>,</w:t>
            </w:r>
          </w:p>
          <w:p w:rsidR="003C672E" w:rsidRPr="00A429AA" w:rsidRDefault="00BB60D9" w:rsidP="00C26F80">
            <w:pPr>
              <w:spacing w:line="276" w:lineRule="auto"/>
              <w:ind w:right="-121"/>
              <w:jc w:val="both"/>
            </w:pPr>
            <w:r w:rsidRPr="00A429AA">
              <w:t xml:space="preserve"> PS-03Audidit intern</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Director zonal</w:t>
            </w:r>
          </w:p>
          <w:p w:rsidR="003C672E" w:rsidRPr="00A429AA" w:rsidRDefault="003C672E" w:rsidP="00C26F80">
            <w:pPr>
              <w:spacing w:line="276" w:lineRule="auto"/>
              <w:ind w:right="-900"/>
              <w:jc w:val="both"/>
            </w:pPr>
            <w:r w:rsidRPr="00A429AA">
              <w:t xml:space="preserve">Birou mediu </w:t>
            </w:r>
          </w:p>
          <w:p w:rsidR="003C672E" w:rsidRPr="00A429AA" w:rsidRDefault="003C672E" w:rsidP="00C26F80">
            <w:pPr>
              <w:spacing w:line="276" w:lineRule="auto"/>
              <w:ind w:right="-900"/>
              <w:jc w:val="both"/>
            </w:pP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15</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D00907" w:rsidRPr="00A429AA" w:rsidRDefault="003C672E" w:rsidP="00C26F80">
            <w:pPr>
              <w:spacing w:line="276" w:lineRule="auto"/>
              <w:ind w:right="-900"/>
              <w:jc w:val="both"/>
            </w:pPr>
            <w:r w:rsidRPr="00A429AA">
              <w:t xml:space="preserve">Frecvenţa acestora este de cel </w:t>
            </w:r>
          </w:p>
          <w:p w:rsidR="003C672E" w:rsidRPr="00A429AA" w:rsidRDefault="00D00907" w:rsidP="00C26F80">
            <w:pPr>
              <w:spacing w:line="276" w:lineRule="auto"/>
              <w:ind w:right="-900"/>
              <w:jc w:val="both"/>
            </w:pPr>
            <w:r w:rsidRPr="00A429AA">
              <w:t>p</w:t>
            </w:r>
            <w:r w:rsidR="003C672E" w:rsidRPr="00A429AA">
              <w:t xml:space="preserve">uţin </w:t>
            </w:r>
            <w:r w:rsidRPr="00A429AA">
              <w:t xml:space="preserve">o </w:t>
            </w:r>
            <w:r w:rsidR="003C672E" w:rsidRPr="00A429AA">
              <w:t>dată pe an ?</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Nu</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121"/>
              <w:jc w:val="both"/>
            </w:pPr>
            <w:r w:rsidRPr="00A429AA">
              <w:t>Se vor face anual.</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 xml:space="preserve">Director zonal </w:t>
            </w:r>
          </w:p>
          <w:p w:rsidR="003C672E" w:rsidRPr="00A429AA" w:rsidRDefault="003C672E" w:rsidP="00C26F80">
            <w:pPr>
              <w:spacing w:line="276" w:lineRule="auto"/>
              <w:ind w:right="-900"/>
              <w:jc w:val="both"/>
            </w:pPr>
            <w:r w:rsidRPr="00A429AA">
              <w:t>Birou mediu</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16</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121" w:hanging="42"/>
              <w:jc w:val="both"/>
            </w:pPr>
            <w:r w:rsidRPr="00A429AA">
              <w:t>Revizuirea şi raportarea performanţelor</w:t>
            </w:r>
          </w:p>
          <w:p w:rsidR="003C672E" w:rsidRPr="00A429AA" w:rsidRDefault="003C672E" w:rsidP="00C26F80">
            <w:pPr>
              <w:spacing w:line="276" w:lineRule="auto"/>
              <w:ind w:right="-121" w:hanging="42"/>
              <w:jc w:val="both"/>
            </w:pPr>
            <w:r w:rsidRPr="00A429AA">
              <w:t xml:space="preserve"> de  mediu.</w:t>
            </w:r>
          </w:p>
          <w:p w:rsidR="00D00907" w:rsidRPr="00A429AA" w:rsidRDefault="003C672E" w:rsidP="00C26F80">
            <w:pPr>
              <w:spacing w:line="276" w:lineRule="auto"/>
              <w:ind w:left="-108" w:right="-121" w:hanging="42"/>
              <w:jc w:val="both"/>
            </w:pPr>
            <w:r w:rsidRPr="00A429AA">
              <w:t xml:space="preserve"> Este demonstrat în mod clar, </w:t>
            </w:r>
          </w:p>
          <w:p w:rsidR="003C672E" w:rsidRPr="00A429AA" w:rsidRDefault="003C672E" w:rsidP="00C26F80">
            <w:pPr>
              <w:spacing w:line="276" w:lineRule="auto"/>
              <w:ind w:left="-108" w:right="-121" w:hanging="42"/>
              <w:jc w:val="both"/>
            </w:pPr>
            <w:r w:rsidRPr="00A429AA">
              <w:t>printr-un</w:t>
            </w:r>
            <w:r w:rsidR="00D00907" w:rsidRPr="00A429AA">
              <w:t xml:space="preserve"> </w:t>
            </w:r>
            <w:r w:rsidRPr="00A429AA">
              <w:t>document, faptul că managementul  de vârf al companiei analizează</w:t>
            </w:r>
            <w:r w:rsidR="00D00907" w:rsidRPr="00A429AA">
              <w:t xml:space="preserve"> </w:t>
            </w:r>
            <w:r w:rsidRPr="00A429AA">
              <w:t>performanţa de mediu şi asigură luarea</w:t>
            </w:r>
            <w:r w:rsidR="00D00907" w:rsidRPr="00A429AA">
              <w:t xml:space="preserve"> </w:t>
            </w:r>
            <w:r w:rsidRPr="00A429AA">
              <w:t>măsurilor corespunzătoare atunci când  este necesar să se</w:t>
            </w:r>
          </w:p>
          <w:p w:rsidR="003C672E" w:rsidRPr="00A429AA" w:rsidRDefault="003C672E" w:rsidP="00C26F80">
            <w:pPr>
              <w:spacing w:line="276" w:lineRule="auto"/>
              <w:ind w:left="-108" w:right="-121" w:hanging="42"/>
              <w:jc w:val="both"/>
            </w:pPr>
            <w:r w:rsidRPr="00A429AA">
              <w:t xml:space="preserve"> garanteze că sunt îndeplinite angajamentele  asumate prin politica de mediu şi că</w:t>
            </w:r>
            <w:r w:rsidR="00D00907" w:rsidRPr="00A429AA">
              <w:t xml:space="preserve"> </w:t>
            </w:r>
            <w:r w:rsidRPr="00A429AA">
              <w:t xml:space="preserve"> această politică rămâne relevantă? </w:t>
            </w:r>
          </w:p>
          <w:p w:rsidR="003C672E" w:rsidRPr="00A429AA" w:rsidRDefault="003C672E" w:rsidP="00C26F80">
            <w:pPr>
              <w:spacing w:line="276" w:lineRule="auto"/>
              <w:ind w:left="-108" w:right="-121" w:hanging="42"/>
              <w:jc w:val="both"/>
            </w:pPr>
            <w:r w:rsidRPr="00A429AA">
              <w:t xml:space="preserve"> Denumiţi postul cel mai important care</w:t>
            </w:r>
            <w:r w:rsidR="00D00907" w:rsidRPr="00A429AA">
              <w:t xml:space="preserve"> </w:t>
            </w:r>
            <w:r w:rsidRPr="00A429AA">
              <w:t xml:space="preserve"> are  în sarcină analiza performanţei de mediu.</w:t>
            </w:r>
          </w:p>
          <w:p w:rsidR="003C672E" w:rsidRPr="00A429AA" w:rsidRDefault="003C672E" w:rsidP="00C26F80">
            <w:pPr>
              <w:spacing w:line="276" w:lineRule="auto"/>
              <w:ind w:right="-900"/>
              <w:jc w:val="both"/>
            </w:pP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r w:rsidRPr="00A429AA">
              <w:t>Nu</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121"/>
              <w:jc w:val="both"/>
            </w:pPr>
          </w:p>
          <w:p w:rsidR="003C672E" w:rsidRPr="00A429AA" w:rsidRDefault="003C672E" w:rsidP="00C26F80">
            <w:pPr>
              <w:spacing w:line="276" w:lineRule="auto"/>
              <w:ind w:right="-121"/>
              <w:jc w:val="both"/>
            </w:pPr>
            <w:r w:rsidRPr="00A429AA">
              <w:t>Analiza efectuată de management</w:t>
            </w:r>
          </w:p>
          <w:p w:rsidR="003C672E" w:rsidRPr="00A429AA" w:rsidRDefault="003C672E" w:rsidP="00C26F80">
            <w:pPr>
              <w:spacing w:line="276" w:lineRule="auto"/>
              <w:ind w:right="-121"/>
              <w:jc w:val="both"/>
            </w:pPr>
            <w:r w:rsidRPr="00A429AA">
              <w:t>Controlul deciziilor</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r w:rsidRPr="00A429AA">
              <w:t xml:space="preserve">Director zonal </w:t>
            </w:r>
          </w:p>
          <w:p w:rsidR="003C672E" w:rsidRPr="00A429AA" w:rsidRDefault="003C672E" w:rsidP="00C26F80">
            <w:pPr>
              <w:spacing w:line="276" w:lineRule="auto"/>
              <w:ind w:right="-900"/>
              <w:jc w:val="both"/>
            </w:pPr>
            <w:r w:rsidRPr="00A429AA">
              <w:t>Birou mediu</w:t>
            </w:r>
          </w:p>
          <w:p w:rsidR="003C672E" w:rsidRPr="00A429AA" w:rsidRDefault="003C672E" w:rsidP="00C26F80">
            <w:pPr>
              <w:spacing w:line="276" w:lineRule="auto"/>
              <w:ind w:right="-900"/>
              <w:jc w:val="both"/>
            </w:pPr>
            <w:r w:rsidRPr="00A429AA">
              <w:t xml:space="preserve"> </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17</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D00907" w:rsidRPr="00A429AA" w:rsidRDefault="003C672E" w:rsidP="00C26F80">
            <w:pPr>
              <w:spacing w:line="276" w:lineRule="auto"/>
              <w:ind w:right="-900"/>
              <w:jc w:val="both"/>
            </w:pPr>
            <w:r w:rsidRPr="00A429AA">
              <w:t xml:space="preserve">Este demonstrat în mod clar, </w:t>
            </w:r>
          </w:p>
          <w:p w:rsidR="00D00907" w:rsidRPr="00A429AA" w:rsidRDefault="003C672E" w:rsidP="00C26F80">
            <w:pPr>
              <w:spacing w:line="276" w:lineRule="auto"/>
              <w:ind w:right="-900"/>
              <w:jc w:val="both"/>
            </w:pPr>
            <w:r w:rsidRPr="00A429AA">
              <w:t>printr-un</w:t>
            </w:r>
            <w:r w:rsidR="00D00907" w:rsidRPr="00A429AA">
              <w:t xml:space="preserve"> </w:t>
            </w:r>
            <w:r w:rsidRPr="00A429AA">
              <w:t>document, faptul că managementul de</w:t>
            </w:r>
            <w:r w:rsidR="00D00907" w:rsidRPr="00A429AA">
              <w:t xml:space="preserve"> </w:t>
            </w:r>
            <w:r w:rsidRPr="00A429AA">
              <w:t>vârf analizează progresul programelor</w:t>
            </w:r>
            <w:r w:rsidR="00D00907" w:rsidRPr="00A429AA">
              <w:t xml:space="preserve"> </w:t>
            </w:r>
            <w:r w:rsidRPr="00A429AA">
              <w:t xml:space="preserve">de </w:t>
            </w:r>
          </w:p>
          <w:p w:rsidR="00D00907" w:rsidRPr="00A429AA" w:rsidRDefault="003C672E" w:rsidP="00C26F80">
            <w:pPr>
              <w:spacing w:line="276" w:lineRule="auto"/>
              <w:ind w:right="-900"/>
              <w:jc w:val="both"/>
            </w:pPr>
            <w:r w:rsidRPr="00A429AA">
              <w:t xml:space="preserve">îmbunătăţire a calităţii mediului </w:t>
            </w:r>
          </w:p>
          <w:p w:rsidR="003C672E" w:rsidRPr="00A429AA" w:rsidRDefault="003C672E" w:rsidP="00C26F80">
            <w:pPr>
              <w:spacing w:line="276" w:lineRule="auto"/>
              <w:ind w:right="-900"/>
              <w:jc w:val="both"/>
            </w:pPr>
            <w:r w:rsidRPr="00A429AA">
              <w:t>cel</w:t>
            </w:r>
            <w:r w:rsidR="00D00907" w:rsidRPr="00A429AA">
              <w:t xml:space="preserve"> </w:t>
            </w:r>
            <w:r w:rsidRPr="00A429AA">
              <w:t>puţin o dată pe an?</w:t>
            </w:r>
          </w:p>
          <w:p w:rsidR="003C672E" w:rsidRPr="00A429AA" w:rsidRDefault="003C672E" w:rsidP="00C26F80">
            <w:pPr>
              <w:spacing w:line="276" w:lineRule="auto"/>
              <w:ind w:right="-900"/>
              <w:jc w:val="both"/>
            </w:pP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108"/>
              <w:jc w:val="both"/>
            </w:pPr>
            <w:r w:rsidRPr="00A429AA">
              <w:t>Analiza efectuată de management şi îmbunătăţire – parte integrantă a analizei de calitate</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Director zonal</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18</w:t>
            </w:r>
          </w:p>
          <w:p w:rsidR="003C672E" w:rsidRPr="00A429AA" w:rsidRDefault="003C672E" w:rsidP="00C26F80">
            <w:pPr>
              <w:spacing w:line="276" w:lineRule="auto"/>
              <w:ind w:right="-900"/>
              <w:jc w:val="both"/>
            </w:pP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D00907" w:rsidRPr="00A429AA" w:rsidRDefault="003C672E" w:rsidP="00C26F80">
            <w:pPr>
              <w:spacing w:line="276" w:lineRule="auto"/>
              <w:ind w:right="-900"/>
              <w:jc w:val="both"/>
            </w:pPr>
            <w:r w:rsidRPr="00A429AA">
              <w:t xml:space="preserve">Există o evidenţă demonstrabilă </w:t>
            </w:r>
          </w:p>
          <w:p w:rsidR="00D00907" w:rsidRPr="00A429AA" w:rsidRDefault="003C672E" w:rsidP="00C26F80">
            <w:pPr>
              <w:spacing w:line="276" w:lineRule="auto"/>
              <w:ind w:right="-900"/>
              <w:jc w:val="both"/>
            </w:pPr>
            <w:r w:rsidRPr="00A429AA">
              <w:t>(de ex.</w:t>
            </w:r>
            <w:r w:rsidR="00D00907" w:rsidRPr="00A429AA">
              <w:t xml:space="preserve"> </w:t>
            </w:r>
            <w:r w:rsidRPr="00A429AA">
              <w:t xml:space="preserve">Proceduri scrise) că </w:t>
            </w:r>
          </w:p>
          <w:p w:rsidR="00D00907" w:rsidRPr="00A429AA" w:rsidRDefault="00D00907" w:rsidP="00C26F80">
            <w:pPr>
              <w:spacing w:line="276" w:lineRule="auto"/>
              <w:ind w:right="-900"/>
              <w:jc w:val="both"/>
            </w:pPr>
            <w:r w:rsidRPr="00A429AA">
              <w:t>a</w:t>
            </w:r>
            <w:r w:rsidR="003C672E" w:rsidRPr="00A429AA">
              <w:t>spectele de</w:t>
            </w:r>
            <w:r w:rsidRPr="00A429AA">
              <w:t xml:space="preserve"> </w:t>
            </w:r>
            <w:r w:rsidR="003C672E" w:rsidRPr="00A429AA">
              <w:t xml:space="preserve">mediu sunt incluse în următoarele domenii, aşa cum </w:t>
            </w:r>
          </w:p>
          <w:p w:rsidR="003C672E" w:rsidRPr="00A429AA" w:rsidRDefault="003C672E" w:rsidP="00C26F80">
            <w:pPr>
              <w:spacing w:line="276" w:lineRule="auto"/>
              <w:ind w:right="-900"/>
              <w:jc w:val="both"/>
            </w:pPr>
            <w:r w:rsidRPr="00A429AA">
              <w:t>sunt cerute de IPPC;</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D00907"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D00907" w:rsidP="00C26F80">
            <w:pPr>
              <w:spacing w:line="276" w:lineRule="auto"/>
              <w:ind w:right="-108"/>
              <w:jc w:val="both"/>
            </w:pPr>
            <w:r w:rsidRPr="00A429AA">
              <w:t>S-au i</w:t>
            </w:r>
            <w:r w:rsidR="003C672E" w:rsidRPr="00A429AA">
              <w:t>dentifica</w:t>
            </w:r>
            <w:r w:rsidRPr="00A429AA">
              <w:t>t</w:t>
            </w:r>
            <w:r w:rsidR="003C672E" w:rsidRPr="00A429AA">
              <w:t xml:space="preserve"> aspectel</w:t>
            </w:r>
            <w:r w:rsidRPr="00A429AA">
              <w:t>e</w:t>
            </w:r>
            <w:r w:rsidR="003C672E" w:rsidRPr="00A429AA">
              <w:t xml:space="preserve"> de mediu şi </w:t>
            </w:r>
            <w:r w:rsidRPr="00A429AA">
              <w:t xml:space="preserve">s-a realizat </w:t>
            </w:r>
            <w:r w:rsidR="003C672E" w:rsidRPr="00A429AA">
              <w:t>evaluarea impacturilor asociate.</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Director zonal</w:t>
            </w:r>
          </w:p>
          <w:p w:rsidR="003C672E" w:rsidRPr="00A429AA" w:rsidRDefault="003C672E" w:rsidP="00C26F80">
            <w:pPr>
              <w:spacing w:line="276" w:lineRule="auto"/>
              <w:ind w:right="-900"/>
              <w:jc w:val="both"/>
            </w:pPr>
            <w:r w:rsidRPr="00A429AA">
              <w:t>birou mediu</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D00907" w:rsidRPr="00A429AA" w:rsidRDefault="003C672E" w:rsidP="00C26F80">
            <w:pPr>
              <w:spacing w:line="276" w:lineRule="auto"/>
              <w:ind w:right="-900"/>
              <w:jc w:val="both"/>
            </w:pPr>
            <w:r w:rsidRPr="00A429AA">
              <w:t>● controlul schimbării procesului</w:t>
            </w:r>
          </w:p>
          <w:p w:rsidR="003C672E" w:rsidRPr="00A429AA" w:rsidRDefault="00D00907" w:rsidP="00C26F80">
            <w:pPr>
              <w:spacing w:line="276" w:lineRule="auto"/>
              <w:ind w:right="-900"/>
              <w:jc w:val="both"/>
            </w:pPr>
            <w:r w:rsidRPr="00A429AA">
              <w:t>Î</w:t>
            </w:r>
            <w:r w:rsidR="003C672E" w:rsidRPr="00A429AA">
              <w:t>n</w:t>
            </w:r>
            <w:r w:rsidRPr="00A429AA">
              <w:t xml:space="preserve"> </w:t>
            </w:r>
            <w:r w:rsidR="003C672E" w:rsidRPr="00A429AA">
              <w:t>Instalaţie;</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Nu</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Nu este cazul</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 aprobarea de capital;</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D00907" w:rsidRPr="00A429AA" w:rsidRDefault="003C672E" w:rsidP="00C26F80">
            <w:pPr>
              <w:spacing w:line="276" w:lineRule="auto"/>
              <w:ind w:right="-900"/>
              <w:jc w:val="both"/>
            </w:pPr>
            <w:r w:rsidRPr="00A429AA">
              <w:t xml:space="preserve">Bugetul anual aprobat de </w:t>
            </w:r>
          </w:p>
          <w:p w:rsidR="003C672E" w:rsidRPr="00A429AA" w:rsidRDefault="003C672E" w:rsidP="00C26F80">
            <w:pPr>
              <w:spacing w:line="276" w:lineRule="auto"/>
              <w:ind w:right="-900"/>
              <w:jc w:val="both"/>
            </w:pPr>
            <w:r w:rsidRPr="00A429AA">
              <w:t xml:space="preserve">conducerea societății </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Director General</w:t>
            </w:r>
          </w:p>
          <w:p w:rsidR="003C672E" w:rsidRPr="00A429AA" w:rsidRDefault="003C672E" w:rsidP="00C26F80">
            <w:pPr>
              <w:spacing w:line="276" w:lineRule="auto"/>
              <w:ind w:right="-900"/>
              <w:jc w:val="both"/>
            </w:pPr>
            <w:r w:rsidRPr="00A429AA">
              <w:t>Director financiar</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 alocarea de resurse;</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 xml:space="preserve">Da </w:t>
            </w:r>
          </w:p>
        </w:tc>
        <w:tc>
          <w:tcPr>
            <w:tcW w:w="2993" w:type="dxa"/>
            <w:tcBorders>
              <w:top w:val="single" w:sz="4" w:space="0" w:color="auto"/>
              <w:left w:val="single" w:sz="4" w:space="0" w:color="auto"/>
              <w:bottom w:val="single" w:sz="4" w:space="0" w:color="auto"/>
              <w:right w:val="single" w:sz="4" w:space="0" w:color="auto"/>
            </w:tcBorders>
          </w:tcPr>
          <w:p w:rsidR="00D00907" w:rsidRPr="00A429AA" w:rsidRDefault="003C672E" w:rsidP="00C26F80">
            <w:pPr>
              <w:spacing w:line="276" w:lineRule="auto"/>
              <w:ind w:right="-900"/>
              <w:jc w:val="both"/>
            </w:pPr>
            <w:r w:rsidRPr="00A429AA">
              <w:t xml:space="preserve">Resursele se alocă în funcție </w:t>
            </w:r>
          </w:p>
          <w:p w:rsidR="00D00907" w:rsidRPr="00A429AA" w:rsidRDefault="003C672E" w:rsidP="00C26F80">
            <w:pPr>
              <w:spacing w:line="276" w:lineRule="auto"/>
              <w:ind w:right="-900"/>
              <w:jc w:val="both"/>
            </w:pPr>
            <w:r w:rsidRPr="00A429AA">
              <w:t xml:space="preserve">de necesități, urmând </w:t>
            </w:r>
          </w:p>
          <w:p w:rsidR="003C672E" w:rsidRPr="00A429AA" w:rsidRDefault="003C672E" w:rsidP="00C26F80">
            <w:pPr>
              <w:spacing w:line="276" w:lineRule="auto"/>
              <w:ind w:right="-900"/>
              <w:jc w:val="both"/>
            </w:pPr>
            <w:r w:rsidRPr="00A429AA">
              <w:t>procedura de</w:t>
            </w:r>
            <w:r w:rsidR="00D00907" w:rsidRPr="00A429AA">
              <w:t xml:space="preserve"> </w:t>
            </w:r>
            <w:r w:rsidRPr="00A429AA">
              <w:t>achizitii</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Director general</w:t>
            </w:r>
          </w:p>
          <w:p w:rsidR="003C672E" w:rsidRPr="00A429AA" w:rsidRDefault="003C672E" w:rsidP="00C26F80">
            <w:pPr>
              <w:spacing w:line="276" w:lineRule="auto"/>
              <w:ind w:right="-900"/>
              <w:jc w:val="both"/>
            </w:pPr>
            <w:r w:rsidRPr="00A429AA">
              <w:t>Director financiar</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 planificarea şi programarea;</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 xml:space="preserve">Audit intern </w:t>
            </w:r>
          </w:p>
          <w:p w:rsidR="00D00907" w:rsidRPr="00A429AA" w:rsidRDefault="003C672E" w:rsidP="00C26F80">
            <w:pPr>
              <w:spacing w:line="276" w:lineRule="auto"/>
              <w:ind w:right="-900"/>
              <w:jc w:val="both"/>
            </w:pPr>
            <w:r w:rsidRPr="00A429AA">
              <w:t xml:space="preserve">Analiza efectuată de </w:t>
            </w:r>
          </w:p>
          <w:p w:rsidR="003C672E" w:rsidRPr="00A429AA" w:rsidRDefault="003C672E" w:rsidP="00C26F80">
            <w:pPr>
              <w:spacing w:line="276" w:lineRule="auto"/>
              <w:ind w:right="-900"/>
              <w:jc w:val="both"/>
            </w:pPr>
            <w:r w:rsidRPr="00A429AA">
              <w:t>management</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108"/>
              <w:jc w:val="both"/>
            </w:pPr>
            <w:r w:rsidRPr="00A429AA">
              <w:t>Director zonal</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D00907" w:rsidRPr="00A429AA" w:rsidRDefault="003C672E" w:rsidP="00C26F80">
            <w:pPr>
              <w:spacing w:line="276" w:lineRule="auto"/>
              <w:ind w:right="-900"/>
              <w:jc w:val="both"/>
            </w:pPr>
            <w:r w:rsidRPr="00A429AA">
              <w:t xml:space="preserve">●includerea aspectelor de mediu </w:t>
            </w:r>
          </w:p>
          <w:p w:rsidR="00D00907" w:rsidRPr="00A429AA" w:rsidRDefault="00D00907" w:rsidP="00C26F80">
            <w:pPr>
              <w:spacing w:line="276" w:lineRule="auto"/>
              <w:ind w:right="-900"/>
              <w:jc w:val="both"/>
            </w:pPr>
            <w:r w:rsidRPr="00A429AA">
              <w:t>Î</w:t>
            </w:r>
            <w:r w:rsidR="003C672E" w:rsidRPr="00A429AA">
              <w:t>n</w:t>
            </w:r>
            <w:r w:rsidRPr="00A429AA">
              <w:t xml:space="preserve"> </w:t>
            </w:r>
            <w:r w:rsidR="003C672E" w:rsidRPr="00A429AA">
              <w:t xml:space="preserve"> procedurile normale de </w:t>
            </w:r>
          </w:p>
          <w:p w:rsidR="003C672E" w:rsidRPr="00A429AA" w:rsidRDefault="003C672E" w:rsidP="00C26F80">
            <w:pPr>
              <w:spacing w:line="276" w:lineRule="auto"/>
              <w:ind w:right="-900"/>
              <w:jc w:val="both"/>
            </w:pPr>
            <w:r w:rsidRPr="00A429AA">
              <w:t>funcţionare;</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 xml:space="preserve">Plan de prevenire a poluărilor </w:t>
            </w:r>
          </w:p>
          <w:p w:rsidR="003C672E" w:rsidRPr="00A429AA" w:rsidRDefault="003C672E" w:rsidP="00C26F80">
            <w:pPr>
              <w:spacing w:line="276" w:lineRule="auto"/>
              <w:ind w:right="-900"/>
              <w:jc w:val="both"/>
            </w:pPr>
            <w:r w:rsidRPr="00A429AA">
              <w:t>accidentale</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Director  zonal</w:t>
            </w:r>
          </w:p>
          <w:p w:rsidR="003C672E" w:rsidRPr="00A429AA" w:rsidRDefault="003C672E" w:rsidP="00C26F80">
            <w:pPr>
              <w:spacing w:line="276" w:lineRule="auto"/>
              <w:ind w:right="-900"/>
              <w:jc w:val="both"/>
            </w:pPr>
            <w:r w:rsidRPr="00A429AA">
              <w:t>birou mediu</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●politica de achiziţii;</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D00907" w:rsidRPr="00A429AA" w:rsidRDefault="003C672E" w:rsidP="00C26F80">
            <w:pPr>
              <w:spacing w:line="276" w:lineRule="auto"/>
              <w:ind w:right="-900"/>
              <w:jc w:val="both"/>
            </w:pPr>
            <w:r w:rsidRPr="00A429AA">
              <w:t xml:space="preserve">La aprovizionare se ține cont </w:t>
            </w:r>
          </w:p>
          <w:p w:rsidR="00D00907" w:rsidRPr="00A429AA" w:rsidRDefault="00D00907" w:rsidP="00C26F80">
            <w:pPr>
              <w:spacing w:line="276" w:lineRule="auto"/>
              <w:ind w:right="-900"/>
              <w:jc w:val="both"/>
            </w:pPr>
            <w:r w:rsidRPr="00A429AA">
              <w:t>d</w:t>
            </w:r>
            <w:r w:rsidR="003C672E" w:rsidRPr="00A429AA">
              <w:t>e</w:t>
            </w:r>
            <w:r w:rsidRPr="00A429AA">
              <w:t xml:space="preserve"> </w:t>
            </w:r>
            <w:r w:rsidR="003C672E" w:rsidRPr="00A429AA">
              <w:t xml:space="preserve">performanțele de mediu </w:t>
            </w:r>
          </w:p>
          <w:p w:rsidR="003C672E" w:rsidRPr="00A429AA" w:rsidRDefault="003C672E" w:rsidP="00C26F80">
            <w:pPr>
              <w:spacing w:line="276" w:lineRule="auto"/>
              <w:ind w:right="-900"/>
              <w:jc w:val="both"/>
            </w:pPr>
            <w:r w:rsidRPr="00A429AA">
              <w:t>ale utilajelor</w:t>
            </w:r>
          </w:p>
          <w:p w:rsidR="00D00907" w:rsidRPr="00A429AA" w:rsidRDefault="003C672E" w:rsidP="00C26F80">
            <w:pPr>
              <w:spacing w:line="276" w:lineRule="auto"/>
              <w:ind w:right="-900"/>
              <w:jc w:val="both"/>
            </w:pPr>
            <w:r w:rsidRPr="00A429AA">
              <w:t xml:space="preserve">Recepţia produselor </w:t>
            </w:r>
          </w:p>
          <w:p w:rsidR="003C672E" w:rsidRPr="00A429AA" w:rsidRDefault="003C672E" w:rsidP="00C26F80">
            <w:pPr>
              <w:spacing w:line="276" w:lineRule="auto"/>
              <w:ind w:right="-900"/>
              <w:jc w:val="both"/>
            </w:pPr>
            <w:r w:rsidRPr="00A429AA">
              <w:t>aprovizionate.</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Director Comercial</w:t>
            </w:r>
          </w:p>
          <w:p w:rsidR="003C672E" w:rsidRPr="00A429AA" w:rsidRDefault="003C672E" w:rsidP="00C26F80">
            <w:pPr>
              <w:spacing w:line="276" w:lineRule="auto"/>
              <w:ind w:right="-900"/>
              <w:jc w:val="both"/>
            </w:pPr>
            <w:r w:rsidRPr="00A429AA">
              <w:t>logistica</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D00907" w:rsidRPr="00A429AA" w:rsidRDefault="003C672E" w:rsidP="00C26F80">
            <w:pPr>
              <w:spacing w:line="276" w:lineRule="auto"/>
              <w:ind w:right="-900"/>
              <w:jc w:val="both"/>
            </w:pPr>
            <w:r w:rsidRPr="00A429AA">
              <w:t xml:space="preserve">●evidenţe contabile pentru </w:t>
            </w:r>
          </w:p>
          <w:p w:rsidR="00D00907" w:rsidRPr="00A429AA" w:rsidRDefault="003C672E" w:rsidP="00C26F80">
            <w:pPr>
              <w:spacing w:line="276" w:lineRule="auto"/>
              <w:ind w:right="-900"/>
              <w:jc w:val="both"/>
            </w:pPr>
            <w:r w:rsidRPr="00A429AA">
              <w:t>costurile de</w:t>
            </w:r>
            <w:r w:rsidR="00D00907" w:rsidRPr="00A429AA">
              <w:t xml:space="preserve"> </w:t>
            </w:r>
            <w:r w:rsidRPr="00A429AA">
              <w:t xml:space="preserve">mediu comparativ cu procesele implicate şi nu cu </w:t>
            </w:r>
          </w:p>
          <w:p w:rsidR="003C672E" w:rsidRPr="00A429AA" w:rsidRDefault="003C672E" w:rsidP="00C26F80">
            <w:pPr>
              <w:spacing w:line="276" w:lineRule="auto"/>
              <w:ind w:right="-900"/>
              <w:jc w:val="both"/>
            </w:pPr>
            <w:r w:rsidRPr="00A429AA">
              <w:t>cheltuielile (de regie);</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p w:rsidR="003C672E" w:rsidRPr="00A429AA" w:rsidRDefault="003C672E" w:rsidP="00C26F80">
            <w:pPr>
              <w:spacing w:line="276" w:lineRule="auto"/>
              <w:ind w:right="-900"/>
              <w:jc w:val="both"/>
            </w:pPr>
            <w:r w:rsidRPr="00A429AA">
              <w:t>Evidenţe contabile</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Contabil sef</w:t>
            </w:r>
          </w:p>
          <w:p w:rsidR="003C672E" w:rsidRPr="00A429AA" w:rsidRDefault="003C672E" w:rsidP="00C26F80">
            <w:pPr>
              <w:spacing w:line="276" w:lineRule="auto"/>
              <w:ind w:right="-900"/>
              <w:jc w:val="both"/>
            </w:pPr>
            <w:r w:rsidRPr="00A429AA">
              <w:t xml:space="preserve">Biroul Financiar </w:t>
            </w:r>
          </w:p>
          <w:p w:rsidR="003C672E" w:rsidRPr="00A429AA" w:rsidRDefault="003C672E" w:rsidP="00C26F80">
            <w:pPr>
              <w:spacing w:line="276" w:lineRule="auto"/>
              <w:ind w:right="-900"/>
              <w:jc w:val="both"/>
            </w:pPr>
            <w:r w:rsidRPr="00A429AA">
              <w:t>Contabil</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 xml:space="preserve">● proiectarea şi inspectarea noilor </w:t>
            </w:r>
          </w:p>
          <w:p w:rsidR="003C672E" w:rsidRPr="00A429AA" w:rsidRDefault="003C672E" w:rsidP="00C26F80">
            <w:pPr>
              <w:spacing w:line="276" w:lineRule="auto"/>
              <w:ind w:right="-900"/>
              <w:jc w:val="both"/>
            </w:pPr>
            <w:r w:rsidRPr="00A429AA">
              <w:t xml:space="preserve">instalaţii, echipamente sau altor </w:t>
            </w:r>
          </w:p>
          <w:p w:rsidR="003C672E" w:rsidRPr="00A429AA" w:rsidRDefault="003C672E" w:rsidP="00C26F80">
            <w:pPr>
              <w:spacing w:line="276" w:lineRule="auto"/>
              <w:ind w:right="-900"/>
              <w:jc w:val="both"/>
            </w:pPr>
            <w:r w:rsidRPr="00A429AA">
              <w:t>proiecte importante;</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Nu</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108"/>
              <w:jc w:val="both"/>
            </w:pP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19</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D00907" w:rsidRPr="00A429AA" w:rsidRDefault="003C672E" w:rsidP="00C26F80">
            <w:pPr>
              <w:spacing w:line="276" w:lineRule="auto"/>
              <w:ind w:right="-900"/>
              <w:jc w:val="both"/>
            </w:pPr>
            <w:r w:rsidRPr="00A429AA">
              <w:t xml:space="preserve">Face compania rapoarte privind </w:t>
            </w:r>
          </w:p>
          <w:p w:rsidR="00D00907" w:rsidRPr="00A429AA" w:rsidRDefault="003C672E" w:rsidP="00C26F80">
            <w:pPr>
              <w:spacing w:line="276" w:lineRule="auto"/>
              <w:ind w:right="-900"/>
              <w:jc w:val="both"/>
            </w:pPr>
            <w:r w:rsidRPr="00A429AA">
              <w:t xml:space="preserve">performanţele de mediu, bazate </w:t>
            </w:r>
          </w:p>
          <w:p w:rsidR="00D00907" w:rsidRPr="00A429AA" w:rsidRDefault="003C672E" w:rsidP="00C26F80">
            <w:pPr>
              <w:spacing w:line="276" w:lineRule="auto"/>
              <w:ind w:right="-900"/>
              <w:jc w:val="both"/>
            </w:pPr>
            <w:r w:rsidRPr="00A429AA">
              <w:t xml:space="preserve">pe rezultatele analizelor de </w:t>
            </w:r>
          </w:p>
          <w:p w:rsidR="00D00907" w:rsidRPr="00A429AA" w:rsidRDefault="003C672E" w:rsidP="00C26F80">
            <w:pPr>
              <w:spacing w:line="276" w:lineRule="auto"/>
              <w:ind w:right="-900"/>
              <w:jc w:val="both"/>
            </w:pPr>
            <w:r w:rsidRPr="00A429AA">
              <w:t>management (anuale</w:t>
            </w:r>
            <w:r w:rsidR="00D00907" w:rsidRPr="00A429AA">
              <w:t xml:space="preserve"> </w:t>
            </w:r>
            <w:r w:rsidRPr="00A429AA">
              <w:t>sau legate de</w:t>
            </w:r>
          </w:p>
          <w:p w:rsidR="003C672E" w:rsidRPr="00A429AA" w:rsidRDefault="003C672E" w:rsidP="00C26F80">
            <w:pPr>
              <w:spacing w:line="276" w:lineRule="auto"/>
              <w:ind w:right="-900"/>
              <w:jc w:val="both"/>
            </w:pPr>
            <w:r w:rsidRPr="00A429AA">
              <w:t>ciclul de audit),pentru:</w:t>
            </w:r>
          </w:p>
        </w:tc>
        <w:tc>
          <w:tcPr>
            <w:tcW w:w="761"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Raportare lunară – analiză</w:t>
            </w:r>
          </w:p>
          <w:p w:rsidR="003C672E" w:rsidRPr="00A429AA" w:rsidRDefault="003C672E" w:rsidP="00C26F80">
            <w:pPr>
              <w:spacing w:line="276" w:lineRule="auto"/>
              <w:ind w:right="-900"/>
              <w:jc w:val="both"/>
            </w:pPr>
            <w:r w:rsidRPr="00A429AA">
              <w:t>Management</w:t>
            </w:r>
          </w:p>
          <w:p w:rsidR="003C672E" w:rsidRPr="00A429AA" w:rsidRDefault="003C672E" w:rsidP="00C26F80">
            <w:pPr>
              <w:spacing w:line="276" w:lineRule="auto"/>
              <w:ind w:right="-900"/>
              <w:jc w:val="both"/>
            </w:pPr>
            <w:r w:rsidRPr="00A429AA">
              <w:t>Note de ședință</w:t>
            </w:r>
          </w:p>
          <w:p w:rsidR="003C672E" w:rsidRPr="00A429AA" w:rsidRDefault="003C672E" w:rsidP="00C26F80">
            <w:pPr>
              <w:spacing w:line="276" w:lineRule="auto"/>
              <w:ind w:right="-900"/>
              <w:jc w:val="both"/>
            </w:pPr>
            <w:r w:rsidRPr="00A429AA">
              <w:t>Societatea</w:t>
            </w:r>
            <w:r w:rsidR="00D00907" w:rsidRPr="00A429AA">
              <w:t xml:space="preserve"> realizează raportările cerute </w:t>
            </w:r>
            <w:r w:rsidRPr="00A429AA">
              <w:t>de legislația în viguare</w:t>
            </w:r>
          </w:p>
        </w:tc>
        <w:tc>
          <w:tcPr>
            <w:tcW w:w="2348"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birou mediu</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D00907" w:rsidRPr="00A429AA" w:rsidRDefault="003C672E" w:rsidP="00C26F80">
            <w:pPr>
              <w:spacing w:line="276" w:lineRule="auto"/>
              <w:ind w:right="-900"/>
              <w:jc w:val="both"/>
            </w:pPr>
            <w:r w:rsidRPr="00A429AA">
              <w:t xml:space="preserve">● informaţii solicitate de </w:t>
            </w:r>
          </w:p>
          <w:p w:rsidR="003C672E" w:rsidRPr="00A429AA" w:rsidRDefault="003C672E" w:rsidP="00C26F80">
            <w:pPr>
              <w:spacing w:line="276" w:lineRule="auto"/>
              <w:ind w:right="-900"/>
              <w:jc w:val="both"/>
            </w:pPr>
            <w:r w:rsidRPr="00A429AA">
              <w:t>Autoritatea de</w:t>
            </w:r>
            <w:r w:rsidR="00D00907" w:rsidRPr="00A429AA">
              <w:t xml:space="preserve"> </w:t>
            </w:r>
            <w:r w:rsidRPr="00A429AA">
              <w:t>Reglementare;</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D00907" w:rsidRPr="00A429AA" w:rsidRDefault="003C672E" w:rsidP="00C26F80">
            <w:pPr>
              <w:spacing w:line="276" w:lineRule="auto"/>
              <w:ind w:right="-900"/>
              <w:jc w:val="both"/>
            </w:pPr>
            <w:r w:rsidRPr="00A429AA">
              <w:t xml:space="preserve">Raportări lunare, semestriale </w:t>
            </w:r>
          </w:p>
          <w:p w:rsidR="003C672E" w:rsidRPr="00A429AA" w:rsidRDefault="003C672E" w:rsidP="00C26F80">
            <w:pPr>
              <w:spacing w:line="276" w:lineRule="auto"/>
              <w:ind w:right="-900"/>
              <w:jc w:val="both"/>
            </w:pPr>
            <w:r w:rsidRPr="00A429AA">
              <w:t>şi anuale</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birou mediu</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D00907" w:rsidRPr="00A429AA" w:rsidRDefault="003C672E" w:rsidP="00C26F80">
            <w:pPr>
              <w:spacing w:line="276" w:lineRule="auto"/>
              <w:ind w:right="-900"/>
              <w:jc w:val="both"/>
            </w:pPr>
            <w:r w:rsidRPr="00A429AA">
              <w:t xml:space="preserve">●eficienţa sistemului de </w:t>
            </w:r>
          </w:p>
          <w:p w:rsidR="00D00907" w:rsidRPr="00A429AA" w:rsidRDefault="00D00907" w:rsidP="00C26F80">
            <w:pPr>
              <w:spacing w:line="276" w:lineRule="auto"/>
              <w:ind w:right="-900"/>
              <w:jc w:val="both"/>
            </w:pPr>
            <w:r w:rsidRPr="00A429AA">
              <w:t>M</w:t>
            </w:r>
            <w:r w:rsidR="003C672E" w:rsidRPr="00A429AA">
              <w:t>anagement</w:t>
            </w:r>
            <w:r w:rsidRPr="00A429AA">
              <w:t xml:space="preserve"> </w:t>
            </w:r>
            <w:r w:rsidR="003C672E" w:rsidRPr="00A429AA">
              <w:t>faţă de obiectivele şi</w:t>
            </w:r>
            <w:r w:rsidRPr="00A429AA">
              <w:t xml:space="preserve"> scopurile compa</w:t>
            </w:r>
            <w:r w:rsidR="003C672E" w:rsidRPr="00A429AA">
              <w:t xml:space="preserve">niei şi </w:t>
            </w:r>
          </w:p>
          <w:p w:rsidR="003C672E" w:rsidRPr="00A429AA" w:rsidRDefault="003C672E" w:rsidP="00C26F80">
            <w:pPr>
              <w:spacing w:line="276" w:lineRule="auto"/>
              <w:ind w:right="-900"/>
              <w:jc w:val="both"/>
            </w:pPr>
            <w:r w:rsidRPr="00A429AA">
              <w:t>îmbunătăţirile viitoare planificate;</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Da</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Analiză de management</w:t>
            </w: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Birou mediu</w:t>
            </w:r>
          </w:p>
        </w:tc>
      </w:tr>
      <w:tr w:rsidR="00551C3A" w:rsidRPr="00A429AA" w:rsidTr="00551C3A">
        <w:trPr>
          <w:jc w:val="center"/>
        </w:trPr>
        <w:tc>
          <w:tcPr>
            <w:tcW w:w="430"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20</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3C672E" w:rsidRPr="00A429AA" w:rsidRDefault="003C672E" w:rsidP="00C26F80">
            <w:pPr>
              <w:spacing w:line="276" w:lineRule="auto"/>
              <w:ind w:right="-900"/>
              <w:jc w:val="both"/>
            </w:pPr>
            <w:r w:rsidRPr="00A429AA">
              <w:t>Se fac raportări externe, preferabil prin</w:t>
            </w:r>
          </w:p>
          <w:p w:rsidR="003C672E" w:rsidRPr="00A429AA" w:rsidRDefault="003C672E" w:rsidP="00C26F80">
            <w:pPr>
              <w:spacing w:line="276" w:lineRule="auto"/>
              <w:ind w:right="-900"/>
              <w:jc w:val="both"/>
              <w:rPr>
                <w:lang w:val="en-US"/>
              </w:rPr>
            </w:pPr>
            <w:r w:rsidRPr="00A429AA">
              <w:t xml:space="preserve"> declaraţii publice privind mediul</w:t>
            </w:r>
            <w:r w:rsidRPr="00A429AA">
              <w:rPr>
                <w:lang w:val="en-US"/>
              </w:rPr>
              <w:t>?</w:t>
            </w:r>
          </w:p>
        </w:tc>
        <w:tc>
          <w:tcPr>
            <w:tcW w:w="761"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r w:rsidRPr="00A429AA">
              <w:t>Nu</w:t>
            </w:r>
          </w:p>
        </w:tc>
        <w:tc>
          <w:tcPr>
            <w:tcW w:w="2993"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tc>
        <w:tc>
          <w:tcPr>
            <w:tcW w:w="2348" w:type="dxa"/>
            <w:tcBorders>
              <w:top w:val="single" w:sz="4" w:space="0" w:color="auto"/>
              <w:left w:val="single" w:sz="4" w:space="0" w:color="auto"/>
              <w:bottom w:val="single" w:sz="4" w:space="0" w:color="auto"/>
              <w:right w:val="single" w:sz="4" w:space="0" w:color="auto"/>
            </w:tcBorders>
          </w:tcPr>
          <w:p w:rsidR="003C672E" w:rsidRPr="00A429AA" w:rsidRDefault="003C672E" w:rsidP="00C26F80">
            <w:pPr>
              <w:spacing w:line="276" w:lineRule="auto"/>
              <w:ind w:right="-900"/>
              <w:jc w:val="both"/>
            </w:pPr>
          </w:p>
        </w:tc>
      </w:tr>
    </w:tbl>
    <w:p w:rsidR="003C672E" w:rsidRPr="00A429AA" w:rsidRDefault="003C672E" w:rsidP="00C26F80">
      <w:pPr>
        <w:spacing w:line="276" w:lineRule="auto"/>
        <w:ind w:left="-720" w:right="-900" w:firstLine="540"/>
        <w:jc w:val="both"/>
      </w:pPr>
    </w:p>
    <w:p w:rsidR="003C672E" w:rsidRPr="00A429AA" w:rsidRDefault="003C672E" w:rsidP="00C26F80">
      <w:pPr>
        <w:spacing w:line="276" w:lineRule="auto"/>
        <w:ind w:left="-720" w:right="-900" w:firstLine="540"/>
        <w:jc w:val="both"/>
      </w:pPr>
    </w:p>
    <w:p w:rsidR="003C672E" w:rsidRPr="00A429AA" w:rsidRDefault="003C672E" w:rsidP="00C26F80">
      <w:pPr>
        <w:spacing w:before="60" w:line="276" w:lineRule="auto"/>
        <w:jc w:val="both"/>
      </w:pPr>
      <w:r w:rsidRPr="00A429AA">
        <w:t>Tabelul 2-3 : Managementul documentatiilor si inregistrarilor</w:t>
      </w:r>
    </w:p>
    <w:tbl>
      <w:tblPr>
        <w:tblW w:w="1001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7"/>
        <w:gridCol w:w="3171"/>
        <w:gridCol w:w="1768"/>
        <w:gridCol w:w="1884"/>
      </w:tblGrid>
      <w:tr w:rsidR="003C672E" w:rsidRPr="00A429AA" w:rsidTr="00DD39C8">
        <w:trPr>
          <w:jc w:val="center"/>
        </w:trPr>
        <w:tc>
          <w:tcPr>
            <w:tcW w:w="3187" w:type="dxa"/>
            <w:shd w:val="clear" w:color="auto" w:fill="CCCCCC"/>
          </w:tcPr>
          <w:p w:rsidR="003C672E" w:rsidRPr="00A429AA" w:rsidRDefault="003C672E" w:rsidP="00C26F80">
            <w:pPr>
              <w:spacing w:line="276" w:lineRule="auto"/>
              <w:jc w:val="both"/>
              <w:rPr>
                <w:b/>
              </w:rPr>
            </w:pPr>
            <w:r w:rsidRPr="00A429AA">
              <w:rPr>
                <w:b/>
              </w:rPr>
              <w:t>Cerinţa caracteristică BAT</w:t>
            </w:r>
          </w:p>
        </w:tc>
        <w:tc>
          <w:tcPr>
            <w:tcW w:w="3171" w:type="dxa"/>
            <w:shd w:val="clear" w:color="auto" w:fill="CCCCCC"/>
          </w:tcPr>
          <w:p w:rsidR="003C672E" w:rsidRPr="00A429AA" w:rsidRDefault="003C672E" w:rsidP="00C26F80">
            <w:pPr>
              <w:spacing w:line="276" w:lineRule="auto"/>
              <w:jc w:val="both"/>
              <w:rPr>
                <w:b/>
              </w:rPr>
            </w:pPr>
            <w:r w:rsidRPr="00A429AA">
              <w:rPr>
                <w:b/>
              </w:rPr>
              <w:t>Unde este păstrată</w:t>
            </w:r>
          </w:p>
        </w:tc>
        <w:tc>
          <w:tcPr>
            <w:tcW w:w="1768" w:type="dxa"/>
            <w:shd w:val="clear" w:color="auto" w:fill="CCCCCC"/>
          </w:tcPr>
          <w:p w:rsidR="003C672E" w:rsidRPr="00A429AA" w:rsidRDefault="003C672E" w:rsidP="00C26F80">
            <w:pPr>
              <w:spacing w:line="276" w:lineRule="auto"/>
              <w:jc w:val="both"/>
              <w:rPr>
                <w:b/>
              </w:rPr>
            </w:pPr>
            <w:r w:rsidRPr="00A429AA">
              <w:rPr>
                <w:b/>
              </w:rPr>
              <w:t>Cum se identifică</w:t>
            </w:r>
          </w:p>
        </w:tc>
        <w:tc>
          <w:tcPr>
            <w:tcW w:w="1884" w:type="dxa"/>
            <w:shd w:val="clear" w:color="auto" w:fill="CCCCCC"/>
          </w:tcPr>
          <w:p w:rsidR="003C672E" w:rsidRPr="00A429AA" w:rsidRDefault="003C672E" w:rsidP="00C26F80">
            <w:pPr>
              <w:spacing w:line="276" w:lineRule="auto"/>
              <w:jc w:val="both"/>
              <w:rPr>
                <w:b/>
              </w:rPr>
            </w:pPr>
            <w:r w:rsidRPr="00A429AA">
              <w:rPr>
                <w:b/>
              </w:rPr>
              <w:t>Cine este responsabil</w:t>
            </w:r>
          </w:p>
        </w:tc>
      </w:tr>
      <w:tr w:rsidR="003C672E" w:rsidRPr="00A429AA" w:rsidTr="00DD39C8">
        <w:trPr>
          <w:jc w:val="center"/>
        </w:trPr>
        <w:tc>
          <w:tcPr>
            <w:tcW w:w="3187" w:type="dxa"/>
            <w:shd w:val="clear" w:color="auto" w:fill="CCCCCC"/>
          </w:tcPr>
          <w:p w:rsidR="003C672E" w:rsidRPr="00A429AA" w:rsidRDefault="003C672E" w:rsidP="00C26F80">
            <w:pPr>
              <w:spacing w:line="276" w:lineRule="auto"/>
              <w:jc w:val="both"/>
            </w:pPr>
            <w:r w:rsidRPr="00A429AA">
              <w:t>Managementul documentaţiei şi registrelor.</w:t>
            </w:r>
          </w:p>
          <w:p w:rsidR="003C672E" w:rsidRPr="00A429AA" w:rsidRDefault="003C672E" w:rsidP="00C26F80">
            <w:pPr>
              <w:spacing w:line="276" w:lineRule="auto"/>
              <w:jc w:val="both"/>
            </w:pPr>
            <w:r w:rsidRPr="00A429AA">
              <w:t xml:space="preserve">Pentru fiecare dintre următoarele elemente ale sistemului d-voastră de management daţi informaţiile solicitate </w:t>
            </w:r>
          </w:p>
        </w:tc>
        <w:tc>
          <w:tcPr>
            <w:tcW w:w="3171" w:type="dxa"/>
            <w:shd w:val="clear" w:color="auto" w:fill="CCCCCC"/>
          </w:tcPr>
          <w:p w:rsidR="003C672E" w:rsidRPr="00A429AA" w:rsidRDefault="003C672E" w:rsidP="00C26F80">
            <w:pPr>
              <w:spacing w:line="276" w:lineRule="auto"/>
              <w:ind w:left="360"/>
              <w:jc w:val="both"/>
            </w:pPr>
          </w:p>
        </w:tc>
        <w:tc>
          <w:tcPr>
            <w:tcW w:w="1768" w:type="dxa"/>
            <w:shd w:val="clear" w:color="auto" w:fill="CCCCCC"/>
          </w:tcPr>
          <w:p w:rsidR="003C672E" w:rsidRPr="00A429AA" w:rsidRDefault="003C672E" w:rsidP="00C26F80">
            <w:pPr>
              <w:spacing w:line="276" w:lineRule="auto"/>
              <w:jc w:val="both"/>
            </w:pPr>
          </w:p>
        </w:tc>
        <w:tc>
          <w:tcPr>
            <w:tcW w:w="1884" w:type="dxa"/>
            <w:shd w:val="clear" w:color="auto" w:fill="CCCCCC"/>
          </w:tcPr>
          <w:p w:rsidR="003C672E" w:rsidRPr="00A429AA" w:rsidRDefault="003C672E" w:rsidP="00C26F80">
            <w:pPr>
              <w:spacing w:line="276" w:lineRule="auto"/>
              <w:jc w:val="both"/>
            </w:pPr>
          </w:p>
        </w:tc>
      </w:tr>
      <w:tr w:rsidR="003C672E" w:rsidRPr="00A429AA" w:rsidTr="00DD39C8">
        <w:trPr>
          <w:jc w:val="center"/>
        </w:trPr>
        <w:tc>
          <w:tcPr>
            <w:tcW w:w="3187" w:type="dxa"/>
            <w:shd w:val="clear" w:color="auto" w:fill="CCCCCC"/>
            <w:vAlign w:val="center"/>
          </w:tcPr>
          <w:p w:rsidR="003C672E" w:rsidRPr="00A429AA" w:rsidRDefault="003C672E" w:rsidP="00C26F80">
            <w:pPr>
              <w:spacing w:line="276" w:lineRule="auto"/>
              <w:jc w:val="both"/>
            </w:pPr>
            <w:r w:rsidRPr="00A429AA">
              <w:t>Politici</w:t>
            </w:r>
          </w:p>
        </w:tc>
        <w:tc>
          <w:tcPr>
            <w:tcW w:w="3171" w:type="dxa"/>
          </w:tcPr>
          <w:p w:rsidR="003C672E" w:rsidRPr="00A429AA" w:rsidRDefault="003C672E" w:rsidP="00C26F80">
            <w:pPr>
              <w:spacing w:line="276" w:lineRule="auto"/>
              <w:jc w:val="both"/>
            </w:pPr>
            <w:r w:rsidRPr="00A429AA">
              <w:t>Avizier</w:t>
            </w:r>
          </w:p>
        </w:tc>
        <w:tc>
          <w:tcPr>
            <w:tcW w:w="1768" w:type="dxa"/>
          </w:tcPr>
          <w:p w:rsidR="003C672E" w:rsidRPr="00A429AA" w:rsidRDefault="003C672E" w:rsidP="00C26F80">
            <w:pPr>
              <w:spacing w:line="276" w:lineRule="auto"/>
              <w:jc w:val="both"/>
            </w:pPr>
            <w:r w:rsidRPr="00A429AA">
              <w:t>Politica de calitate ți mediu</w:t>
            </w:r>
          </w:p>
        </w:tc>
        <w:tc>
          <w:tcPr>
            <w:tcW w:w="1884" w:type="dxa"/>
          </w:tcPr>
          <w:p w:rsidR="003C672E" w:rsidRPr="00A429AA" w:rsidRDefault="003C672E" w:rsidP="00C26F80">
            <w:pPr>
              <w:spacing w:line="276" w:lineRule="auto"/>
              <w:jc w:val="both"/>
            </w:pPr>
            <w:r w:rsidRPr="00A429AA">
              <w:t>Director zonal</w:t>
            </w:r>
          </w:p>
          <w:p w:rsidR="003C672E" w:rsidRPr="00A429AA" w:rsidRDefault="003C672E" w:rsidP="00C26F80">
            <w:pPr>
              <w:spacing w:line="276" w:lineRule="auto"/>
              <w:jc w:val="both"/>
            </w:pPr>
            <w:r w:rsidRPr="00A429AA">
              <w:t>Sef de depozit</w:t>
            </w:r>
          </w:p>
        </w:tc>
      </w:tr>
      <w:tr w:rsidR="003C672E" w:rsidRPr="00A429AA" w:rsidTr="00DD39C8">
        <w:trPr>
          <w:jc w:val="center"/>
        </w:trPr>
        <w:tc>
          <w:tcPr>
            <w:tcW w:w="3187" w:type="dxa"/>
            <w:shd w:val="clear" w:color="auto" w:fill="CCCCCC"/>
            <w:vAlign w:val="center"/>
          </w:tcPr>
          <w:p w:rsidR="003C672E" w:rsidRPr="00A429AA" w:rsidRDefault="003C672E" w:rsidP="00C26F80">
            <w:pPr>
              <w:spacing w:line="276" w:lineRule="auto"/>
              <w:jc w:val="both"/>
            </w:pPr>
            <w:r w:rsidRPr="00A429AA">
              <w:t>Responsabilităţi</w:t>
            </w:r>
          </w:p>
        </w:tc>
        <w:tc>
          <w:tcPr>
            <w:tcW w:w="3171" w:type="dxa"/>
          </w:tcPr>
          <w:p w:rsidR="003C672E" w:rsidRPr="00A429AA" w:rsidRDefault="003C672E" w:rsidP="00C26F80">
            <w:pPr>
              <w:spacing w:line="276" w:lineRule="auto"/>
              <w:jc w:val="both"/>
            </w:pPr>
            <w:r w:rsidRPr="00A429AA">
              <w:t>Fişe post –Serv. Resurse Umane</w:t>
            </w:r>
          </w:p>
          <w:p w:rsidR="003C672E" w:rsidRPr="00A429AA" w:rsidRDefault="003C672E" w:rsidP="00C26F80">
            <w:pPr>
              <w:spacing w:line="276" w:lineRule="auto"/>
              <w:jc w:val="both"/>
            </w:pPr>
            <w:r w:rsidRPr="00A429AA">
              <w:t>Proceduri – Tehnic și calitate</w:t>
            </w:r>
          </w:p>
          <w:p w:rsidR="003C672E" w:rsidRPr="00A429AA" w:rsidRDefault="003C672E" w:rsidP="00C26F80">
            <w:pPr>
              <w:spacing w:line="276" w:lineRule="auto"/>
              <w:jc w:val="both"/>
            </w:pPr>
            <w:r w:rsidRPr="00A429AA">
              <w:t xml:space="preserve">Plan prevenire și combatere poluări accidentale –birou mediu </w:t>
            </w:r>
          </w:p>
          <w:p w:rsidR="003C672E" w:rsidRPr="00A429AA" w:rsidRDefault="003C672E" w:rsidP="00C26F80">
            <w:pPr>
              <w:spacing w:line="276" w:lineRule="auto"/>
              <w:jc w:val="both"/>
            </w:pPr>
          </w:p>
        </w:tc>
        <w:tc>
          <w:tcPr>
            <w:tcW w:w="1768" w:type="dxa"/>
          </w:tcPr>
          <w:p w:rsidR="003C672E" w:rsidRPr="00A429AA" w:rsidRDefault="003C672E" w:rsidP="00C26F80">
            <w:pPr>
              <w:spacing w:line="276" w:lineRule="auto"/>
              <w:jc w:val="both"/>
            </w:pPr>
            <w:r w:rsidRPr="00A429AA">
              <w:t>Cod /data/</w:t>
            </w:r>
          </w:p>
          <w:p w:rsidR="003C672E" w:rsidRPr="00A429AA" w:rsidRDefault="003C672E" w:rsidP="00C26F80">
            <w:pPr>
              <w:spacing w:line="276" w:lineRule="auto"/>
              <w:jc w:val="both"/>
            </w:pPr>
            <w:r w:rsidRPr="00A429AA">
              <w:t>Denumire post:</w:t>
            </w:r>
          </w:p>
          <w:p w:rsidR="003C672E" w:rsidRPr="00A429AA" w:rsidRDefault="003C672E" w:rsidP="00D5437A">
            <w:pPr>
              <w:numPr>
                <w:ilvl w:val="0"/>
                <w:numId w:val="7"/>
              </w:numPr>
              <w:spacing w:line="276" w:lineRule="auto"/>
              <w:ind w:left="369"/>
              <w:jc w:val="both"/>
            </w:pPr>
            <w:r w:rsidRPr="00A429AA">
              <w:t>Responsabil resurse umane</w:t>
            </w:r>
          </w:p>
          <w:p w:rsidR="003C672E" w:rsidRPr="00A429AA" w:rsidRDefault="003C672E" w:rsidP="00D5437A">
            <w:pPr>
              <w:numPr>
                <w:ilvl w:val="0"/>
                <w:numId w:val="7"/>
              </w:numPr>
              <w:spacing w:line="276" w:lineRule="auto"/>
              <w:ind w:left="369"/>
              <w:jc w:val="both"/>
            </w:pPr>
            <w:r w:rsidRPr="00A429AA">
              <w:t>Director calitate</w:t>
            </w:r>
          </w:p>
          <w:p w:rsidR="003C672E" w:rsidRPr="00A429AA" w:rsidRDefault="003C672E" w:rsidP="00D5437A">
            <w:pPr>
              <w:numPr>
                <w:ilvl w:val="0"/>
                <w:numId w:val="7"/>
              </w:numPr>
              <w:spacing w:line="276" w:lineRule="auto"/>
              <w:ind w:left="369"/>
              <w:jc w:val="both"/>
            </w:pPr>
            <w:r w:rsidRPr="00A429AA">
              <w:t xml:space="preserve">birou mediu </w:t>
            </w:r>
          </w:p>
        </w:tc>
        <w:tc>
          <w:tcPr>
            <w:tcW w:w="1884" w:type="dxa"/>
          </w:tcPr>
          <w:p w:rsidR="003C672E" w:rsidRPr="00A429AA" w:rsidRDefault="003C672E" w:rsidP="00C26F80">
            <w:pPr>
              <w:spacing w:line="276" w:lineRule="auto"/>
              <w:jc w:val="both"/>
            </w:pPr>
            <w:r w:rsidRPr="00A429AA">
              <w:t>Biroul. Resurse Umane</w:t>
            </w:r>
          </w:p>
          <w:p w:rsidR="003C672E" w:rsidRPr="00A429AA" w:rsidRDefault="003C672E" w:rsidP="00C26F80">
            <w:pPr>
              <w:spacing w:line="276" w:lineRule="auto"/>
              <w:jc w:val="both"/>
            </w:pPr>
            <w:r w:rsidRPr="00A429AA">
              <w:t>Sef depozit</w:t>
            </w:r>
          </w:p>
          <w:p w:rsidR="003C672E" w:rsidRPr="00A429AA" w:rsidRDefault="003C672E" w:rsidP="00C26F80">
            <w:pPr>
              <w:spacing w:line="276" w:lineRule="auto"/>
              <w:jc w:val="both"/>
            </w:pPr>
            <w:r w:rsidRPr="00A429AA">
              <w:t>birou mediu</w:t>
            </w:r>
          </w:p>
          <w:p w:rsidR="003C672E" w:rsidRPr="00A429AA" w:rsidRDefault="003C672E" w:rsidP="00C26F80">
            <w:pPr>
              <w:spacing w:line="276" w:lineRule="auto"/>
              <w:jc w:val="both"/>
            </w:pPr>
          </w:p>
        </w:tc>
      </w:tr>
      <w:tr w:rsidR="003C672E" w:rsidRPr="00A429AA" w:rsidTr="00DD39C8">
        <w:trPr>
          <w:jc w:val="center"/>
        </w:trPr>
        <w:tc>
          <w:tcPr>
            <w:tcW w:w="3187" w:type="dxa"/>
            <w:shd w:val="clear" w:color="auto" w:fill="CCCCCC"/>
            <w:vAlign w:val="center"/>
          </w:tcPr>
          <w:p w:rsidR="003C672E" w:rsidRPr="00A429AA" w:rsidRDefault="003C672E" w:rsidP="00C26F80">
            <w:pPr>
              <w:spacing w:line="276" w:lineRule="auto"/>
              <w:jc w:val="both"/>
            </w:pPr>
            <w:r w:rsidRPr="00A429AA">
              <w:t>Ţinte</w:t>
            </w:r>
          </w:p>
        </w:tc>
        <w:tc>
          <w:tcPr>
            <w:tcW w:w="3171" w:type="dxa"/>
          </w:tcPr>
          <w:p w:rsidR="003C672E" w:rsidRPr="00A429AA" w:rsidRDefault="003C672E" w:rsidP="00C26F80">
            <w:pPr>
              <w:spacing w:line="276" w:lineRule="auto"/>
              <w:jc w:val="both"/>
            </w:pPr>
            <w:r w:rsidRPr="00A429AA">
              <w:t>Format electronic - pe server</w:t>
            </w:r>
          </w:p>
        </w:tc>
        <w:tc>
          <w:tcPr>
            <w:tcW w:w="1768" w:type="dxa"/>
          </w:tcPr>
          <w:p w:rsidR="003C672E" w:rsidRPr="00A429AA" w:rsidRDefault="003C672E" w:rsidP="00C26F80">
            <w:pPr>
              <w:spacing w:line="276" w:lineRule="auto"/>
              <w:jc w:val="both"/>
            </w:pPr>
            <w:r w:rsidRPr="00A429AA">
              <w:t>Manualul calității</w:t>
            </w:r>
          </w:p>
        </w:tc>
        <w:tc>
          <w:tcPr>
            <w:tcW w:w="1884" w:type="dxa"/>
          </w:tcPr>
          <w:p w:rsidR="003C672E" w:rsidRPr="00A429AA" w:rsidRDefault="003C672E" w:rsidP="00C26F80">
            <w:pPr>
              <w:spacing w:line="276" w:lineRule="auto"/>
              <w:jc w:val="both"/>
            </w:pPr>
            <w:r w:rsidRPr="00A429AA">
              <w:t>Director general</w:t>
            </w:r>
          </w:p>
        </w:tc>
      </w:tr>
      <w:tr w:rsidR="003C672E" w:rsidRPr="00A429AA" w:rsidTr="00DD39C8">
        <w:trPr>
          <w:jc w:val="center"/>
        </w:trPr>
        <w:tc>
          <w:tcPr>
            <w:tcW w:w="3187" w:type="dxa"/>
            <w:shd w:val="clear" w:color="auto" w:fill="CCCCCC"/>
            <w:vAlign w:val="center"/>
          </w:tcPr>
          <w:p w:rsidR="003C672E" w:rsidRPr="00A429AA" w:rsidRDefault="003C672E" w:rsidP="00C26F80">
            <w:pPr>
              <w:spacing w:line="276" w:lineRule="auto"/>
              <w:jc w:val="both"/>
            </w:pPr>
            <w:r w:rsidRPr="00A429AA">
              <w:t>Evidenţele de întreţinere</w:t>
            </w:r>
          </w:p>
        </w:tc>
        <w:tc>
          <w:tcPr>
            <w:tcW w:w="3171" w:type="dxa"/>
          </w:tcPr>
          <w:p w:rsidR="003C672E" w:rsidRPr="00A429AA" w:rsidRDefault="003C672E" w:rsidP="00C26F80">
            <w:pPr>
              <w:spacing w:line="276" w:lineRule="auto"/>
              <w:jc w:val="both"/>
            </w:pPr>
            <w:r w:rsidRPr="00A429AA">
              <w:t>Format electronic - pe server.</w:t>
            </w:r>
          </w:p>
        </w:tc>
        <w:tc>
          <w:tcPr>
            <w:tcW w:w="1768" w:type="dxa"/>
          </w:tcPr>
          <w:p w:rsidR="003C672E" w:rsidRPr="00A429AA" w:rsidRDefault="003C672E" w:rsidP="00C26F80">
            <w:pPr>
              <w:spacing w:line="276" w:lineRule="auto"/>
              <w:jc w:val="both"/>
            </w:pPr>
            <w:r w:rsidRPr="00A429AA">
              <w:t>Registrul de întrețienere și mentenanță</w:t>
            </w:r>
          </w:p>
        </w:tc>
        <w:tc>
          <w:tcPr>
            <w:tcW w:w="1884" w:type="dxa"/>
          </w:tcPr>
          <w:p w:rsidR="003C672E" w:rsidRPr="00A429AA" w:rsidRDefault="003C672E" w:rsidP="00C26F80">
            <w:pPr>
              <w:spacing w:line="276" w:lineRule="auto"/>
              <w:jc w:val="both"/>
            </w:pPr>
            <w:r w:rsidRPr="00A429AA">
              <w:t>Logistica</w:t>
            </w:r>
          </w:p>
          <w:p w:rsidR="003C672E" w:rsidRPr="00A429AA" w:rsidRDefault="003C672E" w:rsidP="00C26F80">
            <w:pPr>
              <w:spacing w:line="276" w:lineRule="auto"/>
              <w:jc w:val="both"/>
            </w:pPr>
            <w:r w:rsidRPr="00A429AA">
              <w:t>Sef depozit</w:t>
            </w:r>
          </w:p>
        </w:tc>
      </w:tr>
      <w:tr w:rsidR="003C672E" w:rsidRPr="00A429AA" w:rsidTr="00DD39C8">
        <w:trPr>
          <w:trHeight w:val="368"/>
          <w:jc w:val="center"/>
        </w:trPr>
        <w:tc>
          <w:tcPr>
            <w:tcW w:w="3187" w:type="dxa"/>
            <w:shd w:val="clear" w:color="auto" w:fill="CCCCCC"/>
            <w:vAlign w:val="center"/>
          </w:tcPr>
          <w:p w:rsidR="003C672E" w:rsidRPr="00A429AA" w:rsidRDefault="003C672E" w:rsidP="00C26F80">
            <w:pPr>
              <w:spacing w:line="276" w:lineRule="auto"/>
              <w:jc w:val="both"/>
            </w:pPr>
            <w:r w:rsidRPr="00A429AA">
              <w:t>Proceduri</w:t>
            </w:r>
          </w:p>
        </w:tc>
        <w:tc>
          <w:tcPr>
            <w:tcW w:w="3171" w:type="dxa"/>
          </w:tcPr>
          <w:p w:rsidR="003C672E" w:rsidRPr="00A429AA" w:rsidRDefault="003C672E" w:rsidP="00C26F80">
            <w:pPr>
              <w:spacing w:line="276" w:lineRule="auto"/>
              <w:jc w:val="both"/>
            </w:pPr>
            <w:r w:rsidRPr="00A429AA">
              <w:t>Format electronic - pe server.</w:t>
            </w:r>
          </w:p>
        </w:tc>
        <w:tc>
          <w:tcPr>
            <w:tcW w:w="1768" w:type="dxa"/>
          </w:tcPr>
          <w:p w:rsidR="003C672E" w:rsidRPr="00A429AA" w:rsidRDefault="003C672E" w:rsidP="00C26F80">
            <w:pPr>
              <w:spacing w:line="276" w:lineRule="auto"/>
              <w:jc w:val="both"/>
            </w:pPr>
            <w:r w:rsidRPr="00A429AA">
              <w:t>Proceduri de eficienta</w:t>
            </w:r>
          </w:p>
          <w:p w:rsidR="003C672E" w:rsidRPr="00A429AA" w:rsidRDefault="003C672E" w:rsidP="00C26F80">
            <w:pPr>
              <w:spacing w:line="276" w:lineRule="auto"/>
              <w:jc w:val="both"/>
            </w:pPr>
            <w:r w:rsidRPr="00A429AA">
              <w:t>Proceduri de mentenanță</w:t>
            </w:r>
          </w:p>
          <w:p w:rsidR="003C672E" w:rsidRPr="00A429AA" w:rsidRDefault="003C672E" w:rsidP="00C26F80">
            <w:pPr>
              <w:spacing w:line="276" w:lineRule="auto"/>
              <w:jc w:val="both"/>
            </w:pPr>
            <w:r w:rsidRPr="00A429AA">
              <w:t>Proceduri de mediu</w:t>
            </w:r>
          </w:p>
        </w:tc>
        <w:tc>
          <w:tcPr>
            <w:tcW w:w="1884" w:type="dxa"/>
          </w:tcPr>
          <w:p w:rsidR="003C672E" w:rsidRPr="00A429AA" w:rsidRDefault="003C672E" w:rsidP="00C26F80">
            <w:pPr>
              <w:spacing w:line="276" w:lineRule="auto"/>
              <w:jc w:val="both"/>
            </w:pPr>
            <w:r w:rsidRPr="00A429AA">
              <w:t>Sef depozit</w:t>
            </w:r>
          </w:p>
          <w:p w:rsidR="003C672E" w:rsidRPr="00A429AA" w:rsidRDefault="003C672E" w:rsidP="00C26F80">
            <w:pPr>
              <w:spacing w:line="276" w:lineRule="auto"/>
              <w:jc w:val="both"/>
            </w:pPr>
            <w:r w:rsidRPr="00A429AA">
              <w:t xml:space="preserve">Logistica </w:t>
            </w:r>
          </w:p>
          <w:p w:rsidR="003C672E" w:rsidRPr="00A429AA" w:rsidRDefault="003C672E" w:rsidP="00C26F80">
            <w:pPr>
              <w:spacing w:line="276" w:lineRule="auto"/>
              <w:jc w:val="both"/>
            </w:pPr>
            <w:r w:rsidRPr="00A429AA">
              <w:t>birou mediu</w:t>
            </w:r>
          </w:p>
        </w:tc>
      </w:tr>
      <w:tr w:rsidR="003C672E" w:rsidRPr="00A429AA" w:rsidTr="00DD39C8">
        <w:trPr>
          <w:trHeight w:val="1250"/>
          <w:jc w:val="center"/>
        </w:trPr>
        <w:tc>
          <w:tcPr>
            <w:tcW w:w="3187" w:type="dxa"/>
            <w:shd w:val="clear" w:color="auto" w:fill="CCCCCC"/>
            <w:vAlign w:val="center"/>
          </w:tcPr>
          <w:p w:rsidR="003C672E" w:rsidRPr="00A429AA" w:rsidRDefault="003C672E" w:rsidP="00C26F80">
            <w:pPr>
              <w:spacing w:line="276" w:lineRule="auto"/>
              <w:jc w:val="both"/>
            </w:pPr>
            <w:r w:rsidRPr="00A429AA">
              <w:t>Registrele de monitorizare</w:t>
            </w:r>
          </w:p>
        </w:tc>
        <w:tc>
          <w:tcPr>
            <w:tcW w:w="3171" w:type="dxa"/>
          </w:tcPr>
          <w:p w:rsidR="003C672E" w:rsidRPr="00A429AA" w:rsidRDefault="003C672E" w:rsidP="00C26F80">
            <w:pPr>
              <w:spacing w:line="276" w:lineRule="auto"/>
              <w:jc w:val="both"/>
            </w:pPr>
            <w:r w:rsidRPr="00A429AA">
              <w:t>Nu e cazul</w:t>
            </w:r>
          </w:p>
        </w:tc>
        <w:tc>
          <w:tcPr>
            <w:tcW w:w="1768" w:type="dxa"/>
          </w:tcPr>
          <w:p w:rsidR="003C672E" w:rsidRPr="00A429AA" w:rsidRDefault="003C672E" w:rsidP="00C26F80">
            <w:pPr>
              <w:spacing w:line="276" w:lineRule="auto"/>
              <w:jc w:val="both"/>
            </w:pPr>
          </w:p>
          <w:p w:rsidR="003C672E" w:rsidRPr="00A429AA" w:rsidRDefault="003C672E" w:rsidP="00C26F80">
            <w:pPr>
              <w:spacing w:line="276" w:lineRule="auto"/>
              <w:jc w:val="both"/>
            </w:pPr>
          </w:p>
        </w:tc>
        <w:tc>
          <w:tcPr>
            <w:tcW w:w="1884" w:type="dxa"/>
          </w:tcPr>
          <w:p w:rsidR="003C672E" w:rsidRPr="00A429AA" w:rsidRDefault="003C672E" w:rsidP="00C26F80">
            <w:pPr>
              <w:spacing w:line="276" w:lineRule="auto"/>
              <w:jc w:val="both"/>
            </w:pPr>
            <w:r w:rsidRPr="00A429AA">
              <w:t>Responsabil de mediu</w:t>
            </w:r>
          </w:p>
        </w:tc>
      </w:tr>
      <w:tr w:rsidR="003C672E" w:rsidRPr="00A429AA" w:rsidTr="00DD39C8">
        <w:trPr>
          <w:jc w:val="center"/>
        </w:trPr>
        <w:tc>
          <w:tcPr>
            <w:tcW w:w="3187" w:type="dxa"/>
            <w:shd w:val="clear" w:color="auto" w:fill="CCCCCC"/>
            <w:vAlign w:val="center"/>
          </w:tcPr>
          <w:p w:rsidR="003C672E" w:rsidRPr="00A429AA" w:rsidRDefault="003C672E" w:rsidP="00C26F80">
            <w:pPr>
              <w:spacing w:line="276" w:lineRule="auto"/>
              <w:jc w:val="both"/>
            </w:pPr>
            <w:r w:rsidRPr="00A429AA">
              <w:t>Rezultatele auditurilor</w:t>
            </w:r>
          </w:p>
        </w:tc>
        <w:tc>
          <w:tcPr>
            <w:tcW w:w="3171" w:type="dxa"/>
          </w:tcPr>
          <w:p w:rsidR="003C672E" w:rsidRPr="00A429AA" w:rsidRDefault="003C672E" w:rsidP="00C26F80">
            <w:pPr>
              <w:spacing w:line="276" w:lineRule="auto"/>
              <w:jc w:val="both"/>
            </w:pPr>
            <w:r w:rsidRPr="00A429AA">
              <w:t>Format electronic - pe server.</w:t>
            </w:r>
          </w:p>
        </w:tc>
        <w:tc>
          <w:tcPr>
            <w:tcW w:w="1768" w:type="dxa"/>
          </w:tcPr>
          <w:p w:rsidR="003C672E" w:rsidRPr="00A429AA" w:rsidRDefault="003C672E" w:rsidP="00C26F80">
            <w:pPr>
              <w:spacing w:line="276" w:lineRule="auto"/>
              <w:jc w:val="both"/>
            </w:pPr>
            <w:r w:rsidRPr="00A429AA">
              <w:t>După dată</w:t>
            </w:r>
          </w:p>
        </w:tc>
        <w:tc>
          <w:tcPr>
            <w:tcW w:w="1884" w:type="dxa"/>
          </w:tcPr>
          <w:p w:rsidR="003C672E" w:rsidRPr="00A429AA" w:rsidRDefault="003C672E" w:rsidP="00C26F80">
            <w:pPr>
              <w:spacing w:line="276" w:lineRule="auto"/>
              <w:jc w:val="both"/>
            </w:pPr>
            <w:r w:rsidRPr="00A429AA">
              <w:t>Conducere</w:t>
            </w:r>
          </w:p>
        </w:tc>
      </w:tr>
      <w:tr w:rsidR="003C672E" w:rsidRPr="00A429AA" w:rsidTr="00DD39C8">
        <w:trPr>
          <w:jc w:val="center"/>
        </w:trPr>
        <w:tc>
          <w:tcPr>
            <w:tcW w:w="3187" w:type="dxa"/>
            <w:shd w:val="clear" w:color="auto" w:fill="CCCCCC"/>
            <w:vAlign w:val="center"/>
          </w:tcPr>
          <w:p w:rsidR="003C672E" w:rsidRPr="00A429AA" w:rsidRDefault="003C672E" w:rsidP="00C26F80">
            <w:pPr>
              <w:spacing w:line="276" w:lineRule="auto"/>
              <w:jc w:val="both"/>
            </w:pPr>
            <w:r w:rsidRPr="00A429AA">
              <w:t>Rezultatele reviziilor</w:t>
            </w:r>
          </w:p>
        </w:tc>
        <w:tc>
          <w:tcPr>
            <w:tcW w:w="3171" w:type="dxa"/>
          </w:tcPr>
          <w:p w:rsidR="003C672E" w:rsidRPr="00A429AA" w:rsidRDefault="003C672E" w:rsidP="00C26F80">
            <w:pPr>
              <w:spacing w:line="276" w:lineRule="auto"/>
              <w:jc w:val="both"/>
            </w:pPr>
            <w:r w:rsidRPr="00A429AA">
              <w:t>Format electronic - pe server.</w:t>
            </w:r>
          </w:p>
        </w:tc>
        <w:tc>
          <w:tcPr>
            <w:tcW w:w="1768" w:type="dxa"/>
          </w:tcPr>
          <w:p w:rsidR="003C672E" w:rsidRPr="00A429AA" w:rsidRDefault="003C672E" w:rsidP="00C26F80">
            <w:pPr>
              <w:spacing w:line="276" w:lineRule="auto"/>
              <w:jc w:val="both"/>
            </w:pPr>
            <w:r w:rsidRPr="00A429AA">
              <w:t>După dată</w:t>
            </w:r>
          </w:p>
        </w:tc>
        <w:tc>
          <w:tcPr>
            <w:tcW w:w="1884" w:type="dxa"/>
          </w:tcPr>
          <w:p w:rsidR="003C672E" w:rsidRPr="00A429AA" w:rsidRDefault="003C672E" w:rsidP="00C26F80">
            <w:pPr>
              <w:spacing w:line="276" w:lineRule="auto"/>
              <w:jc w:val="both"/>
            </w:pPr>
            <w:r w:rsidRPr="00A429AA">
              <w:t>logistica</w:t>
            </w:r>
          </w:p>
        </w:tc>
      </w:tr>
      <w:tr w:rsidR="003C672E" w:rsidRPr="00A429AA" w:rsidTr="00DD39C8">
        <w:trPr>
          <w:jc w:val="center"/>
        </w:trPr>
        <w:tc>
          <w:tcPr>
            <w:tcW w:w="3187" w:type="dxa"/>
            <w:shd w:val="clear" w:color="auto" w:fill="CCCCCC"/>
            <w:vAlign w:val="center"/>
          </w:tcPr>
          <w:p w:rsidR="003C672E" w:rsidRPr="00A429AA" w:rsidRDefault="003C672E" w:rsidP="00C26F80">
            <w:pPr>
              <w:spacing w:line="276" w:lineRule="auto"/>
              <w:jc w:val="both"/>
            </w:pPr>
            <w:r w:rsidRPr="00A429AA">
              <w:t>Evidenţele privind sesizările şi incidentele</w:t>
            </w:r>
          </w:p>
        </w:tc>
        <w:tc>
          <w:tcPr>
            <w:tcW w:w="3171" w:type="dxa"/>
          </w:tcPr>
          <w:p w:rsidR="003C672E" w:rsidRPr="00A429AA" w:rsidRDefault="003C672E" w:rsidP="00C26F80">
            <w:pPr>
              <w:spacing w:line="276" w:lineRule="auto"/>
              <w:jc w:val="both"/>
            </w:pPr>
            <w:r w:rsidRPr="00A429AA">
              <w:t>Format electronic - pe server.</w:t>
            </w:r>
          </w:p>
        </w:tc>
        <w:tc>
          <w:tcPr>
            <w:tcW w:w="1768" w:type="dxa"/>
          </w:tcPr>
          <w:p w:rsidR="003C672E" w:rsidRPr="00A429AA" w:rsidRDefault="003C672E" w:rsidP="00C26F80">
            <w:pPr>
              <w:spacing w:line="276" w:lineRule="auto"/>
              <w:jc w:val="both"/>
            </w:pPr>
            <w:r w:rsidRPr="00A429AA">
              <w:t>După dată</w:t>
            </w:r>
          </w:p>
        </w:tc>
        <w:tc>
          <w:tcPr>
            <w:tcW w:w="1884" w:type="dxa"/>
          </w:tcPr>
          <w:p w:rsidR="003C672E" w:rsidRPr="00A429AA" w:rsidRDefault="003C672E" w:rsidP="00C26F80">
            <w:pPr>
              <w:spacing w:line="276" w:lineRule="auto"/>
              <w:jc w:val="both"/>
            </w:pPr>
            <w:r w:rsidRPr="00A429AA">
              <w:t>Logistica</w:t>
            </w:r>
          </w:p>
          <w:p w:rsidR="003C672E" w:rsidRPr="00A429AA" w:rsidRDefault="003C672E" w:rsidP="00C26F80">
            <w:pPr>
              <w:spacing w:line="276" w:lineRule="auto"/>
              <w:jc w:val="both"/>
            </w:pPr>
            <w:r w:rsidRPr="00A429AA">
              <w:t>Sef depozit</w:t>
            </w:r>
          </w:p>
        </w:tc>
      </w:tr>
      <w:tr w:rsidR="003C672E" w:rsidRPr="00A429AA" w:rsidTr="00DD39C8">
        <w:trPr>
          <w:jc w:val="center"/>
        </w:trPr>
        <w:tc>
          <w:tcPr>
            <w:tcW w:w="3187" w:type="dxa"/>
            <w:shd w:val="clear" w:color="auto" w:fill="CCCCCC"/>
            <w:vAlign w:val="center"/>
          </w:tcPr>
          <w:p w:rsidR="003C672E" w:rsidRPr="00A429AA" w:rsidRDefault="003C672E" w:rsidP="00C26F80">
            <w:pPr>
              <w:spacing w:line="276" w:lineRule="auto"/>
              <w:jc w:val="both"/>
            </w:pPr>
            <w:r w:rsidRPr="00A429AA">
              <w:t>Evidenţele privind instruirile</w:t>
            </w:r>
          </w:p>
        </w:tc>
        <w:tc>
          <w:tcPr>
            <w:tcW w:w="3171" w:type="dxa"/>
          </w:tcPr>
          <w:p w:rsidR="003C672E" w:rsidRPr="00A429AA" w:rsidRDefault="003C672E" w:rsidP="00C26F80">
            <w:pPr>
              <w:spacing w:line="276" w:lineRule="auto"/>
              <w:jc w:val="both"/>
            </w:pPr>
            <w:r w:rsidRPr="00A429AA">
              <w:t>Serv. Resurse Umane</w:t>
            </w:r>
          </w:p>
        </w:tc>
        <w:tc>
          <w:tcPr>
            <w:tcW w:w="1768" w:type="dxa"/>
          </w:tcPr>
          <w:p w:rsidR="003C672E" w:rsidRPr="00A429AA" w:rsidRDefault="003C672E" w:rsidP="00C26F80">
            <w:pPr>
              <w:spacing w:line="276" w:lineRule="auto"/>
              <w:jc w:val="both"/>
            </w:pPr>
            <w:r w:rsidRPr="00A429AA">
              <w:t>Managementul resurselor şi instruire</w:t>
            </w:r>
          </w:p>
        </w:tc>
        <w:tc>
          <w:tcPr>
            <w:tcW w:w="1884" w:type="dxa"/>
          </w:tcPr>
          <w:p w:rsidR="003C672E" w:rsidRPr="00A429AA" w:rsidRDefault="003C672E" w:rsidP="00C26F80">
            <w:pPr>
              <w:spacing w:line="276" w:lineRule="auto"/>
              <w:jc w:val="both"/>
            </w:pPr>
            <w:r w:rsidRPr="00A429AA">
              <w:t>Sef depozit;</w:t>
            </w:r>
          </w:p>
          <w:p w:rsidR="003C672E" w:rsidRPr="00A429AA" w:rsidRDefault="003C672E" w:rsidP="00C26F80">
            <w:pPr>
              <w:spacing w:line="276" w:lineRule="auto"/>
              <w:jc w:val="both"/>
            </w:pPr>
            <w:r w:rsidRPr="00A429AA">
              <w:t>Biroul Resurse Umane</w:t>
            </w:r>
          </w:p>
        </w:tc>
      </w:tr>
    </w:tbl>
    <w:p w:rsidR="003C672E" w:rsidRPr="00A429AA" w:rsidRDefault="003C672E" w:rsidP="00C26F80">
      <w:pPr>
        <w:spacing w:line="276" w:lineRule="auto"/>
        <w:ind w:right="-900"/>
        <w:jc w:val="both"/>
      </w:pPr>
    </w:p>
    <w:p w:rsidR="003C672E" w:rsidRPr="00A429AA" w:rsidRDefault="003C672E" w:rsidP="00C26F80">
      <w:pPr>
        <w:spacing w:line="276" w:lineRule="auto"/>
        <w:ind w:right="43" w:firstLine="810"/>
        <w:jc w:val="both"/>
        <w:rPr>
          <w:lang w:val="fr-FR"/>
        </w:rPr>
      </w:pPr>
    </w:p>
    <w:p w:rsidR="003C672E" w:rsidRPr="00A429AA" w:rsidRDefault="003C672E" w:rsidP="00C26F80">
      <w:pPr>
        <w:pStyle w:val="Heading1"/>
        <w:tabs>
          <w:tab w:val="left" w:pos="0"/>
        </w:tabs>
        <w:spacing w:line="276" w:lineRule="auto"/>
        <w:ind w:right="180"/>
        <w:jc w:val="both"/>
        <w:rPr>
          <w:rFonts w:ascii="Times New Roman" w:hAnsi="Times New Roman" w:cs="Times New Roman"/>
          <w:color w:val="auto"/>
          <w:sz w:val="24"/>
          <w:szCs w:val="24"/>
        </w:rPr>
      </w:pPr>
      <w:r w:rsidRPr="00A429AA">
        <w:rPr>
          <w:rFonts w:ascii="Times New Roman" w:hAnsi="Times New Roman" w:cs="Times New Roman"/>
          <w:color w:val="auto"/>
          <w:sz w:val="24"/>
          <w:szCs w:val="24"/>
        </w:rPr>
        <w:t>SECŢIUNEA 3: MATERII PRIME</w:t>
      </w:r>
      <w:bookmarkStart w:id="0" w:name="_Hlt479998237"/>
      <w:bookmarkEnd w:id="0"/>
    </w:p>
    <w:p w:rsidR="001013BF" w:rsidRPr="00A429AA" w:rsidRDefault="001013BF" w:rsidP="00C26F80">
      <w:pPr>
        <w:spacing w:line="276" w:lineRule="auto"/>
        <w:jc w:val="both"/>
        <w:rPr>
          <w:lang w:val="en-AU"/>
        </w:rPr>
      </w:pPr>
    </w:p>
    <w:p w:rsidR="00F639B4" w:rsidRPr="00A429AA" w:rsidRDefault="00F639B4" w:rsidP="00D5437A">
      <w:pPr>
        <w:pStyle w:val="ListParagraph"/>
        <w:numPr>
          <w:ilvl w:val="1"/>
          <w:numId w:val="7"/>
        </w:numPr>
        <w:spacing w:line="276" w:lineRule="auto"/>
        <w:ind w:right="180"/>
        <w:jc w:val="both"/>
        <w:rPr>
          <w:b/>
          <w:lang w:val="en-US"/>
        </w:rPr>
      </w:pPr>
      <w:r w:rsidRPr="00A429AA">
        <w:rPr>
          <w:b/>
          <w:lang w:val="en-US"/>
        </w:rPr>
        <w:t>INTRĂRI DE MATERIALE</w:t>
      </w:r>
    </w:p>
    <w:p w:rsidR="00F639B4" w:rsidRPr="00A429AA" w:rsidRDefault="00F639B4" w:rsidP="00C26F80">
      <w:pPr>
        <w:spacing w:line="276" w:lineRule="auto"/>
        <w:ind w:right="-716"/>
        <w:jc w:val="both"/>
        <w:rPr>
          <w:b/>
          <w:lang w:val="en-US"/>
        </w:rPr>
      </w:pPr>
    </w:p>
    <w:p w:rsidR="0061083C" w:rsidRPr="00A429AA" w:rsidRDefault="00F639B4" w:rsidP="00C26F80">
      <w:pPr>
        <w:spacing w:line="276" w:lineRule="auto"/>
        <w:ind w:firstLine="630"/>
        <w:jc w:val="both"/>
      </w:pPr>
      <w:r w:rsidRPr="00A429AA">
        <w:t>Materiile prime sunt  deseuri periculoase</w:t>
      </w:r>
      <w:r w:rsidR="0061083C" w:rsidRPr="00A429AA">
        <w:t xml:space="preserve"> sau nepericuloase</w:t>
      </w:r>
      <w:r w:rsidRPr="00A429AA">
        <w:t xml:space="preserve"> colectate de la terti</w:t>
      </w:r>
      <w:r w:rsidR="0061083C" w:rsidRPr="00A429AA">
        <w:t xml:space="preserve"> (generatori deseuri, detinatori temporari, autoritati ale statului care au in detinere temporara deseuri (produse confirscate neconforme)  in vederea gestionarii </w:t>
      </w:r>
      <w:r w:rsidRPr="00A429AA">
        <w:t xml:space="preserve"> pe amplasamentul  S.C. INDECO GRUP S.R.L</w:t>
      </w:r>
      <w:r w:rsidR="0061083C" w:rsidRPr="00A429AA">
        <w:t xml:space="preserve"> Zadareni, jud Arad.</w:t>
      </w:r>
    </w:p>
    <w:p w:rsidR="00DD39C8" w:rsidRPr="00A429AA" w:rsidRDefault="00DD39C8" w:rsidP="00C26F80">
      <w:pPr>
        <w:spacing w:line="276" w:lineRule="auto"/>
        <w:ind w:firstLine="630"/>
        <w:jc w:val="both"/>
      </w:pPr>
    </w:p>
    <w:p w:rsidR="0061083C" w:rsidRPr="00A429AA" w:rsidRDefault="0061083C" w:rsidP="00C26F80">
      <w:pPr>
        <w:spacing w:line="276" w:lineRule="auto"/>
        <w:ind w:firstLine="630"/>
        <w:jc w:val="both"/>
      </w:pPr>
      <w:r w:rsidRPr="00A429AA">
        <w:rPr>
          <w:b/>
          <w:i/>
        </w:rPr>
        <w:t>Deseurile stocate temporar pe ampa</w:t>
      </w:r>
      <w:r w:rsidR="0086221E" w:rsidRPr="00A429AA">
        <w:rPr>
          <w:b/>
          <w:i/>
        </w:rPr>
        <w:t>sament</w:t>
      </w:r>
      <w:r w:rsidR="0086221E" w:rsidRPr="00A429AA">
        <w:t xml:space="preserve"> sunt mentionate in tabelele urmă</w:t>
      </w:r>
      <w:r w:rsidRPr="00A429AA">
        <w:t>to</w:t>
      </w:r>
      <w:r w:rsidR="0086221E" w:rsidRPr="00A429AA">
        <w:t>a</w:t>
      </w:r>
      <w:r w:rsidRPr="00A429AA">
        <w:t>r</w:t>
      </w:r>
      <w:r w:rsidR="0086221E" w:rsidRPr="00A429AA">
        <w:t>e</w:t>
      </w:r>
      <w:r w:rsidRPr="00A429AA">
        <w:t>:</w:t>
      </w:r>
    </w:p>
    <w:p w:rsidR="00973F67" w:rsidRPr="00A429AA" w:rsidRDefault="00973F67" w:rsidP="00C26F80">
      <w:pPr>
        <w:spacing w:line="276" w:lineRule="auto"/>
        <w:jc w:val="both"/>
      </w:pPr>
      <w:r w:rsidRPr="00A429AA">
        <w:t>Deșeuri periculoase</w:t>
      </w:r>
    </w:p>
    <w:p w:rsidR="00DD39C8" w:rsidRPr="00A429AA" w:rsidRDefault="00DD39C8" w:rsidP="00C26F80">
      <w:pPr>
        <w:spacing w:line="276" w:lineRule="auto"/>
        <w:jc w:val="both"/>
      </w:pPr>
    </w:p>
    <w:tbl>
      <w:tblPr>
        <w:tblW w:w="9796" w:type="dxa"/>
        <w:tblInd w:w="93" w:type="dxa"/>
        <w:tblLayout w:type="fixed"/>
        <w:tblLook w:val="04A0"/>
      </w:tblPr>
      <w:tblGrid>
        <w:gridCol w:w="1180"/>
        <w:gridCol w:w="5639"/>
        <w:gridCol w:w="142"/>
        <w:gridCol w:w="142"/>
        <w:gridCol w:w="1276"/>
        <w:gridCol w:w="141"/>
        <w:gridCol w:w="142"/>
        <w:gridCol w:w="1134"/>
      </w:tblGrid>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DD39C8">
            <w:pPr>
              <w:spacing w:line="276" w:lineRule="auto"/>
              <w:jc w:val="center"/>
              <w:rPr>
                <w:b/>
                <w:bCs/>
                <w:lang w:val="fr-FR" w:eastAsia="en-GB"/>
              </w:rPr>
            </w:pPr>
            <w:r w:rsidRPr="00A429AA">
              <w:rPr>
                <w:b/>
                <w:bCs/>
                <w:lang w:val="fr-FR" w:eastAsia="en-GB"/>
              </w:rPr>
              <w:t>Coduri deșeu conform H.G. 856/2002</w:t>
            </w:r>
          </w:p>
        </w:tc>
      </w:tr>
      <w:tr w:rsidR="005561C4" w:rsidRPr="00A429AA" w:rsidTr="008964AC">
        <w:trPr>
          <w:trHeight w:val="99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Cod deseu</w:t>
            </w:r>
          </w:p>
        </w:tc>
        <w:tc>
          <w:tcPr>
            <w:tcW w:w="5639"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Denumire deseu</w:t>
            </w:r>
          </w:p>
        </w:tc>
        <w:tc>
          <w:tcPr>
            <w:tcW w:w="1560"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Operatiune valorificare/ eliminare</w:t>
            </w:r>
          </w:p>
        </w:tc>
        <w:tc>
          <w:tcPr>
            <w:tcW w:w="1417"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Cod operatiune</w:t>
            </w:r>
          </w:p>
        </w:tc>
      </w:tr>
      <w:tr w:rsidR="00973F67" w:rsidRPr="00A429AA" w:rsidTr="008964AC">
        <w:trPr>
          <w:trHeight w:val="630"/>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561C4">
            <w:pPr>
              <w:spacing w:line="276" w:lineRule="auto"/>
              <w:jc w:val="center"/>
              <w:rPr>
                <w:b/>
                <w:bCs/>
                <w:lang w:val="fr-FR" w:eastAsia="en-GB"/>
              </w:rPr>
            </w:pPr>
            <w:r w:rsidRPr="00A429AA">
              <w:rPr>
                <w:b/>
                <w:bCs/>
                <w:lang w:val="fr-FR" w:eastAsia="en-GB"/>
              </w:rPr>
              <w:t>01 03 Deșeuri de la procesarea fizică și chimică a minereurilor metalifere</w:t>
            </w:r>
          </w:p>
        </w:tc>
      </w:tr>
      <w:tr w:rsidR="005561C4" w:rsidRPr="00A429AA" w:rsidTr="008964AC">
        <w:trPr>
          <w:trHeight w:val="86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01 03 04*                                      </w:t>
            </w:r>
            <w:r w:rsidRPr="00A429AA">
              <w:rPr>
                <w:lang w:val="en-GB" w:eastAsia="en-GB"/>
              </w:rPr>
              <w:t xml:space="preserve"> </w:t>
            </w:r>
          </w:p>
        </w:tc>
        <w:tc>
          <w:tcPr>
            <w:tcW w:w="5639"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reziduuri acide generate de la procesarea minereurilor cu sulfuri</w:t>
            </w:r>
          </w:p>
        </w:tc>
        <w:tc>
          <w:tcPr>
            <w:tcW w:w="1560"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417"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70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01 03 05*                                           </w:t>
            </w:r>
          </w:p>
        </w:tc>
        <w:tc>
          <w:tcPr>
            <w:tcW w:w="5639"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alte reziduuri cu conținut de substanțe periculoase</w:t>
            </w:r>
          </w:p>
        </w:tc>
        <w:tc>
          <w:tcPr>
            <w:tcW w:w="1560"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417"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96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01 03 07*                                           </w:t>
            </w:r>
          </w:p>
        </w:tc>
        <w:tc>
          <w:tcPr>
            <w:tcW w:w="5639"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alte deșeuri cu conținut de substanțe periculoase de la procesarea fizică și chimică a minereurilor metalifere</w:t>
            </w:r>
          </w:p>
        </w:tc>
        <w:tc>
          <w:tcPr>
            <w:tcW w:w="1560"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417"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973F67" w:rsidRPr="00A429AA" w:rsidTr="008964AC">
        <w:trPr>
          <w:trHeight w:val="630"/>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561C4">
            <w:pPr>
              <w:spacing w:line="276" w:lineRule="auto"/>
              <w:jc w:val="center"/>
              <w:rPr>
                <w:b/>
                <w:bCs/>
                <w:lang w:val="fr-FR" w:eastAsia="en-GB"/>
              </w:rPr>
            </w:pPr>
            <w:r w:rsidRPr="00A429AA">
              <w:rPr>
                <w:b/>
                <w:bCs/>
                <w:lang w:val="fr-FR" w:eastAsia="en-GB"/>
              </w:rPr>
              <w:t>01 04 Deșeuri de la procesarea fizică și chimică a minereurilor nemetalifere</w:t>
            </w:r>
          </w:p>
        </w:tc>
      </w:tr>
      <w:tr w:rsidR="005561C4" w:rsidRPr="00A429AA" w:rsidTr="008964AC">
        <w:trPr>
          <w:trHeight w:val="63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01 04 07*                                     </w:t>
            </w:r>
            <w:r w:rsidRPr="00A429AA">
              <w:rPr>
                <w:lang w:val="en-GB" w:eastAsia="en-GB"/>
              </w:rPr>
              <w:t xml:space="preserve"> </w:t>
            </w:r>
          </w:p>
        </w:tc>
        <w:tc>
          <w:tcPr>
            <w:tcW w:w="5639"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deșeuri cu conținut de substanțe periculoase de la procesarea, fizică și chimică a minereurilor nemetalifere</w:t>
            </w:r>
          </w:p>
        </w:tc>
        <w:tc>
          <w:tcPr>
            <w:tcW w:w="1560"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417"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973F67" w:rsidRPr="00A429AA" w:rsidTr="008964AC">
        <w:trPr>
          <w:trHeight w:val="6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561C4">
            <w:pPr>
              <w:spacing w:line="276" w:lineRule="auto"/>
              <w:jc w:val="center"/>
              <w:rPr>
                <w:b/>
                <w:bCs/>
                <w:lang w:val="fr-FR" w:eastAsia="en-GB"/>
              </w:rPr>
            </w:pPr>
            <w:r w:rsidRPr="00A429AA">
              <w:rPr>
                <w:b/>
                <w:bCs/>
                <w:lang w:val="fr-FR" w:eastAsia="en-GB"/>
              </w:rPr>
              <w:t>01 05 Noroaie de foraj și alte deșeuri de la forare</w:t>
            </w:r>
          </w:p>
        </w:tc>
      </w:tr>
      <w:tr w:rsidR="005561C4" w:rsidRPr="00A429AA" w:rsidTr="008964AC">
        <w:trPr>
          <w:trHeight w:val="64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01 05 05*                                             </w:t>
            </w:r>
          </w:p>
        </w:tc>
        <w:tc>
          <w:tcPr>
            <w:tcW w:w="5639"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deșeuri și noroaie de foraj cu conținut de uleiuri</w:t>
            </w:r>
          </w:p>
        </w:tc>
        <w:tc>
          <w:tcPr>
            <w:tcW w:w="1560"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417"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83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01 05 06*                                       </w:t>
            </w:r>
          </w:p>
        </w:tc>
        <w:tc>
          <w:tcPr>
            <w:tcW w:w="5639"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noroaie de foraj și alte deșeuri de forare cu conținut de substanțe periculoase</w:t>
            </w:r>
          </w:p>
        </w:tc>
        <w:tc>
          <w:tcPr>
            <w:tcW w:w="1560"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417"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973F67" w:rsidRPr="00A429AA" w:rsidTr="008964AC">
        <w:trPr>
          <w:trHeight w:val="720"/>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561C4">
            <w:pPr>
              <w:spacing w:line="276" w:lineRule="auto"/>
              <w:jc w:val="center"/>
              <w:rPr>
                <w:b/>
                <w:bCs/>
                <w:lang w:val="fr-FR" w:eastAsia="en-GB"/>
              </w:rPr>
            </w:pPr>
            <w:r w:rsidRPr="00A429AA">
              <w:rPr>
                <w:b/>
                <w:bCs/>
                <w:lang w:val="fr-FR" w:eastAsia="en-GB"/>
              </w:rPr>
              <w:t>02 Deșeuri din agricultură, horticultură, acvacultură, silvicultură, vănătoare și pescuit, de la prepararea și procesarea alimentelor</w:t>
            </w:r>
          </w:p>
        </w:tc>
      </w:tr>
      <w:tr w:rsidR="00973F67" w:rsidRPr="00A429AA" w:rsidTr="008964AC">
        <w:trPr>
          <w:trHeight w:val="660"/>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561C4">
            <w:pPr>
              <w:spacing w:line="276" w:lineRule="auto"/>
              <w:jc w:val="center"/>
              <w:rPr>
                <w:b/>
                <w:bCs/>
                <w:lang w:val="fr-FR" w:eastAsia="en-GB"/>
              </w:rPr>
            </w:pPr>
            <w:r w:rsidRPr="00A429AA">
              <w:rPr>
                <w:b/>
                <w:bCs/>
                <w:lang w:val="fr-FR" w:eastAsia="en-GB"/>
              </w:rPr>
              <w:t>02 01 Deșeuri din agricultură, horticultură, acvacultură, silvicultură, vânătoare și pescuit</w:t>
            </w:r>
          </w:p>
        </w:tc>
      </w:tr>
      <w:tr w:rsidR="005561C4" w:rsidRPr="00A429AA" w:rsidTr="008964AC">
        <w:trPr>
          <w:trHeight w:val="58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02 01 08*                                     </w:t>
            </w:r>
          </w:p>
        </w:tc>
        <w:tc>
          <w:tcPr>
            <w:tcW w:w="5639"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deșeuri agrochimice cu conținut de substanțe periculoase</w:t>
            </w:r>
          </w:p>
        </w:tc>
        <w:tc>
          <w:tcPr>
            <w:tcW w:w="1560"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 xml:space="preserve">valorificare </w:t>
            </w:r>
          </w:p>
        </w:tc>
        <w:tc>
          <w:tcPr>
            <w:tcW w:w="1417"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R12</w:t>
            </w:r>
          </w:p>
        </w:tc>
      </w:tr>
      <w:tr w:rsidR="00973F67" w:rsidRPr="00A429AA" w:rsidTr="008964AC">
        <w:trPr>
          <w:trHeight w:val="660"/>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561C4">
            <w:pPr>
              <w:spacing w:line="276" w:lineRule="auto"/>
              <w:jc w:val="center"/>
              <w:rPr>
                <w:b/>
                <w:bCs/>
                <w:lang w:val="fr-FR" w:eastAsia="en-GB"/>
              </w:rPr>
            </w:pPr>
            <w:r w:rsidRPr="00A429AA">
              <w:rPr>
                <w:b/>
                <w:bCs/>
                <w:lang w:val="fr-FR" w:eastAsia="en-GB"/>
              </w:rPr>
              <w:t>03 Deșeuri de la prelucrarea lemnului și producer plăcilor și mobilei, pastei de hârtie, hârtiei și cartonului</w:t>
            </w:r>
          </w:p>
        </w:tc>
      </w:tr>
      <w:tr w:rsidR="00973F67" w:rsidRPr="00A429AA" w:rsidTr="008964AC">
        <w:trPr>
          <w:trHeight w:val="52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561C4">
            <w:pPr>
              <w:spacing w:line="276" w:lineRule="auto"/>
              <w:jc w:val="center"/>
              <w:rPr>
                <w:b/>
                <w:bCs/>
                <w:lang w:val="fr-FR" w:eastAsia="en-GB"/>
              </w:rPr>
            </w:pPr>
            <w:r w:rsidRPr="00A429AA">
              <w:rPr>
                <w:b/>
                <w:bCs/>
                <w:lang w:val="fr-FR" w:eastAsia="en-GB"/>
              </w:rPr>
              <w:t>03 01 dșeuri de la procesarea lemnului și producerea plăcilor și mobilei</w:t>
            </w:r>
          </w:p>
        </w:tc>
      </w:tr>
      <w:tr w:rsidR="005561C4" w:rsidRPr="00A429AA" w:rsidTr="008964AC">
        <w:trPr>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03 01 04*                                  </w:t>
            </w:r>
          </w:p>
        </w:tc>
        <w:tc>
          <w:tcPr>
            <w:tcW w:w="5639"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rumeguș, talaș, așchii, resturi de scândură și furnir cu conținut de substanțe periculoase</w:t>
            </w:r>
          </w:p>
        </w:tc>
        <w:tc>
          <w:tcPr>
            <w:tcW w:w="1560"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 xml:space="preserve">valorificare </w:t>
            </w:r>
          </w:p>
        </w:tc>
        <w:tc>
          <w:tcPr>
            <w:tcW w:w="1417"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R12</w:t>
            </w:r>
          </w:p>
        </w:tc>
      </w:tr>
      <w:tr w:rsidR="00973F67" w:rsidRPr="00A429AA" w:rsidTr="008964AC">
        <w:trPr>
          <w:trHeight w:val="540"/>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561C4">
            <w:pPr>
              <w:spacing w:line="276" w:lineRule="auto"/>
              <w:jc w:val="center"/>
              <w:rPr>
                <w:b/>
                <w:bCs/>
                <w:lang w:val="fr-FR" w:eastAsia="en-GB"/>
              </w:rPr>
            </w:pPr>
            <w:r w:rsidRPr="00A429AA">
              <w:rPr>
                <w:b/>
                <w:bCs/>
                <w:lang w:val="fr-FR" w:eastAsia="en-GB"/>
              </w:rPr>
              <w:t>03 02 deșeuri de la conservarea lemnului</w:t>
            </w:r>
          </w:p>
        </w:tc>
      </w:tr>
      <w:tr w:rsidR="005561C4" w:rsidRPr="00A429AA" w:rsidTr="008964AC">
        <w:trPr>
          <w:trHeight w:val="42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03 02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agenți de conservare organici nehalogenati pentru lemn</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57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03 02 02*</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agenți de conservare organoclorurati pentru lemn</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42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03 02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agenți de conservare organometalici pentru lemn</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54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03 02 04*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agenți de conservare anorganici pentru lemn</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82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03 02 05*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alți agenți de conservare pentru lemn,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973F67" w:rsidRPr="00A429AA" w:rsidTr="008964AC">
        <w:trPr>
          <w:trHeight w:val="540"/>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561C4">
            <w:pPr>
              <w:spacing w:line="276" w:lineRule="auto"/>
              <w:jc w:val="center"/>
              <w:rPr>
                <w:b/>
                <w:bCs/>
                <w:lang w:val="fr-FR" w:eastAsia="en-GB"/>
              </w:rPr>
            </w:pPr>
            <w:r w:rsidRPr="00A429AA">
              <w:rPr>
                <w:b/>
                <w:bCs/>
                <w:lang w:val="fr-FR" w:eastAsia="en-GB"/>
              </w:rPr>
              <w:t>04 deșeuri din industriile pielăriei, blănăriei și textilă</w:t>
            </w:r>
          </w:p>
        </w:tc>
      </w:tr>
      <w:tr w:rsidR="00973F67" w:rsidRPr="00A429AA" w:rsidTr="008964AC">
        <w:trPr>
          <w:trHeight w:val="58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561C4">
            <w:pPr>
              <w:spacing w:line="276" w:lineRule="auto"/>
              <w:jc w:val="center"/>
              <w:rPr>
                <w:b/>
                <w:bCs/>
                <w:lang w:val="fr-FR" w:eastAsia="en-GB"/>
              </w:rPr>
            </w:pPr>
            <w:r w:rsidRPr="00A429AA">
              <w:rPr>
                <w:b/>
                <w:bCs/>
                <w:lang w:val="fr-FR" w:eastAsia="en-GB"/>
              </w:rPr>
              <w:t>04 01 deșeuri din industriile pielăriei și blănăriei</w:t>
            </w:r>
          </w:p>
        </w:tc>
      </w:tr>
      <w:tr w:rsidR="005561C4" w:rsidRPr="00A429AA" w:rsidTr="008964AC">
        <w:trPr>
          <w:trHeight w:val="7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04 01 03*</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deșeuri de la degresare cu conținut de solvenți fără faza lichidă</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973F67" w:rsidRPr="00A429AA" w:rsidTr="008964AC">
        <w:trPr>
          <w:trHeight w:val="450"/>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561C4">
            <w:pPr>
              <w:spacing w:line="276" w:lineRule="auto"/>
              <w:jc w:val="center"/>
              <w:rPr>
                <w:b/>
                <w:bCs/>
                <w:lang w:val="en-GB" w:eastAsia="en-GB"/>
              </w:rPr>
            </w:pPr>
            <w:r w:rsidRPr="00A429AA">
              <w:rPr>
                <w:b/>
                <w:bCs/>
                <w:lang w:val="en-GB" w:eastAsia="en-GB"/>
              </w:rPr>
              <w:t>04 02 deșeuri din industria textilă</w:t>
            </w:r>
          </w:p>
        </w:tc>
      </w:tr>
      <w:tr w:rsidR="005561C4" w:rsidRPr="00A429AA" w:rsidTr="008964AC">
        <w:trPr>
          <w:trHeight w:val="10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04 02 14*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deșeuri de la finisare cu conținut de solvenți organici</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10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04 02 16*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coloranți și pigmenți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10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04 02 19*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nămoluri de la epurarea efluenților în incintă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973F67" w:rsidRPr="00A429AA" w:rsidTr="008964AC">
        <w:trPr>
          <w:trHeight w:val="600"/>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26F80">
            <w:pPr>
              <w:spacing w:line="276" w:lineRule="auto"/>
              <w:jc w:val="both"/>
              <w:rPr>
                <w:b/>
                <w:bCs/>
                <w:lang w:val="fr-FR" w:eastAsia="en-GB"/>
              </w:rPr>
            </w:pPr>
            <w:r w:rsidRPr="00A429AA">
              <w:rPr>
                <w:b/>
                <w:bCs/>
                <w:lang w:val="fr-FR" w:eastAsia="en-GB"/>
              </w:rPr>
              <w:t>05 deșeuri de la rafinarea petrolului, purificarea  gazelor natural și tratarea pirolitică a cărbunilor</w:t>
            </w:r>
          </w:p>
        </w:tc>
      </w:tr>
      <w:tr w:rsidR="00973F67" w:rsidRPr="00A429AA" w:rsidTr="008964AC">
        <w:trPr>
          <w:trHeight w:val="480"/>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26F80">
            <w:pPr>
              <w:spacing w:line="276" w:lineRule="auto"/>
              <w:jc w:val="both"/>
              <w:rPr>
                <w:b/>
                <w:bCs/>
                <w:lang w:val="fr-FR" w:eastAsia="en-GB"/>
              </w:rPr>
            </w:pPr>
            <w:r w:rsidRPr="00A429AA">
              <w:rPr>
                <w:b/>
                <w:bCs/>
                <w:lang w:val="fr-FR" w:eastAsia="en-GB"/>
              </w:rPr>
              <w:t>05 01 deșeuri de la rafinarea petrolului</w:t>
            </w:r>
          </w:p>
        </w:tc>
      </w:tr>
      <w:tr w:rsidR="005561C4" w:rsidRPr="00A429AA" w:rsidTr="008964AC">
        <w:trPr>
          <w:trHeight w:val="5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05 01 02*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șlamuri de la desalinizare</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40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05 01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șlamuri din rezervoare</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R12</w:t>
            </w:r>
          </w:p>
        </w:tc>
      </w:tr>
      <w:tr w:rsidR="005561C4" w:rsidRPr="00A429AA" w:rsidTr="008964AC">
        <w:trPr>
          <w:trHeight w:val="42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05 01 04*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nămoluri acide alchilice</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41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05 01 05*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reziduuri uleioase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83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05 01 06*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nămoluri uleioase de la operațiile de întretinere a instalațiilor și echipamentelor</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7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05 01 07*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gudroane acide</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57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05 01 08*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alte gudroane</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83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05 01 09*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nămoluri de la epurarea efluenților în incintă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55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05 01 11*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deșeuri de la spălarea combustibililor cu baze</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55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05 01 12*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fr-FR" w:eastAsia="en-GB"/>
              </w:rPr>
            </w:pPr>
            <w:r w:rsidRPr="00A429AA">
              <w:rPr>
                <w:lang w:val="fr-FR" w:eastAsia="en-GB"/>
              </w:rPr>
              <w:t>acizi cu conținut de uleiuri</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55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05 01 15*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argile de filtrare epuizate</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43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05 06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gudroane acide</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5561C4" w:rsidRPr="00A429AA" w:rsidTr="008964AC">
        <w:trPr>
          <w:trHeight w:val="41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b/>
                <w:bCs/>
                <w:lang w:val="en-GB" w:eastAsia="en-GB"/>
              </w:rPr>
            </w:pPr>
            <w:r w:rsidRPr="00A429AA">
              <w:rPr>
                <w:b/>
                <w:bCs/>
                <w:lang w:val="en-GB" w:eastAsia="en-GB"/>
              </w:rPr>
              <w:t xml:space="preserve">05 06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alte gudroane</w:t>
            </w:r>
          </w:p>
        </w:tc>
        <w:tc>
          <w:tcPr>
            <w:tcW w:w="1559" w:type="dxa"/>
            <w:gridSpan w:val="3"/>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5561C4" w:rsidRPr="00A429AA" w:rsidRDefault="005561C4" w:rsidP="00C26F80">
            <w:pPr>
              <w:spacing w:line="276" w:lineRule="auto"/>
              <w:jc w:val="both"/>
              <w:rPr>
                <w:lang w:val="en-GB" w:eastAsia="en-GB"/>
              </w:rPr>
            </w:pPr>
            <w:r w:rsidRPr="00A429AA">
              <w:rPr>
                <w:lang w:val="en-GB" w:eastAsia="en-GB"/>
              </w:rPr>
              <w:t>D15</w:t>
            </w:r>
          </w:p>
        </w:tc>
      </w:tr>
      <w:tr w:rsidR="00973F67" w:rsidRPr="00A429AA" w:rsidTr="008964AC">
        <w:trPr>
          <w:trHeight w:val="600"/>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1D0CE9">
            <w:pPr>
              <w:spacing w:line="276" w:lineRule="auto"/>
              <w:jc w:val="center"/>
              <w:rPr>
                <w:b/>
                <w:bCs/>
                <w:lang w:val="en-GB" w:eastAsia="en-GB"/>
              </w:rPr>
            </w:pPr>
            <w:r w:rsidRPr="00A429AA">
              <w:rPr>
                <w:b/>
                <w:bCs/>
                <w:lang w:val="en-GB" w:eastAsia="en-GB"/>
              </w:rPr>
              <w:t>06 Deșeuri din procese chimice anorganice</w:t>
            </w:r>
          </w:p>
        </w:tc>
      </w:tr>
      <w:tr w:rsidR="00973F67" w:rsidRPr="00A429AA" w:rsidTr="008964AC">
        <w:trPr>
          <w:trHeight w:val="480"/>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1D0CE9">
            <w:pPr>
              <w:spacing w:line="276" w:lineRule="auto"/>
              <w:jc w:val="center"/>
              <w:rPr>
                <w:b/>
                <w:bCs/>
                <w:lang w:val="en-GB" w:eastAsia="en-GB"/>
              </w:rPr>
            </w:pPr>
            <w:r w:rsidRPr="00A429AA">
              <w:rPr>
                <w:b/>
                <w:bCs/>
                <w:lang w:val="en-GB" w:eastAsia="en-GB"/>
              </w:rPr>
              <w:t>06 01 deșeuri de la producerea, prepararea, furnizarea și utilizarea acizilor</w:t>
            </w:r>
          </w:p>
        </w:tc>
      </w:tr>
      <w:tr w:rsidR="001D0CE9" w:rsidRPr="00A429AA" w:rsidTr="008964AC">
        <w:trPr>
          <w:trHeight w:val="58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06 01 01*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acid sulfuric și acid sulfuros</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5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01 02*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acid clorhidric</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54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01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acid fluorhidric</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57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06 01 04*</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acid fosforic și acid fosforos</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40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01 05*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acid azotic si acid azotos</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4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01 06*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alți acizi</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973F67" w:rsidRPr="00A429AA" w:rsidTr="008964AC">
        <w:trPr>
          <w:trHeight w:val="360"/>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1D0CE9">
            <w:pPr>
              <w:spacing w:line="276" w:lineRule="auto"/>
              <w:jc w:val="center"/>
              <w:rPr>
                <w:b/>
                <w:bCs/>
                <w:lang w:val="fr-FR" w:eastAsia="en-GB"/>
              </w:rPr>
            </w:pPr>
            <w:r w:rsidRPr="00A429AA">
              <w:rPr>
                <w:b/>
                <w:bCs/>
                <w:lang w:val="fr-FR" w:eastAsia="en-GB"/>
              </w:rPr>
              <w:t>06 02 deșeuri de la PPFU bazelor</w:t>
            </w:r>
          </w:p>
        </w:tc>
      </w:tr>
      <w:tr w:rsidR="001D0CE9" w:rsidRPr="00A429AA" w:rsidTr="008964AC">
        <w:trPr>
          <w:trHeight w:val="46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02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hidroxid de calciu</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41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02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hidroxid de amoniu</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4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06 02 04*</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hidroxid de sodiu si potasiu</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40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02 05*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alte baze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1D0CE9">
            <w:pPr>
              <w:spacing w:line="276" w:lineRule="auto"/>
              <w:jc w:val="center"/>
              <w:rPr>
                <w:b/>
                <w:bCs/>
                <w:lang w:val="fr-FR" w:eastAsia="en-GB"/>
              </w:rPr>
            </w:pPr>
            <w:r w:rsidRPr="00A429AA">
              <w:rPr>
                <w:b/>
                <w:bCs/>
                <w:lang w:val="fr-FR" w:eastAsia="en-GB"/>
              </w:rPr>
              <w:t>06 03 deșeuri de la PPFU sărurilor și a soluțiilor lor și a oxizilor metalici</w:t>
            </w:r>
          </w:p>
        </w:tc>
      </w:tr>
      <w:tr w:rsidR="001D0CE9" w:rsidRPr="00A429AA" w:rsidTr="008964AC">
        <w:trPr>
          <w:trHeight w:val="51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06 03 11*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săruri solide și soluții cu conținut de cianuri</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42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03 13*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săruri solide și soluții cu conținut de metale grele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R12</w:t>
            </w:r>
          </w:p>
        </w:tc>
      </w:tr>
      <w:tr w:rsidR="001D0CE9" w:rsidRPr="00A429AA" w:rsidTr="008964AC">
        <w:trPr>
          <w:trHeight w:val="42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03 15*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oxizi metalici cu conținut de metale grele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1D0CE9">
            <w:pPr>
              <w:spacing w:line="276" w:lineRule="auto"/>
              <w:jc w:val="center"/>
              <w:rPr>
                <w:b/>
                <w:bCs/>
                <w:lang w:val="fr-FR" w:eastAsia="en-GB"/>
              </w:rPr>
            </w:pPr>
            <w:r w:rsidRPr="00A429AA">
              <w:rPr>
                <w:b/>
                <w:bCs/>
                <w:lang w:val="fr-FR" w:eastAsia="en-GB"/>
              </w:rPr>
              <w:t>06 04 deșeuri cu conținut de metale, altele decât cele specificate la 06 03</w:t>
            </w:r>
          </w:p>
        </w:tc>
      </w:tr>
      <w:tr w:rsidR="001D0CE9" w:rsidRPr="00A429AA" w:rsidTr="008964AC">
        <w:trPr>
          <w:trHeight w:val="53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06 04 05*</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deșeuri cu conținut de alte metale grele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26F80">
            <w:pPr>
              <w:spacing w:line="276" w:lineRule="auto"/>
              <w:jc w:val="both"/>
              <w:rPr>
                <w:b/>
                <w:bCs/>
                <w:lang w:val="fr-FR" w:eastAsia="en-GB"/>
              </w:rPr>
            </w:pPr>
            <w:r w:rsidRPr="00A429AA">
              <w:rPr>
                <w:b/>
                <w:bCs/>
                <w:lang w:val="fr-FR" w:eastAsia="en-GB"/>
              </w:rPr>
              <w:t>06 05 nămoluri de la epurarea efluenților proprii</w:t>
            </w:r>
          </w:p>
        </w:tc>
      </w:tr>
      <w:tr w:rsidR="001D0CE9" w:rsidRPr="00A429AA" w:rsidTr="008964AC">
        <w:trPr>
          <w:trHeight w:val="65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05 02*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nămoluri de la epurarea efluenților în incintă,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1D0CE9">
            <w:pPr>
              <w:spacing w:line="276" w:lineRule="auto"/>
              <w:jc w:val="center"/>
              <w:rPr>
                <w:b/>
                <w:bCs/>
                <w:lang w:val="fr-FR" w:eastAsia="en-GB"/>
              </w:rPr>
            </w:pPr>
            <w:r w:rsidRPr="00A429AA">
              <w:rPr>
                <w:b/>
                <w:bCs/>
                <w:lang w:val="fr-FR" w:eastAsia="en-GB"/>
              </w:rPr>
              <w:t>06 06 deșeuri de la PPFU produselor chimice cu sulf, proceselor chimice de sulfurare și desulfurare</w:t>
            </w:r>
          </w:p>
        </w:tc>
      </w:tr>
      <w:tr w:rsidR="001D0CE9" w:rsidRPr="00A429AA" w:rsidTr="008964AC">
        <w:trPr>
          <w:trHeight w:val="5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06 02*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deșeuri cu conținut de sulfuri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1D0CE9">
            <w:pPr>
              <w:spacing w:line="276" w:lineRule="auto"/>
              <w:ind w:right="-108"/>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1D0CE9">
            <w:pPr>
              <w:spacing w:line="276" w:lineRule="auto"/>
              <w:jc w:val="center"/>
              <w:rPr>
                <w:b/>
                <w:bCs/>
                <w:lang w:val="fr-FR" w:eastAsia="en-GB"/>
              </w:rPr>
            </w:pPr>
            <w:r w:rsidRPr="00A429AA">
              <w:rPr>
                <w:b/>
                <w:bCs/>
                <w:lang w:val="fr-FR" w:eastAsia="en-GB"/>
              </w:rPr>
              <w:t>06 07 deșeuri de la PPFU halogenilor și a proceselor chimice cu halogeni</w:t>
            </w:r>
          </w:p>
        </w:tc>
      </w:tr>
      <w:tr w:rsidR="001D0CE9" w:rsidRPr="00A429AA" w:rsidTr="008964AC">
        <w:trPr>
          <w:trHeight w:val="37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07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deșeuri cu conținut de azbest de la electroliză</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55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06 07 02*</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cărbune activ de la producerea clorului</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56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07 03*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nămol de sulfat de bariu cu conținut de mercur</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41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07 04*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soluții și acizi, de exemplu acid de contact</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41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08 02*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deșeuri cu conținut de siliconi periculoși</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26F80">
            <w:pPr>
              <w:spacing w:line="276" w:lineRule="auto"/>
              <w:jc w:val="both"/>
              <w:rPr>
                <w:b/>
                <w:bCs/>
                <w:lang w:val="fr-FR" w:eastAsia="en-GB"/>
              </w:rPr>
            </w:pPr>
            <w:r w:rsidRPr="00A429AA">
              <w:rPr>
                <w:b/>
                <w:bCs/>
                <w:lang w:val="fr-FR" w:eastAsia="en-GB"/>
              </w:rPr>
              <w:t xml:space="preserve">06 09 deșeuri de la PPFU produselor chimice cu fosfor și de la procesele chimice cu fosfor </w:t>
            </w:r>
          </w:p>
        </w:tc>
      </w:tr>
      <w:tr w:rsidR="001D0CE9" w:rsidRPr="00A429AA" w:rsidTr="008964AC">
        <w:trPr>
          <w:trHeight w:val="79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09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deșeuri pe baza de calciu care conțin sau sunt contaminate cu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1D0CE9">
            <w:pPr>
              <w:spacing w:line="276" w:lineRule="auto"/>
              <w:jc w:val="center"/>
              <w:rPr>
                <w:b/>
                <w:bCs/>
                <w:lang w:eastAsia="en-GB"/>
              </w:rPr>
            </w:pPr>
            <w:r w:rsidRPr="00A429AA">
              <w:rPr>
                <w:b/>
                <w:bCs/>
                <w:lang w:eastAsia="en-GB"/>
              </w:rPr>
              <w:t>06 10 deșeuri de la PPFU produselor chimice cu azot, procesele chimice cu azot și obținerea îngrășămintelor</w:t>
            </w:r>
          </w:p>
        </w:tc>
      </w:tr>
      <w:tr w:rsidR="001D0CE9" w:rsidRPr="00A429AA" w:rsidTr="008964AC">
        <w:trPr>
          <w:trHeight w:val="61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10 02*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deșeuri cu conținut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26F80">
            <w:pPr>
              <w:spacing w:line="276" w:lineRule="auto"/>
              <w:jc w:val="both"/>
              <w:rPr>
                <w:b/>
                <w:bCs/>
                <w:lang w:val="fr-FR" w:eastAsia="en-GB"/>
              </w:rPr>
            </w:pPr>
            <w:r w:rsidRPr="00A429AA">
              <w:rPr>
                <w:b/>
                <w:bCs/>
                <w:lang w:val="fr-FR" w:eastAsia="en-GB"/>
              </w:rPr>
              <w:t xml:space="preserve">06 13 deșeuri de la procese chmice anorganice fără altă specificație </w:t>
            </w:r>
          </w:p>
        </w:tc>
      </w:tr>
      <w:tr w:rsidR="001D0CE9" w:rsidRPr="00A429AA" w:rsidTr="008964AC">
        <w:trPr>
          <w:trHeight w:val="78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13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produși anorganici de proteție a instalației, agenți de conservare a lemnului și alte biocide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55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13 02*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cărbune activ epuizat (cu exceptia 06 07 02)</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R12</w:t>
            </w:r>
          </w:p>
        </w:tc>
      </w:tr>
      <w:tr w:rsidR="001D0CE9" w:rsidRPr="00A429AA" w:rsidTr="008964AC">
        <w:trPr>
          <w:trHeight w:val="56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13 04*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deșeuri de la procesele cu azbest</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2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06 13 05*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funingine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1D0CE9">
            <w:pPr>
              <w:spacing w:line="276" w:lineRule="auto"/>
              <w:jc w:val="center"/>
              <w:rPr>
                <w:b/>
                <w:bCs/>
                <w:lang w:val="en-GB" w:eastAsia="en-GB"/>
              </w:rPr>
            </w:pPr>
            <w:r w:rsidRPr="00A429AA">
              <w:rPr>
                <w:b/>
                <w:bCs/>
                <w:lang w:val="en-GB" w:eastAsia="en-GB"/>
              </w:rPr>
              <w:t>07 deșeuri din procese chimice organice</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1D0CE9">
            <w:pPr>
              <w:spacing w:line="276" w:lineRule="auto"/>
              <w:jc w:val="center"/>
              <w:rPr>
                <w:b/>
                <w:bCs/>
                <w:lang w:val="en-GB" w:eastAsia="en-GB"/>
              </w:rPr>
            </w:pPr>
            <w:r w:rsidRPr="00A429AA">
              <w:rPr>
                <w:b/>
                <w:bCs/>
                <w:lang w:val="en-GB" w:eastAsia="en-GB"/>
              </w:rPr>
              <w:t>07 01 deșeuri de la producerea, prepararea, furnizarea și utilizarea (PPFU)produșilor chimici organici de bază</w:t>
            </w:r>
          </w:p>
        </w:tc>
      </w:tr>
      <w:tr w:rsidR="001D0CE9" w:rsidRPr="00A429AA" w:rsidTr="008964AC">
        <w:trPr>
          <w:trHeight w:val="62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07 01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soluții apoase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6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07 01 03*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solvenți organici halogenați, lichide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7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07 01 04*</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alți solvenți organici, lichide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R12</w:t>
            </w:r>
          </w:p>
        </w:tc>
      </w:tr>
      <w:tr w:rsidR="001D0CE9" w:rsidRPr="00A429AA" w:rsidTr="008964AC">
        <w:trPr>
          <w:trHeight w:val="68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07 01 07*</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reziduuri halogenate din blazul coloanelor de distilare și reacție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56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07 01 08*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alte reziduuri din blazul coloanelor de distilare și reacție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R12</w:t>
            </w:r>
          </w:p>
        </w:tc>
      </w:tr>
      <w:tr w:rsidR="001D0CE9" w:rsidRPr="00A429AA" w:rsidTr="008964AC">
        <w:trPr>
          <w:trHeight w:val="63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07 01 09*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turte de filtrare halogenate și absorbanți epuizați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5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07 01 10*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alte turte de filtrare și absorbanți epuizați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70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07 01 11*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nămoluri de la epurarea efluenților în incintă,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1D0CE9">
            <w:pPr>
              <w:spacing w:line="276" w:lineRule="auto"/>
              <w:jc w:val="center"/>
              <w:rPr>
                <w:b/>
                <w:bCs/>
                <w:lang w:val="fr-FR" w:eastAsia="en-GB"/>
              </w:rPr>
            </w:pPr>
            <w:r w:rsidRPr="00A429AA">
              <w:rPr>
                <w:b/>
                <w:bCs/>
                <w:lang w:val="fr-FR" w:eastAsia="en-GB"/>
              </w:rPr>
              <w:t>07 02 deșeuri de la PPFU materialelor plastic, cauciucului sintetic și fibrelor artificiale</w:t>
            </w:r>
          </w:p>
        </w:tc>
      </w:tr>
      <w:tr w:rsidR="001D0CE9" w:rsidRPr="00A429AA" w:rsidTr="008964AC">
        <w:trPr>
          <w:trHeight w:val="36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07 02 01*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lichide apoase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7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07 02 03*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solvenți organici halogenați, lichide de spîlare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57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07 02 04*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alți solvenți organici, soluții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55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07 02 07*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reziduuri halogenate din blazul coloanelor de reacție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54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07 02 08*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alte reziduuri din blazul coloanelor de reacție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57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07 02 09*</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turte de filtrare halogenate și absorbanți epuizați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55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07 02 10*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alte turte de filtrare și absorbanți epuizați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69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 xml:space="preserve">07 02 11*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nămoluri de la epurarea efluenților în incintă,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1D0CE9" w:rsidRPr="00A429AA" w:rsidTr="008964AC">
        <w:trPr>
          <w:trHeight w:val="56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07 02 14*</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deșeuri de aditivi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R12</w:t>
            </w:r>
          </w:p>
        </w:tc>
      </w:tr>
      <w:tr w:rsidR="001D0CE9" w:rsidRPr="00A429AA" w:rsidTr="008964AC">
        <w:trPr>
          <w:trHeight w:val="41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b/>
                <w:bCs/>
                <w:lang w:val="en-GB" w:eastAsia="en-GB"/>
              </w:rPr>
            </w:pPr>
            <w:r w:rsidRPr="00A429AA">
              <w:rPr>
                <w:b/>
                <w:bCs/>
                <w:lang w:val="en-GB" w:eastAsia="en-GB"/>
              </w:rPr>
              <w:t>07 02 16*</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fr-FR" w:eastAsia="en-GB"/>
              </w:rPr>
            </w:pPr>
            <w:r w:rsidRPr="00A429AA">
              <w:rPr>
                <w:lang w:val="fr-FR" w:eastAsia="en-GB"/>
              </w:rPr>
              <w:t>deșeuri cu conținut de siliconi periculoși</w:t>
            </w:r>
          </w:p>
        </w:tc>
        <w:tc>
          <w:tcPr>
            <w:tcW w:w="1559" w:type="dxa"/>
            <w:gridSpan w:val="3"/>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1D0CE9" w:rsidRPr="00A429AA" w:rsidRDefault="001D0CE9"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val="fr-FR" w:eastAsia="en-GB"/>
              </w:rPr>
            </w:pPr>
            <w:r w:rsidRPr="00A429AA">
              <w:rPr>
                <w:b/>
                <w:bCs/>
                <w:lang w:val="fr-FR" w:eastAsia="en-GB"/>
              </w:rPr>
              <w:t>07 03 deșeuri de la PPFU vopselelor și pigmenților organici (cu excepția 06 11)</w:t>
            </w:r>
          </w:p>
        </w:tc>
      </w:tr>
      <w:tr w:rsidR="002F4380" w:rsidRPr="00A429AA" w:rsidTr="008964AC">
        <w:trPr>
          <w:trHeight w:val="56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07 03 01*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lichide apoase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71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03 03*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solvenți organici halogenați, lichide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5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03 04*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alți solvenți organici, lichide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4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07 03 07*</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reziduuri halogenate din blazul coloanelor de reacție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2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03 08*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alte reziduuri din blazul coloanelor de reacție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6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03 09*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turte de filtrare halogenate și absorbanți epuizați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07 03 10*</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alte turte de filtrare și absorbanți epuizați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69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07 03 11*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de la epurarea efluenților în incintă,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973F67" w:rsidRPr="00A429AA" w:rsidTr="008964AC">
        <w:trPr>
          <w:trHeight w:val="623"/>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val="fr-FR" w:eastAsia="en-GB"/>
              </w:rPr>
            </w:pPr>
            <w:r w:rsidRPr="00A429AA">
              <w:rPr>
                <w:b/>
                <w:bCs/>
                <w:lang w:val="fr-FR" w:eastAsia="en-GB"/>
              </w:rPr>
              <w:t>07 04 deșeuri de la PPFU produselor de protective a instalațiilor (cu excepția 02 01 08 și 02 01 09), agenților de conservare a lemnului (cu excepția 03 02) și a altor biocide</w:t>
            </w:r>
          </w:p>
        </w:tc>
      </w:tr>
      <w:tr w:rsidR="002F4380" w:rsidRPr="00A429AA" w:rsidTr="008964AC">
        <w:trPr>
          <w:trHeight w:val="48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07 04 01*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lichide apoase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70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04 03*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solvenți organici halogenați, lichide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4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04 04*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alti solventi organici, lichide de spalare si solutii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7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04 07*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reziduuri halogenate din blazul coloanelor de reacție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04 08*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alte reziduuri din blazul coloanelor de reacție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5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07 04 09*</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turte de filtrare halogenate și absorbanți epuizați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6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04 10*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alte turte de filtrare și absorbanți epuizați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6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04 11*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de la tratarea efluenților în incintă,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9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04 13*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solide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val="fr-FR" w:eastAsia="en-GB"/>
              </w:rPr>
            </w:pPr>
            <w:r w:rsidRPr="00A429AA">
              <w:rPr>
                <w:b/>
                <w:bCs/>
                <w:lang w:val="fr-FR" w:eastAsia="en-GB"/>
              </w:rPr>
              <w:t>07 05 deșeuri de la PPFU produselor farmaceutice</w:t>
            </w:r>
          </w:p>
        </w:tc>
      </w:tr>
      <w:tr w:rsidR="002F4380" w:rsidRPr="00A429AA" w:rsidTr="008964AC">
        <w:trPr>
          <w:trHeight w:val="49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05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lichide apoase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6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05 03*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solvenți organici halogenați, lichide de spalare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6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05 04*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alți solvenți organici, lichide de spalare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6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05 07*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reziduuri halogenate din blazul coloanelor de reacție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7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05 08*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alte reziduuri din blazul coloanelor de reacție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5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07 05 09*</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turte de filtrare halogenate și absorbanți epuizați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1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05 10*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alte turte de filtrare și absorbanți epuizați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70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07 05 11*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de la epurarea efluenților în incintă,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6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05 13*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solide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eastAsia="en-GB"/>
              </w:rPr>
            </w:pPr>
            <w:r w:rsidRPr="00A429AA">
              <w:rPr>
                <w:b/>
                <w:bCs/>
                <w:lang w:eastAsia="en-GB"/>
              </w:rPr>
              <w:t>07 06 deșeuri de la PPFU grăsimilor, unsorilor, săpunurilor, detergenților, dezinfectanților și produselor cosmetice</w:t>
            </w:r>
          </w:p>
        </w:tc>
      </w:tr>
      <w:tr w:rsidR="002F4380" w:rsidRPr="00A429AA" w:rsidTr="008964AC">
        <w:trPr>
          <w:trHeight w:val="47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07 06 01*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lichide apoase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68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06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solvenți organici halogenați, lichide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6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06 04*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alți solvenți organici, lichide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70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07 06 07*</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reziduuri halogenate din blazul coloanelor de reacție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4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06 08*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alte reziduuri din blazul coloanelor de reacție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06 09*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turte de filtrare halogenate și absorbanți epuizați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5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06 10*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alte turte de filtrare și absorbanți epuizați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83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06 11*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de la epurarea efluenților în incintă,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val="fr-FR" w:eastAsia="en-GB"/>
              </w:rPr>
            </w:pPr>
            <w:r w:rsidRPr="00A429AA">
              <w:rPr>
                <w:b/>
                <w:bCs/>
                <w:lang w:val="fr-FR" w:eastAsia="en-GB"/>
              </w:rPr>
              <w:t>07 07 deșeuri de la PPFU produselor chimice innobilate și a produselor chimice nespecificate în listă</w:t>
            </w:r>
          </w:p>
        </w:tc>
      </w:tr>
      <w:tr w:rsidR="002F4380" w:rsidRPr="00A429AA" w:rsidTr="008964AC">
        <w:trPr>
          <w:trHeight w:val="47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07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lichide apoase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07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solvenți organici halogenați, lichide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33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07 04*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alți solvenți organici, lichide de spălare și soluții muma</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07 07*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reziduuri halogenate din blazul coloanelor de reacție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2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07 08*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alte reziduuri din blazul coloanelor de reacție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6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07 09*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turte de filtrare halogenate și absorbanți epuizați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6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07 10*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alte turte de filtrare și absorbanți epuizați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8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07 07 11*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de la epurarea efluenților în incintă,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973F67" w:rsidRPr="00A429AA" w:rsidTr="008964AC">
        <w:trPr>
          <w:trHeight w:val="638"/>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eastAsia="en-GB"/>
              </w:rPr>
            </w:pPr>
            <w:r w:rsidRPr="00A429AA">
              <w:rPr>
                <w:b/>
                <w:bCs/>
                <w:lang w:eastAsia="en-GB"/>
              </w:rPr>
              <w:t>08 Deșeuri de la producerea, prepararea, furnizarea și utilizarea (PPFU) straturilor de acoperire (vopsele, lacuri și emailuri vitroase), a adezivilor, cleiurilor și cernelurilor tipografice</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eastAsia="en-GB"/>
              </w:rPr>
            </w:pPr>
            <w:r w:rsidRPr="00A429AA">
              <w:rPr>
                <w:b/>
                <w:bCs/>
                <w:lang w:eastAsia="en-GB"/>
              </w:rPr>
              <w:t>08 01 deșeuri de la PPFU vopselelor și lacurilor și îndepărtarea acestora</w:t>
            </w:r>
          </w:p>
        </w:tc>
      </w:tr>
      <w:tr w:rsidR="002F4380" w:rsidRPr="00A429AA" w:rsidTr="008964AC">
        <w:trPr>
          <w:trHeight w:val="81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08 01 11*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de vopsele și lacuri cu conținut de solvenți organici sau alte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71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08 01 13*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de la vopsele și lacuri cu conținut de solvețti organici sau alte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R12</w:t>
            </w:r>
          </w:p>
        </w:tc>
      </w:tr>
      <w:tr w:rsidR="002F4380" w:rsidRPr="00A429AA" w:rsidTr="008964AC">
        <w:trPr>
          <w:trHeight w:val="6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08 01 15*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apoase cu conținut de vopsele și lacuri și solvenți organici sau alte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83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08 01 17*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deseuri de la îndepartarea vopselelor si lacurilor cu continut de solventi organici sau alte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R12</w:t>
            </w:r>
          </w:p>
        </w:tc>
      </w:tr>
      <w:tr w:rsidR="002F4380" w:rsidRPr="00A429AA" w:rsidTr="008964AC">
        <w:trPr>
          <w:trHeight w:val="70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08 01 19*</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suspensii apoase cu conținut de vopsele și lacuri și solventi organici sau alte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2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08 01 21*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de la îndepartarea vopselelor și lacurilor</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R12</w:t>
            </w:r>
          </w:p>
        </w:tc>
      </w:tr>
      <w:tr w:rsidR="00697509" w:rsidRPr="00A429AA" w:rsidTr="007764F8">
        <w:trPr>
          <w:trHeight w:val="429"/>
        </w:trPr>
        <w:tc>
          <w:tcPr>
            <w:tcW w:w="9796" w:type="dxa"/>
            <w:gridSpan w:val="8"/>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697509">
            <w:pPr>
              <w:spacing w:line="276" w:lineRule="auto"/>
              <w:jc w:val="center"/>
              <w:rPr>
                <w:b/>
                <w:lang w:val="fr-FR" w:eastAsia="en-GB"/>
              </w:rPr>
            </w:pPr>
            <w:r w:rsidRPr="00A429AA">
              <w:rPr>
                <w:b/>
                <w:lang w:val="fr-FR" w:eastAsia="en-GB"/>
              </w:rPr>
              <w:t>08 03 deșeuri care provin de la PPFU cernelurilor tipografice</w:t>
            </w:r>
          </w:p>
        </w:tc>
      </w:tr>
      <w:tr w:rsidR="002F4380" w:rsidRPr="00A429AA" w:rsidTr="008964AC">
        <w:trPr>
          <w:trHeight w:val="67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08 03 12*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de cerneluri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3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08 03 14*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de cerneluri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5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08 03 16*</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de soluții de gravare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70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08 03 17*</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de tonere de imprimante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R12</w:t>
            </w:r>
          </w:p>
        </w:tc>
      </w:tr>
      <w:tr w:rsidR="002F4380" w:rsidRPr="00A429AA" w:rsidTr="008964AC">
        <w:trPr>
          <w:trHeight w:val="41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08 03 19*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ulei de dispersie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R12</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val="fr-FR" w:eastAsia="en-GB"/>
              </w:rPr>
            </w:pPr>
            <w:r w:rsidRPr="00A429AA">
              <w:rPr>
                <w:b/>
                <w:bCs/>
                <w:lang w:val="fr-FR" w:eastAsia="en-GB"/>
              </w:rPr>
              <w:t>08 04 deșeuri de la PPFU adezivilor și cleiurilor (inclusive produsele impermeabile)</w:t>
            </w:r>
          </w:p>
        </w:tc>
      </w:tr>
      <w:tr w:rsidR="002F4380" w:rsidRPr="00A429AA" w:rsidTr="008964AC">
        <w:trPr>
          <w:trHeight w:val="65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08 04 09*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de adezivi și cleiuri cu contțnut de solvenți organici sau alte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R12</w:t>
            </w:r>
          </w:p>
        </w:tc>
      </w:tr>
      <w:tr w:rsidR="002F4380" w:rsidRPr="00A429AA" w:rsidTr="008964AC">
        <w:trPr>
          <w:trHeight w:val="56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08 04 11*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de adezivi și cleiuri cu conținut de solvenți organici sau alte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62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08 04 13*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apoase cu conținut de adezivi și cleiuri și solvenți organici sau alte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84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08 04 15*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lichide apoase cu conținut de adezivi și cleiuri și solvenți organici sau alte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7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08 04 17*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ulei de colofoniu</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R12</w:t>
            </w:r>
          </w:p>
        </w:tc>
      </w:tr>
      <w:tr w:rsidR="00697509" w:rsidRPr="00A429AA" w:rsidTr="007764F8">
        <w:trPr>
          <w:trHeight w:val="571"/>
        </w:trPr>
        <w:tc>
          <w:tcPr>
            <w:tcW w:w="9796" w:type="dxa"/>
            <w:gridSpan w:val="8"/>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697509">
            <w:pPr>
              <w:spacing w:line="276" w:lineRule="auto"/>
              <w:jc w:val="center"/>
              <w:rPr>
                <w:b/>
                <w:lang w:val="fr-FR" w:eastAsia="en-GB"/>
              </w:rPr>
            </w:pPr>
            <w:r w:rsidRPr="00A429AA">
              <w:rPr>
                <w:b/>
                <w:lang w:val="fr-FR" w:eastAsia="en-GB"/>
              </w:rPr>
              <w:t>08 05 deșeuri nespecificate în altă parte</w:t>
            </w:r>
          </w:p>
        </w:tc>
      </w:tr>
      <w:tr w:rsidR="00697509" w:rsidRPr="00A429AA" w:rsidTr="008964AC">
        <w:trPr>
          <w:trHeight w:val="57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08 05 01*</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Deșeuri de izocianați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p>
        </w:tc>
        <w:tc>
          <w:tcPr>
            <w:tcW w:w="1134" w:type="dxa"/>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val="en-GB" w:eastAsia="en-GB"/>
              </w:rPr>
            </w:pPr>
            <w:r w:rsidRPr="00A429AA">
              <w:rPr>
                <w:b/>
                <w:bCs/>
                <w:lang w:val="en-GB" w:eastAsia="en-GB"/>
              </w:rPr>
              <w:t>09 deșeuri din industria fotografică</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val="en-GB" w:eastAsia="en-GB"/>
              </w:rPr>
            </w:pPr>
            <w:r w:rsidRPr="00A429AA">
              <w:rPr>
                <w:b/>
                <w:bCs/>
                <w:lang w:val="en-GB" w:eastAsia="en-GB"/>
              </w:rPr>
              <w:t>09 01 deșeuri din industria fotografică</w:t>
            </w:r>
          </w:p>
        </w:tc>
      </w:tr>
      <w:tr w:rsidR="002F4380" w:rsidRPr="00A429AA" w:rsidTr="008964AC">
        <w:trPr>
          <w:trHeight w:val="60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09 01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developanți pe baza de apă și soluții de activare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09 01 02*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soluții de developare pe baza de apă pentru plăcile offset</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6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09 01 03*</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soluții de developare pe baza de solvenți</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697509" w:rsidRPr="00A429AA" w:rsidTr="007764F8">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09 01 04*</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697509">
            <w:pPr>
              <w:autoSpaceDE w:val="0"/>
              <w:autoSpaceDN w:val="0"/>
              <w:adjustRightInd w:val="0"/>
              <w:rPr>
                <w:lang w:val="fr-FR" w:eastAsia="en-GB"/>
              </w:rPr>
            </w:pPr>
            <w:r w:rsidRPr="00A429AA">
              <w:rPr>
                <w:rFonts w:eastAsiaTheme="minorHAnsi"/>
                <w:lang w:val="en-GB"/>
              </w:rPr>
              <w:t>soluţii de fixare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7764F8">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hideMark/>
          </w:tcPr>
          <w:p w:rsidR="00697509" w:rsidRPr="00A429AA" w:rsidRDefault="00697509">
            <w:r w:rsidRPr="00A429AA">
              <w:rPr>
                <w:lang w:val="en-GB" w:eastAsia="en-GB"/>
              </w:rPr>
              <w:t>D15</w:t>
            </w:r>
          </w:p>
        </w:tc>
      </w:tr>
      <w:tr w:rsidR="00697509" w:rsidRPr="00A429AA" w:rsidTr="007764F8">
        <w:trPr>
          <w:trHeight w:val="56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fr-FR" w:eastAsia="en-GB"/>
              </w:rPr>
            </w:pPr>
            <w:r w:rsidRPr="00A429AA">
              <w:rPr>
                <w:rFonts w:eastAsiaTheme="minorHAnsi"/>
                <w:lang w:val="fr-FR"/>
              </w:rPr>
              <w:t>09 01 05*</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rFonts w:eastAsiaTheme="minorHAnsi"/>
                <w:lang w:val="fr-FR"/>
              </w:rPr>
              <w:t>soluţii de albire şi soluţii de albire filatoare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7764F8">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hideMark/>
          </w:tcPr>
          <w:p w:rsidR="00697509" w:rsidRPr="00A429AA" w:rsidRDefault="00697509">
            <w:r w:rsidRPr="00A429AA">
              <w:rPr>
                <w:lang w:val="en-GB" w:eastAsia="en-GB"/>
              </w:rPr>
              <w:t>D15</w:t>
            </w:r>
          </w:p>
        </w:tc>
      </w:tr>
      <w:tr w:rsidR="002F4380" w:rsidRPr="00A429AA" w:rsidTr="008964AC">
        <w:trPr>
          <w:trHeight w:val="69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09 01 06*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cu conținut de argint de la tratarea în incintă a deșeurilor fotografice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6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09 01 11*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cameră de unică folosință cu baterii incluse la 16 06 01, 16 06 02 sau 16 06 03</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83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09 01 13*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apoase lichide de la recuperarea în incintă a argintului, altele decât cele specificate la 09 01 06</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val="en-GB" w:eastAsia="en-GB"/>
              </w:rPr>
            </w:pPr>
            <w:r w:rsidRPr="00A429AA">
              <w:rPr>
                <w:b/>
                <w:bCs/>
                <w:lang w:val="en-GB" w:eastAsia="en-GB"/>
              </w:rPr>
              <w:t>10 deșeuri din procesele termice</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val="fr-FR" w:eastAsia="en-GB"/>
              </w:rPr>
            </w:pPr>
            <w:r w:rsidRPr="00A429AA">
              <w:rPr>
                <w:b/>
                <w:bCs/>
                <w:lang w:val="fr-FR" w:eastAsia="en-GB"/>
              </w:rPr>
              <w:t>10 01 deșeuri de la centralele termice și de la alte instalații de combustie (cu excepția 19)</w:t>
            </w:r>
          </w:p>
        </w:tc>
      </w:tr>
      <w:tr w:rsidR="002F4380" w:rsidRPr="00A429AA" w:rsidTr="008964AC">
        <w:trPr>
          <w:trHeight w:val="62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10 01 04*</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cenușă zburătoare de la arderea uleiului și praf de cazan</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0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01 09*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acid sulfuric</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69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10 01 13*</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cenuși zburătoare de la hidrocarburile emulsionate folosite drept combustibil</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6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01 14*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cenușă de vatră, zgură și praf de cazan de la co-incinerarea deșeurilor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7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01 16*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cenușă zburătoare de la co-incinerare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68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01 18*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de la spălarea gazelor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7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01 20*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de la epurarea efluenților în incintă,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7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01 22*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apoase de la spălarea cazanului de ardere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val="en-GB" w:eastAsia="en-GB"/>
              </w:rPr>
            </w:pPr>
            <w:r w:rsidRPr="00A429AA">
              <w:rPr>
                <w:b/>
                <w:bCs/>
                <w:lang w:val="en-GB" w:eastAsia="en-GB"/>
              </w:rPr>
              <w:t>10 02 deșeuri din industria siderurgică</w:t>
            </w:r>
          </w:p>
        </w:tc>
      </w:tr>
      <w:tr w:rsidR="002F4380" w:rsidRPr="00A429AA" w:rsidTr="008964AC">
        <w:trPr>
          <w:trHeight w:val="80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02 07*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solide de la epurarea gazelor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70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10 02 11*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de la epurarea apelor de răcire cu conținut de uleiuri</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69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02 13*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și turte de filtrare de la epurarea gazelor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val="en-GB" w:eastAsia="en-GB"/>
              </w:rPr>
            </w:pPr>
            <w:r w:rsidRPr="00A429AA">
              <w:rPr>
                <w:b/>
                <w:bCs/>
                <w:lang w:val="en-GB" w:eastAsia="en-GB"/>
              </w:rPr>
              <w:t>10 03 deșeuri din metalurgia termică a aluminului</w:t>
            </w:r>
          </w:p>
        </w:tc>
      </w:tr>
      <w:tr w:rsidR="002F4380" w:rsidRPr="00A429AA" w:rsidTr="008964AC">
        <w:trPr>
          <w:trHeight w:val="37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03 04*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zguri de la topirea primară</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R12</w:t>
            </w:r>
          </w:p>
        </w:tc>
      </w:tr>
      <w:tr w:rsidR="002F4380" w:rsidRPr="00A429AA" w:rsidTr="008964AC">
        <w:trPr>
          <w:trHeight w:val="54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03 08*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zguri saline de la topirea secundară</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5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03 09*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scorii negre de la topirea secundară</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69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03 15*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cruste care sunt inflamabile sau emit în contact cu apă, gaze inflamabile în cantități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R12</w:t>
            </w:r>
          </w:p>
        </w:tc>
      </w:tr>
      <w:tr w:rsidR="002F4380" w:rsidRPr="00A429AA" w:rsidTr="008964AC">
        <w:trPr>
          <w:trHeight w:val="57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03 17*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cu conținut de gudroane de la producerea anozilor</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69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03 19*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praf din gazele de ardere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70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03 21*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alte particule și praf (inclusiv praf de la morile cu bile)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68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10 03 23*</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solide de la epurarea gazelor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69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03 25*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și turte de filtrare de la epurarea gazelor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5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03 27*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de la epurarea apelor de răcire cu conținut de ulei</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71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03 29*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de la epurarea zgurilor saline și scoriile negre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val="en-GB" w:eastAsia="en-GB"/>
              </w:rPr>
            </w:pPr>
            <w:r w:rsidRPr="00A429AA">
              <w:rPr>
                <w:b/>
                <w:bCs/>
                <w:lang w:val="en-GB" w:eastAsia="en-GB"/>
              </w:rPr>
              <w:t>10 04 deșeuri din metalurgia termică a plumbului</w:t>
            </w:r>
          </w:p>
        </w:tc>
      </w:tr>
      <w:tr w:rsidR="002F4380" w:rsidRPr="00A429AA" w:rsidTr="008964AC">
        <w:trPr>
          <w:trHeight w:val="49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04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zguri de la topirea primară și secundară</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6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04 02*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scorii și cruste de la topirea primară și secundară</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2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04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arseniat de calciu</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6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04 04*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praf din gazul de ardere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04 05*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alte particule și praf</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2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04 06*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solide de la epurarea gazelor</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39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04 07*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și turte de filtrare de la epurarea gazelor</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1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04 09*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de la epurarea apelor de răcire cu conținut de ulei</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val="en-GB" w:eastAsia="en-GB"/>
              </w:rPr>
            </w:pPr>
            <w:r w:rsidRPr="00A429AA">
              <w:rPr>
                <w:b/>
                <w:bCs/>
                <w:lang w:val="en-GB" w:eastAsia="en-GB"/>
              </w:rPr>
              <w:t>10 05 deșeuri din metalurgia termică a zincului</w:t>
            </w:r>
          </w:p>
        </w:tc>
      </w:tr>
      <w:tr w:rsidR="002F4380" w:rsidRPr="00A429AA" w:rsidTr="008964AC">
        <w:trPr>
          <w:trHeight w:val="5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05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praf din gazul de ardere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0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05 05*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solide de la epurarea gazelor</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1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05 06*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și turte de filtrare de la epurarea gazelor</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56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05 08*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de la epurarea apelor de răcire cu conținut de ulei</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69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05 10*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scorii și cruste care sunt inflamabile sau emit, în contactul cu apa, gaze inflamabile în cantități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2F4380">
            <w:pPr>
              <w:spacing w:line="276" w:lineRule="auto"/>
              <w:jc w:val="center"/>
              <w:rPr>
                <w:b/>
                <w:bCs/>
                <w:lang w:val="en-GB" w:eastAsia="en-GB"/>
              </w:rPr>
            </w:pPr>
            <w:r w:rsidRPr="00A429AA">
              <w:rPr>
                <w:b/>
                <w:bCs/>
                <w:lang w:val="en-GB" w:eastAsia="en-GB"/>
              </w:rPr>
              <w:t>10 06 deșeuri din metalurgia termică a cuprului</w:t>
            </w:r>
          </w:p>
        </w:tc>
      </w:tr>
      <w:tr w:rsidR="002F4380" w:rsidRPr="00A429AA" w:rsidTr="008964AC">
        <w:trPr>
          <w:trHeight w:val="37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06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praf din gazul de ardere</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0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10 06 06*</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solide de la epurarea gazelor</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1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 xml:space="preserve">10 06 07*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nămoluri și turte de filtrare de la epurarea gazelor</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2F4380" w:rsidRPr="00A429AA" w:rsidTr="008964AC">
        <w:trPr>
          <w:trHeight w:val="41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b/>
                <w:bCs/>
                <w:lang w:val="en-GB" w:eastAsia="en-GB"/>
              </w:rPr>
            </w:pPr>
            <w:r w:rsidRPr="00A429AA">
              <w:rPr>
                <w:b/>
                <w:bCs/>
                <w:lang w:val="en-GB" w:eastAsia="en-GB"/>
              </w:rPr>
              <w:t>10 06 09*</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fr-FR" w:eastAsia="en-GB"/>
              </w:rPr>
            </w:pPr>
            <w:r w:rsidRPr="00A429AA">
              <w:rPr>
                <w:lang w:val="fr-FR" w:eastAsia="en-GB"/>
              </w:rPr>
              <w:t>deșeuri de la epurarea apelor de răcire cu conținut de ulei</w:t>
            </w:r>
          </w:p>
        </w:tc>
        <w:tc>
          <w:tcPr>
            <w:tcW w:w="1559" w:type="dxa"/>
            <w:gridSpan w:val="3"/>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2F4380" w:rsidRPr="00A429AA" w:rsidRDefault="002F4380"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val="en-GB" w:eastAsia="en-GB"/>
              </w:rPr>
            </w:pPr>
            <w:r w:rsidRPr="00A429AA">
              <w:rPr>
                <w:b/>
                <w:bCs/>
                <w:lang w:val="en-GB" w:eastAsia="en-GB"/>
              </w:rPr>
              <w:t>10 07 deșeuri din metalurgia termică a argintului, aurului și platinei</w:t>
            </w:r>
          </w:p>
        </w:tc>
      </w:tr>
      <w:tr w:rsidR="00C845DA" w:rsidRPr="00A429AA" w:rsidTr="008964AC">
        <w:trPr>
          <w:trHeight w:val="5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07 07*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de la epurarea apelor de răcire cu conținut de ulei</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val="en-GB" w:eastAsia="en-GB"/>
              </w:rPr>
            </w:pPr>
            <w:r w:rsidRPr="00A429AA">
              <w:rPr>
                <w:b/>
                <w:bCs/>
                <w:lang w:val="en-GB" w:eastAsia="en-GB"/>
              </w:rPr>
              <w:t>10 08 deșeuri din tetalurgia termică a altor neferoase</w:t>
            </w:r>
          </w:p>
        </w:tc>
      </w:tr>
      <w:tr w:rsidR="00C845DA" w:rsidRPr="00A429AA" w:rsidTr="008964AC">
        <w:trPr>
          <w:trHeight w:val="37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08 08*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zgură salină de la topirea primară și secundară</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56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08 10*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scorii și cruste care sunt inflamabile sau care emit, în contact cu apă, gaze inflamabile în cantități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48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08 12*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cu conținut de gudron de la producerea anozilor</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7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10 08 15*</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praf din gazul de ardere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82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08 17*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nămoluri și turte de filtrare de la epurarea gazelor de ardere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55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08 19*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de la epurarea apelor de răcire cu conținut de ulei</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val="fr-FR" w:eastAsia="en-GB"/>
              </w:rPr>
            </w:pPr>
            <w:r w:rsidRPr="00A429AA">
              <w:rPr>
                <w:b/>
                <w:bCs/>
                <w:lang w:val="fr-FR" w:eastAsia="en-GB"/>
              </w:rPr>
              <w:t>10 09 deșeuri de la turnarea pieselor feroase</w:t>
            </w:r>
          </w:p>
        </w:tc>
      </w:tr>
      <w:tr w:rsidR="00C845DA" w:rsidRPr="00A429AA" w:rsidTr="008964AC">
        <w:trPr>
          <w:trHeight w:val="7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10 09 05*</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miezuri și forme de turnare care nu au fost înca folosite la turnare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85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10 09 07*</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miezuri și forme de turnare care au fost folosite la turnare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69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10 09 09*</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praf din gazul de ardere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55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10 09 11*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alte particule care conțin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56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09 13*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de lianți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83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09 15*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de agenți pentru detectarea fisurilor,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val="fr-FR" w:eastAsia="en-GB"/>
              </w:rPr>
            </w:pPr>
            <w:r w:rsidRPr="00A429AA">
              <w:rPr>
                <w:b/>
                <w:bCs/>
                <w:lang w:val="fr-FR" w:eastAsia="en-GB"/>
              </w:rPr>
              <w:t>10 10 deșeuri de la turnarea pieselor neferoase</w:t>
            </w:r>
          </w:p>
        </w:tc>
      </w:tr>
      <w:tr w:rsidR="00C845DA" w:rsidRPr="00A429AA" w:rsidTr="008964AC">
        <w:trPr>
          <w:trHeight w:val="65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10 05*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miezuri și forme de turnare care nu au fost înca folosite la turnare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6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10 10 07*</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miezuri și forme de turnare care au fost folosite la turnare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69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10 09*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praf din gazul de ardere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57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10 11*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alte particule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55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10 13*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de lianți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val="fr-FR" w:eastAsia="en-GB"/>
              </w:rPr>
            </w:pPr>
            <w:r w:rsidRPr="00A429AA">
              <w:rPr>
                <w:b/>
                <w:bCs/>
                <w:lang w:val="fr-FR" w:eastAsia="en-GB"/>
              </w:rPr>
              <w:t>10 11 deșeuri de la producerea sticlei și a produselor din sticlă</w:t>
            </w:r>
          </w:p>
        </w:tc>
      </w:tr>
      <w:tr w:rsidR="00C845DA" w:rsidRPr="00A429AA" w:rsidTr="008964AC">
        <w:trPr>
          <w:trHeight w:val="65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10 11 09*</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deșeuri de la prepararea amestecurilor, anterior procesării termice,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972"/>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11 11*                                      </w:t>
            </w:r>
          </w:p>
        </w:tc>
        <w:tc>
          <w:tcPr>
            <w:tcW w:w="5923" w:type="dxa"/>
            <w:gridSpan w:val="3"/>
            <w:tcBorders>
              <w:top w:val="single" w:sz="4" w:space="0" w:color="auto"/>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de sticlă sub formă de particule fine și pudră de sticlă cu conținut de metale grele (de ex.: de la tuburile catodice)</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717"/>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11 13*                                   </w:t>
            </w:r>
            <w:r w:rsidRPr="00A429AA">
              <w:rPr>
                <w:lang w:val="en-GB" w:eastAsia="en-GB"/>
              </w:rPr>
              <w:t xml:space="preserve"> </w:t>
            </w:r>
          </w:p>
        </w:tc>
        <w:tc>
          <w:tcPr>
            <w:tcW w:w="5923" w:type="dxa"/>
            <w:gridSpan w:val="3"/>
            <w:tcBorders>
              <w:top w:val="single" w:sz="4" w:space="0" w:color="auto"/>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nămoluri de la șlefuirea și polizarea sticlei cu conținut de substanțe periculoase</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82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11 15*                                     </w:t>
            </w:r>
            <w:r w:rsidRPr="00A429AA">
              <w:rPr>
                <w:lang w:val="en-GB" w:eastAsia="en-GB"/>
              </w:rPr>
              <w:t xml:space="preserve"> </w:t>
            </w:r>
          </w:p>
        </w:tc>
        <w:tc>
          <w:tcPr>
            <w:tcW w:w="5923" w:type="dxa"/>
            <w:gridSpan w:val="3"/>
            <w:tcBorders>
              <w:top w:val="single" w:sz="4" w:space="0" w:color="auto"/>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solide de la epurarea gazelor de ardere cu conținut de substanțe periculoase</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848"/>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11 17*                                     </w:t>
            </w:r>
            <w:r w:rsidRPr="00A429AA">
              <w:rPr>
                <w:lang w:val="en-GB" w:eastAsia="en-GB"/>
              </w:rPr>
              <w:t xml:space="preserve"> </w:t>
            </w:r>
          </w:p>
        </w:tc>
        <w:tc>
          <w:tcPr>
            <w:tcW w:w="59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nămoluri și turte de filtrare de la epurarea gazelor de ardere cu conținut de substanțe periculoase</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713"/>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11 19*                                   </w:t>
            </w:r>
            <w:r w:rsidRPr="00A429AA">
              <w:rPr>
                <w:lang w:val="en-GB" w:eastAsia="en-GB"/>
              </w:rPr>
              <w:t xml:space="preserve"> </w:t>
            </w:r>
          </w:p>
        </w:tc>
        <w:tc>
          <w:tcPr>
            <w:tcW w:w="5923" w:type="dxa"/>
            <w:gridSpan w:val="3"/>
            <w:tcBorders>
              <w:top w:val="single" w:sz="4" w:space="0" w:color="auto"/>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solide de la epurarea efluenților proprii cu conținut de substanțe periculoase</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val="en-GB" w:eastAsia="en-GB"/>
              </w:rPr>
            </w:pPr>
            <w:r w:rsidRPr="00A429AA">
              <w:rPr>
                <w:b/>
                <w:bCs/>
                <w:lang w:val="en-GB" w:eastAsia="en-GB"/>
              </w:rPr>
              <w:t>10 12 deșeuri de la fabricarea materialelor ceramic, cărămizilor, țiglelor și m aterialelor de construcție</w:t>
            </w:r>
          </w:p>
        </w:tc>
      </w:tr>
      <w:tr w:rsidR="00C845DA" w:rsidRPr="00A429AA" w:rsidTr="008964AC">
        <w:trPr>
          <w:trHeight w:val="48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12 09*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solide de la epurarea gazelor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54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10 12 11*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de la smălțuire cu conținut de metale grele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val="fr-FR" w:eastAsia="en-GB"/>
              </w:rPr>
            </w:pPr>
            <w:r w:rsidRPr="00A429AA">
              <w:rPr>
                <w:b/>
                <w:bCs/>
                <w:lang w:val="fr-FR" w:eastAsia="en-GB"/>
              </w:rPr>
              <w:t>10 13 deșeuri de la fabricarea cimentului, varului și gipsului, a aricolelor și produselor derivate din ele</w:t>
            </w:r>
          </w:p>
        </w:tc>
      </w:tr>
      <w:tr w:rsidR="00C845DA" w:rsidRPr="00A429AA" w:rsidTr="008964AC">
        <w:trPr>
          <w:trHeight w:val="60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10 13 09*</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de la fabricarea azbesto-cimenturilor, cu conținut de azbest</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67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10 13 12*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solide de la epurarea gazelor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val="en-GB" w:eastAsia="en-GB"/>
              </w:rPr>
            </w:pPr>
            <w:r w:rsidRPr="00A429AA">
              <w:rPr>
                <w:b/>
                <w:bCs/>
                <w:lang w:val="en-GB" w:eastAsia="en-GB"/>
              </w:rPr>
              <w:t>10 14 deșeuri de la crematorii</w:t>
            </w:r>
          </w:p>
        </w:tc>
      </w:tr>
      <w:tr w:rsidR="00C845DA" w:rsidRPr="00A429AA" w:rsidTr="008964AC">
        <w:trPr>
          <w:trHeight w:val="66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10 14 01*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de la spălarea gazelor cu conținut de mercur</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eastAsia="en-GB"/>
              </w:rPr>
            </w:pPr>
            <w:r w:rsidRPr="00A429AA">
              <w:rPr>
                <w:b/>
                <w:bCs/>
                <w:lang w:eastAsia="en-GB"/>
              </w:rPr>
              <w:t>11 deșeuri de la tratarea chimică a suprafețelor și acoperirea metalelor și altor materiale; hidrimetalurgie neferoasă</w:t>
            </w:r>
          </w:p>
        </w:tc>
      </w:tr>
      <w:tr w:rsidR="00973F67" w:rsidRPr="00A429AA" w:rsidTr="008964AC">
        <w:trPr>
          <w:trHeight w:val="998"/>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val="fr-FR" w:eastAsia="en-GB"/>
              </w:rPr>
            </w:pPr>
            <w:r w:rsidRPr="00A429AA">
              <w:rPr>
                <w:b/>
                <w:bCs/>
                <w:lang w:val="fr-FR" w:eastAsia="en-GB"/>
              </w:rPr>
              <w:t>11 01 deșeuri de al tratarea chimică de suprafță și acoperirea metalelor și a altor materiale (de ex: procese galvanice, de zincare, de decapare, de gravare, de fosfatare, de degresare alcalină, de fabricare a anozilor)</w:t>
            </w:r>
          </w:p>
        </w:tc>
      </w:tr>
      <w:tr w:rsidR="00C845DA" w:rsidRPr="00A429AA" w:rsidTr="008964AC">
        <w:trPr>
          <w:trHeight w:val="5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11 01 05*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acizi de decapare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56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11 01 06*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acizi fără altă specificație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42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11 01 07*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baze de decapare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39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11 01 08*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nămoluri cu conținut de fosfați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70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11 01 09*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nămoluri și turte de filtrare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7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11 01 11*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lichide apoase de clătire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5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11 01 13*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de degresare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85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11 01 15*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 xml:space="preserve">eluați și nămoluri de la sistemele de membrane sau de schimbatori de ioni care contin substanțe periculoase </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56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11 01 16*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rășini schimbatoare de ioni saturate sau epuizate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57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11 01 98*</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alte deșeuri conținând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val="en-GB" w:eastAsia="en-GB"/>
              </w:rPr>
            </w:pPr>
            <w:r w:rsidRPr="00A429AA">
              <w:rPr>
                <w:b/>
                <w:bCs/>
                <w:lang w:val="en-GB" w:eastAsia="en-GB"/>
              </w:rPr>
              <w:t>11 02 deșeuri din procesele de hidrometalurgie neferoasă</w:t>
            </w:r>
          </w:p>
        </w:tc>
      </w:tr>
      <w:tr w:rsidR="00C845DA" w:rsidRPr="00A429AA" w:rsidTr="008964AC">
        <w:trPr>
          <w:trHeight w:val="51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11 02 02*</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nămoluri de la hidrometalurgia zincului (inclusiv jarosit, goethit)</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72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11 02 05*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de la procesele de hidrometalurgie a cuprului,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70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11 02 07*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alte deșeuri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val="fr-FR" w:eastAsia="en-GB"/>
              </w:rPr>
            </w:pPr>
            <w:r w:rsidRPr="00A429AA">
              <w:rPr>
                <w:b/>
                <w:bCs/>
                <w:lang w:val="fr-FR" w:eastAsia="en-GB"/>
              </w:rPr>
              <w:t>11 03 nămoluri și solide de la procesele de călire</w:t>
            </w:r>
          </w:p>
        </w:tc>
      </w:tr>
      <w:tr w:rsidR="00C845DA" w:rsidRPr="00A429AA" w:rsidTr="008964AC">
        <w:trPr>
          <w:trHeight w:val="36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11 03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cu conținut de cianuri</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4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11 03 02*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alte deșeuri</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val="fr-FR" w:eastAsia="en-GB"/>
              </w:rPr>
            </w:pPr>
            <w:r w:rsidRPr="00A429AA">
              <w:rPr>
                <w:b/>
                <w:bCs/>
                <w:lang w:val="fr-FR" w:eastAsia="en-GB"/>
              </w:rPr>
              <w:t>11 08 deșeuri de la procesele de galvanizare la cald</w:t>
            </w:r>
          </w:p>
        </w:tc>
      </w:tr>
      <w:tr w:rsidR="00C845DA" w:rsidRPr="00A429AA" w:rsidTr="008964AC">
        <w:trPr>
          <w:trHeight w:val="50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11 05 03*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solide de la epurarea gazelor</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40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11 05 04*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baie uzată</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val="en-GB" w:eastAsia="en-GB"/>
              </w:rPr>
            </w:pPr>
            <w:r w:rsidRPr="00A429AA">
              <w:rPr>
                <w:b/>
                <w:bCs/>
                <w:lang w:val="en-GB" w:eastAsia="en-GB"/>
              </w:rPr>
              <w:t>12 deșeuri de la modelarea, tratarea mecanică și fizică a suprafețelor metalelor și a materialelor plastic</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val="en-GB" w:eastAsia="en-GB"/>
              </w:rPr>
            </w:pPr>
            <w:r w:rsidRPr="00A429AA">
              <w:rPr>
                <w:b/>
                <w:bCs/>
                <w:lang w:val="en-GB" w:eastAsia="en-GB"/>
              </w:rPr>
              <w:t>12 01 deșeuri de la modelarea și tratamentul fizic și mecanic al suprafețelor metalelor și materialelor plastice</w:t>
            </w:r>
          </w:p>
        </w:tc>
      </w:tr>
      <w:tr w:rsidR="00C845DA" w:rsidRPr="00A429AA" w:rsidTr="008964AC">
        <w:trPr>
          <w:trHeight w:val="69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12 01 06*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uleiuri minerale de ungere uzate cu conținut de halogeni (cu exceptia emulsiilor și soluțiilor)</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70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12 01 07*</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uleiuri minerale de ungere uzate fără halogeni (cu exceptia emulsiilor și soluțiilor)</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5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12 01 08*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emulsii și soluții de ungere uzate cu conținut de halogeni</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41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12 01 09*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emulsii și soluții de ungere uzate fără halogeni</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41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12 01 10*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uleiuri sintetice de ungere uzate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42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12 01 12*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ceruri și grăsimi uzate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55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12 01 14*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nămoluri de la mașini-unelte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12 01 16*</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de materiale de sablare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12 01 18*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nămoluri metalice (de la mărunțire, nonuire, lepuire) cu conținut de ulei</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51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12 01 19*</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uleiuri de ungere ușor biodegradabile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83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12 01 20*                                       </w:t>
            </w:r>
            <w:r w:rsidRPr="00A429AA">
              <w:rPr>
                <w:lang w:val="en-GB" w:eastAsia="en-GB"/>
              </w:rPr>
              <w:t xml:space="preserve"> </w:t>
            </w:r>
          </w:p>
        </w:tc>
        <w:tc>
          <w:tcPr>
            <w:tcW w:w="5923" w:type="dxa"/>
            <w:gridSpan w:val="3"/>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piese de polizare uzate mărunțite și materiale de polizare mărunțite cu conținut de substanțe periculoase</w:t>
            </w:r>
          </w:p>
        </w:tc>
        <w:tc>
          <w:tcPr>
            <w:tcW w:w="1559" w:type="dxa"/>
            <w:gridSpan w:val="3"/>
            <w:tcBorders>
              <w:top w:val="nil"/>
              <w:left w:val="nil"/>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p w:rsidR="00C845DA" w:rsidRPr="00A429AA" w:rsidRDefault="00C845DA" w:rsidP="00C26F80">
            <w:pPr>
              <w:jc w:val="both"/>
              <w:rPr>
                <w:lang w:val="en-GB" w:eastAsia="en-GB"/>
              </w:rPr>
            </w:pPr>
          </w:p>
        </w:tc>
        <w:tc>
          <w:tcPr>
            <w:tcW w:w="1134" w:type="dxa"/>
            <w:tcBorders>
              <w:top w:val="nil"/>
              <w:left w:val="nil"/>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p w:rsidR="00C845DA" w:rsidRPr="00A429AA" w:rsidRDefault="00C845DA" w:rsidP="00C26F80">
            <w:pPr>
              <w:jc w:val="both"/>
              <w:rPr>
                <w:lang w:val="en-GB" w:eastAsia="en-GB"/>
              </w:rPr>
            </w:pP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val="fr-FR" w:eastAsia="en-GB"/>
              </w:rPr>
            </w:pPr>
            <w:r w:rsidRPr="00A429AA">
              <w:rPr>
                <w:b/>
                <w:bCs/>
                <w:lang w:val="fr-FR" w:eastAsia="en-GB"/>
              </w:rPr>
              <w:t>12 03 deșeuri de la procesele de degresare cu apă sau abur (cu excepția 11)</w:t>
            </w:r>
          </w:p>
        </w:tc>
      </w:tr>
      <w:tr w:rsidR="00C845DA" w:rsidRPr="00A429AA" w:rsidTr="008964AC">
        <w:trPr>
          <w:trHeight w:val="49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12 03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lichide apoase de spalare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C845DA" w:rsidRPr="00A429AA" w:rsidTr="008964AC">
        <w:trPr>
          <w:trHeight w:val="56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12 03 02*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deșeuri de la degresarea cu abur</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eastAsia="en-GB"/>
              </w:rPr>
            </w:pPr>
            <w:r w:rsidRPr="00A429AA">
              <w:rPr>
                <w:b/>
                <w:bCs/>
                <w:lang w:eastAsia="en-GB"/>
              </w:rPr>
              <w:t>13 Deșeuri uleioase și deșeuri de combustibili lichizi (cu excepția uleiurilor comestibile și a celor din capitolele 05,12 și 19)</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C845DA">
            <w:pPr>
              <w:spacing w:line="276" w:lineRule="auto"/>
              <w:jc w:val="center"/>
              <w:rPr>
                <w:b/>
                <w:bCs/>
                <w:lang w:val="en-GB" w:eastAsia="en-GB"/>
              </w:rPr>
            </w:pPr>
            <w:r w:rsidRPr="00A429AA">
              <w:rPr>
                <w:b/>
                <w:bCs/>
                <w:lang w:val="en-GB" w:eastAsia="en-GB"/>
              </w:rPr>
              <w:t>13 01 deșeuri de uleiuri hidraulice</w:t>
            </w:r>
          </w:p>
        </w:tc>
      </w:tr>
      <w:tr w:rsidR="00C845DA" w:rsidRPr="00A429AA" w:rsidTr="008964AC">
        <w:trPr>
          <w:trHeight w:val="996"/>
        </w:trPr>
        <w:tc>
          <w:tcPr>
            <w:tcW w:w="1180" w:type="dxa"/>
            <w:tcBorders>
              <w:top w:val="nil"/>
              <w:left w:val="single" w:sz="4" w:space="0" w:color="auto"/>
              <w:bottom w:val="nil"/>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13 01 01*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fr-FR" w:eastAsia="en-GB"/>
              </w:rPr>
            </w:pPr>
            <w:r w:rsidRPr="00A429AA">
              <w:rPr>
                <w:lang w:val="fr-FR" w:eastAsia="en-GB"/>
              </w:rPr>
              <w:t>uleiuri hidraulice cu continut de PCB (1) (1)   Pentru scopul acestei liste de deșeuri PCB se va define conform HG 173/2000</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41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13 01 04*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emulsii clorurate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56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13 01 05*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emulsii neclorurate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57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13 01 09*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uleiuri hidraulice minerale clorinate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55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13 01 10*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uleiuri minerale hidraulice neclorinate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41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13 01 11*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uleiuri hidraulice sintetice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40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13 01 12*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uleiuri hidraulice ușor biodegradabile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C845DA" w:rsidRPr="00A429AA" w:rsidTr="008964AC">
        <w:trPr>
          <w:trHeight w:val="55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b/>
                <w:bCs/>
                <w:lang w:val="en-GB" w:eastAsia="en-GB"/>
              </w:rPr>
            </w:pPr>
            <w:r w:rsidRPr="00A429AA">
              <w:rPr>
                <w:b/>
                <w:bCs/>
                <w:lang w:val="en-GB" w:eastAsia="en-GB"/>
              </w:rPr>
              <w:t xml:space="preserve">13 01 13*                                          </w:t>
            </w:r>
          </w:p>
        </w:tc>
        <w:tc>
          <w:tcPr>
            <w:tcW w:w="5923"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alte uleiuri hidraulice</w:t>
            </w:r>
          </w:p>
        </w:tc>
        <w:tc>
          <w:tcPr>
            <w:tcW w:w="1559" w:type="dxa"/>
            <w:gridSpan w:val="3"/>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C845DA" w:rsidRPr="00A429AA" w:rsidRDefault="00C845DA" w:rsidP="00C26F80">
            <w:pPr>
              <w:spacing w:line="276" w:lineRule="auto"/>
              <w:jc w:val="both"/>
              <w:rPr>
                <w:lang w:val="en-GB" w:eastAsia="en-GB"/>
              </w:rPr>
            </w:pPr>
            <w:r w:rsidRPr="00A429AA">
              <w:rPr>
                <w:lang w:val="en-GB" w:eastAsia="en-GB"/>
              </w:rPr>
              <w:t>R12</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964AC">
            <w:pPr>
              <w:spacing w:line="276" w:lineRule="auto"/>
              <w:jc w:val="center"/>
              <w:rPr>
                <w:b/>
                <w:bCs/>
                <w:lang w:val="fr-FR" w:eastAsia="en-GB"/>
              </w:rPr>
            </w:pPr>
            <w:r w:rsidRPr="00A429AA">
              <w:rPr>
                <w:b/>
                <w:bCs/>
                <w:lang w:val="fr-FR" w:eastAsia="en-GB"/>
              </w:rPr>
              <w:t>13 02 uleiuri uzate de motor, de transmisie și de ungere</w:t>
            </w:r>
          </w:p>
        </w:tc>
      </w:tr>
      <w:tr w:rsidR="008964AC" w:rsidRPr="00A429AA" w:rsidTr="008964AC">
        <w:trPr>
          <w:trHeight w:val="6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02 04*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uleiuri minerale clorurate de motor, de transmisie și de ungere</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69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13 02 05*</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uleiuri minerale neclorurate de motor, de transmisie și de ungere</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56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02 06*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uleiuri sintetice de motor, de transmisie și de ungere</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55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02 07*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uleiuri de motor, de transmisie și de ungere ușor biodegradabile</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56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02 08*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alte uleiuri de motor, de transmisie și de ungere</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964AC">
            <w:pPr>
              <w:spacing w:line="276" w:lineRule="auto"/>
              <w:jc w:val="center"/>
              <w:rPr>
                <w:b/>
                <w:bCs/>
                <w:lang w:val="fr-FR" w:eastAsia="en-GB"/>
              </w:rPr>
            </w:pPr>
            <w:r w:rsidRPr="00A429AA">
              <w:rPr>
                <w:b/>
                <w:bCs/>
                <w:lang w:val="fr-FR" w:eastAsia="en-GB"/>
              </w:rPr>
              <w:t>13 03 deșeuri deșeuri de uleiuri uzolante și de transmitere a căldurii</w:t>
            </w:r>
          </w:p>
        </w:tc>
      </w:tr>
      <w:tr w:rsidR="008964AC" w:rsidRPr="00A429AA" w:rsidTr="008964AC">
        <w:trPr>
          <w:trHeight w:val="66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13 03 01*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uleiuri izolante și de transmitere a căldurii cu conținut de PCB</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84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03 06*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uleiuri minerale clorinate izolante și de transmitere a căldurii, altele decât cele specificate la 13 03 01</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59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13 03 07*</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uleiuri minerale neclorinate izolante și de transmitere a căldurii</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51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03 08*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uleiuri sintetice izolante și de transmitere a căldurii</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59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13 03 09*</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uleiuri izolante și de transmitere a căldurii ușor biodegradabile</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43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03 10*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alte uleiuri izolante și de transmitere a căldurii</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964AC">
            <w:pPr>
              <w:spacing w:line="276" w:lineRule="auto"/>
              <w:jc w:val="center"/>
              <w:rPr>
                <w:b/>
                <w:bCs/>
                <w:lang w:val="en-GB" w:eastAsia="en-GB"/>
              </w:rPr>
            </w:pPr>
            <w:r w:rsidRPr="00A429AA">
              <w:rPr>
                <w:b/>
                <w:bCs/>
                <w:lang w:val="en-GB" w:eastAsia="en-GB"/>
              </w:rPr>
              <w:t>13 04 uleiuri de santină</w:t>
            </w:r>
          </w:p>
        </w:tc>
      </w:tr>
      <w:tr w:rsidR="008964AC" w:rsidRPr="00A429AA" w:rsidTr="008964AC">
        <w:trPr>
          <w:trHeight w:val="51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04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uleiuri de santină din navigația pe apele interioare</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54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04 02*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uleiuri de santină din colectoarele de debarcader</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4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04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uleiuri de santină din alte tipuri de navigație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964AC">
            <w:pPr>
              <w:spacing w:line="276" w:lineRule="auto"/>
              <w:jc w:val="center"/>
              <w:rPr>
                <w:b/>
                <w:bCs/>
                <w:lang w:val="fr-FR" w:eastAsia="en-GB"/>
              </w:rPr>
            </w:pPr>
            <w:r w:rsidRPr="00A429AA">
              <w:rPr>
                <w:b/>
                <w:bCs/>
                <w:lang w:val="fr-FR" w:eastAsia="en-GB"/>
              </w:rPr>
              <w:t>13 05 deșeuri de la separarea ulei/apă</w:t>
            </w:r>
          </w:p>
        </w:tc>
      </w:tr>
      <w:tr w:rsidR="008964AC" w:rsidRPr="00A429AA" w:rsidTr="008964AC">
        <w:trPr>
          <w:trHeight w:val="38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13 05 01*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solide din paturile de nisip și separatoarele ulei/apă</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55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05 02*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nămoluri de la separatoarele ulei/apă</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55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05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nămoluri de intercepție</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D15</w:t>
            </w:r>
          </w:p>
        </w:tc>
      </w:tr>
      <w:tr w:rsidR="008964AC" w:rsidRPr="00A429AA" w:rsidTr="008964AC">
        <w:trPr>
          <w:trHeight w:val="4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05 06*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ulei de la separatoarele ulei/apă</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56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05 07*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ape uleioase de la separatoarele ulei/apă</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D15</w:t>
            </w:r>
          </w:p>
        </w:tc>
      </w:tr>
      <w:tr w:rsidR="008964AC" w:rsidRPr="00A429AA" w:rsidTr="008964AC">
        <w:trPr>
          <w:trHeight w:val="68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05 08*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amestecuri de desșuri de la paturile de nisip și separatoarele ulei/apă</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964AC">
            <w:pPr>
              <w:spacing w:line="276" w:lineRule="auto"/>
              <w:jc w:val="center"/>
              <w:rPr>
                <w:b/>
                <w:bCs/>
                <w:lang w:val="en-GB" w:eastAsia="en-GB"/>
              </w:rPr>
            </w:pPr>
            <w:r w:rsidRPr="00A429AA">
              <w:rPr>
                <w:b/>
                <w:bCs/>
                <w:lang w:val="en-GB" w:eastAsia="en-GB"/>
              </w:rPr>
              <w:t>13 07 deșeuri de combustibili lichizi</w:t>
            </w:r>
          </w:p>
        </w:tc>
      </w:tr>
      <w:tr w:rsidR="008964AC" w:rsidRPr="00A429AA" w:rsidTr="008964AC">
        <w:trPr>
          <w:trHeight w:val="37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07 01*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ulei combustibil și combustibil diesel</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4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07 02*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benzină</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40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07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alși combustibili (inclusiv amestecuri)</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964AC">
            <w:pPr>
              <w:spacing w:line="276" w:lineRule="auto"/>
              <w:jc w:val="center"/>
              <w:rPr>
                <w:b/>
                <w:bCs/>
                <w:lang w:val="en-GB" w:eastAsia="en-GB"/>
              </w:rPr>
            </w:pPr>
            <w:r w:rsidRPr="00A429AA">
              <w:rPr>
                <w:b/>
                <w:bCs/>
                <w:lang w:val="en-GB" w:eastAsia="en-GB"/>
              </w:rPr>
              <w:t>13 08 alte deșeuri nespecificate</w:t>
            </w:r>
          </w:p>
        </w:tc>
      </w:tr>
      <w:tr w:rsidR="008964AC" w:rsidRPr="00A429AA" w:rsidTr="008964AC">
        <w:trPr>
          <w:trHeight w:val="52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08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nămoluri și emulsii de la desalinizare</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D15</w:t>
            </w:r>
          </w:p>
        </w:tc>
      </w:tr>
      <w:tr w:rsidR="008964AC" w:rsidRPr="00A429AA" w:rsidTr="008964AC">
        <w:trPr>
          <w:trHeight w:val="56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13 08 02*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alte emulsii</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D15</w:t>
            </w:r>
          </w:p>
        </w:tc>
      </w:tr>
      <w:tr w:rsidR="008964AC" w:rsidRPr="00A429AA" w:rsidTr="008964AC">
        <w:trPr>
          <w:trHeight w:val="42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13 08 99*</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alte deșeuri nespecificate</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964AC">
            <w:pPr>
              <w:spacing w:line="276" w:lineRule="auto"/>
              <w:jc w:val="center"/>
              <w:rPr>
                <w:b/>
                <w:bCs/>
                <w:lang w:val="fr-FR" w:eastAsia="en-GB"/>
              </w:rPr>
            </w:pPr>
            <w:r w:rsidRPr="00A429AA">
              <w:rPr>
                <w:b/>
                <w:bCs/>
                <w:lang w:val="fr-FR" w:eastAsia="en-GB"/>
              </w:rPr>
              <w:t>14 deșeuri de solvent organici, agenți de racire și agenți de propulsare (cu excepția 07 și 08)</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964AC">
            <w:pPr>
              <w:spacing w:line="276" w:lineRule="auto"/>
              <w:jc w:val="center"/>
              <w:rPr>
                <w:b/>
                <w:bCs/>
                <w:lang w:val="fr-FR" w:eastAsia="en-GB"/>
              </w:rPr>
            </w:pPr>
            <w:r w:rsidRPr="00A429AA">
              <w:rPr>
                <w:b/>
                <w:bCs/>
                <w:lang w:val="fr-FR" w:eastAsia="en-GB"/>
              </w:rPr>
              <w:t>14 06 deșeuri de solvent organici, agenți de racire și agenți de propulsare pentru formarea spumei și aerosolilor</w:t>
            </w:r>
          </w:p>
        </w:tc>
      </w:tr>
      <w:tr w:rsidR="008964AC" w:rsidRPr="00A429AA" w:rsidTr="008964AC">
        <w:trPr>
          <w:trHeight w:val="4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14 06 02*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alți solvenți halogenați si amestecuri de solvenți</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40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14 06 03*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alți solvenți și amestecuri de solvenți</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83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14 06 04*</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nămoluri sau deșeuri solide cu conținut de solvenți halogenați</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D15</w:t>
            </w:r>
          </w:p>
        </w:tc>
      </w:tr>
      <w:tr w:rsidR="008964AC" w:rsidRPr="00A429AA" w:rsidTr="008964AC">
        <w:trPr>
          <w:trHeight w:val="5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14 06 05*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nămoluri sau deșeuri solide cu conținut de alți solvenți</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964AC">
            <w:pPr>
              <w:spacing w:line="276" w:lineRule="auto"/>
              <w:jc w:val="center"/>
              <w:rPr>
                <w:b/>
                <w:bCs/>
                <w:lang w:val="fr-FR" w:eastAsia="en-GB"/>
              </w:rPr>
            </w:pPr>
            <w:r w:rsidRPr="00A429AA">
              <w:rPr>
                <w:b/>
                <w:bCs/>
                <w:lang w:val="fr-FR" w:eastAsia="en-GB"/>
              </w:rPr>
              <w:t>15 deșeuri de ambalaje; material absorbante, material de lustruire, filtrante și imbrăcăminte de protective în altă parte</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964AC">
            <w:pPr>
              <w:spacing w:line="276" w:lineRule="auto"/>
              <w:jc w:val="center"/>
              <w:rPr>
                <w:b/>
                <w:bCs/>
                <w:lang w:val="fr-FR" w:eastAsia="en-GB"/>
              </w:rPr>
            </w:pPr>
            <w:r w:rsidRPr="00A429AA">
              <w:rPr>
                <w:b/>
                <w:bCs/>
                <w:lang w:val="fr-FR" w:eastAsia="en-GB"/>
              </w:rPr>
              <w:t>15 01 ambalaje (inclusive deșeurile de ambalaje municipale colectate separat)</w:t>
            </w:r>
          </w:p>
        </w:tc>
      </w:tr>
      <w:tr w:rsidR="008964AC" w:rsidRPr="00A429AA" w:rsidTr="008964AC">
        <w:trPr>
          <w:trHeight w:val="7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15 01 10*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ambalaje care conțin reziduuri sau sunt contaminate cu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83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15 01 11*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ambalaje metalice care conțin o matrișă poroasă formată din materiale periculoase (ele ex. Azbest), inclusiv containere goale pentru stocarea sub presiune</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964AC">
            <w:pPr>
              <w:spacing w:line="276" w:lineRule="auto"/>
              <w:jc w:val="center"/>
              <w:rPr>
                <w:b/>
                <w:bCs/>
                <w:lang w:val="fr-FR" w:eastAsia="en-GB"/>
              </w:rPr>
            </w:pPr>
            <w:r w:rsidRPr="00A429AA">
              <w:rPr>
                <w:b/>
                <w:bCs/>
                <w:lang w:val="fr-FR" w:eastAsia="en-GB"/>
              </w:rPr>
              <w:t>15 02 absorbanți, material filtrante, material de lustruire și echipamente de protecție</w:t>
            </w:r>
          </w:p>
        </w:tc>
      </w:tr>
      <w:tr w:rsidR="008964AC" w:rsidRPr="00A429AA" w:rsidTr="008964AC">
        <w:trPr>
          <w:trHeight w:val="125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15 02 02*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absorbanți, materiale filtrante (inclusiv filtre de ulei fără altă specificație), materiale de lustruire, îmbracaminte de protecție contaminată cu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964AC">
            <w:pPr>
              <w:spacing w:line="276" w:lineRule="auto"/>
              <w:jc w:val="center"/>
              <w:rPr>
                <w:b/>
                <w:bCs/>
                <w:lang w:val="en-GB" w:eastAsia="en-GB"/>
              </w:rPr>
            </w:pPr>
            <w:r w:rsidRPr="00A429AA">
              <w:rPr>
                <w:b/>
                <w:bCs/>
                <w:lang w:val="en-GB" w:eastAsia="en-GB"/>
              </w:rPr>
              <w:t>16 deșeuri nespecificate în altă parte</w:t>
            </w:r>
          </w:p>
        </w:tc>
      </w:tr>
      <w:tr w:rsidR="00973F67" w:rsidRPr="00A429AA" w:rsidTr="008964AC">
        <w:trPr>
          <w:trHeight w:val="983"/>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964AC">
            <w:pPr>
              <w:spacing w:line="276" w:lineRule="auto"/>
              <w:jc w:val="center"/>
              <w:rPr>
                <w:b/>
                <w:bCs/>
                <w:lang w:val="fr-FR" w:eastAsia="en-GB"/>
              </w:rPr>
            </w:pPr>
            <w:r w:rsidRPr="00A429AA">
              <w:rPr>
                <w:b/>
                <w:bCs/>
                <w:lang w:val="fr-FR" w:eastAsia="en-GB"/>
              </w:rPr>
              <w:t>16 01 vehicule scoase din uz de la diverse mijloace de transport (inclusive vehicule pentru transport în afara drumurilor) și deșeuri de la dezmembrarea vehiculelor caste și întreținerea vehiculelor (cu excepția 13, 14, 16 06 și 16 08)</w:t>
            </w:r>
          </w:p>
        </w:tc>
      </w:tr>
      <w:tr w:rsidR="008964AC" w:rsidRPr="00A429AA" w:rsidTr="008964AC">
        <w:trPr>
          <w:trHeight w:val="51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16 01 07*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filtre de ulei</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56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16 01 11*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fr-FR" w:eastAsia="en-GB"/>
              </w:rPr>
            </w:pPr>
            <w:r w:rsidRPr="00A429AA">
              <w:rPr>
                <w:lang w:val="fr-FR" w:eastAsia="en-GB"/>
              </w:rPr>
              <w:t>placuțe de frâna cu conținut de azbest</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R12</w:t>
            </w:r>
          </w:p>
        </w:tc>
      </w:tr>
      <w:tr w:rsidR="008964AC" w:rsidRPr="00A429AA" w:rsidTr="008964AC">
        <w:trPr>
          <w:trHeight w:val="5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16 01 13*</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lichide de frâna</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D15</w:t>
            </w:r>
          </w:p>
        </w:tc>
      </w:tr>
      <w:tr w:rsidR="008964AC" w:rsidRPr="00A429AA" w:rsidTr="008964AC">
        <w:trPr>
          <w:trHeight w:val="42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b/>
                <w:bCs/>
                <w:lang w:val="en-GB" w:eastAsia="en-GB"/>
              </w:rPr>
            </w:pPr>
            <w:r w:rsidRPr="00A429AA">
              <w:rPr>
                <w:b/>
                <w:bCs/>
                <w:lang w:val="en-GB" w:eastAsia="en-GB"/>
              </w:rPr>
              <w:t xml:space="preserve">16 01 14*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fluide antigel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8964AC" w:rsidP="00C26F80">
            <w:pPr>
              <w:spacing w:line="276" w:lineRule="auto"/>
              <w:jc w:val="both"/>
              <w:rPr>
                <w:lang w:val="en-GB" w:eastAsia="en-GB"/>
              </w:rPr>
            </w:pPr>
            <w:r w:rsidRPr="00A429AA">
              <w:rPr>
                <w:lang w:val="en-GB" w:eastAsia="en-GB"/>
              </w:rPr>
              <w:t>D15</w:t>
            </w:r>
          </w:p>
        </w:tc>
      </w:tr>
      <w:tr w:rsidR="00973F67"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964AC">
            <w:pPr>
              <w:spacing w:line="276" w:lineRule="auto"/>
              <w:jc w:val="center"/>
              <w:rPr>
                <w:b/>
                <w:bCs/>
                <w:lang w:val="fr-FR" w:eastAsia="en-GB"/>
              </w:rPr>
            </w:pPr>
            <w:r w:rsidRPr="00A429AA">
              <w:rPr>
                <w:b/>
                <w:bCs/>
                <w:lang w:val="fr-FR" w:eastAsia="en-GB"/>
              </w:rPr>
              <w:t>16 02 deșeuri de la echipamente electrice și electronice</w:t>
            </w:r>
          </w:p>
        </w:tc>
      </w:tr>
      <w:tr w:rsidR="008964AC" w:rsidRPr="00A429AA" w:rsidTr="008964AC">
        <w:trPr>
          <w:trHeight w:val="42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964AC" w:rsidRPr="00A429AA" w:rsidRDefault="00697509" w:rsidP="00C26F80">
            <w:pPr>
              <w:spacing w:line="276" w:lineRule="auto"/>
              <w:jc w:val="both"/>
              <w:rPr>
                <w:b/>
                <w:bCs/>
                <w:lang w:val="en-GB" w:eastAsia="en-GB"/>
              </w:rPr>
            </w:pPr>
            <w:r w:rsidRPr="00A429AA">
              <w:rPr>
                <w:b/>
                <w:bCs/>
                <w:lang w:val="en-GB" w:eastAsia="en-GB"/>
              </w:rPr>
              <w:t>16 02 11*</w:t>
            </w:r>
          </w:p>
        </w:tc>
        <w:tc>
          <w:tcPr>
            <w:tcW w:w="5923"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697509" w:rsidP="00C26F80">
            <w:pPr>
              <w:spacing w:line="276" w:lineRule="auto"/>
              <w:jc w:val="both"/>
              <w:rPr>
                <w:lang w:val="fr-FR" w:eastAsia="en-GB"/>
              </w:rPr>
            </w:pPr>
            <w:r w:rsidRPr="00A429AA">
              <w:rPr>
                <w:rFonts w:eastAsiaTheme="minorHAnsi"/>
                <w:lang w:val="fr-FR"/>
              </w:rPr>
              <w:t>echipamente casate cu conţinut de clorofluorcarburi, HCFC, HFC</w:t>
            </w:r>
          </w:p>
        </w:tc>
        <w:tc>
          <w:tcPr>
            <w:tcW w:w="1559" w:type="dxa"/>
            <w:gridSpan w:val="3"/>
            <w:tcBorders>
              <w:top w:val="nil"/>
              <w:left w:val="nil"/>
              <w:bottom w:val="single" w:sz="4" w:space="0" w:color="auto"/>
              <w:right w:val="single" w:sz="4" w:space="0" w:color="auto"/>
            </w:tcBorders>
            <w:shd w:val="clear" w:color="auto" w:fill="auto"/>
            <w:vAlign w:val="center"/>
            <w:hideMark/>
          </w:tcPr>
          <w:p w:rsidR="008964AC" w:rsidRPr="00A429AA" w:rsidRDefault="00697509" w:rsidP="00C26F80">
            <w:pPr>
              <w:spacing w:line="276" w:lineRule="auto"/>
              <w:jc w:val="both"/>
              <w:rPr>
                <w:lang w:val="fr-FR"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8964AC" w:rsidRPr="00A429AA" w:rsidRDefault="00697509" w:rsidP="00C26F80">
            <w:pPr>
              <w:spacing w:line="276" w:lineRule="auto"/>
              <w:jc w:val="both"/>
              <w:rPr>
                <w:lang w:val="fr-FR" w:eastAsia="en-GB"/>
              </w:rPr>
            </w:pPr>
            <w:r w:rsidRPr="00A429AA">
              <w:rPr>
                <w:lang w:val="en-GB" w:eastAsia="en-GB"/>
              </w:rPr>
              <w:t>D15</w:t>
            </w:r>
          </w:p>
        </w:tc>
      </w:tr>
      <w:tr w:rsidR="00697509" w:rsidRPr="00A429AA" w:rsidTr="008964AC">
        <w:trPr>
          <w:trHeight w:val="42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7764F8">
            <w:pPr>
              <w:spacing w:line="276" w:lineRule="auto"/>
              <w:jc w:val="both"/>
              <w:rPr>
                <w:b/>
                <w:bCs/>
                <w:lang w:val="en-GB" w:eastAsia="en-GB"/>
              </w:rPr>
            </w:pPr>
            <w:r w:rsidRPr="00A429AA">
              <w:rPr>
                <w:b/>
                <w:bCs/>
                <w:lang w:val="en-GB" w:eastAsia="en-GB"/>
              </w:rPr>
              <w:t xml:space="preserve">16 02 12*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7764F8">
            <w:pPr>
              <w:spacing w:line="276" w:lineRule="auto"/>
              <w:jc w:val="both"/>
              <w:rPr>
                <w:lang w:val="fr-FR" w:eastAsia="en-GB"/>
              </w:rPr>
            </w:pPr>
            <w:r w:rsidRPr="00A429AA">
              <w:rPr>
                <w:lang w:val="fr-FR" w:eastAsia="en-GB"/>
              </w:rPr>
              <w:t>echipamente casate cu conținut de azbest liber</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7764F8">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697509" w:rsidRPr="00A429AA" w:rsidRDefault="00697509" w:rsidP="007764F8">
            <w:pPr>
              <w:spacing w:line="276" w:lineRule="auto"/>
              <w:jc w:val="both"/>
              <w:rPr>
                <w:lang w:val="en-GB" w:eastAsia="en-GB"/>
              </w:rPr>
            </w:pPr>
            <w:r w:rsidRPr="00A429AA">
              <w:rPr>
                <w:lang w:val="en-GB" w:eastAsia="en-GB"/>
              </w:rPr>
              <w:t>D15</w:t>
            </w:r>
          </w:p>
        </w:tc>
      </w:tr>
      <w:tr w:rsidR="00697509" w:rsidRPr="00A429AA" w:rsidTr="008964AC">
        <w:trPr>
          <w:trHeight w:val="312"/>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02 13*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echipamente casate cu conținut de componente periculoase (2) altele decât cele specificate de la 16 02 09 la 16 02 12</w:t>
            </w:r>
          </w:p>
        </w:tc>
        <w:tc>
          <w:tcPr>
            <w:tcW w:w="15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780"/>
        </w:trPr>
        <w:tc>
          <w:tcPr>
            <w:tcW w:w="1180" w:type="dxa"/>
            <w:vMerge/>
            <w:tcBorders>
              <w:top w:val="nil"/>
              <w:left w:val="single" w:sz="4" w:space="0" w:color="auto"/>
              <w:bottom w:val="single" w:sz="4" w:space="0" w:color="auto"/>
              <w:right w:val="single" w:sz="4" w:space="0" w:color="auto"/>
            </w:tcBorders>
            <w:vAlign w:val="center"/>
            <w:hideMark/>
          </w:tcPr>
          <w:p w:rsidR="00697509" w:rsidRPr="00A429AA" w:rsidRDefault="00697509" w:rsidP="00C26F80">
            <w:pPr>
              <w:spacing w:line="276" w:lineRule="auto"/>
              <w:jc w:val="both"/>
              <w:rPr>
                <w:b/>
                <w:bCs/>
                <w:lang w:val="en-GB" w:eastAsia="en-GB"/>
              </w:rPr>
            </w:pP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 xml:space="preserve">(2)componentele periculoase de la echipamentele electrice și electronice pot include acumulatorii și bateriile menționate la 16 06 și marcate ca periculoase, comutatori cu mercur, sticle de la tuburile catodice și alte tipuri de sticle activate </w:t>
            </w:r>
          </w:p>
        </w:tc>
        <w:tc>
          <w:tcPr>
            <w:tcW w:w="1559" w:type="dxa"/>
            <w:gridSpan w:val="3"/>
            <w:vMerge/>
            <w:tcBorders>
              <w:top w:val="nil"/>
              <w:left w:val="single" w:sz="4" w:space="0" w:color="auto"/>
              <w:bottom w:val="single" w:sz="4" w:space="0" w:color="000000"/>
              <w:right w:val="single" w:sz="4" w:space="0" w:color="auto"/>
            </w:tcBorders>
            <w:vAlign w:val="center"/>
            <w:hideMark/>
          </w:tcPr>
          <w:p w:rsidR="00697509" w:rsidRPr="00A429AA" w:rsidRDefault="00697509" w:rsidP="00C26F80">
            <w:pPr>
              <w:spacing w:line="276" w:lineRule="auto"/>
              <w:jc w:val="both"/>
              <w:rPr>
                <w:lang w:val="fr-FR" w:eastAsia="en-GB"/>
              </w:rPr>
            </w:pPr>
          </w:p>
        </w:tc>
        <w:tc>
          <w:tcPr>
            <w:tcW w:w="1134" w:type="dxa"/>
            <w:vMerge/>
            <w:tcBorders>
              <w:top w:val="nil"/>
              <w:left w:val="single" w:sz="4" w:space="0" w:color="auto"/>
              <w:bottom w:val="single" w:sz="4" w:space="0" w:color="000000"/>
              <w:right w:val="single" w:sz="4" w:space="0" w:color="auto"/>
            </w:tcBorders>
            <w:vAlign w:val="center"/>
            <w:hideMark/>
          </w:tcPr>
          <w:p w:rsidR="00697509" w:rsidRPr="00A429AA" w:rsidRDefault="00697509" w:rsidP="00C26F80">
            <w:pPr>
              <w:spacing w:line="276" w:lineRule="auto"/>
              <w:jc w:val="both"/>
              <w:rPr>
                <w:lang w:val="fr-FR" w:eastAsia="en-GB"/>
              </w:rPr>
            </w:pPr>
          </w:p>
        </w:tc>
      </w:tr>
      <w:tr w:rsidR="00697509" w:rsidRPr="00A429AA" w:rsidTr="008964AC">
        <w:trPr>
          <w:trHeight w:val="49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02 15*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componente periculoase demontate din echipamente casate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R12</w:t>
            </w:r>
          </w:p>
        </w:tc>
      </w:tr>
      <w:tr w:rsidR="00697509" w:rsidRPr="00A429AA" w:rsidTr="008964AC">
        <w:trPr>
          <w:trHeight w:val="339"/>
        </w:trPr>
        <w:tc>
          <w:tcPr>
            <w:tcW w:w="9796" w:type="dxa"/>
            <w:gridSpan w:val="8"/>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8964AC">
            <w:pPr>
              <w:spacing w:line="276" w:lineRule="auto"/>
              <w:jc w:val="center"/>
              <w:rPr>
                <w:b/>
                <w:lang w:val="fr-FR" w:eastAsia="en-GB"/>
              </w:rPr>
            </w:pPr>
            <w:r w:rsidRPr="00A429AA">
              <w:rPr>
                <w:b/>
                <w:lang w:val="fr-FR" w:eastAsia="en-GB"/>
              </w:rPr>
              <w:t>16 03 Deșeuri nespecificate și grupe neobișnuite</w:t>
            </w:r>
          </w:p>
        </w:tc>
      </w:tr>
      <w:tr w:rsidR="00697509" w:rsidRPr="00A429AA" w:rsidTr="008964AC">
        <w:trPr>
          <w:trHeight w:val="48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03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deșeuri anorganice cu conținut de substanțe periculoase</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R12</w:t>
            </w:r>
          </w:p>
        </w:tc>
      </w:tr>
      <w:tr w:rsidR="00697509" w:rsidRPr="00A429AA" w:rsidTr="008964AC">
        <w:trPr>
          <w:trHeight w:val="55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03 05*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deșeuri organice cu conținut de substanțe periculoase</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R12</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8964AC">
            <w:pPr>
              <w:spacing w:line="276" w:lineRule="auto"/>
              <w:jc w:val="center"/>
              <w:rPr>
                <w:b/>
                <w:bCs/>
                <w:lang w:val="fr-FR" w:eastAsia="en-GB"/>
              </w:rPr>
            </w:pPr>
            <w:r w:rsidRPr="00A429AA">
              <w:rPr>
                <w:b/>
                <w:bCs/>
                <w:lang w:val="fr-FR" w:eastAsia="en-GB"/>
              </w:rPr>
              <w:t>16 05 containere pentru gaze sub presiune și chimicale expirate</w:t>
            </w:r>
          </w:p>
        </w:tc>
      </w:tr>
      <w:tr w:rsidR="00697509" w:rsidRPr="00A429AA" w:rsidTr="008964AC">
        <w:trPr>
          <w:trHeight w:val="6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05 04*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butelii de gaze sub presiune (inclusiv haloni) cu conținut de substanțe periculoase</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R12</w:t>
            </w:r>
          </w:p>
        </w:tc>
      </w:tr>
      <w:tr w:rsidR="00697509" w:rsidRPr="00A429AA" w:rsidTr="008964AC">
        <w:trPr>
          <w:trHeight w:val="80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16 05 06*</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substanțe chimice de laborator constând din sau conținând substanțe periculoase inclusiv amestecurile de substanțe chimice de laborator</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80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16 05 07*</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substanțe chimice anorganice de laborator expirate constând din sau conținând substanțe periculoase</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R12</w:t>
            </w:r>
          </w:p>
        </w:tc>
      </w:tr>
      <w:tr w:rsidR="00697509" w:rsidRPr="00A429AA" w:rsidTr="008964AC">
        <w:trPr>
          <w:trHeight w:val="79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05 08*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substanțe chimice organice de laborator expirate, constând din sau conținând substanțe periculoase</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8964AC">
            <w:pPr>
              <w:spacing w:line="276" w:lineRule="auto"/>
              <w:jc w:val="center"/>
              <w:rPr>
                <w:b/>
                <w:bCs/>
                <w:lang w:val="en-GB" w:eastAsia="en-GB"/>
              </w:rPr>
            </w:pPr>
            <w:r w:rsidRPr="00A429AA">
              <w:rPr>
                <w:b/>
                <w:bCs/>
                <w:lang w:val="en-GB" w:eastAsia="en-GB"/>
              </w:rPr>
              <w:t>16 06 baterii și acumulatori</w:t>
            </w:r>
          </w:p>
        </w:tc>
      </w:tr>
      <w:tr w:rsidR="00697509" w:rsidRPr="00A429AA" w:rsidTr="008964AC">
        <w:trPr>
          <w:trHeight w:val="48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06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baterii cu plumb</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R12</w:t>
            </w:r>
          </w:p>
        </w:tc>
      </w:tr>
      <w:tr w:rsidR="00697509" w:rsidRPr="00A429AA" w:rsidTr="008964AC">
        <w:trPr>
          <w:trHeight w:val="41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06 02*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baterii cu Ni-Cd</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R12</w:t>
            </w:r>
          </w:p>
        </w:tc>
      </w:tr>
      <w:tr w:rsidR="00697509" w:rsidRPr="00A429AA" w:rsidTr="008964AC">
        <w:trPr>
          <w:trHeight w:val="55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16 06 03*</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baterii cu mercur</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R12</w:t>
            </w:r>
          </w:p>
        </w:tc>
      </w:tr>
      <w:tr w:rsidR="00697509" w:rsidRPr="00A429AA" w:rsidTr="008964AC">
        <w:trPr>
          <w:trHeight w:val="41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16 06 06*</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electroliți colectați separat din baterii și acumulatori</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8964AC">
            <w:pPr>
              <w:spacing w:line="276" w:lineRule="auto"/>
              <w:jc w:val="center"/>
              <w:rPr>
                <w:b/>
                <w:bCs/>
                <w:lang w:val="fr-FR" w:eastAsia="en-GB"/>
              </w:rPr>
            </w:pPr>
            <w:r w:rsidRPr="00A429AA">
              <w:rPr>
                <w:b/>
                <w:bCs/>
                <w:lang w:val="fr-FR" w:eastAsia="en-GB"/>
              </w:rPr>
              <w:t>16 07 deșeuri de la curățarea cisternelor de transport și de stocare (cu excepția 05 și 13)</w:t>
            </w:r>
          </w:p>
        </w:tc>
      </w:tr>
      <w:tr w:rsidR="00697509" w:rsidRPr="00A429AA" w:rsidTr="008964AC">
        <w:trPr>
          <w:trHeight w:val="37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07 08*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deșeuri cu conținut de țiței</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R12</w:t>
            </w:r>
          </w:p>
        </w:tc>
      </w:tr>
      <w:tr w:rsidR="00697509" w:rsidRPr="00A429AA" w:rsidTr="008964AC">
        <w:trPr>
          <w:trHeight w:val="5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07 09*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deșeuri conținând alte substanțe periculoase</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8964AC">
            <w:pPr>
              <w:spacing w:line="276" w:lineRule="auto"/>
              <w:jc w:val="center"/>
              <w:rPr>
                <w:b/>
                <w:bCs/>
                <w:lang w:val="en-GB" w:eastAsia="en-GB"/>
              </w:rPr>
            </w:pPr>
            <w:r w:rsidRPr="00A429AA">
              <w:rPr>
                <w:b/>
                <w:bCs/>
                <w:lang w:val="en-GB" w:eastAsia="en-GB"/>
              </w:rPr>
              <w:t>16 08 catalizatori uzați</w:t>
            </w:r>
          </w:p>
        </w:tc>
      </w:tr>
      <w:tr w:rsidR="00697509" w:rsidRPr="00A429AA" w:rsidTr="008964AC">
        <w:trPr>
          <w:trHeight w:val="169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16 08 02*</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catalizatori uzați cu conținut de metale tranzitionale periculoase (3) sau compuși ai metalelor tranziționale periculoase (3) pentru această poziție materialele tranziționale sunt: scandium, vanadiu, mangan, cobalt, cupru, ytriu, niobiu, hafnium, wolfram, titan, crom, fier, nichel, zinc, zirconiu, molibden și tantal. Aceste metale și compușii lor sunt periculoși dacă sunt clasificați ca atare substanțe periculoase. Această clasificare a substanțelor periculoase poate determina în ce măsură aceste metale transițioanle și care dintre compușii lor reprezintă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61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08 05*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catalizatori uzați cu continut de acid fosforic</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8964AC">
            <w:pPr>
              <w:spacing w:line="276" w:lineRule="auto"/>
              <w:jc w:val="center"/>
              <w:rPr>
                <w:b/>
                <w:bCs/>
                <w:lang w:val="en-GB" w:eastAsia="en-GB"/>
              </w:rPr>
            </w:pPr>
            <w:r w:rsidRPr="00A429AA">
              <w:rPr>
                <w:b/>
                <w:bCs/>
                <w:lang w:val="en-GB" w:eastAsia="en-GB"/>
              </w:rPr>
              <w:t>16 09 substanțe oxidante</w:t>
            </w:r>
          </w:p>
        </w:tc>
      </w:tr>
      <w:tr w:rsidR="00697509" w:rsidRPr="00A429AA" w:rsidTr="008964AC">
        <w:trPr>
          <w:trHeight w:val="52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09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permanganați, de ex. permanganat de potasiu</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69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09 02*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cromați, de ex. cromat de potasiu, bicromat de potasiu sau sodiu</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55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16 09 03*</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peroxizi, de ex. apă oxigenată</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55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16 09 04*</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substanțe oxidante, fără alte specificații</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8964AC">
            <w:pPr>
              <w:spacing w:line="276" w:lineRule="auto"/>
              <w:jc w:val="center"/>
              <w:rPr>
                <w:b/>
                <w:bCs/>
                <w:lang w:val="fr-FR" w:eastAsia="en-GB"/>
              </w:rPr>
            </w:pPr>
            <w:r w:rsidRPr="00A429AA">
              <w:rPr>
                <w:b/>
                <w:bCs/>
                <w:lang w:val="fr-FR" w:eastAsia="en-GB"/>
              </w:rPr>
              <w:t>16 10 deșeuri lichide apoase destinate tratării în afara unității</w:t>
            </w:r>
          </w:p>
        </w:tc>
      </w:tr>
      <w:tr w:rsidR="00697509" w:rsidRPr="00A429AA" w:rsidTr="008964AC">
        <w:trPr>
          <w:trHeight w:val="52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10 01*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deșeuri lichide apoase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 xml:space="preserve">valorificare </w:t>
            </w:r>
          </w:p>
        </w:tc>
        <w:tc>
          <w:tcPr>
            <w:tcW w:w="1134" w:type="dxa"/>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R12</w:t>
            </w:r>
          </w:p>
        </w:tc>
      </w:tr>
      <w:tr w:rsidR="00697509" w:rsidRPr="00A429AA" w:rsidTr="008964AC">
        <w:trPr>
          <w:trHeight w:val="5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16 10 03*</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concentrate apoase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8964AC">
            <w:pPr>
              <w:spacing w:line="276" w:lineRule="auto"/>
              <w:jc w:val="center"/>
              <w:rPr>
                <w:b/>
                <w:bCs/>
                <w:lang w:val="fr-FR" w:eastAsia="en-GB"/>
              </w:rPr>
            </w:pPr>
            <w:r w:rsidRPr="00A429AA">
              <w:rPr>
                <w:b/>
                <w:bCs/>
                <w:lang w:val="fr-FR" w:eastAsia="en-GB"/>
              </w:rPr>
              <w:t>16 11 deșeuri de căptușire și refractare</w:t>
            </w:r>
          </w:p>
        </w:tc>
      </w:tr>
      <w:tr w:rsidR="00697509" w:rsidRPr="00A429AA" w:rsidTr="008964AC">
        <w:trPr>
          <w:trHeight w:val="79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11 01*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materiale de căptușire si refractare pe baza de carbon din procesele metalurgice, cu conținut de substanțe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85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11 03*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alte materiale de captusire si refractare din procesele metalurgice,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68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16 11 05*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materiale de captusire si refractare din procesele ne-metalurgice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134" w:type="dxa"/>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8964AC">
            <w:pPr>
              <w:spacing w:line="276" w:lineRule="auto"/>
              <w:jc w:val="center"/>
              <w:rPr>
                <w:b/>
                <w:bCs/>
                <w:lang w:val="fr-FR" w:eastAsia="en-GB"/>
              </w:rPr>
            </w:pPr>
            <w:r w:rsidRPr="00A429AA">
              <w:rPr>
                <w:b/>
                <w:bCs/>
                <w:lang w:val="fr-FR" w:eastAsia="en-GB"/>
              </w:rPr>
              <w:t>17 deșeuri din construcții și demolări (inclusive pământ excavat din amplasamente contaminate)</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8964AC">
            <w:pPr>
              <w:spacing w:line="276" w:lineRule="auto"/>
              <w:jc w:val="center"/>
              <w:rPr>
                <w:b/>
                <w:bCs/>
                <w:lang w:val="en-GB" w:eastAsia="en-GB"/>
              </w:rPr>
            </w:pPr>
            <w:r w:rsidRPr="00A429AA">
              <w:rPr>
                <w:b/>
                <w:bCs/>
                <w:lang w:val="en-GB" w:eastAsia="en-GB"/>
              </w:rPr>
              <w:t>17 01 beton, cărămizi, țigle și material ceramice</w:t>
            </w:r>
          </w:p>
        </w:tc>
      </w:tr>
      <w:tr w:rsidR="00697509" w:rsidRPr="00A429AA" w:rsidTr="008964AC">
        <w:trPr>
          <w:trHeight w:val="98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17 01 06*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amestecuri sau fractii separate de beton, caramizi, tigle sau materiale ceramice cu continut de substante periculoase</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8964AC">
            <w:pPr>
              <w:spacing w:line="276" w:lineRule="auto"/>
              <w:jc w:val="center"/>
              <w:rPr>
                <w:b/>
                <w:bCs/>
                <w:lang w:val="en-GB" w:eastAsia="en-GB"/>
              </w:rPr>
            </w:pPr>
            <w:r w:rsidRPr="00A429AA">
              <w:rPr>
                <w:b/>
                <w:bCs/>
                <w:lang w:val="en-GB" w:eastAsia="en-GB"/>
              </w:rPr>
              <w:t>17 02 lemn, sticlă și materiale plastice</w:t>
            </w:r>
          </w:p>
        </w:tc>
      </w:tr>
      <w:tr w:rsidR="00697509" w:rsidRPr="00A429AA" w:rsidTr="008964AC">
        <w:trPr>
          <w:trHeight w:val="66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17 02 04*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sticla, materiale plastice sau lemn cu continut de sau contaminate cu substante periculoase</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R12</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8964AC">
            <w:pPr>
              <w:spacing w:line="276" w:lineRule="auto"/>
              <w:jc w:val="center"/>
              <w:rPr>
                <w:b/>
                <w:bCs/>
                <w:lang w:val="fr-FR" w:eastAsia="en-GB"/>
              </w:rPr>
            </w:pPr>
            <w:r w:rsidRPr="00A429AA">
              <w:rPr>
                <w:b/>
                <w:bCs/>
                <w:lang w:val="fr-FR" w:eastAsia="en-GB"/>
              </w:rPr>
              <w:t>17 03 amestecuri bituminoase, gudron de huilă și produse gudronate</w:t>
            </w:r>
          </w:p>
        </w:tc>
      </w:tr>
      <w:tr w:rsidR="00697509" w:rsidRPr="00A429AA" w:rsidTr="008964AC">
        <w:trPr>
          <w:trHeight w:val="51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17 03 01*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asfalturi cu continut de gudron de huila</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56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17 03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gudron de huila si produse gudronate</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8964AC">
            <w:pPr>
              <w:spacing w:line="276" w:lineRule="auto"/>
              <w:jc w:val="center"/>
              <w:rPr>
                <w:b/>
                <w:bCs/>
                <w:lang w:val="en-GB" w:eastAsia="en-GB"/>
              </w:rPr>
            </w:pPr>
            <w:r w:rsidRPr="00A429AA">
              <w:rPr>
                <w:b/>
                <w:bCs/>
                <w:lang w:val="en-GB" w:eastAsia="en-GB"/>
              </w:rPr>
              <w:t>17 04 metale (inclusive aliajele lor)</w:t>
            </w:r>
          </w:p>
        </w:tc>
      </w:tr>
      <w:tr w:rsidR="00697509" w:rsidRPr="00A429AA" w:rsidTr="00394B3B">
        <w:trPr>
          <w:trHeight w:val="64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17 04 09*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deseuri metalice contaminate cu substante periculoase</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394B3B">
        <w:trPr>
          <w:trHeight w:val="85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17 04 10*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cabluri cu continut de ulei, gudron sau alte substante periculoase</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AF537E">
            <w:pPr>
              <w:spacing w:line="276" w:lineRule="auto"/>
              <w:jc w:val="center"/>
              <w:rPr>
                <w:b/>
                <w:bCs/>
                <w:lang w:val="fr-FR" w:eastAsia="en-GB"/>
              </w:rPr>
            </w:pPr>
            <w:r w:rsidRPr="00A429AA">
              <w:rPr>
                <w:b/>
                <w:bCs/>
                <w:lang w:val="fr-FR" w:eastAsia="en-GB"/>
              </w:rPr>
              <w:t>17 05 pământ (inclusive excavat din amplasamente contaminate), pietre și deșeuri de la dragare</w:t>
            </w:r>
          </w:p>
        </w:tc>
      </w:tr>
      <w:tr w:rsidR="00697509" w:rsidRPr="00A429AA" w:rsidTr="00AF537E">
        <w:trPr>
          <w:trHeight w:val="47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17 05 03*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pamânt si pietre cu continut de substante periculoase</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5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17 05 05*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deseuri de la dragare cu continut de substante periculoase</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54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17 05 07*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resturi de balast cu continut de substante periculoase</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AF537E">
            <w:pPr>
              <w:spacing w:line="276" w:lineRule="auto"/>
              <w:jc w:val="center"/>
              <w:rPr>
                <w:b/>
                <w:bCs/>
                <w:lang w:val="fr-FR" w:eastAsia="en-GB"/>
              </w:rPr>
            </w:pPr>
            <w:r w:rsidRPr="00A429AA">
              <w:rPr>
                <w:b/>
                <w:bCs/>
                <w:lang w:val="fr-FR" w:eastAsia="en-GB"/>
              </w:rPr>
              <w:t>17 06 materiale izolante și materiale de constructie cu conținut de azbest</w:t>
            </w:r>
          </w:p>
        </w:tc>
      </w:tr>
      <w:tr w:rsidR="00697509" w:rsidRPr="00A429AA" w:rsidTr="00AF537E">
        <w:trPr>
          <w:trHeight w:val="51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17 06 01*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materiale izolante cu continut de azbest</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71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17 06 03*                                         </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alte materiale izolante constând din sau cu continut de substante periculoase</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55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17 06 05*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materiale de constructie cu continut de azbest</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AF537E">
            <w:pPr>
              <w:spacing w:line="276" w:lineRule="auto"/>
              <w:jc w:val="center"/>
              <w:rPr>
                <w:b/>
                <w:bCs/>
                <w:lang w:val="fr-FR" w:eastAsia="en-GB"/>
              </w:rPr>
            </w:pPr>
            <w:r w:rsidRPr="00A429AA">
              <w:rPr>
                <w:b/>
                <w:bCs/>
                <w:lang w:val="fr-FR" w:eastAsia="en-GB"/>
              </w:rPr>
              <w:t>17 08 materiale de contrucție pe bază de gips</w:t>
            </w:r>
          </w:p>
        </w:tc>
      </w:tr>
      <w:tr w:rsidR="00697509" w:rsidRPr="00A429AA" w:rsidTr="00AF537E">
        <w:trPr>
          <w:trHeight w:val="79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17 08 01*</w:t>
            </w:r>
            <w:r w:rsidRPr="00A429AA">
              <w:rPr>
                <w:lang w:val="en-GB" w:eastAsia="en-GB"/>
              </w:rPr>
              <w:t xml:space="preserve">                                    </w:t>
            </w:r>
          </w:p>
        </w:tc>
        <w:tc>
          <w:tcPr>
            <w:tcW w:w="5923"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materiale de constructie pe baza de gips contaminate cu substante periculoase</w:t>
            </w:r>
          </w:p>
        </w:tc>
        <w:tc>
          <w:tcPr>
            <w:tcW w:w="1417"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AF537E">
            <w:pPr>
              <w:spacing w:line="276" w:lineRule="auto"/>
              <w:jc w:val="center"/>
              <w:rPr>
                <w:b/>
                <w:bCs/>
                <w:lang w:val="fr-FR" w:eastAsia="en-GB"/>
              </w:rPr>
            </w:pPr>
            <w:r w:rsidRPr="00A429AA">
              <w:rPr>
                <w:b/>
                <w:bCs/>
                <w:lang w:val="fr-FR" w:eastAsia="en-GB"/>
              </w:rPr>
              <w:t>17 09 alte deșeuri de la contrucții și demolări</w:t>
            </w:r>
          </w:p>
        </w:tc>
      </w:tr>
      <w:tr w:rsidR="00697509" w:rsidRPr="00A429AA" w:rsidTr="00AF537E">
        <w:trPr>
          <w:trHeight w:val="65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17 09 01*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deseuri de la constructii si demolari eu continut de mercur</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127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17 09 02*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deseuri de la constructii si demolari cu continut de PCB (de ex.: cleiuri cu continut de PCB, dusumele pe baza de rasini cu continut de PCB, elemente cu cleiuri de glazura cu PCB, condensatori cu continut de PCB)</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113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1709 03 *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alte deseuri de la constructii si demolari (inclusiv amestecuri de deseuri)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79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AF537E">
            <w:pPr>
              <w:spacing w:line="276" w:lineRule="auto"/>
              <w:jc w:val="center"/>
              <w:rPr>
                <w:b/>
                <w:bCs/>
                <w:lang w:val="fr-FR" w:eastAsia="en-GB"/>
              </w:rPr>
            </w:pPr>
            <w:r w:rsidRPr="00A429AA">
              <w:rPr>
                <w:b/>
                <w:bCs/>
                <w:lang w:val="fr-FR" w:eastAsia="en-GB"/>
              </w:rPr>
              <w:t>19 deșeuri de la instalații de tratare a reziduurilor, de la stațiile de epurare a apelor uzate și de la tratarea apelor pentru alimentarea cu apă și uz industrial</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AF537E">
            <w:pPr>
              <w:spacing w:line="276" w:lineRule="auto"/>
              <w:jc w:val="center"/>
              <w:rPr>
                <w:b/>
                <w:bCs/>
                <w:lang w:val="fr-FR" w:eastAsia="en-GB"/>
              </w:rPr>
            </w:pPr>
            <w:r w:rsidRPr="00A429AA">
              <w:rPr>
                <w:b/>
                <w:bCs/>
                <w:lang w:val="fr-FR" w:eastAsia="en-GB"/>
              </w:rPr>
              <w:t>19 01 deșeuri de la incinerarea sau piroliza deșeurilor</w:t>
            </w:r>
          </w:p>
        </w:tc>
      </w:tr>
      <w:tr w:rsidR="00697509" w:rsidRPr="00A429AA" w:rsidTr="00AF537E">
        <w:trPr>
          <w:trHeight w:val="69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01 05*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turte de filtrare de la epurarea gazelor</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70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01 06*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deseuri lichide apoase de la epurarea gazelor si alte deseuri lichide apoase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69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01 07*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deseuri solide de la epurarea gazelor</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41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01 10*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carbune activ epuizat de la epurarea gazelor de ardere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R12</w:t>
            </w:r>
          </w:p>
        </w:tc>
      </w:tr>
      <w:tr w:rsidR="00697509" w:rsidRPr="00A429AA" w:rsidTr="00AF537E">
        <w:trPr>
          <w:trHeight w:val="70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01 11*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cenusi de ardere si zguri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68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01 13*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cenusi zburatoare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55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01 15*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praf de cazan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5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01 17*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deseuri de piroliza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AF537E">
            <w:pPr>
              <w:spacing w:line="276" w:lineRule="auto"/>
              <w:jc w:val="center"/>
              <w:rPr>
                <w:b/>
                <w:bCs/>
                <w:lang w:val="en-GB" w:eastAsia="en-GB"/>
              </w:rPr>
            </w:pPr>
            <w:r w:rsidRPr="00A429AA">
              <w:rPr>
                <w:b/>
                <w:bCs/>
                <w:lang w:val="en-GB" w:eastAsia="en-GB"/>
              </w:rPr>
              <w:t>19 02 deseuri de la tratarea fizico-chimică a deșeurilor (inclusive decromare, decianurare, neutralizare)</w:t>
            </w:r>
          </w:p>
        </w:tc>
      </w:tr>
      <w:tr w:rsidR="00697509" w:rsidRPr="00A429AA" w:rsidTr="00AF537E">
        <w:trPr>
          <w:trHeight w:val="61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02 04*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deseuri preamestecate continând cel putin un deseu periculos</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67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02 05*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namoluri de la tratarea fizico chimica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R12</w:t>
            </w:r>
          </w:p>
        </w:tc>
      </w:tr>
      <w:tr w:rsidR="00697509" w:rsidRPr="00A429AA" w:rsidTr="00AF537E">
        <w:trPr>
          <w:trHeight w:val="55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02 07*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ulei si concentrate de la separare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R12</w:t>
            </w:r>
          </w:p>
        </w:tc>
      </w:tr>
      <w:tr w:rsidR="00697509" w:rsidRPr="00A429AA" w:rsidTr="00AF537E">
        <w:trPr>
          <w:trHeight w:val="85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02 08*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deseuri lichide combustibile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7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02 09*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deseuri solide combustibile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57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02 11*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alte deseuri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1440"/>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AF537E">
            <w:pPr>
              <w:spacing w:line="276" w:lineRule="auto"/>
              <w:jc w:val="center"/>
              <w:rPr>
                <w:b/>
                <w:bCs/>
                <w:lang w:val="fr-FR" w:eastAsia="en-GB"/>
              </w:rPr>
            </w:pPr>
            <w:r w:rsidRPr="00A429AA">
              <w:rPr>
                <w:b/>
                <w:bCs/>
                <w:lang w:val="fr-FR" w:eastAsia="en-GB"/>
              </w:rPr>
              <w:t>19 03 deșeuri stabilizate/solidificate (4) (4) procesele de stabilizare modifică periculozitatea componentelor deșeului și astfel transformă un deșeu periculos într-unul nepericulos. Procesele de solidificare schimbă numai starea fizică a deșeului (de exemplu din lichid în solid ) prin utilizarea de aditivi, fără a schimba proprietățile chimice ale deșeului</w:t>
            </w:r>
          </w:p>
        </w:tc>
      </w:tr>
      <w:tr w:rsidR="00697509" w:rsidRPr="00A429AA" w:rsidTr="00AF537E">
        <w:trPr>
          <w:trHeight w:val="10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03 04*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deseuri încadrate ca periculoase, partial (5) stabilizate (5) un deșeu este considerat partial stabilizat dacă după procesul de stabilizare, componenții periculoși care nu au fost transformați complet în unii nepericuloși pot fi eliberați în mediu pe termen scurt, mediu și lung.</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6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03 06*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deseuri încadrate ca periculoase, solidificate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AF537E">
            <w:pPr>
              <w:spacing w:line="276" w:lineRule="auto"/>
              <w:jc w:val="center"/>
              <w:rPr>
                <w:b/>
                <w:bCs/>
                <w:lang w:val="fr-FR" w:eastAsia="en-GB"/>
              </w:rPr>
            </w:pPr>
            <w:r w:rsidRPr="00A429AA">
              <w:rPr>
                <w:b/>
                <w:bCs/>
                <w:lang w:val="fr-FR" w:eastAsia="en-GB"/>
              </w:rPr>
              <w:t>19 04 deșeuri vitrificate și deșeuri de la vitrificare</w:t>
            </w:r>
          </w:p>
        </w:tc>
      </w:tr>
      <w:tr w:rsidR="00697509" w:rsidRPr="00A429AA" w:rsidTr="00AF537E">
        <w:trPr>
          <w:trHeight w:val="66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04 02*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cenusa zburatoare sau alte deseuri de la epurarea gazelor de ardere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53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04 03*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faza solida nevitrificata</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630"/>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AF537E">
            <w:pPr>
              <w:spacing w:line="276" w:lineRule="auto"/>
              <w:jc w:val="center"/>
              <w:rPr>
                <w:b/>
                <w:bCs/>
                <w:lang w:val="en-GB" w:eastAsia="en-GB"/>
              </w:rPr>
            </w:pPr>
            <w:r w:rsidRPr="00A429AA">
              <w:rPr>
                <w:b/>
                <w:bCs/>
                <w:lang w:val="en-GB" w:eastAsia="en-GB"/>
              </w:rPr>
              <w:t>19 07 levigate din halde</w:t>
            </w:r>
          </w:p>
        </w:tc>
      </w:tr>
      <w:tr w:rsidR="00697509" w:rsidRPr="00A429AA" w:rsidTr="00AF537E">
        <w:trPr>
          <w:trHeight w:val="76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07 02*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levigate din depozite de deseuri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97509" w:rsidRPr="00A429AA" w:rsidRDefault="00697509" w:rsidP="00AF537E">
            <w:pPr>
              <w:spacing w:line="276" w:lineRule="auto"/>
              <w:jc w:val="center"/>
              <w:rPr>
                <w:b/>
                <w:bCs/>
                <w:lang w:val="fr-FR" w:eastAsia="en-GB"/>
              </w:rPr>
            </w:pPr>
            <w:r w:rsidRPr="00A429AA">
              <w:rPr>
                <w:b/>
                <w:bCs/>
                <w:lang w:val="fr-FR" w:eastAsia="en-GB"/>
              </w:rPr>
              <w:t>19 08 deșeuri nespecificate de la stațiile de epurare a apelor reziduale</w:t>
            </w:r>
          </w:p>
        </w:tc>
      </w:tr>
      <w:tr w:rsidR="00697509" w:rsidRPr="00A429AA" w:rsidTr="00AF537E">
        <w:trPr>
          <w:trHeight w:val="5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19 08 06*</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rasini schimbatoare de ioni saturate sau epuizate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R12</w:t>
            </w:r>
          </w:p>
        </w:tc>
      </w:tr>
      <w:tr w:rsidR="00697509" w:rsidRPr="00A429AA" w:rsidTr="00AF537E">
        <w:trPr>
          <w:trHeight w:val="68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19 08 07*</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solutii sau namoluri de la regenerarea rasinilor schimbatoare de ioni</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697509" w:rsidRPr="00A429AA" w:rsidTr="00AF537E">
        <w:trPr>
          <w:trHeight w:val="71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b/>
                <w:bCs/>
                <w:lang w:val="en-GB" w:eastAsia="en-GB"/>
              </w:rPr>
            </w:pPr>
            <w:r w:rsidRPr="00A429AA">
              <w:rPr>
                <w:b/>
                <w:bCs/>
                <w:lang w:val="en-GB" w:eastAsia="en-GB"/>
              </w:rPr>
              <w:t xml:space="preserve">19 08 08*                                            </w:t>
            </w:r>
          </w:p>
        </w:tc>
        <w:tc>
          <w:tcPr>
            <w:tcW w:w="5781"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fr-FR" w:eastAsia="en-GB"/>
              </w:rPr>
            </w:pPr>
            <w:r w:rsidRPr="00A429AA">
              <w:rPr>
                <w:lang w:val="fr-FR" w:eastAsia="en-GB"/>
              </w:rPr>
              <w:t>deseuri ale sistemelor cu membrana cu continut de metale grele</w:t>
            </w:r>
          </w:p>
        </w:tc>
        <w:tc>
          <w:tcPr>
            <w:tcW w:w="1559" w:type="dxa"/>
            <w:gridSpan w:val="3"/>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697509" w:rsidRPr="00A429AA" w:rsidRDefault="00697509" w:rsidP="00C26F80">
            <w:pPr>
              <w:spacing w:line="276" w:lineRule="auto"/>
              <w:jc w:val="both"/>
              <w:rPr>
                <w:lang w:val="en-GB" w:eastAsia="en-GB"/>
              </w:rPr>
            </w:pPr>
            <w:r w:rsidRPr="00A429AA">
              <w:rPr>
                <w:lang w:val="en-GB" w:eastAsia="en-GB"/>
              </w:rPr>
              <w:t>D15</w:t>
            </w:r>
          </w:p>
        </w:tc>
      </w:tr>
      <w:tr w:rsidR="007764F8" w:rsidRPr="00A429AA" w:rsidTr="00AF537E">
        <w:trPr>
          <w:trHeight w:val="71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7764F8">
            <w:pPr>
              <w:spacing w:line="276" w:lineRule="auto"/>
              <w:jc w:val="both"/>
              <w:rPr>
                <w:b/>
                <w:bCs/>
                <w:lang w:val="en-GB" w:eastAsia="en-GB"/>
              </w:rPr>
            </w:pPr>
            <w:r w:rsidRPr="00A429AA">
              <w:rPr>
                <w:b/>
                <w:bCs/>
                <w:lang w:val="en-GB" w:eastAsia="en-GB"/>
              </w:rPr>
              <w:t>19 08 10*</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7764F8">
            <w:pPr>
              <w:spacing w:line="276" w:lineRule="auto"/>
              <w:jc w:val="both"/>
              <w:rPr>
                <w:lang w:val="fr-FR" w:eastAsia="en-GB"/>
              </w:rPr>
            </w:pPr>
            <w:r w:rsidRPr="00A429AA">
              <w:rPr>
                <w:lang w:val="fr-FR" w:eastAsia="en-GB"/>
              </w:rPr>
              <w:t>amestecuri de grăsimi ş iuleiuri de la separatoarel eulei/apă, altele decât cele specificate la 19 08 09</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7764F8">
            <w:pPr>
              <w:spacing w:line="276" w:lineRule="auto"/>
              <w:jc w:val="both"/>
              <w:rPr>
                <w:lang w:val="en-GB" w:eastAsia="en-GB"/>
              </w:rPr>
            </w:pPr>
            <w:r w:rsidRPr="00A429AA">
              <w:rPr>
                <w:lang w:val="en-GB" w:eastAsia="en-GB"/>
              </w:rPr>
              <w:t>valorificare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7764F8">
            <w:pPr>
              <w:spacing w:line="276" w:lineRule="auto"/>
              <w:jc w:val="both"/>
              <w:rPr>
                <w:lang w:val="en-GB" w:eastAsia="en-GB"/>
              </w:rPr>
            </w:pPr>
            <w:r w:rsidRPr="00A429AA">
              <w:rPr>
                <w:lang w:val="en-GB" w:eastAsia="en-GB"/>
              </w:rPr>
              <w:t>R12</w:t>
            </w:r>
          </w:p>
        </w:tc>
      </w:tr>
      <w:tr w:rsidR="007764F8" w:rsidRPr="00A429AA" w:rsidTr="00AF537E">
        <w:trPr>
          <w:trHeight w:val="71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7764F8">
            <w:pPr>
              <w:spacing w:line="276" w:lineRule="auto"/>
              <w:jc w:val="both"/>
              <w:rPr>
                <w:b/>
                <w:bCs/>
                <w:lang w:val="en-GB" w:eastAsia="en-GB"/>
              </w:rPr>
            </w:pPr>
            <w:r w:rsidRPr="00A429AA">
              <w:rPr>
                <w:b/>
                <w:bCs/>
                <w:lang w:val="en-GB" w:eastAsia="en-GB"/>
              </w:rPr>
              <w:t>19 08 11*</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7764F8">
            <w:pPr>
              <w:spacing w:line="276" w:lineRule="auto"/>
              <w:jc w:val="both"/>
              <w:rPr>
                <w:lang w:val="fr-FR" w:eastAsia="en-GB"/>
              </w:rPr>
            </w:pPr>
            <w:r w:rsidRPr="00A429AA">
              <w:rPr>
                <w:lang w:val="fr-FR" w:eastAsia="en-GB"/>
              </w:rPr>
              <w:t>nămoluri cu conţinut de substanţe periculoase rezultate din epurarea biologică a apelor rezuduale industriale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7764F8">
            <w:pPr>
              <w:spacing w:line="276" w:lineRule="auto"/>
              <w:jc w:val="both"/>
              <w:rPr>
                <w:lang w:val="en-GB" w:eastAsia="en-GB"/>
              </w:rPr>
            </w:pPr>
            <w:r w:rsidRPr="00A429AA">
              <w:rPr>
                <w:lang w:val="en-GB" w:eastAsia="en-GB"/>
              </w:rPr>
              <w:t>valorificare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7764F8">
            <w:pPr>
              <w:spacing w:line="276" w:lineRule="auto"/>
              <w:jc w:val="both"/>
              <w:rPr>
                <w:lang w:val="en-GB" w:eastAsia="en-GB"/>
              </w:rPr>
            </w:pPr>
            <w:r w:rsidRPr="00A429AA">
              <w:rPr>
                <w:lang w:val="en-GB" w:eastAsia="en-GB"/>
              </w:rPr>
              <w:t>R12</w:t>
            </w:r>
          </w:p>
        </w:tc>
      </w:tr>
      <w:tr w:rsidR="007764F8" w:rsidRPr="00A429AA" w:rsidTr="00AF537E">
        <w:trPr>
          <w:trHeight w:val="99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19 08 13*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namoluri cu continut de substante periculoase provenite din alte procedee de epurare a apelor reziduale industriale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64F8" w:rsidRPr="00A429AA" w:rsidRDefault="007764F8" w:rsidP="00AF537E">
            <w:pPr>
              <w:spacing w:line="276" w:lineRule="auto"/>
              <w:jc w:val="center"/>
              <w:rPr>
                <w:b/>
                <w:bCs/>
                <w:lang w:val="fr-FR" w:eastAsia="en-GB"/>
              </w:rPr>
            </w:pPr>
            <w:r w:rsidRPr="00A429AA">
              <w:rPr>
                <w:b/>
                <w:bCs/>
                <w:lang w:val="fr-FR" w:eastAsia="en-GB"/>
              </w:rPr>
              <w:t>19 10 deșeuri de la mărunțirea deșeurilor cu conținut de metale</w:t>
            </w:r>
          </w:p>
        </w:tc>
      </w:tr>
      <w:tr w:rsidR="007764F8" w:rsidRPr="00A429AA" w:rsidTr="00AF537E">
        <w:trPr>
          <w:trHeight w:val="7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19 10 03*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fractii de span usor si praf continând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AF537E">
        <w:trPr>
          <w:trHeight w:val="7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19 10 05*</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alte fractii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764F8" w:rsidRPr="00A429AA" w:rsidRDefault="007764F8" w:rsidP="00AF537E">
            <w:pPr>
              <w:spacing w:line="276" w:lineRule="auto"/>
              <w:jc w:val="center"/>
              <w:rPr>
                <w:b/>
                <w:bCs/>
                <w:lang w:val="fr-FR" w:eastAsia="en-GB"/>
              </w:rPr>
            </w:pPr>
            <w:r w:rsidRPr="00A429AA">
              <w:rPr>
                <w:b/>
                <w:bCs/>
                <w:lang w:val="fr-FR" w:eastAsia="en-GB"/>
              </w:rPr>
              <w:t>19 11 deșeuri de la regenerarea uleiurilor</w:t>
            </w:r>
          </w:p>
        </w:tc>
      </w:tr>
      <w:tr w:rsidR="007764F8" w:rsidRPr="00A429AA" w:rsidTr="00AF537E">
        <w:trPr>
          <w:trHeight w:val="52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19 11 01*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argile de filtrare epuizate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AF537E">
        <w:trPr>
          <w:trHeight w:val="55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19 11 02*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gudroane acide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AF537E">
        <w:trPr>
          <w:trHeight w:val="42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19 11 03*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deseuri lichide apoase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AF537E">
        <w:trPr>
          <w:trHeight w:val="55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19 11 04*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deseuri de la spalarea combustibililor cu baze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AF537E">
        <w:trPr>
          <w:trHeight w:val="55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19 11 05*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namoluri de la epurarea efluentilor proprii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AF537E">
        <w:trPr>
          <w:trHeight w:val="47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19 11 07*</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deseuri ele la spalarea gazelor de ardere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8964AC">
        <w:trPr>
          <w:trHeight w:val="67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764F8" w:rsidRPr="00A429AA" w:rsidRDefault="007764F8" w:rsidP="00AF537E">
            <w:pPr>
              <w:spacing w:line="276" w:lineRule="auto"/>
              <w:jc w:val="center"/>
              <w:rPr>
                <w:b/>
                <w:bCs/>
                <w:lang w:val="fr-FR" w:eastAsia="en-GB"/>
              </w:rPr>
            </w:pPr>
            <w:r w:rsidRPr="00A429AA">
              <w:rPr>
                <w:b/>
                <w:bCs/>
                <w:lang w:val="fr-FR" w:eastAsia="en-GB"/>
              </w:rPr>
              <w:t>19 12 deșeuri de la tratarea mecanică a deșeurilor (ex. sortare, mărunțire, compactare, granulare) nespecificate în altă poziție a catalogului</w:t>
            </w:r>
          </w:p>
        </w:tc>
      </w:tr>
      <w:tr w:rsidR="007764F8" w:rsidRPr="00A429AA" w:rsidTr="00AF537E">
        <w:trPr>
          <w:trHeight w:val="71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19 12 06*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lemn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AF537E">
        <w:trPr>
          <w:trHeight w:val="984"/>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19 12 11*</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Alte deşeuri (inclusiv amestecuri de materiale) de la tratarea mecanică a deşeurilor cu conţinut de substanţe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R12</w:t>
            </w:r>
          </w:p>
        </w:tc>
      </w:tr>
      <w:tr w:rsidR="007764F8"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764F8" w:rsidRPr="00A429AA" w:rsidRDefault="007764F8" w:rsidP="00AF537E">
            <w:pPr>
              <w:spacing w:line="276" w:lineRule="auto"/>
              <w:jc w:val="center"/>
              <w:rPr>
                <w:b/>
                <w:bCs/>
                <w:lang w:val="fr-FR" w:eastAsia="en-GB"/>
              </w:rPr>
            </w:pPr>
            <w:r w:rsidRPr="00A429AA">
              <w:rPr>
                <w:b/>
                <w:bCs/>
                <w:lang w:val="fr-FR" w:eastAsia="en-GB"/>
              </w:rPr>
              <w:t>19 13 deșeuri de la lucrări de remediere a solului si apelor subterane</w:t>
            </w:r>
          </w:p>
        </w:tc>
      </w:tr>
      <w:tr w:rsidR="007764F8" w:rsidRPr="00A429AA" w:rsidTr="00AF537E">
        <w:trPr>
          <w:trHeight w:val="79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19 13 01*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deseuri solide de la remedierea solului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AF537E">
        <w:trPr>
          <w:trHeight w:val="70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19 13 03*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namoluri de la remedierea solului eu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AF537E">
        <w:trPr>
          <w:trHeight w:val="69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19 13 05*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namoluri de la remedierea apelor subterane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AF537E">
        <w:trPr>
          <w:trHeight w:val="97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19 13 07*</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deseuri lichide apoase si concentrate apoase de la remedierea apelor subterane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764F8" w:rsidRPr="00A429AA" w:rsidRDefault="007764F8" w:rsidP="00AF537E">
            <w:pPr>
              <w:spacing w:line="276" w:lineRule="auto"/>
              <w:jc w:val="center"/>
              <w:rPr>
                <w:b/>
                <w:bCs/>
                <w:lang w:val="fr-FR" w:eastAsia="en-GB"/>
              </w:rPr>
            </w:pPr>
            <w:r w:rsidRPr="00A429AA">
              <w:rPr>
                <w:b/>
                <w:bCs/>
                <w:lang w:val="fr-FR" w:eastAsia="en-GB"/>
              </w:rPr>
              <w:t>20 deșeuri municipale și asimilabile din comerț, industrie, instituții, inclusiv fracțiuni colectate separat</w:t>
            </w:r>
          </w:p>
        </w:tc>
      </w:tr>
      <w:tr w:rsidR="007764F8" w:rsidRPr="00A429AA" w:rsidTr="008964AC">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764F8" w:rsidRPr="00A429AA" w:rsidRDefault="007764F8" w:rsidP="00AF537E">
            <w:pPr>
              <w:spacing w:line="276" w:lineRule="auto"/>
              <w:jc w:val="center"/>
              <w:rPr>
                <w:b/>
                <w:bCs/>
                <w:lang w:val="en-GB" w:eastAsia="en-GB"/>
              </w:rPr>
            </w:pPr>
            <w:r w:rsidRPr="00A429AA">
              <w:rPr>
                <w:b/>
                <w:bCs/>
                <w:lang w:val="en-GB" w:eastAsia="en-GB"/>
              </w:rPr>
              <w:t>20 01 fracțiuni colectate separate (cu excepția 15 01)</w:t>
            </w:r>
          </w:p>
        </w:tc>
      </w:tr>
      <w:tr w:rsidR="007764F8" w:rsidRPr="00A429AA" w:rsidTr="00AF537E">
        <w:trPr>
          <w:trHeight w:val="59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20 01 13*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solventi</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AF537E">
        <w:trPr>
          <w:trHeight w:val="42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20 01 14*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acizi</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AF537E">
        <w:trPr>
          <w:trHeight w:val="422"/>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20 01 15*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baze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R12</w:t>
            </w:r>
          </w:p>
        </w:tc>
      </w:tr>
      <w:tr w:rsidR="007764F8" w:rsidRPr="00A429AA" w:rsidTr="00AF537E">
        <w:trPr>
          <w:trHeight w:val="57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20 01 17*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substante chimice fotografice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AF537E">
        <w:trPr>
          <w:trHeight w:val="56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20 01 19*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pesticide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AF537E">
        <w:trPr>
          <w:trHeight w:val="557"/>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20 01 21*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tuburi fluorescente si alte deseuri cu continut de mercur</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R12</w:t>
            </w:r>
          </w:p>
        </w:tc>
      </w:tr>
      <w:tr w:rsidR="007764F8" w:rsidRPr="00A429AA" w:rsidTr="00AF537E">
        <w:trPr>
          <w:trHeight w:val="69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20 01 23*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echipamente abandonate cu continut de CFC (clorofluorocarburi)</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R12</w:t>
            </w:r>
          </w:p>
        </w:tc>
      </w:tr>
      <w:tr w:rsidR="007764F8" w:rsidRPr="00A429AA" w:rsidTr="00AF537E">
        <w:trPr>
          <w:trHeight w:val="56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20 01 26*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uleiuri si grasimi, altele decât cele specificate la 20 01 25</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R12</w:t>
            </w:r>
          </w:p>
        </w:tc>
      </w:tr>
      <w:tr w:rsidR="007764F8" w:rsidRPr="00A429AA" w:rsidTr="00AF537E">
        <w:trPr>
          <w:trHeight w:val="696"/>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20 01 27*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vopsele, cerneluri, adezivi si rasini continând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AF537E">
        <w:trPr>
          <w:trHeight w:val="551"/>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20 01 29*                                  </w:t>
            </w:r>
            <w:r w:rsidRPr="00A429AA">
              <w:rPr>
                <w:lang w:val="en-GB" w:eastAsia="en-GB"/>
              </w:rPr>
              <w:t xml:space="preserve">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detergenti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eliminare</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D15</w:t>
            </w:r>
          </w:p>
        </w:tc>
      </w:tr>
      <w:tr w:rsidR="007764F8" w:rsidRPr="00A429AA" w:rsidTr="00AF537E">
        <w:trPr>
          <w:trHeight w:val="114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20 01 33*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baterii si acumulatori inclusi în 16 06 01, 16 06 02 sau 16 06 03 si baterii si acumulatori nesortati continând aceste baterii</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R12</w:t>
            </w:r>
          </w:p>
        </w:tc>
      </w:tr>
      <w:tr w:rsidR="007764F8" w:rsidRPr="00A429AA" w:rsidTr="00AF537E">
        <w:trPr>
          <w:trHeight w:val="224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20 01 35*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echipamente electrice si electronice casate, altele decât cele specificate la 20 01 21 si 20 01 23 cu continut de componenti periculosi (6)(6) Componentele periculoase de la echipamentele electrice și electronice pot  include acumulatorii și bateriile mentionate la 16 06 și notate ca periculoase;comutatoare cu mercur; sticlă de la tuburile catodice sau altă sticlă activată.</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R12</w:t>
            </w:r>
          </w:p>
        </w:tc>
      </w:tr>
      <w:tr w:rsidR="007764F8" w:rsidRPr="00A429AA" w:rsidTr="00AF537E">
        <w:trPr>
          <w:trHeight w:val="40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 xml:space="preserve">20 01 37*                                        </w:t>
            </w:r>
          </w:p>
        </w:tc>
        <w:tc>
          <w:tcPr>
            <w:tcW w:w="5781"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fr-FR" w:eastAsia="en-GB"/>
              </w:rPr>
            </w:pPr>
            <w:r w:rsidRPr="00A429AA">
              <w:rPr>
                <w:lang w:val="fr-FR" w:eastAsia="en-GB"/>
              </w:rPr>
              <w:t>lemn cu continut de substante periculoase</w:t>
            </w:r>
          </w:p>
        </w:tc>
        <w:tc>
          <w:tcPr>
            <w:tcW w:w="1559" w:type="dxa"/>
            <w:gridSpan w:val="3"/>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 xml:space="preserve">valorificare </w:t>
            </w:r>
          </w:p>
        </w:tc>
        <w:tc>
          <w:tcPr>
            <w:tcW w:w="1276"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R12</w:t>
            </w:r>
          </w:p>
        </w:tc>
      </w:tr>
    </w:tbl>
    <w:p w:rsidR="00973F67" w:rsidRPr="00A429AA" w:rsidRDefault="00973F67" w:rsidP="00C26F80">
      <w:pPr>
        <w:spacing w:line="276" w:lineRule="auto"/>
        <w:ind w:firstLine="630"/>
        <w:jc w:val="both"/>
        <w:rPr>
          <w:lang w:val="fr-FR"/>
        </w:rPr>
      </w:pPr>
    </w:p>
    <w:p w:rsidR="0061083C" w:rsidRPr="00A429AA" w:rsidRDefault="00973F67" w:rsidP="00C26F80">
      <w:pPr>
        <w:spacing w:line="276" w:lineRule="auto"/>
        <w:jc w:val="both"/>
        <w:rPr>
          <w:lang w:val="fr-FR"/>
        </w:rPr>
      </w:pPr>
      <w:r w:rsidRPr="00A429AA">
        <w:rPr>
          <w:lang w:val="fr-FR"/>
        </w:rPr>
        <w:t>Deșeuri nepericuloase :</w:t>
      </w:r>
    </w:p>
    <w:tbl>
      <w:tblPr>
        <w:tblW w:w="9796" w:type="dxa"/>
        <w:tblInd w:w="93" w:type="dxa"/>
        <w:tblLayout w:type="fixed"/>
        <w:tblLook w:val="04A0"/>
      </w:tblPr>
      <w:tblGrid>
        <w:gridCol w:w="1149"/>
        <w:gridCol w:w="142"/>
        <w:gridCol w:w="5670"/>
        <w:gridCol w:w="1418"/>
        <w:gridCol w:w="141"/>
        <w:gridCol w:w="1276"/>
      </w:tblGrid>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73F67" w:rsidRPr="00A429AA" w:rsidRDefault="00973F67" w:rsidP="00AF537E">
            <w:pPr>
              <w:spacing w:line="276" w:lineRule="auto"/>
              <w:jc w:val="center"/>
              <w:rPr>
                <w:b/>
                <w:bCs/>
                <w:lang w:val="fr-FR" w:eastAsia="en-GB"/>
              </w:rPr>
            </w:pPr>
            <w:r w:rsidRPr="00A429AA">
              <w:rPr>
                <w:b/>
                <w:bCs/>
                <w:lang w:val="fr-FR" w:eastAsia="en-GB"/>
              </w:rPr>
              <w:t>Coduri deșeu conform H.G. 856/2002</w:t>
            </w:r>
          </w:p>
        </w:tc>
      </w:tr>
      <w:tr w:rsidR="00AF537E" w:rsidRPr="00A429AA" w:rsidTr="00995AF8">
        <w:trPr>
          <w:trHeight w:val="878"/>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b/>
                <w:bCs/>
                <w:lang w:val="en-GB" w:eastAsia="en-GB"/>
              </w:rPr>
            </w:pPr>
            <w:r w:rsidRPr="00A429AA">
              <w:rPr>
                <w:b/>
                <w:bCs/>
                <w:lang w:val="en-GB" w:eastAsia="en-GB"/>
              </w:rPr>
              <w:t>Cod deseu</w:t>
            </w:r>
          </w:p>
        </w:tc>
        <w:tc>
          <w:tcPr>
            <w:tcW w:w="5670" w:type="dxa"/>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b/>
                <w:bCs/>
                <w:lang w:val="en-GB" w:eastAsia="en-GB"/>
              </w:rPr>
            </w:pPr>
            <w:r w:rsidRPr="00A429AA">
              <w:rPr>
                <w:b/>
                <w:bCs/>
                <w:lang w:val="en-GB" w:eastAsia="en-GB"/>
              </w:rPr>
              <w:t>Denumire deseu</w:t>
            </w:r>
          </w:p>
        </w:tc>
        <w:tc>
          <w:tcPr>
            <w:tcW w:w="1418" w:type="dxa"/>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b/>
                <w:bCs/>
                <w:lang w:val="en-GB" w:eastAsia="en-GB"/>
              </w:rPr>
            </w:pPr>
            <w:r w:rsidRPr="00A429AA">
              <w:rPr>
                <w:b/>
                <w:bCs/>
                <w:lang w:val="en-GB" w:eastAsia="en-GB"/>
              </w:rPr>
              <w:t>Operatiune valorificare/ 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b/>
                <w:bCs/>
                <w:lang w:val="en-GB" w:eastAsia="en-GB"/>
              </w:rPr>
            </w:pPr>
            <w:r w:rsidRPr="00A429AA">
              <w:rPr>
                <w:b/>
                <w:bCs/>
                <w:lang w:val="en-GB" w:eastAsia="en-GB"/>
              </w:rPr>
              <w:t>Cod operatiune</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AF537E">
            <w:pPr>
              <w:spacing w:line="276" w:lineRule="auto"/>
              <w:jc w:val="center"/>
              <w:rPr>
                <w:b/>
                <w:bCs/>
                <w:lang w:val="fr-FR" w:eastAsia="en-GB"/>
              </w:rPr>
            </w:pPr>
            <w:r w:rsidRPr="00A429AA">
              <w:rPr>
                <w:b/>
                <w:bCs/>
                <w:lang w:val="fr-FR" w:eastAsia="en-GB"/>
              </w:rPr>
              <w:t>01 Deșeuri rezultate de la exploatarea minieră și a carierelor și de la tratarea fizică și chimică a mineralelor</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AF537E">
            <w:pPr>
              <w:spacing w:line="276" w:lineRule="auto"/>
              <w:jc w:val="center"/>
              <w:rPr>
                <w:b/>
                <w:bCs/>
                <w:lang w:val="fr-FR" w:eastAsia="en-GB"/>
              </w:rPr>
            </w:pPr>
            <w:r w:rsidRPr="00A429AA">
              <w:rPr>
                <w:b/>
                <w:bCs/>
                <w:lang w:val="fr-FR" w:eastAsia="en-GB"/>
              </w:rPr>
              <w:t>01 01 Deșeuri de la excavarea minereurilor</w:t>
            </w:r>
          </w:p>
        </w:tc>
      </w:tr>
      <w:tr w:rsidR="00AF537E" w:rsidRPr="00A429AA" w:rsidTr="00995AF8">
        <w:trPr>
          <w:trHeight w:val="64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b/>
                <w:bCs/>
                <w:lang w:val="en-GB" w:eastAsia="en-GB"/>
              </w:rPr>
            </w:pPr>
            <w:r w:rsidRPr="00A429AA">
              <w:rPr>
                <w:b/>
                <w:bCs/>
                <w:lang w:val="en-GB" w:eastAsia="en-GB"/>
              </w:rPr>
              <w:t xml:space="preserve">01 01 01 </w:t>
            </w:r>
            <w:r w:rsidRPr="00A429AA">
              <w:rPr>
                <w:lang w:val="en-GB" w:eastAsia="en-GB"/>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lang w:val="fr-FR" w:eastAsia="en-GB"/>
              </w:rPr>
            </w:pPr>
            <w:r w:rsidRPr="00A429AA">
              <w:rPr>
                <w:lang w:val="fr-FR" w:eastAsia="en-GB"/>
              </w:rPr>
              <w:t>deșeuri de la excavarea minereurilor</w:t>
            </w:r>
          </w:p>
        </w:tc>
        <w:tc>
          <w:tcPr>
            <w:tcW w:w="1418" w:type="dxa"/>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lang w:val="en-GB" w:eastAsia="en-GB"/>
              </w:rPr>
            </w:pPr>
            <w:r w:rsidRPr="00A429AA">
              <w:rPr>
                <w:lang w:val="en-GB" w:eastAsia="en-GB"/>
              </w:rPr>
              <w:t>D15</w:t>
            </w:r>
          </w:p>
        </w:tc>
      </w:tr>
      <w:tr w:rsidR="00AF537E" w:rsidRPr="00A429AA" w:rsidTr="00995AF8">
        <w:trPr>
          <w:trHeight w:val="422"/>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b/>
                <w:bCs/>
                <w:lang w:val="en-GB" w:eastAsia="en-GB"/>
              </w:rPr>
            </w:pPr>
            <w:r w:rsidRPr="00A429AA">
              <w:rPr>
                <w:b/>
                <w:bCs/>
                <w:lang w:val="en-GB" w:eastAsia="en-GB"/>
              </w:rPr>
              <w:t xml:space="preserve">01 01 02                                      </w:t>
            </w:r>
          </w:p>
        </w:tc>
        <w:tc>
          <w:tcPr>
            <w:tcW w:w="5670" w:type="dxa"/>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lang w:val="fr-FR" w:eastAsia="en-GB"/>
              </w:rPr>
            </w:pPr>
            <w:r w:rsidRPr="00A429AA">
              <w:rPr>
                <w:lang w:val="fr-FR" w:eastAsia="en-GB"/>
              </w:rPr>
              <w:t>deșeuri de la excavarea minereurilor ne-metalifere</w:t>
            </w:r>
          </w:p>
        </w:tc>
        <w:tc>
          <w:tcPr>
            <w:tcW w:w="1418" w:type="dxa"/>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lang w:val="en-GB" w:eastAsia="en-GB"/>
              </w:rPr>
            </w:pPr>
            <w:r w:rsidRPr="00A429AA">
              <w:rPr>
                <w:lang w:val="en-GB" w:eastAsia="en-GB"/>
              </w:rPr>
              <w:t>D15</w:t>
            </w:r>
          </w:p>
        </w:tc>
      </w:tr>
      <w:tr w:rsidR="00AF537E" w:rsidRPr="00A429AA" w:rsidTr="00995AF8">
        <w:trPr>
          <w:trHeight w:val="422"/>
        </w:trPr>
        <w:tc>
          <w:tcPr>
            <w:tcW w:w="97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537E" w:rsidRPr="00A429AA" w:rsidRDefault="00AF537E" w:rsidP="00AF537E">
            <w:pPr>
              <w:spacing w:line="276" w:lineRule="auto"/>
              <w:jc w:val="center"/>
              <w:rPr>
                <w:lang w:val="fr-FR" w:eastAsia="en-GB"/>
              </w:rPr>
            </w:pPr>
            <w:r w:rsidRPr="00A429AA">
              <w:rPr>
                <w:b/>
                <w:bCs/>
                <w:lang w:val="fr-FR" w:eastAsia="en-GB"/>
              </w:rPr>
              <w:t>01 03 Deșeuri de la procesarea fizică și chimică a minereurilor metalifere</w:t>
            </w:r>
            <w:r w:rsidRPr="00A429AA">
              <w:rPr>
                <w:lang w:val="fr-FR" w:eastAsia="en-GB"/>
              </w:rPr>
              <w:t> </w:t>
            </w:r>
          </w:p>
        </w:tc>
      </w:tr>
      <w:tr w:rsidR="00AF537E" w:rsidRPr="00A429AA" w:rsidTr="00995AF8">
        <w:trPr>
          <w:trHeight w:val="697"/>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b/>
                <w:bCs/>
                <w:lang w:val="en-GB" w:eastAsia="en-GB"/>
              </w:rPr>
            </w:pPr>
            <w:r w:rsidRPr="00A429AA">
              <w:rPr>
                <w:b/>
                <w:bCs/>
                <w:lang w:val="en-GB" w:eastAsia="en-GB"/>
              </w:rPr>
              <w:t xml:space="preserve">01 03 06                                     </w:t>
            </w:r>
          </w:p>
        </w:tc>
        <w:tc>
          <w:tcPr>
            <w:tcW w:w="5670" w:type="dxa"/>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lang w:val="fr-FR" w:eastAsia="en-GB"/>
              </w:rPr>
            </w:pPr>
            <w:r w:rsidRPr="00A429AA">
              <w:rPr>
                <w:lang w:val="fr-FR" w:eastAsia="en-GB"/>
              </w:rPr>
              <w:t>reziduuri, altele decât cele specificate la 01 03 04 si 01 03 05</w:t>
            </w:r>
          </w:p>
        </w:tc>
        <w:tc>
          <w:tcPr>
            <w:tcW w:w="1559" w:type="dxa"/>
            <w:gridSpan w:val="2"/>
            <w:tcBorders>
              <w:top w:val="nil"/>
              <w:left w:val="nil"/>
              <w:bottom w:val="single" w:sz="4" w:space="0" w:color="auto"/>
              <w:right w:val="single" w:sz="4" w:space="0" w:color="auto"/>
            </w:tcBorders>
            <w:shd w:val="clear" w:color="auto" w:fill="auto"/>
            <w:vAlign w:val="bottom"/>
            <w:hideMark/>
          </w:tcPr>
          <w:p w:rsidR="00AF537E" w:rsidRPr="00A429AA" w:rsidRDefault="00AF537E"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bottom"/>
            <w:hideMark/>
          </w:tcPr>
          <w:p w:rsidR="00AF537E" w:rsidRPr="00A429AA" w:rsidRDefault="00AF537E" w:rsidP="00C26F80">
            <w:pPr>
              <w:spacing w:line="276" w:lineRule="auto"/>
              <w:jc w:val="both"/>
              <w:rPr>
                <w:lang w:val="en-GB" w:eastAsia="en-GB"/>
              </w:rPr>
            </w:pPr>
            <w:r w:rsidRPr="00A429AA">
              <w:rPr>
                <w:lang w:val="en-GB" w:eastAsia="en-GB"/>
              </w:rPr>
              <w:t>D15</w:t>
            </w:r>
          </w:p>
        </w:tc>
      </w:tr>
      <w:tr w:rsidR="00AF537E" w:rsidRPr="00A429AA" w:rsidTr="00995AF8">
        <w:trPr>
          <w:trHeight w:val="706"/>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b/>
                <w:bCs/>
                <w:lang w:val="en-GB" w:eastAsia="en-GB"/>
              </w:rPr>
            </w:pPr>
            <w:r w:rsidRPr="00A429AA">
              <w:rPr>
                <w:b/>
                <w:bCs/>
                <w:lang w:val="en-GB" w:eastAsia="en-GB"/>
              </w:rPr>
              <w:t xml:space="preserve">01 03 08                                          </w:t>
            </w:r>
          </w:p>
        </w:tc>
        <w:tc>
          <w:tcPr>
            <w:tcW w:w="5670" w:type="dxa"/>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lang w:val="fr-FR" w:eastAsia="en-GB"/>
              </w:rPr>
            </w:pPr>
            <w:r w:rsidRPr="00A429AA">
              <w:rPr>
                <w:lang w:val="fr-FR" w:eastAsia="en-GB"/>
              </w:rPr>
              <w:t>deșeuri sub formă de praf și pulberi, altele decât cele specificate la 01 03 07</w:t>
            </w:r>
          </w:p>
        </w:tc>
        <w:tc>
          <w:tcPr>
            <w:tcW w:w="1559" w:type="dxa"/>
            <w:gridSpan w:val="2"/>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lang w:val="en-GB" w:eastAsia="en-GB"/>
              </w:rPr>
            </w:pPr>
            <w:r w:rsidRPr="00A429AA">
              <w:rPr>
                <w:lang w:val="en-GB" w:eastAsia="en-GB"/>
              </w:rPr>
              <w:t>D15</w:t>
            </w:r>
          </w:p>
        </w:tc>
      </w:tr>
      <w:tr w:rsidR="00AF537E" w:rsidRPr="00A429AA" w:rsidTr="00995AF8">
        <w:trPr>
          <w:trHeight w:val="689"/>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b/>
                <w:bCs/>
                <w:lang w:val="en-GB" w:eastAsia="en-GB"/>
              </w:rPr>
            </w:pPr>
            <w:r w:rsidRPr="00A429AA">
              <w:rPr>
                <w:b/>
                <w:bCs/>
                <w:lang w:val="en-GB" w:eastAsia="en-GB"/>
              </w:rPr>
              <w:t xml:space="preserve">01 03 09                                     </w:t>
            </w:r>
          </w:p>
        </w:tc>
        <w:tc>
          <w:tcPr>
            <w:tcW w:w="5670" w:type="dxa"/>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lang w:val="fr-FR" w:eastAsia="en-GB"/>
              </w:rPr>
            </w:pPr>
            <w:r w:rsidRPr="00A429AA">
              <w:rPr>
                <w:lang w:val="fr-FR" w:eastAsia="en-GB"/>
              </w:rPr>
              <w:t>nămoluri roșii de la producerea aluminei, altele decât cele specificate la 01 03 07</w:t>
            </w:r>
          </w:p>
        </w:tc>
        <w:tc>
          <w:tcPr>
            <w:tcW w:w="1559" w:type="dxa"/>
            <w:gridSpan w:val="2"/>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lang w:val="en-GB" w:eastAsia="en-GB"/>
              </w:rPr>
            </w:pPr>
            <w:r w:rsidRPr="00A429AA">
              <w:rPr>
                <w:lang w:val="en-GB" w:eastAsia="en-GB"/>
              </w:rPr>
              <w:t>D15</w:t>
            </w:r>
          </w:p>
        </w:tc>
      </w:tr>
      <w:tr w:rsidR="00AF537E" w:rsidRPr="00A429AA" w:rsidTr="00995AF8">
        <w:trPr>
          <w:trHeight w:val="557"/>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b/>
                <w:bCs/>
                <w:lang w:val="en-GB" w:eastAsia="en-GB"/>
              </w:rPr>
            </w:pPr>
            <w:r w:rsidRPr="00A429AA">
              <w:rPr>
                <w:b/>
                <w:bCs/>
                <w:lang w:val="en-GB" w:eastAsia="en-GB"/>
              </w:rPr>
              <w:t xml:space="preserve">01 03 99                                             </w:t>
            </w:r>
          </w:p>
        </w:tc>
        <w:tc>
          <w:tcPr>
            <w:tcW w:w="5670" w:type="dxa"/>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AF537E" w:rsidRPr="00A429AA" w:rsidRDefault="00AF537E" w:rsidP="00C26F80">
            <w:pPr>
              <w:spacing w:line="276" w:lineRule="auto"/>
              <w:jc w:val="both"/>
              <w:rPr>
                <w:lang w:val="en-GB" w:eastAsia="en-GB"/>
              </w:rPr>
            </w:pPr>
            <w:r w:rsidRPr="00A429AA">
              <w:rPr>
                <w:lang w:val="en-GB" w:eastAsia="en-GB"/>
              </w:rPr>
              <w:t>D15</w:t>
            </w:r>
          </w:p>
        </w:tc>
      </w:tr>
      <w:tr w:rsidR="00DD67AE" w:rsidRPr="00A429AA" w:rsidTr="00995AF8">
        <w:trPr>
          <w:trHeight w:val="443"/>
        </w:trPr>
        <w:tc>
          <w:tcPr>
            <w:tcW w:w="97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D67AE" w:rsidRPr="00A429AA" w:rsidRDefault="00DD67AE" w:rsidP="00995AF8">
            <w:pPr>
              <w:spacing w:line="276" w:lineRule="auto"/>
              <w:jc w:val="center"/>
              <w:rPr>
                <w:lang w:val="fr-FR" w:eastAsia="en-GB"/>
              </w:rPr>
            </w:pPr>
            <w:r w:rsidRPr="00A429AA">
              <w:rPr>
                <w:b/>
                <w:bCs/>
                <w:lang w:val="fr-FR" w:eastAsia="en-GB"/>
              </w:rPr>
              <w:t>01 04 Deșeuri de la procesarea fizică și chimică a minereurilor nemetalifere</w:t>
            </w:r>
          </w:p>
        </w:tc>
      </w:tr>
      <w:tr w:rsidR="00995AF8" w:rsidRPr="00A429AA" w:rsidTr="00995AF8">
        <w:trPr>
          <w:trHeight w:val="67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01 04 08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pietriș și spărturi de piatră, altele decât cele specificate la 01 04 07</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4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01 04 09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nisip și argilă</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68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01 04 10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sub formă de praf și pulberi, altele decât cele specificate la 01 04 07</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71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01 04 11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deseuri de la procesarea leșiei și rocilor care conțin săruri, altele decât cele specificate la 01 04 07</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848"/>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01 04 12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reziduuri și alte deșeuri de la spălarea și purificarea minereurilor, altele decât cele specificate la 01 04 07 si 01 04 11</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72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01 04 13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la tăierea și șlefuirea pietrei, altele decât cele specificate la 01 04 07</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6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01 04 99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B95B34"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5B34" w:rsidRPr="00A429AA" w:rsidRDefault="00B95B34" w:rsidP="00995AF8">
            <w:pPr>
              <w:spacing w:line="276" w:lineRule="auto"/>
              <w:jc w:val="center"/>
              <w:rPr>
                <w:lang w:val="fr-FR" w:eastAsia="en-GB"/>
              </w:rPr>
            </w:pPr>
            <w:r w:rsidRPr="00A429AA">
              <w:rPr>
                <w:b/>
                <w:bCs/>
                <w:lang w:val="fr-FR" w:eastAsia="en-GB"/>
              </w:rPr>
              <w:t>01 05 Noroaie de foraj și alte deșeuri de la forare</w:t>
            </w:r>
          </w:p>
        </w:tc>
      </w:tr>
      <w:tr w:rsidR="00995AF8" w:rsidRPr="00A429AA" w:rsidTr="00995AF8">
        <w:trPr>
          <w:trHeight w:val="51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01 05 04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și noroaie de foraj pe bază de apă dulce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69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01 05 07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noroaie de foraj și deșeuri cu conținut de baritina, altele decât cele specificate la 01 05 05 si 01 05 06</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84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01 05 08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noroaie de foraj și deșeuri cu conținut de cloruri, altele decât cele specificate la 01 05 05 si 01 05 06</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4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01 05 99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02 Deșeuri din agricultură, horticultură, acvacultură, silvicultură, vănătoare și pescuit, de la prepararea și procesarea alimentelor</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02 01 Deșeuri din agricultură, horticultură, acvacultură, silvicultură, vânătoare și pescuit</w:t>
            </w:r>
          </w:p>
        </w:tc>
      </w:tr>
      <w:tr w:rsidR="00995AF8" w:rsidRPr="00A429AA" w:rsidTr="00995AF8">
        <w:trPr>
          <w:trHeight w:val="422"/>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02 01 01                                             </w:t>
            </w:r>
          </w:p>
        </w:tc>
        <w:tc>
          <w:tcPr>
            <w:tcW w:w="5670"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la spălare și curățare</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7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02 01 04                                       </w:t>
            </w:r>
          </w:p>
        </w:tc>
        <w:tc>
          <w:tcPr>
            <w:tcW w:w="5670"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materiale plastice (cu excepția ambalajelor)</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563"/>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02 01 07                                        </w:t>
            </w:r>
          </w:p>
        </w:tc>
        <w:tc>
          <w:tcPr>
            <w:tcW w:w="5670"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deșeuri din exploatarea forestieră</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B95B34" w:rsidRPr="00A429AA" w:rsidTr="00995AF8">
        <w:trPr>
          <w:trHeight w:val="645"/>
        </w:trPr>
        <w:tc>
          <w:tcPr>
            <w:tcW w:w="97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5B34" w:rsidRPr="00A429AA" w:rsidRDefault="00B95B34" w:rsidP="00995AF8">
            <w:pPr>
              <w:spacing w:line="276" w:lineRule="auto"/>
              <w:jc w:val="center"/>
              <w:rPr>
                <w:lang w:val="fr-FR" w:eastAsia="en-GB"/>
              </w:rPr>
            </w:pPr>
            <w:r w:rsidRPr="00A429AA">
              <w:rPr>
                <w:b/>
                <w:bCs/>
                <w:lang w:val="fr-FR" w:eastAsia="en-GB"/>
              </w:rPr>
              <w:t>02 02 deșeuri de la prepararea și procesarea cărnii, peștelui și altor alimente de origine animală</w:t>
            </w:r>
          </w:p>
        </w:tc>
      </w:tr>
      <w:tr w:rsidR="00995AF8" w:rsidRPr="00A429AA" w:rsidTr="00995AF8">
        <w:trPr>
          <w:trHeight w:val="467"/>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02 02 01                                          </w:t>
            </w:r>
            <w:r w:rsidRPr="00A429AA">
              <w:rPr>
                <w:lang w:val="en-GB" w:eastAsia="en-GB"/>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la spălare și curățare</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403"/>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02 02 04                                           </w:t>
            </w:r>
          </w:p>
        </w:tc>
        <w:tc>
          <w:tcPr>
            <w:tcW w:w="5670"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la epurarea efluenților proprii</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423"/>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02 02 99                                             </w:t>
            </w:r>
          </w:p>
        </w:tc>
        <w:tc>
          <w:tcPr>
            <w:tcW w:w="5670"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eastAsia="en-GB"/>
              </w:rPr>
            </w:pPr>
            <w:r w:rsidRPr="00A429AA">
              <w:rPr>
                <w:b/>
                <w:bCs/>
                <w:lang w:eastAsia="en-GB"/>
              </w:rPr>
              <w:t>02 03 deșeuri de la prepararea și procesarea fructelor, legumelor, cerealelor, uleiurilor comestibile, pulberei de cacao, cafelei, ceaiului și tutunului, producerea conservelor, prepararea și fermetarea drojdiei și extractului de drojdie și melasei</w:t>
            </w:r>
          </w:p>
        </w:tc>
      </w:tr>
      <w:tr w:rsidR="00995AF8" w:rsidRPr="00A429AA" w:rsidTr="00995AF8">
        <w:trPr>
          <w:trHeight w:val="5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02 03 01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la spalare, curățare, decojire, centrifugare și separare</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0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02 03 02</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agenți de conservare</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5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02 03 03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la extracția cu solvenți</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5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02 03 04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materii care nu se pretează consumului sau procesării</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6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02 03 05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la epurarea efluenților proprii</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41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02 03 99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02 04 Deșeuri de la procesare zahărului</w:t>
            </w:r>
          </w:p>
        </w:tc>
      </w:tr>
      <w:tr w:rsidR="00995AF8" w:rsidRPr="00A429AA" w:rsidTr="00995AF8">
        <w:trPr>
          <w:trHeight w:val="52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02 04 01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la curățarea și spălarea sfeclei de zahăr</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40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02 04 02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carbonat de calciu</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40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02 04 03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la epurarea efluenților proprii</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42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02 04 99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en-GB" w:eastAsia="en-GB"/>
              </w:rPr>
            </w:pPr>
            <w:r w:rsidRPr="00A429AA">
              <w:rPr>
                <w:b/>
                <w:bCs/>
                <w:lang w:val="en-GB" w:eastAsia="en-GB"/>
              </w:rPr>
              <w:t>02 05 deșeuri din industria produselor lactate</w:t>
            </w:r>
          </w:p>
        </w:tc>
      </w:tr>
      <w:tr w:rsidR="00995AF8" w:rsidRPr="00A429AA" w:rsidTr="00995AF8">
        <w:trPr>
          <w:trHeight w:val="49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02 05 01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materii care nu se pretează consumului sau procesării</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43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02 05 02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la epurarea efluenților proprii</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41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02 05 99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418"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417"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02 06 deșeuri din industria produselor de panificație și cofetărie</w:t>
            </w:r>
          </w:p>
        </w:tc>
      </w:tr>
      <w:tr w:rsidR="00995AF8" w:rsidRPr="00A429AA" w:rsidTr="00995AF8">
        <w:trPr>
          <w:trHeight w:val="42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02 06 01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materii care nu se pretează consumului sau procesării</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56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02 06 02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agenți de conservare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43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02 06 03</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la epurarea efluenților proprii</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6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02 06 99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eastAsia="en-GB"/>
              </w:rPr>
            </w:pPr>
            <w:r w:rsidRPr="00A429AA">
              <w:rPr>
                <w:b/>
                <w:bCs/>
                <w:lang w:eastAsia="en-GB"/>
              </w:rPr>
              <w:t>02 07 deșeuri de la producerea băuturilor alcoolice și nealcoolice (exceptând cafeaua, ceaiul și cacaua)</w:t>
            </w:r>
          </w:p>
        </w:tc>
      </w:tr>
      <w:tr w:rsidR="00995AF8" w:rsidRPr="00A429AA" w:rsidTr="00995AF8">
        <w:trPr>
          <w:trHeight w:val="62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02 07 01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deșeuri de la spălarea, curățarea și prelucrarea mecanică a materiei prime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3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02 07 02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la distilarea băuturilor alcoolice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02 07 04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materii care nu se pretează consumului sau procesării</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42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02 07 05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la epurarea efluenților în incintă</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02 07 99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03 Deșeuri de la prelucrarea lemnului și producer plăcilor și mobilei, pastei de hârtie, hârtiei și cartonului</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03 01 dșeuri de la procesarea lemnului și producerea plăcilor și mobilei</w:t>
            </w:r>
          </w:p>
        </w:tc>
      </w:tr>
      <w:tr w:rsidR="00995AF8" w:rsidRPr="00A429AA" w:rsidTr="00995AF8">
        <w:trPr>
          <w:trHeight w:val="57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03 01 01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scoarță și de plută</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68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03 01 05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rumeguș, talaș, așchii, resturi de scândură și furnir, altele decât cele specificate la 03 01 04</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73F67" w:rsidRPr="00A429AA" w:rsidTr="00995AF8">
        <w:trPr>
          <w:trHeight w:val="540"/>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03 02 deșeuri de la conservarea lemnului</w:t>
            </w:r>
          </w:p>
        </w:tc>
      </w:tr>
      <w:tr w:rsidR="00995AF8" w:rsidRPr="00A429AA" w:rsidTr="00995AF8">
        <w:trPr>
          <w:trHeight w:val="43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03 02 99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alți agenți de conservare pentru lemn, nespecificați</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03 03 deșeuri de la producerea și procesarea pastei de hârtie, hârtiei și cartonului</w:t>
            </w:r>
          </w:p>
        </w:tc>
      </w:tr>
      <w:tr w:rsidR="00995AF8" w:rsidRPr="00A429AA" w:rsidTr="00995AF8">
        <w:trPr>
          <w:trHeight w:val="38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03 03 01</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lemn si de scoarță</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56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03 03 02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leșie verde (de la recuperarea soluțiilor de fierbere)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62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03 03 05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la eliminarea cernelii din procesul de reciclare a hârtiei</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53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03 03 07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mecanice de la fierberea hârtiei și cartonului reciclate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60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03 03 08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la sortarea hârtiei și cartonului destinate reciclării</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52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03 03 09</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nămol de caustificare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7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03 03 10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fibre, nămoluri de la separarea mecanică, cu conținut de fibre, material de umplutură, cretare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85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03 03 11</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la epurarea efluenților proprii, altele decât cele specificate la 03 03 10</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5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03 03 99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04 deșeuri din industriile pielăriei, blănăriei și textilă</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04 01 deșeuri din industriile pielăriei și blănăriei</w:t>
            </w:r>
          </w:p>
        </w:tc>
      </w:tr>
      <w:tr w:rsidR="00995AF8" w:rsidRPr="00A429AA" w:rsidTr="00995AF8">
        <w:trPr>
          <w:trHeight w:val="46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04 01 01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deșeuri de la seruire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41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04 01 02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deșeuri de la cenușărire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2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04 01 04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flota de tăbăcire cu conținut de crom</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2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04 01 05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flota de tăbăcire fără conținut de crom</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698"/>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04 01 06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în special de la epurarea efluenților în incintă cu conținut de crom</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70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04 01 07</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în special de la epurarea efluenților în incintă fără conținut de crom</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69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04 01 08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piele tăbăcită (răzături, stutuituri, tăieturi, praf de lustruit) cu conținut de crom</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55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04 01 09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la apretare și finisare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26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04 01 99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en-GB" w:eastAsia="en-GB"/>
              </w:rPr>
            </w:pPr>
            <w:r w:rsidRPr="00A429AA">
              <w:rPr>
                <w:b/>
                <w:bCs/>
                <w:lang w:val="en-GB" w:eastAsia="en-GB"/>
              </w:rPr>
              <w:t>04 02 deșeuri din industria textilă</w:t>
            </w:r>
          </w:p>
        </w:tc>
      </w:tr>
      <w:tr w:rsidR="00995AF8" w:rsidRPr="00A429AA" w:rsidTr="00995AF8">
        <w:trPr>
          <w:trHeight w:val="74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04 02 09</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la materialele compozite (textile impregnate, elastomeri, plastomeri)</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41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04 02 10</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materii organice din produse naturale (grăsime, ceară)</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5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04 02 15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la finisare cu alt conținut decât cel specificat la 04 02 14</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61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04 02 17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coloranți și pigmenți, alții decât cei specificați la 04 02 16</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71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04 02 20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la epurarea efluenților în incintă, altele decât cele specificate la 04 02 19</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5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04 02 21</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fibre textile neprocesate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41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04 02 22</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fibre textile procesate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42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04 02 99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05 deșeuri de la rafinarea petrolului, purificarea  gazelor natural și tratarea pirolitică a cărbunilor</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05 01 deșeuri de la rafinarea petrolului</w:t>
            </w:r>
          </w:p>
        </w:tc>
      </w:tr>
      <w:tr w:rsidR="00995AF8" w:rsidRPr="00A429AA" w:rsidTr="00995AF8">
        <w:trPr>
          <w:trHeight w:val="73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05 01 10</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la epurarea efluenților în incintă, altele decât cele specificate la 05 01 09</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05 01 13</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la cazanul apei de alimentare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5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05 01 14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la coloanele de răcire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43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05 01 16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cu continut de sulf de la desulfurarea petrolului</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2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05 01 17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bitum</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5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05 01 99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05 06 Deșeuri de la tratarea pirolitică a cărbunilor</w:t>
            </w:r>
          </w:p>
        </w:tc>
      </w:tr>
      <w:tr w:rsidR="00995AF8" w:rsidRPr="00A429AA" w:rsidTr="00995AF8">
        <w:trPr>
          <w:trHeight w:val="51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05 06 04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de la coloanele de răcire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40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05 06 99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05 07 deșeuri de la purificarea și transportul gazelor naturale</w:t>
            </w:r>
          </w:p>
        </w:tc>
      </w:tr>
      <w:tr w:rsidR="00995AF8" w:rsidRPr="00A429AA" w:rsidTr="00995AF8">
        <w:trPr>
          <w:trHeight w:val="36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05 07 02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cu conținut de sulf</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42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05 07 99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en-GB" w:eastAsia="en-GB"/>
              </w:rPr>
            </w:pPr>
            <w:r w:rsidRPr="00A429AA">
              <w:rPr>
                <w:b/>
                <w:bCs/>
                <w:lang w:val="en-GB" w:eastAsia="en-GB"/>
              </w:rPr>
              <w:t>06 Deșeuri din procese chimice anorganice</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en-GB" w:eastAsia="en-GB"/>
              </w:rPr>
            </w:pPr>
            <w:r w:rsidRPr="00A429AA">
              <w:rPr>
                <w:b/>
                <w:bCs/>
                <w:lang w:val="en-GB" w:eastAsia="en-GB"/>
              </w:rPr>
              <w:t>06 01 deșeuri de la producerea, prepararea, furnizarea și utilizarea acizilor</w:t>
            </w:r>
          </w:p>
        </w:tc>
      </w:tr>
      <w:tr w:rsidR="00995AF8" w:rsidRPr="00A429AA" w:rsidTr="00995AF8">
        <w:trPr>
          <w:trHeight w:val="46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06 01 99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95AF8" w:rsidRPr="00A429AA" w:rsidRDefault="00995AF8" w:rsidP="00995AF8">
            <w:pPr>
              <w:spacing w:line="276" w:lineRule="auto"/>
              <w:jc w:val="center"/>
              <w:rPr>
                <w:lang w:val="fr-FR" w:eastAsia="en-GB"/>
              </w:rPr>
            </w:pPr>
            <w:r w:rsidRPr="00A429AA">
              <w:rPr>
                <w:b/>
                <w:bCs/>
                <w:lang w:val="fr-FR" w:eastAsia="en-GB"/>
              </w:rPr>
              <w:t>06 02 deșeuri de la PPFU bazelor</w:t>
            </w:r>
          </w:p>
        </w:tc>
      </w:tr>
      <w:tr w:rsidR="00995AF8" w:rsidRPr="00A429AA" w:rsidTr="00995AF8">
        <w:trPr>
          <w:trHeight w:val="3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06 02 99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06 03 deșeuri de la PPFU sărurilor și a soluțiilor lor și a oxizilor metalici</w:t>
            </w:r>
          </w:p>
        </w:tc>
      </w:tr>
      <w:tr w:rsidR="00995AF8" w:rsidRPr="00A429AA" w:rsidTr="00995AF8">
        <w:trPr>
          <w:trHeight w:val="67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06 03 14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săruri solide și soluții, altele decât cele specificate la 06 03 11 si 06 03 13</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R12</w:t>
            </w:r>
          </w:p>
        </w:tc>
      </w:tr>
      <w:tr w:rsidR="00995AF8" w:rsidRPr="00A429AA" w:rsidTr="00995AF8">
        <w:trPr>
          <w:trHeight w:val="5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06 03 16</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oxizi metalici, alții decât cei specificati la 06 03 15</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4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06 03 99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06 04 deșeuri cu conținut de metale, altele decât cele specificate la 06 03</w:t>
            </w:r>
          </w:p>
        </w:tc>
      </w:tr>
      <w:tr w:rsidR="00995AF8" w:rsidRPr="00A429AA" w:rsidTr="00995AF8">
        <w:trPr>
          <w:trHeight w:val="37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06 04 99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06 05 nămoluri de la epurarea efluenților proprii</w:t>
            </w:r>
          </w:p>
        </w:tc>
      </w:tr>
      <w:tr w:rsidR="00995AF8" w:rsidRPr="00A429AA" w:rsidTr="00995AF8">
        <w:trPr>
          <w:trHeight w:val="10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06 05 03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nămoluri de la epurarea efluenților în incintă, altele decât cele specificate la 06 05 02</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06 06 deșeuri de la PPFU produselor chimice cu sulf, proceselor chimice de sulfurare și desulfurare</w:t>
            </w:r>
          </w:p>
        </w:tc>
      </w:tr>
      <w:tr w:rsidR="00995AF8" w:rsidRPr="00A429AA" w:rsidTr="00995AF8">
        <w:trPr>
          <w:trHeight w:val="62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06 06 03</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fr-FR" w:eastAsia="en-GB"/>
              </w:rPr>
            </w:pPr>
            <w:r w:rsidRPr="00A429AA">
              <w:rPr>
                <w:lang w:val="fr-FR" w:eastAsia="en-GB"/>
              </w:rPr>
              <w:t>deșeuri cu conținut de sulfuri, altele decât cele specificate la 06 06 02</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95AF8" w:rsidRPr="00A429AA" w:rsidTr="00995AF8">
        <w:trPr>
          <w:trHeight w:val="55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06 06 99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95AF8">
            <w:pPr>
              <w:spacing w:line="276" w:lineRule="auto"/>
              <w:jc w:val="center"/>
              <w:rPr>
                <w:b/>
                <w:bCs/>
                <w:lang w:val="fr-FR" w:eastAsia="en-GB"/>
              </w:rPr>
            </w:pPr>
            <w:r w:rsidRPr="00A429AA">
              <w:rPr>
                <w:b/>
                <w:bCs/>
                <w:lang w:val="fr-FR" w:eastAsia="en-GB"/>
              </w:rPr>
              <w:t>06 07 deșeuri de la PPFU halogenilor și a proceselor chimice cu halogeni</w:t>
            </w:r>
          </w:p>
        </w:tc>
      </w:tr>
      <w:tr w:rsidR="00995AF8" w:rsidRPr="00A429AA" w:rsidTr="00906608">
        <w:trPr>
          <w:trHeight w:val="36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b/>
                <w:bCs/>
                <w:lang w:val="en-GB" w:eastAsia="en-GB"/>
              </w:rPr>
            </w:pPr>
            <w:r w:rsidRPr="00A429AA">
              <w:rPr>
                <w:b/>
                <w:bCs/>
                <w:lang w:val="en-GB" w:eastAsia="en-GB"/>
              </w:rPr>
              <w:t xml:space="preserve">06 07 99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95AF8" w:rsidRPr="00A429AA" w:rsidRDefault="00995AF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06608">
            <w:pPr>
              <w:spacing w:line="276" w:lineRule="auto"/>
              <w:jc w:val="center"/>
              <w:rPr>
                <w:b/>
                <w:bCs/>
                <w:lang w:val="fr-FR" w:eastAsia="en-GB"/>
              </w:rPr>
            </w:pPr>
            <w:r w:rsidRPr="00A429AA">
              <w:rPr>
                <w:b/>
                <w:bCs/>
                <w:lang w:val="fr-FR" w:eastAsia="en-GB"/>
              </w:rPr>
              <w:t>06 08 Deșeuri de la PPFU siliconului și a derivaților din silicon</w:t>
            </w:r>
          </w:p>
        </w:tc>
      </w:tr>
      <w:tr w:rsidR="00906608" w:rsidRPr="00A429AA" w:rsidTr="00906608">
        <w:trPr>
          <w:trHeight w:val="36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b/>
                <w:bCs/>
                <w:lang w:val="en-GB" w:eastAsia="en-GB"/>
              </w:rPr>
            </w:pPr>
            <w:r w:rsidRPr="00A429AA">
              <w:rPr>
                <w:b/>
                <w:bCs/>
                <w:lang w:val="en-GB" w:eastAsia="en-GB"/>
              </w:rPr>
              <w:t xml:space="preserve">06 08 99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06608">
            <w:pPr>
              <w:spacing w:line="276" w:lineRule="auto"/>
              <w:jc w:val="center"/>
              <w:rPr>
                <w:b/>
                <w:bCs/>
                <w:lang w:val="fr-FR" w:eastAsia="en-GB"/>
              </w:rPr>
            </w:pPr>
            <w:r w:rsidRPr="00A429AA">
              <w:rPr>
                <w:b/>
                <w:bCs/>
                <w:lang w:val="fr-FR" w:eastAsia="en-GB"/>
              </w:rPr>
              <w:t>06 09 deșeuri de la PPFU produselor chimice cu fosfor și de la procesele chimice cu fosfor</w:t>
            </w:r>
          </w:p>
        </w:tc>
      </w:tr>
      <w:tr w:rsidR="00906608" w:rsidRPr="00A429AA" w:rsidTr="00906608">
        <w:trPr>
          <w:trHeight w:val="52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b/>
                <w:bCs/>
                <w:lang w:val="en-GB" w:eastAsia="en-GB"/>
              </w:rPr>
            </w:pPr>
            <w:r w:rsidRPr="00A429AA">
              <w:rPr>
                <w:b/>
                <w:bCs/>
                <w:lang w:val="en-GB" w:eastAsia="en-GB"/>
              </w:rPr>
              <w:t xml:space="preserve">06 09 02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zgura fosforoasă</w:t>
            </w:r>
          </w:p>
        </w:tc>
        <w:tc>
          <w:tcPr>
            <w:tcW w:w="1559" w:type="dxa"/>
            <w:gridSpan w:val="2"/>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D15</w:t>
            </w:r>
          </w:p>
        </w:tc>
      </w:tr>
      <w:tr w:rsidR="00906608" w:rsidRPr="00A429AA" w:rsidTr="00906608">
        <w:trPr>
          <w:trHeight w:val="69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b/>
                <w:bCs/>
                <w:lang w:val="en-GB" w:eastAsia="en-GB"/>
              </w:rPr>
            </w:pPr>
            <w:r w:rsidRPr="00A429AA">
              <w:rPr>
                <w:b/>
                <w:bCs/>
                <w:lang w:val="en-GB" w:eastAsia="en-GB"/>
              </w:rPr>
              <w:t xml:space="preserve">06 09 04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fr-FR" w:eastAsia="en-GB"/>
              </w:rPr>
            </w:pPr>
            <w:r w:rsidRPr="00A429AA">
              <w:rPr>
                <w:lang w:val="fr-FR" w:eastAsia="en-GB"/>
              </w:rPr>
              <w:t>deșeuri pe baza de calciu, altele decât cele specificate la 06 09 03</w:t>
            </w:r>
          </w:p>
        </w:tc>
        <w:tc>
          <w:tcPr>
            <w:tcW w:w="1559" w:type="dxa"/>
            <w:gridSpan w:val="2"/>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D15</w:t>
            </w:r>
          </w:p>
        </w:tc>
      </w:tr>
      <w:tr w:rsidR="00906608" w:rsidRPr="00A429AA" w:rsidTr="00906608">
        <w:trPr>
          <w:trHeight w:val="41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b/>
                <w:bCs/>
                <w:lang w:val="en-GB" w:eastAsia="en-GB"/>
              </w:rPr>
            </w:pPr>
            <w:r w:rsidRPr="00A429AA">
              <w:rPr>
                <w:b/>
                <w:bCs/>
                <w:lang w:val="en-GB" w:eastAsia="en-GB"/>
              </w:rPr>
              <w:t xml:space="preserve">06 09 99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06608">
            <w:pPr>
              <w:spacing w:line="276" w:lineRule="auto"/>
              <w:jc w:val="center"/>
              <w:rPr>
                <w:b/>
                <w:bCs/>
                <w:lang w:eastAsia="en-GB"/>
              </w:rPr>
            </w:pPr>
            <w:r w:rsidRPr="00A429AA">
              <w:rPr>
                <w:b/>
                <w:bCs/>
                <w:lang w:eastAsia="en-GB"/>
              </w:rPr>
              <w:t>06 10 deșeuri de la PPFU produselor chimice cu azot, procesele chimice cu azot și obținerea îngrășămintelor</w:t>
            </w:r>
          </w:p>
        </w:tc>
      </w:tr>
      <w:tr w:rsidR="00906608" w:rsidRPr="00A429AA" w:rsidTr="00906608">
        <w:trPr>
          <w:trHeight w:val="61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b/>
                <w:bCs/>
                <w:lang w:val="en-GB" w:eastAsia="en-GB"/>
              </w:rPr>
            </w:pPr>
            <w:r w:rsidRPr="00A429AA">
              <w:rPr>
                <w:b/>
                <w:bCs/>
                <w:lang w:val="en-GB" w:eastAsia="en-GB"/>
              </w:rPr>
              <w:t xml:space="preserve">06 10 99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06608">
            <w:pPr>
              <w:spacing w:line="276" w:lineRule="auto"/>
              <w:jc w:val="center"/>
              <w:rPr>
                <w:b/>
                <w:bCs/>
                <w:lang w:val="en-GB" w:eastAsia="en-GB"/>
              </w:rPr>
            </w:pPr>
            <w:r w:rsidRPr="00A429AA">
              <w:rPr>
                <w:b/>
                <w:bCs/>
                <w:lang w:val="en-GB" w:eastAsia="en-GB"/>
              </w:rPr>
              <w:t>06 11 deșeuri de la producerea pigmenților anorganici și a opacizanților</w:t>
            </w:r>
          </w:p>
        </w:tc>
      </w:tr>
      <w:tr w:rsidR="00906608" w:rsidRPr="00A429AA" w:rsidTr="00906608">
        <w:trPr>
          <w:trHeight w:val="66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b/>
                <w:bCs/>
                <w:lang w:val="en-GB" w:eastAsia="en-GB"/>
              </w:rPr>
            </w:pPr>
            <w:r w:rsidRPr="00A429AA">
              <w:rPr>
                <w:b/>
                <w:bCs/>
                <w:lang w:val="en-GB" w:eastAsia="en-GB"/>
              </w:rPr>
              <w:t xml:space="preserve">06 11 01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fr-FR" w:eastAsia="en-GB"/>
              </w:rPr>
            </w:pPr>
            <w:r w:rsidRPr="00A429AA">
              <w:rPr>
                <w:lang w:val="fr-FR" w:eastAsia="en-GB"/>
              </w:rPr>
              <w:t>deșeuri pe baza de calciu de la producerea bioxidului de titan</w:t>
            </w:r>
          </w:p>
        </w:tc>
        <w:tc>
          <w:tcPr>
            <w:tcW w:w="1559" w:type="dxa"/>
            <w:gridSpan w:val="2"/>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D15</w:t>
            </w:r>
          </w:p>
        </w:tc>
      </w:tr>
      <w:tr w:rsidR="00906608" w:rsidRPr="00A429AA" w:rsidTr="00906608">
        <w:trPr>
          <w:trHeight w:val="55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b/>
                <w:bCs/>
                <w:lang w:val="en-GB" w:eastAsia="en-GB"/>
              </w:rPr>
            </w:pPr>
            <w:r w:rsidRPr="00A429AA">
              <w:rPr>
                <w:b/>
                <w:bCs/>
                <w:lang w:val="en-GB" w:eastAsia="en-GB"/>
              </w:rPr>
              <w:t xml:space="preserve">06 11 99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906608" w:rsidRPr="00A429AA" w:rsidRDefault="00906608"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906608">
            <w:pPr>
              <w:spacing w:line="276" w:lineRule="auto"/>
              <w:jc w:val="center"/>
              <w:rPr>
                <w:b/>
                <w:bCs/>
                <w:lang w:val="fr-FR" w:eastAsia="en-GB"/>
              </w:rPr>
            </w:pPr>
            <w:r w:rsidRPr="00A429AA">
              <w:rPr>
                <w:b/>
                <w:bCs/>
                <w:lang w:val="fr-FR" w:eastAsia="en-GB"/>
              </w:rPr>
              <w:t>06 13 deșeuri de la procese chmice anorganice fără altă specificație</w:t>
            </w:r>
          </w:p>
        </w:tc>
      </w:tr>
      <w:tr w:rsidR="00562A22" w:rsidRPr="00A429AA" w:rsidTr="00562A22">
        <w:trPr>
          <w:trHeight w:val="49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 xml:space="preserve">06 13 03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negru de fum</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562A22" w:rsidRPr="00A429AA" w:rsidTr="00562A22">
        <w:trPr>
          <w:trHeight w:val="42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 xml:space="preserve">06 13 99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62A22">
            <w:pPr>
              <w:spacing w:line="276" w:lineRule="auto"/>
              <w:jc w:val="center"/>
              <w:rPr>
                <w:b/>
                <w:bCs/>
                <w:lang w:val="en-GB" w:eastAsia="en-GB"/>
              </w:rPr>
            </w:pPr>
            <w:r w:rsidRPr="00A429AA">
              <w:rPr>
                <w:b/>
                <w:bCs/>
                <w:lang w:val="en-GB" w:eastAsia="en-GB"/>
              </w:rPr>
              <w:t>07 deșeuri din procese chimice organice</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62A22">
            <w:pPr>
              <w:spacing w:line="276" w:lineRule="auto"/>
              <w:jc w:val="center"/>
              <w:rPr>
                <w:b/>
                <w:bCs/>
                <w:lang w:val="en-GB" w:eastAsia="en-GB"/>
              </w:rPr>
            </w:pPr>
            <w:r w:rsidRPr="00A429AA">
              <w:rPr>
                <w:b/>
                <w:bCs/>
                <w:lang w:val="en-GB" w:eastAsia="en-GB"/>
              </w:rPr>
              <w:t>07 01 deșeuri de la producerea, prepararea, furnizarea și utilizarea (PPFU)produșilor chimici organici de bază</w:t>
            </w:r>
          </w:p>
        </w:tc>
      </w:tr>
      <w:tr w:rsidR="00562A22" w:rsidRPr="00A429AA" w:rsidTr="00562A22">
        <w:trPr>
          <w:trHeight w:val="58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07 01 12</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fr-FR" w:eastAsia="en-GB"/>
              </w:rPr>
            </w:pPr>
            <w:r w:rsidRPr="00A429AA">
              <w:rPr>
                <w:lang w:val="fr-FR" w:eastAsia="en-GB"/>
              </w:rPr>
              <w:t>nămoluri de la epurarea efluenților în incintă, altele decât cele specificate la 07 01 11</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562A22" w:rsidRPr="00A429AA" w:rsidTr="00562A22">
        <w:trPr>
          <w:trHeight w:val="22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 xml:space="preserve">07 01 99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62A22">
            <w:pPr>
              <w:spacing w:line="276" w:lineRule="auto"/>
              <w:jc w:val="center"/>
              <w:rPr>
                <w:b/>
                <w:bCs/>
                <w:lang w:val="fr-FR" w:eastAsia="en-GB"/>
              </w:rPr>
            </w:pPr>
            <w:r w:rsidRPr="00A429AA">
              <w:rPr>
                <w:b/>
                <w:bCs/>
                <w:lang w:val="fr-FR" w:eastAsia="en-GB"/>
              </w:rPr>
              <w:t>07 02 deșeuri de la PPFU materialelor plastic, cauciucului sintetic și fibrelor artificiale</w:t>
            </w:r>
          </w:p>
        </w:tc>
      </w:tr>
      <w:tr w:rsidR="00562A22" w:rsidRPr="00A429AA" w:rsidTr="00562A22">
        <w:trPr>
          <w:trHeight w:val="55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07 02 12</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fr-FR" w:eastAsia="en-GB"/>
              </w:rPr>
            </w:pPr>
            <w:r w:rsidRPr="00A429AA">
              <w:rPr>
                <w:lang w:val="fr-FR" w:eastAsia="en-GB"/>
              </w:rPr>
              <w:t>nămoluri de la epurarea efluenților în incintă, altele decât cele specificate la 07 02 11</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562A22" w:rsidRPr="00A429AA" w:rsidTr="00562A22">
        <w:trPr>
          <w:trHeight w:val="56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07 02 13</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deșeuri de materiale plastice</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R12</w:t>
            </w:r>
          </w:p>
        </w:tc>
      </w:tr>
      <w:tr w:rsidR="00562A22" w:rsidRPr="00A429AA" w:rsidTr="00562A22">
        <w:trPr>
          <w:trHeight w:val="5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 xml:space="preserve">07 02 17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fr-FR" w:eastAsia="en-GB"/>
              </w:rPr>
            </w:pPr>
            <w:r w:rsidRPr="00A429AA">
              <w:rPr>
                <w:lang w:val="fr-FR" w:eastAsia="en-GB"/>
              </w:rPr>
              <w:t>deșeuri cu conținut de siliconi altele decât cele menționate la 07 02 16*</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R12</w:t>
            </w:r>
          </w:p>
        </w:tc>
      </w:tr>
      <w:tr w:rsidR="00562A22" w:rsidRPr="00A429AA" w:rsidTr="00562A22">
        <w:trPr>
          <w:trHeight w:val="47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 xml:space="preserve">07 02 99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62A22">
            <w:pPr>
              <w:spacing w:line="276" w:lineRule="auto"/>
              <w:jc w:val="center"/>
              <w:rPr>
                <w:b/>
                <w:bCs/>
                <w:lang w:val="fr-FR" w:eastAsia="en-GB"/>
              </w:rPr>
            </w:pPr>
            <w:r w:rsidRPr="00A429AA">
              <w:rPr>
                <w:b/>
                <w:bCs/>
                <w:lang w:val="fr-FR" w:eastAsia="en-GB"/>
              </w:rPr>
              <w:t>07 03 deșeuri de la PPFU vopselelor și pigmenților organici (cu excepția 06 11)</w:t>
            </w:r>
          </w:p>
        </w:tc>
      </w:tr>
      <w:tr w:rsidR="00562A22" w:rsidRPr="00A429AA" w:rsidTr="00562A22">
        <w:trPr>
          <w:trHeight w:val="67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07 03 12</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fr-FR" w:eastAsia="en-GB"/>
              </w:rPr>
            </w:pPr>
            <w:r w:rsidRPr="00A429AA">
              <w:rPr>
                <w:lang w:val="fr-FR" w:eastAsia="en-GB"/>
              </w:rPr>
              <w:t>nămoluri de la epurarea efluenților în incintă, altele decât cele specificate la 07 03 11</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562A22" w:rsidRPr="00A429AA" w:rsidTr="00562A22">
        <w:trPr>
          <w:trHeight w:val="55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 xml:space="preserve">07 03 99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62A22">
            <w:pPr>
              <w:spacing w:line="276" w:lineRule="auto"/>
              <w:jc w:val="center"/>
              <w:rPr>
                <w:b/>
                <w:bCs/>
                <w:lang w:val="fr-FR" w:eastAsia="en-GB"/>
              </w:rPr>
            </w:pPr>
            <w:r w:rsidRPr="00A429AA">
              <w:rPr>
                <w:b/>
                <w:bCs/>
                <w:lang w:val="fr-FR" w:eastAsia="en-GB"/>
              </w:rPr>
              <w:t>07 04 deșeuri de la PPFU produselor de protective a instalațiilor (cu excepția 02 01 08 și 02 01 09), agenților de conservare a lemnului (cu excepția 03 02) și a altor biocide</w:t>
            </w:r>
          </w:p>
        </w:tc>
      </w:tr>
      <w:tr w:rsidR="00562A22" w:rsidRPr="00A429AA" w:rsidTr="00562A22">
        <w:trPr>
          <w:trHeight w:val="76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 xml:space="preserve">07 04 12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fr-FR" w:eastAsia="en-GB"/>
              </w:rPr>
            </w:pPr>
            <w:r w:rsidRPr="00A429AA">
              <w:rPr>
                <w:lang w:val="fr-FR" w:eastAsia="en-GB"/>
              </w:rPr>
              <w:t>nămoluri de la tratarea efluenților în incintă, altele decât cele specificate la 07 04 11</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562A22" w:rsidRPr="00A429AA" w:rsidTr="00562A22">
        <w:trPr>
          <w:trHeight w:val="41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 xml:space="preserve">07 04 99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62A22">
            <w:pPr>
              <w:spacing w:line="276" w:lineRule="auto"/>
              <w:jc w:val="center"/>
              <w:rPr>
                <w:b/>
                <w:bCs/>
                <w:lang w:val="fr-FR" w:eastAsia="en-GB"/>
              </w:rPr>
            </w:pPr>
            <w:r w:rsidRPr="00A429AA">
              <w:rPr>
                <w:b/>
                <w:bCs/>
                <w:lang w:val="fr-FR" w:eastAsia="en-GB"/>
              </w:rPr>
              <w:t>07 05 deșeuri de la PPFU produselor farmaceutice</w:t>
            </w:r>
          </w:p>
        </w:tc>
      </w:tr>
      <w:tr w:rsidR="00562A22" w:rsidRPr="00A429AA" w:rsidTr="00562A22">
        <w:trPr>
          <w:trHeight w:val="6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07 05 12</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fr-FR" w:eastAsia="en-GB"/>
              </w:rPr>
            </w:pPr>
            <w:r w:rsidRPr="00A429AA">
              <w:rPr>
                <w:lang w:val="fr-FR" w:eastAsia="en-GB"/>
              </w:rPr>
              <w:t>nămoluri de la epurarea efluenților în incintă, altele decât cele specificate la 07 05 11</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562A22" w:rsidRPr="00A429AA" w:rsidTr="00562A22">
        <w:trPr>
          <w:trHeight w:val="40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 xml:space="preserve">07 05 14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fr-FR" w:eastAsia="en-GB"/>
              </w:rPr>
            </w:pPr>
            <w:r w:rsidRPr="00A429AA">
              <w:rPr>
                <w:lang w:val="fr-FR" w:eastAsia="en-GB"/>
              </w:rPr>
              <w:t>deșeuri solide, altele decât cele specificate la 07 05 13</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562A22" w:rsidRPr="00A429AA" w:rsidTr="00562A22">
        <w:trPr>
          <w:trHeight w:val="5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 xml:space="preserve">07 05 99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62A22">
            <w:pPr>
              <w:spacing w:line="276" w:lineRule="auto"/>
              <w:jc w:val="center"/>
              <w:rPr>
                <w:b/>
                <w:bCs/>
                <w:lang w:eastAsia="en-GB"/>
              </w:rPr>
            </w:pPr>
            <w:r w:rsidRPr="00A429AA">
              <w:rPr>
                <w:b/>
                <w:bCs/>
                <w:lang w:eastAsia="en-GB"/>
              </w:rPr>
              <w:t>07 06 deșeuri de la PPFU grăsimilor, unsorilor, săpunurilor, detergenților, dezinfectanților și produselor cosmetice</w:t>
            </w:r>
          </w:p>
        </w:tc>
      </w:tr>
      <w:tr w:rsidR="00562A22" w:rsidRPr="00A429AA" w:rsidTr="00562A22">
        <w:trPr>
          <w:trHeight w:val="63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 xml:space="preserve">07 06 12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fr-FR" w:eastAsia="en-GB"/>
              </w:rPr>
            </w:pPr>
            <w:r w:rsidRPr="00A429AA">
              <w:rPr>
                <w:lang w:val="fr-FR" w:eastAsia="en-GB"/>
              </w:rPr>
              <w:t>nămoluri de la epurarea efluenților în incintă, altele decât cele specificate la 07 06 11</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562A22" w:rsidRPr="00A429AA" w:rsidTr="00562A22">
        <w:trPr>
          <w:trHeight w:val="54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 xml:space="preserve">07 06 99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3F67" w:rsidRPr="00A429AA" w:rsidRDefault="00973F67" w:rsidP="00562A22">
            <w:pPr>
              <w:spacing w:line="276" w:lineRule="auto"/>
              <w:jc w:val="center"/>
              <w:rPr>
                <w:b/>
                <w:bCs/>
                <w:lang w:val="fr-FR" w:eastAsia="en-GB"/>
              </w:rPr>
            </w:pPr>
            <w:r w:rsidRPr="00A429AA">
              <w:rPr>
                <w:b/>
                <w:bCs/>
                <w:lang w:val="fr-FR" w:eastAsia="en-GB"/>
              </w:rPr>
              <w:t>07 07 deșeuri de la PPFU produselor chimice innobilate și a produselor chimice nespecificate în listă</w:t>
            </w:r>
          </w:p>
        </w:tc>
      </w:tr>
      <w:tr w:rsidR="00562A22" w:rsidRPr="00A429AA" w:rsidTr="00562A22">
        <w:trPr>
          <w:trHeight w:val="7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07 07 12</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fr-FR" w:eastAsia="en-GB"/>
              </w:rPr>
            </w:pPr>
            <w:r w:rsidRPr="00A429AA">
              <w:rPr>
                <w:lang w:val="fr-FR" w:eastAsia="en-GB"/>
              </w:rPr>
              <w:t>nămoluri de la epurarea efluenților în incintă, altele decât cele specificate la 07 07 11</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562A22" w:rsidRPr="00A429AA" w:rsidTr="00562A22">
        <w:trPr>
          <w:trHeight w:val="5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 xml:space="preserve">07 07 99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62A22">
            <w:pPr>
              <w:spacing w:line="276" w:lineRule="auto"/>
              <w:jc w:val="center"/>
              <w:rPr>
                <w:b/>
                <w:bCs/>
                <w:lang w:eastAsia="en-GB"/>
              </w:rPr>
            </w:pPr>
            <w:r w:rsidRPr="00A429AA">
              <w:rPr>
                <w:b/>
                <w:bCs/>
                <w:lang w:eastAsia="en-GB"/>
              </w:rPr>
              <w:t>08 Deșeuri de la producerea, prepararea, furnizarea și utilizarea (PPFU) straturilor de acoperire (vopsele, lacuri și emailuri vitroase), a adezivilor, cleiurilor și cernelurilor tipografice</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62A22">
            <w:pPr>
              <w:spacing w:line="276" w:lineRule="auto"/>
              <w:jc w:val="center"/>
              <w:rPr>
                <w:b/>
                <w:bCs/>
                <w:lang w:eastAsia="en-GB"/>
              </w:rPr>
            </w:pPr>
            <w:r w:rsidRPr="00A429AA">
              <w:rPr>
                <w:b/>
                <w:bCs/>
                <w:lang w:eastAsia="en-GB"/>
              </w:rPr>
              <w:t>08 01 deșeuri de la PPFU vopselelor și lacurilor și îndepărtarea acestora</w:t>
            </w:r>
          </w:p>
        </w:tc>
      </w:tr>
      <w:tr w:rsidR="00562A22" w:rsidRPr="00A429AA" w:rsidTr="00562A22">
        <w:trPr>
          <w:trHeight w:val="7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08 01 12</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fr-FR" w:eastAsia="en-GB"/>
              </w:rPr>
            </w:pPr>
            <w:r w:rsidRPr="00A429AA">
              <w:rPr>
                <w:lang w:val="fr-FR" w:eastAsia="en-GB"/>
              </w:rPr>
              <w:t>deșeuri de vopsele și lacuri, altele decât cele specificate la 08 01 11</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562A22" w:rsidRPr="00A429AA" w:rsidTr="00562A22">
        <w:trPr>
          <w:trHeight w:val="57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08 01 14</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fr-FR" w:eastAsia="en-GB"/>
              </w:rPr>
            </w:pPr>
            <w:r w:rsidRPr="00A429AA">
              <w:rPr>
                <w:lang w:val="fr-FR" w:eastAsia="en-GB"/>
              </w:rPr>
              <w:t>nămoluri de la vopsele și lacuri, altele decât cele specificate la 08 01 13</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562A22" w:rsidRPr="00A429AA" w:rsidTr="00562A22">
        <w:trPr>
          <w:trHeight w:val="78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 xml:space="preserve">08 01 16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fr-FR" w:eastAsia="en-GB"/>
              </w:rPr>
            </w:pPr>
            <w:r w:rsidRPr="00A429AA">
              <w:rPr>
                <w:lang w:val="fr-FR" w:eastAsia="en-GB"/>
              </w:rPr>
              <w:t>nîmoluri apoase cu conținut de vopsele și lacuri, altele decât cele specificate la 08 01 15</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562A22" w:rsidRPr="00A429AA" w:rsidTr="00562A22">
        <w:trPr>
          <w:trHeight w:val="83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08 01 18</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deșeuri de la îndepartarea vopselelor și lacurilor, altele decât cele specificate la 08 01 17</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562A22" w:rsidRPr="00A429AA" w:rsidTr="00562A22">
        <w:trPr>
          <w:trHeight w:val="7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08 01 20</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fr-FR" w:eastAsia="en-GB"/>
              </w:rPr>
            </w:pPr>
            <w:r w:rsidRPr="00A429AA">
              <w:rPr>
                <w:lang w:val="fr-FR" w:eastAsia="en-GB"/>
              </w:rPr>
              <w:t>suspensii apoase cu conținut de vopsele și lacuri, altele decât cele specificate la 08 01 19</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562A22" w:rsidRPr="00A429AA" w:rsidTr="00562A22">
        <w:trPr>
          <w:trHeight w:val="5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08 01 99</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562A22">
            <w:pPr>
              <w:spacing w:line="276" w:lineRule="auto"/>
              <w:jc w:val="center"/>
              <w:rPr>
                <w:b/>
                <w:bCs/>
                <w:lang w:val="fr-FR" w:eastAsia="en-GB"/>
              </w:rPr>
            </w:pPr>
            <w:r w:rsidRPr="00A429AA">
              <w:rPr>
                <w:b/>
                <w:bCs/>
                <w:lang w:val="fr-FR" w:eastAsia="en-GB"/>
              </w:rPr>
              <w:t>08 02  deșeuri de la PPFU altor material de acoperire (inclusiv materiale ceramice)</w:t>
            </w:r>
          </w:p>
        </w:tc>
      </w:tr>
      <w:tr w:rsidR="00562A22" w:rsidRPr="00A429AA" w:rsidTr="00562A22">
        <w:trPr>
          <w:trHeight w:val="37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 xml:space="preserve">08 02 01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fr-FR" w:eastAsia="en-GB"/>
              </w:rPr>
            </w:pPr>
            <w:r w:rsidRPr="00A429AA">
              <w:rPr>
                <w:lang w:val="fr-FR" w:eastAsia="en-GB"/>
              </w:rPr>
              <w:t>deșeuri de pulberi de acoperire</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R12</w:t>
            </w:r>
          </w:p>
        </w:tc>
      </w:tr>
      <w:tr w:rsidR="00562A22" w:rsidRPr="00A429AA" w:rsidTr="00562A22">
        <w:trPr>
          <w:trHeight w:val="7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08 02 02</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fr-FR" w:eastAsia="en-GB"/>
              </w:rPr>
            </w:pPr>
            <w:r w:rsidRPr="00A429AA">
              <w:rPr>
                <w:lang w:val="fr-FR" w:eastAsia="en-GB"/>
              </w:rPr>
              <w:t>nămoluri apoase cu conținut de materiale ceramice</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562A22" w:rsidRPr="00A429AA" w:rsidTr="00562A22">
        <w:trPr>
          <w:trHeight w:val="55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08 02 03</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fr-FR" w:eastAsia="en-GB"/>
              </w:rPr>
            </w:pPr>
            <w:r w:rsidRPr="00A429AA">
              <w:rPr>
                <w:lang w:val="fr-FR" w:eastAsia="en-GB"/>
              </w:rPr>
              <w:t>suspensii apoase cu conținut de materiale ceramice</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562A22" w:rsidRPr="00A429AA" w:rsidTr="00F96752">
        <w:trPr>
          <w:trHeight w:val="41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b/>
                <w:bCs/>
                <w:lang w:val="en-GB" w:eastAsia="en-GB"/>
              </w:rPr>
            </w:pPr>
            <w:r w:rsidRPr="00A429AA">
              <w:rPr>
                <w:b/>
                <w:bCs/>
                <w:lang w:val="en-GB" w:eastAsia="en-GB"/>
              </w:rPr>
              <w:t>08 02 99</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alte deseuri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562A22" w:rsidRPr="00A429AA" w:rsidRDefault="00562A2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F96752">
            <w:pPr>
              <w:spacing w:line="276" w:lineRule="auto"/>
              <w:jc w:val="center"/>
              <w:rPr>
                <w:b/>
                <w:bCs/>
                <w:lang w:val="fr-FR" w:eastAsia="en-GB"/>
              </w:rPr>
            </w:pPr>
            <w:r w:rsidRPr="00A429AA">
              <w:rPr>
                <w:b/>
                <w:bCs/>
                <w:lang w:val="fr-FR" w:eastAsia="en-GB"/>
              </w:rPr>
              <w:t>08 03 deșeuri de la PPFU cernelurilor tipografice</w:t>
            </w:r>
          </w:p>
        </w:tc>
      </w:tr>
      <w:tr w:rsidR="00F96752" w:rsidRPr="00A429AA" w:rsidTr="00F96752">
        <w:trPr>
          <w:trHeight w:val="3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08 03 07</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nămoluri apoase cu conținut de cerneluri</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F96752">
        <w:trPr>
          <w:trHeight w:val="5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08 03 08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lichide apoase cu conținut de cerneluri</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F96752">
        <w:trPr>
          <w:trHeight w:val="57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08 03 13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cerneluri, altele decât cele specificate la 08 03 12</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F96752">
        <w:trPr>
          <w:trHeight w:val="64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08 03 15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nămoluri de cerneluri, altele decât cele specificate la 08 03 14</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F96752">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08 03 18</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tonere de imprimante, altele decât cele specificate la 08 03 17</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F96752">
        <w:trPr>
          <w:trHeight w:val="4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08 03 99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F96752">
            <w:pPr>
              <w:spacing w:line="276" w:lineRule="auto"/>
              <w:jc w:val="center"/>
              <w:rPr>
                <w:b/>
                <w:bCs/>
                <w:lang w:val="fr-FR" w:eastAsia="en-GB"/>
              </w:rPr>
            </w:pPr>
            <w:r w:rsidRPr="00A429AA">
              <w:rPr>
                <w:b/>
                <w:bCs/>
                <w:lang w:val="fr-FR" w:eastAsia="en-GB"/>
              </w:rPr>
              <w:t>08 04 deșeuri de la PPFU adezivilor și cleiurilor (inclusive produsele impermeabile)</w:t>
            </w:r>
          </w:p>
        </w:tc>
      </w:tr>
      <w:tr w:rsidR="00F96752" w:rsidRPr="00A429AA" w:rsidTr="00F96752">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08 04 10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adezivi și cleiuri, altele decât cele specificate la 08 04 09</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F96752">
        <w:trPr>
          <w:trHeight w:val="84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08 04 12</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nămoluri de adezivi și cleiuri, altele decât cele specificate la 08 04 11</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F96752">
        <w:trPr>
          <w:trHeight w:val="84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08 04 14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nămoluri apoase cu conținut de adezivi și cleiuri, altele decât cele specificate la 08 04 13</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F96752">
        <w:trPr>
          <w:trHeight w:val="56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08 04 99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deseuri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F96752">
            <w:pPr>
              <w:spacing w:line="276" w:lineRule="auto"/>
              <w:jc w:val="center"/>
              <w:rPr>
                <w:b/>
                <w:bCs/>
                <w:lang w:val="en-GB" w:eastAsia="en-GB"/>
              </w:rPr>
            </w:pPr>
            <w:r w:rsidRPr="00A429AA">
              <w:rPr>
                <w:b/>
                <w:bCs/>
                <w:lang w:val="en-GB" w:eastAsia="en-GB"/>
              </w:rPr>
              <w:t>09 deșeuri din industria fotografică</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F96752">
            <w:pPr>
              <w:spacing w:line="276" w:lineRule="auto"/>
              <w:jc w:val="center"/>
              <w:rPr>
                <w:b/>
                <w:bCs/>
                <w:lang w:val="en-GB" w:eastAsia="en-GB"/>
              </w:rPr>
            </w:pPr>
            <w:r w:rsidRPr="00A429AA">
              <w:rPr>
                <w:b/>
                <w:bCs/>
                <w:lang w:val="en-GB" w:eastAsia="en-GB"/>
              </w:rPr>
              <w:t>09 01 deșeuri din industria fotografică</w:t>
            </w:r>
          </w:p>
        </w:tc>
      </w:tr>
      <w:tr w:rsidR="00F96752" w:rsidRPr="00A429AA" w:rsidTr="00F96752">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09 01 07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film sau hârtie fotografică cu conținut de argint sau compuși de argint</w:t>
            </w:r>
          </w:p>
        </w:tc>
        <w:tc>
          <w:tcPr>
            <w:tcW w:w="1418"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417"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F96752">
        <w:trPr>
          <w:trHeight w:val="5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09 01 08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film sau hârtie fotografica fără conținut de argint sau compuși de argint</w:t>
            </w:r>
          </w:p>
        </w:tc>
        <w:tc>
          <w:tcPr>
            <w:tcW w:w="1418"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417"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F96752">
        <w:trPr>
          <w:trHeight w:val="32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09 01 10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camere de unică folosință fără baterii</w:t>
            </w:r>
          </w:p>
        </w:tc>
        <w:tc>
          <w:tcPr>
            <w:tcW w:w="1418"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417"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F96752">
        <w:trPr>
          <w:trHeight w:val="68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09 01 12</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camere de unică folosință cu baterii, altele decât cele specificate la 09 01 11</w:t>
            </w:r>
          </w:p>
        </w:tc>
        <w:tc>
          <w:tcPr>
            <w:tcW w:w="1418"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417"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F96752">
        <w:trPr>
          <w:trHeight w:val="42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09 01 99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deșeuri nespecificate</w:t>
            </w:r>
          </w:p>
        </w:tc>
        <w:tc>
          <w:tcPr>
            <w:tcW w:w="1418"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417"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F96752">
            <w:pPr>
              <w:spacing w:line="276" w:lineRule="auto"/>
              <w:jc w:val="center"/>
              <w:rPr>
                <w:b/>
                <w:bCs/>
                <w:lang w:val="en-GB" w:eastAsia="en-GB"/>
              </w:rPr>
            </w:pPr>
            <w:r w:rsidRPr="00A429AA">
              <w:rPr>
                <w:b/>
                <w:bCs/>
                <w:lang w:val="en-GB" w:eastAsia="en-GB"/>
              </w:rPr>
              <w:t>10 deșeuri din procesele termice</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F96752">
            <w:pPr>
              <w:spacing w:line="276" w:lineRule="auto"/>
              <w:jc w:val="center"/>
              <w:rPr>
                <w:b/>
                <w:bCs/>
                <w:lang w:val="fr-FR" w:eastAsia="en-GB"/>
              </w:rPr>
            </w:pPr>
            <w:r w:rsidRPr="00A429AA">
              <w:rPr>
                <w:b/>
                <w:bCs/>
                <w:lang w:val="fr-FR" w:eastAsia="en-GB"/>
              </w:rPr>
              <w:t>10 01 deșeuri de la centralele termice și de la alte instalații de combustie (cu excepția 19)</w:t>
            </w:r>
          </w:p>
        </w:tc>
      </w:tr>
      <w:tr w:rsidR="00F96752" w:rsidRPr="00A429AA" w:rsidTr="008D470A">
        <w:trPr>
          <w:trHeight w:val="7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10 01 01</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cenușă de vatră, zgură si praf de cazan (cu exceptia prafului de cazan specificat la 10 01 04</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8D470A">
        <w:trPr>
          <w:trHeight w:val="55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10 01 02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cenușă zburatoare de la arderea cărbunelui</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56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10 01 03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cenușă zburătoare de la arderea turbei și lemnului netratat</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8D470A">
        <w:trPr>
          <w:trHeight w:val="7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10 01 05</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solide, pe baza de calciu, de la desulfurarea gazelor de ardere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69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10 01 07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nămoluri pe baza de calciu, de la desulfurarea gazelor de ardere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8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10 01 15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cenușă de vatră, zgură și praf de cazan de la co-incinerarea altor deșeuri decât cele specificate la 10 01 14</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68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10 01 17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cenușă zburătoare de la co-incinerare, altă decât cea specificată la 10 01 16</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69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10 01 19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la spălarea gazelor, altele decât cele specificate la 10 01 05, 10 01 07 si 10 01 18</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7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10 01 21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nămoluri de la epurarea efluenților în incintă, altele decât cele specificate la 10 01 20</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7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10 01 23</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nămoluri apoase de la spălarea cazanului de ardere, altele decât cele specificate la 10 01 22</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39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10 01 24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nisipuri de la paturile fluidizate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70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10 01 25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la depozitarea combustibilului și de la pregătirea cărbunelui de ardere pentru instalațiile termice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2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10 01 26</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la epurarea apelor de răcire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08"/>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10 01 99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F96752">
            <w:pPr>
              <w:spacing w:line="276" w:lineRule="auto"/>
              <w:jc w:val="center"/>
              <w:rPr>
                <w:b/>
                <w:bCs/>
                <w:lang w:val="en-GB" w:eastAsia="en-GB"/>
              </w:rPr>
            </w:pPr>
            <w:r w:rsidRPr="00A429AA">
              <w:rPr>
                <w:b/>
                <w:bCs/>
                <w:lang w:val="en-GB" w:eastAsia="en-GB"/>
              </w:rPr>
              <w:t>10 02 deșeuri din industria siderurgică</w:t>
            </w:r>
          </w:p>
        </w:tc>
      </w:tr>
      <w:tr w:rsidR="00F96752" w:rsidRPr="00A429AA" w:rsidTr="008D470A">
        <w:trPr>
          <w:trHeight w:val="51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10 02 01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la procesarea zgurii</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55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10 02 02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zgură neprocesata</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70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10 02 08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solide de la epurarea gazelor, altele decât cele specificate la 10 02 07</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0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10 02 10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cruste de tunder</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7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10 02 12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la epurarea apelor de răcire, altele decât cele specificate la 10 02 11</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7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10 02 14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nămoluri și turte de filtrare, altele decât cele specificate la 10 02 13</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1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10 02 15</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alte naămoluri și turte de filtrare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1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10 02 99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F96752">
            <w:pPr>
              <w:spacing w:line="276" w:lineRule="auto"/>
              <w:jc w:val="center"/>
              <w:rPr>
                <w:b/>
                <w:bCs/>
                <w:lang w:val="en-GB" w:eastAsia="en-GB"/>
              </w:rPr>
            </w:pPr>
            <w:r w:rsidRPr="00A429AA">
              <w:rPr>
                <w:b/>
                <w:bCs/>
                <w:lang w:val="en-GB" w:eastAsia="en-GB"/>
              </w:rPr>
              <w:t>10 03 deșeuri din metalurgia termică a aluminului</w:t>
            </w:r>
          </w:p>
        </w:tc>
      </w:tr>
      <w:tr w:rsidR="00F96752" w:rsidRPr="00A429AA" w:rsidTr="008D470A">
        <w:trPr>
          <w:trHeight w:val="5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10 03 02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resturi de anozi</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0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10 03 05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deșeuri de alumină</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10 03 16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cruste, altele decât cele specificate la 10 03 15</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84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10 03 18</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cu conținut de carbon de la producerea anozilor, altele decât cele specificate la 10 03 17</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70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10 03 20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praf din gazele de ardere, altul decât cel specificat la 10 03 19</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69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10 03 22</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alte particule și praf (inclusiv praf de la morile cu bile), altele decât cele specificate la 10 03 21</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7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10 03 24</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solide de la epurarea gazelor, altele decât cele specificate la 10 03 23</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7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10 03 26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nămoluri și turte de filtrare de la epurarea gazelor, altele decât cele specificate la 10 03 25</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6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10 03 28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la epurarea apelor de racire, altele decât cele specificate la 10 03 27</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848"/>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10 03 30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la epurarea zgurilor saline și scoriile negre, altele decât cele specificate la 10 03 29</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2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10 03 99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3F67" w:rsidRPr="00A429AA" w:rsidRDefault="00973F67" w:rsidP="00F96752">
            <w:pPr>
              <w:spacing w:line="276" w:lineRule="auto"/>
              <w:jc w:val="center"/>
              <w:rPr>
                <w:b/>
                <w:bCs/>
                <w:lang w:val="en-GB" w:eastAsia="en-GB"/>
              </w:rPr>
            </w:pPr>
            <w:r w:rsidRPr="00A429AA">
              <w:rPr>
                <w:b/>
                <w:bCs/>
                <w:lang w:val="en-GB" w:eastAsia="en-GB"/>
              </w:rPr>
              <w:t>10 04 deșeuri din metalurgia termică a plumbului</w:t>
            </w:r>
          </w:p>
        </w:tc>
      </w:tr>
      <w:tr w:rsidR="00F96752" w:rsidRPr="00A429AA" w:rsidTr="008D470A">
        <w:trPr>
          <w:trHeight w:val="78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10 04 10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la epurarea apelor de răcire, altele decât cele specificate la 10 04 09</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55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10 04 99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F96752">
            <w:pPr>
              <w:spacing w:line="276" w:lineRule="auto"/>
              <w:jc w:val="center"/>
              <w:rPr>
                <w:b/>
                <w:bCs/>
                <w:lang w:val="en-GB" w:eastAsia="en-GB"/>
              </w:rPr>
            </w:pPr>
            <w:r w:rsidRPr="00A429AA">
              <w:rPr>
                <w:b/>
                <w:bCs/>
                <w:lang w:val="en-GB" w:eastAsia="en-GB"/>
              </w:rPr>
              <w:t>10 05 deșeuri din metalurgia termică a zincului</w:t>
            </w:r>
          </w:p>
        </w:tc>
      </w:tr>
      <w:tr w:rsidR="00F96752" w:rsidRPr="00A429AA" w:rsidTr="008D470A">
        <w:trPr>
          <w:trHeight w:val="38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10 05 01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zguri de la topirea primară și secundară</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8D470A">
        <w:trPr>
          <w:trHeight w:val="26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10 05 04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particule și praf</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6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10 05 09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la epurarea apelor de răcire, altele decât cele specificate la 10 05 08</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1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10 05 11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scorii și cruste, altele decât cele specificate la 10 05 10</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1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10 05 99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F96752">
            <w:pPr>
              <w:spacing w:line="276" w:lineRule="auto"/>
              <w:jc w:val="center"/>
              <w:rPr>
                <w:b/>
                <w:bCs/>
                <w:lang w:val="en-GB" w:eastAsia="en-GB"/>
              </w:rPr>
            </w:pPr>
            <w:r w:rsidRPr="00A429AA">
              <w:rPr>
                <w:b/>
                <w:bCs/>
                <w:lang w:val="en-GB" w:eastAsia="en-GB"/>
              </w:rPr>
              <w:t>10 06 deșeuri din metalurgia termică a cuprului</w:t>
            </w:r>
          </w:p>
        </w:tc>
      </w:tr>
      <w:tr w:rsidR="00F96752" w:rsidRPr="00A429AA" w:rsidTr="008D470A">
        <w:trPr>
          <w:trHeight w:val="50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10 06 01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zguri de la topirea primară și secundară</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8D470A">
        <w:trPr>
          <w:trHeight w:val="42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10 06 02</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scorii și cruste de la topirea primară și secundară</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0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10 06 04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particule și praf</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69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10 06 10</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la epurarea apelor de răcire, altele decât cele specificate la 10 06 09</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0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10 06 99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F96752">
            <w:pPr>
              <w:spacing w:line="276" w:lineRule="auto"/>
              <w:jc w:val="center"/>
              <w:rPr>
                <w:b/>
                <w:bCs/>
                <w:lang w:val="en-GB" w:eastAsia="en-GB"/>
              </w:rPr>
            </w:pPr>
            <w:r w:rsidRPr="00A429AA">
              <w:rPr>
                <w:b/>
                <w:bCs/>
                <w:lang w:val="en-GB" w:eastAsia="en-GB"/>
              </w:rPr>
              <w:t>10 07 deșeuri din metalurgia termică a argintului, aurului și platinei</w:t>
            </w:r>
          </w:p>
        </w:tc>
      </w:tr>
      <w:tr w:rsidR="00F96752" w:rsidRPr="00A429AA" w:rsidTr="008D470A">
        <w:trPr>
          <w:trHeight w:val="53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10 07 01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zguri de la topirea primară și secundară</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8D470A">
        <w:trPr>
          <w:trHeight w:val="54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10 07 02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scorii și cruste de la topirea primară și secundară</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56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10 07 03</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solide de la epurarea gazelor</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7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10 07 04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particule și praf</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3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10 07 05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nămoluri și turte de filtrare de la epurarea gazelor</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69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10 07 08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la epurarea apelor de răcire, altele decât cele specificate la 10 07 07</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1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10 07 99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F96752">
            <w:pPr>
              <w:spacing w:line="276" w:lineRule="auto"/>
              <w:jc w:val="center"/>
              <w:rPr>
                <w:b/>
                <w:bCs/>
                <w:lang w:val="en-GB" w:eastAsia="en-GB"/>
              </w:rPr>
            </w:pPr>
            <w:r w:rsidRPr="00A429AA">
              <w:rPr>
                <w:b/>
                <w:bCs/>
                <w:lang w:val="en-GB" w:eastAsia="en-GB"/>
              </w:rPr>
              <w:t>10 08 deșeuri din tetalurgia termică a altor neferoase</w:t>
            </w:r>
          </w:p>
        </w:tc>
      </w:tr>
      <w:tr w:rsidR="00F96752" w:rsidRPr="00A429AA" w:rsidTr="008D470A">
        <w:trPr>
          <w:trHeight w:val="5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10 08 04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particule și praf</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0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10 08 09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zguri</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8D470A">
        <w:trPr>
          <w:trHeight w:val="41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10 08 11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scorii și cruste, altele decât cele specificate la 10 08 10</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84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10 08 13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cu conținut de carbon de la producerea anozilor, altele decât cele specificate la 10 08 12</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1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10 08 14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resturi de anozi</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55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10 08 16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praf din gazul de ardere, altul decât cel specificat la 10 08 15</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76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10 08 18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nămoluri și turte de filtrare de la epurarea gazelor de ardere, altele decât cele menționate la 10 08 17</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7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10 08 20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la epurarea apelor de răcire, altele decât cele menționate la 10 08 19</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39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10 08 99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F96752">
            <w:pPr>
              <w:spacing w:line="276" w:lineRule="auto"/>
              <w:jc w:val="center"/>
              <w:rPr>
                <w:b/>
                <w:bCs/>
                <w:lang w:val="fr-FR" w:eastAsia="en-GB"/>
              </w:rPr>
            </w:pPr>
            <w:r w:rsidRPr="00A429AA">
              <w:rPr>
                <w:b/>
                <w:bCs/>
                <w:lang w:val="fr-FR" w:eastAsia="en-GB"/>
              </w:rPr>
              <w:t>10 09 deșeuri de la turnarea pieselor feroase</w:t>
            </w:r>
          </w:p>
        </w:tc>
      </w:tr>
      <w:tr w:rsidR="00F96752" w:rsidRPr="00A429AA" w:rsidTr="008D470A">
        <w:trPr>
          <w:trHeight w:val="38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10 09 03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zgură de topitorie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8D470A">
        <w:trPr>
          <w:trHeight w:val="698"/>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10 09 06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miezuri și forme de turnare care nu au fost înca folosite la turnare, altele decât cele specificate la 10 09 05</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69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10 09 08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miezuri și forme de turnare care au fost folosite la turnare, altele decât cele specificate la 10 09 07</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7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10 09 10</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praf din gazul de ardere, altul decât cel specificat la 10 09 09</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5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10 09 12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alte particule decât cele specificate la 10 09 11</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56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10 09 14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lianți, altele decât cele specificate la 10 09 13</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7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10 09 16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deșeuri de agenți pentru detectarea fisurilor, altele decât cele specificate la 10 09 15</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2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10 09 99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F96752">
            <w:pPr>
              <w:spacing w:line="276" w:lineRule="auto"/>
              <w:jc w:val="center"/>
              <w:rPr>
                <w:b/>
                <w:bCs/>
                <w:lang w:val="fr-FR" w:eastAsia="en-GB"/>
              </w:rPr>
            </w:pPr>
            <w:r w:rsidRPr="00A429AA">
              <w:rPr>
                <w:b/>
                <w:bCs/>
                <w:lang w:val="fr-FR" w:eastAsia="en-GB"/>
              </w:rPr>
              <w:t>10 10 deșeuri de la turnarea pieselor neferoase</w:t>
            </w:r>
          </w:p>
        </w:tc>
      </w:tr>
      <w:tr w:rsidR="00F96752" w:rsidRPr="00A429AA" w:rsidTr="008D470A">
        <w:trPr>
          <w:trHeight w:val="53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10 10 03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zgură de topitorie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8D470A">
        <w:trPr>
          <w:trHeight w:val="83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10 10 06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miezuri și forme de turnare care nu au fost înca folosite la turnare, altele decât cele specificate la 10 10 05</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83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10 10  08</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miezuri sș forme de turnare care au fost folosite la turnare, altele decât cele specificate la 10 10 07</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7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10 10 10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praf din gazul de ardere, altul decât cel specificat la 10 10 09</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5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10 10 12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alte particule, decât cele specificate la 10 10 11</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56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10 10 14</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lianti, altele decât cele specificate la 10 10 13</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6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10 10 16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deșeuri de agenți pentru detectarea fisurilor, altele decât cele specificate la 10 10 15</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10 10 99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973F67" w:rsidRPr="00A429AA" w:rsidTr="00F96752">
        <w:trPr>
          <w:trHeight w:val="559"/>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F96752">
            <w:pPr>
              <w:spacing w:line="276" w:lineRule="auto"/>
              <w:jc w:val="center"/>
              <w:rPr>
                <w:b/>
                <w:bCs/>
                <w:lang w:val="fr-FR" w:eastAsia="en-GB"/>
              </w:rPr>
            </w:pPr>
            <w:r w:rsidRPr="00A429AA">
              <w:rPr>
                <w:b/>
                <w:bCs/>
                <w:lang w:val="fr-FR" w:eastAsia="en-GB"/>
              </w:rPr>
              <w:t>10 11 deșeuri de la producerea sticlei și a produselor din sticlă</w:t>
            </w:r>
          </w:p>
        </w:tc>
      </w:tr>
      <w:tr w:rsidR="00F96752" w:rsidRPr="00A429AA" w:rsidTr="008D470A">
        <w:trPr>
          <w:trHeight w:val="41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10 11 03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din fibre de sticlă</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8D470A">
        <w:trPr>
          <w:trHeight w:val="41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10 11 05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particule și praf</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R12</w:t>
            </w:r>
          </w:p>
        </w:tc>
      </w:tr>
      <w:tr w:rsidR="00F96752" w:rsidRPr="00A429AA" w:rsidTr="008D470A">
        <w:trPr>
          <w:trHeight w:val="70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10 11 10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deșeuri de la prepararea amestecurilor, anterior procesării termice, altele decât cele specificate la 10 11 09</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4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10 11 12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de sticlă, altele decât cele specificate la 10 11 11</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69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10 11 14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nămoluri de la șlefuirea și polizarea sticlei, altele decât cele specificate la 10 11 13</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7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10 11 16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solide de la epurarea gazelor de ardere, altele decât cele specificate la 10 11 15</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68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10 11 18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nămoluri și turte de filtrare de la epurarea gazelor de ardere, altele decât cele specificate la 10 11 17</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56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10 11 20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fr-FR" w:eastAsia="en-GB"/>
              </w:rPr>
            </w:pPr>
            <w:r w:rsidRPr="00A429AA">
              <w:rPr>
                <w:lang w:val="fr-FR" w:eastAsia="en-GB"/>
              </w:rPr>
              <w:t>deșeuri solide de la epurarea efluenților proprii, altele decât cele specificate la 10 11 19</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F96752" w:rsidRPr="00A429AA" w:rsidTr="008D470A">
        <w:trPr>
          <w:trHeight w:val="56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b/>
                <w:bCs/>
                <w:lang w:val="en-GB" w:eastAsia="en-GB"/>
              </w:rPr>
            </w:pPr>
            <w:r w:rsidRPr="00A429AA">
              <w:rPr>
                <w:b/>
                <w:bCs/>
                <w:lang w:val="en-GB" w:eastAsia="en-GB"/>
              </w:rPr>
              <w:t xml:space="preserve">10 11 99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F96752" w:rsidRPr="00A429AA" w:rsidRDefault="00F96752"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6763BB">
            <w:pPr>
              <w:spacing w:line="276" w:lineRule="auto"/>
              <w:jc w:val="center"/>
              <w:rPr>
                <w:b/>
                <w:bCs/>
                <w:lang w:val="en-GB" w:eastAsia="en-GB"/>
              </w:rPr>
            </w:pPr>
            <w:r w:rsidRPr="00A429AA">
              <w:rPr>
                <w:b/>
                <w:bCs/>
                <w:lang w:val="en-GB" w:eastAsia="en-GB"/>
              </w:rPr>
              <w:t>10 12 deșeuri de la fabricarea materialelor ceramic, cărămizilor, țiglelor și m aterialelor de construcție</w:t>
            </w:r>
          </w:p>
        </w:tc>
      </w:tr>
      <w:tr w:rsidR="006763BB" w:rsidRPr="00A429AA" w:rsidTr="008D470A">
        <w:trPr>
          <w:trHeight w:val="62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10 12 01</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deșeuri de la prepararea amestecurilor anterior procesării termice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41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10 12 03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particule și praf</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41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10 12 05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nămoluri și turte de filtrare de la epurarea gazelor</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40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10 12 06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forme și mulaje uzate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69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10 12 08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deșeuri ceramice, de cărămizi, țigle sau materiale de construcție (după procesarea termică)</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69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10 12 10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deșeuri solide de la epurarea gazelor, altele decât cele specificate la 10 12 09</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70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10 12 12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deșeuri de la smalțuire, altele decât cele specificate la 10 12 11</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5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10 12 13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nămoluri de la epurarea efluenților proprii</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42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10 12 99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6763BB">
            <w:pPr>
              <w:spacing w:line="276" w:lineRule="auto"/>
              <w:jc w:val="center"/>
              <w:rPr>
                <w:b/>
                <w:bCs/>
                <w:lang w:val="fr-FR" w:eastAsia="en-GB"/>
              </w:rPr>
            </w:pPr>
            <w:r w:rsidRPr="00A429AA">
              <w:rPr>
                <w:b/>
                <w:bCs/>
                <w:lang w:val="fr-FR" w:eastAsia="en-GB"/>
              </w:rPr>
              <w:t>10 13 deșeuri de la fabricarea cimentului, varului și gipsului, a aricolelor și produselor derivate din ele</w:t>
            </w:r>
          </w:p>
        </w:tc>
      </w:tr>
      <w:tr w:rsidR="006763BB" w:rsidRPr="00A429AA" w:rsidTr="008D470A">
        <w:trPr>
          <w:trHeight w:val="48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10 13 01</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deșeuri de la prepararea amestecului, anterior procesării termice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53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10 13 04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deseuri de la calcinarea și hidratarea varului</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57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10 13 06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particule și praf (cu exceptia 10 13 12 și 10 13 13)</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40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10 13 07</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nămoluri și turte de filtrare de la epurarea gazelor</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8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10 13 10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deșeuri de la producerea azbesto-cimenturilor, altele decât cele specificate la 10 13 09</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84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10 13 11</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deșeuri de materiale compozite pe bază de ciment, altele decât cele specificate la 10 13 09 si 10 13 10</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69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10 13 13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deșeuri solide de la epurarea gazelor, altele decât cele specificate la 10 13 12</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41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10 13 14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deșeuri de beton și nămoluri cu beton</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42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10 13 99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6763BB">
            <w:pPr>
              <w:spacing w:line="276" w:lineRule="auto"/>
              <w:jc w:val="center"/>
              <w:rPr>
                <w:b/>
                <w:bCs/>
                <w:lang w:eastAsia="en-GB"/>
              </w:rPr>
            </w:pPr>
            <w:r w:rsidRPr="00A429AA">
              <w:rPr>
                <w:b/>
                <w:bCs/>
                <w:lang w:eastAsia="en-GB"/>
              </w:rPr>
              <w:t>11 deșeuri de la tratarea chimică a suprafețelor și acoperirea metalelor și altor materiale; hidrimetalurgie neferoasă</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6763BB">
            <w:pPr>
              <w:spacing w:line="276" w:lineRule="auto"/>
              <w:jc w:val="center"/>
              <w:rPr>
                <w:b/>
                <w:bCs/>
                <w:lang w:val="fr-FR" w:eastAsia="en-GB"/>
              </w:rPr>
            </w:pPr>
            <w:r w:rsidRPr="00A429AA">
              <w:rPr>
                <w:b/>
                <w:bCs/>
                <w:lang w:val="fr-FR" w:eastAsia="en-GB"/>
              </w:rPr>
              <w:t>11 01 deșeuri de al tratarea chimică de suprafță și acoperirea metalelor și a altor materiale (de ex: procese galvanice, de zincare, de decapare, de gravare, de fosfatare, de degresare alcalină, de fabricare a anozilor)</w:t>
            </w:r>
          </w:p>
        </w:tc>
      </w:tr>
      <w:tr w:rsidR="006763BB" w:rsidRPr="00A429AA" w:rsidTr="008D470A">
        <w:trPr>
          <w:trHeight w:val="6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11 01 10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nămoluri și turte de filtrare, altele decât cele specificate la 11 01 09</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6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11 01 12</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lichide apoase de clătire, altele decât cele specificate la 11 01 11</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68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11 01 14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deșeuri de degresare, altele decât cele specificate la 11 01 13</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56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11 01 99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6763BB">
            <w:pPr>
              <w:spacing w:line="276" w:lineRule="auto"/>
              <w:jc w:val="center"/>
              <w:rPr>
                <w:b/>
                <w:bCs/>
                <w:lang w:val="en-GB" w:eastAsia="en-GB"/>
              </w:rPr>
            </w:pPr>
            <w:r w:rsidRPr="00A429AA">
              <w:rPr>
                <w:b/>
                <w:bCs/>
                <w:lang w:val="en-GB" w:eastAsia="en-GB"/>
              </w:rPr>
              <w:t>11 02 deșeuri din procesele de hidrometalurgie neferoasă</w:t>
            </w:r>
          </w:p>
        </w:tc>
      </w:tr>
      <w:tr w:rsidR="006763BB" w:rsidRPr="00A429AA" w:rsidTr="008D470A">
        <w:trPr>
          <w:trHeight w:val="788"/>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11 02 03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deșeuri de la producerea anozilor pentru procesele de electroliză în soluție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7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11 02 06</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deșeuri de la procesele de hidrometalurgie a cuprului, altele decât cele specificate la 11 02 05</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5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11 02 99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973F67" w:rsidRPr="00A429AA" w:rsidTr="006763BB">
        <w:trPr>
          <w:trHeight w:val="549"/>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6763BB">
            <w:pPr>
              <w:spacing w:line="276" w:lineRule="auto"/>
              <w:jc w:val="center"/>
              <w:rPr>
                <w:b/>
                <w:bCs/>
                <w:lang w:val="fr-FR" w:eastAsia="en-GB"/>
              </w:rPr>
            </w:pPr>
            <w:r w:rsidRPr="00A429AA">
              <w:rPr>
                <w:b/>
                <w:bCs/>
                <w:lang w:val="fr-FR" w:eastAsia="en-GB"/>
              </w:rPr>
              <w:t>11 08 deșeuri de la procesele de galvanizare la cald</w:t>
            </w:r>
          </w:p>
        </w:tc>
      </w:tr>
      <w:tr w:rsidR="006763BB" w:rsidRPr="00A429AA" w:rsidTr="008D470A">
        <w:trPr>
          <w:trHeight w:val="42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11 05 01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zinc dur</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39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11 05 02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cenușă de zinc</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28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11 05 99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6763BB">
            <w:pPr>
              <w:spacing w:line="276" w:lineRule="auto"/>
              <w:jc w:val="center"/>
              <w:rPr>
                <w:b/>
                <w:bCs/>
                <w:lang w:val="en-GB" w:eastAsia="en-GB"/>
              </w:rPr>
            </w:pPr>
            <w:r w:rsidRPr="00A429AA">
              <w:rPr>
                <w:b/>
                <w:bCs/>
                <w:lang w:val="en-GB" w:eastAsia="en-GB"/>
              </w:rPr>
              <w:t>12 deșeuri de la modelarea, tratarea mecanică și fizică a suprafețelor metalelor și a materialelor plastic</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6763BB">
            <w:pPr>
              <w:spacing w:line="276" w:lineRule="auto"/>
              <w:jc w:val="center"/>
              <w:rPr>
                <w:b/>
                <w:bCs/>
                <w:lang w:val="en-GB" w:eastAsia="en-GB"/>
              </w:rPr>
            </w:pPr>
            <w:r w:rsidRPr="00A429AA">
              <w:rPr>
                <w:b/>
                <w:bCs/>
                <w:lang w:val="en-GB" w:eastAsia="en-GB"/>
              </w:rPr>
              <w:t>12 01 deșeuri de la modelarea și tratamentul fizic și mecanic al suprafețelor metalelor și materialelor plastice</w:t>
            </w:r>
          </w:p>
        </w:tc>
      </w:tr>
      <w:tr w:rsidR="006763BB" w:rsidRPr="00A429AA" w:rsidTr="008D470A">
        <w:trPr>
          <w:trHeight w:val="52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12 01 01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pilitură și șpan feros</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40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12 01 02</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praf și suspensii de metale feroase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42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12 01 03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pilitura și șpan neferos</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5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12 01 04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praf și particule de metale neferoase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56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12 01 05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pilitură și șpan de materiale plastice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40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12 01 13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deșeuri de la sudură</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84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12 01 15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nămoluri de la mașini-unelte, altele decât cele specificate la 12 01 14</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6763BB" w:rsidRPr="00A429AA" w:rsidTr="008D470A">
        <w:trPr>
          <w:trHeight w:val="56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12 01 17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deșeuri de materiale de sablare, altele decât cele specificate la 12 01 16</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65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12 01 21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piese uzate de polizare mărunțite și materiale de polizare marunțite, altele decât cele specificate la 12 01 20</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39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12 01 99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6763BB">
            <w:pPr>
              <w:spacing w:line="276" w:lineRule="auto"/>
              <w:jc w:val="center"/>
              <w:rPr>
                <w:b/>
                <w:bCs/>
                <w:lang w:val="fr-FR" w:eastAsia="en-GB"/>
              </w:rPr>
            </w:pPr>
            <w:r w:rsidRPr="00A429AA">
              <w:rPr>
                <w:b/>
                <w:bCs/>
                <w:lang w:val="fr-FR" w:eastAsia="en-GB"/>
              </w:rPr>
              <w:t>15 deșeuri de ambalaje; material absorbante, material de lustruire, filtrante și imbrăcăminte de protective în altă parte</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6763BB">
            <w:pPr>
              <w:spacing w:line="276" w:lineRule="auto"/>
              <w:jc w:val="center"/>
              <w:rPr>
                <w:b/>
                <w:bCs/>
                <w:lang w:val="fr-FR" w:eastAsia="en-GB"/>
              </w:rPr>
            </w:pPr>
            <w:r w:rsidRPr="00A429AA">
              <w:rPr>
                <w:b/>
                <w:bCs/>
                <w:lang w:val="fr-FR" w:eastAsia="en-GB"/>
              </w:rPr>
              <w:t>15 01 ambalaje (inclusive deșeurile de ambalaje municipale colectate separat)</w:t>
            </w:r>
          </w:p>
        </w:tc>
      </w:tr>
      <w:tr w:rsidR="006763BB" w:rsidRPr="00A429AA" w:rsidTr="008D470A">
        <w:trPr>
          <w:trHeight w:val="27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15 01 01</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ambalaje de hârtie și carton</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36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15 01 02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ambalaje de materiale plastice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43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15 01 03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ambalaje de lemn</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40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15 01 04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ambalaje metalice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4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15 01 05</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ambalaje de materiale compozite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2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15 01 06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ambalaje amestecate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3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15 01 07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ambalaje de sticlă</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40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15 01 09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ambalaje din materiale textile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6763BB">
            <w:pPr>
              <w:spacing w:line="276" w:lineRule="auto"/>
              <w:jc w:val="center"/>
              <w:rPr>
                <w:b/>
                <w:bCs/>
                <w:lang w:val="fr-FR" w:eastAsia="en-GB"/>
              </w:rPr>
            </w:pPr>
            <w:r w:rsidRPr="00A429AA">
              <w:rPr>
                <w:b/>
                <w:bCs/>
                <w:lang w:val="fr-FR" w:eastAsia="en-GB"/>
              </w:rPr>
              <w:t>15 02 absorbanți, material filtrante, material de lustruire și echipamente de protecție</w:t>
            </w:r>
          </w:p>
        </w:tc>
      </w:tr>
      <w:tr w:rsidR="006763BB" w:rsidRPr="00A429AA" w:rsidTr="008D470A">
        <w:trPr>
          <w:trHeight w:val="9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15 02 03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absorbanți, materiale filtrante, materiale de lustruire și îmbracaminte de protectie, altele decât cele specificate la 15 02 02</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6763BB">
            <w:pPr>
              <w:spacing w:line="276" w:lineRule="auto"/>
              <w:jc w:val="center"/>
              <w:rPr>
                <w:b/>
                <w:bCs/>
                <w:lang w:val="en-GB" w:eastAsia="en-GB"/>
              </w:rPr>
            </w:pPr>
            <w:r w:rsidRPr="00A429AA">
              <w:rPr>
                <w:b/>
                <w:bCs/>
                <w:lang w:val="en-GB" w:eastAsia="en-GB"/>
              </w:rPr>
              <w:t>16 deșeuri nespecificate în altă parte</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6763BB">
            <w:pPr>
              <w:spacing w:line="276" w:lineRule="auto"/>
              <w:jc w:val="center"/>
              <w:rPr>
                <w:b/>
                <w:bCs/>
                <w:lang w:val="fr-FR" w:eastAsia="en-GB"/>
              </w:rPr>
            </w:pPr>
            <w:r w:rsidRPr="00A429AA">
              <w:rPr>
                <w:b/>
                <w:bCs/>
                <w:lang w:val="fr-FR" w:eastAsia="en-GB"/>
              </w:rPr>
              <w:t>16 01 vehicule scoase din uz de la diverse mijloace de transport (inclusive vehicule pentru transport în afara drumurilor) și deșeuri de la dezmembrarea vehiculelor caste și întreținerea vehiculelor (cu excepția 13, 14, 16 06 și 16 08)</w:t>
            </w:r>
          </w:p>
        </w:tc>
      </w:tr>
      <w:tr w:rsidR="006763BB" w:rsidRPr="00A429AA" w:rsidTr="008D470A">
        <w:trPr>
          <w:trHeight w:val="38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16 01 03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anvelope scoase din uz</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41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16 01 12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placuțe de frâna, altele decât cele specificate la. 16 01 11</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43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16 01 15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fluide antigel, altele decât cele specificate la 16 01 14</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D15</w:t>
            </w:r>
          </w:p>
        </w:tc>
      </w:tr>
      <w:tr w:rsidR="007764F8" w:rsidRPr="00A429AA" w:rsidTr="008D470A">
        <w:trPr>
          <w:trHeight w:val="43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b/>
                <w:bCs/>
                <w:lang w:val="en-GB" w:eastAsia="en-GB"/>
              </w:rPr>
            </w:pPr>
            <w:r w:rsidRPr="00A429AA">
              <w:rPr>
                <w:b/>
                <w:bCs/>
                <w:lang w:val="en-GB" w:eastAsia="en-GB"/>
              </w:rPr>
              <w:t>16 01 16</w:t>
            </w:r>
          </w:p>
        </w:tc>
        <w:tc>
          <w:tcPr>
            <w:tcW w:w="5812"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Rezervoare pentru gaz lichefiat</w:t>
            </w:r>
          </w:p>
        </w:tc>
        <w:tc>
          <w:tcPr>
            <w:tcW w:w="1559" w:type="dxa"/>
            <w:gridSpan w:val="2"/>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Valorificare</w:t>
            </w:r>
          </w:p>
        </w:tc>
        <w:tc>
          <w:tcPr>
            <w:tcW w:w="1276" w:type="dxa"/>
            <w:tcBorders>
              <w:top w:val="nil"/>
              <w:left w:val="nil"/>
              <w:bottom w:val="single" w:sz="4" w:space="0" w:color="auto"/>
              <w:right w:val="single" w:sz="4" w:space="0" w:color="auto"/>
            </w:tcBorders>
            <w:shd w:val="clear" w:color="auto" w:fill="auto"/>
            <w:vAlign w:val="center"/>
            <w:hideMark/>
          </w:tcPr>
          <w:p w:rsidR="007764F8" w:rsidRPr="00A429AA" w:rsidRDefault="007764F8" w:rsidP="00C26F80">
            <w:pPr>
              <w:spacing w:line="276" w:lineRule="auto"/>
              <w:jc w:val="both"/>
              <w:rPr>
                <w:lang w:val="en-GB" w:eastAsia="en-GB"/>
              </w:rPr>
            </w:pPr>
            <w:r w:rsidRPr="00A429AA">
              <w:rPr>
                <w:lang w:val="en-GB" w:eastAsia="en-GB"/>
              </w:rPr>
              <w:t>R12</w:t>
            </w:r>
          </w:p>
        </w:tc>
      </w:tr>
      <w:tr w:rsidR="006763BB" w:rsidRPr="00A429AA" w:rsidTr="008D470A">
        <w:trPr>
          <w:trHeight w:val="4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16 01 17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metale feroase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41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16 01 18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metale neferoase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42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16 01 19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materiale plastice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42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16 01 20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sticlă</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42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16 01 22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componente fără altă specificație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40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16 01 99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6763BB">
            <w:pPr>
              <w:spacing w:line="276" w:lineRule="auto"/>
              <w:jc w:val="center"/>
              <w:rPr>
                <w:b/>
                <w:bCs/>
                <w:lang w:val="fr-FR" w:eastAsia="en-GB"/>
              </w:rPr>
            </w:pPr>
            <w:r w:rsidRPr="00A429AA">
              <w:rPr>
                <w:b/>
                <w:bCs/>
                <w:lang w:val="fr-FR" w:eastAsia="en-GB"/>
              </w:rPr>
              <w:t>16 02 deșeuri de la echipamente electrice și electronice</w:t>
            </w:r>
          </w:p>
        </w:tc>
      </w:tr>
      <w:tr w:rsidR="006763BB" w:rsidRPr="00A429AA" w:rsidTr="008D470A">
        <w:trPr>
          <w:trHeight w:val="6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16 02 14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fr-FR" w:eastAsia="en-GB"/>
              </w:rPr>
            </w:pPr>
            <w:r w:rsidRPr="00A429AA">
              <w:rPr>
                <w:lang w:val="fr-FR" w:eastAsia="en-GB"/>
              </w:rPr>
              <w:t>echipamente casate, altele decât cele specificate de la 16 02 09 la 16 02 13</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70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16 02 16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componente demontate din echipamente casate, altele decât cele specificate la 16 02 15</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6763BB">
            <w:pPr>
              <w:spacing w:line="276" w:lineRule="auto"/>
              <w:jc w:val="center"/>
              <w:rPr>
                <w:b/>
                <w:bCs/>
                <w:lang w:val="en-GB" w:eastAsia="en-GB"/>
              </w:rPr>
            </w:pPr>
            <w:r w:rsidRPr="00A429AA">
              <w:rPr>
                <w:b/>
                <w:bCs/>
                <w:lang w:val="en-GB" w:eastAsia="en-GB"/>
              </w:rPr>
              <w:t>16 03 grupe nespecificate și produse neobișnuite</w:t>
            </w:r>
          </w:p>
        </w:tc>
      </w:tr>
      <w:tr w:rsidR="006763BB" w:rsidRPr="00A429AA" w:rsidTr="008D470A">
        <w:trPr>
          <w:trHeight w:val="65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16 03 04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deșeuri anorganice, altele decât cele specificate la 16 03 03</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6763BB" w:rsidRPr="00A429AA" w:rsidTr="008D470A">
        <w:trPr>
          <w:trHeight w:val="56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b/>
                <w:bCs/>
                <w:lang w:val="en-GB" w:eastAsia="en-GB"/>
              </w:rPr>
            </w:pPr>
            <w:r w:rsidRPr="00A429AA">
              <w:rPr>
                <w:b/>
                <w:bCs/>
                <w:lang w:val="en-GB" w:eastAsia="en-GB"/>
              </w:rPr>
              <w:t xml:space="preserve">16 03 06                                             </w:t>
            </w:r>
          </w:p>
        </w:tc>
        <w:tc>
          <w:tcPr>
            <w:tcW w:w="5812"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deșeuri organice, altele decât cele specificate la 16 03 05</w:t>
            </w:r>
          </w:p>
        </w:tc>
        <w:tc>
          <w:tcPr>
            <w:tcW w:w="1559" w:type="dxa"/>
            <w:gridSpan w:val="2"/>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6763BB" w:rsidRPr="00A429AA" w:rsidRDefault="006763BB"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D470A">
            <w:pPr>
              <w:spacing w:line="276" w:lineRule="auto"/>
              <w:jc w:val="center"/>
              <w:rPr>
                <w:b/>
                <w:bCs/>
                <w:lang w:val="fr-FR" w:eastAsia="en-GB"/>
              </w:rPr>
            </w:pPr>
            <w:r w:rsidRPr="00A429AA">
              <w:rPr>
                <w:b/>
                <w:bCs/>
                <w:lang w:val="fr-FR" w:eastAsia="en-GB"/>
              </w:rPr>
              <w:t>16 05 containere pentru gaze sub presiune și chimicale expirate</w:t>
            </w:r>
          </w:p>
        </w:tc>
      </w:tr>
      <w:tr w:rsidR="008D470A" w:rsidRPr="00A429AA" w:rsidTr="008D470A">
        <w:trPr>
          <w:trHeight w:val="79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16 05 09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substanțe chimice expirate, altele decât cele menționate la 16 05 06, 16 05 07 sau 16 05 08</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D470A">
            <w:pPr>
              <w:spacing w:line="276" w:lineRule="auto"/>
              <w:jc w:val="center"/>
              <w:rPr>
                <w:b/>
                <w:bCs/>
                <w:lang w:val="en-GB" w:eastAsia="en-GB"/>
              </w:rPr>
            </w:pPr>
            <w:r w:rsidRPr="00A429AA">
              <w:rPr>
                <w:b/>
                <w:bCs/>
                <w:lang w:val="en-GB" w:eastAsia="en-GB"/>
              </w:rPr>
              <w:t>16 06 baterii și acumulatori</w:t>
            </w:r>
          </w:p>
        </w:tc>
      </w:tr>
      <w:tr w:rsidR="008D470A" w:rsidRPr="00A429AA" w:rsidTr="008D470A">
        <w:trPr>
          <w:trHeight w:val="5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16 06 04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baterii alcaline (cu exceptia 16 06 03)</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4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16 06 05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alte baterii și acumulatori</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D470A">
            <w:pPr>
              <w:spacing w:line="276" w:lineRule="auto"/>
              <w:jc w:val="center"/>
              <w:rPr>
                <w:b/>
                <w:bCs/>
                <w:lang w:val="fr-FR" w:eastAsia="en-GB"/>
              </w:rPr>
            </w:pPr>
            <w:r w:rsidRPr="00A429AA">
              <w:rPr>
                <w:b/>
                <w:bCs/>
                <w:lang w:val="fr-FR" w:eastAsia="en-GB"/>
              </w:rPr>
              <w:t>16 07 deșeuri de la curățarea cisternelor de transport și de stocare (cu excepția 05 și 13)</w:t>
            </w:r>
          </w:p>
        </w:tc>
      </w:tr>
      <w:tr w:rsidR="008D470A" w:rsidRPr="00A429AA" w:rsidTr="008D470A">
        <w:trPr>
          <w:trHeight w:val="5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16 07 99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alte deșeuri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D470A">
            <w:pPr>
              <w:spacing w:line="276" w:lineRule="auto"/>
              <w:jc w:val="center"/>
              <w:rPr>
                <w:b/>
                <w:bCs/>
                <w:lang w:val="en-GB" w:eastAsia="en-GB"/>
              </w:rPr>
            </w:pPr>
            <w:r w:rsidRPr="00A429AA">
              <w:rPr>
                <w:b/>
                <w:bCs/>
                <w:lang w:val="en-GB" w:eastAsia="en-GB"/>
              </w:rPr>
              <w:t>16 08 catalizatori uzați</w:t>
            </w:r>
          </w:p>
        </w:tc>
      </w:tr>
      <w:tr w:rsidR="008D470A" w:rsidRPr="00A429AA" w:rsidTr="008D470A">
        <w:trPr>
          <w:trHeight w:val="79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16 08 01</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catalizatori uzați cu conținut de aur, argint, reniu, rodiu, paladiu, iridiu sau platină (cu excepția 16 08 07)</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D15</w:t>
            </w:r>
          </w:p>
        </w:tc>
      </w:tr>
      <w:tr w:rsidR="008D470A" w:rsidRPr="00A429AA" w:rsidTr="008D470A">
        <w:trPr>
          <w:trHeight w:val="69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16 08 03</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catalizatori uzați cu conținut de metale tranziționale sau compuși ai metalelor tranziționale, fără alte specificații</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D15</w:t>
            </w:r>
          </w:p>
        </w:tc>
      </w:tr>
      <w:tr w:rsidR="008D470A" w:rsidRPr="00A429AA" w:rsidTr="008D470A">
        <w:trPr>
          <w:trHeight w:val="7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16 08 04</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catalizatori uzați de la cracare catalitica (cu exceptia 16 08 07)</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D470A">
            <w:pPr>
              <w:spacing w:line="276" w:lineRule="auto"/>
              <w:jc w:val="center"/>
              <w:rPr>
                <w:b/>
                <w:bCs/>
                <w:lang w:val="fr-FR" w:eastAsia="en-GB"/>
              </w:rPr>
            </w:pPr>
            <w:r w:rsidRPr="00A429AA">
              <w:rPr>
                <w:b/>
                <w:bCs/>
                <w:lang w:val="fr-FR" w:eastAsia="en-GB"/>
              </w:rPr>
              <w:t>16 10 deșeuri lichide apoase destinate tratării în afara unității</w:t>
            </w:r>
          </w:p>
        </w:tc>
      </w:tr>
      <w:tr w:rsidR="008D470A" w:rsidRPr="00A429AA" w:rsidTr="008D470A">
        <w:trPr>
          <w:trHeight w:val="7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16 10 02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deșeuri lichide apoase, altele decât cele mentionate la 16 10 01</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D15</w:t>
            </w:r>
          </w:p>
        </w:tc>
      </w:tr>
      <w:tr w:rsidR="008D470A" w:rsidRPr="00A429AA" w:rsidTr="008D470A">
        <w:trPr>
          <w:trHeight w:val="7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16 10 04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concentrate apoase, altele decât cele specificate la 16 10 03</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D470A">
            <w:pPr>
              <w:spacing w:line="276" w:lineRule="auto"/>
              <w:jc w:val="center"/>
              <w:rPr>
                <w:b/>
                <w:bCs/>
                <w:lang w:val="fr-FR" w:eastAsia="en-GB"/>
              </w:rPr>
            </w:pPr>
            <w:r w:rsidRPr="00A429AA">
              <w:rPr>
                <w:b/>
                <w:bCs/>
                <w:lang w:val="fr-FR" w:eastAsia="en-GB"/>
              </w:rPr>
              <w:t>16 11 deșeuri de căptușire și refractare</w:t>
            </w:r>
          </w:p>
        </w:tc>
      </w:tr>
      <w:tr w:rsidR="008D470A" w:rsidRPr="00A429AA" w:rsidTr="008D470A">
        <w:trPr>
          <w:trHeight w:val="94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16 11 02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materiale de captusire si refractare pe baza de carbon din procesele metalurgice, altele decât cele specificate la. 16 11 01</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67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16 11 04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materiale de captusire si refractare din procesele metalurgice, altele decât cele mentionate la 16 11 03</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7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16 11 06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materiale de captusire si refractare clin procesele ne-metalurgice, altele decât cele specificate la 16 11 05</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D470A">
            <w:pPr>
              <w:spacing w:line="276" w:lineRule="auto"/>
              <w:jc w:val="center"/>
              <w:rPr>
                <w:b/>
                <w:bCs/>
                <w:lang w:val="fr-FR" w:eastAsia="en-GB"/>
              </w:rPr>
            </w:pPr>
            <w:r w:rsidRPr="00A429AA">
              <w:rPr>
                <w:b/>
                <w:bCs/>
                <w:lang w:val="fr-FR" w:eastAsia="en-GB"/>
              </w:rPr>
              <w:t>17 deșeuri din construcții și demolări (inclusive pământ excavat din amplasamente contaminate)</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D470A">
            <w:pPr>
              <w:spacing w:line="276" w:lineRule="auto"/>
              <w:jc w:val="center"/>
              <w:rPr>
                <w:b/>
                <w:bCs/>
                <w:lang w:val="en-GB" w:eastAsia="en-GB"/>
              </w:rPr>
            </w:pPr>
            <w:r w:rsidRPr="00A429AA">
              <w:rPr>
                <w:b/>
                <w:bCs/>
                <w:lang w:val="en-GB" w:eastAsia="en-GB"/>
              </w:rPr>
              <w:t>17 01 beton, cărămizi, țigle și material ceramice</w:t>
            </w:r>
          </w:p>
        </w:tc>
      </w:tr>
      <w:tr w:rsidR="008D470A" w:rsidRPr="00A429AA" w:rsidTr="008D470A">
        <w:trPr>
          <w:trHeight w:val="43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17 01 01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beton</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54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17 01 02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caramizi</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42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17 01 03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tigle si materiale ceramice</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71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17 01 07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amestecuri de beton, caramizi, tigle si materiale ceramice, altele decât cele specificate la 17 01 06</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539"/>
        </w:trPr>
        <w:tc>
          <w:tcPr>
            <w:tcW w:w="9796" w:type="dxa"/>
            <w:gridSpan w:val="6"/>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8D470A">
            <w:pPr>
              <w:spacing w:line="276" w:lineRule="auto"/>
              <w:jc w:val="center"/>
              <w:rPr>
                <w:b/>
                <w:lang w:val="fr-FR" w:eastAsia="en-GB"/>
              </w:rPr>
            </w:pPr>
            <w:r w:rsidRPr="00A429AA">
              <w:rPr>
                <w:rFonts w:eastAsiaTheme="minorHAnsi"/>
                <w:b/>
                <w:lang w:val="en-GB"/>
              </w:rPr>
              <w:t>17 02 lemn, sticlă şi materiale plastice</w:t>
            </w:r>
          </w:p>
        </w:tc>
      </w:tr>
      <w:tr w:rsidR="008D470A" w:rsidRPr="00A429AA" w:rsidTr="008D470A">
        <w:trPr>
          <w:trHeight w:val="41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17 02 01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lemn</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41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17 02 02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sticla</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41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17 02 03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materiale plastice</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D470A">
            <w:pPr>
              <w:spacing w:line="276" w:lineRule="auto"/>
              <w:jc w:val="center"/>
              <w:rPr>
                <w:b/>
                <w:bCs/>
                <w:lang w:val="fr-FR" w:eastAsia="en-GB"/>
              </w:rPr>
            </w:pPr>
            <w:r w:rsidRPr="00A429AA">
              <w:rPr>
                <w:b/>
                <w:bCs/>
                <w:lang w:val="fr-FR" w:eastAsia="en-GB"/>
              </w:rPr>
              <w:t>17 03 amestecuri bituminoase, gudron de huilă și produse gudronate</w:t>
            </w:r>
          </w:p>
        </w:tc>
      </w:tr>
      <w:tr w:rsidR="008D470A" w:rsidRPr="00A429AA" w:rsidTr="008D470A">
        <w:trPr>
          <w:trHeight w:val="51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17 03 02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asfalturi, altele decât cele specificate la 17 03 01</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D470A">
            <w:pPr>
              <w:spacing w:line="276" w:lineRule="auto"/>
              <w:jc w:val="center"/>
              <w:rPr>
                <w:b/>
                <w:bCs/>
                <w:lang w:val="en-GB" w:eastAsia="en-GB"/>
              </w:rPr>
            </w:pPr>
            <w:r w:rsidRPr="00A429AA">
              <w:rPr>
                <w:b/>
                <w:bCs/>
                <w:lang w:val="en-GB" w:eastAsia="en-GB"/>
              </w:rPr>
              <w:t>17 04 metale (inclusive aliajele lor)</w:t>
            </w:r>
          </w:p>
        </w:tc>
      </w:tr>
      <w:tr w:rsidR="008D470A" w:rsidRPr="00A429AA" w:rsidTr="008D470A">
        <w:trPr>
          <w:trHeight w:val="51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17 04 01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cupru, bronz, alama</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41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17 04 02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aluminiu</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4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17 04 03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plumb</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41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17 04 04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zinc</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42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17 04 05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fier si otel</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42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17 04 06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staniu</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428"/>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17 04 07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amestecuri metalice</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4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17 04 11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cabluri, altele decât cele specificate la 17 04 10</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D470A">
            <w:pPr>
              <w:spacing w:line="276" w:lineRule="auto"/>
              <w:jc w:val="center"/>
              <w:rPr>
                <w:b/>
                <w:bCs/>
                <w:lang w:val="fr-FR" w:eastAsia="en-GB"/>
              </w:rPr>
            </w:pPr>
            <w:r w:rsidRPr="00A429AA">
              <w:rPr>
                <w:b/>
                <w:bCs/>
                <w:lang w:val="fr-FR" w:eastAsia="en-GB"/>
              </w:rPr>
              <w:t>17 05 pământ (inclusive excavat din amplasamente contaminate), pietre și deșeuri de la dragare</w:t>
            </w:r>
          </w:p>
        </w:tc>
      </w:tr>
      <w:tr w:rsidR="008D470A" w:rsidRPr="00A429AA" w:rsidTr="008D470A">
        <w:trPr>
          <w:trHeight w:val="34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17 05 04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pamânt si pietre, altele decât cele specificate la 17 05 03</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55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17 05 06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deseuri de la dragare, altele decât cele specificate la 17 05 05</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8D470A">
        <w:trPr>
          <w:trHeight w:val="47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17 05 08</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resturi de balast, altele decât cele specificate la 17 05 07</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D470A">
            <w:pPr>
              <w:spacing w:line="276" w:lineRule="auto"/>
              <w:jc w:val="center"/>
              <w:rPr>
                <w:b/>
                <w:bCs/>
                <w:lang w:val="fr-FR" w:eastAsia="en-GB"/>
              </w:rPr>
            </w:pPr>
            <w:r w:rsidRPr="00A429AA">
              <w:rPr>
                <w:b/>
                <w:bCs/>
                <w:lang w:val="fr-FR" w:eastAsia="en-GB"/>
              </w:rPr>
              <w:t>17 06 materiale izolante și materiale de constructie cu conținut de azbest</w:t>
            </w:r>
          </w:p>
        </w:tc>
      </w:tr>
      <w:tr w:rsidR="008D470A" w:rsidRPr="00A429AA" w:rsidTr="008D470A">
        <w:trPr>
          <w:trHeight w:val="65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17 06 04</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materiale izolante, altele decât cele specificate la 17 06 01 si 17 06 03</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D470A">
            <w:pPr>
              <w:spacing w:line="276" w:lineRule="auto"/>
              <w:jc w:val="center"/>
              <w:rPr>
                <w:b/>
                <w:bCs/>
                <w:lang w:val="fr-FR" w:eastAsia="en-GB"/>
              </w:rPr>
            </w:pPr>
            <w:r w:rsidRPr="00A429AA">
              <w:rPr>
                <w:b/>
                <w:bCs/>
                <w:lang w:val="fr-FR" w:eastAsia="en-GB"/>
              </w:rPr>
              <w:t>17 08 materiale de contrucție pe bază de gips</w:t>
            </w:r>
          </w:p>
        </w:tc>
      </w:tr>
      <w:tr w:rsidR="008D470A" w:rsidRPr="00A429AA" w:rsidTr="008D470A">
        <w:trPr>
          <w:trHeight w:val="6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17 08 02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materiale de constructie pe baza de gips, altele decât cele specificate la 17 08 01</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D470A">
            <w:pPr>
              <w:spacing w:line="276" w:lineRule="auto"/>
              <w:jc w:val="center"/>
              <w:rPr>
                <w:b/>
                <w:bCs/>
                <w:lang w:val="fr-FR" w:eastAsia="en-GB"/>
              </w:rPr>
            </w:pPr>
            <w:r w:rsidRPr="00A429AA">
              <w:rPr>
                <w:b/>
                <w:bCs/>
                <w:lang w:val="fr-FR" w:eastAsia="en-GB"/>
              </w:rPr>
              <w:t>17 09 alte deșeuri de la contrucții și demolări</w:t>
            </w:r>
          </w:p>
        </w:tc>
      </w:tr>
      <w:tr w:rsidR="008D470A" w:rsidRPr="00A429AA" w:rsidTr="008D470A">
        <w:trPr>
          <w:trHeight w:val="81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17 09 04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amestecuri de deseuri de la constructii si demolari, altele decât cele specificate la 17 09 01, 17 09 02 si 17 09 03</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D470A">
            <w:pPr>
              <w:spacing w:line="276" w:lineRule="auto"/>
              <w:jc w:val="center"/>
              <w:rPr>
                <w:b/>
                <w:bCs/>
                <w:lang w:val="fr-FR" w:eastAsia="en-GB"/>
              </w:rPr>
            </w:pPr>
            <w:r w:rsidRPr="00A429AA">
              <w:rPr>
                <w:b/>
                <w:bCs/>
                <w:lang w:val="fr-FR" w:eastAsia="en-GB"/>
              </w:rPr>
              <w:t>19 deșeuri de la instalații de tratare a reziduurilor, de la stațiile de epurare a apelor uzate și de la tratarea apelor pentru alimentarea cu apă și uz industrial</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8D470A">
            <w:pPr>
              <w:spacing w:line="276" w:lineRule="auto"/>
              <w:jc w:val="center"/>
              <w:rPr>
                <w:b/>
                <w:bCs/>
                <w:lang w:val="fr-FR" w:eastAsia="en-GB"/>
              </w:rPr>
            </w:pPr>
            <w:r w:rsidRPr="00A429AA">
              <w:rPr>
                <w:b/>
                <w:bCs/>
                <w:lang w:val="fr-FR" w:eastAsia="en-GB"/>
              </w:rPr>
              <w:t>19 01 deșeuri de la incinerarea sau piroliza deșeurilor</w:t>
            </w:r>
          </w:p>
        </w:tc>
      </w:tr>
      <w:tr w:rsidR="008D470A" w:rsidRPr="00A429AA" w:rsidTr="004F439D">
        <w:trPr>
          <w:trHeight w:val="57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19 01 02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materiale feroase din cenusile de ardere</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R12</w:t>
            </w:r>
          </w:p>
        </w:tc>
      </w:tr>
      <w:tr w:rsidR="008D470A" w:rsidRPr="00A429AA" w:rsidTr="004F439D">
        <w:trPr>
          <w:trHeight w:val="69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19 01 12</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cenusi de ardere si zguri, altele decât cele mentionate la 19 01 11</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D15</w:t>
            </w:r>
          </w:p>
        </w:tc>
      </w:tr>
      <w:tr w:rsidR="008D470A" w:rsidRPr="00A429AA" w:rsidTr="004F439D">
        <w:trPr>
          <w:trHeight w:val="54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19 01 14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cenusi zburatoare, altele decât cele mentionate la 19 01 13</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D15</w:t>
            </w:r>
          </w:p>
        </w:tc>
      </w:tr>
      <w:tr w:rsidR="008D470A" w:rsidRPr="00A429AA" w:rsidTr="004F439D">
        <w:trPr>
          <w:trHeight w:val="61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19 01 16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praf de cazan, altul decât cel mentionat la 19 01 15</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D15</w:t>
            </w:r>
          </w:p>
        </w:tc>
      </w:tr>
      <w:tr w:rsidR="008D470A" w:rsidRPr="00A429AA" w:rsidTr="004F439D">
        <w:trPr>
          <w:trHeight w:val="70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19 01 18</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deseuri de piroliza, altele decât cele mentionate la 19 01 17</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D15</w:t>
            </w:r>
          </w:p>
        </w:tc>
      </w:tr>
      <w:tr w:rsidR="008D470A" w:rsidRPr="00A429AA" w:rsidTr="004F439D">
        <w:trPr>
          <w:trHeight w:val="56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19 01 19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fr-FR" w:eastAsia="en-GB"/>
              </w:rPr>
            </w:pPr>
            <w:r w:rsidRPr="00A429AA">
              <w:rPr>
                <w:lang w:val="fr-FR" w:eastAsia="en-GB"/>
              </w:rPr>
              <w:t>nisipuri de la paturile fluidizate</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D15</w:t>
            </w:r>
          </w:p>
        </w:tc>
      </w:tr>
      <w:tr w:rsidR="008D470A" w:rsidRPr="00A429AA" w:rsidTr="004F439D">
        <w:trPr>
          <w:trHeight w:val="41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b/>
                <w:bCs/>
                <w:lang w:val="en-GB" w:eastAsia="en-GB"/>
              </w:rPr>
            </w:pPr>
            <w:r w:rsidRPr="00A429AA">
              <w:rPr>
                <w:b/>
                <w:bCs/>
                <w:lang w:val="en-GB" w:eastAsia="en-GB"/>
              </w:rPr>
              <w:t xml:space="preserve">19 01 99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alte deseuri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8D470A" w:rsidRPr="00A429AA" w:rsidRDefault="008D470A" w:rsidP="00C26F80">
            <w:pPr>
              <w:spacing w:line="276" w:lineRule="auto"/>
              <w:jc w:val="both"/>
              <w:rPr>
                <w:lang w:val="en-GB" w:eastAsia="en-GB"/>
              </w:rPr>
            </w:pPr>
            <w:r w:rsidRPr="00A429AA">
              <w:rPr>
                <w:lang w:val="en-GB" w:eastAsia="en-GB"/>
              </w:rPr>
              <w:t>D15</w:t>
            </w:r>
          </w:p>
        </w:tc>
      </w:tr>
      <w:tr w:rsidR="00973F67" w:rsidRPr="00A429AA" w:rsidTr="004F439D">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4F439D">
            <w:pPr>
              <w:spacing w:line="276" w:lineRule="auto"/>
              <w:jc w:val="center"/>
              <w:rPr>
                <w:b/>
                <w:bCs/>
                <w:lang w:val="en-GB" w:eastAsia="en-GB"/>
              </w:rPr>
            </w:pPr>
            <w:r w:rsidRPr="00A429AA">
              <w:rPr>
                <w:b/>
                <w:bCs/>
                <w:lang w:val="en-GB" w:eastAsia="en-GB"/>
              </w:rPr>
              <w:t>19 02 deseuri de la tratarea fizico-chimică a deșeurilor (inclusive decromare, decianurare, neutralizare)</w:t>
            </w:r>
          </w:p>
        </w:tc>
      </w:tr>
      <w:tr w:rsidR="004F439D" w:rsidRPr="00A429AA" w:rsidTr="004F439D">
        <w:trPr>
          <w:trHeight w:val="84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19 02 03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deseuri preamestecate continând numai deseuri nepericuloase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70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19 02 06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namoluri de la tratarea fizico-chimica, altele decât cele specificate la 19 02 05</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85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19 02 10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deseuri combustibile, altele decât cele specificate la 19 02 08 si 19 02 09</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41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19 02 99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alte deseuri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973F67" w:rsidRPr="00A429AA" w:rsidTr="004F439D">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4F439D">
            <w:pPr>
              <w:spacing w:line="276" w:lineRule="auto"/>
              <w:jc w:val="center"/>
              <w:rPr>
                <w:b/>
                <w:bCs/>
                <w:lang w:val="en-GB" w:eastAsia="en-GB"/>
              </w:rPr>
            </w:pPr>
            <w:r w:rsidRPr="00A429AA">
              <w:rPr>
                <w:b/>
                <w:bCs/>
                <w:lang w:val="en-GB" w:eastAsia="en-GB"/>
              </w:rPr>
              <w:t>19 03 deșeuri stabilizate/solidificate (4)</w:t>
            </w:r>
          </w:p>
        </w:tc>
      </w:tr>
      <w:tr w:rsidR="00973F67" w:rsidRPr="00A429AA" w:rsidTr="004F439D">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4F439D">
            <w:pPr>
              <w:spacing w:line="276" w:lineRule="auto"/>
              <w:jc w:val="center"/>
              <w:rPr>
                <w:b/>
                <w:bCs/>
                <w:lang w:val="fr-FR" w:eastAsia="en-GB"/>
              </w:rPr>
            </w:pPr>
            <w:r w:rsidRPr="00A429AA">
              <w:rPr>
                <w:b/>
                <w:bCs/>
                <w:lang w:val="fr-FR" w:eastAsia="en-GB"/>
              </w:rPr>
              <w:t>(4) procesele de stabilizare modifică periculozitatea componentelor deșeului și astfel transformă un deșeu periculos într-unul nepericulos. Procesele de solidificare schimbă numai starea fizică a deșeului (de exemplu din lichid în solid ) prin utilizarea de aditivi, fără a schimba proprietățile chimice ale deșeului</w:t>
            </w:r>
          </w:p>
        </w:tc>
      </w:tr>
      <w:tr w:rsidR="004F439D" w:rsidRPr="00A429AA" w:rsidTr="004F439D">
        <w:trPr>
          <w:trHeight w:val="65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19 03 05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deseuri stabilizate, altele decât cele specificate la 19 03 04</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69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19 03 07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deseuri solidificate, altele decât cele specificate la 19 03 06</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973F67" w:rsidRPr="00A429AA" w:rsidTr="004F439D">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4F439D">
            <w:pPr>
              <w:spacing w:line="276" w:lineRule="auto"/>
              <w:jc w:val="center"/>
              <w:rPr>
                <w:b/>
                <w:bCs/>
                <w:lang w:val="fr-FR" w:eastAsia="en-GB"/>
              </w:rPr>
            </w:pPr>
            <w:r w:rsidRPr="00A429AA">
              <w:rPr>
                <w:b/>
                <w:bCs/>
                <w:lang w:val="fr-FR" w:eastAsia="en-GB"/>
              </w:rPr>
              <w:t>19 04 deșeuri vitrificate și deșeuri de la vitrificare</w:t>
            </w:r>
          </w:p>
        </w:tc>
      </w:tr>
      <w:tr w:rsidR="004F439D" w:rsidRPr="00A429AA" w:rsidTr="004F439D">
        <w:trPr>
          <w:trHeight w:val="50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19 04 01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deseuri vitrificate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55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19 04 04</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deseuri lichide apoase de la vitrificarea deseurilor</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973F67" w:rsidRPr="00A429AA" w:rsidTr="004F439D">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4F439D">
            <w:pPr>
              <w:spacing w:line="276" w:lineRule="auto"/>
              <w:jc w:val="center"/>
              <w:rPr>
                <w:b/>
                <w:bCs/>
                <w:lang w:val="fr-FR" w:eastAsia="en-GB"/>
              </w:rPr>
            </w:pPr>
            <w:r w:rsidRPr="00A429AA">
              <w:rPr>
                <w:b/>
                <w:bCs/>
                <w:lang w:val="fr-FR" w:eastAsia="en-GB"/>
              </w:rPr>
              <w:t>19 05 deșeuri de la tratarea aerobă a deșeurilor solide</w:t>
            </w:r>
          </w:p>
        </w:tc>
      </w:tr>
      <w:tr w:rsidR="004F439D" w:rsidRPr="00A429AA" w:rsidTr="004F439D">
        <w:trPr>
          <w:trHeight w:val="65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19 05 01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fractiunea necompostata din deseurile municipale si asimilabile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55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19 05 03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compost fara specificarea provenientei</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41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19 05 99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alte deseuri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973F67" w:rsidRPr="00A429AA" w:rsidTr="004F439D">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4F439D">
            <w:pPr>
              <w:spacing w:line="276" w:lineRule="auto"/>
              <w:jc w:val="center"/>
              <w:rPr>
                <w:b/>
                <w:bCs/>
                <w:lang w:val="fr-FR" w:eastAsia="en-GB"/>
              </w:rPr>
            </w:pPr>
            <w:r w:rsidRPr="00A429AA">
              <w:rPr>
                <w:b/>
                <w:bCs/>
                <w:lang w:val="fr-FR" w:eastAsia="en-GB"/>
              </w:rPr>
              <w:t>19 06 deșeuri de la tratarea anaerobă a deșeurilor</w:t>
            </w:r>
          </w:p>
        </w:tc>
      </w:tr>
      <w:tr w:rsidR="004F439D" w:rsidRPr="00A429AA" w:rsidTr="004F439D">
        <w:trPr>
          <w:trHeight w:val="65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19 06 03</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faza lichida de la tratarea anaeroba a deseurilor municipale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708"/>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19 06 04</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faza fermentata de la tratarea anaeroba a deseurilor municipale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69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19 06 05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faza lichida de la tratarea anaeroba a deseurilor animale si vegetale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973F67" w:rsidRPr="00A429AA" w:rsidTr="004F439D">
        <w:trPr>
          <w:trHeight w:val="422"/>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4F439D">
            <w:pPr>
              <w:spacing w:line="276" w:lineRule="auto"/>
              <w:jc w:val="center"/>
              <w:rPr>
                <w:b/>
                <w:bCs/>
                <w:lang w:val="en-GB" w:eastAsia="en-GB"/>
              </w:rPr>
            </w:pPr>
            <w:r w:rsidRPr="00A429AA">
              <w:rPr>
                <w:b/>
                <w:bCs/>
                <w:lang w:val="en-GB" w:eastAsia="en-GB"/>
              </w:rPr>
              <w:t>19 07 levigate din halde</w:t>
            </w:r>
          </w:p>
        </w:tc>
      </w:tr>
      <w:tr w:rsidR="004F439D" w:rsidRPr="00A429AA" w:rsidTr="004F439D">
        <w:trPr>
          <w:trHeight w:val="10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19 07 03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levigate din depozite de deseuri, altele decât cele specificate la 19 07 02</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4F439D">
            <w:pPr>
              <w:spacing w:line="276" w:lineRule="auto"/>
              <w:jc w:val="center"/>
              <w:rPr>
                <w:b/>
                <w:bCs/>
                <w:lang w:val="fr-FR" w:eastAsia="en-GB"/>
              </w:rPr>
            </w:pPr>
            <w:r w:rsidRPr="00A429AA">
              <w:rPr>
                <w:b/>
                <w:bCs/>
                <w:lang w:val="fr-FR" w:eastAsia="en-GB"/>
              </w:rPr>
              <w:t>19 08 deșeuri nespecificate de la stațiile de epurare a apelor reziduale</w:t>
            </w:r>
          </w:p>
        </w:tc>
      </w:tr>
      <w:tr w:rsidR="004F439D" w:rsidRPr="00A429AA" w:rsidTr="004F439D">
        <w:trPr>
          <w:trHeight w:val="49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19 08 01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deseuri retinute pe site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54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19 08 02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deseuri de la deznisipatoare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56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19 08 05</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namoluri de la epurarea apelor uzate orasenesti</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10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19 08 09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amestecuri de grasimi si uleiuri de la separarea amestecurilor apa/ulei clin sectorul uleiurilor si grasimilor comestibile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76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19 08 11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namoluri cu continut de substante periculoase ele la epurarea biologica a apelor reziduale industriale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70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19 08 12</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namoluri de la epurarea biologica a apelor reziduale industriale, altele decât cele specificate la 19 08 11</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82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19 08 14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namoluri provenite din alte procedee de epurare a apelor reziduale industriale decât cele specificate la 19 08 13</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55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19 08 99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alte deseuri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4F439D">
            <w:pPr>
              <w:spacing w:line="276" w:lineRule="auto"/>
              <w:jc w:val="center"/>
              <w:rPr>
                <w:b/>
                <w:bCs/>
                <w:lang w:val="fr-FR" w:eastAsia="en-GB"/>
              </w:rPr>
            </w:pPr>
            <w:r w:rsidRPr="00A429AA">
              <w:rPr>
                <w:b/>
                <w:bCs/>
                <w:lang w:val="fr-FR" w:eastAsia="en-GB"/>
              </w:rPr>
              <w:t>19 09 deșeuri de la potabilizarea apei pentru consum sau obținerea apei pentru uz industrial</w:t>
            </w:r>
          </w:p>
        </w:tc>
      </w:tr>
      <w:tr w:rsidR="004F439D" w:rsidRPr="00A429AA" w:rsidTr="004F439D">
        <w:trPr>
          <w:trHeight w:val="5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19 09 01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deseuri solide de la filtrarea primara si separarea cu site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4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19 09 02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namoluri de la limpezirea apei</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55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19 09 03</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namoluri de la decarbonatare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43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19 09 04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carbune activ epuizat</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53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19 09 05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rasini schimbatoare de ioni saturate sau epuizate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43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19 09 06</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solutii si namoluri de la regenerarea schimbatorilor de ioni</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49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19 09 99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alte deseuri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4F439D">
            <w:pPr>
              <w:spacing w:line="276" w:lineRule="auto"/>
              <w:jc w:val="center"/>
              <w:rPr>
                <w:b/>
                <w:bCs/>
                <w:lang w:val="fr-FR" w:eastAsia="en-GB"/>
              </w:rPr>
            </w:pPr>
            <w:r w:rsidRPr="00A429AA">
              <w:rPr>
                <w:b/>
                <w:bCs/>
                <w:lang w:val="fr-FR" w:eastAsia="en-GB"/>
              </w:rPr>
              <w:t>19 10 deșeuri de la mărunțirea deșeurilor cu conținut de metale</w:t>
            </w:r>
          </w:p>
        </w:tc>
      </w:tr>
      <w:tr w:rsidR="004F439D" w:rsidRPr="00A429AA" w:rsidTr="004F439D">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19 10 01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deseuri de fier si otel</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19 10 02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deseuri neferoase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19 10 04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fractii de span usor si praf, altele decât cele specificate la 19 10 03</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19 10 06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alte fractii decât cele specificate la 19 10 05</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4F439D">
            <w:pPr>
              <w:spacing w:line="276" w:lineRule="auto"/>
              <w:jc w:val="center"/>
              <w:rPr>
                <w:b/>
                <w:bCs/>
                <w:lang w:val="fr-FR" w:eastAsia="en-GB"/>
              </w:rPr>
            </w:pPr>
            <w:r w:rsidRPr="00A429AA">
              <w:rPr>
                <w:b/>
                <w:bCs/>
                <w:lang w:val="fr-FR" w:eastAsia="en-GB"/>
              </w:rPr>
              <w:t>19 11 deșeuri de la regenerarea uleiurilor</w:t>
            </w:r>
          </w:p>
        </w:tc>
      </w:tr>
      <w:tr w:rsidR="004F439D" w:rsidRPr="00A429AA" w:rsidTr="004F439D">
        <w:trPr>
          <w:trHeight w:val="69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19 11 06</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namoluri de la epurarea efluentilor proprii, altele decât cele specificate la 19 11 05</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69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19 11 99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alte deseuri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4F439D">
            <w:pPr>
              <w:spacing w:line="276" w:lineRule="auto"/>
              <w:jc w:val="center"/>
              <w:rPr>
                <w:b/>
                <w:bCs/>
                <w:lang w:val="fr-FR" w:eastAsia="en-GB"/>
              </w:rPr>
            </w:pPr>
            <w:r w:rsidRPr="00A429AA">
              <w:rPr>
                <w:b/>
                <w:bCs/>
                <w:lang w:val="fr-FR" w:eastAsia="en-GB"/>
              </w:rPr>
              <w:t>19 12 deșeuri de la tratarea mecanică a deșeurilor (ex. sortare, mărunțire, compactare, granulare) nespecificate în altă poziție a catalogului</w:t>
            </w:r>
          </w:p>
        </w:tc>
      </w:tr>
      <w:tr w:rsidR="004F439D" w:rsidRPr="00A429AA" w:rsidTr="004F439D">
        <w:trPr>
          <w:trHeight w:val="48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19 12 01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hârtie si carton</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40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19 12 02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metale feroase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41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19 12 03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metale neferoase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41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19 12 04</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materiale plastice si de cauciuc</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41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19 12 05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sticla</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41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19 12 07</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lemn, altul decât cel specificat la 19 12 06</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42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19 12 08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materiale textile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4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19 12 09</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minerale (de ex.: nisip, pietre)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7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19 12 10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deseuri combustibile (rebuturi de derivati de combustibili)</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9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19 12 12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alte deseuri (inclusiv amestecuri de materiale) de la tratarea mecanica a deseurilor, altele decâtcele specificate la 19 12 11</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4F439D">
            <w:pPr>
              <w:spacing w:line="276" w:lineRule="auto"/>
              <w:jc w:val="center"/>
              <w:rPr>
                <w:b/>
                <w:bCs/>
                <w:lang w:val="fr-FR" w:eastAsia="en-GB"/>
              </w:rPr>
            </w:pPr>
            <w:r w:rsidRPr="00A429AA">
              <w:rPr>
                <w:b/>
                <w:bCs/>
                <w:lang w:val="fr-FR" w:eastAsia="en-GB"/>
              </w:rPr>
              <w:t>19 13 deșeuri de la lucrări de remediere a solului si apelor subterane</w:t>
            </w:r>
          </w:p>
        </w:tc>
      </w:tr>
      <w:tr w:rsidR="004F439D" w:rsidRPr="00A429AA" w:rsidTr="004F439D">
        <w:trPr>
          <w:trHeight w:val="8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19 13 02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deseuri solide de la remedierea solului, altele decât cele specificate la 19 13 01</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56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19 13 04</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namoluri de la remedierea solului, altele decât cele specificate la 19 13 03</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56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19 13 06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namoluri de la remedierea apelor subterane, altele decât cele specificate la 19 13 05</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10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19 13 08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deseuri lichide apoase si concentrate apoase de la remedierea apelor subterane, altele decât cele specificate la 19 13 07</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4F439D">
            <w:pPr>
              <w:spacing w:line="276" w:lineRule="auto"/>
              <w:jc w:val="center"/>
              <w:rPr>
                <w:b/>
                <w:bCs/>
                <w:lang w:val="fr-FR" w:eastAsia="en-GB"/>
              </w:rPr>
            </w:pPr>
            <w:r w:rsidRPr="00A429AA">
              <w:rPr>
                <w:b/>
                <w:bCs/>
                <w:lang w:val="fr-FR" w:eastAsia="en-GB"/>
              </w:rPr>
              <w:t>20 deșeuri municipale și asimilabile din comerț, industrie, instituții, inclusiv fracțiuni colectate separat</w:t>
            </w:r>
          </w:p>
        </w:tc>
      </w:tr>
      <w:tr w:rsidR="00973F67" w:rsidRPr="00A429AA" w:rsidTr="00995AF8">
        <w:trPr>
          <w:trHeight w:val="315"/>
        </w:trPr>
        <w:tc>
          <w:tcPr>
            <w:tcW w:w="97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73F67" w:rsidRPr="00A429AA" w:rsidRDefault="00973F67" w:rsidP="004F439D">
            <w:pPr>
              <w:spacing w:line="276" w:lineRule="auto"/>
              <w:jc w:val="center"/>
              <w:rPr>
                <w:b/>
                <w:bCs/>
                <w:lang w:val="en-GB" w:eastAsia="en-GB"/>
              </w:rPr>
            </w:pPr>
            <w:r w:rsidRPr="00A429AA">
              <w:rPr>
                <w:b/>
                <w:bCs/>
                <w:lang w:val="en-GB" w:eastAsia="en-GB"/>
              </w:rPr>
              <w:t>20 01 fracțiuni colectate separate (cu excepția 15 01)</w:t>
            </w:r>
          </w:p>
        </w:tc>
      </w:tr>
      <w:tr w:rsidR="004F439D" w:rsidRPr="00A429AA" w:rsidTr="004F439D">
        <w:trPr>
          <w:trHeight w:val="4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20 01 01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hârtie si carton</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40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20 01 02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sticla</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55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20 01 08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deseuri biodegradabile de la bucatarii si cantine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42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20 01 10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îmbracaminte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4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20 01 11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textile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54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20 01 25</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uleiuri si grasimi comestibile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698"/>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20 01 28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vopsele, cerneluri, adezivi si rasini, altele decât cele specificate la 20 01 27</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708"/>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20 01 30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detergenti, altii decât cei specificati la 20 01 29</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r w:rsidR="004F439D" w:rsidRPr="00A429AA" w:rsidTr="004F439D">
        <w:trPr>
          <w:trHeight w:val="69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20 01 34</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baterii si acumulatori, altele decât cele specificate la 20 01 33</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70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20 01 36                              </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echipamente electrice si electronice casate, altele decât cele specificate la 20 01 21, 20 01 23 si 20 01 35</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458"/>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20 01 38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lemn, altul decât cel specificat la 20 01 37</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37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20 01 39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materiale plastice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41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20 01 40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metale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41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20 01 41</w:t>
            </w:r>
            <w:r w:rsidRPr="00A429AA">
              <w:rPr>
                <w:lang w:val="en-GB" w:eastAsia="en-GB"/>
              </w:rPr>
              <w:t xml:space="preserve">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fr-FR" w:eastAsia="en-GB"/>
              </w:rPr>
            </w:pPr>
            <w:r w:rsidRPr="00A429AA">
              <w:rPr>
                <w:lang w:val="fr-FR" w:eastAsia="en-GB"/>
              </w:rPr>
              <w:t>deseuri de la curatatul cosurilor</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 xml:space="preserve">valorificare </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R12</w:t>
            </w:r>
          </w:p>
        </w:tc>
      </w:tr>
      <w:tr w:rsidR="004F439D" w:rsidRPr="00A429AA" w:rsidTr="004F439D">
        <w:trPr>
          <w:trHeight w:val="40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b/>
                <w:bCs/>
                <w:lang w:val="en-GB" w:eastAsia="en-GB"/>
              </w:rPr>
            </w:pPr>
            <w:r w:rsidRPr="00A429AA">
              <w:rPr>
                <w:b/>
                <w:bCs/>
                <w:lang w:val="en-GB" w:eastAsia="en-GB"/>
              </w:rPr>
              <w:t xml:space="preserve">20 01 99                                            </w:t>
            </w:r>
          </w:p>
        </w:tc>
        <w:tc>
          <w:tcPr>
            <w:tcW w:w="5812"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alte fractii, nespecificate</w:t>
            </w:r>
          </w:p>
        </w:tc>
        <w:tc>
          <w:tcPr>
            <w:tcW w:w="1559" w:type="dxa"/>
            <w:gridSpan w:val="2"/>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eliminare</w:t>
            </w:r>
          </w:p>
        </w:tc>
        <w:tc>
          <w:tcPr>
            <w:tcW w:w="1276" w:type="dxa"/>
            <w:tcBorders>
              <w:top w:val="nil"/>
              <w:left w:val="nil"/>
              <w:bottom w:val="single" w:sz="4" w:space="0" w:color="auto"/>
              <w:right w:val="single" w:sz="4" w:space="0" w:color="auto"/>
            </w:tcBorders>
            <w:shd w:val="clear" w:color="auto" w:fill="auto"/>
            <w:vAlign w:val="center"/>
            <w:hideMark/>
          </w:tcPr>
          <w:p w:rsidR="004F439D" w:rsidRPr="00A429AA" w:rsidRDefault="004F439D" w:rsidP="00C26F80">
            <w:pPr>
              <w:spacing w:line="276" w:lineRule="auto"/>
              <w:jc w:val="both"/>
              <w:rPr>
                <w:lang w:val="en-GB" w:eastAsia="en-GB"/>
              </w:rPr>
            </w:pPr>
            <w:r w:rsidRPr="00A429AA">
              <w:rPr>
                <w:lang w:val="en-GB" w:eastAsia="en-GB"/>
              </w:rPr>
              <w:t>D15</w:t>
            </w:r>
          </w:p>
        </w:tc>
      </w:tr>
    </w:tbl>
    <w:p w:rsidR="00973F67" w:rsidRPr="00A429AA" w:rsidRDefault="00973F67" w:rsidP="00C26F80">
      <w:pPr>
        <w:spacing w:line="276" w:lineRule="auto"/>
        <w:jc w:val="both"/>
        <w:rPr>
          <w:lang w:val="en-GB"/>
        </w:rPr>
      </w:pPr>
    </w:p>
    <w:p w:rsidR="004F439D" w:rsidRPr="00A429AA" w:rsidRDefault="004F439D" w:rsidP="00C26F80">
      <w:pPr>
        <w:spacing w:line="276" w:lineRule="auto"/>
        <w:ind w:firstLine="630"/>
        <w:jc w:val="both"/>
      </w:pPr>
    </w:p>
    <w:p w:rsidR="004F439D" w:rsidRPr="00A429AA" w:rsidRDefault="004F439D" w:rsidP="00C26F80">
      <w:pPr>
        <w:spacing w:line="276" w:lineRule="auto"/>
        <w:ind w:firstLine="630"/>
        <w:jc w:val="both"/>
      </w:pPr>
      <w:r w:rsidRPr="00A429AA">
        <w:t>Conform OUG 92/2021 textul operațiunile de valorificare/eliminare prezentate în tabelurile de mai sus (deșeuri periculoase și deșeuri nepericuloase) sunt:</w:t>
      </w:r>
    </w:p>
    <w:p w:rsidR="004F439D" w:rsidRPr="00A429AA" w:rsidRDefault="004F439D" w:rsidP="004F439D">
      <w:pPr>
        <w:spacing w:line="276" w:lineRule="auto"/>
        <w:jc w:val="both"/>
      </w:pPr>
    </w:p>
    <w:p w:rsidR="004F439D" w:rsidRPr="00A429AA" w:rsidRDefault="004F439D" w:rsidP="004F439D">
      <w:pPr>
        <w:spacing w:line="276" w:lineRule="auto"/>
        <w:jc w:val="both"/>
        <w:rPr>
          <w:b/>
          <w:shd w:val="clear" w:color="auto" w:fill="FFFFFF"/>
          <w:vertAlign w:val="superscript"/>
        </w:rPr>
      </w:pPr>
      <w:r w:rsidRPr="00A429AA">
        <w:rPr>
          <w:b/>
        </w:rPr>
        <w:t>R12 -</w:t>
      </w:r>
      <w:r w:rsidRPr="00A429AA">
        <w:rPr>
          <w:b/>
          <w:shd w:val="clear" w:color="auto" w:fill="FFFFFF"/>
        </w:rPr>
        <w:t xml:space="preserve"> Schimbul de deşeuri în vederea expunerii la oricare dintre operaţiunile numerotate de la R 1 la R 11</w:t>
      </w:r>
      <w:r w:rsidRPr="00A429AA">
        <w:rPr>
          <w:b/>
          <w:shd w:val="clear" w:color="auto" w:fill="FFFFFF"/>
          <w:vertAlign w:val="superscript"/>
        </w:rPr>
        <w:t>5</w:t>
      </w:r>
    </w:p>
    <w:p w:rsidR="004F439D" w:rsidRPr="00A429AA" w:rsidRDefault="004F439D" w:rsidP="004F439D">
      <w:pPr>
        <w:spacing w:line="276" w:lineRule="auto"/>
        <w:jc w:val="both"/>
        <w:rPr>
          <w:b/>
          <w:shd w:val="clear" w:color="auto" w:fill="FFFFFF"/>
        </w:rPr>
      </w:pPr>
      <w:r w:rsidRPr="00A429AA">
        <w:rPr>
          <w:b/>
          <w:shd w:val="clear" w:color="auto" w:fill="FFFFFF"/>
          <w:vertAlign w:val="superscript"/>
        </w:rPr>
        <w:t>5</w:t>
      </w:r>
      <w:r w:rsidRPr="00A429AA">
        <w:rPr>
          <w:b/>
          <w:shd w:val="clear" w:color="auto" w:fill="FFFFFF"/>
        </w:rPr>
        <w:t> În cazul în care nu există niciun alt cod R corespunzător, aceasta include operaţiunile preliminare înainte de valorificare, inclusiv preprocesarea, cum ar fi, printre altele, demontarea, sortarea, sfărâmarea, compactarea, granularea, mărunţirea uscată, condiţionarea, reambalarea, separarea şi amestecarea înainte de supunerea la oricare dintre operaţiunile numerotate de la R1 la R11.</w:t>
      </w:r>
    </w:p>
    <w:p w:rsidR="004F439D" w:rsidRPr="00A429AA" w:rsidRDefault="004F439D" w:rsidP="004F439D">
      <w:pPr>
        <w:pStyle w:val="al"/>
        <w:shd w:val="clear" w:color="auto" w:fill="FFFFFF"/>
        <w:spacing w:before="0" w:beforeAutospacing="0" w:after="150" w:afterAutospacing="0"/>
        <w:jc w:val="both"/>
        <w:rPr>
          <w:b/>
          <w:lang w:val="ro-RO"/>
        </w:rPr>
      </w:pPr>
      <w:r w:rsidRPr="00A429AA">
        <w:rPr>
          <w:b/>
          <w:shd w:val="clear" w:color="auto" w:fill="FFFFFF"/>
          <w:lang w:val="ro-RO"/>
        </w:rPr>
        <w:t>D15 -</w:t>
      </w:r>
      <w:r w:rsidRPr="00A429AA">
        <w:rPr>
          <w:b/>
          <w:bCs/>
          <w:lang w:val="ro-RO"/>
        </w:rPr>
        <w:t xml:space="preserve"> Stocarea înaintea oricărei operaţiuni numerotate de la D1 la D14 (excluzând stocarea temporară, înaintea colectării, în zona de generare a deşeurilor)</w:t>
      </w:r>
      <w:r w:rsidRPr="00A429AA">
        <w:rPr>
          <w:b/>
          <w:bCs/>
          <w:vertAlign w:val="superscript"/>
          <w:lang w:val="ro-RO"/>
        </w:rPr>
        <w:t>3</w:t>
      </w:r>
      <w:r w:rsidRPr="00A429AA">
        <w:rPr>
          <w:b/>
          <w:bCs/>
          <w:lang w:val="ro-RO"/>
        </w:rPr>
        <w:t> (</w:t>
      </w:r>
      <w:r w:rsidRPr="00A429AA">
        <w:rPr>
          <w:b/>
          <w:bCs/>
          <w:vertAlign w:val="superscript"/>
          <w:lang w:val="ro-RO"/>
        </w:rPr>
        <w:t>*7</w:t>
      </w:r>
      <w:r w:rsidRPr="00A429AA">
        <w:rPr>
          <w:b/>
          <w:bCs/>
          <w:lang w:val="ro-RO"/>
        </w:rPr>
        <w:t>)</w:t>
      </w:r>
    </w:p>
    <w:p w:rsidR="004F439D" w:rsidRPr="00A429AA" w:rsidRDefault="004F439D" w:rsidP="004F439D">
      <w:pPr>
        <w:pStyle w:val="al"/>
        <w:shd w:val="clear" w:color="auto" w:fill="FFFFFF"/>
        <w:spacing w:before="0" w:beforeAutospacing="0" w:after="150" w:afterAutospacing="0"/>
        <w:jc w:val="both"/>
        <w:rPr>
          <w:b/>
        </w:rPr>
      </w:pPr>
      <w:r w:rsidRPr="00A429AA">
        <w:rPr>
          <w:b/>
          <w:bCs/>
          <w:vertAlign w:val="superscript"/>
        </w:rPr>
        <w:t>3</w:t>
      </w:r>
      <w:r w:rsidRPr="00A429AA">
        <w:rPr>
          <w:b/>
        </w:rPr>
        <w:t> Stocare temporară înseamnă stocare preliminară în conformitate cu articolul 3 punctul 10.</w:t>
      </w:r>
    </w:p>
    <w:p w:rsidR="004F439D" w:rsidRPr="00A429AA" w:rsidRDefault="004F439D" w:rsidP="004F439D">
      <w:pPr>
        <w:spacing w:line="276" w:lineRule="auto"/>
        <w:jc w:val="both"/>
        <w:rPr>
          <w:lang w:val="en-GB"/>
        </w:rPr>
      </w:pPr>
    </w:p>
    <w:p w:rsidR="00037B29" w:rsidRPr="00A429AA" w:rsidRDefault="00037B29" w:rsidP="00C26F80">
      <w:pPr>
        <w:spacing w:line="276" w:lineRule="auto"/>
        <w:ind w:firstLine="630"/>
        <w:jc w:val="both"/>
      </w:pPr>
      <w:r w:rsidRPr="00A429AA">
        <w:t>Societatea va realiza operațiuni de tratare a deșeurilor:</w:t>
      </w:r>
    </w:p>
    <w:p w:rsidR="00037B29" w:rsidRPr="00A429AA" w:rsidRDefault="00037B29" w:rsidP="00C26F80">
      <w:pPr>
        <w:spacing w:line="276" w:lineRule="auto"/>
        <w:ind w:firstLine="630"/>
        <w:jc w:val="both"/>
      </w:pPr>
    </w:p>
    <w:p w:rsidR="00F639B4" w:rsidRPr="00A429AA" w:rsidRDefault="00037B29" w:rsidP="00D5437A">
      <w:pPr>
        <w:pStyle w:val="ListParagraph"/>
        <w:numPr>
          <w:ilvl w:val="0"/>
          <w:numId w:val="35"/>
        </w:numPr>
        <w:spacing w:line="276" w:lineRule="auto"/>
        <w:jc w:val="both"/>
        <w:rPr>
          <w:b/>
        </w:rPr>
      </w:pPr>
      <w:r w:rsidRPr="00A429AA">
        <w:rPr>
          <w:b/>
        </w:rPr>
        <w:t xml:space="preserve">Tratarea deșeurilor lichide </w:t>
      </w:r>
      <w:r w:rsidR="00F639B4" w:rsidRPr="00A429AA">
        <w:rPr>
          <w:b/>
        </w:rPr>
        <w:t xml:space="preserve">din categoria uleiurilor </w:t>
      </w:r>
      <w:r w:rsidR="0092683D" w:rsidRPr="00A429AA">
        <w:rPr>
          <w:b/>
        </w:rPr>
        <w:t>prin</w:t>
      </w:r>
      <w:r w:rsidR="00F639B4" w:rsidRPr="00A429AA">
        <w:rPr>
          <w:b/>
        </w:rPr>
        <w:t xml:space="preserve"> realiza</w:t>
      </w:r>
      <w:r w:rsidR="0092683D" w:rsidRPr="00A429AA">
        <w:rPr>
          <w:b/>
        </w:rPr>
        <w:t>rea</w:t>
      </w:r>
      <w:r w:rsidR="00F639B4" w:rsidRPr="00A429AA">
        <w:rPr>
          <w:b/>
        </w:rPr>
        <w:t xml:space="preserve"> </w:t>
      </w:r>
      <w:r w:rsidR="0092683D" w:rsidRPr="00A429AA">
        <w:rPr>
          <w:b/>
        </w:rPr>
        <w:t>decantarii</w:t>
      </w:r>
      <w:r w:rsidRPr="00A429AA">
        <w:rPr>
          <w:b/>
        </w:rPr>
        <w:t xml:space="preserve"> apei prin sedimentare în recipienț</w:t>
      </w:r>
      <w:r w:rsidR="0092683D" w:rsidRPr="00A429AA">
        <w:rPr>
          <w:b/>
        </w:rPr>
        <w:t>ii</w:t>
      </w:r>
      <w:r w:rsidR="00F639B4" w:rsidRPr="00A429AA">
        <w:rPr>
          <w:b/>
        </w:rPr>
        <w:t xml:space="preserve"> de 1000 litri </w:t>
      </w:r>
      <w:r w:rsidR="0092683D" w:rsidRPr="00A429AA">
        <w:rPr>
          <w:b/>
        </w:rPr>
        <w:t xml:space="preserve">tip IBC </w:t>
      </w:r>
      <w:r w:rsidR="00F639B4" w:rsidRPr="00A429AA">
        <w:rPr>
          <w:b/>
        </w:rPr>
        <w:t xml:space="preserve"> sau autocisternele din dotarea societatii de 24 mc ca</w:t>
      </w:r>
      <w:r w:rsidR="0092683D" w:rsidRPr="00A429AA">
        <w:rPr>
          <w:b/>
        </w:rPr>
        <w:t>pacitate, aceasta separare se v</w:t>
      </w:r>
      <w:r w:rsidR="00F639B4" w:rsidRPr="00A429AA">
        <w:rPr>
          <w:b/>
        </w:rPr>
        <w:t>a efectua gravitational sau prin trans</w:t>
      </w:r>
      <w:r w:rsidR="0092683D" w:rsidRPr="00A429AA">
        <w:rPr>
          <w:b/>
        </w:rPr>
        <w:t>vazare cu</w:t>
      </w:r>
      <w:r w:rsidRPr="00A429AA">
        <w:rPr>
          <w:b/>
        </w:rPr>
        <w:t xml:space="preserve"> motopompe din dotare aplicabilă deș</w:t>
      </w:r>
      <w:r w:rsidR="0092683D" w:rsidRPr="00A429AA">
        <w:rPr>
          <w:b/>
        </w:rPr>
        <w:t>eurilor:</w:t>
      </w:r>
    </w:p>
    <w:p w:rsidR="00037B29" w:rsidRPr="00A429AA" w:rsidRDefault="00037B29" w:rsidP="00C26F80">
      <w:pPr>
        <w:pStyle w:val="ListParagraph"/>
        <w:spacing w:line="276" w:lineRule="auto"/>
        <w:jc w:val="both"/>
      </w:pPr>
    </w:p>
    <w:p w:rsidR="00F639B4" w:rsidRPr="00A429AA" w:rsidRDefault="00F639B4" w:rsidP="00C26F80">
      <w:pPr>
        <w:spacing w:line="276" w:lineRule="auto"/>
        <w:ind w:firstLine="630"/>
        <w:jc w:val="both"/>
      </w:pPr>
      <w:r w:rsidRPr="00A429AA">
        <w:t xml:space="preserve">12 01 07* uleiuri minerale de ungere uzate fãrã halogeni (cu excepţia emulsiilor şi soluţiilor) </w:t>
      </w:r>
    </w:p>
    <w:p w:rsidR="00F639B4" w:rsidRPr="00A429AA" w:rsidRDefault="00F639B4" w:rsidP="00C26F80">
      <w:pPr>
        <w:spacing w:line="276" w:lineRule="auto"/>
        <w:ind w:firstLine="630"/>
        <w:jc w:val="both"/>
      </w:pPr>
      <w:r w:rsidRPr="00A429AA">
        <w:t xml:space="preserve">12 01 08* emulsii şi soluţii de ungere uzate cu conţinut de halogeni </w:t>
      </w:r>
    </w:p>
    <w:p w:rsidR="00F639B4" w:rsidRPr="00A429AA" w:rsidRDefault="00F639B4" w:rsidP="00C26F80">
      <w:pPr>
        <w:spacing w:line="276" w:lineRule="auto"/>
        <w:ind w:firstLine="630"/>
        <w:jc w:val="both"/>
      </w:pPr>
      <w:r w:rsidRPr="00A429AA">
        <w:t xml:space="preserve">12 01 09* emulsii şi soluţii de ungere uzate fãrã halogeni </w:t>
      </w:r>
    </w:p>
    <w:p w:rsidR="00F639B4" w:rsidRPr="00A429AA" w:rsidRDefault="00F639B4" w:rsidP="00C26F80">
      <w:pPr>
        <w:spacing w:line="276" w:lineRule="auto"/>
        <w:ind w:firstLine="630"/>
        <w:jc w:val="both"/>
      </w:pPr>
      <w:r w:rsidRPr="00A429AA">
        <w:t xml:space="preserve">12 01 10* uleiuri sintetice de ungere uzate </w:t>
      </w:r>
    </w:p>
    <w:p w:rsidR="00F639B4" w:rsidRPr="00A429AA" w:rsidRDefault="00F639B4" w:rsidP="00C26F80">
      <w:pPr>
        <w:spacing w:line="276" w:lineRule="auto"/>
        <w:ind w:firstLine="630"/>
        <w:jc w:val="both"/>
      </w:pPr>
      <w:r w:rsidRPr="00A429AA">
        <w:t xml:space="preserve">12 </w:t>
      </w:r>
      <w:r w:rsidR="000D4DE8" w:rsidRPr="00A429AA">
        <w:t xml:space="preserve">01 12* ceruri şi grãsimi uzate </w:t>
      </w:r>
    </w:p>
    <w:p w:rsidR="00F639B4" w:rsidRPr="00A429AA" w:rsidRDefault="00F639B4" w:rsidP="00C26F80">
      <w:pPr>
        <w:spacing w:line="276" w:lineRule="auto"/>
        <w:ind w:firstLine="630"/>
        <w:jc w:val="both"/>
      </w:pPr>
      <w:r w:rsidRPr="00A429AA">
        <w:t xml:space="preserve">12 01 19* uleiuri de ungere uşor biodegradabile </w:t>
      </w:r>
    </w:p>
    <w:p w:rsidR="00F639B4" w:rsidRPr="00A429AA" w:rsidRDefault="00F639B4" w:rsidP="00C26F80">
      <w:pPr>
        <w:spacing w:line="276" w:lineRule="auto"/>
        <w:ind w:firstLine="630"/>
        <w:jc w:val="both"/>
      </w:pPr>
      <w:r w:rsidRPr="00A429AA">
        <w:t xml:space="preserve">12 01 99 alte deşeuri nespecificate </w:t>
      </w:r>
    </w:p>
    <w:p w:rsidR="00F639B4" w:rsidRPr="00A429AA" w:rsidRDefault="00F639B4" w:rsidP="00C26F80">
      <w:pPr>
        <w:spacing w:line="276" w:lineRule="auto"/>
        <w:ind w:firstLine="630"/>
        <w:jc w:val="both"/>
      </w:pPr>
      <w:r w:rsidRPr="00A429AA">
        <w:t>12 03 deşeuri de la procesele de degresare cu apa sau abur (cu excepţia 11)</w:t>
      </w:r>
    </w:p>
    <w:p w:rsidR="00F639B4" w:rsidRPr="00A429AA" w:rsidRDefault="00F639B4" w:rsidP="00C26F80">
      <w:pPr>
        <w:spacing w:line="276" w:lineRule="auto"/>
        <w:ind w:firstLine="630"/>
        <w:jc w:val="both"/>
      </w:pPr>
      <w:r w:rsidRPr="00A429AA">
        <w:t xml:space="preserve">12 03 01* lichide apoase de spalare </w:t>
      </w:r>
    </w:p>
    <w:p w:rsidR="00F639B4" w:rsidRPr="00A429AA" w:rsidRDefault="00F639B4" w:rsidP="00C26F80">
      <w:pPr>
        <w:spacing w:line="276" w:lineRule="auto"/>
        <w:ind w:firstLine="630"/>
        <w:jc w:val="both"/>
      </w:pPr>
      <w:r w:rsidRPr="00A429AA">
        <w:t xml:space="preserve">12 03 02* deşeuri de la degresarea cu abur </w:t>
      </w:r>
    </w:p>
    <w:p w:rsidR="00F639B4" w:rsidRPr="00A429AA" w:rsidRDefault="00F639B4" w:rsidP="00C26F80">
      <w:pPr>
        <w:spacing w:line="276" w:lineRule="auto"/>
        <w:ind w:firstLine="630"/>
        <w:jc w:val="both"/>
      </w:pPr>
      <w:r w:rsidRPr="00A429AA">
        <w:t xml:space="preserve">13 01 05* emulsii neclorurate </w:t>
      </w:r>
    </w:p>
    <w:p w:rsidR="00F639B4" w:rsidRPr="00A429AA" w:rsidRDefault="00F639B4" w:rsidP="00C26F80">
      <w:pPr>
        <w:spacing w:line="276" w:lineRule="auto"/>
        <w:ind w:firstLine="630"/>
        <w:jc w:val="both"/>
      </w:pPr>
      <w:r w:rsidRPr="00A429AA">
        <w:t xml:space="preserve">13 01 10* uleiuri minerale hidraulice neclorinate </w:t>
      </w:r>
    </w:p>
    <w:p w:rsidR="00F639B4" w:rsidRPr="00A429AA" w:rsidRDefault="00F639B4" w:rsidP="00C26F80">
      <w:pPr>
        <w:spacing w:line="276" w:lineRule="auto"/>
        <w:ind w:firstLine="630"/>
        <w:jc w:val="both"/>
      </w:pPr>
      <w:r w:rsidRPr="00A429AA">
        <w:t xml:space="preserve">13 01 11* uleiuri hidraulice sintetice </w:t>
      </w:r>
    </w:p>
    <w:p w:rsidR="00F639B4" w:rsidRPr="00A429AA" w:rsidRDefault="00F639B4" w:rsidP="00C26F80">
      <w:pPr>
        <w:spacing w:line="276" w:lineRule="auto"/>
        <w:ind w:firstLine="630"/>
        <w:jc w:val="both"/>
      </w:pPr>
      <w:r w:rsidRPr="00A429AA">
        <w:t xml:space="preserve">13 01 12* uleiuri hidraulice uşor biodegradabile </w:t>
      </w:r>
    </w:p>
    <w:p w:rsidR="00F639B4" w:rsidRPr="00A429AA" w:rsidRDefault="00F639B4" w:rsidP="00C26F80">
      <w:pPr>
        <w:spacing w:line="276" w:lineRule="auto"/>
        <w:ind w:firstLine="630"/>
        <w:jc w:val="both"/>
      </w:pPr>
      <w:r w:rsidRPr="00A429AA">
        <w:t xml:space="preserve">13 01 13* alte uleiuri hidraulice </w:t>
      </w:r>
    </w:p>
    <w:p w:rsidR="00F639B4" w:rsidRPr="00A429AA" w:rsidRDefault="00F639B4" w:rsidP="00C26F80">
      <w:pPr>
        <w:spacing w:line="276" w:lineRule="auto"/>
        <w:ind w:firstLine="630"/>
        <w:jc w:val="both"/>
      </w:pPr>
      <w:r w:rsidRPr="00A429AA">
        <w:t>13 02 05* uleiuri minerale neclorurate de motor, de transmisie şi de ungere</w:t>
      </w:r>
    </w:p>
    <w:p w:rsidR="00F639B4" w:rsidRPr="00A429AA" w:rsidRDefault="00F639B4" w:rsidP="00C26F80">
      <w:pPr>
        <w:spacing w:line="276" w:lineRule="auto"/>
        <w:ind w:firstLine="630"/>
        <w:jc w:val="both"/>
      </w:pPr>
      <w:r w:rsidRPr="00A429AA">
        <w:t xml:space="preserve">13 02 06* uleiuri sintetice de motor, de transmisie şi de ungere </w:t>
      </w:r>
    </w:p>
    <w:p w:rsidR="00F639B4" w:rsidRPr="00A429AA" w:rsidRDefault="00F639B4" w:rsidP="00C26F80">
      <w:pPr>
        <w:spacing w:line="276" w:lineRule="auto"/>
        <w:ind w:firstLine="630"/>
        <w:jc w:val="both"/>
      </w:pPr>
      <w:r w:rsidRPr="00A429AA">
        <w:t xml:space="preserve">13 02 07* uleiuri de motor, de transmisie şi de ungere uşor biodegradabile </w:t>
      </w:r>
    </w:p>
    <w:p w:rsidR="00F639B4" w:rsidRPr="00A429AA" w:rsidRDefault="00F639B4" w:rsidP="00C26F80">
      <w:pPr>
        <w:spacing w:line="276" w:lineRule="auto"/>
        <w:ind w:firstLine="630"/>
        <w:jc w:val="both"/>
      </w:pPr>
      <w:r w:rsidRPr="00A429AA">
        <w:t xml:space="preserve">13 02 08* alte uleiuri de motor, de transmisie şi de ungere 13 03 deşeuri de uleiuri izolante şi de transmitere a caldurii </w:t>
      </w:r>
    </w:p>
    <w:p w:rsidR="00F639B4" w:rsidRPr="00A429AA" w:rsidRDefault="00F639B4" w:rsidP="00C26F80">
      <w:pPr>
        <w:spacing w:line="276" w:lineRule="auto"/>
        <w:ind w:firstLine="630"/>
        <w:jc w:val="both"/>
      </w:pPr>
      <w:r w:rsidRPr="00A429AA">
        <w:t xml:space="preserve">13 03 07* uleiuri minerale neclorinate izolante şi de transmitere a caldurii </w:t>
      </w:r>
    </w:p>
    <w:p w:rsidR="00F639B4" w:rsidRPr="00A429AA" w:rsidRDefault="00F639B4" w:rsidP="00C26F80">
      <w:pPr>
        <w:spacing w:line="276" w:lineRule="auto"/>
        <w:ind w:firstLine="630"/>
        <w:jc w:val="both"/>
      </w:pPr>
      <w:r w:rsidRPr="00A429AA">
        <w:t xml:space="preserve">13 03 08* uleiuri sintetice izolante şi de transmitere a caldurii </w:t>
      </w:r>
    </w:p>
    <w:p w:rsidR="00F639B4" w:rsidRPr="00A429AA" w:rsidRDefault="00F639B4" w:rsidP="00C26F80">
      <w:pPr>
        <w:spacing w:line="276" w:lineRule="auto"/>
        <w:ind w:firstLine="630"/>
        <w:jc w:val="both"/>
      </w:pPr>
      <w:r w:rsidRPr="00A429AA">
        <w:t xml:space="preserve">13 03 09* uleiuri izolante şi de transmitere a caldurii uşor biodegradabile </w:t>
      </w:r>
    </w:p>
    <w:p w:rsidR="00F639B4" w:rsidRPr="00A429AA" w:rsidRDefault="00F639B4" w:rsidP="00C26F80">
      <w:pPr>
        <w:spacing w:line="276" w:lineRule="auto"/>
        <w:ind w:firstLine="630"/>
        <w:jc w:val="both"/>
      </w:pPr>
      <w:r w:rsidRPr="00A429AA">
        <w:t xml:space="preserve">13 03 10* alte uleiuri izolante şi de transmitere a caldurii </w:t>
      </w:r>
    </w:p>
    <w:p w:rsidR="00F639B4" w:rsidRPr="00A429AA" w:rsidRDefault="00F639B4" w:rsidP="00C26F80">
      <w:pPr>
        <w:spacing w:line="276" w:lineRule="auto"/>
        <w:ind w:firstLine="630"/>
        <w:jc w:val="both"/>
      </w:pPr>
      <w:r w:rsidRPr="00A429AA">
        <w:t xml:space="preserve">13 04 uleiuri de santina </w:t>
      </w:r>
    </w:p>
    <w:p w:rsidR="00F639B4" w:rsidRPr="00A429AA" w:rsidRDefault="00F639B4" w:rsidP="00C26F80">
      <w:pPr>
        <w:spacing w:line="276" w:lineRule="auto"/>
        <w:ind w:firstLine="630"/>
        <w:jc w:val="both"/>
      </w:pPr>
      <w:r w:rsidRPr="00A429AA">
        <w:t xml:space="preserve">13 04 01* uleiuri de santina din navigaţia pe apele interioare </w:t>
      </w:r>
    </w:p>
    <w:p w:rsidR="00F639B4" w:rsidRPr="00A429AA" w:rsidRDefault="00F639B4" w:rsidP="00C26F80">
      <w:pPr>
        <w:spacing w:line="276" w:lineRule="auto"/>
        <w:ind w:firstLine="630"/>
        <w:jc w:val="both"/>
      </w:pPr>
      <w:r w:rsidRPr="00A429AA">
        <w:t xml:space="preserve">13 04 02* uleiuri de santina din colectoarele de debarcader </w:t>
      </w:r>
    </w:p>
    <w:p w:rsidR="00F639B4" w:rsidRPr="00A429AA" w:rsidRDefault="00F639B4" w:rsidP="00C26F80">
      <w:pPr>
        <w:spacing w:line="276" w:lineRule="auto"/>
        <w:ind w:firstLine="630"/>
        <w:jc w:val="both"/>
      </w:pPr>
      <w:r w:rsidRPr="00A429AA">
        <w:t xml:space="preserve">13 04 03* uleiuri de santina din alte tipuri de navigaţie </w:t>
      </w:r>
    </w:p>
    <w:p w:rsidR="00F639B4" w:rsidRPr="00A429AA" w:rsidRDefault="00F639B4" w:rsidP="00C26F80">
      <w:pPr>
        <w:spacing w:line="276" w:lineRule="auto"/>
        <w:ind w:firstLine="630"/>
        <w:jc w:val="both"/>
      </w:pPr>
      <w:r w:rsidRPr="00A429AA">
        <w:t xml:space="preserve">13 05 deşeuri de la separarea ulei/apa </w:t>
      </w:r>
    </w:p>
    <w:p w:rsidR="00F639B4" w:rsidRPr="00A429AA" w:rsidRDefault="00F639B4" w:rsidP="00C26F80">
      <w:pPr>
        <w:spacing w:line="276" w:lineRule="auto"/>
        <w:ind w:firstLine="630"/>
        <w:jc w:val="both"/>
      </w:pPr>
      <w:r w:rsidRPr="00A429AA">
        <w:t xml:space="preserve">13 05 01* solide din paturile de nisip şi separatoarele ulei/apa </w:t>
      </w:r>
    </w:p>
    <w:p w:rsidR="00F639B4" w:rsidRPr="00A429AA" w:rsidRDefault="00F639B4" w:rsidP="00C26F80">
      <w:pPr>
        <w:spacing w:line="276" w:lineRule="auto"/>
        <w:ind w:firstLine="630"/>
        <w:jc w:val="both"/>
      </w:pPr>
      <w:r w:rsidRPr="00A429AA">
        <w:t xml:space="preserve">13 05 06* ulei de la separatoarele ulei/apa </w:t>
      </w:r>
    </w:p>
    <w:p w:rsidR="00F639B4" w:rsidRPr="00A429AA" w:rsidRDefault="00F639B4" w:rsidP="00C26F80">
      <w:pPr>
        <w:spacing w:line="276" w:lineRule="auto"/>
        <w:ind w:firstLine="630"/>
        <w:jc w:val="both"/>
      </w:pPr>
      <w:r w:rsidRPr="00A429AA">
        <w:t xml:space="preserve">13 05 07* ape uleioase de la separatoarele ulei/apa </w:t>
      </w:r>
    </w:p>
    <w:p w:rsidR="00F639B4" w:rsidRPr="00A429AA" w:rsidRDefault="00F639B4" w:rsidP="00C26F80">
      <w:pPr>
        <w:spacing w:line="276" w:lineRule="auto"/>
        <w:ind w:firstLine="630"/>
        <w:jc w:val="both"/>
      </w:pPr>
      <w:r w:rsidRPr="00A429AA">
        <w:t>13 05 08* amestecuri de deşeuri de la paturile de nisip şi separatoarele</w:t>
      </w:r>
    </w:p>
    <w:p w:rsidR="00F639B4" w:rsidRPr="00A429AA" w:rsidRDefault="00F639B4" w:rsidP="00C26F80">
      <w:pPr>
        <w:spacing w:line="276" w:lineRule="auto"/>
        <w:ind w:firstLine="630"/>
        <w:jc w:val="both"/>
      </w:pPr>
      <w:r w:rsidRPr="00A429AA">
        <w:t xml:space="preserve">13 07 01* ulei combustibil şi combustibil diesel </w:t>
      </w:r>
    </w:p>
    <w:p w:rsidR="00F639B4" w:rsidRPr="00A429AA" w:rsidRDefault="00F639B4" w:rsidP="00C26F80">
      <w:pPr>
        <w:spacing w:line="276" w:lineRule="auto"/>
        <w:ind w:firstLine="630"/>
        <w:jc w:val="both"/>
      </w:pPr>
      <w:r w:rsidRPr="00A429AA">
        <w:t xml:space="preserve">13 07 02* benzina </w:t>
      </w:r>
    </w:p>
    <w:p w:rsidR="00F639B4" w:rsidRPr="00A429AA" w:rsidRDefault="00F639B4" w:rsidP="00C26F80">
      <w:pPr>
        <w:spacing w:line="276" w:lineRule="auto"/>
        <w:ind w:firstLine="630"/>
        <w:jc w:val="both"/>
      </w:pPr>
      <w:r w:rsidRPr="00A429AA">
        <w:t xml:space="preserve">13 07 03* alţi combustibili (inclusiv amestecuri) </w:t>
      </w:r>
    </w:p>
    <w:p w:rsidR="00F639B4" w:rsidRPr="00A429AA" w:rsidRDefault="00F639B4" w:rsidP="00C26F80">
      <w:pPr>
        <w:spacing w:line="276" w:lineRule="auto"/>
        <w:ind w:firstLine="630"/>
        <w:jc w:val="both"/>
      </w:pPr>
      <w:r w:rsidRPr="00A429AA">
        <w:t xml:space="preserve">13 08 alte deşeuri uleioase nespecificate </w:t>
      </w:r>
    </w:p>
    <w:p w:rsidR="00F639B4" w:rsidRPr="00A429AA" w:rsidRDefault="00F639B4" w:rsidP="00C26F80">
      <w:pPr>
        <w:spacing w:line="276" w:lineRule="auto"/>
        <w:ind w:firstLine="630"/>
        <w:jc w:val="both"/>
      </w:pPr>
      <w:r w:rsidRPr="00A429AA">
        <w:t xml:space="preserve">13 08 02* alte emulsii </w:t>
      </w:r>
    </w:p>
    <w:p w:rsidR="00F639B4" w:rsidRPr="00A429AA" w:rsidRDefault="00F639B4" w:rsidP="00C26F80">
      <w:pPr>
        <w:spacing w:line="276" w:lineRule="auto"/>
        <w:ind w:firstLine="630"/>
        <w:jc w:val="both"/>
      </w:pPr>
      <w:r w:rsidRPr="00A429AA">
        <w:t>13 08 99* alte deşeuri nespecificate,</w:t>
      </w:r>
    </w:p>
    <w:p w:rsidR="00037B29" w:rsidRPr="00A429AA" w:rsidRDefault="00037B29" w:rsidP="00C26F80">
      <w:pPr>
        <w:spacing w:line="276" w:lineRule="auto"/>
        <w:ind w:firstLine="630"/>
        <w:jc w:val="both"/>
      </w:pPr>
    </w:p>
    <w:p w:rsidR="00F639B4" w:rsidRPr="00A429AA" w:rsidRDefault="00037B29" w:rsidP="00D5437A">
      <w:pPr>
        <w:pStyle w:val="ListParagraph"/>
        <w:numPr>
          <w:ilvl w:val="0"/>
          <w:numId w:val="35"/>
        </w:numPr>
        <w:spacing w:line="276" w:lineRule="auto"/>
        <w:jc w:val="both"/>
        <w:rPr>
          <w:b/>
        </w:rPr>
      </w:pPr>
      <w:r w:rsidRPr="00A429AA">
        <w:rPr>
          <w:b/>
        </w:rPr>
        <w:t>Tratarea nă</w:t>
      </w:r>
      <w:r w:rsidR="00F639B4" w:rsidRPr="00A429AA">
        <w:rPr>
          <w:b/>
        </w:rPr>
        <w:t>molurile cu continut mare de lichide separate mecanic  in IBC de 1000 litri dupa sedimentare separarea prin pompare a</w:t>
      </w:r>
      <w:r w:rsidRPr="00A429AA">
        <w:rPr>
          <w:b/>
        </w:rPr>
        <w:t xml:space="preserve"> partii lichide de cea solidă, pentru deșeurile:</w:t>
      </w:r>
    </w:p>
    <w:p w:rsidR="00037B29" w:rsidRPr="00A429AA" w:rsidRDefault="00037B29" w:rsidP="00C26F80">
      <w:pPr>
        <w:pStyle w:val="ListParagraph"/>
        <w:spacing w:line="276" w:lineRule="auto"/>
        <w:jc w:val="both"/>
      </w:pPr>
    </w:p>
    <w:p w:rsidR="00F639B4" w:rsidRPr="00A429AA" w:rsidRDefault="00F639B4" w:rsidP="00C26F80">
      <w:pPr>
        <w:spacing w:line="276" w:lineRule="auto"/>
        <w:ind w:firstLine="629"/>
        <w:jc w:val="both"/>
      </w:pPr>
      <w:r w:rsidRPr="00A429AA">
        <w:t xml:space="preserve">12 01 14* namoluri de la maşini-unelte cu conţinut de substanţe periculoase </w:t>
      </w:r>
    </w:p>
    <w:p w:rsidR="00F639B4" w:rsidRPr="00A429AA" w:rsidRDefault="00F639B4" w:rsidP="00C26F80">
      <w:pPr>
        <w:spacing w:line="276" w:lineRule="auto"/>
        <w:ind w:firstLine="629"/>
        <w:jc w:val="both"/>
      </w:pPr>
      <w:r w:rsidRPr="00A429AA">
        <w:t xml:space="preserve">12 01 15 namoluri de la maşini-unelte, altele decât cele specificate la 12 01 14 </w:t>
      </w:r>
    </w:p>
    <w:p w:rsidR="00F639B4" w:rsidRPr="00A429AA" w:rsidRDefault="00F639B4" w:rsidP="00C26F80">
      <w:pPr>
        <w:spacing w:line="276" w:lineRule="auto"/>
        <w:ind w:firstLine="629"/>
        <w:jc w:val="both"/>
      </w:pPr>
      <w:r w:rsidRPr="00A429AA">
        <w:t>12 01 16* deşeuri de materiale de sablare cu conţinut de substanţe periculoase</w:t>
      </w:r>
    </w:p>
    <w:p w:rsidR="00F639B4" w:rsidRPr="00A429AA" w:rsidRDefault="00F639B4" w:rsidP="00C26F80">
      <w:pPr>
        <w:spacing w:line="276" w:lineRule="auto"/>
        <w:ind w:firstLine="629"/>
        <w:jc w:val="both"/>
      </w:pPr>
      <w:r w:rsidRPr="00A429AA">
        <w:t xml:space="preserve">12 01 17 deşeuri de materiale de sablare, altele decât cele specificate la 12 01 16 </w:t>
      </w:r>
    </w:p>
    <w:p w:rsidR="00F639B4" w:rsidRPr="00A429AA" w:rsidRDefault="00F639B4" w:rsidP="00C26F80">
      <w:pPr>
        <w:spacing w:line="276" w:lineRule="auto"/>
        <w:ind w:firstLine="629"/>
        <w:jc w:val="both"/>
      </w:pPr>
      <w:r w:rsidRPr="00A429AA">
        <w:t>12 01 18* namoluri metalice (de la maruntire, honuire, lepuire) cu conţinut de ulei</w:t>
      </w:r>
    </w:p>
    <w:p w:rsidR="00F639B4" w:rsidRPr="00A429AA" w:rsidRDefault="00F639B4" w:rsidP="00C26F80">
      <w:pPr>
        <w:spacing w:line="276" w:lineRule="auto"/>
        <w:ind w:firstLine="629"/>
        <w:jc w:val="both"/>
      </w:pPr>
      <w:r w:rsidRPr="00A429AA">
        <w:t xml:space="preserve">12 01 20* piese de polizare uzate maruntite şi materiale de polizare maruntite cu conţinut de substanţe periculoase </w:t>
      </w:r>
    </w:p>
    <w:p w:rsidR="00F639B4" w:rsidRPr="00A429AA" w:rsidRDefault="00F639B4" w:rsidP="00C26F80">
      <w:pPr>
        <w:spacing w:line="276" w:lineRule="auto"/>
        <w:ind w:firstLine="629"/>
        <w:jc w:val="both"/>
      </w:pPr>
      <w:r w:rsidRPr="00A429AA">
        <w:t xml:space="preserve">12 01 21 piese vizate de polizare maruntite şi materiale de polizare maruntite, altele decât cele specificate la 12 01 20 </w:t>
      </w:r>
    </w:p>
    <w:p w:rsidR="00F639B4" w:rsidRPr="00A429AA" w:rsidRDefault="00F639B4" w:rsidP="00C26F80">
      <w:pPr>
        <w:spacing w:line="276" w:lineRule="auto"/>
        <w:ind w:firstLine="629"/>
        <w:jc w:val="both"/>
      </w:pPr>
      <w:r w:rsidRPr="00A429AA">
        <w:t xml:space="preserve">12 01 99 alte deşeuri nespecificate 13 05 02* namoluri de la separatoarele ulei/apa </w:t>
      </w:r>
    </w:p>
    <w:p w:rsidR="00F639B4" w:rsidRPr="00A429AA" w:rsidRDefault="00F639B4" w:rsidP="00C26F80">
      <w:pPr>
        <w:spacing w:line="276" w:lineRule="auto"/>
        <w:ind w:firstLine="630"/>
        <w:jc w:val="both"/>
      </w:pPr>
      <w:r w:rsidRPr="00A429AA">
        <w:t xml:space="preserve">13 05 03* namoluri de interceptie 13 08 01* namoluri şi emulsii de la desalinizare </w:t>
      </w:r>
    </w:p>
    <w:p w:rsidR="00037B29" w:rsidRPr="00A429AA" w:rsidRDefault="00037B29" w:rsidP="00C26F80">
      <w:pPr>
        <w:spacing w:line="276" w:lineRule="auto"/>
        <w:ind w:firstLine="630"/>
        <w:jc w:val="both"/>
      </w:pPr>
    </w:p>
    <w:p w:rsidR="00F639B4" w:rsidRPr="00A429AA" w:rsidRDefault="00F639B4" w:rsidP="00D5437A">
      <w:pPr>
        <w:pStyle w:val="ListParagraph"/>
        <w:numPr>
          <w:ilvl w:val="0"/>
          <w:numId w:val="35"/>
        </w:numPr>
        <w:spacing w:line="276" w:lineRule="auto"/>
        <w:jc w:val="both"/>
        <w:rPr>
          <w:b/>
        </w:rPr>
      </w:pPr>
      <w:r w:rsidRPr="00A429AA">
        <w:rPr>
          <w:b/>
        </w:rPr>
        <w:t>Separar</w:t>
      </w:r>
      <w:r w:rsidR="00037B29" w:rsidRPr="00A429AA">
        <w:rPr>
          <w:b/>
        </w:rPr>
        <w:t>ea echipamentelor casate cu conținut de substanț</w:t>
      </w:r>
      <w:r w:rsidRPr="00A429AA">
        <w:rPr>
          <w:b/>
        </w:rPr>
        <w:t>e per</w:t>
      </w:r>
      <w:r w:rsidR="00037B29" w:rsidRPr="00A429AA">
        <w:rPr>
          <w:b/>
        </w:rPr>
        <w:t>iculoase prin demontare mecanică</w:t>
      </w:r>
      <w:r w:rsidRPr="00A429AA">
        <w:rPr>
          <w:b/>
        </w:rPr>
        <w:t xml:space="preserve"> a elementelor ca</w:t>
      </w:r>
      <w:r w:rsidR="00037B29" w:rsidRPr="00A429AA">
        <w:rPr>
          <w:b/>
        </w:rPr>
        <w:t>re contin componenta periculoasă și î</w:t>
      </w:r>
      <w:r w:rsidRPr="00A429AA">
        <w:rPr>
          <w:b/>
        </w:rPr>
        <w:t>ncadrarea celorlalte materiale spre reciclare sau valorificare</w:t>
      </w:r>
      <w:r w:rsidR="00037B29" w:rsidRPr="00A429AA">
        <w:rPr>
          <w:b/>
        </w:rPr>
        <w:t>:</w:t>
      </w:r>
    </w:p>
    <w:p w:rsidR="00037B29" w:rsidRPr="00A429AA" w:rsidRDefault="00037B29" w:rsidP="00C26F80">
      <w:pPr>
        <w:pStyle w:val="ListParagraph"/>
        <w:spacing w:line="276" w:lineRule="auto"/>
        <w:jc w:val="both"/>
      </w:pPr>
    </w:p>
    <w:p w:rsidR="00F639B4" w:rsidRPr="00A429AA" w:rsidRDefault="00F639B4" w:rsidP="00C26F80">
      <w:pPr>
        <w:spacing w:line="276" w:lineRule="auto"/>
        <w:ind w:firstLine="630"/>
        <w:jc w:val="both"/>
      </w:pPr>
      <w:r w:rsidRPr="00A429AA">
        <w:t>16 02 13* echipamente casate cu conţinut de componente periculoase*2) altele decât cele specificate de la 16 02 09 la 16 02 12</w:t>
      </w:r>
    </w:p>
    <w:p w:rsidR="00037B29" w:rsidRPr="00A429AA" w:rsidRDefault="00037B29" w:rsidP="00C26F80">
      <w:pPr>
        <w:spacing w:line="276" w:lineRule="auto"/>
        <w:ind w:firstLine="630"/>
        <w:jc w:val="both"/>
      </w:pPr>
    </w:p>
    <w:p w:rsidR="00F639B4" w:rsidRPr="00A429AA" w:rsidRDefault="00F639B4" w:rsidP="00D5437A">
      <w:pPr>
        <w:pStyle w:val="ListParagraph"/>
        <w:numPr>
          <w:ilvl w:val="0"/>
          <w:numId w:val="35"/>
        </w:numPr>
        <w:spacing w:line="276" w:lineRule="auto"/>
        <w:jc w:val="both"/>
        <w:rPr>
          <w:b/>
        </w:rPr>
      </w:pPr>
      <w:r w:rsidRPr="00A429AA">
        <w:rPr>
          <w:b/>
        </w:rPr>
        <w:t>Golirea de con</w:t>
      </w:r>
      <w:r w:rsidR="00037B29" w:rsidRPr="00A429AA">
        <w:rPr>
          <w:b/>
        </w:rPr>
        <w:t>tinut reziduual al ambalajelor și presarea acestora în vederea reciclă</w:t>
      </w:r>
      <w:r w:rsidRPr="00A429AA">
        <w:rPr>
          <w:b/>
        </w:rPr>
        <w:t>rii</w:t>
      </w:r>
      <w:r w:rsidR="00037B29" w:rsidRPr="00A429AA">
        <w:rPr>
          <w:b/>
        </w:rPr>
        <w:t>:</w:t>
      </w:r>
    </w:p>
    <w:p w:rsidR="00037B29" w:rsidRPr="00A429AA" w:rsidRDefault="00037B29" w:rsidP="00C26F80">
      <w:pPr>
        <w:pStyle w:val="ListParagraph"/>
        <w:spacing w:line="276" w:lineRule="auto"/>
        <w:jc w:val="both"/>
      </w:pPr>
    </w:p>
    <w:p w:rsidR="00F639B4" w:rsidRPr="00A429AA" w:rsidRDefault="00F639B4" w:rsidP="00C26F80">
      <w:pPr>
        <w:spacing w:line="276" w:lineRule="auto"/>
        <w:ind w:firstLine="630"/>
        <w:jc w:val="both"/>
      </w:pPr>
      <w:r w:rsidRPr="00A429AA">
        <w:t xml:space="preserve">15 01 10* ambalaje care conţin reziduuri sau sunt contaminate cu substanţe periculoase </w:t>
      </w:r>
    </w:p>
    <w:p w:rsidR="00F639B4" w:rsidRPr="00A429AA" w:rsidRDefault="00F639B4" w:rsidP="00C26F80">
      <w:pPr>
        <w:spacing w:line="276" w:lineRule="auto"/>
        <w:ind w:firstLine="630"/>
        <w:jc w:val="both"/>
      </w:pPr>
      <w:r w:rsidRPr="00A429AA">
        <w:t>15 01 11* ambalaje metalice care conţin o matrita poroasa formatã din materiale periculoase (de ex. azbest), inclusiv containare goa</w:t>
      </w:r>
      <w:r w:rsidR="00037B29" w:rsidRPr="00A429AA">
        <w:t>le pentru stocarea sub presiune.</w:t>
      </w:r>
    </w:p>
    <w:p w:rsidR="00037B29" w:rsidRPr="00A429AA" w:rsidRDefault="00037B29" w:rsidP="00C26F80">
      <w:pPr>
        <w:spacing w:line="276" w:lineRule="auto"/>
        <w:ind w:firstLine="630"/>
        <w:jc w:val="both"/>
      </w:pPr>
    </w:p>
    <w:p w:rsidR="00037B29" w:rsidRPr="00A429AA" w:rsidRDefault="00F639B4" w:rsidP="00C26F80">
      <w:pPr>
        <w:autoSpaceDE w:val="0"/>
        <w:autoSpaceDN w:val="0"/>
        <w:adjustRightInd w:val="0"/>
        <w:spacing w:line="276" w:lineRule="auto"/>
        <w:ind w:firstLine="630"/>
        <w:jc w:val="both"/>
      </w:pPr>
      <w:r w:rsidRPr="00A429AA">
        <w:t>S.C. INDECO GRUP  S.R.L men</w:t>
      </w:r>
      <w:r w:rsidR="00037B29" w:rsidRPr="00A429AA">
        <w:t>ț</w:t>
      </w:r>
      <w:r w:rsidRPr="00A429AA">
        <w:t>ine un program de gestionare  a intr</w:t>
      </w:r>
      <w:r w:rsidR="00037B29" w:rsidRPr="00A429AA">
        <w:t>ărilor și ieșirilor de deșeuri î</w:t>
      </w:r>
      <w:r w:rsidRPr="00A429AA">
        <w:t>ntr-un sistem elect</w:t>
      </w:r>
      <w:r w:rsidR="00037B29" w:rsidRPr="00A429AA">
        <w:t>ronic centralizat pe generatori, coduri de deșeu, cantităț</w:t>
      </w:r>
      <w:r w:rsidRPr="00A429AA">
        <w:t>i</w:t>
      </w:r>
      <w:r w:rsidR="00037B29" w:rsidRPr="00A429AA">
        <w:t xml:space="preserve">, documente întocmite conform legislației în vigoare. </w:t>
      </w:r>
    </w:p>
    <w:p w:rsidR="00037B29" w:rsidRPr="00A429AA" w:rsidRDefault="00037B29" w:rsidP="00C26F80">
      <w:pPr>
        <w:autoSpaceDE w:val="0"/>
        <w:autoSpaceDN w:val="0"/>
        <w:adjustRightInd w:val="0"/>
        <w:spacing w:line="276" w:lineRule="auto"/>
        <w:ind w:firstLine="630"/>
        <w:jc w:val="both"/>
      </w:pPr>
    </w:p>
    <w:p w:rsidR="00F639B4" w:rsidRPr="00A429AA" w:rsidRDefault="00037B29" w:rsidP="00C26F80">
      <w:pPr>
        <w:spacing w:line="276" w:lineRule="auto"/>
        <w:ind w:right="-716"/>
        <w:jc w:val="both"/>
        <w:rPr>
          <w:lang w:val="fr-FR"/>
        </w:rPr>
      </w:pPr>
      <w:r w:rsidRPr="00A429AA">
        <w:rPr>
          <w:lang w:val="fr-FR"/>
        </w:rPr>
        <w:t>Î</w:t>
      </w:r>
      <w:r w:rsidR="0092683D" w:rsidRPr="00A429AA">
        <w:rPr>
          <w:lang w:val="fr-FR"/>
        </w:rPr>
        <w:t>n cadrul Punct</w:t>
      </w:r>
      <w:r w:rsidRPr="00A429AA">
        <w:rPr>
          <w:lang w:val="fr-FR"/>
        </w:rPr>
        <w:t>ului de lucru vor fi colectate și urmatoarele tipuri de deș</w:t>
      </w:r>
      <w:r w:rsidR="0092683D" w:rsidRPr="00A429AA">
        <w:rPr>
          <w:lang w:val="fr-FR"/>
        </w:rPr>
        <w:t>euri</w:t>
      </w:r>
      <w:r w:rsidRPr="00A429AA">
        <w:rPr>
          <w:lang w:val="fr-FR"/>
        </w:rPr>
        <w:t xml:space="preserve"> din categoria echipamentelor electrice și electronice </w:t>
      </w:r>
      <w:r w:rsidR="0092683D" w:rsidRPr="00A429AA">
        <w:rPr>
          <w:lang w:val="fr-FR"/>
        </w:rPr>
        <w:t>:</w:t>
      </w:r>
    </w:p>
    <w:p w:rsidR="0092683D" w:rsidRPr="00A429AA" w:rsidRDefault="0092683D" w:rsidP="00C26F80">
      <w:pPr>
        <w:autoSpaceDE w:val="0"/>
        <w:autoSpaceDN w:val="0"/>
        <w:adjustRightInd w:val="0"/>
        <w:spacing w:line="276" w:lineRule="auto"/>
        <w:jc w:val="both"/>
        <w:rPr>
          <w:rFonts w:eastAsiaTheme="minorHAnsi"/>
          <w:lang w:val="fr-FR"/>
        </w:rPr>
      </w:pPr>
    </w:p>
    <w:p w:rsidR="0092683D" w:rsidRPr="00A429AA" w:rsidRDefault="0092683D" w:rsidP="00C26F80">
      <w:pPr>
        <w:autoSpaceDE w:val="0"/>
        <w:autoSpaceDN w:val="0"/>
        <w:adjustRightInd w:val="0"/>
        <w:spacing w:after="155" w:line="276" w:lineRule="auto"/>
        <w:jc w:val="both"/>
        <w:rPr>
          <w:rFonts w:eastAsiaTheme="minorHAnsi"/>
          <w:b/>
          <w:bCs/>
          <w:lang w:val="fr-FR"/>
        </w:rPr>
      </w:pPr>
      <w:r w:rsidRPr="00A429AA">
        <w:rPr>
          <w:rFonts w:eastAsiaTheme="minorHAnsi"/>
          <w:b/>
          <w:bCs/>
          <w:lang w:val="fr-FR"/>
        </w:rPr>
        <w:t xml:space="preserve">Categorii de deseuri DEEE colectate conform </w:t>
      </w:r>
      <w:r w:rsidR="00EF4130" w:rsidRPr="00A429AA">
        <w:rPr>
          <w:rFonts w:eastAsiaTheme="minorHAnsi"/>
          <w:b/>
          <w:bCs/>
          <w:lang w:val="fr-FR"/>
        </w:rPr>
        <w:t>anexai 2 la OUG 5/2015 cu modificările și completările ulterioare :</w:t>
      </w:r>
      <w:r w:rsidRPr="00A429AA">
        <w:rPr>
          <w:rFonts w:eastAsiaTheme="minorHAnsi"/>
          <w:b/>
          <w:bCs/>
          <w:lang w:val="fr-FR"/>
        </w:rPr>
        <w:t xml:space="preserve"> </w:t>
      </w:r>
    </w:p>
    <w:p w:rsidR="00037B29" w:rsidRPr="00A429AA" w:rsidRDefault="00037B29" w:rsidP="007764F8">
      <w:pPr>
        <w:pStyle w:val="ListParagraph"/>
        <w:numPr>
          <w:ilvl w:val="0"/>
          <w:numId w:val="61"/>
        </w:numPr>
        <w:autoSpaceDE w:val="0"/>
        <w:autoSpaceDN w:val="0"/>
        <w:adjustRightInd w:val="0"/>
        <w:spacing w:line="276" w:lineRule="auto"/>
        <w:jc w:val="both"/>
        <w:rPr>
          <w:rFonts w:eastAsiaTheme="minorHAnsi"/>
          <w:lang w:val="fr-FR"/>
        </w:rPr>
      </w:pPr>
      <w:r w:rsidRPr="00A429AA">
        <w:rPr>
          <w:rFonts w:eastAsiaTheme="minorHAnsi"/>
          <w:lang w:val="fr-FR"/>
        </w:rPr>
        <w:t>Echipamente de transfer termic</w:t>
      </w:r>
    </w:p>
    <w:p w:rsidR="007764F8" w:rsidRPr="00A429AA" w:rsidRDefault="007764F8" w:rsidP="007764F8">
      <w:pPr>
        <w:pStyle w:val="ListParagraph"/>
        <w:autoSpaceDE w:val="0"/>
        <w:autoSpaceDN w:val="0"/>
        <w:adjustRightInd w:val="0"/>
        <w:spacing w:line="276" w:lineRule="auto"/>
        <w:jc w:val="both"/>
        <w:rPr>
          <w:rFonts w:eastAsiaTheme="minorHAnsi"/>
          <w:lang w:val="fr-FR"/>
        </w:rPr>
      </w:pPr>
    </w:p>
    <w:p w:rsidR="00037B29" w:rsidRPr="00A429AA" w:rsidRDefault="00037B29" w:rsidP="007764F8">
      <w:pPr>
        <w:pStyle w:val="ListParagraph"/>
        <w:numPr>
          <w:ilvl w:val="0"/>
          <w:numId w:val="61"/>
        </w:numPr>
        <w:autoSpaceDE w:val="0"/>
        <w:autoSpaceDN w:val="0"/>
        <w:adjustRightInd w:val="0"/>
        <w:spacing w:line="276" w:lineRule="auto"/>
        <w:jc w:val="both"/>
        <w:rPr>
          <w:rFonts w:eastAsiaTheme="minorHAnsi"/>
          <w:lang w:val="fr-FR"/>
        </w:rPr>
      </w:pPr>
      <w:r w:rsidRPr="00A429AA">
        <w:rPr>
          <w:rFonts w:eastAsiaTheme="minorHAnsi"/>
          <w:lang w:val="fr-FR"/>
        </w:rPr>
        <w:t>Ecrane, monitoare şi echipamente care conţin ecrane cu o suprafaţă mai mare de 100 cm2</w:t>
      </w:r>
    </w:p>
    <w:p w:rsidR="007764F8" w:rsidRPr="00A429AA" w:rsidRDefault="007764F8" w:rsidP="007764F8">
      <w:pPr>
        <w:pStyle w:val="ListParagraph"/>
        <w:rPr>
          <w:rFonts w:eastAsiaTheme="minorHAnsi"/>
          <w:lang w:val="fr-FR"/>
        </w:rPr>
      </w:pPr>
    </w:p>
    <w:p w:rsidR="00037B29" w:rsidRPr="00A429AA" w:rsidRDefault="00037B29" w:rsidP="007764F8">
      <w:pPr>
        <w:pStyle w:val="ListParagraph"/>
        <w:numPr>
          <w:ilvl w:val="0"/>
          <w:numId w:val="61"/>
        </w:numPr>
        <w:autoSpaceDE w:val="0"/>
        <w:autoSpaceDN w:val="0"/>
        <w:adjustRightInd w:val="0"/>
        <w:spacing w:line="276" w:lineRule="auto"/>
        <w:jc w:val="both"/>
        <w:rPr>
          <w:rFonts w:eastAsiaTheme="minorHAnsi"/>
          <w:lang w:val="fr-FR"/>
        </w:rPr>
      </w:pPr>
      <w:r w:rsidRPr="00A429AA">
        <w:rPr>
          <w:rFonts w:eastAsiaTheme="minorHAnsi"/>
          <w:lang w:val="fr-FR"/>
        </w:rPr>
        <w:t>Lămpi</w:t>
      </w:r>
    </w:p>
    <w:p w:rsidR="007764F8" w:rsidRPr="00A429AA" w:rsidRDefault="007764F8" w:rsidP="007764F8">
      <w:pPr>
        <w:pStyle w:val="ListParagraph"/>
        <w:rPr>
          <w:rFonts w:eastAsiaTheme="minorHAnsi"/>
          <w:lang w:val="fr-FR"/>
        </w:rPr>
      </w:pPr>
    </w:p>
    <w:p w:rsidR="00037B29" w:rsidRPr="00A429AA" w:rsidRDefault="00037B29" w:rsidP="007764F8">
      <w:pPr>
        <w:pStyle w:val="ListParagraph"/>
        <w:numPr>
          <w:ilvl w:val="0"/>
          <w:numId w:val="61"/>
        </w:numPr>
        <w:autoSpaceDE w:val="0"/>
        <w:autoSpaceDN w:val="0"/>
        <w:adjustRightInd w:val="0"/>
        <w:spacing w:line="276" w:lineRule="auto"/>
        <w:jc w:val="both"/>
        <w:rPr>
          <w:rFonts w:eastAsiaTheme="minorHAnsi"/>
          <w:lang w:val="fr-FR"/>
        </w:rPr>
      </w:pPr>
      <w:r w:rsidRPr="00A429AA">
        <w:rPr>
          <w:rFonts w:eastAsiaTheme="minorHAnsi"/>
          <w:lang w:val="fr-FR"/>
        </w:rPr>
        <w:t>Echipamente de mari dimensiuni, având oricare dintre dimensiunile externe mai mare de 50 cm, inclusiv,</w:t>
      </w:r>
      <w:r w:rsidR="00EF4130" w:rsidRPr="00A429AA">
        <w:rPr>
          <w:rFonts w:eastAsiaTheme="minorHAnsi"/>
          <w:lang w:val="fr-FR"/>
        </w:rPr>
        <w:t xml:space="preserve"> </w:t>
      </w:r>
      <w:r w:rsidRPr="00A429AA">
        <w:rPr>
          <w:rFonts w:eastAsiaTheme="minorHAnsi"/>
          <w:lang w:val="fr-FR"/>
        </w:rPr>
        <w:t>printre altele: echipamente de reproducere a sunetului sau imaginilor, echipamente muzicale; unelte electrice şi</w:t>
      </w:r>
      <w:r w:rsidR="00EF4130" w:rsidRPr="00A429AA">
        <w:rPr>
          <w:rFonts w:eastAsiaTheme="minorHAnsi"/>
          <w:lang w:val="fr-FR"/>
        </w:rPr>
        <w:t xml:space="preserve"> </w:t>
      </w:r>
      <w:r w:rsidRPr="00A429AA">
        <w:rPr>
          <w:rFonts w:eastAsiaTheme="minorHAnsi"/>
          <w:lang w:val="fr-FR"/>
        </w:rPr>
        <w:t>electronice; jucării, echipamente sportive şi de agrement; dispozitive medicale; instrumente de supraveghere şi</w:t>
      </w:r>
      <w:r w:rsidR="00EF4130" w:rsidRPr="00A429AA">
        <w:rPr>
          <w:rFonts w:eastAsiaTheme="minorHAnsi"/>
          <w:lang w:val="fr-FR"/>
        </w:rPr>
        <w:t xml:space="preserve"> </w:t>
      </w:r>
      <w:r w:rsidRPr="00A429AA">
        <w:rPr>
          <w:rFonts w:eastAsiaTheme="minorHAnsi"/>
          <w:lang w:val="fr-FR"/>
        </w:rPr>
        <w:t>control; distribuitoare automate; echipamente pentru generarea de curenţi electrici. Această categorie nu</w:t>
      </w:r>
      <w:r w:rsidR="00EF4130" w:rsidRPr="00A429AA">
        <w:rPr>
          <w:rFonts w:eastAsiaTheme="minorHAnsi"/>
          <w:lang w:val="fr-FR"/>
        </w:rPr>
        <w:t xml:space="preserve"> </w:t>
      </w:r>
      <w:r w:rsidRPr="00A429AA">
        <w:rPr>
          <w:rFonts w:eastAsiaTheme="minorHAnsi"/>
          <w:lang w:val="fr-FR"/>
        </w:rPr>
        <w:t>include echipamentele prevăzute la pct. 1-3.</w:t>
      </w:r>
      <w:r w:rsidR="00EF4130" w:rsidRPr="00A429AA">
        <w:rPr>
          <w:rFonts w:eastAsiaTheme="minorHAnsi"/>
          <w:lang w:val="fr-FR"/>
        </w:rPr>
        <w:t xml:space="preserve"> </w:t>
      </w:r>
    </w:p>
    <w:p w:rsidR="007764F8" w:rsidRPr="00A429AA" w:rsidRDefault="007764F8" w:rsidP="007764F8">
      <w:pPr>
        <w:pStyle w:val="ListParagraph"/>
        <w:autoSpaceDE w:val="0"/>
        <w:autoSpaceDN w:val="0"/>
        <w:adjustRightInd w:val="0"/>
        <w:spacing w:line="276" w:lineRule="auto"/>
        <w:jc w:val="both"/>
        <w:rPr>
          <w:rFonts w:eastAsiaTheme="minorHAnsi"/>
          <w:lang w:val="fr-FR"/>
        </w:rPr>
      </w:pPr>
    </w:p>
    <w:p w:rsidR="00037B29" w:rsidRPr="00A429AA" w:rsidRDefault="00037B29" w:rsidP="007764F8">
      <w:pPr>
        <w:pStyle w:val="ListParagraph"/>
        <w:numPr>
          <w:ilvl w:val="0"/>
          <w:numId w:val="61"/>
        </w:numPr>
        <w:autoSpaceDE w:val="0"/>
        <w:autoSpaceDN w:val="0"/>
        <w:adjustRightInd w:val="0"/>
        <w:spacing w:line="276" w:lineRule="auto"/>
        <w:jc w:val="both"/>
        <w:rPr>
          <w:rFonts w:eastAsiaTheme="minorHAnsi"/>
          <w:lang w:val="fr-FR"/>
        </w:rPr>
      </w:pPr>
      <w:r w:rsidRPr="00A429AA">
        <w:rPr>
          <w:rFonts w:eastAsiaTheme="minorHAnsi"/>
          <w:lang w:val="fr-FR"/>
        </w:rPr>
        <w:t>Echipamente de mici dimensiuni (nicio dimensiune externă mai mare de 50 cm), inclusiv, printre altele:</w:t>
      </w:r>
      <w:r w:rsidR="00EF4130" w:rsidRPr="00A429AA">
        <w:rPr>
          <w:rFonts w:eastAsiaTheme="minorHAnsi"/>
          <w:lang w:val="fr-FR"/>
        </w:rPr>
        <w:t xml:space="preserve"> </w:t>
      </w:r>
      <w:r w:rsidRPr="00A429AA">
        <w:rPr>
          <w:rFonts w:eastAsiaTheme="minorHAnsi"/>
          <w:lang w:val="fr-FR"/>
        </w:rPr>
        <w:t>aparate de uz casnic; echipamente de larg consum; aparate de iluminat, echipamente de reproducere a</w:t>
      </w:r>
      <w:r w:rsidR="00EF4130" w:rsidRPr="00A429AA">
        <w:rPr>
          <w:rFonts w:eastAsiaTheme="minorHAnsi"/>
          <w:lang w:val="fr-FR"/>
        </w:rPr>
        <w:t xml:space="preserve"> </w:t>
      </w:r>
      <w:r w:rsidRPr="00A429AA">
        <w:rPr>
          <w:rFonts w:eastAsiaTheme="minorHAnsi"/>
          <w:lang w:val="fr-FR"/>
        </w:rPr>
        <w:t>sunetului sau imaginilor, echipamente muzicale; unelte electrice şi electronice; jucării, echipamente sportive şi</w:t>
      </w:r>
      <w:r w:rsidR="00EF4130" w:rsidRPr="00A429AA">
        <w:rPr>
          <w:rFonts w:eastAsiaTheme="minorHAnsi"/>
          <w:lang w:val="fr-FR"/>
        </w:rPr>
        <w:t xml:space="preserve"> </w:t>
      </w:r>
      <w:r w:rsidRPr="00A429AA">
        <w:rPr>
          <w:rFonts w:eastAsiaTheme="minorHAnsi"/>
          <w:lang w:val="fr-FR"/>
        </w:rPr>
        <w:t>de agrement; dispozitive medicale; instrumente de supraveghere şi control; distribuitoare automate;</w:t>
      </w:r>
      <w:r w:rsidR="00EF4130" w:rsidRPr="00A429AA">
        <w:rPr>
          <w:rFonts w:eastAsiaTheme="minorHAnsi"/>
          <w:lang w:val="fr-FR"/>
        </w:rPr>
        <w:t xml:space="preserve"> </w:t>
      </w:r>
      <w:r w:rsidRPr="00A429AA">
        <w:rPr>
          <w:rFonts w:eastAsiaTheme="minorHAnsi"/>
          <w:lang w:val="fr-FR"/>
        </w:rPr>
        <w:t>echipamente pentru generarea de curenţi electrici. Această categorie nu include echipamentele prevăzute la</w:t>
      </w:r>
      <w:r w:rsidR="00EF4130" w:rsidRPr="00A429AA">
        <w:rPr>
          <w:rFonts w:eastAsiaTheme="minorHAnsi"/>
          <w:lang w:val="fr-FR"/>
        </w:rPr>
        <w:t xml:space="preserve"> </w:t>
      </w:r>
      <w:r w:rsidRPr="00A429AA">
        <w:rPr>
          <w:rFonts w:eastAsiaTheme="minorHAnsi"/>
          <w:lang w:val="fr-FR"/>
        </w:rPr>
        <w:t>pct. 1-3 şi 6.</w:t>
      </w:r>
    </w:p>
    <w:p w:rsidR="007764F8" w:rsidRPr="00A429AA" w:rsidRDefault="007764F8" w:rsidP="007764F8">
      <w:pPr>
        <w:pStyle w:val="ListParagraph"/>
        <w:rPr>
          <w:rFonts w:eastAsiaTheme="minorHAnsi"/>
          <w:lang w:val="fr-FR"/>
        </w:rPr>
      </w:pPr>
    </w:p>
    <w:p w:rsidR="007764F8" w:rsidRPr="00A429AA" w:rsidRDefault="007764F8" w:rsidP="007764F8">
      <w:pPr>
        <w:pStyle w:val="ListParagraph"/>
        <w:autoSpaceDE w:val="0"/>
        <w:autoSpaceDN w:val="0"/>
        <w:adjustRightInd w:val="0"/>
        <w:spacing w:line="276" w:lineRule="auto"/>
        <w:jc w:val="both"/>
        <w:rPr>
          <w:rFonts w:eastAsiaTheme="minorHAnsi"/>
          <w:lang w:val="fr-FR"/>
        </w:rPr>
      </w:pPr>
    </w:p>
    <w:p w:rsidR="00037B29" w:rsidRPr="00A429AA" w:rsidRDefault="00037B29" w:rsidP="007764F8">
      <w:pPr>
        <w:pStyle w:val="ListParagraph"/>
        <w:numPr>
          <w:ilvl w:val="0"/>
          <w:numId w:val="61"/>
        </w:numPr>
        <w:autoSpaceDE w:val="0"/>
        <w:autoSpaceDN w:val="0"/>
        <w:adjustRightInd w:val="0"/>
        <w:spacing w:line="276" w:lineRule="auto"/>
        <w:jc w:val="both"/>
        <w:rPr>
          <w:rFonts w:eastAsiaTheme="minorHAnsi"/>
          <w:lang w:val="fr-FR"/>
        </w:rPr>
      </w:pPr>
      <w:r w:rsidRPr="00A429AA">
        <w:rPr>
          <w:rFonts w:eastAsiaTheme="minorHAnsi"/>
          <w:lang w:val="fr-FR"/>
        </w:rPr>
        <w:t>Echipamente informatice şi de telecomunicaţii de dimensiuni mici, nicio dimensiune externă mai mare de 50</w:t>
      </w:r>
      <w:r w:rsidR="00EF4130" w:rsidRPr="00A429AA">
        <w:rPr>
          <w:rFonts w:eastAsiaTheme="minorHAnsi"/>
          <w:lang w:val="fr-FR"/>
        </w:rPr>
        <w:t xml:space="preserve"> </w:t>
      </w:r>
      <w:r w:rsidRPr="00A429AA">
        <w:rPr>
          <w:rFonts w:eastAsiaTheme="minorHAnsi"/>
          <w:lang w:val="fr-FR"/>
        </w:rPr>
        <w:t>cm</w:t>
      </w:r>
    </w:p>
    <w:p w:rsidR="0092683D" w:rsidRPr="00A429AA" w:rsidRDefault="0092683D" w:rsidP="00C26F80">
      <w:pPr>
        <w:autoSpaceDE w:val="0"/>
        <w:autoSpaceDN w:val="0"/>
        <w:adjustRightInd w:val="0"/>
        <w:spacing w:after="163" w:line="276" w:lineRule="auto"/>
        <w:jc w:val="both"/>
        <w:rPr>
          <w:rFonts w:eastAsiaTheme="minorHAnsi"/>
          <w:lang w:val="fr-FR"/>
        </w:rPr>
      </w:pPr>
      <w:r w:rsidRPr="00A429AA">
        <w:rPr>
          <w:rFonts w:eastAsiaTheme="minorHAnsi"/>
          <w:lang w:val="fr-FR"/>
        </w:rPr>
        <w:t xml:space="preserve"> </w:t>
      </w:r>
    </w:p>
    <w:p w:rsidR="0092683D" w:rsidRPr="00A429AA" w:rsidRDefault="0092683D" w:rsidP="00C26F80">
      <w:pPr>
        <w:autoSpaceDE w:val="0"/>
        <w:autoSpaceDN w:val="0"/>
        <w:adjustRightInd w:val="0"/>
        <w:spacing w:after="163" w:line="276" w:lineRule="auto"/>
        <w:jc w:val="both"/>
        <w:rPr>
          <w:rFonts w:eastAsiaTheme="minorHAnsi"/>
          <w:b/>
          <w:bCs/>
          <w:lang w:val="fr-FR"/>
        </w:rPr>
      </w:pPr>
      <w:r w:rsidRPr="00A429AA">
        <w:rPr>
          <w:rFonts w:eastAsiaTheme="minorHAnsi"/>
          <w:b/>
          <w:bCs/>
          <w:lang w:val="fr-FR"/>
        </w:rPr>
        <w:t xml:space="preserve">Deseuri colectate conform anexa </w:t>
      </w:r>
      <w:r w:rsidR="00EF4130" w:rsidRPr="00A429AA">
        <w:rPr>
          <w:rFonts w:eastAsiaTheme="minorHAnsi"/>
          <w:b/>
          <w:bCs/>
          <w:lang w:val="fr-FR"/>
        </w:rPr>
        <w:t>anexei 2 la OUG 5/2015</w:t>
      </w:r>
      <w:r w:rsidRPr="00A429AA">
        <w:rPr>
          <w:rFonts w:eastAsiaTheme="minorHAnsi"/>
          <w:b/>
          <w:bCs/>
          <w:lang w:val="fr-FR"/>
        </w:rPr>
        <w:t xml:space="preserve">: </w:t>
      </w:r>
    </w:p>
    <w:p w:rsidR="007764F8" w:rsidRPr="00A429AA" w:rsidRDefault="007764F8" w:rsidP="00C26F80">
      <w:pPr>
        <w:autoSpaceDE w:val="0"/>
        <w:autoSpaceDN w:val="0"/>
        <w:adjustRightInd w:val="0"/>
        <w:spacing w:after="163" w:line="276" w:lineRule="auto"/>
        <w:jc w:val="both"/>
        <w:rPr>
          <w:rFonts w:eastAsiaTheme="minorHAnsi"/>
          <w:b/>
          <w:bCs/>
          <w:lang w:val="fr-FR"/>
        </w:rPr>
      </w:pPr>
      <w:r w:rsidRPr="00A429AA">
        <w:rPr>
          <w:rFonts w:eastAsiaTheme="minorHAnsi"/>
          <w:b/>
          <w:bCs/>
          <w:lang w:val="fr-FR"/>
        </w:rPr>
        <w:t xml:space="preserve">16 02 11* </w:t>
      </w:r>
      <w:r w:rsidRPr="00A429AA">
        <w:rPr>
          <w:rFonts w:eastAsiaTheme="minorHAnsi"/>
          <w:bCs/>
          <w:lang w:val="fr-FR"/>
        </w:rPr>
        <w:t>echipamente casate cu conţinut de clorofluorocarburi, HCFC şi HFC</w:t>
      </w:r>
    </w:p>
    <w:p w:rsidR="00EF4130" w:rsidRPr="00A429AA" w:rsidRDefault="00EF4130" w:rsidP="00C26F80">
      <w:pPr>
        <w:autoSpaceDE w:val="0"/>
        <w:autoSpaceDN w:val="0"/>
        <w:adjustRightInd w:val="0"/>
        <w:spacing w:after="163" w:line="276" w:lineRule="auto"/>
        <w:jc w:val="both"/>
        <w:rPr>
          <w:rFonts w:eastAsiaTheme="minorHAnsi"/>
          <w:lang w:val="fr-FR"/>
        </w:rPr>
      </w:pPr>
      <w:r w:rsidRPr="00A429AA">
        <w:rPr>
          <w:rFonts w:eastAsiaTheme="minorHAnsi"/>
          <w:b/>
          <w:bCs/>
          <w:lang w:val="fr-FR"/>
        </w:rPr>
        <w:t xml:space="preserve">16 02 12* </w:t>
      </w:r>
      <w:r w:rsidRPr="00A429AA">
        <w:rPr>
          <w:rFonts w:eastAsiaTheme="minorHAnsi"/>
          <w:lang w:val="fr-FR"/>
        </w:rPr>
        <w:t>echipamente casate cu conţinut de azbest liber</w:t>
      </w:r>
    </w:p>
    <w:p w:rsidR="00EF4130" w:rsidRPr="00A429AA" w:rsidRDefault="00EF4130" w:rsidP="00C26F80">
      <w:pPr>
        <w:autoSpaceDE w:val="0"/>
        <w:autoSpaceDN w:val="0"/>
        <w:adjustRightInd w:val="0"/>
        <w:spacing w:line="276" w:lineRule="auto"/>
        <w:jc w:val="both"/>
        <w:rPr>
          <w:rFonts w:eastAsiaTheme="minorHAnsi"/>
          <w:lang w:val="fr-FR"/>
        </w:rPr>
      </w:pPr>
      <w:r w:rsidRPr="00A429AA">
        <w:rPr>
          <w:rFonts w:eastAsiaTheme="minorHAnsi"/>
          <w:b/>
          <w:lang w:val="fr-FR"/>
        </w:rPr>
        <w:t>16 02 13</w:t>
      </w:r>
      <w:r w:rsidRPr="00A429AA">
        <w:rPr>
          <w:rFonts w:eastAsiaTheme="minorHAnsi"/>
          <w:lang w:val="fr-FR"/>
        </w:rPr>
        <w:t>* echipamente casate cu conţinut de componente periculoase2 altele decât cele specificate de la 16 02 09 la 16 02 12</w:t>
      </w:r>
    </w:p>
    <w:p w:rsidR="0092683D" w:rsidRPr="00A429AA" w:rsidRDefault="0092683D" w:rsidP="00C26F80">
      <w:pPr>
        <w:autoSpaceDE w:val="0"/>
        <w:autoSpaceDN w:val="0"/>
        <w:adjustRightInd w:val="0"/>
        <w:spacing w:after="163" w:line="276" w:lineRule="auto"/>
        <w:jc w:val="both"/>
        <w:rPr>
          <w:rFonts w:eastAsiaTheme="minorHAnsi"/>
          <w:lang w:val="fr-FR"/>
        </w:rPr>
      </w:pPr>
      <w:r w:rsidRPr="00A429AA">
        <w:rPr>
          <w:rFonts w:eastAsiaTheme="minorHAnsi"/>
          <w:b/>
          <w:bCs/>
          <w:lang w:val="fr-FR"/>
        </w:rPr>
        <w:t xml:space="preserve">16 02 14 </w:t>
      </w:r>
      <w:r w:rsidRPr="00A429AA">
        <w:rPr>
          <w:rFonts w:eastAsiaTheme="minorHAnsi"/>
          <w:lang w:val="fr-FR"/>
        </w:rPr>
        <w:t xml:space="preserve">echipamente casate, altele decât cele specificate de la 16 02 09 </w:t>
      </w:r>
      <w:r w:rsidR="00EF4130" w:rsidRPr="00A429AA">
        <w:rPr>
          <w:rFonts w:eastAsiaTheme="minorHAnsi"/>
          <w:lang w:val="fr-FR"/>
        </w:rPr>
        <w:t xml:space="preserve"> </w:t>
      </w:r>
      <w:r w:rsidRPr="00A429AA">
        <w:rPr>
          <w:rFonts w:eastAsiaTheme="minorHAnsi"/>
          <w:lang w:val="fr-FR"/>
        </w:rPr>
        <w:t xml:space="preserve">la 16 02 13 16 02 15 </w:t>
      </w:r>
    </w:p>
    <w:p w:rsidR="00EF4130" w:rsidRPr="00A429AA" w:rsidRDefault="00EF4130" w:rsidP="00C26F80">
      <w:pPr>
        <w:autoSpaceDE w:val="0"/>
        <w:autoSpaceDN w:val="0"/>
        <w:adjustRightInd w:val="0"/>
        <w:spacing w:after="163" w:line="276" w:lineRule="auto"/>
        <w:jc w:val="both"/>
        <w:rPr>
          <w:rFonts w:eastAsiaTheme="minorHAnsi"/>
          <w:lang w:val="fr-FR"/>
        </w:rPr>
      </w:pPr>
      <w:r w:rsidRPr="00A429AA">
        <w:rPr>
          <w:rFonts w:eastAsiaTheme="minorHAnsi"/>
          <w:b/>
          <w:lang w:val="fr-FR"/>
        </w:rPr>
        <w:t>16 02 15</w:t>
      </w:r>
      <w:r w:rsidRPr="00A429AA">
        <w:rPr>
          <w:rFonts w:eastAsiaTheme="minorHAnsi"/>
          <w:lang w:val="fr-FR"/>
        </w:rPr>
        <w:t>* componente periculoase demontate din echipamente casate</w:t>
      </w:r>
    </w:p>
    <w:p w:rsidR="0092683D" w:rsidRPr="00A429AA" w:rsidRDefault="0092683D" w:rsidP="00C26F80">
      <w:pPr>
        <w:autoSpaceDE w:val="0"/>
        <w:autoSpaceDN w:val="0"/>
        <w:adjustRightInd w:val="0"/>
        <w:spacing w:after="163" w:line="276" w:lineRule="auto"/>
        <w:jc w:val="both"/>
        <w:rPr>
          <w:rFonts w:eastAsiaTheme="minorHAnsi"/>
          <w:lang w:val="fr-FR"/>
        </w:rPr>
      </w:pPr>
      <w:r w:rsidRPr="00A429AA">
        <w:rPr>
          <w:rFonts w:eastAsiaTheme="minorHAnsi"/>
          <w:b/>
          <w:bCs/>
          <w:lang w:val="fr-FR"/>
        </w:rPr>
        <w:t xml:space="preserve">16 02 16 </w:t>
      </w:r>
      <w:r w:rsidRPr="00A429AA">
        <w:rPr>
          <w:rFonts w:eastAsiaTheme="minorHAnsi"/>
          <w:lang w:val="fr-FR"/>
        </w:rPr>
        <w:t xml:space="preserve">componente demontate din echipamente casate, altele decât cele specificate la 16 02 15 </w:t>
      </w:r>
    </w:p>
    <w:p w:rsidR="007764F8" w:rsidRPr="00A429AA" w:rsidRDefault="007764F8" w:rsidP="007764F8">
      <w:pPr>
        <w:autoSpaceDE w:val="0"/>
        <w:autoSpaceDN w:val="0"/>
        <w:adjustRightInd w:val="0"/>
        <w:spacing w:after="163" w:line="276" w:lineRule="auto"/>
        <w:jc w:val="both"/>
        <w:rPr>
          <w:rFonts w:eastAsiaTheme="minorHAnsi"/>
          <w:lang w:val="fr-FR"/>
        </w:rPr>
      </w:pPr>
      <w:r w:rsidRPr="00A429AA">
        <w:rPr>
          <w:rFonts w:eastAsiaTheme="minorHAnsi"/>
          <w:b/>
          <w:lang w:val="fr-FR"/>
        </w:rPr>
        <w:t>20 01 23</w:t>
      </w:r>
      <w:r w:rsidRPr="00A429AA">
        <w:rPr>
          <w:rFonts w:eastAsiaTheme="minorHAnsi"/>
          <w:lang w:val="fr-FR"/>
        </w:rPr>
        <w:t>* echipamente casate cu conţinut de clorofluorocarburi</w:t>
      </w:r>
    </w:p>
    <w:p w:rsidR="0092683D" w:rsidRPr="00A429AA" w:rsidRDefault="0092683D" w:rsidP="00C26F80">
      <w:pPr>
        <w:autoSpaceDE w:val="0"/>
        <w:autoSpaceDN w:val="0"/>
        <w:adjustRightInd w:val="0"/>
        <w:spacing w:after="163" w:line="276" w:lineRule="auto"/>
        <w:jc w:val="both"/>
        <w:rPr>
          <w:rFonts w:eastAsiaTheme="minorHAnsi"/>
          <w:lang w:val="fr-FR"/>
        </w:rPr>
      </w:pPr>
      <w:r w:rsidRPr="00A429AA">
        <w:rPr>
          <w:rFonts w:eastAsiaTheme="minorHAnsi"/>
          <w:b/>
          <w:bCs/>
          <w:lang w:val="fr-FR"/>
        </w:rPr>
        <w:t xml:space="preserve">20 01 35* </w:t>
      </w:r>
      <w:r w:rsidRPr="00A429AA">
        <w:rPr>
          <w:rFonts w:eastAsiaTheme="minorHAnsi"/>
          <w:lang w:val="fr-FR"/>
        </w:rPr>
        <w:t xml:space="preserve">componente demontate din echipamente casate, altele decât cele specificate la 16 02 15 </w:t>
      </w:r>
    </w:p>
    <w:p w:rsidR="0092683D" w:rsidRPr="00A429AA" w:rsidRDefault="0092683D" w:rsidP="00C26F80">
      <w:pPr>
        <w:autoSpaceDE w:val="0"/>
        <w:autoSpaceDN w:val="0"/>
        <w:adjustRightInd w:val="0"/>
        <w:spacing w:after="163" w:line="276" w:lineRule="auto"/>
        <w:jc w:val="both"/>
        <w:rPr>
          <w:rFonts w:eastAsiaTheme="minorHAnsi"/>
          <w:lang w:val="fr-FR"/>
        </w:rPr>
      </w:pPr>
      <w:r w:rsidRPr="00A429AA">
        <w:rPr>
          <w:rFonts w:eastAsiaTheme="minorHAnsi"/>
          <w:b/>
          <w:bCs/>
          <w:lang w:val="fr-FR"/>
        </w:rPr>
        <w:t xml:space="preserve">20 01 36 </w:t>
      </w:r>
      <w:r w:rsidRPr="00A429AA">
        <w:rPr>
          <w:rFonts w:eastAsiaTheme="minorHAnsi"/>
          <w:lang w:val="fr-FR"/>
        </w:rPr>
        <w:t xml:space="preserve">echipamente electrice si electronice casate, altele decât cele specificate la 20 01 21, 20 01 23 si 20 01 35 </w:t>
      </w:r>
    </w:p>
    <w:p w:rsidR="0092683D" w:rsidRPr="00A429AA" w:rsidRDefault="0092683D" w:rsidP="00C26F80">
      <w:pPr>
        <w:autoSpaceDE w:val="0"/>
        <w:autoSpaceDN w:val="0"/>
        <w:adjustRightInd w:val="0"/>
        <w:spacing w:line="276" w:lineRule="auto"/>
        <w:jc w:val="both"/>
        <w:rPr>
          <w:rFonts w:eastAsiaTheme="minorHAnsi"/>
          <w:lang w:val="fr-FR"/>
        </w:rPr>
      </w:pPr>
    </w:p>
    <w:p w:rsidR="0092683D" w:rsidRPr="00A429AA" w:rsidRDefault="0092683D" w:rsidP="00C26F80">
      <w:pPr>
        <w:autoSpaceDE w:val="0"/>
        <w:autoSpaceDN w:val="0"/>
        <w:adjustRightInd w:val="0"/>
        <w:spacing w:line="276" w:lineRule="auto"/>
        <w:jc w:val="both"/>
        <w:rPr>
          <w:rFonts w:eastAsiaTheme="minorHAnsi"/>
          <w:lang w:val="fr-FR"/>
        </w:rPr>
      </w:pPr>
      <w:r w:rsidRPr="00A429AA">
        <w:rPr>
          <w:rFonts w:eastAsiaTheme="minorHAnsi"/>
          <w:b/>
          <w:bCs/>
          <w:lang w:val="fr-FR"/>
        </w:rPr>
        <w:t xml:space="preserve">Categorii de deseuri de baterii si acumulatori uzat colectate conform anexa nr. 2 din Ordinul 669/2009: </w:t>
      </w:r>
    </w:p>
    <w:p w:rsidR="0092683D" w:rsidRPr="00A429AA" w:rsidRDefault="0092683D" w:rsidP="00C26F80">
      <w:pPr>
        <w:autoSpaceDE w:val="0"/>
        <w:autoSpaceDN w:val="0"/>
        <w:adjustRightInd w:val="0"/>
        <w:spacing w:line="276" w:lineRule="auto"/>
        <w:jc w:val="both"/>
        <w:rPr>
          <w:rFonts w:eastAsiaTheme="minorHAnsi"/>
          <w:lang w:val="fr-FR"/>
        </w:rPr>
      </w:pPr>
    </w:p>
    <w:p w:rsidR="00EF4130" w:rsidRPr="00A429AA" w:rsidRDefault="00EF4130" w:rsidP="00C26F80">
      <w:pPr>
        <w:spacing w:line="276" w:lineRule="auto"/>
        <w:jc w:val="both"/>
        <w:rPr>
          <w:b/>
        </w:rPr>
      </w:pPr>
      <w:r w:rsidRPr="00A429AA">
        <w:rPr>
          <w:b/>
        </w:rPr>
        <w:t>Baterii portabile (categoriile 1 și 2)</w:t>
      </w:r>
    </w:p>
    <w:p w:rsidR="00EF4130" w:rsidRPr="00A429AA" w:rsidRDefault="00EF4130" w:rsidP="00C26F80">
      <w:pPr>
        <w:spacing w:line="276" w:lineRule="auto"/>
        <w:jc w:val="both"/>
      </w:pPr>
      <w:r w:rsidRPr="00A429AA">
        <w:t xml:space="preserve">1a Alcaline </w:t>
      </w:r>
    </w:p>
    <w:p w:rsidR="00EF4130" w:rsidRPr="00A429AA" w:rsidRDefault="00EF4130" w:rsidP="00C26F80">
      <w:pPr>
        <w:spacing w:line="276" w:lineRule="auto"/>
        <w:jc w:val="both"/>
      </w:pPr>
      <w:r w:rsidRPr="00A429AA">
        <w:t xml:space="preserve">1b Litiu </w:t>
      </w:r>
    </w:p>
    <w:p w:rsidR="00EF4130" w:rsidRPr="00A429AA" w:rsidRDefault="00EF4130" w:rsidP="00C26F80">
      <w:pPr>
        <w:spacing w:line="276" w:lineRule="auto"/>
        <w:jc w:val="both"/>
      </w:pPr>
      <w:r w:rsidRPr="00A429AA">
        <w:t xml:space="preserve">1c Zinc carbon </w:t>
      </w:r>
    </w:p>
    <w:p w:rsidR="00EF4130" w:rsidRPr="00A429AA" w:rsidRDefault="00EF4130" w:rsidP="00C26F80">
      <w:pPr>
        <w:spacing w:line="276" w:lineRule="auto"/>
        <w:jc w:val="both"/>
      </w:pPr>
      <w:r w:rsidRPr="00A429AA">
        <w:t xml:space="preserve">1d Zinc aer </w:t>
      </w:r>
    </w:p>
    <w:p w:rsidR="00EF4130" w:rsidRPr="00A429AA" w:rsidRDefault="00EF4130" w:rsidP="00C26F80">
      <w:pPr>
        <w:spacing w:line="276" w:lineRule="auto"/>
        <w:jc w:val="both"/>
      </w:pPr>
      <w:r w:rsidRPr="00A429AA">
        <w:t xml:space="preserve">1e Oxid de mercur (HgO) </w:t>
      </w:r>
    </w:p>
    <w:p w:rsidR="00EF4130" w:rsidRPr="00A429AA" w:rsidRDefault="00EF4130" w:rsidP="00C26F80">
      <w:pPr>
        <w:spacing w:line="276" w:lineRule="auto"/>
        <w:jc w:val="both"/>
      </w:pPr>
      <w:r w:rsidRPr="00A429AA">
        <w:t>1f Oxid de argint (Ag</w:t>
      </w:r>
      <w:r w:rsidRPr="00A429AA">
        <w:rPr>
          <w:vertAlign w:val="subscript"/>
        </w:rPr>
        <w:t>2</w:t>
      </w:r>
      <w:r w:rsidRPr="00A429AA">
        <w:t xml:space="preserve">O) </w:t>
      </w:r>
    </w:p>
    <w:p w:rsidR="00EF4130" w:rsidRPr="00A429AA" w:rsidRDefault="00EF4130" w:rsidP="00C26F80">
      <w:pPr>
        <w:spacing w:line="276" w:lineRule="auto"/>
        <w:jc w:val="both"/>
      </w:pPr>
      <w:r w:rsidRPr="00A429AA">
        <w:t xml:space="preserve">1g Ansamblu de baterii </w:t>
      </w:r>
    </w:p>
    <w:p w:rsidR="00EF4130" w:rsidRPr="00A429AA" w:rsidRDefault="00EF4130" w:rsidP="00C26F80">
      <w:pPr>
        <w:spacing w:line="276" w:lineRule="auto"/>
        <w:jc w:val="both"/>
      </w:pPr>
      <w:r w:rsidRPr="00A429AA">
        <w:t xml:space="preserve">1h Altele </w:t>
      </w:r>
    </w:p>
    <w:p w:rsidR="00EF4130" w:rsidRPr="00A429AA" w:rsidRDefault="00EF4130" w:rsidP="00C26F80">
      <w:pPr>
        <w:spacing w:line="276" w:lineRule="auto"/>
        <w:jc w:val="both"/>
      </w:pPr>
      <w:r w:rsidRPr="00A429AA">
        <w:t xml:space="preserve">2a Nichel Cadmiu (NiCd) </w:t>
      </w:r>
    </w:p>
    <w:p w:rsidR="00EF4130" w:rsidRPr="00A429AA" w:rsidRDefault="00EF4130" w:rsidP="00C26F80">
      <w:pPr>
        <w:spacing w:line="276" w:lineRule="auto"/>
        <w:jc w:val="both"/>
      </w:pPr>
      <w:r w:rsidRPr="00A429AA">
        <w:t xml:space="preserve">2b Plumb </w:t>
      </w:r>
    </w:p>
    <w:p w:rsidR="00EF4130" w:rsidRPr="00A429AA" w:rsidRDefault="00EF4130" w:rsidP="00C26F80">
      <w:pPr>
        <w:spacing w:line="276" w:lineRule="auto"/>
        <w:jc w:val="both"/>
      </w:pPr>
      <w:r w:rsidRPr="00A429AA">
        <w:t xml:space="preserve">2c Nichel metal hidrura (NiMH) </w:t>
      </w:r>
    </w:p>
    <w:p w:rsidR="00EF4130" w:rsidRPr="00A429AA" w:rsidRDefault="00EF4130" w:rsidP="00C26F80">
      <w:pPr>
        <w:spacing w:line="276" w:lineRule="auto"/>
        <w:jc w:val="both"/>
      </w:pPr>
      <w:r w:rsidRPr="00A429AA">
        <w:t xml:space="preserve">2d Litiu ion </w:t>
      </w:r>
    </w:p>
    <w:p w:rsidR="00EF4130" w:rsidRPr="00A429AA" w:rsidRDefault="00EF4130" w:rsidP="00C26F80">
      <w:pPr>
        <w:spacing w:line="276" w:lineRule="auto"/>
        <w:jc w:val="both"/>
      </w:pPr>
      <w:r w:rsidRPr="00A429AA">
        <w:t>2e Litiu polimer</w:t>
      </w:r>
    </w:p>
    <w:p w:rsidR="00EF4130" w:rsidRPr="00A429AA" w:rsidRDefault="00EF4130" w:rsidP="00C26F80">
      <w:pPr>
        <w:spacing w:line="276" w:lineRule="auto"/>
        <w:jc w:val="both"/>
      </w:pPr>
      <w:r w:rsidRPr="00A429AA">
        <w:t>2f Altele</w:t>
      </w:r>
    </w:p>
    <w:p w:rsidR="00EF4130" w:rsidRPr="00A429AA" w:rsidRDefault="00EF4130" w:rsidP="00C26F80">
      <w:pPr>
        <w:spacing w:line="276" w:lineRule="auto"/>
        <w:jc w:val="both"/>
        <w:rPr>
          <w:b/>
        </w:rPr>
      </w:pPr>
      <w:r w:rsidRPr="00A429AA">
        <w:rPr>
          <w:b/>
        </w:rPr>
        <w:t>Baterii auto (categoría 3)</w:t>
      </w:r>
    </w:p>
    <w:p w:rsidR="00EF4130" w:rsidRPr="00A429AA" w:rsidRDefault="00EF4130" w:rsidP="00C26F80">
      <w:pPr>
        <w:spacing w:line="276" w:lineRule="auto"/>
        <w:jc w:val="both"/>
      </w:pPr>
      <w:r w:rsidRPr="00A429AA">
        <w:t>3a Plumb acid</w:t>
      </w:r>
    </w:p>
    <w:p w:rsidR="00EF4130" w:rsidRPr="00A429AA" w:rsidRDefault="00EF4130" w:rsidP="00C26F80">
      <w:pPr>
        <w:spacing w:line="276" w:lineRule="auto"/>
        <w:jc w:val="both"/>
      </w:pPr>
      <w:r w:rsidRPr="00A429AA">
        <w:t>3b Nichel cadmiu (NiCd)</w:t>
      </w:r>
    </w:p>
    <w:p w:rsidR="00EF4130" w:rsidRPr="00A429AA" w:rsidRDefault="00EF4130" w:rsidP="00C26F80">
      <w:pPr>
        <w:spacing w:line="276" w:lineRule="auto"/>
        <w:jc w:val="both"/>
      </w:pPr>
      <w:r w:rsidRPr="00A429AA">
        <w:t>3c Altele</w:t>
      </w:r>
    </w:p>
    <w:p w:rsidR="007764F8" w:rsidRPr="00A429AA" w:rsidRDefault="007764F8" w:rsidP="00C26F80">
      <w:pPr>
        <w:spacing w:line="276" w:lineRule="auto"/>
        <w:jc w:val="both"/>
      </w:pPr>
    </w:p>
    <w:p w:rsidR="00EF4130" w:rsidRPr="00A429AA" w:rsidRDefault="00EF4130" w:rsidP="00C26F80">
      <w:pPr>
        <w:spacing w:line="276" w:lineRule="auto"/>
        <w:jc w:val="both"/>
        <w:rPr>
          <w:b/>
        </w:rPr>
      </w:pPr>
      <w:r w:rsidRPr="00A429AA">
        <w:rPr>
          <w:b/>
        </w:rPr>
        <w:t>Baterii industriale (categoría 4)</w:t>
      </w:r>
    </w:p>
    <w:p w:rsidR="00EF4130" w:rsidRPr="00A429AA" w:rsidRDefault="00EF4130" w:rsidP="00C26F80">
      <w:pPr>
        <w:spacing w:line="276" w:lineRule="auto"/>
        <w:jc w:val="both"/>
      </w:pPr>
      <w:r w:rsidRPr="00A429AA">
        <w:t>4a Plumb acid</w:t>
      </w:r>
    </w:p>
    <w:p w:rsidR="00EF4130" w:rsidRPr="00A429AA" w:rsidRDefault="00EF4130" w:rsidP="00C26F80">
      <w:pPr>
        <w:spacing w:line="276" w:lineRule="auto"/>
        <w:jc w:val="both"/>
      </w:pPr>
      <w:r w:rsidRPr="00A429AA">
        <w:t>4b Nichel cadmiu (NiCd)</w:t>
      </w:r>
    </w:p>
    <w:p w:rsidR="00EF4130" w:rsidRPr="00A429AA" w:rsidRDefault="00EF4130" w:rsidP="00C26F80">
      <w:pPr>
        <w:tabs>
          <w:tab w:val="left" w:pos="720"/>
        </w:tabs>
        <w:spacing w:line="276" w:lineRule="auto"/>
        <w:jc w:val="both"/>
      </w:pPr>
      <w:r w:rsidRPr="00A429AA">
        <w:t>4c Altele</w:t>
      </w:r>
    </w:p>
    <w:p w:rsidR="00EF4130" w:rsidRPr="00A429AA" w:rsidRDefault="00EF4130" w:rsidP="00C26F80">
      <w:pPr>
        <w:tabs>
          <w:tab w:val="left" w:pos="720"/>
        </w:tabs>
        <w:spacing w:line="276" w:lineRule="auto"/>
        <w:jc w:val="both"/>
      </w:pPr>
    </w:p>
    <w:p w:rsidR="0092683D" w:rsidRPr="00A429AA" w:rsidRDefault="0092683D" w:rsidP="00C26F80">
      <w:pPr>
        <w:autoSpaceDE w:val="0"/>
        <w:autoSpaceDN w:val="0"/>
        <w:adjustRightInd w:val="0"/>
        <w:spacing w:after="163" w:line="276" w:lineRule="auto"/>
        <w:jc w:val="both"/>
        <w:rPr>
          <w:rFonts w:eastAsiaTheme="minorHAnsi"/>
          <w:lang w:val="fr-FR"/>
        </w:rPr>
      </w:pPr>
      <w:r w:rsidRPr="00A429AA">
        <w:rPr>
          <w:rFonts w:eastAsiaTheme="minorHAnsi"/>
          <w:b/>
          <w:bCs/>
          <w:lang w:val="fr-FR"/>
        </w:rPr>
        <w:t xml:space="preserve">Deseuri de baterii si acumulatori colecate conform anexa nr. 2 din Ordinul 669/2009: </w:t>
      </w:r>
    </w:p>
    <w:p w:rsidR="0092683D" w:rsidRPr="00A429AA" w:rsidRDefault="0092683D" w:rsidP="00C26F80">
      <w:pPr>
        <w:autoSpaceDE w:val="0"/>
        <w:autoSpaceDN w:val="0"/>
        <w:adjustRightInd w:val="0"/>
        <w:spacing w:after="163" w:line="276" w:lineRule="auto"/>
        <w:jc w:val="both"/>
        <w:rPr>
          <w:rFonts w:eastAsiaTheme="minorHAnsi"/>
          <w:lang w:val="fr-FR"/>
        </w:rPr>
      </w:pPr>
      <w:r w:rsidRPr="00A429AA">
        <w:rPr>
          <w:rFonts w:eastAsiaTheme="minorHAnsi"/>
          <w:b/>
          <w:bCs/>
          <w:lang w:val="fr-FR"/>
        </w:rPr>
        <w:t>16 06 01</w:t>
      </w:r>
      <w:r w:rsidRPr="00A429AA">
        <w:rPr>
          <w:rFonts w:eastAsiaTheme="minorHAnsi"/>
          <w:lang w:val="fr-FR"/>
        </w:rPr>
        <w:t xml:space="preserve">* baterii cu plumb </w:t>
      </w:r>
    </w:p>
    <w:p w:rsidR="0092683D" w:rsidRPr="00A429AA" w:rsidRDefault="0092683D" w:rsidP="00C26F80">
      <w:pPr>
        <w:autoSpaceDE w:val="0"/>
        <w:autoSpaceDN w:val="0"/>
        <w:adjustRightInd w:val="0"/>
        <w:spacing w:after="163" w:line="276" w:lineRule="auto"/>
        <w:jc w:val="both"/>
        <w:rPr>
          <w:rFonts w:eastAsiaTheme="minorHAnsi"/>
          <w:lang w:val="fr-FR"/>
        </w:rPr>
      </w:pPr>
      <w:r w:rsidRPr="00A429AA">
        <w:rPr>
          <w:rFonts w:eastAsiaTheme="minorHAnsi"/>
          <w:b/>
          <w:bCs/>
          <w:lang w:val="fr-FR"/>
        </w:rPr>
        <w:t>16 06 02</w:t>
      </w:r>
      <w:r w:rsidRPr="00A429AA">
        <w:rPr>
          <w:rFonts w:eastAsiaTheme="minorHAnsi"/>
          <w:lang w:val="fr-FR"/>
        </w:rPr>
        <w:t xml:space="preserve">* baterii cu Ni-Cd 16 06 03* </w:t>
      </w:r>
    </w:p>
    <w:p w:rsidR="00EF4130" w:rsidRPr="00A429AA" w:rsidRDefault="00EF4130" w:rsidP="00C26F80">
      <w:pPr>
        <w:autoSpaceDE w:val="0"/>
        <w:autoSpaceDN w:val="0"/>
        <w:adjustRightInd w:val="0"/>
        <w:spacing w:after="163" w:line="276" w:lineRule="auto"/>
        <w:jc w:val="both"/>
        <w:rPr>
          <w:rFonts w:eastAsiaTheme="minorHAnsi"/>
          <w:lang w:val="fr-FR"/>
        </w:rPr>
      </w:pPr>
      <w:r w:rsidRPr="00A429AA">
        <w:rPr>
          <w:rFonts w:eastAsiaTheme="minorHAnsi"/>
          <w:b/>
          <w:lang w:val="fr-FR"/>
        </w:rPr>
        <w:t>16 06 03</w:t>
      </w:r>
      <w:r w:rsidRPr="00A429AA">
        <w:rPr>
          <w:rFonts w:eastAsiaTheme="minorHAnsi"/>
          <w:lang w:val="fr-FR"/>
        </w:rPr>
        <w:t>* baterii cu mercur</w:t>
      </w:r>
    </w:p>
    <w:p w:rsidR="0092683D" w:rsidRPr="00A429AA" w:rsidRDefault="0092683D" w:rsidP="00C26F80">
      <w:pPr>
        <w:autoSpaceDE w:val="0"/>
        <w:autoSpaceDN w:val="0"/>
        <w:adjustRightInd w:val="0"/>
        <w:spacing w:after="163" w:line="276" w:lineRule="auto"/>
        <w:jc w:val="both"/>
        <w:rPr>
          <w:rFonts w:eastAsiaTheme="minorHAnsi"/>
          <w:lang w:val="fr-FR"/>
        </w:rPr>
      </w:pPr>
      <w:r w:rsidRPr="00A429AA">
        <w:rPr>
          <w:rFonts w:eastAsiaTheme="minorHAnsi"/>
          <w:b/>
          <w:bCs/>
          <w:lang w:val="fr-FR"/>
        </w:rPr>
        <w:t xml:space="preserve">16 06 04 </w:t>
      </w:r>
      <w:r w:rsidRPr="00A429AA">
        <w:rPr>
          <w:rFonts w:eastAsiaTheme="minorHAnsi"/>
          <w:lang w:val="fr-FR"/>
        </w:rPr>
        <w:t xml:space="preserve">baterii alcaline (cu excepţia 16 06 03) </w:t>
      </w:r>
    </w:p>
    <w:p w:rsidR="0092683D" w:rsidRPr="00A429AA" w:rsidRDefault="0092683D" w:rsidP="00C26F80">
      <w:pPr>
        <w:autoSpaceDE w:val="0"/>
        <w:autoSpaceDN w:val="0"/>
        <w:adjustRightInd w:val="0"/>
        <w:spacing w:after="163" w:line="276" w:lineRule="auto"/>
        <w:jc w:val="both"/>
        <w:rPr>
          <w:rFonts w:eastAsiaTheme="minorHAnsi"/>
          <w:lang w:val="fr-FR"/>
        </w:rPr>
      </w:pPr>
      <w:r w:rsidRPr="00A429AA">
        <w:rPr>
          <w:rFonts w:eastAsiaTheme="minorHAnsi"/>
          <w:b/>
          <w:bCs/>
          <w:lang w:val="fr-FR"/>
        </w:rPr>
        <w:t xml:space="preserve">16 06 05 </w:t>
      </w:r>
      <w:r w:rsidRPr="00A429AA">
        <w:rPr>
          <w:rFonts w:eastAsiaTheme="minorHAnsi"/>
          <w:lang w:val="fr-FR"/>
        </w:rPr>
        <w:t xml:space="preserve">alte baterii si acumulatori </w:t>
      </w:r>
    </w:p>
    <w:p w:rsidR="0092683D" w:rsidRPr="00A429AA" w:rsidRDefault="0092683D" w:rsidP="00C26F80">
      <w:pPr>
        <w:autoSpaceDE w:val="0"/>
        <w:autoSpaceDN w:val="0"/>
        <w:adjustRightInd w:val="0"/>
        <w:spacing w:line="276" w:lineRule="auto"/>
        <w:jc w:val="both"/>
        <w:rPr>
          <w:rFonts w:eastAsiaTheme="minorHAnsi"/>
          <w:lang w:val="fr-FR"/>
        </w:rPr>
      </w:pPr>
      <w:r w:rsidRPr="00A429AA">
        <w:rPr>
          <w:rFonts w:eastAsiaTheme="minorHAnsi"/>
          <w:b/>
          <w:bCs/>
          <w:lang w:val="fr-FR"/>
        </w:rPr>
        <w:t xml:space="preserve">16 06 06* </w:t>
      </w:r>
      <w:r w:rsidRPr="00A429AA">
        <w:rPr>
          <w:rFonts w:eastAsiaTheme="minorHAnsi"/>
          <w:lang w:val="fr-FR"/>
        </w:rPr>
        <w:t xml:space="preserve">electroliti colectati separat din baterii si acumulatori </w:t>
      </w:r>
    </w:p>
    <w:p w:rsidR="008C03D5" w:rsidRPr="00A429AA" w:rsidRDefault="00EF4130" w:rsidP="00C26F80">
      <w:pPr>
        <w:autoSpaceDE w:val="0"/>
        <w:autoSpaceDN w:val="0"/>
        <w:adjustRightInd w:val="0"/>
        <w:spacing w:line="276" w:lineRule="auto"/>
        <w:jc w:val="both"/>
        <w:rPr>
          <w:rFonts w:eastAsiaTheme="minorHAnsi"/>
          <w:lang w:val="fr-FR"/>
        </w:rPr>
      </w:pPr>
      <w:r w:rsidRPr="00A429AA">
        <w:rPr>
          <w:rFonts w:eastAsiaTheme="minorHAnsi"/>
          <w:b/>
          <w:lang w:val="fr-FR"/>
        </w:rPr>
        <w:t xml:space="preserve">20 01 33* </w:t>
      </w:r>
      <w:r w:rsidRPr="00A429AA">
        <w:rPr>
          <w:rFonts w:eastAsiaTheme="minorHAnsi"/>
          <w:lang w:val="fr-FR"/>
        </w:rPr>
        <w:t>baterii şi acumulatori incluşi în 16 06 01, 16 06 02 sau 16 06 03 şi baterii şi acumulatori nesortaţi conţinând aceste baterii</w:t>
      </w:r>
    </w:p>
    <w:p w:rsidR="00EF4130" w:rsidRPr="00A429AA" w:rsidRDefault="00EF4130" w:rsidP="00C26F80">
      <w:pPr>
        <w:autoSpaceDE w:val="0"/>
        <w:autoSpaceDN w:val="0"/>
        <w:adjustRightInd w:val="0"/>
        <w:spacing w:line="276" w:lineRule="auto"/>
        <w:jc w:val="both"/>
        <w:rPr>
          <w:b/>
          <w:bCs/>
        </w:rPr>
      </w:pPr>
      <w:r w:rsidRPr="00A429AA">
        <w:rPr>
          <w:rFonts w:eastAsiaTheme="minorHAnsi"/>
          <w:b/>
          <w:lang w:val="fr-FR"/>
        </w:rPr>
        <w:t>20 01 34</w:t>
      </w:r>
      <w:r w:rsidRPr="00A429AA">
        <w:rPr>
          <w:rFonts w:eastAsiaTheme="minorHAnsi"/>
          <w:lang w:val="fr-FR"/>
        </w:rPr>
        <w:t xml:space="preserve"> baterii şi acumulatori, altele decât cele specificate la 20 01 33</w:t>
      </w:r>
    </w:p>
    <w:p w:rsidR="002A7F52" w:rsidRPr="00A429AA" w:rsidRDefault="002A7F52" w:rsidP="00C26F80">
      <w:pPr>
        <w:spacing w:line="276" w:lineRule="auto"/>
        <w:ind w:right="-716"/>
        <w:jc w:val="both"/>
        <w:rPr>
          <w:b/>
          <w:bCs/>
        </w:rPr>
      </w:pPr>
    </w:p>
    <w:p w:rsidR="008C03D5" w:rsidRPr="00A429AA" w:rsidRDefault="0092683D" w:rsidP="00C26F80">
      <w:pPr>
        <w:spacing w:line="276" w:lineRule="auto"/>
        <w:ind w:right="-716"/>
        <w:jc w:val="both"/>
        <w:rPr>
          <w:b/>
          <w:bCs/>
        </w:rPr>
      </w:pPr>
      <w:r w:rsidRPr="00A429AA">
        <w:rPr>
          <w:b/>
          <w:bCs/>
        </w:rPr>
        <w:t xml:space="preserve">Capacitatea </w:t>
      </w:r>
      <w:r w:rsidR="007764F8" w:rsidRPr="00A429AA">
        <w:rPr>
          <w:b/>
          <w:bCs/>
        </w:rPr>
        <w:t>proiectată</w:t>
      </w:r>
      <w:r w:rsidRPr="00A429AA">
        <w:rPr>
          <w:b/>
          <w:bCs/>
        </w:rPr>
        <w:t xml:space="preserve"> de stocare temporară este de </w:t>
      </w:r>
      <w:r w:rsidR="000C217B" w:rsidRPr="00A429AA">
        <w:rPr>
          <w:b/>
          <w:bCs/>
        </w:rPr>
        <w:t>9676,3 t.</w:t>
      </w:r>
    </w:p>
    <w:p w:rsidR="008C03D5" w:rsidRPr="00A429AA" w:rsidRDefault="008C03D5" w:rsidP="00C26F80">
      <w:pPr>
        <w:spacing w:line="276" w:lineRule="auto"/>
        <w:ind w:right="-716"/>
        <w:jc w:val="both"/>
        <w:rPr>
          <w:b/>
          <w:bCs/>
        </w:rPr>
      </w:pPr>
    </w:p>
    <w:p w:rsidR="008C03D5" w:rsidRPr="00A429AA" w:rsidRDefault="0092683D" w:rsidP="00C26F80">
      <w:pPr>
        <w:spacing w:line="276" w:lineRule="auto"/>
        <w:ind w:right="-716"/>
        <w:jc w:val="both"/>
        <w:rPr>
          <w:b/>
          <w:bCs/>
        </w:rPr>
      </w:pPr>
      <w:r w:rsidRPr="00A429AA">
        <w:rPr>
          <w:b/>
          <w:bCs/>
        </w:rPr>
        <w:t xml:space="preserve">Cantități estimate a fi colectate și stocate temporar: </w:t>
      </w:r>
    </w:p>
    <w:p w:rsidR="007764F8" w:rsidRPr="00A429AA" w:rsidRDefault="007764F8" w:rsidP="00C26F80">
      <w:pPr>
        <w:spacing w:line="276" w:lineRule="auto"/>
        <w:ind w:right="-716"/>
        <w:jc w:val="both"/>
        <w:rPr>
          <w:b/>
          <w:bCs/>
        </w:rPr>
      </w:pPr>
    </w:p>
    <w:p w:rsidR="008C03D5" w:rsidRPr="00A429AA" w:rsidRDefault="0092683D" w:rsidP="00C26F80">
      <w:pPr>
        <w:spacing w:line="276" w:lineRule="auto"/>
        <w:ind w:right="-716"/>
        <w:jc w:val="both"/>
      </w:pPr>
      <w:r w:rsidRPr="00A429AA">
        <w:t>Deseuri periculoase si nepericuloase lichide – 100.000 to/an</w:t>
      </w:r>
    </w:p>
    <w:p w:rsidR="008C03D5" w:rsidRPr="00A429AA" w:rsidRDefault="0092683D" w:rsidP="00C26F80">
      <w:pPr>
        <w:spacing w:line="276" w:lineRule="auto"/>
        <w:ind w:right="-716"/>
        <w:jc w:val="both"/>
      </w:pPr>
      <w:r w:rsidRPr="00A429AA">
        <w:t>Deseuri periculoase si nepericulose solide- 100.000 to/an</w:t>
      </w:r>
    </w:p>
    <w:p w:rsidR="008C03D5" w:rsidRPr="00A429AA" w:rsidRDefault="008C03D5" w:rsidP="00C26F80">
      <w:pPr>
        <w:spacing w:line="276" w:lineRule="auto"/>
        <w:ind w:right="-716"/>
        <w:jc w:val="both"/>
      </w:pPr>
    </w:p>
    <w:p w:rsidR="008C03D5" w:rsidRPr="00A429AA" w:rsidRDefault="008C03D5" w:rsidP="00C26F80">
      <w:pPr>
        <w:spacing w:line="276" w:lineRule="auto"/>
        <w:jc w:val="both"/>
        <w:rPr>
          <w:b/>
        </w:rPr>
      </w:pPr>
      <w:r w:rsidRPr="00A429AA">
        <w:rPr>
          <w:b/>
        </w:rPr>
        <w:t xml:space="preserve">In conformitate cu prevederile </w:t>
      </w:r>
      <w:r w:rsidR="002A7F52" w:rsidRPr="00A429AA">
        <w:rPr>
          <w:b/>
        </w:rPr>
        <w:t>OUG 2/2021</w:t>
      </w:r>
      <w:r w:rsidRPr="00A429AA">
        <w:rPr>
          <w:b/>
        </w:rPr>
        <w:t xml:space="preserve"> privind depozitarea deseurilor, </w:t>
      </w:r>
      <w:r w:rsidR="002A7F52" w:rsidRPr="00A429AA">
        <w:rPr>
          <w:b/>
        </w:rPr>
        <w:t xml:space="preserve">cu modificările și completările ulterioare, </w:t>
      </w:r>
      <w:r w:rsidRPr="00A429AA">
        <w:rPr>
          <w:b/>
        </w:rPr>
        <w:t>deseurile se pot stoca in cadrul Punctului de lucru Zadareni</w:t>
      </w:r>
      <w:r w:rsidR="00A410FC" w:rsidRPr="00A429AA">
        <w:rPr>
          <w:b/>
        </w:rPr>
        <w:t>:</w:t>
      </w:r>
    </w:p>
    <w:p w:rsidR="008C03D5" w:rsidRPr="00A429AA" w:rsidRDefault="008C03D5" w:rsidP="00C26F80">
      <w:pPr>
        <w:spacing w:line="276" w:lineRule="auto"/>
        <w:jc w:val="both"/>
        <w:rPr>
          <w:b/>
        </w:rPr>
      </w:pPr>
    </w:p>
    <w:p w:rsidR="008C03D5" w:rsidRPr="00A429AA" w:rsidRDefault="008C03D5" w:rsidP="00C26F80">
      <w:pPr>
        <w:spacing w:line="276" w:lineRule="auto"/>
        <w:jc w:val="both"/>
        <w:rPr>
          <w:b/>
        </w:rPr>
      </w:pPr>
      <w:r w:rsidRPr="00A429AA">
        <w:rPr>
          <w:b/>
        </w:rPr>
        <w:t xml:space="preserve"> „înainte de </w:t>
      </w:r>
      <w:r w:rsidRPr="00A429AA">
        <w:rPr>
          <w:b/>
          <w:u w:val="single"/>
        </w:rPr>
        <w:t>valorificare sau tratare</w:t>
      </w:r>
      <w:r w:rsidRPr="00A429AA">
        <w:rPr>
          <w:b/>
        </w:rPr>
        <w:t xml:space="preserve"> pentru o perioadă mai mică de 3 ani, ca regulă generală, sau stocarea deşeurilor înainte de </w:t>
      </w:r>
      <w:r w:rsidRPr="00A429AA">
        <w:rPr>
          <w:b/>
          <w:u w:val="single"/>
        </w:rPr>
        <w:t>eliminare</w:t>
      </w:r>
      <w:r w:rsidRPr="00A429AA">
        <w:rPr>
          <w:b/>
        </w:rPr>
        <w:t>, pentru o perioadă mai mică de un an”</w:t>
      </w:r>
      <w:r w:rsidR="00425662" w:rsidRPr="00A429AA">
        <w:rPr>
          <w:b/>
        </w:rPr>
        <w:t>.</w:t>
      </w:r>
    </w:p>
    <w:p w:rsidR="008C03D5" w:rsidRPr="00A429AA" w:rsidRDefault="008C03D5" w:rsidP="00C26F80">
      <w:pPr>
        <w:spacing w:line="276" w:lineRule="auto"/>
        <w:jc w:val="both"/>
      </w:pPr>
    </w:p>
    <w:p w:rsidR="00D648E1" w:rsidRPr="00A429AA" w:rsidRDefault="00D648E1" w:rsidP="00C26F80">
      <w:pPr>
        <w:pStyle w:val="Heading2"/>
        <w:tabs>
          <w:tab w:val="left" w:pos="0"/>
        </w:tabs>
        <w:spacing w:line="276" w:lineRule="auto"/>
        <w:ind w:right="180"/>
        <w:jc w:val="both"/>
        <w:rPr>
          <w:rFonts w:ascii="Times New Roman" w:hAnsi="Times New Roman" w:cs="Times New Roman"/>
          <w:color w:val="auto"/>
          <w:sz w:val="24"/>
          <w:szCs w:val="24"/>
          <w:lang w:val="fr-FR"/>
        </w:rPr>
      </w:pPr>
      <w:r w:rsidRPr="00A429AA">
        <w:rPr>
          <w:rFonts w:ascii="Times New Roman" w:hAnsi="Times New Roman" w:cs="Times New Roman"/>
          <w:color w:val="auto"/>
          <w:sz w:val="24"/>
          <w:szCs w:val="24"/>
        </w:rPr>
        <w:tab/>
      </w:r>
      <w:r w:rsidRPr="00A429AA">
        <w:rPr>
          <w:rFonts w:ascii="Times New Roman" w:hAnsi="Times New Roman" w:cs="Times New Roman"/>
          <w:color w:val="auto"/>
          <w:sz w:val="24"/>
          <w:szCs w:val="24"/>
          <w:lang w:val="fr-FR"/>
        </w:rPr>
        <w:t>3.2 Cerintele BAT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2835"/>
        <w:gridCol w:w="2335"/>
      </w:tblGrid>
      <w:tr w:rsidR="00D648E1" w:rsidRPr="00A429AA" w:rsidTr="00526FA0">
        <w:trPr>
          <w:cantSplit/>
        </w:trPr>
        <w:tc>
          <w:tcPr>
            <w:tcW w:w="4820" w:type="dxa"/>
            <w:tcBorders>
              <w:bottom w:val="double" w:sz="4" w:space="0" w:color="auto"/>
            </w:tcBorders>
            <w:vAlign w:val="center"/>
          </w:tcPr>
          <w:p w:rsidR="00D648E1" w:rsidRPr="00A429AA" w:rsidRDefault="00D648E1" w:rsidP="00C26F80">
            <w:pPr>
              <w:pStyle w:val="table"/>
              <w:tabs>
                <w:tab w:val="left" w:pos="0"/>
              </w:tabs>
              <w:spacing w:before="60" w:line="276" w:lineRule="auto"/>
              <w:ind w:right="180"/>
              <w:jc w:val="both"/>
              <w:rPr>
                <w:b/>
                <w:noProof/>
                <w:sz w:val="24"/>
                <w:szCs w:val="24"/>
              </w:rPr>
            </w:pPr>
            <w:r w:rsidRPr="00A429AA">
              <w:rPr>
                <w:b/>
                <w:noProof/>
                <w:sz w:val="24"/>
                <w:szCs w:val="24"/>
              </w:rPr>
              <w:t>Cerinta recomandata BAT</w:t>
            </w:r>
          </w:p>
        </w:tc>
        <w:tc>
          <w:tcPr>
            <w:tcW w:w="2835" w:type="dxa"/>
            <w:tcBorders>
              <w:bottom w:val="double" w:sz="4" w:space="0" w:color="auto"/>
            </w:tcBorders>
            <w:vAlign w:val="center"/>
          </w:tcPr>
          <w:p w:rsidR="00D648E1" w:rsidRPr="00A429AA" w:rsidRDefault="00D648E1" w:rsidP="00C26F80">
            <w:pPr>
              <w:tabs>
                <w:tab w:val="left" w:pos="0"/>
              </w:tabs>
              <w:spacing w:before="60" w:after="120" w:line="276" w:lineRule="auto"/>
              <w:ind w:right="180"/>
              <w:jc w:val="both"/>
              <w:rPr>
                <w:b/>
              </w:rPr>
            </w:pPr>
            <w:r w:rsidRPr="00A429AA">
              <w:rPr>
                <w:b/>
              </w:rPr>
              <w:t>Raspuns</w:t>
            </w:r>
          </w:p>
        </w:tc>
        <w:tc>
          <w:tcPr>
            <w:tcW w:w="2335" w:type="dxa"/>
            <w:tcBorders>
              <w:bottom w:val="double" w:sz="4" w:space="0" w:color="auto"/>
            </w:tcBorders>
            <w:vAlign w:val="center"/>
          </w:tcPr>
          <w:p w:rsidR="00D648E1" w:rsidRPr="00A429AA" w:rsidRDefault="00D648E1" w:rsidP="00C26F80">
            <w:pPr>
              <w:tabs>
                <w:tab w:val="left" w:pos="0"/>
              </w:tabs>
              <w:spacing w:before="60" w:line="276" w:lineRule="auto"/>
              <w:ind w:right="180"/>
              <w:jc w:val="both"/>
              <w:rPr>
                <w:b/>
              </w:rPr>
            </w:pPr>
            <w:r w:rsidRPr="00A429AA">
              <w:rPr>
                <w:b/>
              </w:rPr>
              <w:t>Responsibilitate</w:t>
            </w:r>
          </w:p>
        </w:tc>
      </w:tr>
      <w:tr w:rsidR="00D648E1" w:rsidRPr="00A429AA" w:rsidTr="00526FA0">
        <w:trPr>
          <w:cantSplit/>
        </w:trPr>
        <w:tc>
          <w:tcPr>
            <w:tcW w:w="4820" w:type="dxa"/>
            <w:tcBorders>
              <w:top w:val="double" w:sz="4" w:space="0" w:color="auto"/>
            </w:tcBorders>
          </w:tcPr>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Exista studii pe termen lung care sunt necesar a fi realizate pentru a stabili emisiile in mediu si impactul materiilor prime si materialelor utilizate? Daca da, faceti o lista a acestora si indicati in cadrul programului de modernizare data la care acestea vor fi finalizate.</w:t>
            </w:r>
          </w:p>
        </w:tc>
        <w:tc>
          <w:tcPr>
            <w:tcW w:w="2835" w:type="dxa"/>
            <w:tcBorders>
              <w:top w:val="double" w:sz="4" w:space="0" w:color="auto"/>
            </w:tcBorders>
          </w:tcPr>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 xml:space="preserve">Nu este necesar. </w:t>
            </w:r>
          </w:p>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Se cunoaşte impactul potenţial al fiecărei materii prime, fiind specificat in Fisele de securitate</w:t>
            </w:r>
            <w:r w:rsidR="00E07826" w:rsidRPr="00A429AA">
              <w:rPr>
                <w:sz w:val="24"/>
                <w:szCs w:val="24"/>
                <w:lang w:val="ro-RO"/>
              </w:rPr>
              <w:t xml:space="preserve"> respectiv in fisele de c</w:t>
            </w:r>
            <w:r w:rsidRPr="00A429AA">
              <w:rPr>
                <w:sz w:val="24"/>
                <w:szCs w:val="24"/>
                <w:lang w:val="ro-RO"/>
              </w:rPr>
              <w:t>a</w:t>
            </w:r>
            <w:r w:rsidR="00E07826" w:rsidRPr="00A429AA">
              <w:rPr>
                <w:sz w:val="24"/>
                <w:szCs w:val="24"/>
                <w:lang w:val="ro-RO"/>
              </w:rPr>
              <w:t>r</w:t>
            </w:r>
            <w:r w:rsidRPr="00A429AA">
              <w:rPr>
                <w:sz w:val="24"/>
                <w:szCs w:val="24"/>
                <w:lang w:val="ro-RO"/>
              </w:rPr>
              <w:t>a</w:t>
            </w:r>
            <w:r w:rsidR="00E07826" w:rsidRPr="00A429AA">
              <w:rPr>
                <w:sz w:val="24"/>
                <w:szCs w:val="24"/>
                <w:lang w:val="ro-RO"/>
              </w:rPr>
              <w:t>c</w:t>
            </w:r>
            <w:r w:rsidRPr="00A429AA">
              <w:rPr>
                <w:sz w:val="24"/>
                <w:szCs w:val="24"/>
                <w:lang w:val="ro-RO"/>
              </w:rPr>
              <w:t xml:space="preserve">terizare a deseurilor emise conform </w:t>
            </w:r>
            <w:r w:rsidR="00A410FC" w:rsidRPr="00A429AA">
              <w:rPr>
                <w:sz w:val="24"/>
                <w:szCs w:val="24"/>
                <w:lang w:val="ro-RO"/>
              </w:rPr>
              <w:t>OUG 92/2021.</w:t>
            </w:r>
          </w:p>
        </w:tc>
        <w:tc>
          <w:tcPr>
            <w:tcW w:w="2335" w:type="dxa"/>
            <w:tcBorders>
              <w:top w:val="double" w:sz="4" w:space="0" w:color="auto"/>
            </w:tcBorders>
          </w:tcPr>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Birou mediu generator/detinator temporar deseu</w:t>
            </w:r>
          </w:p>
        </w:tc>
      </w:tr>
      <w:tr w:rsidR="00D648E1" w:rsidRPr="00A429AA" w:rsidTr="00526FA0">
        <w:trPr>
          <w:cantSplit/>
        </w:trPr>
        <w:tc>
          <w:tcPr>
            <w:tcW w:w="4820" w:type="dxa"/>
          </w:tcPr>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Listati orice inlocuiri preconizate si indicati data la care acestea vor fi finalizate, in cadrul programului de modernizare.</w:t>
            </w:r>
          </w:p>
        </w:tc>
        <w:tc>
          <w:tcPr>
            <w:tcW w:w="2835" w:type="dxa"/>
          </w:tcPr>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Nu este cazul. Investitia fiind noua si moderna nu se impune un program de modernizare.</w:t>
            </w:r>
          </w:p>
        </w:tc>
        <w:tc>
          <w:tcPr>
            <w:tcW w:w="2335" w:type="dxa"/>
          </w:tcPr>
          <w:p w:rsidR="00D648E1" w:rsidRPr="00A429AA" w:rsidRDefault="00D648E1" w:rsidP="00C26F80">
            <w:pPr>
              <w:pStyle w:val="table"/>
              <w:tabs>
                <w:tab w:val="left" w:pos="0"/>
              </w:tabs>
              <w:spacing w:before="60" w:line="276" w:lineRule="auto"/>
              <w:ind w:right="180"/>
              <w:jc w:val="both"/>
              <w:rPr>
                <w:sz w:val="24"/>
                <w:szCs w:val="24"/>
                <w:lang w:val="ro-RO"/>
              </w:rPr>
            </w:pPr>
          </w:p>
        </w:tc>
      </w:tr>
      <w:tr w:rsidR="00D648E1" w:rsidRPr="00A429AA" w:rsidTr="00526FA0">
        <w:trPr>
          <w:cantSplit/>
        </w:trPr>
        <w:tc>
          <w:tcPr>
            <w:tcW w:w="4820" w:type="dxa"/>
          </w:tcPr>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Confirmati faptul ca veti mentine un inventar detaliat al deseurilor utilizate pe amplasament?</w:t>
            </w:r>
          </w:p>
        </w:tc>
        <w:tc>
          <w:tcPr>
            <w:tcW w:w="2835" w:type="dxa"/>
          </w:tcPr>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 xml:space="preserve">Da, societatea asigura inregistrarea tuturor tipurilor de deseuri intrate/iesite din amplasament </w:t>
            </w:r>
          </w:p>
        </w:tc>
        <w:tc>
          <w:tcPr>
            <w:tcW w:w="2335" w:type="dxa"/>
          </w:tcPr>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Birou protectia mediului</w:t>
            </w:r>
          </w:p>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Conducerea societatii</w:t>
            </w:r>
          </w:p>
        </w:tc>
      </w:tr>
      <w:tr w:rsidR="00D648E1" w:rsidRPr="00A429AA" w:rsidTr="00526FA0">
        <w:trPr>
          <w:cantSplit/>
        </w:trPr>
        <w:tc>
          <w:tcPr>
            <w:tcW w:w="4820" w:type="dxa"/>
          </w:tcPr>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Confirmati faptul ca veti mentine proceduri pentru revizuirea sistematica in concordanta cu noile progrese referitoare la materiile prime si utilizarea unora mai adecvate, cu impact mai redus asupra mediului?</w:t>
            </w:r>
          </w:p>
        </w:tc>
        <w:tc>
          <w:tcPr>
            <w:tcW w:w="2835" w:type="dxa"/>
          </w:tcPr>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Da; in functie de calitatea materiilor prime specifice tratarii deseurilor disponibile.</w:t>
            </w:r>
          </w:p>
        </w:tc>
        <w:tc>
          <w:tcPr>
            <w:tcW w:w="2335" w:type="dxa"/>
          </w:tcPr>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Birou protectia mediului</w:t>
            </w:r>
          </w:p>
          <w:p w:rsidR="00D648E1" w:rsidRPr="00A429AA" w:rsidRDefault="00D648E1" w:rsidP="00C26F80">
            <w:pPr>
              <w:pStyle w:val="table"/>
              <w:tabs>
                <w:tab w:val="left" w:pos="0"/>
              </w:tabs>
              <w:spacing w:before="60" w:line="276" w:lineRule="auto"/>
              <w:ind w:right="180"/>
              <w:jc w:val="both"/>
              <w:rPr>
                <w:sz w:val="24"/>
                <w:szCs w:val="24"/>
                <w:lang w:val="ro-RO"/>
              </w:rPr>
            </w:pPr>
          </w:p>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Conducerea societatii</w:t>
            </w:r>
          </w:p>
        </w:tc>
      </w:tr>
      <w:tr w:rsidR="00D648E1" w:rsidRPr="00A429AA" w:rsidTr="00526FA0">
        <w:trPr>
          <w:cantSplit/>
          <w:trHeight w:val="3157"/>
        </w:trPr>
        <w:tc>
          <w:tcPr>
            <w:tcW w:w="4820" w:type="dxa"/>
          </w:tcPr>
          <w:p w:rsidR="00D648E1" w:rsidRPr="00A429AA" w:rsidRDefault="00D648E1" w:rsidP="00C26F80">
            <w:pPr>
              <w:tabs>
                <w:tab w:val="left" w:pos="0"/>
              </w:tabs>
              <w:spacing w:before="60" w:line="276" w:lineRule="auto"/>
              <w:ind w:right="180"/>
              <w:jc w:val="both"/>
            </w:pPr>
            <w:r w:rsidRPr="00A429AA">
              <w:t>Confirmati faptul ca aveti proceduri de asigurare a calitatii pentru controlul materiilor prime?</w:t>
            </w:r>
          </w:p>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Aceste proceduri includ specificatii pentru evaluarea oricaror modificari ale impactului asupra mediului cauzate de impuritatile continute de materiile prime si care modifica structura si nivelul  emisiilor.</w:t>
            </w:r>
          </w:p>
        </w:tc>
        <w:tc>
          <w:tcPr>
            <w:tcW w:w="2835" w:type="dxa"/>
          </w:tcPr>
          <w:p w:rsidR="00D648E1" w:rsidRPr="00A429AA" w:rsidRDefault="00D648E1" w:rsidP="00C26F80">
            <w:pPr>
              <w:tabs>
                <w:tab w:val="left" w:pos="0"/>
              </w:tabs>
              <w:autoSpaceDE w:val="0"/>
              <w:autoSpaceDN w:val="0"/>
              <w:adjustRightInd w:val="0"/>
              <w:spacing w:line="276" w:lineRule="auto"/>
              <w:ind w:right="180"/>
              <w:jc w:val="both"/>
              <w:rPr>
                <w:lang w:val="it-IT"/>
              </w:rPr>
            </w:pPr>
            <w:r w:rsidRPr="00A429AA">
              <w:rPr>
                <w:lang w:val="it-IT"/>
              </w:rPr>
              <w:t xml:space="preserve">Toate produsele folosite sunt achizitionate numai de la furnizori  autorizati pentru care este tinuta o evidenta. </w:t>
            </w:r>
          </w:p>
          <w:p w:rsidR="00D648E1" w:rsidRPr="00A429AA" w:rsidRDefault="00D648E1" w:rsidP="00C26F80">
            <w:pPr>
              <w:tabs>
                <w:tab w:val="left" w:pos="0"/>
              </w:tabs>
              <w:autoSpaceDE w:val="0"/>
              <w:autoSpaceDN w:val="0"/>
              <w:adjustRightInd w:val="0"/>
              <w:spacing w:line="276" w:lineRule="auto"/>
              <w:ind w:right="180"/>
              <w:jc w:val="both"/>
              <w:rPr>
                <w:lang w:val="it-IT"/>
              </w:rPr>
            </w:pPr>
            <w:r w:rsidRPr="00A429AA">
              <w:rPr>
                <w:lang w:val="it-IT"/>
              </w:rPr>
              <w:t>Colectare adeseurilor se realizeaza in conformitate cu prevederile legale in vigoare</w:t>
            </w:r>
            <w:r w:rsidR="00A410FC" w:rsidRPr="00A429AA">
              <w:rPr>
                <w:lang w:val="it-IT"/>
              </w:rPr>
              <w:t xml:space="preserve"> OUG 92/2021</w:t>
            </w:r>
            <w:r w:rsidRPr="00A429AA">
              <w:rPr>
                <w:lang w:val="it-IT"/>
              </w:rPr>
              <w:t>; HG1061/2008</w:t>
            </w:r>
          </w:p>
        </w:tc>
        <w:tc>
          <w:tcPr>
            <w:tcW w:w="2335" w:type="dxa"/>
          </w:tcPr>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Birou protectia mediului</w:t>
            </w:r>
          </w:p>
          <w:p w:rsidR="00D648E1" w:rsidRPr="00A429AA" w:rsidRDefault="00D648E1" w:rsidP="00C26F80">
            <w:pPr>
              <w:pStyle w:val="table"/>
              <w:tabs>
                <w:tab w:val="left" w:pos="0"/>
              </w:tabs>
              <w:spacing w:before="60" w:line="276" w:lineRule="auto"/>
              <w:ind w:right="180"/>
              <w:jc w:val="both"/>
              <w:rPr>
                <w:sz w:val="24"/>
                <w:szCs w:val="24"/>
                <w:lang w:val="ro-RO"/>
              </w:rPr>
            </w:pPr>
          </w:p>
          <w:p w:rsidR="00D648E1" w:rsidRPr="00A429AA" w:rsidRDefault="00D648E1" w:rsidP="00C26F80">
            <w:pPr>
              <w:pStyle w:val="table"/>
              <w:tabs>
                <w:tab w:val="left" w:pos="0"/>
              </w:tabs>
              <w:spacing w:before="60" w:line="276" w:lineRule="auto"/>
              <w:ind w:right="180"/>
              <w:jc w:val="both"/>
              <w:rPr>
                <w:sz w:val="24"/>
                <w:szCs w:val="24"/>
                <w:lang w:val="ro-RO"/>
              </w:rPr>
            </w:pPr>
            <w:r w:rsidRPr="00A429AA">
              <w:rPr>
                <w:sz w:val="24"/>
                <w:szCs w:val="24"/>
                <w:lang w:val="ro-RO"/>
              </w:rPr>
              <w:t>Conducerea societatii</w:t>
            </w:r>
          </w:p>
        </w:tc>
      </w:tr>
    </w:tbl>
    <w:p w:rsidR="00D648E1" w:rsidRPr="00A429AA" w:rsidRDefault="00D648E1" w:rsidP="00C26F80">
      <w:pPr>
        <w:tabs>
          <w:tab w:val="left" w:pos="0"/>
          <w:tab w:val="left" w:pos="720"/>
        </w:tabs>
        <w:spacing w:line="276" w:lineRule="auto"/>
        <w:ind w:right="180"/>
        <w:jc w:val="both"/>
        <w:rPr>
          <w:b/>
          <w:lang w:val="it-IT"/>
        </w:rPr>
      </w:pPr>
      <w:r w:rsidRPr="00A429AA">
        <w:rPr>
          <w:b/>
          <w:lang w:val="it-IT"/>
        </w:rPr>
        <w:tab/>
        <w:t>Conformarea cu cerintele BAT de provenire a producerii de emisii fugitive in aer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6"/>
        <w:gridCol w:w="3668"/>
      </w:tblGrid>
      <w:tr w:rsidR="00D648E1" w:rsidRPr="00A429AA" w:rsidTr="00A410FC">
        <w:tc>
          <w:tcPr>
            <w:tcW w:w="5546" w:type="dxa"/>
            <w:vAlign w:val="center"/>
          </w:tcPr>
          <w:p w:rsidR="00D648E1" w:rsidRPr="00A429AA" w:rsidRDefault="00D648E1" w:rsidP="00C26F80">
            <w:pPr>
              <w:tabs>
                <w:tab w:val="left" w:pos="0"/>
                <w:tab w:val="left" w:pos="720"/>
              </w:tabs>
              <w:spacing w:line="276" w:lineRule="auto"/>
              <w:ind w:right="180"/>
              <w:jc w:val="both"/>
              <w:rPr>
                <w:b/>
              </w:rPr>
            </w:pPr>
            <w:r w:rsidRPr="00A429AA">
              <w:rPr>
                <w:b/>
              </w:rPr>
              <w:t>Activitate</w:t>
            </w:r>
          </w:p>
        </w:tc>
        <w:tc>
          <w:tcPr>
            <w:tcW w:w="3668" w:type="dxa"/>
            <w:vAlign w:val="center"/>
          </w:tcPr>
          <w:p w:rsidR="00D648E1" w:rsidRPr="00A429AA" w:rsidRDefault="00D648E1" w:rsidP="00C26F80">
            <w:pPr>
              <w:tabs>
                <w:tab w:val="left" w:pos="0"/>
                <w:tab w:val="left" w:pos="720"/>
              </w:tabs>
              <w:spacing w:line="276" w:lineRule="auto"/>
              <w:ind w:right="180"/>
              <w:jc w:val="both"/>
              <w:rPr>
                <w:b/>
              </w:rPr>
            </w:pPr>
            <w:r w:rsidRPr="00A429AA">
              <w:rPr>
                <w:b/>
              </w:rPr>
              <w:t>Cerinte BAT</w:t>
            </w:r>
          </w:p>
        </w:tc>
      </w:tr>
      <w:tr w:rsidR="00D648E1" w:rsidRPr="00A429AA" w:rsidTr="00A410FC">
        <w:tc>
          <w:tcPr>
            <w:tcW w:w="5546" w:type="dxa"/>
          </w:tcPr>
          <w:p w:rsidR="00D648E1" w:rsidRPr="00A429AA" w:rsidRDefault="00D648E1" w:rsidP="00C26F80">
            <w:pPr>
              <w:tabs>
                <w:tab w:val="left" w:pos="0"/>
                <w:tab w:val="left" w:pos="720"/>
              </w:tabs>
              <w:spacing w:line="276" w:lineRule="auto"/>
              <w:ind w:right="180"/>
              <w:jc w:val="both"/>
              <w:rPr>
                <w:lang w:val="it-IT"/>
              </w:rPr>
            </w:pPr>
            <w:r w:rsidRPr="00A429AA">
              <w:rPr>
                <w:lang w:val="it-IT"/>
              </w:rPr>
              <w:t>Tratare, stocare temporara</w:t>
            </w:r>
            <w:r w:rsidRPr="00A429AA">
              <w:t xml:space="preserve"> deseuri periculoase si nepericuloase</w:t>
            </w:r>
          </w:p>
        </w:tc>
        <w:tc>
          <w:tcPr>
            <w:tcW w:w="3668" w:type="dxa"/>
          </w:tcPr>
          <w:p w:rsidR="00D648E1" w:rsidRPr="00A429AA" w:rsidRDefault="00D648E1" w:rsidP="00C26F80">
            <w:pPr>
              <w:tabs>
                <w:tab w:val="left" w:pos="0"/>
                <w:tab w:val="left" w:pos="720"/>
              </w:tabs>
              <w:spacing w:line="276" w:lineRule="auto"/>
              <w:ind w:right="180"/>
              <w:jc w:val="both"/>
            </w:pPr>
            <w:r w:rsidRPr="00A429AA">
              <w:t xml:space="preserve">Sistem intretinut corespunzator </w:t>
            </w:r>
          </w:p>
          <w:p w:rsidR="00D648E1" w:rsidRPr="00A429AA" w:rsidRDefault="00D648E1" w:rsidP="00C26F80">
            <w:pPr>
              <w:tabs>
                <w:tab w:val="left" w:pos="0"/>
                <w:tab w:val="left" w:pos="720"/>
              </w:tabs>
              <w:spacing w:line="276" w:lineRule="auto"/>
              <w:ind w:right="-108"/>
              <w:jc w:val="both"/>
            </w:pPr>
            <w:r w:rsidRPr="00A429AA">
              <w:t>(BREFF REF Sectiunea 3.1, tabelul Nr. 3.1)</w:t>
            </w:r>
          </w:p>
        </w:tc>
      </w:tr>
    </w:tbl>
    <w:p w:rsidR="00D648E1" w:rsidRPr="00A429AA" w:rsidRDefault="00D648E1" w:rsidP="00C26F80">
      <w:pPr>
        <w:tabs>
          <w:tab w:val="left" w:pos="0"/>
        </w:tabs>
        <w:spacing w:line="276" w:lineRule="auto"/>
        <w:ind w:right="180"/>
        <w:jc w:val="both"/>
        <w:rPr>
          <w:lang w:eastAsia="ro-RO"/>
        </w:rPr>
      </w:pPr>
    </w:p>
    <w:p w:rsidR="00D648E1" w:rsidRPr="00A429AA" w:rsidRDefault="00D648E1" w:rsidP="00C26F80">
      <w:pPr>
        <w:pStyle w:val="Heading2"/>
        <w:tabs>
          <w:tab w:val="left" w:pos="0"/>
        </w:tabs>
        <w:spacing w:line="276" w:lineRule="auto"/>
        <w:ind w:right="-360"/>
        <w:jc w:val="both"/>
        <w:rPr>
          <w:rFonts w:ascii="Times New Roman" w:hAnsi="Times New Roman" w:cs="Times New Roman"/>
          <w:color w:val="auto"/>
          <w:sz w:val="24"/>
          <w:szCs w:val="24"/>
          <w:lang w:val="it-IT"/>
        </w:rPr>
      </w:pPr>
      <w:r w:rsidRPr="00A429AA">
        <w:rPr>
          <w:rFonts w:ascii="Times New Roman" w:hAnsi="Times New Roman" w:cs="Times New Roman"/>
          <w:color w:val="auto"/>
          <w:sz w:val="24"/>
          <w:szCs w:val="24"/>
          <w:lang w:val="it-IT"/>
        </w:rPr>
        <w:t>3.3. Auditul privind minimizarea deseurilor (minimizarea utilizarii materiilor prime)</w:t>
      </w:r>
    </w:p>
    <w:p w:rsidR="00D648E1" w:rsidRPr="00A429AA" w:rsidRDefault="00D648E1" w:rsidP="00C26F80">
      <w:pPr>
        <w:tabs>
          <w:tab w:val="left" w:pos="0"/>
        </w:tabs>
        <w:spacing w:line="276" w:lineRule="auto"/>
        <w:ind w:right="180"/>
        <w:jc w:val="both"/>
        <w:rPr>
          <w:lang w:val="pt-BR"/>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4394"/>
        <w:gridCol w:w="2268"/>
        <w:gridCol w:w="1937"/>
      </w:tblGrid>
      <w:tr w:rsidR="00D648E1" w:rsidRPr="00A429AA" w:rsidTr="00526FA0">
        <w:trPr>
          <w:cantSplit/>
        </w:trPr>
        <w:tc>
          <w:tcPr>
            <w:tcW w:w="761" w:type="dxa"/>
            <w:vAlign w:val="center"/>
          </w:tcPr>
          <w:p w:rsidR="00D648E1" w:rsidRPr="00A429AA" w:rsidRDefault="00D648E1" w:rsidP="00C26F80">
            <w:pPr>
              <w:pStyle w:val="table"/>
              <w:tabs>
                <w:tab w:val="left" w:pos="0"/>
              </w:tabs>
              <w:spacing w:line="276" w:lineRule="auto"/>
              <w:ind w:right="180"/>
              <w:jc w:val="both"/>
              <w:rPr>
                <w:b/>
                <w:noProof/>
                <w:sz w:val="24"/>
                <w:szCs w:val="24"/>
                <w:lang w:val="it-IT"/>
              </w:rPr>
            </w:pPr>
            <w:r w:rsidRPr="00A429AA">
              <w:rPr>
                <w:b/>
                <w:noProof/>
                <w:sz w:val="24"/>
                <w:szCs w:val="24"/>
                <w:lang w:val="it-IT"/>
              </w:rPr>
              <w:t>Nr.</w:t>
            </w:r>
          </w:p>
          <w:p w:rsidR="00D648E1" w:rsidRPr="00A429AA" w:rsidRDefault="00D648E1" w:rsidP="00C26F80">
            <w:pPr>
              <w:pStyle w:val="table"/>
              <w:tabs>
                <w:tab w:val="left" w:pos="0"/>
              </w:tabs>
              <w:spacing w:line="276" w:lineRule="auto"/>
              <w:ind w:right="180"/>
              <w:jc w:val="both"/>
              <w:rPr>
                <w:b/>
                <w:noProof/>
                <w:sz w:val="24"/>
                <w:szCs w:val="24"/>
                <w:lang w:val="it-IT"/>
              </w:rPr>
            </w:pPr>
            <w:r w:rsidRPr="00A429AA">
              <w:rPr>
                <w:b/>
                <w:noProof/>
                <w:sz w:val="24"/>
                <w:szCs w:val="24"/>
                <w:lang w:val="it-IT"/>
              </w:rPr>
              <w:t>crt.</w:t>
            </w:r>
          </w:p>
        </w:tc>
        <w:tc>
          <w:tcPr>
            <w:tcW w:w="4394" w:type="dxa"/>
            <w:vAlign w:val="center"/>
          </w:tcPr>
          <w:p w:rsidR="00D648E1" w:rsidRPr="00A429AA" w:rsidRDefault="00D648E1" w:rsidP="00C26F80">
            <w:pPr>
              <w:pStyle w:val="table"/>
              <w:tabs>
                <w:tab w:val="left" w:pos="0"/>
              </w:tabs>
              <w:spacing w:line="276" w:lineRule="auto"/>
              <w:ind w:right="180"/>
              <w:jc w:val="both"/>
              <w:rPr>
                <w:b/>
                <w:noProof/>
                <w:sz w:val="24"/>
                <w:szCs w:val="24"/>
                <w:lang w:val="pt-BR"/>
              </w:rPr>
            </w:pPr>
            <w:r w:rsidRPr="00A429AA">
              <w:rPr>
                <w:b/>
                <w:noProof/>
                <w:sz w:val="24"/>
                <w:szCs w:val="24"/>
                <w:lang w:val="pt-BR"/>
              </w:rPr>
              <w:t>Cerinta caracteristica a BAT</w:t>
            </w:r>
          </w:p>
        </w:tc>
        <w:tc>
          <w:tcPr>
            <w:tcW w:w="2268" w:type="dxa"/>
            <w:vAlign w:val="center"/>
          </w:tcPr>
          <w:p w:rsidR="00D648E1" w:rsidRPr="00A429AA" w:rsidRDefault="00D648E1" w:rsidP="00C26F80">
            <w:pPr>
              <w:tabs>
                <w:tab w:val="left" w:pos="0"/>
              </w:tabs>
              <w:spacing w:after="120" w:line="276" w:lineRule="auto"/>
              <w:ind w:right="180"/>
              <w:jc w:val="both"/>
              <w:rPr>
                <w:b/>
              </w:rPr>
            </w:pPr>
            <w:r w:rsidRPr="00A429AA">
              <w:rPr>
                <w:b/>
              </w:rPr>
              <w:t>Raspuns</w:t>
            </w:r>
          </w:p>
        </w:tc>
        <w:tc>
          <w:tcPr>
            <w:tcW w:w="1937" w:type="dxa"/>
            <w:vAlign w:val="center"/>
          </w:tcPr>
          <w:p w:rsidR="00D648E1" w:rsidRPr="00A429AA" w:rsidRDefault="00D648E1" w:rsidP="00C26F80">
            <w:pPr>
              <w:tabs>
                <w:tab w:val="left" w:pos="0"/>
              </w:tabs>
              <w:spacing w:line="276" w:lineRule="auto"/>
              <w:ind w:right="180"/>
              <w:jc w:val="both"/>
              <w:rPr>
                <w:b/>
              </w:rPr>
            </w:pPr>
            <w:r w:rsidRPr="00A429AA">
              <w:rPr>
                <w:b/>
              </w:rPr>
              <w:t>Responsibilitate</w:t>
            </w:r>
          </w:p>
        </w:tc>
      </w:tr>
      <w:tr w:rsidR="00D648E1" w:rsidRPr="00A429AA" w:rsidTr="00526FA0">
        <w:trPr>
          <w:cantSplit/>
        </w:trPr>
        <w:tc>
          <w:tcPr>
            <w:tcW w:w="761" w:type="dxa"/>
          </w:tcPr>
          <w:p w:rsidR="00D648E1" w:rsidRPr="00A429AA" w:rsidRDefault="00D648E1" w:rsidP="00C26F80">
            <w:pPr>
              <w:pStyle w:val="table"/>
              <w:tabs>
                <w:tab w:val="left" w:pos="0"/>
              </w:tabs>
              <w:spacing w:line="276" w:lineRule="auto"/>
              <w:ind w:right="180"/>
              <w:jc w:val="both"/>
              <w:rPr>
                <w:snapToGrid w:val="0"/>
                <w:sz w:val="24"/>
                <w:szCs w:val="24"/>
                <w:lang w:val="ro-RO"/>
              </w:rPr>
            </w:pPr>
            <w:r w:rsidRPr="00A429AA">
              <w:rPr>
                <w:snapToGrid w:val="0"/>
                <w:sz w:val="24"/>
                <w:szCs w:val="24"/>
                <w:lang w:val="ro-RO"/>
              </w:rPr>
              <w:t>1</w:t>
            </w:r>
          </w:p>
        </w:tc>
        <w:tc>
          <w:tcPr>
            <w:tcW w:w="4394" w:type="dxa"/>
          </w:tcPr>
          <w:p w:rsidR="00D648E1" w:rsidRPr="00A429AA" w:rsidRDefault="00D648E1" w:rsidP="00C26F80">
            <w:pPr>
              <w:pStyle w:val="table"/>
              <w:tabs>
                <w:tab w:val="left" w:pos="0"/>
              </w:tabs>
              <w:spacing w:line="276" w:lineRule="auto"/>
              <w:ind w:right="180"/>
              <w:jc w:val="both"/>
              <w:rPr>
                <w:snapToGrid w:val="0"/>
                <w:sz w:val="24"/>
                <w:szCs w:val="24"/>
                <w:lang w:val="ro-RO"/>
              </w:rPr>
            </w:pPr>
            <w:r w:rsidRPr="00A429AA">
              <w:rPr>
                <w:snapToGrid w:val="0"/>
                <w:sz w:val="24"/>
                <w:szCs w:val="24"/>
                <w:lang w:val="ro-RO"/>
              </w:rPr>
              <w:t>A fost realizat un audit al minimizarii deseurilor? Indicati data si numarul de inregistrare al documentului.</w:t>
            </w:r>
          </w:p>
          <w:p w:rsidR="00D648E1" w:rsidRPr="00A429AA" w:rsidRDefault="00D648E1" w:rsidP="00C26F80">
            <w:pPr>
              <w:pStyle w:val="table"/>
              <w:tabs>
                <w:tab w:val="left" w:pos="0"/>
              </w:tabs>
              <w:spacing w:line="276" w:lineRule="auto"/>
              <w:ind w:right="180"/>
              <w:jc w:val="both"/>
              <w:rPr>
                <w:snapToGrid w:val="0"/>
                <w:sz w:val="24"/>
                <w:szCs w:val="24"/>
                <w:lang w:val="ro-RO"/>
              </w:rPr>
            </w:pPr>
            <w:r w:rsidRPr="00A429AA">
              <w:rPr>
                <w:snapToGrid w:val="0"/>
                <w:sz w:val="24"/>
                <w:szCs w:val="24"/>
                <w:lang w:val="ro-RO"/>
              </w:rPr>
              <w:t xml:space="preserve">Nota: Referire la </w:t>
            </w:r>
          </w:p>
          <w:p w:rsidR="00D648E1" w:rsidRPr="00A429AA" w:rsidRDefault="00D648E1" w:rsidP="00C26F80">
            <w:pPr>
              <w:pStyle w:val="table"/>
              <w:tabs>
                <w:tab w:val="left" w:pos="0"/>
              </w:tabs>
              <w:spacing w:line="276" w:lineRule="auto"/>
              <w:ind w:right="180"/>
              <w:jc w:val="both"/>
              <w:rPr>
                <w:snapToGrid w:val="0"/>
                <w:sz w:val="24"/>
                <w:szCs w:val="24"/>
                <w:lang w:val="ro-RO"/>
              </w:rPr>
            </w:pPr>
            <w:r w:rsidRPr="00A429AA">
              <w:rPr>
                <w:snapToGrid w:val="0"/>
                <w:sz w:val="24"/>
                <w:szCs w:val="24"/>
                <w:lang w:val="ro-RO"/>
              </w:rPr>
              <w:t>HG nr. 856/2002.</w:t>
            </w:r>
          </w:p>
        </w:tc>
        <w:tc>
          <w:tcPr>
            <w:tcW w:w="2268" w:type="dxa"/>
          </w:tcPr>
          <w:p w:rsidR="00D648E1" w:rsidRPr="00A429AA" w:rsidRDefault="00D648E1" w:rsidP="00C26F80">
            <w:pPr>
              <w:pStyle w:val="table"/>
              <w:tabs>
                <w:tab w:val="left" w:pos="0"/>
              </w:tabs>
              <w:spacing w:line="276" w:lineRule="auto"/>
              <w:ind w:right="180"/>
              <w:jc w:val="both"/>
              <w:rPr>
                <w:sz w:val="24"/>
                <w:szCs w:val="24"/>
                <w:lang w:val="ro-RO"/>
              </w:rPr>
            </w:pPr>
            <w:r w:rsidRPr="00A429AA">
              <w:rPr>
                <w:sz w:val="24"/>
                <w:szCs w:val="24"/>
                <w:lang w:val="ro-RO"/>
              </w:rPr>
              <w:t>Nu, nu este cazul</w:t>
            </w:r>
          </w:p>
          <w:p w:rsidR="002E4B5A" w:rsidRPr="00A429AA" w:rsidRDefault="002E4B5A" w:rsidP="00C26F80">
            <w:pPr>
              <w:pStyle w:val="table"/>
              <w:tabs>
                <w:tab w:val="left" w:pos="0"/>
              </w:tabs>
              <w:spacing w:line="276" w:lineRule="auto"/>
              <w:ind w:right="180"/>
              <w:jc w:val="both"/>
              <w:rPr>
                <w:sz w:val="24"/>
                <w:szCs w:val="24"/>
                <w:lang w:val="ro-RO"/>
              </w:rPr>
            </w:pPr>
            <w:r w:rsidRPr="00A429AA">
              <w:rPr>
                <w:sz w:val="24"/>
                <w:szCs w:val="24"/>
                <w:lang w:val="ro-RO"/>
              </w:rPr>
              <w:t>Profilul de activitate al societatii fiind de gestionare a deseurilor periculoase/nepericuloase</w:t>
            </w:r>
          </w:p>
        </w:tc>
        <w:tc>
          <w:tcPr>
            <w:tcW w:w="1937" w:type="dxa"/>
          </w:tcPr>
          <w:p w:rsidR="00D648E1" w:rsidRPr="00A429AA" w:rsidRDefault="00D648E1" w:rsidP="00C26F80">
            <w:pPr>
              <w:pStyle w:val="table"/>
              <w:tabs>
                <w:tab w:val="left" w:pos="0"/>
              </w:tabs>
              <w:spacing w:line="276" w:lineRule="auto"/>
              <w:ind w:right="180"/>
              <w:jc w:val="both"/>
              <w:rPr>
                <w:sz w:val="24"/>
                <w:szCs w:val="24"/>
                <w:lang w:val="ro-RO"/>
              </w:rPr>
            </w:pPr>
          </w:p>
          <w:p w:rsidR="00D648E1" w:rsidRPr="00A429AA" w:rsidRDefault="00D648E1" w:rsidP="00C26F80">
            <w:pPr>
              <w:pStyle w:val="table"/>
              <w:tabs>
                <w:tab w:val="left" w:pos="0"/>
              </w:tabs>
              <w:spacing w:line="276" w:lineRule="auto"/>
              <w:ind w:right="180"/>
              <w:jc w:val="both"/>
              <w:rPr>
                <w:sz w:val="24"/>
                <w:szCs w:val="24"/>
                <w:lang w:val="ro-RO"/>
              </w:rPr>
            </w:pPr>
          </w:p>
        </w:tc>
      </w:tr>
      <w:tr w:rsidR="00D648E1" w:rsidRPr="00A429AA" w:rsidTr="00526FA0">
        <w:trPr>
          <w:cantSplit/>
        </w:trPr>
        <w:tc>
          <w:tcPr>
            <w:tcW w:w="761" w:type="dxa"/>
          </w:tcPr>
          <w:p w:rsidR="00D648E1" w:rsidRPr="00A429AA" w:rsidRDefault="00D648E1" w:rsidP="00C26F80">
            <w:pPr>
              <w:pStyle w:val="table"/>
              <w:tabs>
                <w:tab w:val="left" w:pos="0"/>
              </w:tabs>
              <w:spacing w:line="276" w:lineRule="auto"/>
              <w:ind w:right="180"/>
              <w:jc w:val="both"/>
              <w:rPr>
                <w:noProof/>
                <w:sz w:val="24"/>
                <w:szCs w:val="24"/>
                <w:lang w:val="pt-BR"/>
              </w:rPr>
            </w:pPr>
            <w:r w:rsidRPr="00A429AA">
              <w:rPr>
                <w:noProof/>
                <w:sz w:val="24"/>
                <w:szCs w:val="24"/>
                <w:lang w:val="pt-BR"/>
              </w:rPr>
              <w:t>2</w:t>
            </w:r>
          </w:p>
        </w:tc>
        <w:tc>
          <w:tcPr>
            <w:tcW w:w="4394" w:type="dxa"/>
          </w:tcPr>
          <w:p w:rsidR="00D648E1" w:rsidRPr="00A429AA" w:rsidRDefault="00D648E1" w:rsidP="00C26F80">
            <w:pPr>
              <w:pStyle w:val="table"/>
              <w:tabs>
                <w:tab w:val="left" w:pos="0"/>
              </w:tabs>
              <w:spacing w:line="276" w:lineRule="auto"/>
              <w:ind w:right="180"/>
              <w:jc w:val="both"/>
              <w:rPr>
                <w:noProof/>
                <w:sz w:val="24"/>
                <w:szCs w:val="24"/>
                <w:lang w:val="it-IT"/>
              </w:rPr>
            </w:pPr>
            <w:r w:rsidRPr="00A429AA">
              <w:rPr>
                <w:noProof/>
                <w:sz w:val="24"/>
                <w:szCs w:val="24"/>
                <w:lang w:val="it-IT"/>
              </w:rPr>
              <w:t>Listati principalele recomandari ale auditului si termenele de conformare. Anexati planul de actiune cu masurile necesare pentru corectarea neconformitatilor inregistrate in raportul de audit.</w:t>
            </w:r>
          </w:p>
        </w:tc>
        <w:tc>
          <w:tcPr>
            <w:tcW w:w="2268" w:type="dxa"/>
          </w:tcPr>
          <w:p w:rsidR="00D648E1" w:rsidRPr="00A429AA" w:rsidRDefault="00D648E1" w:rsidP="00C26F80">
            <w:pPr>
              <w:tabs>
                <w:tab w:val="left" w:pos="0"/>
                <w:tab w:val="left" w:pos="720"/>
              </w:tabs>
              <w:spacing w:line="276" w:lineRule="auto"/>
              <w:ind w:right="180"/>
              <w:jc w:val="both"/>
              <w:rPr>
                <w:lang w:val="it-IT"/>
              </w:rPr>
            </w:pPr>
            <w:r w:rsidRPr="00A429AA">
              <w:rPr>
                <w:lang w:val="it-IT"/>
              </w:rPr>
              <w:t>Nu este cazul</w:t>
            </w:r>
          </w:p>
        </w:tc>
        <w:tc>
          <w:tcPr>
            <w:tcW w:w="1937" w:type="dxa"/>
          </w:tcPr>
          <w:p w:rsidR="00D648E1" w:rsidRPr="00A429AA" w:rsidRDefault="00D648E1" w:rsidP="00C26F80">
            <w:pPr>
              <w:pStyle w:val="table"/>
              <w:tabs>
                <w:tab w:val="left" w:pos="0"/>
              </w:tabs>
              <w:spacing w:line="276" w:lineRule="auto"/>
              <w:ind w:right="180"/>
              <w:jc w:val="both"/>
              <w:rPr>
                <w:sz w:val="24"/>
                <w:szCs w:val="24"/>
                <w:lang w:val="ro-RO"/>
              </w:rPr>
            </w:pPr>
          </w:p>
        </w:tc>
      </w:tr>
      <w:tr w:rsidR="00D648E1" w:rsidRPr="00A429AA" w:rsidTr="00526FA0">
        <w:trPr>
          <w:cantSplit/>
        </w:trPr>
        <w:tc>
          <w:tcPr>
            <w:tcW w:w="761" w:type="dxa"/>
          </w:tcPr>
          <w:p w:rsidR="00D648E1" w:rsidRPr="00A429AA" w:rsidRDefault="00D648E1" w:rsidP="00C26F80">
            <w:pPr>
              <w:pStyle w:val="table"/>
              <w:tabs>
                <w:tab w:val="left" w:pos="0"/>
              </w:tabs>
              <w:spacing w:line="276" w:lineRule="auto"/>
              <w:ind w:right="180"/>
              <w:jc w:val="both"/>
              <w:rPr>
                <w:sz w:val="24"/>
                <w:szCs w:val="24"/>
                <w:lang w:val="ro-RO"/>
              </w:rPr>
            </w:pPr>
            <w:r w:rsidRPr="00A429AA">
              <w:rPr>
                <w:sz w:val="24"/>
                <w:szCs w:val="24"/>
                <w:lang w:val="ro-RO"/>
              </w:rPr>
              <w:t>3</w:t>
            </w:r>
          </w:p>
        </w:tc>
        <w:tc>
          <w:tcPr>
            <w:tcW w:w="4394" w:type="dxa"/>
          </w:tcPr>
          <w:p w:rsidR="00D648E1" w:rsidRPr="00A429AA" w:rsidRDefault="00D648E1" w:rsidP="00C26F80">
            <w:pPr>
              <w:pStyle w:val="table"/>
              <w:tabs>
                <w:tab w:val="left" w:pos="0"/>
              </w:tabs>
              <w:spacing w:line="276" w:lineRule="auto"/>
              <w:ind w:right="180"/>
              <w:jc w:val="both"/>
              <w:rPr>
                <w:noProof/>
                <w:sz w:val="24"/>
                <w:szCs w:val="24"/>
                <w:lang w:val="ro-RO"/>
              </w:rPr>
            </w:pPr>
            <w:r w:rsidRPr="00A429AA">
              <w:rPr>
                <w:sz w:val="24"/>
                <w:szCs w:val="24"/>
                <w:lang w:val="ro-RO"/>
              </w:rPr>
              <w:t>Acolo unde un astfel de audit nu a fost realizat, identificati, principalele oportunitati de minimizare a deseurilor si termenele de realizare.</w:t>
            </w:r>
          </w:p>
        </w:tc>
        <w:tc>
          <w:tcPr>
            <w:tcW w:w="2268" w:type="dxa"/>
          </w:tcPr>
          <w:p w:rsidR="00D648E1" w:rsidRPr="00A429AA" w:rsidRDefault="00D648E1" w:rsidP="00C26F80">
            <w:pPr>
              <w:pStyle w:val="table"/>
              <w:tabs>
                <w:tab w:val="left" w:pos="0"/>
              </w:tabs>
              <w:spacing w:line="276" w:lineRule="auto"/>
              <w:ind w:right="180"/>
              <w:jc w:val="both"/>
              <w:rPr>
                <w:sz w:val="24"/>
                <w:szCs w:val="24"/>
                <w:lang w:val="ro-RO"/>
              </w:rPr>
            </w:pPr>
            <w:r w:rsidRPr="00A429AA">
              <w:rPr>
                <w:sz w:val="24"/>
                <w:szCs w:val="24"/>
                <w:lang w:val="ro-RO"/>
              </w:rPr>
              <w:t>Nu este cazul, fiind o activitate care prin insasi destinatia ei deserveste la gestionarea deseurilor.</w:t>
            </w:r>
          </w:p>
        </w:tc>
        <w:tc>
          <w:tcPr>
            <w:tcW w:w="1937" w:type="dxa"/>
            <w:vAlign w:val="center"/>
          </w:tcPr>
          <w:p w:rsidR="00D648E1" w:rsidRPr="00A429AA" w:rsidRDefault="00D648E1" w:rsidP="00C26F80">
            <w:pPr>
              <w:pStyle w:val="table"/>
              <w:tabs>
                <w:tab w:val="left" w:pos="0"/>
              </w:tabs>
              <w:spacing w:line="276" w:lineRule="auto"/>
              <w:ind w:right="180"/>
              <w:jc w:val="both"/>
              <w:rPr>
                <w:sz w:val="24"/>
                <w:szCs w:val="24"/>
                <w:lang w:val="ro-RO"/>
              </w:rPr>
            </w:pPr>
          </w:p>
        </w:tc>
      </w:tr>
      <w:tr w:rsidR="00D648E1" w:rsidRPr="00A429AA" w:rsidTr="00526FA0">
        <w:trPr>
          <w:cantSplit/>
        </w:trPr>
        <w:tc>
          <w:tcPr>
            <w:tcW w:w="761" w:type="dxa"/>
          </w:tcPr>
          <w:p w:rsidR="00D648E1" w:rsidRPr="00A429AA" w:rsidRDefault="00D648E1" w:rsidP="00C26F80">
            <w:pPr>
              <w:pStyle w:val="table"/>
              <w:tabs>
                <w:tab w:val="left" w:pos="0"/>
              </w:tabs>
              <w:spacing w:line="276" w:lineRule="auto"/>
              <w:ind w:right="180"/>
              <w:jc w:val="both"/>
              <w:rPr>
                <w:noProof/>
                <w:sz w:val="24"/>
                <w:szCs w:val="24"/>
              </w:rPr>
            </w:pPr>
            <w:r w:rsidRPr="00A429AA">
              <w:rPr>
                <w:noProof/>
                <w:sz w:val="24"/>
                <w:szCs w:val="24"/>
              </w:rPr>
              <w:t>4</w:t>
            </w:r>
          </w:p>
        </w:tc>
        <w:tc>
          <w:tcPr>
            <w:tcW w:w="4394" w:type="dxa"/>
          </w:tcPr>
          <w:p w:rsidR="00D648E1" w:rsidRPr="00A429AA" w:rsidRDefault="00D648E1" w:rsidP="00C26F80">
            <w:pPr>
              <w:pStyle w:val="table"/>
              <w:tabs>
                <w:tab w:val="left" w:pos="0"/>
              </w:tabs>
              <w:spacing w:line="276" w:lineRule="auto"/>
              <w:ind w:right="180"/>
              <w:jc w:val="both"/>
              <w:rPr>
                <w:snapToGrid w:val="0"/>
                <w:sz w:val="24"/>
                <w:szCs w:val="24"/>
                <w:lang w:val="ro-RO"/>
              </w:rPr>
            </w:pPr>
            <w:r w:rsidRPr="00A429AA">
              <w:rPr>
                <w:noProof/>
                <w:sz w:val="24"/>
                <w:szCs w:val="24"/>
                <w:lang w:val="it-IT"/>
              </w:rPr>
              <w:t>Indicati data programata pentru realizarea viitorului audit.</w:t>
            </w:r>
          </w:p>
        </w:tc>
        <w:tc>
          <w:tcPr>
            <w:tcW w:w="2268" w:type="dxa"/>
          </w:tcPr>
          <w:p w:rsidR="00D648E1" w:rsidRPr="00A429AA" w:rsidRDefault="00D648E1" w:rsidP="00C26F80">
            <w:pPr>
              <w:pStyle w:val="table"/>
              <w:tabs>
                <w:tab w:val="left" w:pos="0"/>
              </w:tabs>
              <w:spacing w:line="276" w:lineRule="auto"/>
              <w:ind w:right="180"/>
              <w:jc w:val="both"/>
              <w:rPr>
                <w:sz w:val="24"/>
                <w:szCs w:val="24"/>
                <w:lang w:val="ro-RO"/>
              </w:rPr>
            </w:pPr>
          </w:p>
        </w:tc>
        <w:tc>
          <w:tcPr>
            <w:tcW w:w="1937" w:type="dxa"/>
            <w:vAlign w:val="center"/>
          </w:tcPr>
          <w:p w:rsidR="00D648E1" w:rsidRPr="00A429AA" w:rsidRDefault="00D648E1" w:rsidP="00C26F80">
            <w:pPr>
              <w:pStyle w:val="table"/>
              <w:tabs>
                <w:tab w:val="left" w:pos="0"/>
              </w:tabs>
              <w:spacing w:line="276" w:lineRule="auto"/>
              <w:ind w:right="180"/>
              <w:jc w:val="both"/>
              <w:rPr>
                <w:sz w:val="24"/>
                <w:szCs w:val="24"/>
                <w:lang w:val="ro-RO"/>
              </w:rPr>
            </w:pPr>
            <w:r w:rsidRPr="00A429AA">
              <w:rPr>
                <w:sz w:val="24"/>
                <w:szCs w:val="24"/>
                <w:lang w:val="ro-RO"/>
              </w:rPr>
              <w:t>Conducerea societatii</w:t>
            </w:r>
          </w:p>
        </w:tc>
      </w:tr>
      <w:tr w:rsidR="00D648E1" w:rsidRPr="00A429AA" w:rsidTr="00526FA0">
        <w:trPr>
          <w:cantSplit/>
        </w:trPr>
        <w:tc>
          <w:tcPr>
            <w:tcW w:w="761" w:type="dxa"/>
          </w:tcPr>
          <w:p w:rsidR="00D648E1" w:rsidRPr="00A429AA" w:rsidRDefault="00D648E1" w:rsidP="00C26F80">
            <w:pPr>
              <w:pStyle w:val="table"/>
              <w:tabs>
                <w:tab w:val="left" w:pos="0"/>
              </w:tabs>
              <w:spacing w:line="276" w:lineRule="auto"/>
              <w:ind w:right="180"/>
              <w:jc w:val="both"/>
              <w:rPr>
                <w:sz w:val="24"/>
                <w:szCs w:val="24"/>
                <w:lang w:val="ro-RO"/>
              </w:rPr>
            </w:pPr>
            <w:r w:rsidRPr="00A429AA">
              <w:rPr>
                <w:sz w:val="24"/>
                <w:szCs w:val="24"/>
                <w:lang w:val="ro-RO"/>
              </w:rPr>
              <w:t>5</w:t>
            </w:r>
          </w:p>
        </w:tc>
        <w:tc>
          <w:tcPr>
            <w:tcW w:w="4394" w:type="dxa"/>
          </w:tcPr>
          <w:p w:rsidR="00D648E1" w:rsidRPr="00A429AA" w:rsidRDefault="00D648E1" w:rsidP="00C26F80">
            <w:pPr>
              <w:pStyle w:val="table"/>
              <w:tabs>
                <w:tab w:val="left" w:pos="0"/>
              </w:tabs>
              <w:spacing w:line="276" w:lineRule="auto"/>
              <w:ind w:right="180"/>
              <w:jc w:val="both"/>
              <w:rPr>
                <w:sz w:val="24"/>
                <w:szCs w:val="24"/>
                <w:lang w:val="ro-RO"/>
              </w:rPr>
            </w:pPr>
            <w:r w:rsidRPr="00A429AA">
              <w:rPr>
                <w:sz w:val="24"/>
                <w:szCs w:val="24"/>
                <w:lang w:val="ro-RO"/>
              </w:rPr>
              <w:t>Confirmati faptul ca veti realiza un audit privind minimizarea deseurilor cel putin o data la doi ani.</w:t>
            </w:r>
          </w:p>
          <w:p w:rsidR="00D648E1" w:rsidRPr="00A429AA" w:rsidRDefault="00D648E1" w:rsidP="00C26F80">
            <w:pPr>
              <w:pStyle w:val="table"/>
              <w:tabs>
                <w:tab w:val="left" w:pos="0"/>
              </w:tabs>
              <w:spacing w:line="276" w:lineRule="auto"/>
              <w:ind w:right="180"/>
              <w:jc w:val="both"/>
              <w:rPr>
                <w:sz w:val="24"/>
                <w:szCs w:val="24"/>
                <w:lang w:val="ro-RO"/>
              </w:rPr>
            </w:pPr>
            <w:r w:rsidRPr="00A429AA">
              <w:rPr>
                <w:sz w:val="24"/>
                <w:szCs w:val="24"/>
                <w:lang w:val="ro-RO"/>
              </w:rPr>
              <w:t>Prezentati procedura de audit si rezultatele/recomandarile auditului precum si modul de punere in practica a acestora in termen de 2 luni de la incheierea lui.</w:t>
            </w:r>
          </w:p>
        </w:tc>
        <w:tc>
          <w:tcPr>
            <w:tcW w:w="2268" w:type="dxa"/>
          </w:tcPr>
          <w:p w:rsidR="00D648E1" w:rsidRPr="00A429AA" w:rsidRDefault="00D648E1" w:rsidP="00C26F80">
            <w:pPr>
              <w:pStyle w:val="table"/>
              <w:tabs>
                <w:tab w:val="left" w:pos="0"/>
              </w:tabs>
              <w:spacing w:line="276" w:lineRule="auto"/>
              <w:ind w:right="180"/>
              <w:jc w:val="both"/>
              <w:rPr>
                <w:sz w:val="24"/>
                <w:szCs w:val="24"/>
                <w:lang w:val="ro-RO"/>
              </w:rPr>
            </w:pPr>
            <w:r w:rsidRPr="00A429AA">
              <w:rPr>
                <w:sz w:val="24"/>
                <w:szCs w:val="24"/>
                <w:lang w:val="ro-RO"/>
              </w:rPr>
              <w:t xml:space="preserve">Da; gestionarea cantitatilor de deseuri rezultate se realizeaza lunar si apoi anual; acestea sunt raportate la APM </w:t>
            </w:r>
            <w:r w:rsidR="002E4B5A" w:rsidRPr="00A429AA">
              <w:rPr>
                <w:sz w:val="24"/>
                <w:szCs w:val="24"/>
                <w:lang w:val="ro-RO"/>
              </w:rPr>
              <w:t>Arad conform prevederilor legale si la solicitarea autoritatii competente privind protectia mediului</w:t>
            </w:r>
          </w:p>
        </w:tc>
        <w:tc>
          <w:tcPr>
            <w:tcW w:w="1937" w:type="dxa"/>
            <w:vAlign w:val="center"/>
          </w:tcPr>
          <w:p w:rsidR="00D648E1" w:rsidRPr="00A429AA" w:rsidRDefault="00D648E1" w:rsidP="00C26F80">
            <w:pPr>
              <w:pStyle w:val="table"/>
              <w:tabs>
                <w:tab w:val="left" w:pos="0"/>
              </w:tabs>
              <w:spacing w:line="276" w:lineRule="auto"/>
              <w:ind w:right="180"/>
              <w:jc w:val="both"/>
              <w:rPr>
                <w:sz w:val="24"/>
                <w:szCs w:val="24"/>
                <w:lang w:val="ro-RO"/>
              </w:rPr>
            </w:pPr>
          </w:p>
          <w:p w:rsidR="00D648E1" w:rsidRPr="00A429AA" w:rsidRDefault="00D648E1" w:rsidP="00C26F80">
            <w:pPr>
              <w:pStyle w:val="table"/>
              <w:tabs>
                <w:tab w:val="left" w:pos="0"/>
              </w:tabs>
              <w:spacing w:line="276" w:lineRule="auto"/>
              <w:ind w:right="180"/>
              <w:jc w:val="both"/>
              <w:rPr>
                <w:sz w:val="24"/>
                <w:szCs w:val="24"/>
                <w:lang w:val="ro-RO"/>
              </w:rPr>
            </w:pPr>
            <w:r w:rsidRPr="00A429AA">
              <w:rPr>
                <w:sz w:val="24"/>
                <w:szCs w:val="24"/>
                <w:lang w:val="ro-RO"/>
              </w:rPr>
              <w:t>Conducerea societatii</w:t>
            </w:r>
          </w:p>
        </w:tc>
      </w:tr>
    </w:tbl>
    <w:p w:rsidR="00526FA0" w:rsidRPr="00A429AA" w:rsidRDefault="00526FA0" w:rsidP="00C26F80">
      <w:pPr>
        <w:spacing w:line="276" w:lineRule="auto"/>
        <w:jc w:val="both"/>
        <w:rPr>
          <w:lang w:val="pt-BR"/>
        </w:rPr>
      </w:pPr>
      <w:bookmarkStart w:id="1" w:name="_Hlt498317608"/>
      <w:bookmarkEnd w:id="1"/>
    </w:p>
    <w:p w:rsidR="004338F7" w:rsidRPr="00A429AA" w:rsidRDefault="004338F7" w:rsidP="00C26F80">
      <w:pPr>
        <w:spacing w:line="276" w:lineRule="auto"/>
        <w:jc w:val="both"/>
        <w:rPr>
          <w:lang w:val="pt-BR"/>
        </w:rPr>
      </w:pPr>
      <w:r w:rsidRPr="00A429AA">
        <w:rPr>
          <w:b/>
          <w:lang w:val="pt-BR"/>
        </w:rPr>
        <w:t>Cerințe BAT pentru stocare</w:t>
      </w:r>
      <w:r w:rsidRPr="00A429AA">
        <w:rPr>
          <w:lang w:val="pt-BR"/>
        </w:rPr>
        <w:t>:</w:t>
      </w:r>
    </w:p>
    <w:p w:rsidR="00526FA0" w:rsidRPr="00A429AA" w:rsidRDefault="00526FA0" w:rsidP="00526FA0">
      <w:pPr>
        <w:jc w:val="both"/>
        <w:rPr>
          <w:i/>
          <w:iCs/>
        </w:rPr>
      </w:pPr>
      <w:r w:rsidRPr="00A429AA">
        <w:rPr>
          <w:lang w:val="pt-BR"/>
        </w:rPr>
        <w:t xml:space="preserve">Pentru stocarea temporară a deșeurilor nu există documente de referinâî BAT/BREF, conformarea s-a realizat cu </w:t>
      </w:r>
      <w:r w:rsidRPr="00A429AA">
        <w:rPr>
          <w:i/>
          <w:iCs/>
        </w:rPr>
        <w:t>Documentul de referință privind emisiile din stocare -(iulie 2006).</w:t>
      </w:r>
    </w:p>
    <w:p w:rsidR="00526FA0" w:rsidRPr="00A429AA" w:rsidRDefault="00526FA0" w:rsidP="00C26F80">
      <w:pPr>
        <w:spacing w:line="276" w:lineRule="auto"/>
        <w:jc w:val="both"/>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3147"/>
      </w:tblGrid>
      <w:tr w:rsidR="004338F7" w:rsidRPr="00A429AA" w:rsidTr="00526FA0">
        <w:trPr>
          <w:tblHeader/>
        </w:trPr>
        <w:tc>
          <w:tcPr>
            <w:tcW w:w="6663" w:type="dxa"/>
            <w:shd w:val="clear" w:color="auto" w:fill="E7E6E6"/>
            <w:vAlign w:val="center"/>
          </w:tcPr>
          <w:p w:rsidR="004338F7" w:rsidRPr="00A429AA" w:rsidRDefault="004338F7" w:rsidP="00C26F80">
            <w:pPr>
              <w:autoSpaceDE w:val="0"/>
              <w:autoSpaceDN w:val="0"/>
              <w:adjustRightInd w:val="0"/>
              <w:spacing w:line="276" w:lineRule="auto"/>
              <w:jc w:val="both"/>
              <w:rPr>
                <w:b/>
                <w:lang w:val="pt-BR"/>
              </w:rPr>
            </w:pPr>
            <w:r w:rsidRPr="00A429AA">
              <w:rPr>
                <w:b/>
                <w:lang w:val="pt-BR"/>
              </w:rPr>
              <w:t>Cerinţa BAT/BREF</w:t>
            </w:r>
          </w:p>
        </w:tc>
        <w:tc>
          <w:tcPr>
            <w:tcW w:w="3147" w:type="dxa"/>
            <w:shd w:val="clear" w:color="auto" w:fill="E7E6E6"/>
            <w:vAlign w:val="center"/>
          </w:tcPr>
          <w:p w:rsidR="004338F7" w:rsidRPr="00A429AA" w:rsidRDefault="004338F7" w:rsidP="00C26F80">
            <w:pPr>
              <w:autoSpaceDE w:val="0"/>
              <w:autoSpaceDN w:val="0"/>
              <w:adjustRightInd w:val="0"/>
              <w:spacing w:line="276" w:lineRule="auto"/>
              <w:jc w:val="both"/>
              <w:rPr>
                <w:b/>
                <w:sz w:val="20"/>
                <w:szCs w:val="20"/>
                <w:lang w:val="pt-BR"/>
              </w:rPr>
            </w:pPr>
            <w:r w:rsidRPr="00A429AA">
              <w:rPr>
                <w:b/>
                <w:sz w:val="20"/>
                <w:szCs w:val="20"/>
                <w:lang w:val="pt-BR"/>
              </w:rPr>
              <w:t>Tehnici aplicate in instalatie</w:t>
            </w:r>
          </w:p>
        </w:tc>
      </w:tr>
      <w:tr w:rsidR="004338F7" w:rsidRPr="00A429AA" w:rsidTr="004338F7">
        <w:tc>
          <w:tcPr>
            <w:tcW w:w="9810" w:type="dxa"/>
            <w:gridSpan w:val="2"/>
            <w:shd w:val="clear" w:color="auto" w:fill="auto"/>
          </w:tcPr>
          <w:p w:rsidR="004338F7" w:rsidRPr="00A429AA" w:rsidRDefault="004338F7" w:rsidP="00C26F80">
            <w:pPr>
              <w:autoSpaceDE w:val="0"/>
              <w:autoSpaceDN w:val="0"/>
              <w:adjustRightInd w:val="0"/>
              <w:spacing w:line="276" w:lineRule="auto"/>
              <w:jc w:val="both"/>
            </w:pPr>
            <w:r w:rsidRPr="00A429AA">
              <w:rPr>
                <w:b/>
                <w:bCs/>
              </w:rPr>
              <w:t>Depozitarea lichidelor si gazelor lichefiate</w:t>
            </w:r>
          </w:p>
        </w:tc>
      </w:tr>
      <w:tr w:rsidR="004338F7" w:rsidRPr="00A429AA" w:rsidTr="00526FA0">
        <w:tc>
          <w:tcPr>
            <w:tcW w:w="6663" w:type="dxa"/>
          </w:tcPr>
          <w:p w:rsidR="004338F7" w:rsidRPr="00A429AA" w:rsidRDefault="004338F7" w:rsidP="00C26F80">
            <w:pPr>
              <w:autoSpaceDE w:val="0"/>
              <w:autoSpaceDN w:val="0"/>
              <w:adjustRightInd w:val="0"/>
              <w:spacing w:line="276" w:lineRule="auto"/>
              <w:ind w:left="317"/>
              <w:jc w:val="both"/>
              <w:rPr>
                <w:b/>
              </w:rPr>
            </w:pPr>
            <w:r w:rsidRPr="00A429AA">
              <w:rPr>
                <w:b/>
                <w:bCs/>
              </w:rPr>
              <w:t>Forma recipientului de stocare</w:t>
            </w:r>
            <w:r w:rsidRPr="00A429AA">
              <w:rPr>
                <w:b/>
              </w:rPr>
              <w:t xml:space="preserve"> </w:t>
            </w:r>
          </w:p>
          <w:p w:rsidR="004338F7" w:rsidRPr="00A429AA" w:rsidRDefault="004338F7" w:rsidP="00C26F80">
            <w:pPr>
              <w:autoSpaceDE w:val="0"/>
              <w:autoSpaceDN w:val="0"/>
              <w:adjustRightInd w:val="0"/>
              <w:spacing w:line="276" w:lineRule="auto"/>
              <w:ind w:left="317"/>
              <w:jc w:val="both"/>
            </w:pPr>
            <w:r w:rsidRPr="00A429AA">
              <w:t>BAT are în vedere:</w:t>
            </w:r>
          </w:p>
          <w:p w:rsidR="004338F7" w:rsidRPr="00A429AA" w:rsidRDefault="004338F7" w:rsidP="00D5437A">
            <w:pPr>
              <w:numPr>
                <w:ilvl w:val="0"/>
                <w:numId w:val="37"/>
              </w:numPr>
              <w:autoSpaceDE w:val="0"/>
              <w:autoSpaceDN w:val="0"/>
              <w:adjustRightInd w:val="0"/>
              <w:spacing w:line="276" w:lineRule="auto"/>
              <w:ind w:left="317" w:hanging="317"/>
              <w:jc w:val="both"/>
            </w:pPr>
            <w:r w:rsidRPr="00A429AA">
              <w:t>proprietățile fizico-chimice ale substanței stocate</w:t>
            </w:r>
          </w:p>
          <w:p w:rsidR="004338F7" w:rsidRPr="00A429AA" w:rsidRDefault="004338F7" w:rsidP="00D5437A">
            <w:pPr>
              <w:numPr>
                <w:ilvl w:val="0"/>
                <w:numId w:val="37"/>
              </w:numPr>
              <w:autoSpaceDE w:val="0"/>
              <w:autoSpaceDN w:val="0"/>
              <w:adjustRightInd w:val="0"/>
              <w:spacing w:line="276" w:lineRule="auto"/>
              <w:ind w:left="317" w:hanging="317"/>
              <w:jc w:val="both"/>
            </w:pPr>
            <w:r w:rsidRPr="00A429AA">
              <w:t>cum este operata stocarea, ce nivel de instrumente este nevoie, cât de mulți operatori sunt necesari si care va fi volumul lor de munca</w:t>
            </w:r>
          </w:p>
          <w:p w:rsidR="004338F7" w:rsidRPr="00A429AA" w:rsidRDefault="004338F7" w:rsidP="00D5437A">
            <w:pPr>
              <w:numPr>
                <w:ilvl w:val="0"/>
                <w:numId w:val="37"/>
              </w:numPr>
              <w:autoSpaceDE w:val="0"/>
              <w:autoSpaceDN w:val="0"/>
              <w:adjustRightInd w:val="0"/>
              <w:spacing w:line="276" w:lineRule="auto"/>
              <w:ind w:left="317" w:hanging="317"/>
              <w:jc w:val="both"/>
            </w:pPr>
            <w:r w:rsidRPr="00A429AA">
              <w:t>modul în care operatorii sunt informați cu privire la abaterile de la condițiile normale de proces (alarme)</w:t>
            </w:r>
          </w:p>
          <w:p w:rsidR="004338F7" w:rsidRPr="00A429AA" w:rsidRDefault="004338F7" w:rsidP="00D5437A">
            <w:pPr>
              <w:numPr>
                <w:ilvl w:val="0"/>
                <w:numId w:val="37"/>
              </w:numPr>
              <w:autoSpaceDE w:val="0"/>
              <w:autoSpaceDN w:val="0"/>
              <w:adjustRightInd w:val="0"/>
              <w:spacing w:line="276" w:lineRule="auto"/>
              <w:ind w:left="317" w:hanging="317"/>
              <w:jc w:val="both"/>
            </w:pPr>
            <w:r w:rsidRPr="00A429AA">
              <w:t>modul in care stocarea este protejata impotriva abaterilor de la conditiile normale de proces (instructiuni de siguranta, sisteme de blocare, dispozitive de reducere a presiunii, detectare a scurgerilor si izolare, etc.)</w:t>
            </w:r>
          </w:p>
          <w:p w:rsidR="004338F7" w:rsidRPr="00A429AA" w:rsidRDefault="004338F7" w:rsidP="00D5437A">
            <w:pPr>
              <w:numPr>
                <w:ilvl w:val="0"/>
                <w:numId w:val="37"/>
              </w:numPr>
              <w:autoSpaceDE w:val="0"/>
              <w:autoSpaceDN w:val="0"/>
              <w:adjustRightInd w:val="0"/>
              <w:spacing w:line="276" w:lineRule="auto"/>
              <w:ind w:left="317" w:hanging="317"/>
              <w:jc w:val="both"/>
            </w:pPr>
            <w:r w:rsidRPr="00A429AA">
              <w:t xml:space="preserve">ce echipament trebuie să fie instalat, ținând seama in mare masura de experiențele trecute ale produsului (materiale de constructii, calitate supapă, etc.) </w:t>
            </w:r>
          </w:p>
          <w:p w:rsidR="004338F7" w:rsidRPr="00A429AA" w:rsidRDefault="004338F7" w:rsidP="00D5437A">
            <w:pPr>
              <w:numPr>
                <w:ilvl w:val="0"/>
                <w:numId w:val="37"/>
              </w:numPr>
              <w:autoSpaceDE w:val="0"/>
              <w:autoSpaceDN w:val="0"/>
              <w:adjustRightInd w:val="0"/>
              <w:spacing w:line="276" w:lineRule="auto"/>
              <w:ind w:left="317" w:hanging="317"/>
              <w:jc w:val="both"/>
            </w:pPr>
            <w:r w:rsidRPr="00A429AA">
              <w:t>ce fel de plan de intretinere si inspectie trebuie sa fie implementat si cum se pot usura lucrarile de intretinere si inspectie (acces, dispunere, etc.)</w:t>
            </w:r>
          </w:p>
          <w:p w:rsidR="004338F7" w:rsidRPr="00A429AA" w:rsidRDefault="004338F7" w:rsidP="00D5437A">
            <w:pPr>
              <w:numPr>
                <w:ilvl w:val="0"/>
                <w:numId w:val="37"/>
              </w:numPr>
              <w:autoSpaceDE w:val="0"/>
              <w:autoSpaceDN w:val="0"/>
              <w:adjustRightInd w:val="0"/>
              <w:spacing w:line="276" w:lineRule="auto"/>
              <w:ind w:left="317" w:hanging="317"/>
              <w:jc w:val="both"/>
            </w:pPr>
            <w:r w:rsidRPr="00A429AA">
              <w:t>modul in care se face fata situatiilor de urgent (distante la alte rezervoare, facilitate si la limita, protectie impotriva incendiilor, acces la serviciile de urgenta cum ar fi pompierii, etc.)</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 xml:space="preserve">Depozitarea deșeurilor se realizează astfel: </w:t>
            </w:r>
          </w:p>
          <w:p w:rsidR="004338F7" w:rsidRPr="00A429AA" w:rsidRDefault="004338F7" w:rsidP="00D5437A">
            <w:pPr>
              <w:numPr>
                <w:ilvl w:val="0"/>
                <w:numId w:val="37"/>
              </w:numPr>
              <w:autoSpaceDE w:val="0"/>
              <w:autoSpaceDN w:val="0"/>
              <w:adjustRightInd w:val="0"/>
              <w:spacing w:line="276" w:lineRule="auto"/>
              <w:jc w:val="both"/>
              <w:rPr>
                <w:sz w:val="20"/>
                <w:szCs w:val="20"/>
              </w:rPr>
            </w:pPr>
            <w:r w:rsidRPr="00A429AA">
              <w:rPr>
                <w:sz w:val="20"/>
                <w:szCs w:val="20"/>
              </w:rPr>
              <w:t xml:space="preserve">o parte în hala de 400 m2, o parte în cele 2 șoproane de 432 </w:t>
            </w:r>
            <w:r w:rsidR="00175B36" w:rsidRPr="00A429AA">
              <w:rPr>
                <w:sz w:val="20"/>
                <w:szCs w:val="20"/>
              </w:rPr>
              <w:t xml:space="preserve">fiecare </w:t>
            </w:r>
            <w:r w:rsidRPr="00A429AA">
              <w:rPr>
                <w:sz w:val="20"/>
                <w:szCs w:val="20"/>
              </w:rPr>
              <w:t>m2</w:t>
            </w:r>
            <w:r w:rsidR="00B127B7" w:rsidRPr="00A429AA">
              <w:rPr>
                <w:sz w:val="20"/>
                <w:szCs w:val="20"/>
              </w:rPr>
              <w:t>, 3 șoproane de 17 m2</w:t>
            </w:r>
            <w:r w:rsidRPr="00A429AA">
              <w:rPr>
                <w:sz w:val="20"/>
                <w:szCs w:val="20"/>
              </w:rPr>
              <w:t xml:space="preserve"> și restul pe platformă betonată.</w:t>
            </w:r>
          </w:p>
          <w:p w:rsidR="004338F7" w:rsidRPr="00A429AA" w:rsidRDefault="004338F7" w:rsidP="00C26F80">
            <w:pPr>
              <w:autoSpaceDE w:val="0"/>
              <w:autoSpaceDN w:val="0"/>
              <w:adjustRightInd w:val="0"/>
              <w:spacing w:line="276" w:lineRule="auto"/>
              <w:jc w:val="both"/>
              <w:rPr>
                <w:sz w:val="20"/>
                <w:szCs w:val="20"/>
              </w:rPr>
            </w:pPr>
            <w:r w:rsidRPr="00A429AA">
              <w:rPr>
                <w:sz w:val="20"/>
                <w:szCs w:val="20"/>
              </w:rPr>
              <w:t>Depozitarea se realizează în conformitate cu prevederile legale și cu indicațiile din fișele de caracterizare a deșeurilor.</w:t>
            </w:r>
          </w:p>
          <w:p w:rsidR="004338F7" w:rsidRPr="00A429AA" w:rsidRDefault="004338F7" w:rsidP="00C26F80">
            <w:pPr>
              <w:autoSpaceDE w:val="0"/>
              <w:autoSpaceDN w:val="0"/>
              <w:adjustRightInd w:val="0"/>
              <w:spacing w:line="276" w:lineRule="auto"/>
              <w:jc w:val="both"/>
              <w:rPr>
                <w:sz w:val="20"/>
                <w:szCs w:val="20"/>
              </w:rPr>
            </w:pPr>
            <w:r w:rsidRPr="00A429AA">
              <w:rPr>
                <w:sz w:val="20"/>
                <w:szCs w:val="20"/>
              </w:rPr>
              <w:t>Pentru situațiile de urgență societatea este dotată cu stingătoare de incendiu, nisip, găleți, lopeți, saci, butoaie.</w:t>
            </w:r>
          </w:p>
          <w:p w:rsidR="004338F7" w:rsidRPr="00A429AA" w:rsidRDefault="004338F7" w:rsidP="00C26F80">
            <w:pPr>
              <w:autoSpaceDE w:val="0"/>
              <w:autoSpaceDN w:val="0"/>
              <w:adjustRightInd w:val="0"/>
              <w:spacing w:line="276" w:lineRule="auto"/>
              <w:jc w:val="both"/>
              <w:rPr>
                <w:sz w:val="20"/>
                <w:szCs w:val="20"/>
              </w:rPr>
            </w:pPr>
          </w:p>
        </w:tc>
      </w:tr>
      <w:tr w:rsidR="004338F7" w:rsidRPr="00A429AA" w:rsidTr="00526FA0">
        <w:tc>
          <w:tcPr>
            <w:tcW w:w="6663" w:type="dxa"/>
          </w:tcPr>
          <w:p w:rsidR="004338F7" w:rsidRPr="00A429AA" w:rsidRDefault="004338F7" w:rsidP="00C26F80">
            <w:pPr>
              <w:autoSpaceDE w:val="0"/>
              <w:autoSpaceDN w:val="0"/>
              <w:adjustRightInd w:val="0"/>
              <w:spacing w:line="276" w:lineRule="auto"/>
              <w:ind w:left="317"/>
              <w:jc w:val="both"/>
              <w:rPr>
                <w:b/>
              </w:rPr>
            </w:pPr>
            <w:r w:rsidRPr="00A429AA">
              <w:rPr>
                <w:b/>
                <w:bCs/>
              </w:rPr>
              <w:t>Inspectie si mentenanta</w:t>
            </w:r>
          </w:p>
          <w:p w:rsidR="004338F7" w:rsidRPr="00A429AA" w:rsidRDefault="004338F7" w:rsidP="00C26F80">
            <w:pPr>
              <w:autoSpaceDE w:val="0"/>
              <w:autoSpaceDN w:val="0"/>
              <w:adjustRightInd w:val="0"/>
              <w:spacing w:line="276" w:lineRule="auto"/>
              <w:jc w:val="both"/>
            </w:pPr>
            <w:r w:rsidRPr="00A429AA">
              <w:t>BAT are în vedere: instrumente pentru a determina planurile proactive de întreținere și elaborarea de planuri de inspectie bazate pe risc, cum ar fi abordarea intretinerii bazata pe factorii de risc și fiabilitate (inspecții de rutină, inspecțiile externe in-service și inspectiile interne out-of-service)</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Toate echipamentele sunt inspectate periodic, de personalul angajat.</w:t>
            </w:r>
          </w:p>
        </w:tc>
      </w:tr>
      <w:tr w:rsidR="004338F7" w:rsidRPr="00A429AA" w:rsidTr="00526FA0">
        <w:tc>
          <w:tcPr>
            <w:tcW w:w="6663" w:type="dxa"/>
          </w:tcPr>
          <w:p w:rsidR="004338F7" w:rsidRPr="00A429AA" w:rsidRDefault="004338F7" w:rsidP="00C26F80">
            <w:pPr>
              <w:autoSpaceDE w:val="0"/>
              <w:autoSpaceDN w:val="0"/>
              <w:adjustRightInd w:val="0"/>
              <w:spacing w:line="276" w:lineRule="auto"/>
              <w:ind w:left="317"/>
              <w:jc w:val="both"/>
              <w:rPr>
                <w:b/>
                <w:bCs/>
              </w:rPr>
            </w:pPr>
            <w:r w:rsidRPr="00A429AA">
              <w:rPr>
                <w:b/>
                <w:bCs/>
              </w:rPr>
              <w:t>Locatie si dispunere</w:t>
            </w:r>
          </w:p>
          <w:p w:rsidR="004338F7" w:rsidRPr="00A429AA" w:rsidRDefault="004338F7" w:rsidP="00C26F80">
            <w:pPr>
              <w:autoSpaceDE w:val="0"/>
              <w:autoSpaceDN w:val="0"/>
              <w:adjustRightInd w:val="0"/>
              <w:spacing w:line="276" w:lineRule="auto"/>
              <w:jc w:val="both"/>
            </w:pPr>
            <w:r w:rsidRPr="00A429AA">
              <w:t>BAT are în vedere:</w:t>
            </w:r>
          </w:p>
          <w:p w:rsidR="004338F7" w:rsidRPr="00A429AA" w:rsidRDefault="004338F7" w:rsidP="00D5437A">
            <w:pPr>
              <w:numPr>
                <w:ilvl w:val="0"/>
                <w:numId w:val="44"/>
              </w:numPr>
              <w:tabs>
                <w:tab w:val="left" w:pos="210"/>
              </w:tabs>
              <w:autoSpaceDE w:val="0"/>
              <w:autoSpaceDN w:val="0"/>
              <w:adjustRightInd w:val="0"/>
              <w:spacing w:line="276" w:lineRule="auto"/>
              <w:ind w:left="53" w:hanging="53"/>
              <w:jc w:val="both"/>
            </w:pPr>
            <w:r w:rsidRPr="00A429AA">
              <w:t>localizarea unui rezervor care operează la, sau aproape de presiunea atmosferică, deasupra solului</w:t>
            </w:r>
          </w:p>
          <w:p w:rsidR="004338F7" w:rsidRPr="00A429AA" w:rsidRDefault="004338F7" w:rsidP="00D5437A">
            <w:pPr>
              <w:numPr>
                <w:ilvl w:val="0"/>
                <w:numId w:val="44"/>
              </w:numPr>
              <w:tabs>
                <w:tab w:val="left" w:pos="210"/>
              </w:tabs>
              <w:autoSpaceDE w:val="0"/>
              <w:autoSpaceDN w:val="0"/>
              <w:adjustRightInd w:val="0"/>
              <w:spacing w:line="276" w:lineRule="auto"/>
              <w:ind w:left="53" w:hanging="53"/>
              <w:jc w:val="both"/>
            </w:pPr>
            <w:r w:rsidRPr="00A429AA">
              <w:t>rezervoare subterane de stocare a lichidelor inflamabile pe un site cu spațiu restrains</w:t>
            </w:r>
          </w:p>
          <w:p w:rsidR="004338F7" w:rsidRPr="00A429AA" w:rsidRDefault="004338F7" w:rsidP="00D5437A">
            <w:pPr>
              <w:numPr>
                <w:ilvl w:val="0"/>
                <w:numId w:val="44"/>
              </w:numPr>
              <w:tabs>
                <w:tab w:val="left" w:pos="210"/>
              </w:tabs>
              <w:autoSpaceDE w:val="0"/>
              <w:autoSpaceDN w:val="0"/>
              <w:adjustRightInd w:val="0"/>
              <w:spacing w:line="276" w:lineRule="auto"/>
              <w:ind w:left="53" w:hanging="53"/>
              <w:jc w:val="both"/>
            </w:pPr>
            <w:r w:rsidRPr="00A429AA">
              <w:t>unitati de dezpozitare subterane sferice sau de alta natura pentru gaze lichefiate</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Nu este cazul.</w:t>
            </w:r>
          </w:p>
        </w:tc>
      </w:tr>
      <w:tr w:rsidR="004338F7" w:rsidRPr="00A429AA" w:rsidTr="00526FA0">
        <w:tc>
          <w:tcPr>
            <w:tcW w:w="6663" w:type="dxa"/>
          </w:tcPr>
          <w:p w:rsidR="004338F7" w:rsidRPr="00A429AA" w:rsidRDefault="004338F7" w:rsidP="00C26F80">
            <w:pPr>
              <w:autoSpaceDE w:val="0"/>
              <w:autoSpaceDN w:val="0"/>
              <w:adjustRightInd w:val="0"/>
              <w:spacing w:line="276" w:lineRule="auto"/>
              <w:ind w:left="360"/>
              <w:jc w:val="both"/>
              <w:rPr>
                <w:b/>
                <w:bCs/>
              </w:rPr>
            </w:pPr>
            <w:r w:rsidRPr="00A429AA">
              <w:rPr>
                <w:b/>
                <w:bCs/>
              </w:rPr>
              <w:t>Culoarea recipientului de stocare</w:t>
            </w:r>
          </w:p>
          <w:p w:rsidR="004338F7" w:rsidRPr="00A429AA" w:rsidRDefault="004338F7" w:rsidP="00C26F80">
            <w:pPr>
              <w:autoSpaceDE w:val="0"/>
              <w:autoSpaceDN w:val="0"/>
              <w:adjustRightInd w:val="0"/>
              <w:spacing w:line="276" w:lineRule="auto"/>
              <w:jc w:val="both"/>
            </w:pPr>
            <w:r w:rsidRPr="00A429AA">
              <w:t>BAT are în vedere:</w:t>
            </w:r>
          </w:p>
          <w:p w:rsidR="004338F7" w:rsidRPr="00A429AA" w:rsidRDefault="004338F7" w:rsidP="00D5437A">
            <w:pPr>
              <w:numPr>
                <w:ilvl w:val="0"/>
                <w:numId w:val="38"/>
              </w:numPr>
              <w:autoSpaceDE w:val="0"/>
              <w:autoSpaceDN w:val="0"/>
              <w:adjustRightInd w:val="0"/>
              <w:spacing w:line="276" w:lineRule="auto"/>
              <w:jc w:val="both"/>
            </w:pPr>
            <w:r w:rsidRPr="00A429AA">
              <w:t>culoare rezervoare cu o reflectivitate de radiație termică sau lumina de cel puțin 70%,</w:t>
            </w:r>
          </w:p>
          <w:p w:rsidR="004338F7" w:rsidRPr="00A429AA" w:rsidRDefault="004338F7" w:rsidP="00D5437A">
            <w:pPr>
              <w:numPr>
                <w:ilvl w:val="0"/>
                <w:numId w:val="38"/>
              </w:numPr>
              <w:autoSpaceDE w:val="0"/>
              <w:autoSpaceDN w:val="0"/>
              <w:adjustRightInd w:val="0"/>
              <w:spacing w:line="276" w:lineRule="auto"/>
              <w:jc w:val="both"/>
            </w:pPr>
            <w:r w:rsidRPr="00A429AA">
              <w:t>scut solar pe rezervoarele de suprafață care conțin substanțe volatile</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 xml:space="preserve">Nu este cazul </w:t>
            </w:r>
          </w:p>
        </w:tc>
      </w:tr>
      <w:tr w:rsidR="004338F7" w:rsidRPr="00A429AA" w:rsidTr="004338F7">
        <w:tc>
          <w:tcPr>
            <w:tcW w:w="9810" w:type="dxa"/>
            <w:gridSpan w:val="2"/>
            <w:shd w:val="clear" w:color="auto" w:fill="E7E6E6"/>
          </w:tcPr>
          <w:p w:rsidR="004338F7" w:rsidRPr="00A429AA" w:rsidRDefault="004338F7" w:rsidP="00C26F80">
            <w:pPr>
              <w:autoSpaceDE w:val="0"/>
              <w:autoSpaceDN w:val="0"/>
              <w:adjustRightInd w:val="0"/>
              <w:spacing w:line="276" w:lineRule="auto"/>
              <w:jc w:val="both"/>
              <w:rPr>
                <w:b/>
              </w:rPr>
            </w:pPr>
            <w:r w:rsidRPr="00A429AA">
              <w:rPr>
                <w:b/>
              </w:rPr>
              <w:t>Minimizarea emisiilor rezervoarelor de stocare, transfer si manipulare</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t>Emisii ce provin de la depozitarea in rezervoare, transfer si manipulare cu efect negativ semnificativ asupra mediului</w:t>
            </w:r>
          </w:p>
          <w:p w:rsidR="004338F7" w:rsidRPr="00A429AA" w:rsidRDefault="004338F7" w:rsidP="00C26F80">
            <w:pPr>
              <w:autoSpaceDE w:val="0"/>
              <w:autoSpaceDN w:val="0"/>
              <w:adjustRightInd w:val="0"/>
              <w:spacing w:line="276" w:lineRule="auto"/>
              <w:jc w:val="both"/>
            </w:pPr>
            <w:r w:rsidRPr="00A429AA">
              <w:t>BAT constă în reducerea emisiilor provenite de la depozitarea, transferul și manipularea rezervoarelor, care au un efect negativ semnificativ asupra mediului.</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 xml:space="preserve">Deșeurile periculoase sunt stocate în butoaie metalice sau IBC-uri. Nu există sisteme de transport. </w:t>
            </w:r>
          </w:p>
          <w:p w:rsidR="004338F7" w:rsidRPr="00A429AA" w:rsidRDefault="004338F7" w:rsidP="00C26F80">
            <w:pPr>
              <w:autoSpaceDE w:val="0"/>
              <w:autoSpaceDN w:val="0"/>
              <w:adjustRightInd w:val="0"/>
              <w:spacing w:line="276" w:lineRule="auto"/>
              <w:jc w:val="both"/>
              <w:rPr>
                <w:sz w:val="20"/>
                <w:szCs w:val="20"/>
              </w:rPr>
            </w:pPr>
          </w:p>
        </w:tc>
      </w:tr>
      <w:tr w:rsidR="004338F7" w:rsidRPr="00A429AA" w:rsidTr="00526FA0">
        <w:tc>
          <w:tcPr>
            <w:tcW w:w="6663" w:type="dxa"/>
          </w:tcPr>
          <w:p w:rsidR="004338F7" w:rsidRPr="00A429AA" w:rsidRDefault="004338F7" w:rsidP="00C26F80">
            <w:pPr>
              <w:autoSpaceDE w:val="0"/>
              <w:autoSpaceDN w:val="0"/>
              <w:adjustRightInd w:val="0"/>
              <w:spacing w:line="276" w:lineRule="auto"/>
              <w:ind w:left="360"/>
              <w:jc w:val="both"/>
              <w:rPr>
                <w:b/>
              </w:rPr>
            </w:pPr>
            <w:r w:rsidRPr="00A429AA">
              <w:rPr>
                <w:b/>
              </w:rPr>
              <w:t>Emisii in aer</w:t>
            </w:r>
          </w:p>
          <w:p w:rsidR="004338F7" w:rsidRPr="00A429AA" w:rsidRDefault="004338F7" w:rsidP="00C26F80">
            <w:pPr>
              <w:autoSpaceDE w:val="0"/>
              <w:autoSpaceDN w:val="0"/>
              <w:adjustRightInd w:val="0"/>
              <w:spacing w:line="276" w:lineRule="auto"/>
              <w:jc w:val="both"/>
            </w:pPr>
            <w:r w:rsidRPr="00A429AA">
              <w:t>BAT are în vedere:</w:t>
            </w:r>
          </w:p>
          <w:p w:rsidR="004338F7" w:rsidRPr="00A429AA" w:rsidRDefault="004338F7" w:rsidP="00D5437A">
            <w:pPr>
              <w:numPr>
                <w:ilvl w:val="0"/>
                <w:numId w:val="39"/>
              </w:numPr>
              <w:autoSpaceDE w:val="0"/>
              <w:autoSpaceDN w:val="0"/>
              <w:adjustRightInd w:val="0"/>
              <w:spacing w:line="276" w:lineRule="auto"/>
              <w:jc w:val="both"/>
            </w:pPr>
            <w:r w:rsidRPr="00A429AA">
              <w:t>instalarea si folosirea unor tehnologii adaptate special produselor depozitate (si manipulate), prevenind si reducand astfel emisiile in mod eficient si eficace (în general nu se aplică la instalațiile de depozitare în care rezervoarele sunt utilizate pentru depozitare pe termen scurt sau mediu a diferitelor produse)</w:t>
            </w:r>
          </w:p>
          <w:p w:rsidR="004338F7" w:rsidRPr="00A429AA" w:rsidRDefault="004338F7" w:rsidP="00D5437A">
            <w:pPr>
              <w:numPr>
                <w:ilvl w:val="0"/>
                <w:numId w:val="39"/>
              </w:numPr>
              <w:autoSpaceDE w:val="0"/>
              <w:autoSpaceDN w:val="0"/>
              <w:adjustRightInd w:val="0"/>
              <w:spacing w:line="276" w:lineRule="auto"/>
              <w:jc w:val="both"/>
            </w:pPr>
            <w:r w:rsidRPr="00A429AA">
              <w:t>considerente de siguranta ar putea impune restrictii in reducerile de emisii</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Nu este cazul</w:t>
            </w:r>
          </w:p>
          <w:p w:rsidR="004338F7" w:rsidRPr="00A429AA" w:rsidRDefault="004338F7" w:rsidP="00C26F80">
            <w:pPr>
              <w:autoSpaceDE w:val="0"/>
              <w:autoSpaceDN w:val="0"/>
              <w:adjustRightInd w:val="0"/>
              <w:spacing w:line="276" w:lineRule="auto"/>
              <w:jc w:val="both"/>
              <w:rPr>
                <w:sz w:val="20"/>
                <w:szCs w:val="20"/>
              </w:rPr>
            </w:pPr>
          </w:p>
        </w:tc>
      </w:tr>
      <w:tr w:rsidR="004338F7" w:rsidRPr="00A429AA" w:rsidTr="00526FA0">
        <w:tc>
          <w:tcPr>
            <w:tcW w:w="6663" w:type="dxa"/>
          </w:tcPr>
          <w:p w:rsidR="004338F7" w:rsidRPr="00A429AA" w:rsidRDefault="004338F7" w:rsidP="00C26F80">
            <w:pPr>
              <w:autoSpaceDE w:val="0"/>
              <w:autoSpaceDN w:val="0"/>
              <w:adjustRightInd w:val="0"/>
              <w:spacing w:line="276" w:lineRule="auto"/>
              <w:ind w:left="360"/>
              <w:jc w:val="both"/>
              <w:rPr>
                <w:b/>
              </w:rPr>
            </w:pPr>
            <w:r w:rsidRPr="00A429AA">
              <w:rPr>
                <w:b/>
              </w:rPr>
              <w:t>Emisii in sol</w:t>
            </w:r>
          </w:p>
          <w:p w:rsidR="004338F7" w:rsidRPr="00A429AA" w:rsidRDefault="004338F7" w:rsidP="00C26F80">
            <w:pPr>
              <w:autoSpaceDE w:val="0"/>
              <w:autoSpaceDN w:val="0"/>
              <w:adjustRightInd w:val="0"/>
              <w:spacing w:line="276" w:lineRule="auto"/>
              <w:jc w:val="both"/>
            </w:pPr>
            <w:r w:rsidRPr="00A429AA">
              <w:t>BAT are în vedere:</w:t>
            </w:r>
          </w:p>
          <w:p w:rsidR="004338F7" w:rsidRPr="00A429AA" w:rsidRDefault="004338F7" w:rsidP="00D5437A">
            <w:pPr>
              <w:numPr>
                <w:ilvl w:val="0"/>
                <w:numId w:val="40"/>
              </w:numPr>
              <w:autoSpaceDE w:val="0"/>
              <w:autoSpaceDN w:val="0"/>
              <w:adjustRightInd w:val="0"/>
              <w:spacing w:line="276" w:lineRule="auto"/>
              <w:jc w:val="both"/>
            </w:pPr>
            <w:r w:rsidRPr="00A429AA">
              <w:t>măsuri organizatorice și măsuri tehnice adecvate aplicate rezervoarelor cu un risc potențial de poluare noua a solului</w:t>
            </w:r>
          </w:p>
          <w:p w:rsidR="004338F7" w:rsidRPr="00A429AA" w:rsidRDefault="004338F7" w:rsidP="00D5437A">
            <w:pPr>
              <w:numPr>
                <w:ilvl w:val="0"/>
                <w:numId w:val="40"/>
              </w:numPr>
              <w:autoSpaceDE w:val="0"/>
              <w:autoSpaceDN w:val="0"/>
              <w:adjustRightInd w:val="0"/>
              <w:spacing w:line="276" w:lineRule="auto"/>
              <w:jc w:val="both"/>
            </w:pPr>
            <w:r w:rsidRPr="00A429AA">
              <w:t>controlarea sau indepartarea poluantilor existenti pentru a preveni dispersia lor.</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Toate deșeurile sunt stocate în hală, șoproane sau platformă betonată. Societatea este dotată cu lopeți, găleți și material absorbant.</w:t>
            </w:r>
          </w:p>
          <w:p w:rsidR="004338F7" w:rsidRPr="00A429AA" w:rsidRDefault="004338F7" w:rsidP="00C26F80">
            <w:pPr>
              <w:autoSpaceDE w:val="0"/>
              <w:autoSpaceDN w:val="0"/>
              <w:adjustRightInd w:val="0"/>
              <w:spacing w:line="276" w:lineRule="auto"/>
              <w:jc w:val="both"/>
              <w:rPr>
                <w:strike/>
                <w:sz w:val="20"/>
                <w:szCs w:val="20"/>
              </w:rPr>
            </w:pPr>
          </w:p>
        </w:tc>
      </w:tr>
      <w:tr w:rsidR="004338F7" w:rsidRPr="00A429AA" w:rsidTr="00526FA0">
        <w:tc>
          <w:tcPr>
            <w:tcW w:w="6663" w:type="dxa"/>
          </w:tcPr>
          <w:p w:rsidR="004338F7" w:rsidRPr="00A429AA" w:rsidRDefault="004338F7" w:rsidP="00C26F80">
            <w:pPr>
              <w:autoSpaceDE w:val="0"/>
              <w:autoSpaceDN w:val="0"/>
              <w:adjustRightInd w:val="0"/>
              <w:spacing w:line="276" w:lineRule="auto"/>
              <w:ind w:left="360"/>
              <w:jc w:val="both"/>
              <w:rPr>
                <w:b/>
              </w:rPr>
            </w:pPr>
            <w:r w:rsidRPr="00A429AA">
              <w:rPr>
                <w:b/>
              </w:rPr>
              <w:t>Emisii in apa</w:t>
            </w:r>
          </w:p>
          <w:p w:rsidR="004338F7" w:rsidRPr="00A429AA" w:rsidRDefault="004338F7" w:rsidP="00C26F80">
            <w:pPr>
              <w:autoSpaceDE w:val="0"/>
              <w:autoSpaceDN w:val="0"/>
              <w:adjustRightInd w:val="0"/>
              <w:spacing w:line="276" w:lineRule="auto"/>
              <w:jc w:val="both"/>
            </w:pPr>
            <w:r w:rsidRPr="00A429AA">
              <w:t>BAT are în vedere:</w:t>
            </w:r>
          </w:p>
          <w:p w:rsidR="004338F7" w:rsidRPr="00A429AA" w:rsidRDefault="004338F7" w:rsidP="00D5437A">
            <w:pPr>
              <w:numPr>
                <w:ilvl w:val="0"/>
                <w:numId w:val="41"/>
              </w:numPr>
              <w:autoSpaceDE w:val="0"/>
              <w:autoSpaceDN w:val="0"/>
              <w:adjustRightInd w:val="0"/>
              <w:spacing w:line="276" w:lineRule="auto"/>
              <w:jc w:val="both"/>
            </w:pPr>
            <w:r w:rsidRPr="00A429AA">
              <w:t>masuri tehnice de prevenire a aparitiei apelor uzate</w:t>
            </w:r>
          </w:p>
          <w:p w:rsidR="004338F7" w:rsidRPr="00A429AA" w:rsidRDefault="004338F7" w:rsidP="00D5437A">
            <w:pPr>
              <w:numPr>
                <w:ilvl w:val="0"/>
                <w:numId w:val="41"/>
              </w:numPr>
              <w:autoSpaceDE w:val="0"/>
              <w:autoSpaceDN w:val="0"/>
              <w:adjustRightInd w:val="0"/>
              <w:spacing w:line="276" w:lineRule="auto"/>
              <w:jc w:val="both"/>
            </w:pPr>
            <w:r w:rsidRPr="00A429AA">
              <w:t>măsuri organizatorice, formarea personalului, implementarea unui sistem de management de mediu</w:t>
            </w:r>
          </w:p>
          <w:p w:rsidR="004338F7" w:rsidRPr="00A429AA" w:rsidRDefault="004338F7" w:rsidP="00D5437A">
            <w:pPr>
              <w:numPr>
                <w:ilvl w:val="0"/>
                <w:numId w:val="41"/>
              </w:numPr>
              <w:autoSpaceDE w:val="0"/>
              <w:autoSpaceDN w:val="0"/>
              <w:adjustRightInd w:val="0"/>
              <w:spacing w:line="276" w:lineRule="auto"/>
              <w:jc w:val="both"/>
            </w:pPr>
            <w:r w:rsidRPr="00A429AA">
              <w:t>măsuri suplimentare pentru substanțe problematice</w:t>
            </w:r>
          </w:p>
          <w:p w:rsidR="004338F7" w:rsidRPr="00A429AA" w:rsidRDefault="004338F7" w:rsidP="00D5437A">
            <w:pPr>
              <w:numPr>
                <w:ilvl w:val="0"/>
                <w:numId w:val="41"/>
              </w:numPr>
              <w:autoSpaceDE w:val="0"/>
              <w:autoSpaceDN w:val="0"/>
              <w:adjustRightInd w:val="0"/>
              <w:spacing w:line="276" w:lineRule="auto"/>
              <w:jc w:val="both"/>
            </w:pPr>
            <w:r w:rsidRPr="00A429AA">
              <w:t>dispunerea de capacitati de stocare suficiente a apelor de incendiu contaminate.</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Există Plan prevenire și reducere a poluărilor accidentale.</w:t>
            </w:r>
          </w:p>
        </w:tc>
      </w:tr>
      <w:tr w:rsidR="004338F7" w:rsidRPr="00A429AA" w:rsidTr="00526FA0">
        <w:trPr>
          <w:trHeight w:val="1161"/>
        </w:trPr>
        <w:tc>
          <w:tcPr>
            <w:tcW w:w="6663" w:type="dxa"/>
          </w:tcPr>
          <w:p w:rsidR="004338F7" w:rsidRPr="00A429AA" w:rsidRDefault="004338F7" w:rsidP="00C26F80">
            <w:pPr>
              <w:autoSpaceDE w:val="0"/>
              <w:autoSpaceDN w:val="0"/>
              <w:adjustRightInd w:val="0"/>
              <w:spacing w:line="276" w:lineRule="auto"/>
              <w:jc w:val="both"/>
              <w:rPr>
                <w:b/>
              </w:rPr>
            </w:pPr>
            <w:r w:rsidRPr="00A429AA">
              <w:rPr>
                <w:b/>
              </w:rPr>
              <w:t xml:space="preserve">Deseuri </w:t>
            </w:r>
          </w:p>
          <w:p w:rsidR="004338F7" w:rsidRPr="00A429AA" w:rsidRDefault="004338F7" w:rsidP="00C26F80">
            <w:pPr>
              <w:autoSpaceDE w:val="0"/>
              <w:autoSpaceDN w:val="0"/>
              <w:adjustRightInd w:val="0"/>
              <w:spacing w:line="276" w:lineRule="auto"/>
              <w:jc w:val="both"/>
            </w:pPr>
            <w:r w:rsidRPr="00A429AA">
              <w:t>BAT are în vedere: măsuri organizatorice și optimizarea regimului de întreținere, pentru prevenirea aparitiei de deșeuri.</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Deseurile generate sunt colectate selectiv si eliminate prin reciclare (daca este posibil) respectiv incinerare (deseurile periculoase).</w:t>
            </w:r>
          </w:p>
        </w:tc>
      </w:tr>
      <w:tr w:rsidR="004338F7" w:rsidRPr="00A429AA" w:rsidTr="004338F7">
        <w:tc>
          <w:tcPr>
            <w:tcW w:w="9810" w:type="dxa"/>
            <w:gridSpan w:val="2"/>
            <w:shd w:val="clear" w:color="auto" w:fill="F2F2F2"/>
          </w:tcPr>
          <w:p w:rsidR="004338F7" w:rsidRPr="00A429AA" w:rsidRDefault="004338F7" w:rsidP="00C26F80">
            <w:pPr>
              <w:spacing w:line="276" w:lineRule="auto"/>
              <w:jc w:val="both"/>
            </w:pPr>
            <w:r w:rsidRPr="00A429AA">
              <w:rPr>
                <w:b/>
                <w:bCs/>
              </w:rPr>
              <w:t>Consideratii specifice rezervoarelor de stocare</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rPr>
                <w:b/>
              </w:rPr>
            </w:pPr>
            <w:r w:rsidRPr="00A429AA">
              <w:rPr>
                <w:b/>
                <w:bCs/>
                <w:iCs/>
              </w:rPr>
              <w:t>Rezervoare orizontale atmosferice</w:t>
            </w:r>
          </w:p>
          <w:p w:rsidR="004338F7" w:rsidRPr="00A429AA" w:rsidRDefault="004338F7" w:rsidP="00C26F80">
            <w:pPr>
              <w:autoSpaceDE w:val="0"/>
              <w:autoSpaceDN w:val="0"/>
              <w:adjustRightInd w:val="0"/>
              <w:spacing w:line="276" w:lineRule="auto"/>
              <w:jc w:val="both"/>
            </w:pPr>
            <w:r w:rsidRPr="00A429AA">
              <w:t xml:space="preserve">Pentru depozitarea de substanțe volatile care sunt toxice (T), foarte toxice (T +), sau categoriile CMR 1 și 2 într-un rezervor atmosferic orizontal, sunt de asemenea BAT </w:t>
            </w:r>
          </w:p>
          <w:p w:rsidR="004338F7" w:rsidRPr="00A429AA" w:rsidRDefault="004338F7" w:rsidP="00C26F80">
            <w:pPr>
              <w:autoSpaceDE w:val="0"/>
              <w:autoSpaceDN w:val="0"/>
              <w:adjustRightInd w:val="0"/>
              <w:spacing w:line="276" w:lineRule="auto"/>
              <w:jc w:val="both"/>
            </w:pPr>
            <w:r w:rsidRPr="00A429AA">
              <w:t>Pentru alte substanțe, BAT este de a face tot, sau o combinație, dintre următoarele tehnici, în funcție de substanțele depozitate:</w:t>
            </w:r>
          </w:p>
          <w:p w:rsidR="004338F7" w:rsidRPr="00A429AA" w:rsidRDefault="004338F7" w:rsidP="00D5437A">
            <w:pPr>
              <w:numPr>
                <w:ilvl w:val="0"/>
                <w:numId w:val="42"/>
              </w:numPr>
              <w:autoSpaceDE w:val="0"/>
              <w:autoSpaceDN w:val="0"/>
              <w:adjustRightInd w:val="0"/>
              <w:spacing w:line="276" w:lineRule="auto"/>
              <w:ind w:left="176" w:hanging="142"/>
              <w:jc w:val="both"/>
            </w:pPr>
            <w:r w:rsidRPr="00A429AA">
              <w:t>aplică supape de evacuare presiune vid</w:t>
            </w:r>
          </w:p>
          <w:p w:rsidR="004338F7" w:rsidRPr="00A429AA" w:rsidRDefault="004338F7" w:rsidP="00D5437A">
            <w:pPr>
              <w:numPr>
                <w:ilvl w:val="0"/>
                <w:numId w:val="42"/>
              </w:numPr>
              <w:autoSpaceDE w:val="0"/>
              <w:autoSpaceDN w:val="0"/>
              <w:adjustRightInd w:val="0"/>
              <w:spacing w:line="276" w:lineRule="auto"/>
              <w:ind w:left="176" w:hanging="142"/>
              <w:jc w:val="both"/>
            </w:pPr>
            <w:r w:rsidRPr="00A429AA">
              <w:t>Rata de până la 56 de mbar</w:t>
            </w:r>
          </w:p>
          <w:p w:rsidR="004338F7" w:rsidRPr="00A429AA" w:rsidRDefault="004338F7" w:rsidP="00D5437A">
            <w:pPr>
              <w:numPr>
                <w:ilvl w:val="0"/>
                <w:numId w:val="42"/>
              </w:numPr>
              <w:autoSpaceDE w:val="0"/>
              <w:autoSpaceDN w:val="0"/>
              <w:adjustRightInd w:val="0"/>
              <w:spacing w:line="276" w:lineRule="auto"/>
              <w:ind w:left="176" w:hanging="142"/>
              <w:jc w:val="both"/>
            </w:pPr>
            <w:r w:rsidRPr="00A429AA">
              <w:t>Aplica echilibrare a vaporilor</w:t>
            </w:r>
          </w:p>
          <w:p w:rsidR="004338F7" w:rsidRPr="00A429AA" w:rsidRDefault="004338F7" w:rsidP="00D5437A">
            <w:pPr>
              <w:numPr>
                <w:ilvl w:val="0"/>
                <w:numId w:val="42"/>
              </w:numPr>
              <w:autoSpaceDE w:val="0"/>
              <w:autoSpaceDN w:val="0"/>
              <w:adjustRightInd w:val="0"/>
              <w:spacing w:line="276" w:lineRule="auto"/>
              <w:ind w:left="176" w:hanging="142"/>
              <w:jc w:val="both"/>
            </w:pPr>
            <w:r w:rsidRPr="00A429AA">
              <w:t>Foloseste rezervor de retinere a vaporilor, sau</w:t>
            </w:r>
          </w:p>
          <w:p w:rsidR="004338F7" w:rsidRPr="00A429AA" w:rsidRDefault="004338F7" w:rsidP="00D5437A">
            <w:pPr>
              <w:numPr>
                <w:ilvl w:val="0"/>
                <w:numId w:val="42"/>
              </w:numPr>
              <w:autoSpaceDE w:val="0"/>
              <w:autoSpaceDN w:val="0"/>
              <w:adjustRightInd w:val="0"/>
              <w:spacing w:line="276" w:lineRule="auto"/>
              <w:ind w:left="176" w:hanging="142"/>
              <w:jc w:val="both"/>
            </w:pPr>
            <w:r w:rsidRPr="00A429AA">
              <w:t>Aplica un tratament al vaporilor</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Nu este cazul.</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rPr>
                <w:b/>
              </w:rPr>
            </w:pPr>
            <w:r w:rsidRPr="00A429AA">
              <w:rPr>
                <w:b/>
                <w:bCs/>
                <w:iCs/>
              </w:rPr>
              <w:t>Stocare sub presiune</w:t>
            </w:r>
            <w:r w:rsidRPr="00A429AA">
              <w:rPr>
                <w:b/>
              </w:rPr>
              <w:t xml:space="preserve"> </w:t>
            </w:r>
          </w:p>
          <w:p w:rsidR="004338F7" w:rsidRPr="00A429AA" w:rsidRDefault="004338F7" w:rsidP="00C26F80">
            <w:pPr>
              <w:autoSpaceDE w:val="0"/>
              <w:autoSpaceDN w:val="0"/>
              <w:adjustRightInd w:val="0"/>
              <w:spacing w:line="276" w:lineRule="auto"/>
              <w:jc w:val="both"/>
            </w:pPr>
            <w:r w:rsidRPr="00A429AA">
              <w:t>BAT pentru drenare depinde de tipul de rezervor, dar poate fi aplicarea unui sistem închis, sistem de drenare conectat la o instalație de tratare a vaporilor</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Nu se aplică.</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rPr>
                <w:b/>
              </w:rPr>
            </w:pPr>
            <w:r w:rsidRPr="00A429AA">
              <w:rPr>
                <w:b/>
                <w:bCs/>
                <w:iCs/>
              </w:rPr>
              <w:t>Rezervoare cu acoperis ridicabil</w:t>
            </w:r>
          </w:p>
          <w:p w:rsidR="004338F7" w:rsidRPr="00A429AA" w:rsidRDefault="004338F7" w:rsidP="00C26F80">
            <w:pPr>
              <w:autoSpaceDE w:val="0"/>
              <w:autoSpaceDN w:val="0"/>
              <w:adjustRightInd w:val="0"/>
              <w:spacing w:line="276" w:lineRule="auto"/>
              <w:jc w:val="both"/>
            </w:pPr>
            <w:r w:rsidRPr="00A429AA">
              <w:t>Pentru emisiile în aer, BAT este de a:</w:t>
            </w:r>
          </w:p>
          <w:p w:rsidR="004338F7" w:rsidRPr="00A429AA" w:rsidRDefault="004338F7" w:rsidP="00D5437A">
            <w:pPr>
              <w:numPr>
                <w:ilvl w:val="0"/>
                <w:numId w:val="43"/>
              </w:numPr>
              <w:tabs>
                <w:tab w:val="left" w:pos="186"/>
              </w:tabs>
              <w:autoSpaceDE w:val="0"/>
              <w:autoSpaceDN w:val="0"/>
              <w:adjustRightInd w:val="0"/>
              <w:spacing w:line="276" w:lineRule="auto"/>
              <w:ind w:left="34" w:hanging="34"/>
              <w:jc w:val="both"/>
            </w:pPr>
            <w:r w:rsidRPr="00A429AA">
              <w:t>aplica un rezervor cu diafragmă flexibilă echipat cu supape de eliminare presiune /vid, sau</w:t>
            </w:r>
          </w:p>
          <w:p w:rsidR="004338F7" w:rsidRPr="00A429AA" w:rsidRDefault="004338F7" w:rsidP="00D5437A">
            <w:pPr>
              <w:numPr>
                <w:ilvl w:val="0"/>
                <w:numId w:val="43"/>
              </w:numPr>
              <w:tabs>
                <w:tab w:val="left" w:pos="186"/>
              </w:tabs>
              <w:autoSpaceDE w:val="0"/>
              <w:autoSpaceDN w:val="0"/>
              <w:adjustRightInd w:val="0"/>
              <w:spacing w:line="276" w:lineRule="auto"/>
              <w:ind w:left="34" w:hanging="34"/>
              <w:jc w:val="both"/>
            </w:pPr>
            <w:r w:rsidRPr="00A429AA">
              <w:t>aplicarea unui rezervor de acoperiș de ridicare dotat cu supape de eliminare presiune /vid și conectat la o instalație de tratare a vaporilor</w:t>
            </w:r>
          </w:p>
        </w:tc>
        <w:tc>
          <w:tcPr>
            <w:tcW w:w="3147" w:type="dxa"/>
          </w:tcPr>
          <w:p w:rsidR="004338F7" w:rsidRPr="00A429AA" w:rsidRDefault="004338F7" w:rsidP="00C26F80">
            <w:pPr>
              <w:autoSpaceDE w:val="0"/>
              <w:autoSpaceDN w:val="0"/>
              <w:adjustRightInd w:val="0"/>
              <w:spacing w:line="276" w:lineRule="auto"/>
              <w:jc w:val="both"/>
              <w:rPr>
                <w:b/>
                <w:sz w:val="20"/>
                <w:szCs w:val="20"/>
                <w:lang w:val="pt-PT"/>
              </w:rPr>
            </w:pPr>
            <w:r w:rsidRPr="00A429AA">
              <w:rPr>
                <w:sz w:val="20"/>
                <w:szCs w:val="20"/>
              </w:rPr>
              <w:t>Nu este cazul</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rPr>
                <w:b/>
              </w:rPr>
            </w:pPr>
            <w:r w:rsidRPr="00A429AA">
              <w:rPr>
                <w:b/>
                <w:bCs/>
                <w:iCs/>
              </w:rPr>
              <w:t>Rezervoare frigorifice</w:t>
            </w:r>
          </w:p>
          <w:p w:rsidR="004338F7" w:rsidRPr="00A429AA" w:rsidRDefault="004338F7" w:rsidP="00C26F80">
            <w:pPr>
              <w:autoSpaceDE w:val="0"/>
              <w:autoSpaceDN w:val="0"/>
              <w:adjustRightInd w:val="0"/>
              <w:spacing w:line="276" w:lineRule="auto"/>
              <w:jc w:val="both"/>
            </w:pPr>
            <w:r w:rsidRPr="00A429AA">
              <w:t>BAT reprezintă să nu existe emisii semnificative faţă de funcționarea normală.</w:t>
            </w:r>
          </w:p>
        </w:tc>
        <w:tc>
          <w:tcPr>
            <w:tcW w:w="3147" w:type="dxa"/>
          </w:tcPr>
          <w:p w:rsidR="004338F7" w:rsidRPr="00A429AA" w:rsidRDefault="004338F7" w:rsidP="00C26F80">
            <w:pPr>
              <w:autoSpaceDE w:val="0"/>
              <w:autoSpaceDN w:val="0"/>
              <w:adjustRightInd w:val="0"/>
              <w:spacing w:line="276" w:lineRule="auto"/>
              <w:ind w:left="-8" w:right="-109"/>
              <w:jc w:val="both"/>
              <w:rPr>
                <w:sz w:val="20"/>
                <w:szCs w:val="20"/>
              </w:rPr>
            </w:pPr>
            <w:r w:rsidRPr="00A429AA">
              <w:rPr>
                <w:sz w:val="20"/>
                <w:szCs w:val="20"/>
              </w:rPr>
              <w:t>Nu este cazul</w:t>
            </w:r>
          </w:p>
        </w:tc>
      </w:tr>
      <w:tr w:rsidR="004338F7" w:rsidRPr="00A429AA" w:rsidTr="004338F7">
        <w:tc>
          <w:tcPr>
            <w:tcW w:w="9810" w:type="dxa"/>
            <w:gridSpan w:val="2"/>
            <w:shd w:val="clear" w:color="auto" w:fill="F2F2F2"/>
          </w:tcPr>
          <w:p w:rsidR="004338F7" w:rsidRPr="00A429AA" w:rsidRDefault="004338F7" w:rsidP="00C26F80">
            <w:pPr>
              <w:spacing w:line="276" w:lineRule="auto"/>
              <w:jc w:val="both"/>
            </w:pPr>
            <w:r w:rsidRPr="00A429AA">
              <w:rPr>
                <w:b/>
                <w:bCs/>
              </w:rPr>
              <w:t>Actiuni preventive incidente si accidente majore</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rPr>
                <w:b/>
                <w:bCs/>
              </w:rPr>
            </w:pPr>
            <w:r w:rsidRPr="00A429AA">
              <w:rPr>
                <w:b/>
                <w:bCs/>
              </w:rPr>
              <w:t>Managementul sigurantei si a riscului</w:t>
            </w:r>
          </w:p>
          <w:p w:rsidR="004338F7" w:rsidRPr="00A429AA" w:rsidRDefault="004338F7" w:rsidP="00C26F80">
            <w:pPr>
              <w:autoSpaceDE w:val="0"/>
              <w:autoSpaceDN w:val="0"/>
              <w:adjustRightInd w:val="0"/>
              <w:spacing w:line="276" w:lineRule="auto"/>
              <w:jc w:val="both"/>
            </w:pPr>
            <w:r w:rsidRPr="00A429AA">
              <w:t>BAT reprezintă aplicarea unui sistem de management al siguranței</w:t>
            </w:r>
          </w:p>
        </w:tc>
        <w:tc>
          <w:tcPr>
            <w:tcW w:w="3147" w:type="dxa"/>
            <w:shd w:val="clear" w:color="auto" w:fill="auto"/>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 xml:space="preserve">Societatea are constituit departament specific care inglobeaza serviciile de Securitate si Sanatatea Muncii, Protectia Muncii precum si Prevenirea si Stingerea Incendiilor. </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
                <w:bCs/>
              </w:rPr>
              <w:t xml:space="preserve">Proceduri operaționale și de formare </w:t>
            </w:r>
            <w:r w:rsidRPr="00A429AA">
              <w:rPr>
                <w:bCs/>
              </w:rPr>
              <w:t>(training)</w:t>
            </w:r>
          </w:p>
          <w:p w:rsidR="004338F7" w:rsidRPr="00A429AA" w:rsidRDefault="004338F7" w:rsidP="00C26F80">
            <w:pPr>
              <w:autoSpaceDE w:val="0"/>
              <w:autoSpaceDN w:val="0"/>
              <w:adjustRightInd w:val="0"/>
              <w:spacing w:line="276" w:lineRule="auto"/>
              <w:jc w:val="both"/>
            </w:pPr>
            <w:r w:rsidRPr="00A429AA">
              <w:t>BAT reprezintă aplicarea de măsuri or</w:t>
            </w:r>
            <w:r w:rsidR="00E97587" w:rsidRPr="00A429AA">
              <w:t>ganizatorice și permiterea formă</w:t>
            </w:r>
            <w:r w:rsidRPr="00A429AA">
              <w:t>rii și instrucției de salariati, pentru funcționare sigură și responsabilă a instalației</w:t>
            </w:r>
          </w:p>
        </w:tc>
        <w:tc>
          <w:tcPr>
            <w:tcW w:w="3147" w:type="dxa"/>
          </w:tcPr>
          <w:p w:rsidR="004338F7" w:rsidRPr="00A429AA" w:rsidRDefault="004338F7" w:rsidP="00C26F80">
            <w:pPr>
              <w:autoSpaceDE w:val="0"/>
              <w:autoSpaceDN w:val="0"/>
              <w:adjustRightInd w:val="0"/>
              <w:spacing w:line="276" w:lineRule="auto"/>
              <w:ind w:left="-8" w:right="-64"/>
              <w:jc w:val="both"/>
              <w:rPr>
                <w:sz w:val="20"/>
                <w:szCs w:val="20"/>
              </w:rPr>
            </w:pPr>
            <w:r w:rsidRPr="00A429AA">
              <w:rPr>
                <w:sz w:val="20"/>
                <w:szCs w:val="20"/>
              </w:rPr>
              <w:t>Instructajul angajatilor are la baza procedurile operationale standard aplicabile locului de munca, respectiv proceduri de protectia muncii specifice locului de munca si/sau departamentului.</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rPr>
                <w:b/>
              </w:rPr>
            </w:pPr>
            <w:r w:rsidRPr="00A429AA">
              <w:rPr>
                <w:b/>
                <w:bCs/>
              </w:rPr>
              <w:t>Scurgeri ca urmare a coroziunii si/sau eroziunii</w:t>
            </w:r>
          </w:p>
          <w:p w:rsidR="004338F7" w:rsidRPr="00A429AA" w:rsidRDefault="004338F7" w:rsidP="00C26F80">
            <w:pPr>
              <w:autoSpaceDE w:val="0"/>
              <w:autoSpaceDN w:val="0"/>
              <w:adjustRightInd w:val="0"/>
              <w:spacing w:line="276" w:lineRule="auto"/>
              <w:jc w:val="both"/>
            </w:pPr>
            <w:r w:rsidRPr="00A429AA">
              <w:t>BAT reprezintă:</w:t>
            </w:r>
          </w:p>
          <w:p w:rsidR="004338F7" w:rsidRPr="00A429AA" w:rsidRDefault="004338F7" w:rsidP="00C26F80">
            <w:pPr>
              <w:autoSpaceDE w:val="0"/>
              <w:autoSpaceDN w:val="0"/>
              <w:adjustRightInd w:val="0"/>
              <w:spacing w:line="276" w:lineRule="auto"/>
              <w:jc w:val="both"/>
            </w:pPr>
            <w:r w:rsidRPr="00A429AA">
              <w:t>-selectarea de materiale de constructii care sunt rezistente la produsele depozitate</w:t>
            </w:r>
          </w:p>
          <w:p w:rsidR="004338F7" w:rsidRPr="00A429AA" w:rsidRDefault="004338F7" w:rsidP="00C26F80">
            <w:pPr>
              <w:autoSpaceDE w:val="0"/>
              <w:autoSpaceDN w:val="0"/>
              <w:adjustRightInd w:val="0"/>
              <w:spacing w:line="276" w:lineRule="auto"/>
              <w:jc w:val="both"/>
            </w:pPr>
            <w:r w:rsidRPr="00A429AA">
              <w:t>-aplicarea unor metode adecvate de constructie</w:t>
            </w:r>
          </w:p>
          <w:p w:rsidR="004338F7" w:rsidRPr="00A429AA" w:rsidRDefault="004338F7" w:rsidP="00C26F80">
            <w:pPr>
              <w:autoSpaceDE w:val="0"/>
              <w:autoSpaceDN w:val="0"/>
              <w:adjustRightInd w:val="0"/>
              <w:spacing w:line="276" w:lineRule="auto"/>
              <w:jc w:val="both"/>
            </w:pPr>
            <w:r w:rsidRPr="00A429AA">
              <w:t>-prevenirea apelor de ploaie sau apelor subterane sa intre in bazin, si daca este necesar indepartarea apei care s-a acumulat in rezervor</w:t>
            </w:r>
          </w:p>
          <w:p w:rsidR="004338F7" w:rsidRPr="00A429AA" w:rsidRDefault="004338F7" w:rsidP="00C26F80">
            <w:pPr>
              <w:autoSpaceDE w:val="0"/>
              <w:autoSpaceDN w:val="0"/>
              <w:adjustRightInd w:val="0"/>
              <w:spacing w:line="276" w:lineRule="auto"/>
              <w:jc w:val="both"/>
            </w:pPr>
            <w:r w:rsidRPr="00A429AA">
              <w:t>-aplicarea unui management al apelor de ploaie cailor de drenaj</w:t>
            </w:r>
          </w:p>
          <w:p w:rsidR="004338F7" w:rsidRPr="00A429AA" w:rsidRDefault="004338F7" w:rsidP="00C26F80">
            <w:pPr>
              <w:autoSpaceDE w:val="0"/>
              <w:autoSpaceDN w:val="0"/>
              <w:adjustRightInd w:val="0"/>
              <w:spacing w:line="276" w:lineRule="auto"/>
              <w:jc w:val="both"/>
            </w:pPr>
            <w:r w:rsidRPr="00A429AA">
              <w:t>-aplicarea unei intretineri preventive si, daca este cazul adaugarea de inhibitori de coroziune sau aplicare de protectie catodica pe interiorul rezervorului.</w:t>
            </w:r>
          </w:p>
        </w:tc>
        <w:tc>
          <w:tcPr>
            <w:tcW w:w="3147" w:type="dxa"/>
          </w:tcPr>
          <w:p w:rsidR="004338F7" w:rsidRPr="00A429AA" w:rsidRDefault="00E97587" w:rsidP="00C26F80">
            <w:pPr>
              <w:autoSpaceDE w:val="0"/>
              <w:autoSpaceDN w:val="0"/>
              <w:adjustRightInd w:val="0"/>
              <w:spacing w:line="276" w:lineRule="auto"/>
              <w:jc w:val="both"/>
              <w:rPr>
                <w:sz w:val="20"/>
                <w:szCs w:val="20"/>
              </w:rPr>
            </w:pPr>
            <w:r w:rsidRPr="00A429AA">
              <w:rPr>
                <w:sz w:val="20"/>
                <w:szCs w:val="20"/>
              </w:rPr>
              <w:t>La ridicarea deșeurilor se face inspecție vizuală a ambalajului și stării de degradare.</w:t>
            </w:r>
          </w:p>
          <w:p w:rsidR="004338F7" w:rsidRPr="00A429AA" w:rsidRDefault="004338F7" w:rsidP="00C26F80">
            <w:pPr>
              <w:autoSpaceDE w:val="0"/>
              <w:autoSpaceDN w:val="0"/>
              <w:adjustRightInd w:val="0"/>
              <w:spacing w:line="276" w:lineRule="auto"/>
              <w:jc w:val="both"/>
              <w:rPr>
                <w:sz w:val="20"/>
                <w:szCs w:val="20"/>
              </w:rPr>
            </w:pP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iCs/>
              </w:rPr>
              <w:t>Instrumentație și automatizare pentru detectarea scurgerilor</w:t>
            </w:r>
          </w:p>
          <w:p w:rsidR="004338F7" w:rsidRPr="00A429AA" w:rsidRDefault="004338F7" w:rsidP="00C26F80">
            <w:pPr>
              <w:autoSpaceDE w:val="0"/>
              <w:autoSpaceDN w:val="0"/>
              <w:adjustRightInd w:val="0"/>
              <w:spacing w:line="276" w:lineRule="auto"/>
              <w:jc w:val="both"/>
            </w:pPr>
            <w:r w:rsidRPr="00A429AA">
              <w:t>BAT reprezintă aplicarea de detectare a scurgerilor de pe rezervoarele de stocare care conțin lichide care pot cauza poluarea solului</w:t>
            </w:r>
          </w:p>
        </w:tc>
        <w:tc>
          <w:tcPr>
            <w:tcW w:w="3147" w:type="dxa"/>
          </w:tcPr>
          <w:p w:rsidR="004338F7" w:rsidRPr="00A429AA" w:rsidRDefault="004338F7" w:rsidP="00B127B7">
            <w:pPr>
              <w:autoSpaceDE w:val="0"/>
              <w:autoSpaceDN w:val="0"/>
              <w:adjustRightInd w:val="0"/>
              <w:spacing w:line="276" w:lineRule="auto"/>
              <w:jc w:val="both"/>
              <w:rPr>
                <w:sz w:val="20"/>
                <w:szCs w:val="20"/>
              </w:rPr>
            </w:pPr>
            <w:r w:rsidRPr="00A429AA">
              <w:rPr>
                <w:sz w:val="20"/>
                <w:szCs w:val="20"/>
              </w:rPr>
              <w:t xml:space="preserve">Toate </w:t>
            </w:r>
            <w:r w:rsidR="00E97587" w:rsidRPr="00A429AA">
              <w:rPr>
                <w:sz w:val="20"/>
                <w:szCs w:val="20"/>
              </w:rPr>
              <w:t>deșeurile sun</w:t>
            </w:r>
            <w:r w:rsidR="00B127B7" w:rsidRPr="00A429AA">
              <w:rPr>
                <w:sz w:val="20"/>
                <w:szCs w:val="20"/>
              </w:rPr>
              <w:t xml:space="preserve">t stocate pe platforme betonate, spații acoperite și </w:t>
            </w:r>
            <w:r w:rsidR="00E97587" w:rsidRPr="00A429AA">
              <w:rPr>
                <w:sz w:val="20"/>
                <w:szCs w:val="20"/>
              </w:rPr>
              <w:t>spații închise</w:t>
            </w:r>
            <w:r w:rsidRPr="00A429AA">
              <w:rPr>
                <w:sz w:val="20"/>
                <w:szCs w:val="20"/>
              </w:rPr>
              <w:t>. Nu sunt disponibile mijloace automate de detectie a scurgerilor.</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val="en-GB" w:eastAsia="ro-RO"/>
              </w:rPr>
              <w:t>Abordare bazata pe riscul emisiilor in sol sub rezervoare</w:t>
            </w:r>
            <w:r w:rsidRPr="00A429AA">
              <w:t xml:space="preserve"> </w:t>
            </w:r>
          </w:p>
          <w:p w:rsidR="004338F7" w:rsidRPr="00A429AA" w:rsidRDefault="004338F7" w:rsidP="00C26F80">
            <w:pPr>
              <w:autoSpaceDE w:val="0"/>
              <w:autoSpaceDN w:val="0"/>
              <w:adjustRightInd w:val="0"/>
              <w:spacing w:line="276" w:lineRule="auto"/>
              <w:jc w:val="both"/>
              <w:rPr>
                <w:lang w:val="fr-FR"/>
              </w:rPr>
            </w:pPr>
            <w:r w:rsidRPr="00A429AA">
              <w:t xml:space="preserve">BAT reprezintă </w:t>
            </w:r>
            <w:r w:rsidRPr="00A429AA">
              <w:rPr>
                <w:lang w:val="fr-FR"/>
              </w:rPr>
              <w:t>atingerea unui "nivel de risc neglijabil" de poluare a solului din conexiunile de jos și de jos în perete cu rezervoare de stocare supraterane</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Nu există risc.</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rPr>
                <w:b/>
              </w:rPr>
            </w:pPr>
            <w:r w:rsidRPr="00A429AA">
              <w:rPr>
                <w:b/>
                <w:bCs/>
                <w:iCs/>
              </w:rPr>
              <w:t>Proceduri operaționale și instrumentare pentru a preveni supraincarcarea</w:t>
            </w:r>
          </w:p>
          <w:p w:rsidR="004338F7" w:rsidRPr="00A429AA" w:rsidRDefault="004338F7" w:rsidP="00C26F80">
            <w:pPr>
              <w:autoSpaceDE w:val="0"/>
              <w:autoSpaceDN w:val="0"/>
              <w:adjustRightInd w:val="0"/>
              <w:spacing w:line="276" w:lineRule="auto"/>
              <w:jc w:val="both"/>
            </w:pPr>
            <w:r w:rsidRPr="00A429AA">
              <w:t>BAT reprezintă implementarea si mentinerea de proceduri operationale pentru a se asigura ca:</w:t>
            </w:r>
          </w:p>
          <w:p w:rsidR="004338F7" w:rsidRPr="00A429AA" w:rsidRDefault="004338F7" w:rsidP="00C26F80">
            <w:pPr>
              <w:autoSpaceDE w:val="0"/>
              <w:autoSpaceDN w:val="0"/>
              <w:adjustRightInd w:val="0"/>
              <w:spacing w:line="276" w:lineRule="auto"/>
              <w:jc w:val="both"/>
            </w:pPr>
            <w:r w:rsidRPr="00A429AA">
              <w:t>-este instalata instrumentatie de nivel inalt sau de inalta presiune cu setări de alarmă și / sau închiderea automată de supape</w:t>
            </w:r>
          </w:p>
          <w:p w:rsidR="004338F7" w:rsidRPr="00A429AA" w:rsidRDefault="004338F7" w:rsidP="00C26F80">
            <w:pPr>
              <w:autoSpaceDE w:val="0"/>
              <w:autoSpaceDN w:val="0"/>
              <w:adjustRightInd w:val="0"/>
              <w:spacing w:line="276" w:lineRule="auto"/>
              <w:jc w:val="both"/>
            </w:pPr>
            <w:r w:rsidRPr="00A429AA">
              <w:t>-sunt aplicate instructiuni de utilizare adecvate pentru a preveni supraîncărcarea în timpul unei operațiuni de umplere rezervor, și</w:t>
            </w:r>
          </w:p>
          <w:p w:rsidR="004338F7" w:rsidRPr="00A429AA" w:rsidRDefault="004338F7" w:rsidP="00C26F80">
            <w:pPr>
              <w:autoSpaceDE w:val="0"/>
              <w:autoSpaceDN w:val="0"/>
              <w:adjustRightInd w:val="0"/>
              <w:spacing w:line="276" w:lineRule="auto"/>
              <w:jc w:val="both"/>
            </w:pPr>
            <w:r w:rsidRPr="00A429AA">
              <w:t>-este disponibil suficient rulaj pentru a primi o umplere de lot.</w:t>
            </w:r>
          </w:p>
        </w:tc>
        <w:tc>
          <w:tcPr>
            <w:tcW w:w="3147" w:type="dxa"/>
          </w:tcPr>
          <w:p w:rsidR="004338F7" w:rsidRPr="00A429AA" w:rsidRDefault="00E97587" w:rsidP="00C26F80">
            <w:pPr>
              <w:autoSpaceDE w:val="0"/>
              <w:autoSpaceDN w:val="0"/>
              <w:adjustRightInd w:val="0"/>
              <w:spacing w:line="276" w:lineRule="auto"/>
              <w:jc w:val="both"/>
              <w:rPr>
                <w:sz w:val="20"/>
                <w:szCs w:val="20"/>
              </w:rPr>
            </w:pPr>
            <w:r w:rsidRPr="00A429AA">
              <w:rPr>
                <w:sz w:val="20"/>
                <w:szCs w:val="20"/>
              </w:rPr>
              <w:t>Nu este cazul.</w:t>
            </w:r>
          </w:p>
          <w:p w:rsidR="004338F7" w:rsidRPr="00A429AA" w:rsidRDefault="004338F7" w:rsidP="00C26F80">
            <w:pPr>
              <w:autoSpaceDE w:val="0"/>
              <w:autoSpaceDN w:val="0"/>
              <w:adjustRightInd w:val="0"/>
              <w:spacing w:line="276" w:lineRule="auto"/>
              <w:jc w:val="both"/>
              <w:rPr>
                <w:sz w:val="20"/>
                <w:szCs w:val="20"/>
              </w:rPr>
            </w:pP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rPr>
                <w:b/>
              </w:rPr>
            </w:pPr>
            <w:r w:rsidRPr="00A429AA">
              <w:rPr>
                <w:b/>
                <w:bCs/>
                <w:lang w:eastAsia="ro-RO"/>
              </w:rPr>
              <w:t>Protectia solului din jurul rezervoarelor - izolare</w:t>
            </w:r>
          </w:p>
          <w:p w:rsidR="004338F7" w:rsidRPr="00A429AA" w:rsidRDefault="004338F7" w:rsidP="00C26F80">
            <w:pPr>
              <w:autoSpaceDE w:val="0"/>
              <w:autoSpaceDN w:val="0"/>
              <w:adjustRightInd w:val="0"/>
              <w:spacing w:line="276" w:lineRule="auto"/>
              <w:jc w:val="both"/>
            </w:pPr>
            <w:r w:rsidRPr="00A429AA">
              <w:t>BAT reprezintă:</w:t>
            </w:r>
          </w:p>
          <w:p w:rsidR="004338F7" w:rsidRPr="00A429AA" w:rsidRDefault="004338F7" w:rsidP="00C26F80">
            <w:pPr>
              <w:autoSpaceDE w:val="0"/>
              <w:autoSpaceDN w:val="0"/>
              <w:adjustRightInd w:val="0"/>
              <w:spacing w:line="276" w:lineRule="auto"/>
              <w:jc w:val="both"/>
            </w:pPr>
            <w:r w:rsidRPr="00A429AA">
              <w:t>-aplicarea unei bariere complete, impermeabile la construirea unor rezervoare cu un singur perete ce conțin lichide care prezintă un risc pentru poluare semnificativă a solului sau o poluare semnificativă a cursurilor de apă adiacente</w:t>
            </w:r>
          </w:p>
          <w:p w:rsidR="004338F7" w:rsidRPr="00A429AA" w:rsidRDefault="004338F7" w:rsidP="00C26F80">
            <w:pPr>
              <w:autoSpaceDE w:val="0"/>
              <w:autoSpaceDN w:val="0"/>
              <w:adjustRightInd w:val="0"/>
              <w:spacing w:line="276" w:lineRule="auto"/>
              <w:jc w:val="both"/>
            </w:pPr>
            <w:r w:rsidRPr="00A429AA">
              <w:t>-aplicarea unei abordari bazate pe factorul de risc pentru rezervoarele existente, avand in vedere gradul de risc de scurgeri de produs la sol, pentru a determina daca si care bariera este cea mai buna.</w:t>
            </w:r>
          </w:p>
          <w:p w:rsidR="004338F7" w:rsidRPr="00A429AA" w:rsidRDefault="004338F7" w:rsidP="00C26F80">
            <w:pPr>
              <w:autoSpaceDE w:val="0"/>
              <w:autoSpaceDN w:val="0"/>
              <w:adjustRightInd w:val="0"/>
              <w:spacing w:line="276" w:lineRule="auto"/>
              <w:jc w:val="both"/>
            </w:pPr>
            <w:r w:rsidRPr="00A429AA">
              <w:t>- folosirea unui rezervor cu pereti dubli cu detectare a scurgerilor sau rezervor cu un singur perete cu retentie secundara si detectare de scurgeri in cazul rezervoarelor subterane continand produse care pot cauza contaminarea solului.</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Nu este cazul.</w:t>
            </w:r>
          </w:p>
        </w:tc>
      </w:tr>
      <w:tr w:rsidR="004338F7" w:rsidRPr="00A429AA" w:rsidTr="004338F7">
        <w:tc>
          <w:tcPr>
            <w:tcW w:w="9810" w:type="dxa"/>
            <w:gridSpan w:val="2"/>
            <w:shd w:val="clear" w:color="auto" w:fill="F2F2F2"/>
          </w:tcPr>
          <w:p w:rsidR="004338F7" w:rsidRPr="00A429AA" w:rsidRDefault="004338F7" w:rsidP="00526FA0">
            <w:pPr>
              <w:autoSpaceDE w:val="0"/>
              <w:autoSpaceDN w:val="0"/>
              <w:adjustRightInd w:val="0"/>
              <w:spacing w:line="276" w:lineRule="auto"/>
              <w:jc w:val="center"/>
              <w:rPr>
                <w:b/>
              </w:rPr>
            </w:pPr>
            <w:r w:rsidRPr="00A429AA">
              <w:rPr>
                <w:b/>
                <w:bCs/>
                <w:lang w:eastAsia="ro-RO"/>
              </w:rPr>
              <w:t>Depozitarea substantelor periculoase ambalate (inclusiv solide)</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Management de risc si siguranta</w:t>
            </w:r>
          </w:p>
          <w:p w:rsidR="004338F7" w:rsidRPr="00A429AA" w:rsidRDefault="004338F7" w:rsidP="00C26F80">
            <w:pPr>
              <w:autoSpaceDE w:val="0"/>
              <w:autoSpaceDN w:val="0"/>
              <w:adjustRightInd w:val="0"/>
              <w:spacing w:line="276" w:lineRule="auto"/>
              <w:jc w:val="both"/>
            </w:pPr>
            <w:r w:rsidRPr="00A429AA">
              <w:t>BAT reprezintă aplicarea unui sistem de management al siguranței. Nivelul minim este de a evalua riscurile de accidente și incidente in locatie.</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shd w:val="clear" w:color="auto" w:fill="FFFFFF"/>
              </w:rPr>
              <w:t xml:space="preserve">Societatea are implementat un sistem de management intern care inglobeaza serviciile de securitate si sanatatea muncii, protectia mediului si prevenirea si stingerea incendiilor. Parte din acest sistem este evaluarea riscurilor care se aplica pentru toate activitatiile </w:t>
            </w:r>
            <w:r w:rsidR="00E97587" w:rsidRPr="00A429AA">
              <w:rPr>
                <w:sz w:val="20"/>
                <w:szCs w:val="20"/>
                <w:shd w:val="clear" w:color="auto" w:fill="FFFFFF"/>
              </w:rPr>
              <w:t>de pe platformă,</w:t>
            </w:r>
            <w:r w:rsidRPr="00A429AA">
              <w:rPr>
                <w:sz w:val="20"/>
                <w:szCs w:val="20"/>
                <w:shd w:val="clear" w:color="auto" w:fill="FFFFFF"/>
              </w:rPr>
              <w:t xml:space="preserve"> respectiv pentru toate echipamentele si instalatiile aferente.</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Training si responsabilitati</w:t>
            </w:r>
          </w:p>
          <w:p w:rsidR="004338F7" w:rsidRPr="00A429AA" w:rsidRDefault="004338F7" w:rsidP="00C26F80">
            <w:pPr>
              <w:autoSpaceDE w:val="0"/>
              <w:autoSpaceDN w:val="0"/>
              <w:adjustRightInd w:val="0"/>
              <w:spacing w:line="276" w:lineRule="auto"/>
              <w:jc w:val="both"/>
            </w:pPr>
            <w:r w:rsidRPr="00A429AA">
              <w:t xml:space="preserve">BAT reprezintă: </w:t>
            </w:r>
          </w:p>
          <w:p w:rsidR="004338F7" w:rsidRPr="00A429AA" w:rsidRDefault="004338F7" w:rsidP="00C26F80">
            <w:pPr>
              <w:autoSpaceDE w:val="0"/>
              <w:autoSpaceDN w:val="0"/>
              <w:adjustRightInd w:val="0"/>
              <w:spacing w:line="276" w:lineRule="auto"/>
              <w:jc w:val="both"/>
            </w:pPr>
            <w:r w:rsidRPr="00A429AA">
              <w:t>-numirea unui sistem de persoana la persoana relativ la cine este/sunt responsabilii pentru functionarea depozitului</w:t>
            </w:r>
          </w:p>
          <w:p w:rsidR="004338F7" w:rsidRPr="00A429AA" w:rsidRDefault="004338F7" w:rsidP="00C26F80">
            <w:pPr>
              <w:autoSpaceDE w:val="0"/>
              <w:autoSpaceDN w:val="0"/>
              <w:adjustRightInd w:val="0"/>
              <w:spacing w:line="276" w:lineRule="auto"/>
              <w:jc w:val="both"/>
            </w:pPr>
            <w:r w:rsidRPr="00A429AA">
              <w:t>-oferirea unei pregătiri specifice și recalificare în procedurile de urgență și informarea altor categorii de personal din locatie privind riscurile de depozitare a substanțelor periculoase și măsurile de precauție necesare pentru a stoca în siguranță substanțe care prezinta diferite pericole persoanei(elor) responsabile</w:t>
            </w:r>
          </w:p>
          <w:p w:rsidR="004338F7" w:rsidRPr="00A429AA" w:rsidRDefault="004338F7" w:rsidP="00C26F80">
            <w:pPr>
              <w:autoSpaceDE w:val="0"/>
              <w:autoSpaceDN w:val="0"/>
              <w:adjustRightInd w:val="0"/>
              <w:spacing w:line="276" w:lineRule="auto"/>
              <w:jc w:val="both"/>
            </w:pPr>
          </w:p>
        </w:tc>
        <w:tc>
          <w:tcPr>
            <w:tcW w:w="3147" w:type="dxa"/>
          </w:tcPr>
          <w:p w:rsidR="00E97587" w:rsidRPr="00A429AA" w:rsidRDefault="00E97587" w:rsidP="00C26F80">
            <w:pPr>
              <w:autoSpaceDE w:val="0"/>
              <w:autoSpaceDN w:val="0"/>
              <w:adjustRightInd w:val="0"/>
              <w:spacing w:line="276" w:lineRule="auto"/>
              <w:jc w:val="both"/>
              <w:rPr>
                <w:sz w:val="20"/>
                <w:szCs w:val="20"/>
              </w:rPr>
            </w:pPr>
            <w:r w:rsidRPr="00A429AA">
              <w:rPr>
                <w:sz w:val="20"/>
                <w:szCs w:val="20"/>
              </w:rPr>
              <w:t>Societatea depozitează deșeuri periculoase.</w:t>
            </w:r>
          </w:p>
          <w:p w:rsidR="004338F7" w:rsidRPr="00A429AA" w:rsidRDefault="004338F7" w:rsidP="00C26F80">
            <w:pPr>
              <w:autoSpaceDE w:val="0"/>
              <w:autoSpaceDN w:val="0"/>
              <w:adjustRightInd w:val="0"/>
              <w:spacing w:line="276" w:lineRule="auto"/>
              <w:jc w:val="both"/>
              <w:rPr>
                <w:sz w:val="20"/>
                <w:szCs w:val="20"/>
              </w:rPr>
            </w:pPr>
            <w:r w:rsidRPr="00A429AA">
              <w:rPr>
                <w:sz w:val="20"/>
                <w:szCs w:val="20"/>
              </w:rPr>
              <w:t>Persoanele care supervizeaza si coordoneaza activitatea vor fi instruiti.</w:t>
            </w:r>
          </w:p>
          <w:p w:rsidR="004338F7" w:rsidRPr="00A429AA" w:rsidRDefault="004338F7" w:rsidP="00C26F80">
            <w:pPr>
              <w:autoSpaceDE w:val="0"/>
              <w:autoSpaceDN w:val="0"/>
              <w:adjustRightInd w:val="0"/>
              <w:spacing w:line="276" w:lineRule="auto"/>
              <w:jc w:val="both"/>
              <w:rPr>
                <w:sz w:val="20"/>
                <w:szCs w:val="20"/>
              </w:rPr>
            </w:pPr>
            <w:r w:rsidRPr="00A429AA">
              <w:rPr>
                <w:sz w:val="20"/>
                <w:szCs w:val="20"/>
              </w:rPr>
              <w:t>Tot personalul  depozitului va fi instruit periodic in privinta activitatilor (atat cele de rutina cat si cele de urgenta), riscurilor de depozitare a substantelor, masuri de precautie  si responsabilitatilor legate de locul de munca.</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Zona de stocare</w:t>
            </w:r>
          </w:p>
          <w:p w:rsidR="004338F7" w:rsidRPr="00A429AA" w:rsidRDefault="004338F7" w:rsidP="00C26F80">
            <w:pPr>
              <w:autoSpaceDE w:val="0"/>
              <w:autoSpaceDN w:val="0"/>
              <w:adjustRightInd w:val="0"/>
              <w:spacing w:line="276" w:lineRule="auto"/>
              <w:jc w:val="both"/>
            </w:pPr>
            <w:r w:rsidRPr="00A429AA">
              <w:t>BAT reprezintă: folosirea unei cladiri de depozitare si/sau unei zone de depozitare in aer liber prevazuta cu acoperi; - folosirea unei celule de stocare pentru stocarea de cantități de mai puțin de 2500 litri sau kilograme substanțe periculoase</w:t>
            </w:r>
          </w:p>
        </w:tc>
        <w:tc>
          <w:tcPr>
            <w:tcW w:w="3147" w:type="dxa"/>
          </w:tcPr>
          <w:p w:rsidR="004338F7" w:rsidRPr="00A429AA" w:rsidRDefault="00E97587" w:rsidP="00C26F80">
            <w:pPr>
              <w:autoSpaceDE w:val="0"/>
              <w:autoSpaceDN w:val="0"/>
              <w:adjustRightInd w:val="0"/>
              <w:spacing w:line="276" w:lineRule="auto"/>
              <w:jc w:val="both"/>
              <w:rPr>
                <w:sz w:val="20"/>
                <w:szCs w:val="20"/>
              </w:rPr>
            </w:pPr>
            <w:r w:rsidRPr="00A429AA">
              <w:rPr>
                <w:sz w:val="20"/>
                <w:szCs w:val="20"/>
              </w:rPr>
              <w:t>Deșeurile sunt depozitate pe platforme betonate sau în clădire și șoproane.</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Separare si segregare</w:t>
            </w:r>
          </w:p>
          <w:p w:rsidR="004338F7" w:rsidRPr="00A429AA" w:rsidRDefault="004338F7" w:rsidP="00C26F80">
            <w:pPr>
              <w:autoSpaceDE w:val="0"/>
              <w:autoSpaceDN w:val="0"/>
              <w:adjustRightInd w:val="0"/>
              <w:spacing w:line="276" w:lineRule="auto"/>
              <w:jc w:val="both"/>
              <w:rPr>
                <w:lang w:eastAsia="ro-RO"/>
              </w:rPr>
            </w:pPr>
            <w:r w:rsidRPr="00A429AA">
              <w:t>BAT reprezintă: Separarea si/sau segregarea substantelor incompatibile (separarea depozitarii substantelor periculoase in zone diferite fata de alte materiale, de surse inflamabile si de alte cladiri prin folosirea unei distante corespunzatoare iar uneori in combinatie cu pereti rezistenti la foc)</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 xml:space="preserve">Nu este cazul. </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Izolarea scurgerilor si materialului extinctor contaminat</w:t>
            </w:r>
          </w:p>
          <w:p w:rsidR="004338F7" w:rsidRPr="00A429AA" w:rsidRDefault="004338F7" w:rsidP="00C26F80">
            <w:pPr>
              <w:autoSpaceDE w:val="0"/>
              <w:autoSpaceDN w:val="0"/>
              <w:adjustRightInd w:val="0"/>
              <w:spacing w:line="276" w:lineRule="auto"/>
              <w:jc w:val="both"/>
            </w:pPr>
            <w:r w:rsidRPr="00A429AA">
              <w:t>BAT reprezintă: - instalarea unui rezervor etanș, care poate conține toate sau o parte din lichidele periculoase depozitate peste un astfel de rezervor</w:t>
            </w:r>
          </w:p>
          <w:p w:rsidR="004338F7" w:rsidRPr="00A429AA" w:rsidRDefault="004338F7" w:rsidP="00C26F80">
            <w:pPr>
              <w:autoSpaceDE w:val="0"/>
              <w:autoSpaceDN w:val="0"/>
              <w:adjustRightInd w:val="0"/>
              <w:spacing w:line="276" w:lineRule="auto"/>
              <w:jc w:val="both"/>
            </w:pPr>
            <w:r w:rsidRPr="00A429AA">
              <w:t>-instalarea unor extinctoare etanse in zonele sau cladirile de depozitare</w:t>
            </w:r>
          </w:p>
        </w:tc>
        <w:tc>
          <w:tcPr>
            <w:tcW w:w="3147" w:type="dxa"/>
          </w:tcPr>
          <w:p w:rsidR="004338F7" w:rsidRPr="00A429AA" w:rsidRDefault="00E97587" w:rsidP="00C26F80">
            <w:pPr>
              <w:autoSpaceDE w:val="0"/>
              <w:autoSpaceDN w:val="0"/>
              <w:adjustRightInd w:val="0"/>
              <w:spacing w:line="276" w:lineRule="auto"/>
              <w:jc w:val="both"/>
              <w:rPr>
                <w:sz w:val="20"/>
                <w:szCs w:val="20"/>
              </w:rPr>
            </w:pPr>
            <w:r w:rsidRPr="00A429AA">
              <w:rPr>
                <w:sz w:val="20"/>
                <w:szCs w:val="20"/>
              </w:rPr>
              <w:t xml:space="preserve">Pe amplasament </w:t>
            </w:r>
            <w:r w:rsidR="004338F7" w:rsidRPr="00A429AA">
              <w:rPr>
                <w:sz w:val="20"/>
                <w:szCs w:val="20"/>
              </w:rPr>
              <w:t>nu se efectueaza operatii de mentenanta/incarcare/descarcare a extinctoarelor. Aceste operatii sunt realizate de o companie cu care societatea are incheiat contract pentru aceste servicii.</w:t>
            </w:r>
          </w:p>
          <w:p w:rsidR="004338F7" w:rsidRPr="00A429AA" w:rsidRDefault="004338F7" w:rsidP="00C26F80">
            <w:pPr>
              <w:autoSpaceDE w:val="0"/>
              <w:autoSpaceDN w:val="0"/>
              <w:adjustRightInd w:val="0"/>
              <w:spacing w:line="276" w:lineRule="auto"/>
              <w:jc w:val="both"/>
              <w:rPr>
                <w:sz w:val="20"/>
                <w:szCs w:val="20"/>
              </w:rPr>
            </w:pPr>
            <w:r w:rsidRPr="00A429AA">
              <w:rPr>
                <w:sz w:val="20"/>
                <w:szCs w:val="20"/>
              </w:rPr>
              <w:t>In zonele sau cladirile de depozitare sunt instalate extinctoare etanșe.</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Echipamente de combatere a incendiilor</w:t>
            </w:r>
            <w:r w:rsidRPr="00A429AA">
              <w:t xml:space="preserve"> </w:t>
            </w:r>
          </w:p>
          <w:p w:rsidR="004338F7" w:rsidRPr="00A429AA" w:rsidRDefault="004338F7" w:rsidP="00C26F80">
            <w:pPr>
              <w:autoSpaceDE w:val="0"/>
              <w:autoSpaceDN w:val="0"/>
              <w:adjustRightInd w:val="0"/>
              <w:spacing w:line="276" w:lineRule="auto"/>
              <w:jc w:val="both"/>
            </w:pPr>
            <w:r w:rsidRPr="00A429AA">
              <w:t>BAT reprezintă: - aplicarea unui nivel de protecție adecvat de prevenire a incendiilor și măsuri de combatere a incendiilor</w:t>
            </w:r>
          </w:p>
        </w:tc>
        <w:tc>
          <w:tcPr>
            <w:tcW w:w="3147" w:type="dxa"/>
          </w:tcPr>
          <w:p w:rsidR="004338F7" w:rsidRPr="00A429AA" w:rsidRDefault="004338F7" w:rsidP="001011CE">
            <w:pPr>
              <w:autoSpaceDE w:val="0"/>
              <w:autoSpaceDN w:val="0"/>
              <w:adjustRightInd w:val="0"/>
              <w:spacing w:line="276" w:lineRule="auto"/>
              <w:jc w:val="both"/>
              <w:rPr>
                <w:sz w:val="20"/>
                <w:szCs w:val="20"/>
              </w:rPr>
            </w:pPr>
            <w:r w:rsidRPr="00A429AA">
              <w:rPr>
                <w:sz w:val="20"/>
                <w:szCs w:val="20"/>
              </w:rPr>
              <w:t xml:space="preserve">In vederea prevenirii si combaterii incendiilor </w:t>
            </w:r>
            <w:r w:rsidR="001011CE" w:rsidRPr="00A429AA">
              <w:rPr>
                <w:sz w:val="20"/>
                <w:szCs w:val="20"/>
              </w:rPr>
              <w:t>depozitul</w:t>
            </w:r>
            <w:r w:rsidRPr="00A429AA">
              <w:rPr>
                <w:sz w:val="20"/>
                <w:szCs w:val="20"/>
              </w:rPr>
              <w:t xml:space="preserve"> nu </w:t>
            </w:r>
            <w:r w:rsidR="001011CE" w:rsidRPr="00A429AA">
              <w:rPr>
                <w:sz w:val="20"/>
                <w:szCs w:val="20"/>
              </w:rPr>
              <w:t>este dotat</w:t>
            </w:r>
            <w:r w:rsidRPr="00A429AA">
              <w:rPr>
                <w:sz w:val="20"/>
                <w:szCs w:val="20"/>
              </w:rPr>
              <w:t xml:space="preserve"> cu instalatii de semnalizare-avertizare, dar este dotată cu instalatii de stingere.</w:t>
            </w:r>
            <w:r w:rsidR="00E97587" w:rsidRPr="00A429AA">
              <w:rPr>
                <w:sz w:val="20"/>
                <w:szCs w:val="20"/>
              </w:rPr>
              <w:t xml:space="preserve"> </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Prevenirea incendiilor</w:t>
            </w:r>
          </w:p>
          <w:p w:rsidR="004338F7" w:rsidRPr="00A429AA" w:rsidRDefault="004338F7" w:rsidP="00C26F80">
            <w:pPr>
              <w:autoSpaceDE w:val="0"/>
              <w:autoSpaceDN w:val="0"/>
              <w:adjustRightInd w:val="0"/>
              <w:spacing w:line="276" w:lineRule="auto"/>
              <w:jc w:val="both"/>
            </w:pPr>
            <w:r w:rsidRPr="00A429AA">
              <w:t>BAT reprezintă: prevenirea formarii de incendii la sursa</w:t>
            </w:r>
          </w:p>
        </w:tc>
        <w:tc>
          <w:tcPr>
            <w:tcW w:w="3147" w:type="dxa"/>
          </w:tcPr>
          <w:p w:rsidR="004338F7" w:rsidRPr="00A429AA" w:rsidRDefault="004338F7" w:rsidP="00C26F80">
            <w:pPr>
              <w:autoSpaceDE w:val="0"/>
              <w:autoSpaceDN w:val="0"/>
              <w:adjustRightInd w:val="0"/>
              <w:spacing w:line="276" w:lineRule="auto"/>
              <w:jc w:val="both"/>
              <w:rPr>
                <w:sz w:val="20"/>
                <w:szCs w:val="20"/>
                <w:lang w:val="pt-PT"/>
              </w:rPr>
            </w:pPr>
            <w:r w:rsidRPr="00A429AA">
              <w:rPr>
                <w:sz w:val="20"/>
                <w:szCs w:val="20"/>
                <w:lang w:val="pt-PT"/>
              </w:rPr>
              <w:t>Operatorul  se conformează.</w:t>
            </w:r>
          </w:p>
          <w:p w:rsidR="004338F7" w:rsidRPr="00A429AA" w:rsidRDefault="004338F7" w:rsidP="00C26F80">
            <w:pPr>
              <w:autoSpaceDE w:val="0"/>
              <w:autoSpaceDN w:val="0"/>
              <w:adjustRightInd w:val="0"/>
              <w:spacing w:line="276" w:lineRule="auto"/>
              <w:jc w:val="both"/>
              <w:rPr>
                <w:sz w:val="20"/>
                <w:szCs w:val="20"/>
              </w:rPr>
            </w:pPr>
            <w:r w:rsidRPr="00A429AA">
              <w:rPr>
                <w:sz w:val="20"/>
                <w:szCs w:val="20"/>
              </w:rPr>
              <w:t xml:space="preserve">In vederea prevenirii formarii incendiilor la sursa exista intern procedurat Serviciul de rond, prin care cadrul tehnic PSI zilnic efectuiaza verificari vizuale ale tuturor potentialelor surse. De asemenea, conform graficelor se face inspectie la sistemele de stingere </w:t>
            </w:r>
          </w:p>
          <w:p w:rsidR="004338F7" w:rsidRPr="00A429AA" w:rsidRDefault="004338F7" w:rsidP="00C26F80">
            <w:pPr>
              <w:autoSpaceDE w:val="0"/>
              <w:autoSpaceDN w:val="0"/>
              <w:adjustRightInd w:val="0"/>
              <w:spacing w:line="276" w:lineRule="auto"/>
              <w:jc w:val="both"/>
              <w:rPr>
                <w:sz w:val="20"/>
                <w:szCs w:val="20"/>
              </w:rPr>
            </w:pPr>
            <w:r w:rsidRPr="00A429AA">
              <w:rPr>
                <w:sz w:val="20"/>
                <w:szCs w:val="20"/>
              </w:rPr>
              <w:t>Formele</w:t>
            </w:r>
            <w:r w:rsidRPr="00A429AA">
              <w:rPr>
                <w:rFonts w:eastAsia="Arial"/>
                <w:sz w:val="20"/>
                <w:szCs w:val="20"/>
              </w:rPr>
              <w:t xml:space="preserve"> </w:t>
            </w:r>
            <w:r w:rsidRPr="00A429AA">
              <w:rPr>
                <w:sz w:val="20"/>
                <w:szCs w:val="20"/>
              </w:rPr>
              <w:t>activitatii</w:t>
            </w:r>
            <w:r w:rsidRPr="00A429AA">
              <w:rPr>
                <w:rFonts w:eastAsia="Arial"/>
                <w:sz w:val="20"/>
                <w:szCs w:val="20"/>
              </w:rPr>
              <w:t xml:space="preserve"> </w:t>
            </w:r>
            <w:r w:rsidRPr="00A429AA">
              <w:rPr>
                <w:sz w:val="20"/>
                <w:szCs w:val="20"/>
              </w:rPr>
              <w:t>de</w:t>
            </w:r>
            <w:r w:rsidRPr="00A429AA">
              <w:rPr>
                <w:rFonts w:eastAsia="Arial"/>
                <w:sz w:val="20"/>
                <w:szCs w:val="20"/>
              </w:rPr>
              <w:t xml:space="preserve"> </w:t>
            </w:r>
            <w:r w:rsidRPr="00A429AA">
              <w:rPr>
                <w:sz w:val="20"/>
                <w:szCs w:val="20"/>
              </w:rPr>
              <w:t>prevenire</w:t>
            </w:r>
            <w:r w:rsidRPr="00A429AA">
              <w:rPr>
                <w:rFonts w:eastAsia="Arial"/>
                <w:sz w:val="20"/>
                <w:szCs w:val="20"/>
              </w:rPr>
              <w:t xml:space="preserve"> i</w:t>
            </w:r>
            <w:r w:rsidRPr="00A429AA">
              <w:rPr>
                <w:sz w:val="20"/>
                <w:szCs w:val="20"/>
              </w:rPr>
              <w:t>n</w:t>
            </w:r>
            <w:r w:rsidRPr="00A429AA">
              <w:rPr>
                <w:rFonts w:eastAsia="Arial"/>
                <w:sz w:val="20"/>
                <w:szCs w:val="20"/>
              </w:rPr>
              <w:t xml:space="preserve"> </w:t>
            </w:r>
            <w:r w:rsidRPr="00A429AA">
              <w:rPr>
                <w:sz w:val="20"/>
                <w:szCs w:val="20"/>
              </w:rPr>
              <w:t>cadrul</w:t>
            </w:r>
            <w:r w:rsidRPr="00A429AA">
              <w:rPr>
                <w:rFonts w:eastAsia="Arial"/>
                <w:sz w:val="20"/>
                <w:szCs w:val="20"/>
              </w:rPr>
              <w:t xml:space="preserve"> </w:t>
            </w:r>
            <w:r w:rsidRPr="00A429AA">
              <w:rPr>
                <w:sz w:val="20"/>
                <w:szCs w:val="20"/>
              </w:rPr>
              <w:t>Companiei</w:t>
            </w:r>
            <w:r w:rsidRPr="00A429AA">
              <w:rPr>
                <w:rFonts w:eastAsia="Arial"/>
                <w:sz w:val="20"/>
                <w:szCs w:val="20"/>
              </w:rPr>
              <w:t xml:space="preserve"> </w:t>
            </w:r>
            <w:r w:rsidRPr="00A429AA">
              <w:rPr>
                <w:sz w:val="20"/>
                <w:szCs w:val="20"/>
              </w:rPr>
              <w:t>sunt: controlul</w:t>
            </w:r>
            <w:r w:rsidRPr="00A429AA">
              <w:rPr>
                <w:rFonts w:eastAsia="Arial"/>
                <w:sz w:val="20"/>
                <w:szCs w:val="20"/>
              </w:rPr>
              <w:t xml:space="preserve"> s</w:t>
            </w:r>
            <w:r w:rsidRPr="00A429AA">
              <w:rPr>
                <w:sz w:val="20"/>
                <w:szCs w:val="20"/>
              </w:rPr>
              <w:t>i</w:t>
            </w:r>
            <w:r w:rsidRPr="00A429AA">
              <w:rPr>
                <w:rFonts w:eastAsia="Arial"/>
                <w:sz w:val="20"/>
                <w:szCs w:val="20"/>
              </w:rPr>
              <w:t xml:space="preserve"> </w:t>
            </w:r>
            <w:r w:rsidRPr="00A429AA">
              <w:rPr>
                <w:sz w:val="20"/>
                <w:szCs w:val="20"/>
              </w:rPr>
              <w:t>instruirea</w:t>
            </w:r>
            <w:r w:rsidRPr="00A429AA">
              <w:rPr>
                <w:rFonts w:eastAsia="Arial"/>
                <w:sz w:val="20"/>
                <w:szCs w:val="20"/>
              </w:rPr>
              <w:t xml:space="preserve"> </w:t>
            </w:r>
            <w:r w:rsidRPr="00A429AA">
              <w:rPr>
                <w:sz w:val="20"/>
                <w:szCs w:val="20"/>
              </w:rPr>
              <w:t>preventiva</w:t>
            </w:r>
            <w:r w:rsidRPr="00A429AA">
              <w:rPr>
                <w:rFonts w:eastAsia="Arial"/>
                <w:sz w:val="20"/>
                <w:szCs w:val="20"/>
              </w:rPr>
              <w:t xml:space="preserve"> </w:t>
            </w:r>
            <w:r w:rsidRPr="00A429AA">
              <w:rPr>
                <w:sz w:val="20"/>
                <w:szCs w:val="20"/>
              </w:rPr>
              <w:t>a</w:t>
            </w:r>
            <w:r w:rsidRPr="00A429AA">
              <w:rPr>
                <w:rFonts w:eastAsia="Arial"/>
                <w:sz w:val="20"/>
                <w:szCs w:val="20"/>
              </w:rPr>
              <w:t xml:space="preserve"> </w:t>
            </w:r>
            <w:r w:rsidRPr="00A429AA">
              <w:rPr>
                <w:sz w:val="20"/>
                <w:szCs w:val="20"/>
              </w:rPr>
              <w:t>lucratorilor si controlul efectuat periodic ca cel mai sus amintit.</w:t>
            </w:r>
          </w:p>
        </w:tc>
      </w:tr>
      <w:tr w:rsidR="004338F7" w:rsidRPr="00A429AA" w:rsidTr="004338F7">
        <w:tc>
          <w:tcPr>
            <w:tcW w:w="9810" w:type="dxa"/>
            <w:gridSpan w:val="2"/>
            <w:shd w:val="clear" w:color="auto" w:fill="F2F2F2"/>
          </w:tcPr>
          <w:p w:rsidR="004338F7" w:rsidRPr="00A429AA" w:rsidRDefault="004338F7" w:rsidP="00526FA0">
            <w:pPr>
              <w:autoSpaceDE w:val="0"/>
              <w:autoSpaceDN w:val="0"/>
              <w:adjustRightInd w:val="0"/>
              <w:spacing w:line="276" w:lineRule="auto"/>
              <w:jc w:val="center"/>
              <w:rPr>
                <w:b/>
                <w:bCs/>
                <w:lang w:eastAsia="ro-RO"/>
              </w:rPr>
            </w:pPr>
            <w:r w:rsidRPr="00A429AA">
              <w:rPr>
                <w:b/>
                <w:bCs/>
                <w:lang w:eastAsia="ro-RO"/>
              </w:rPr>
              <w:t>Transferul si manipularea lichidelor și a gazelor lichide</w:t>
            </w:r>
          </w:p>
          <w:p w:rsidR="004338F7" w:rsidRPr="00A429AA" w:rsidRDefault="004338F7" w:rsidP="00C26F80">
            <w:pPr>
              <w:autoSpaceDE w:val="0"/>
              <w:autoSpaceDN w:val="0"/>
              <w:adjustRightInd w:val="0"/>
              <w:spacing w:line="276" w:lineRule="auto"/>
              <w:jc w:val="both"/>
              <w:rPr>
                <w:b/>
              </w:rPr>
            </w:pPr>
            <w:r w:rsidRPr="00A429AA">
              <w:rPr>
                <w:b/>
                <w:bCs/>
                <w:lang w:eastAsia="ro-RO"/>
              </w:rPr>
              <w:t>Principii generale pentru prevenirea si reducerea emisiilor</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Inspectia si mentenanta</w:t>
            </w:r>
          </w:p>
          <w:p w:rsidR="004338F7" w:rsidRPr="00A429AA" w:rsidRDefault="004338F7" w:rsidP="00C26F80">
            <w:pPr>
              <w:autoSpaceDE w:val="0"/>
              <w:autoSpaceDN w:val="0"/>
              <w:adjustRightInd w:val="0"/>
              <w:spacing w:line="276" w:lineRule="auto"/>
              <w:jc w:val="both"/>
              <w:rPr>
                <w:lang w:eastAsia="ro-RO"/>
              </w:rPr>
            </w:pPr>
            <w:r w:rsidRPr="00A429AA">
              <w:t>BAT reprezintă: aplică un instrument pentru a determina planurile proactive de întreținere și se elaboreaza planuri de inspecție în funcție de risc, cum ar fi abordarea fiabilitatii bazata pe intretinere.</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lang w:val="it-IT"/>
              </w:rPr>
              <w:t>Fiecărui echipament îi este alocat un responsabil care se asigură de buna funcționare a acestuia. Toate echipamentele  sunt incluse în planul de inspecție si intretinere periodică.</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Program de detectia a scurgerilor si repararea acestora</w:t>
            </w:r>
          </w:p>
          <w:p w:rsidR="004338F7" w:rsidRPr="00A429AA" w:rsidRDefault="004338F7" w:rsidP="00C26F80">
            <w:pPr>
              <w:autoSpaceDE w:val="0"/>
              <w:autoSpaceDN w:val="0"/>
              <w:adjustRightInd w:val="0"/>
              <w:spacing w:line="276" w:lineRule="auto"/>
              <w:jc w:val="both"/>
              <w:rPr>
                <w:lang w:eastAsia="ro-RO"/>
              </w:rPr>
            </w:pPr>
            <w:r w:rsidRPr="00A429AA">
              <w:t>BAT reprezintă: aplicare sistem de detecție a scurgerilor și program de reparații pentru instalații mari de depozitare, în conformitate cu proprietățile produselor depozitate</w:t>
            </w:r>
          </w:p>
        </w:tc>
        <w:tc>
          <w:tcPr>
            <w:tcW w:w="3147" w:type="dxa"/>
          </w:tcPr>
          <w:p w:rsidR="004338F7" w:rsidRPr="00A429AA" w:rsidRDefault="00390B99" w:rsidP="00C26F80">
            <w:pPr>
              <w:autoSpaceDE w:val="0"/>
              <w:autoSpaceDN w:val="0"/>
              <w:adjustRightInd w:val="0"/>
              <w:spacing w:line="276" w:lineRule="auto"/>
              <w:jc w:val="both"/>
              <w:rPr>
                <w:sz w:val="20"/>
                <w:szCs w:val="20"/>
              </w:rPr>
            </w:pPr>
            <w:r w:rsidRPr="00A429AA">
              <w:rPr>
                <w:sz w:val="20"/>
                <w:szCs w:val="20"/>
              </w:rPr>
              <w:t>D</w:t>
            </w:r>
            <w:r w:rsidR="004338F7" w:rsidRPr="00A429AA">
              <w:rPr>
                <w:sz w:val="20"/>
                <w:szCs w:val="20"/>
              </w:rPr>
              <w:t>efectiunile gasite sunt trecute pe lista de defecte a echipamentului si prioritizate pentru remediere.</w:t>
            </w:r>
          </w:p>
          <w:p w:rsidR="004338F7" w:rsidRPr="00A429AA" w:rsidRDefault="004338F7" w:rsidP="00C26F80">
            <w:pPr>
              <w:autoSpaceDE w:val="0"/>
              <w:autoSpaceDN w:val="0"/>
              <w:adjustRightInd w:val="0"/>
              <w:spacing w:line="276" w:lineRule="auto"/>
              <w:jc w:val="both"/>
              <w:rPr>
                <w:sz w:val="20"/>
                <w:szCs w:val="20"/>
              </w:rPr>
            </w:pPr>
            <w:r w:rsidRPr="00A429AA">
              <w:rPr>
                <w:sz w:val="20"/>
                <w:szCs w:val="20"/>
              </w:rPr>
              <w:t xml:space="preserve">Pentru recipiente: exista un program zilnic de inspectie, pentru identificarea deteriorarilor sau scurgerilor de continut. </w:t>
            </w:r>
          </w:p>
          <w:p w:rsidR="004338F7" w:rsidRPr="00A429AA" w:rsidRDefault="004338F7" w:rsidP="00C26F80">
            <w:pPr>
              <w:autoSpaceDE w:val="0"/>
              <w:autoSpaceDN w:val="0"/>
              <w:adjustRightInd w:val="0"/>
              <w:spacing w:line="276" w:lineRule="auto"/>
              <w:jc w:val="both"/>
              <w:rPr>
                <w:sz w:val="20"/>
                <w:szCs w:val="20"/>
              </w:rPr>
            </w:pPr>
            <w:r w:rsidRPr="00A429AA">
              <w:rPr>
                <w:sz w:val="20"/>
                <w:szCs w:val="20"/>
              </w:rPr>
              <w:t>Recipientele sunt  etichetate.</w:t>
            </w:r>
          </w:p>
          <w:p w:rsidR="004338F7" w:rsidRPr="00A429AA" w:rsidRDefault="004338F7" w:rsidP="00C26F80">
            <w:pPr>
              <w:autoSpaceDE w:val="0"/>
              <w:autoSpaceDN w:val="0"/>
              <w:adjustRightInd w:val="0"/>
              <w:spacing w:line="276" w:lineRule="auto"/>
              <w:jc w:val="both"/>
              <w:rPr>
                <w:sz w:val="20"/>
                <w:szCs w:val="20"/>
              </w:rPr>
            </w:pPr>
            <w:r w:rsidRPr="00A429AA">
              <w:rPr>
                <w:sz w:val="20"/>
                <w:szCs w:val="20"/>
              </w:rPr>
              <w:t>In</w:t>
            </w:r>
            <w:r w:rsidRPr="00A429AA">
              <w:rPr>
                <w:rFonts w:eastAsia="Arial"/>
                <w:sz w:val="20"/>
                <w:szCs w:val="20"/>
              </w:rPr>
              <w:t xml:space="preserve"> </w:t>
            </w:r>
            <w:r w:rsidRPr="00A429AA">
              <w:rPr>
                <w:sz w:val="20"/>
                <w:szCs w:val="20"/>
              </w:rPr>
              <w:t>cazul</w:t>
            </w:r>
            <w:r w:rsidRPr="00A429AA">
              <w:rPr>
                <w:rFonts w:eastAsia="Arial"/>
                <w:sz w:val="20"/>
                <w:szCs w:val="20"/>
              </w:rPr>
              <w:t xml:space="preserve"> unei situatii de urgenta </w:t>
            </w:r>
            <w:r w:rsidRPr="00A429AA">
              <w:rPr>
                <w:sz w:val="20"/>
                <w:szCs w:val="20"/>
              </w:rPr>
              <w:t>aparute</w:t>
            </w:r>
            <w:r w:rsidRPr="00A429AA">
              <w:rPr>
                <w:rFonts w:eastAsia="Arial"/>
                <w:sz w:val="20"/>
                <w:szCs w:val="20"/>
              </w:rPr>
              <w:t xml:space="preserve"> </w:t>
            </w:r>
            <w:r w:rsidRPr="00A429AA">
              <w:rPr>
                <w:sz w:val="20"/>
                <w:szCs w:val="20"/>
              </w:rPr>
              <w:t>ca</w:t>
            </w:r>
            <w:r w:rsidRPr="00A429AA">
              <w:rPr>
                <w:rFonts w:eastAsia="Arial"/>
                <w:sz w:val="20"/>
                <w:szCs w:val="20"/>
              </w:rPr>
              <w:t xml:space="preserve"> </w:t>
            </w:r>
            <w:r w:rsidRPr="00A429AA">
              <w:rPr>
                <w:sz w:val="20"/>
                <w:szCs w:val="20"/>
              </w:rPr>
              <w:t>urmare</w:t>
            </w:r>
            <w:r w:rsidRPr="00A429AA">
              <w:rPr>
                <w:rFonts w:eastAsia="Arial"/>
                <w:sz w:val="20"/>
                <w:szCs w:val="20"/>
              </w:rPr>
              <w:t xml:space="preserve"> </w:t>
            </w:r>
            <w:r w:rsidRPr="00A429AA">
              <w:rPr>
                <w:sz w:val="20"/>
                <w:szCs w:val="20"/>
              </w:rPr>
              <w:t>a</w:t>
            </w:r>
            <w:r w:rsidRPr="00A429AA">
              <w:rPr>
                <w:rFonts w:eastAsia="Arial"/>
                <w:sz w:val="20"/>
                <w:szCs w:val="20"/>
              </w:rPr>
              <w:t xml:space="preserve"> </w:t>
            </w:r>
            <w:r w:rsidRPr="00A429AA">
              <w:rPr>
                <w:sz w:val="20"/>
                <w:szCs w:val="20"/>
              </w:rPr>
              <w:t>eliberarii</w:t>
            </w:r>
            <w:r w:rsidRPr="00A429AA">
              <w:rPr>
                <w:rFonts w:eastAsia="Arial"/>
                <w:sz w:val="20"/>
                <w:szCs w:val="20"/>
              </w:rPr>
              <w:t xml:space="preserve"> </w:t>
            </w:r>
            <w:r w:rsidRPr="00A429AA">
              <w:rPr>
                <w:sz w:val="20"/>
                <w:szCs w:val="20"/>
              </w:rPr>
              <w:t>in</w:t>
            </w:r>
            <w:r w:rsidRPr="00A429AA">
              <w:rPr>
                <w:rFonts w:eastAsia="Arial"/>
                <w:sz w:val="20"/>
                <w:szCs w:val="20"/>
              </w:rPr>
              <w:t xml:space="preserve"> </w:t>
            </w:r>
            <w:r w:rsidRPr="00A429AA">
              <w:rPr>
                <w:sz w:val="20"/>
                <w:szCs w:val="20"/>
              </w:rPr>
              <w:t>mediu</w:t>
            </w:r>
            <w:r w:rsidRPr="00A429AA">
              <w:rPr>
                <w:rFonts w:eastAsia="Arial"/>
                <w:sz w:val="20"/>
                <w:szCs w:val="20"/>
              </w:rPr>
              <w:t xml:space="preserve"> </w:t>
            </w:r>
            <w:r w:rsidRPr="00A429AA">
              <w:rPr>
                <w:sz w:val="20"/>
                <w:szCs w:val="20"/>
              </w:rPr>
              <w:t>a</w:t>
            </w:r>
            <w:r w:rsidRPr="00A429AA">
              <w:rPr>
                <w:rFonts w:eastAsia="Arial"/>
                <w:sz w:val="20"/>
                <w:szCs w:val="20"/>
              </w:rPr>
              <w:t xml:space="preserve"> </w:t>
            </w:r>
            <w:r w:rsidR="0063588B" w:rsidRPr="00A429AA">
              <w:rPr>
                <w:sz w:val="20"/>
                <w:szCs w:val="20"/>
              </w:rPr>
              <w:t>deșeurilor</w:t>
            </w:r>
            <w:r w:rsidRPr="00A429AA">
              <w:rPr>
                <w:sz w:val="20"/>
                <w:szCs w:val="20"/>
              </w:rPr>
              <w:t>,</w:t>
            </w:r>
            <w:r w:rsidRPr="00A429AA">
              <w:rPr>
                <w:rFonts w:eastAsia="Arial"/>
                <w:sz w:val="20"/>
                <w:szCs w:val="20"/>
              </w:rPr>
              <w:t xml:space="preserve"> </w:t>
            </w:r>
            <w:r w:rsidRPr="00A429AA">
              <w:rPr>
                <w:sz w:val="20"/>
                <w:szCs w:val="20"/>
              </w:rPr>
              <w:t>se actioneaza conform masurilor</w:t>
            </w:r>
            <w:r w:rsidRPr="00A429AA">
              <w:rPr>
                <w:rFonts w:eastAsia="Arial"/>
                <w:sz w:val="20"/>
                <w:szCs w:val="20"/>
              </w:rPr>
              <w:t xml:space="preserve"> </w:t>
            </w:r>
            <w:r w:rsidRPr="00A429AA">
              <w:rPr>
                <w:sz w:val="20"/>
                <w:szCs w:val="20"/>
              </w:rPr>
              <w:t>de</w:t>
            </w:r>
            <w:r w:rsidRPr="00A429AA">
              <w:rPr>
                <w:rFonts w:eastAsia="Arial"/>
                <w:sz w:val="20"/>
                <w:szCs w:val="20"/>
              </w:rPr>
              <w:t xml:space="preserve"> </w:t>
            </w:r>
            <w:r w:rsidRPr="00A429AA">
              <w:rPr>
                <w:sz w:val="20"/>
                <w:szCs w:val="20"/>
              </w:rPr>
              <w:t>interventie</w:t>
            </w:r>
            <w:r w:rsidRPr="00A429AA">
              <w:rPr>
                <w:rFonts w:eastAsia="Arial"/>
                <w:sz w:val="20"/>
                <w:szCs w:val="20"/>
              </w:rPr>
              <w:t xml:space="preserve"> </w:t>
            </w:r>
            <w:r w:rsidRPr="00A429AA">
              <w:rPr>
                <w:sz w:val="20"/>
                <w:szCs w:val="20"/>
              </w:rPr>
              <w:t>prevazute in</w:t>
            </w:r>
            <w:r w:rsidRPr="00A429AA">
              <w:rPr>
                <w:rFonts w:eastAsia="Arial"/>
                <w:sz w:val="20"/>
                <w:szCs w:val="20"/>
              </w:rPr>
              <w:t xml:space="preserve"> </w:t>
            </w:r>
            <w:r w:rsidRPr="00A429AA">
              <w:rPr>
                <w:sz w:val="20"/>
                <w:szCs w:val="20"/>
              </w:rPr>
              <w:t>Planul</w:t>
            </w:r>
            <w:r w:rsidRPr="00A429AA">
              <w:rPr>
                <w:rFonts w:eastAsia="Arial"/>
                <w:sz w:val="20"/>
                <w:szCs w:val="20"/>
              </w:rPr>
              <w:t xml:space="preserve"> </w:t>
            </w:r>
            <w:r w:rsidRPr="00A429AA">
              <w:rPr>
                <w:sz w:val="20"/>
                <w:szCs w:val="20"/>
              </w:rPr>
              <w:t>de</w:t>
            </w:r>
            <w:r w:rsidRPr="00A429AA">
              <w:rPr>
                <w:rFonts w:eastAsia="Arial"/>
                <w:sz w:val="20"/>
                <w:szCs w:val="20"/>
              </w:rPr>
              <w:t xml:space="preserve"> </w:t>
            </w:r>
            <w:r w:rsidRPr="00A429AA">
              <w:rPr>
                <w:sz w:val="20"/>
                <w:szCs w:val="20"/>
              </w:rPr>
              <w:t>prevenire</w:t>
            </w:r>
            <w:r w:rsidRPr="00A429AA">
              <w:rPr>
                <w:rFonts w:eastAsia="Arial"/>
                <w:sz w:val="20"/>
                <w:szCs w:val="20"/>
              </w:rPr>
              <w:t xml:space="preserve"> </w:t>
            </w:r>
            <w:r w:rsidRPr="00A429AA">
              <w:rPr>
                <w:sz w:val="20"/>
                <w:szCs w:val="20"/>
              </w:rPr>
              <w:t>si</w:t>
            </w:r>
            <w:r w:rsidRPr="00A429AA">
              <w:rPr>
                <w:rFonts w:eastAsia="Arial"/>
                <w:sz w:val="20"/>
                <w:szCs w:val="20"/>
              </w:rPr>
              <w:t xml:space="preserve"> </w:t>
            </w:r>
            <w:r w:rsidRPr="00A429AA">
              <w:rPr>
                <w:sz w:val="20"/>
                <w:szCs w:val="20"/>
              </w:rPr>
              <w:t>combatere</w:t>
            </w:r>
            <w:r w:rsidRPr="00A429AA">
              <w:rPr>
                <w:rFonts w:eastAsia="Arial"/>
                <w:sz w:val="20"/>
                <w:szCs w:val="20"/>
              </w:rPr>
              <w:t xml:space="preserve"> </w:t>
            </w:r>
            <w:r w:rsidRPr="00A429AA">
              <w:rPr>
                <w:sz w:val="20"/>
                <w:szCs w:val="20"/>
              </w:rPr>
              <w:t>a</w:t>
            </w:r>
            <w:r w:rsidRPr="00A429AA">
              <w:rPr>
                <w:rFonts w:eastAsia="Arial"/>
                <w:sz w:val="20"/>
                <w:szCs w:val="20"/>
              </w:rPr>
              <w:t xml:space="preserve"> </w:t>
            </w:r>
            <w:r w:rsidRPr="00A429AA">
              <w:rPr>
                <w:sz w:val="20"/>
                <w:szCs w:val="20"/>
              </w:rPr>
              <w:t>poluarilor</w:t>
            </w:r>
            <w:r w:rsidRPr="00A429AA">
              <w:rPr>
                <w:rFonts w:eastAsia="Arial"/>
                <w:sz w:val="20"/>
                <w:szCs w:val="20"/>
              </w:rPr>
              <w:t xml:space="preserve"> </w:t>
            </w:r>
            <w:r w:rsidRPr="00A429AA">
              <w:rPr>
                <w:sz w:val="20"/>
                <w:szCs w:val="20"/>
              </w:rPr>
              <w:t>accidentale si planul de urgenţa internă</w:t>
            </w:r>
            <w:r w:rsidR="0063588B" w:rsidRPr="00A429AA">
              <w:rPr>
                <w:sz w:val="20"/>
                <w:szCs w:val="20"/>
              </w:rPr>
              <w:t>.</w:t>
            </w:r>
          </w:p>
        </w:tc>
      </w:tr>
      <w:tr w:rsidR="004338F7" w:rsidRPr="00A429AA" w:rsidTr="00526FA0">
        <w:trPr>
          <w:trHeight w:val="765"/>
        </w:trPr>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Principiul minimizarii emisiilor la stocare in bazine</w:t>
            </w:r>
          </w:p>
          <w:p w:rsidR="004338F7" w:rsidRPr="00A429AA" w:rsidRDefault="004338F7" w:rsidP="00C26F80">
            <w:pPr>
              <w:autoSpaceDE w:val="0"/>
              <w:autoSpaceDN w:val="0"/>
              <w:adjustRightInd w:val="0"/>
              <w:spacing w:line="276" w:lineRule="auto"/>
              <w:jc w:val="both"/>
              <w:rPr>
                <w:lang w:eastAsia="ro-RO"/>
              </w:rPr>
            </w:pPr>
            <w:r w:rsidRPr="00A429AA">
              <w:t>BAT reprezintă reducerea emisiilor de la rezervoare de depozitare, de transfer și de manipulare, care au un impact negativ semnificativ asupra mediului</w:t>
            </w:r>
          </w:p>
        </w:tc>
        <w:tc>
          <w:tcPr>
            <w:tcW w:w="3147" w:type="dxa"/>
          </w:tcPr>
          <w:p w:rsidR="004338F7" w:rsidRPr="00A429AA" w:rsidRDefault="001011CE" w:rsidP="001011CE">
            <w:pPr>
              <w:autoSpaceDE w:val="0"/>
              <w:autoSpaceDN w:val="0"/>
              <w:adjustRightInd w:val="0"/>
              <w:spacing w:line="276" w:lineRule="auto"/>
              <w:jc w:val="both"/>
              <w:rPr>
                <w:sz w:val="20"/>
                <w:szCs w:val="20"/>
              </w:rPr>
            </w:pPr>
            <w:r w:rsidRPr="00A429AA">
              <w:rPr>
                <w:sz w:val="20"/>
                <w:szCs w:val="20"/>
              </w:rPr>
              <w:t xml:space="preserve">Pe amplasament </w:t>
            </w:r>
            <w:r w:rsidR="004338F7" w:rsidRPr="00A429AA">
              <w:rPr>
                <w:sz w:val="20"/>
                <w:szCs w:val="20"/>
              </w:rPr>
              <w:t>nu sunt bazine sau rezervoare deschise</w:t>
            </w:r>
            <w:r w:rsidR="0063588B" w:rsidRPr="00A429AA">
              <w:rPr>
                <w:sz w:val="20"/>
                <w:szCs w:val="20"/>
              </w:rPr>
              <w:t>.</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rPr>
                <w:bCs/>
              </w:rPr>
            </w:pPr>
            <w:r w:rsidRPr="00A429AA">
              <w:rPr>
                <w:bCs/>
              </w:rPr>
              <w:t>Managementul sigurantei si al riscului</w:t>
            </w:r>
          </w:p>
          <w:p w:rsidR="004338F7" w:rsidRPr="00A429AA" w:rsidRDefault="004338F7" w:rsidP="00C26F80">
            <w:pPr>
              <w:autoSpaceDE w:val="0"/>
              <w:autoSpaceDN w:val="0"/>
              <w:adjustRightInd w:val="0"/>
              <w:spacing w:line="276" w:lineRule="auto"/>
              <w:jc w:val="both"/>
              <w:rPr>
                <w:lang w:eastAsia="ro-RO"/>
              </w:rPr>
            </w:pPr>
            <w:r w:rsidRPr="00A429AA">
              <w:t>BAT reprezintă aplicarea unui sistem de management al siguranței</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shd w:val="clear" w:color="auto" w:fill="FFFFFF"/>
              </w:rPr>
              <w:t>Societatea are implementat un sistem de management, care inglobeaza serviciile de securitate si sanatatea muncii, protectia mediului precum si prevenirea si stingerea incendiilor. Parte din acest sistem este evaluarea riscurilor, care se aplica pentru toate activitatiile efectuate in fabrica respectiv pentru toate echipamentele si instalatiile aferente.</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rPr>
              <w:t>Proceduri operaționale și de formare (training)</w:t>
            </w:r>
          </w:p>
          <w:p w:rsidR="004338F7" w:rsidRPr="00A429AA" w:rsidRDefault="004338F7" w:rsidP="00C26F80">
            <w:pPr>
              <w:autoSpaceDE w:val="0"/>
              <w:autoSpaceDN w:val="0"/>
              <w:adjustRightInd w:val="0"/>
              <w:spacing w:line="276" w:lineRule="auto"/>
              <w:jc w:val="both"/>
              <w:rPr>
                <w:lang w:eastAsia="ro-RO"/>
              </w:rPr>
            </w:pPr>
            <w:r w:rsidRPr="00A429AA">
              <w:t>BAT reprezintă punerea în aplicare și urmarea de măsuri organizatorice adecvate care sa permita formarea și instruirea angajaților pentru o funcționare sigură și responsabilă a instalației</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Personalul va fi</w:t>
            </w:r>
            <w:r w:rsidR="0063588B" w:rsidRPr="00A429AA">
              <w:rPr>
                <w:sz w:val="20"/>
                <w:szCs w:val="20"/>
              </w:rPr>
              <w:t xml:space="preserve"> </w:t>
            </w:r>
            <w:r w:rsidRPr="00A429AA">
              <w:rPr>
                <w:sz w:val="20"/>
                <w:szCs w:val="20"/>
              </w:rPr>
              <w:t xml:space="preserve">instruit periodic in privinta activitatilor de rutina si de urgenta si a responsabilitatilor legate de locul de munca. </w:t>
            </w:r>
          </w:p>
        </w:tc>
      </w:tr>
      <w:tr w:rsidR="004338F7" w:rsidRPr="00A429AA" w:rsidTr="004338F7">
        <w:tc>
          <w:tcPr>
            <w:tcW w:w="9810" w:type="dxa"/>
            <w:gridSpan w:val="2"/>
            <w:shd w:val="clear" w:color="auto" w:fill="F2F2F2"/>
          </w:tcPr>
          <w:p w:rsidR="004338F7" w:rsidRPr="00A429AA" w:rsidRDefault="004338F7" w:rsidP="00526FA0">
            <w:pPr>
              <w:autoSpaceDE w:val="0"/>
              <w:autoSpaceDN w:val="0"/>
              <w:adjustRightInd w:val="0"/>
              <w:spacing w:line="276" w:lineRule="auto"/>
              <w:jc w:val="center"/>
            </w:pPr>
            <w:r w:rsidRPr="00A429AA">
              <w:rPr>
                <w:b/>
                <w:bCs/>
                <w:lang w:eastAsia="ro-RO"/>
              </w:rPr>
              <w:t>Consideratii privind tehnici de transfer si manipularea</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rPr>
                <w:bCs/>
                <w:lang w:eastAsia="ro-RO"/>
              </w:rPr>
            </w:pPr>
            <w:r w:rsidRPr="00A429AA">
              <w:rPr>
                <w:bCs/>
                <w:lang w:eastAsia="ro-RO"/>
              </w:rPr>
              <w:t xml:space="preserve">Pomparea </w:t>
            </w:r>
          </w:p>
          <w:p w:rsidR="004338F7" w:rsidRPr="00A429AA" w:rsidRDefault="004338F7" w:rsidP="00C26F80">
            <w:pPr>
              <w:autoSpaceDE w:val="0"/>
              <w:autoSpaceDN w:val="0"/>
              <w:adjustRightInd w:val="0"/>
              <w:spacing w:line="276" w:lineRule="auto"/>
              <w:jc w:val="both"/>
            </w:pPr>
            <w:r w:rsidRPr="00A429AA">
              <w:t>BAT reprezintă:</w:t>
            </w:r>
          </w:p>
          <w:p w:rsidR="004338F7" w:rsidRPr="00A429AA" w:rsidRDefault="004338F7" w:rsidP="00C26F80">
            <w:pPr>
              <w:autoSpaceDE w:val="0"/>
              <w:autoSpaceDN w:val="0"/>
              <w:adjustRightInd w:val="0"/>
              <w:spacing w:line="276" w:lineRule="auto"/>
              <w:jc w:val="both"/>
            </w:pPr>
            <w:r w:rsidRPr="00A429AA">
              <w:t>- conducte supraterane închise în situații noi.</w:t>
            </w:r>
          </w:p>
          <w:p w:rsidR="004338F7" w:rsidRPr="00A429AA" w:rsidRDefault="004338F7" w:rsidP="00C26F80">
            <w:pPr>
              <w:autoSpaceDE w:val="0"/>
              <w:autoSpaceDN w:val="0"/>
              <w:adjustRightInd w:val="0"/>
              <w:spacing w:line="276" w:lineRule="auto"/>
              <w:jc w:val="both"/>
            </w:pPr>
            <w:r w:rsidRPr="00A429AA">
              <w:t>- o abordare de risc și de  întreținere pe bază de fiabilitate pentru conductele existente in subteran.</w:t>
            </w:r>
          </w:p>
          <w:p w:rsidR="004338F7" w:rsidRPr="00A429AA" w:rsidRDefault="004338F7" w:rsidP="00C26F80">
            <w:pPr>
              <w:autoSpaceDE w:val="0"/>
              <w:autoSpaceDN w:val="0"/>
              <w:adjustRightInd w:val="0"/>
              <w:spacing w:line="276" w:lineRule="auto"/>
              <w:jc w:val="both"/>
            </w:pPr>
            <w:r w:rsidRPr="00A429AA">
              <w:t>Flansele filetate si imbinarile sigilate – garnituri sunt o sursă importantă de emisii ușor dispersabile.</w:t>
            </w:r>
          </w:p>
          <w:p w:rsidR="004338F7" w:rsidRPr="00A429AA" w:rsidRDefault="004338F7" w:rsidP="00C26F80">
            <w:pPr>
              <w:autoSpaceDE w:val="0"/>
              <w:autoSpaceDN w:val="0"/>
              <w:adjustRightInd w:val="0"/>
              <w:spacing w:line="276" w:lineRule="auto"/>
              <w:jc w:val="both"/>
            </w:pPr>
            <w:r w:rsidRPr="00A429AA">
              <w:t>- reduce numărul de flanșe prin înlocuirea lor cu conexiuni sudate, în limitarea cerințelor operaționale pentru întreținere echipamente sau flexibilitatea sistemului de transfer.</w:t>
            </w:r>
          </w:p>
          <w:p w:rsidR="004338F7" w:rsidRPr="00A429AA" w:rsidRDefault="004338F7" w:rsidP="00C26F80">
            <w:pPr>
              <w:autoSpaceDE w:val="0"/>
              <w:autoSpaceDN w:val="0"/>
              <w:adjustRightInd w:val="0"/>
              <w:spacing w:line="276" w:lineRule="auto"/>
              <w:jc w:val="both"/>
            </w:pPr>
            <w:r w:rsidRPr="00A429AA">
              <w:t>Pentru racorduri flanșă cu șuruburi:</w:t>
            </w:r>
          </w:p>
          <w:p w:rsidR="004338F7" w:rsidRPr="00A429AA" w:rsidRDefault="004338F7" w:rsidP="00C26F80">
            <w:pPr>
              <w:autoSpaceDE w:val="0"/>
              <w:autoSpaceDN w:val="0"/>
              <w:adjustRightInd w:val="0"/>
              <w:spacing w:line="276" w:lineRule="auto"/>
              <w:jc w:val="both"/>
            </w:pPr>
            <w:r w:rsidRPr="00A429AA">
              <w:t>-ajustarea flanșelor oarbe e folosita frecvent ca accesoriu pentru prevenirea deschiderii accidentale.</w:t>
            </w:r>
          </w:p>
          <w:p w:rsidR="004338F7" w:rsidRPr="00A429AA" w:rsidRDefault="004338F7" w:rsidP="00C26F80">
            <w:pPr>
              <w:autoSpaceDE w:val="0"/>
              <w:autoSpaceDN w:val="0"/>
              <w:adjustRightInd w:val="0"/>
              <w:spacing w:line="276" w:lineRule="auto"/>
              <w:jc w:val="both"/>
            </w:pPr>
            <w:r w:rsidRPr="00A429AA">
              <w:t>-folosirea capacelor de capăt sau prizelor pe linii deschise și nu supape</w:t>
            </w:r>
          </w:p>
          <w:p w:rsidR="004338F7" w:rsidRPr="00A429AA" w:rsidRDefault="004338F7" w:rsidP="00C26F80">
            <w:pPr>
              <w:autoSpaceDE w:val="0"/>
              <w:autoSpaceDN w:val="0"/>
              <w:adjustRightInd w:val="0"/>
              <w:spacing w:line="276" w:lineRule="auto"/>
              <w:jc w:val="both"/>
            </w:pPr>
            <w:r w:rsidRPr="00A429AA">
              <w:t>- asigurarea faptului ca garniturile sunt selectate adecvat la cererea de proces</w:t>
            </w:r>
          </w:p>
          <w:p w:rsidR="004338F7" w:rsidRPr="00A429AA" w:rsidRDefault="004338F7" w:rsidP="00C26F80">
            <w:pPr>
              <w:autoSpaceDE w:val="0"/>
              <w:autoSpaceDN w:val="0"/>
              <w:adjustRightInd w:val="0"/>
              <w:spacing w:line="276" w:lineRule="auto"/>
              <w:jc w:val="both"/>
            </w:pPr>
            <w:r w:rsidRPr="00A429AA">
              <w:t>-asigurarea daca garnitura este instalata corect</w:t>
            </w:r>
          </w:p>
          <w:p w:rsidR="004338F7" w:rsidRPr="00A429AA" w:rsidRDefault="004338F7" w:rsidP="00C26F80">
            <w:pPr>
              <w:autoSpaceDE w:val="0"/>
              <w:autoSpaceDN w:val="0"/>
              <w:adjustRightInd w:val="0"/>
              <w:spacing w:line="276" w:lineRule="auto"/>
              <w:jc w:val="both"/>
            </w:pPr>
            <w:r w:rsidRPr="00A429AA">
              <w:t>-asigurarea ca articulația flanșă este asamblata și încărcată corect</w:t>
            </w:r>
          </w:p>
          <w:p w:rsidR="004338F7" w:rsidRPr="00A429AA" w:rsidRDefault="004338F7" w:rsidP="00C26F80">
            <w:pPr>
              <w:autoSpaceDE w:val="0"/>
              <w:autoSpaceDN w:val="0"/>
              <w:adjustRightInd w:val="0"/>
              <w:spacing w:line="276" w:lineRule="auto"/>
              <w:jc w:val="both"/>
            </w:pPr>
            <w:r w:rsidRPr="00A429AA">
              <w:t>- în cazul în care substanțele periculoase toxice, cancerigene sau alte sunt transferate, se recomanda montajul garniturilor de mare integritate, cum ar fi rana spirala, kammprofile sau articulațiilor inel.</w:t>
            </w:r>
          </w:p>
          <w:p w:rsidR="004338F7" w:rsidRPr="00A429AA" w:rsidRDefault="004338F7" w:rsidP="00C26F80">
            <w:pPr>
              <w:autoSpaceDE w:val="0"/>
              <w:autoSpaceDN w:val="0"/>
              <w:adjustRightInd w:val="0"/>
              <w:spacing w:line="276" w:lineRule="auto"/>
              <w:jc w:val="both"/>
            </w:pPr>
            <w:r w:rsidRPr="00A429AA">
              <w:t>Prevenirea coroziunii prin:</w:t>
            </w:r>
          </w:p>
          <w:p w:rsidR="004338F7" w:rsidRPr="00A429AA" w:rsidRDefault="004338F7" w:rsidP="00C26F80">
            <w:pPr>
              <w:autoSpaceDE w:val="0"/>
              <w:autoSpaceDN w:val="0"/>
              <w:adjustRightInd w:val="0"/>
              <w:spacing w:line="276" w:lineRule="auto"/>
              <w:jc w:val="both"/>
            </w:pPr>
            <w:r w:rsidRPr="00A429AA">
              <w:t>- selectarea materialului de constructii, care este rezistent la produs</w:t>
            </w:r>
          </w:p>
          <w:p w:rsidR="004338F7" w:rsidRPr="00A429AA" w:rsidRDefault="004338F7" w:rsidP="00C26F80">
            <w:pPr>
              <w:autoSpaceDE w:val="0"/>
              <w:autoSpaceDN w:val="0"/>
              <w:adjustRightInd w:val="0"/>
              <w:spacing w:line="276" w:lineRule="auto"/>
              <w:jc w:val="both"/>
            </w:pPr>
            <w:r w:rsidRPr="00A429AA">
              <w:t>- aplicarea metodelor adecvate de construcții</w:t>
            </w:r>
          </w:p>
          <w:p w:rsidR="004338F7" w:rsidRPr="00A429AA" w:rsidRDefault="004338F7" w:rsidP="00C26F80">
            <w:pPr>
              <w:autoSpaceDE w:val="0"/>
              <w:autoSpaceDN w:val="0"/>
              <w:adjustRightInd w:val="0"/>
              <w:spacing w:line="276" w:lineRule="auto"/>
              <w:jc w:val="both"/>
            </w:pPr>
            <w:r w:rsidRPr="00A429AA">
              <w:t>- aplicarea întreținerii preventive, și</w:t>
            </w:r>
          </w:p>
          <w:p w:rsidR="004338F7" w:rsidRPr="00A429AA" w:rsidRDefault="004338F7" w:rsidP="00C26F80">
            <w:pPr>
              <w:autoSpaceDE w:val="0"/>
              <w:autoSpaceDN w:val="0"/>
              <w:adjustRightInd w:val="0"/>
              <w:spacing w:line="276" w:lineRule="auto"/>
              <w:jc w:val="both"/>
            </w:pPr>
            <w:r w:rsidRPr="00A429AA">
              <w:t>- acolo unde este cazul se aplică un strat intern sau adăugarea inhibitorilor de coroziune.</w:t>
            </w:r>
          </w:p>
          <w:p w:rsidR="004338F7" w:rsidRPr="00A429AA" w:rsidRDefault="004338F7" w:rsidP="00C26F80">
            <w:pPr>
              <w:autoSpaceDE w:val="0"/>
              <w:autoSpaceDN w:val="0"/>
              <w:adjustRightInd w:val="0"/>
              <w:spacing w:line="276" w:lineRule="auto"/>
              <w:jc w:val="both"/>
              <w:rPr>
                <w:lang w:eastAsia="ro-RO"/>
              </w:rPr>
            </w:pPr>
            <w:r w:rsidRPr="00A429AA">
              <w:t>Se aplică unul, doua sau trei straturi de acoperire, în funcție de condițiile locale specifice pentru a preveni conductele de coroziunea externă.</w:t>
            </w:r>
          </w:p>
        </w:tc>
        <w:tc>
          <w:tcPr>
            <w:tcW w:w="3147" w:type="dxa"/>
          </w:tcPr>
          <w:p w:rsidR="004338F7" w:rsidRPr="00A429AA" w:rsidRDefault="0063588B" w:rsidP="00C26F80">
            <w:pPr>
              <w:autoSpaceDE w:val="0"/>
              <w:autoSpaceDN w:val="0"/>
              <w:adjustRightInd w:val="0"/>
              <w:spacing w:line="276" w:lineRule="auto"/>
              <w:jc w:val="both"/>
              <w:rPr>
                <w:sz w:val="20"/>
                <w:szCs w:val="20"/>
              </w:rPr>
            </w:pPr>
            <w:r w:rsidRPr="00A429AA">
              <w:rPr>
                <w:sz w:val="20"/>
                <w:szCs w:val="20"/>
              </w:rPr>
              <w:t>Nu este cazul, transvazarea se realizează cu pompe.</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Tratarea vaporilor</w:t>
            </w:r>
          </w:p>
          <w:p w:rsidR="004338F7" w:rsidRPr="00A429AA" w:rsidRDefault="004338F7" w:rsidP="00C26F80">
            <w:pPr>
              <w:autoSpaceDE w:val="0"/>
              <w:autoSpaceDN w:val="0"/>
              <w:adjustRightInd w:val="0"/>
              <w:spacing w:line="276" w:lineRule="auto"/>
              <w:jc w:val="both"/>
              <w:rPr>
                <w:lang w:eastAsia="ro-RO"/>
              </w:rPr>
            </w:pPr>
            <w:r w:rsidRPr="00A429AA">
              <w:t>BAT reprezintă: - se aplică echilibrarea vaporilor sau tratarea emisiilor semnificative provenite de la  încărcarea și descărcarea de substanțe volatile la (sau de la) camioane, barje și nave</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Nu este cazul.</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Valve</w:t>
            </w:r>
          </w:p>
          <w:p w:rsidR="004338F7" w:rsidRPr="00A429AA" w:rsidRDefault="004338F7" w:rsidP="00C26F80">
            <w:pPr>
              <w:autoSpaceDE w:val="0"/>
              <w:autoSpaceDN w:val="0"/>
              <w:adjustRightInd w:val="0"/>
              <w:spacing w:line="276" w:lineRule="auto"/>
              <w:jc w:val="both"/>
            </w:pPr>
            <w:r w:rsidRPr="00A429AA">
              <w:t>BAT reprezintă:</w:t>
            </w:r>
          </w:p>
          <w:p w:rsidR="004338F7" w:rsidRPr="00A429AA" w:rsidRDefault="004338F7" w:rsidP="00C26F80">
            <w:pPr>
              <w:autoSpaceDE w:val="0"/>
              <w:autoSpaceDN w:val="0"/>
              <w:adjustRightInd w:val="0"/>
              <w:spacing w:line="276" w:lineRule="auto"/>
              <w:jc w:val="both"/>
            </w:pPr>
            <w:r w:rsidRPr="00A429AA">
              <w:t>- selecția corectă a materialului de ambalare și de construcție pentru aplicarea procesului.</w:t>
            </w:r>
          </w:p>
          <w:p w:rsidR="004338F7" w:rsidRPr="00A429AA" w:rsidRDefault="004338F7" w:rsidP="00C26F80">
            <w:pPr>
              <w:autoSpaceDE w:val="0"/>
              <w:autoSpaceDN w:val="0"/>
              <w:adjustRightInd w:val="0"/>
              <w:spacing w:line="276" w:lineRule="auto"/>
              <w:jc w:val="both"/>
            </w:pPr>
            <w:r w:rsidRPr="00A429AA">
              <w:t>- monitorizarea sa se concentreze pe acele supape mai expuse riscului (cum ar fi creșterea supapelor de control tija în funcțiune continuă)</w:t>
            </w:r>
          </w:p>
          <w:p w:rsidR="004338F7" w:rsidRPr="00A429AA" w:rsidRDefault="004338F7" w:rsidP="00C26F80">
            <w:pPr>
              <w:autoSpaceDE w:val="0"/>
              <w:autoSpaceDN w:val="0"/>
              <w:adjustRightInd w:val="0"/>
              <w:spacing w:line="276" w:lineRule="auto"/>
              <w:jc w:val="both"/>
            </w:pPr>
            <w:r w:rsidRPr="00A429AA">
              <w:t>- aplicarea supapelor de control rotative sau pompelor cu viteză variabilă în loc de creșterea supapelor de control tijă</w:t>
            </w:r>
          </w:p>
          <w:p w:rsidR="004338F7" w:rsidRPr="00A429AA" w:rsidRDefault="004338F7" w:rsidP="00C26F80">
            <w:pPr>
              <w:autoSpaceDE w:val="0"/>
              <w:autoSpaceDN w:val="0"/>
              <w:adjustRightInd w:val="0"/>
              <w:spacing w:line="276" w:lineRule="auto"/>
              <w:jc w:val="both"/>
            </w:pPr>
            <w:r w:rsidRPr="00A429AA">
              <w:t>- în cazul în care sunt implicate substanțe periculoase toxice, cancerigene sau de altă natură, diafragmele se potrivesc cu burduf sau valve cu pereti dublii</w:t>
            </w:r>
          </w:p>
          <w:p w:rsidR="004338F7" w:rsidRPr="00A429AA" w:rsidRDefault="004338F7" w:rsidP="00C26F80">
            <w:pPr>
              <w:autoSpaceDE w:val="0"/>
              <w:autoSpaceDN w:val="0"/>
              <w:adjustRightInd w:val="0"/>
              <w:spacing w:line="276" w:lineRule="auto"/>
              <w:jc w:val="both"/>
            </w:pPr>
            <w:r w:rsidRPr="00A429AA">
              <w:t>-restuirea supapelor de siguranta înapoi în sistemul de transfer sau depozitare sau la un sistem de tratare a vaporilor</w:t>
            </w:r>
          </w:p>
        </w:tc>
        <w:tc>
          <w:tcPr>
            <w:tcW w:w="3147" w:type="dxa"/>
          </w:tcPr>
          <w:p w:rsidR="004338F7" w:rsidRPr="00A429AA" w:rsidRDefault="0063588B" w:rsidP="00C26F80">
            <w:pPr>
              <w:autoSpaceDE w:val="0"/>
              <w:autoSpaceDN w:val="0"/>
              <w:adjustRightInd w:val="0"/>
              <w:spacing w:line="276" w:lineRule="auto"/>
              <w:jc w:val="both"/>
              <w:rPr>
                <w:sz w:val="20"/>
                <w:szCs w:val="20"/>
              </w:rPr>
            </w:pPr>
            <w:r w:rsidRPr="00A429AA">
              <w:rPr>
                <w:sz w:val="20"/>
                <w:szCs w:val="20"/>
              </w:rPr>
              <w:t>Nu este cazul.</w:t>
            </w:r>
          </w:p>
          <w:p w:rsidR="004338F7" w:rsidRPr="00A429AA" w:rsidRDefault="004338F7" w:rsidP="00C26F80">
            <w:pPr>
              <w:autoSpaceDE w:val="0"/>
              <w:autoSpaceDN w:val="0"/>
              <w:adjustRightInd w:val="0"/>
              <w:spacing w:line="276" w:lineRule="auto"/>
              <w:jc w:val="both"/>
              <w:rPr>
                <w:sz w:val="20"/>
                <w:szCs w:val="20"/>
              </w:rPr>
            </w:pPr>
          </w:p>
        </w:tc>
      </w:tr>
      <w:tr w:rsidR="004338F7" w:rsidRPr="00A429AA" w:rsidTr="004338F7">
        <w:tc>
          <w:tcPr>
            <w:tcW w:w="9810" w:type="dxa"/>
            <w:gridSpan w:val="2"/>
            <w:shd w:val="clear" w:color="auto" w:fill="F2F2F2"/>
          </w:tcPr>
          <w:p w:rsidR="004338F7" w:rsidRPr="00A429AA" w:rsidRDefault="004338F7" w:rsidP="00C26F80">
            <w:pPr>
              <w:autoSpaceDE w:val="0"/>
              <w:autoSpaceDN w:val="0"/>
              <w:adjustRightInd w:val="0"/>
              <w:spacing w:line="276" w:lineRule="auto"/>
              <w:jc w:val="both"/>
            </w:pPr>
            <w:r w:rsidRPr="00A429AA">
              <w:rPr>
                <w:b/>
                <w:bCs/>
                <w:lang w:eastAsia="ro-RO"/>
              </w:rPr>
              <w:t>Pompe si compresoare</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rPr>
                <w:bCs/>
                <w:lang w:eastAsia="ro-RO"/>
              </w:rPr>
            </w:pPr>
            <w:r w:rsidRPr="00A429AA">
              <w:rPr>
                <w:bCs/>
                <w:lang w:eastAsia="ro-RO"/>
              </w:rPr>
              <w:t>Instalarea si mentenanta pompelor si compresoarelor</w:t>
            </w:r>
          </w:p>
          <w:p w:rsidR="004338F7" w:rsidRPr="00A429AA" w:rsidRDefault="004338F7" w:rsidP="00C26F80">
            <w:pPr>
              <w:autoSpaceDE w:val="0"/>
              <w:autoSpaceDN w:val="0"/>
              <w:adjustRightInd w:val="0"/>
              <w:spacing w:line="276" w:lineRule="auto"/>
              <w:jc w:val="both"/>
            </w:pPr>
            <w:r w:rsidRPr="00A429AA">
              <w:t>BAT reprezintă:</w:t>
            </w:r>
          </w:p>
          <w:p w:rsidR="004338F7" w:rsidRPr="00A429AA" w:rsidRDefault="004338F7" w:rsidP="00C26F80">
            <w:pPr>
              <w:autoSpaceDE w:val="0"/>
              <w:autoSpaceDN w:val="0"/>
              <w:adjustRightInd w:val="0"/>
              <w:spacing w:line="276" w:lineRule="auto"/>
              <w:jc w:val="both"/>
            </w:pPr>
            <w:r w:rsidRPr="00A429AA">
              <w:t>- fixarea corectă a pompei sau compresorului pe placa de baza  sau pe cadrul de baza.</w:t>
            </w:r>
          </w:p>
          <w:p w:rsidR="004338F7" w:rsidRPr="00A429AA" w:rsidRDefault="004338F7" w:rsidP="00C26F80">
            <w:pPr>
              <w:autoSpaceDE w:val="0"/>
              <w:autoSpaceDN w:val="0"/>
              <w:adjustRightInd w:val="0"/>
              <w:spacing w:line="276" w:lineRule="auto"/>
              <w:jc w:val="both"/>
            </w:pPr>
            <w:r w:rsidRPr="00A429AA">
              <w:t>- sa aiba tevi de conectare conform recomandarilor producatorilor</w:t>
            </w:r>
          </w:p>
          <w:p w:rsidR="004338F7" w:rsidRPr="00A429AA" w:rsidRDefault="004338F7" w:rsidP="00C26F80">
            <w:pPr>
              <w:autoSpaceDE w:val="0"/>
              <w:autoSpaceDN w:val="0"/>
              <w:adjustRightInd w:val="0"/>
              <w:spacing w:line="276" w:lineRule="auto"/>
              <w:jc w:val="both"/>
            </w:pPr>
            <w:r w:rsidRPr="00A429AA">
              <w:t>- proiectarea corespunzătoare a conductelor de aspirație pentru a minimiza dezechilibrul hidraulic</w:t>
            </w:r>
          </w:p>
          <w:p w:rsidR="004338F7" w:rsidRPr="00A429AA" w:rsidRDefault="004338F7" w:rsidP="00C26F80">
            <w:pPr>
              <w:autoSpaceDE w:val="0"/>
              <w:autoSpaceDN w:val="0"/>
              <w:adjustRightInd w:val="0"/>
              <w:spacing w:line="276" w:lineRule="auto"/>
              <w:jc w:val="both"/>
            </w:pPr>
            <w:r w:rsidRPr="00A429AA">
              <w:t>- alinierea axului și a invelisului cu recomandările producătorilor.</w:t>
            </w:r>
          </w:p>
          <w:p w:rsidR="004338F7" w:rsidRPr="00A429AA" w:rsidRDefault="004338F7" w:rsidP="00C26F80">
            <w:pPr>
              <w:autoSpaceDE w:val="0"/>
              <w:autoSpaceDN w:val="0"/>
              <w:adjustRightInd w:val="0"/>
              <w:spacing w:line="276" w:lineRule="auto"/>
              <w:jc w:val="both"/>
            </w:pPr>
            <w:r w:rsidRPr="00A429AA">
              <w:t>- alinierea conducătorului auto / pompă sau cuplarea compresorului cu recomandările producătorilor atunci când este montat.</w:t>
            </w:r>
          </w:p>
          <w:p w:rsidR="004338F7" w:rsidRPr="00A429AA" w:rsidRDefault="004338F7" w:rsidP="00C26F80">
            <w:pPr>
              <w:autoSpaceDE w:val="0"/>
              <w:autoSpaceDN w:val="0"/>
              <w:adjustRightInd w:val="0"/>
              <w:spacing w:line="276" w:lineRule="auto"/>
              <w:jc w:val="both"/>
            </w:pPr>
            <w:r w:rsidRPr="00A429AA">
              <w:t>- Nivelul corect de echilibru a pieselor rotative</w:t>
            </w:r>
          </w:p>
          <w:p w:rsidR="004338F7" w:rsidRPr="00A429AA" w:rsidRDefault="004338F7" w:rsidP="00C26F80">
            <w:pPr>
              <w:autoSpaceDE w:val="0"/>
              <w:autoSpaceDN w:val="0"/>
              <w:adjustRightInd w:val="0"/>
              <w:spacing w:line="276" w:lineRule="auto"/>
              <w:jc w:val="both"/>
            </w:pPr>
            <w:r w:rsidRPr="00A429AA">
              <w:t>- amorsarea eficientă a pompelor și compresoarelor înainte de start</w:t>
            </w:r>
          </w:p>
          <w:p w:rsidR="004338F7" w:rsidRPr="00A429AA" w:rsidRDefault="004338F7" w:rsidP="00C26F80">
            <w:pPr>
              <w:autoSpaceDE w:val="0"/>
              <w:autoSpaceDN w:val="0"/>
              <w:adjustRightInd w:val="0"/>
              <w:spacing w:line="276" w:lineRule="auto"/>
              <w:jc w:val="both"/>
            </w:pPr>
            <w:r w:rsidRPr="00A429AA">
              <w:t>- funcționarea pompei și compresorului se află în raza de performanță recomandata de producători</w:t>
            </w:r>
          </w:p>
          <w:p w:rsidR="004338F7" w:rsidRPr="00A429AA" w:rsidRDefault="004338F7" w:rsidP="00C26F80">
            <w:pPr>
              <w:autoSpaceDE w:val="0"/>
              <w:autoSpaceDN w:val="0"/>
              <w:adjustRightInd w:val="0"/>
              <w:spacing w:line="276" w:lineRule="auto"/>
              <w:jc w:val="both"/>
            </w:pPr>
            <w:r w:rsidRPr="00A429AA">
              <w:t>- nivelul capului net de aspiratie pozitiv disponibil trebuie să fie întotdeauna în exces pompei sau compresorului</w:t>
            </w:r>
          </w:p>
          <w:p w:rsidR="004338F7" w:rsidRPr="00A429AA" w:rsidRDefault="004338F7" w:rsidP="00C26F80">
            <w:pPr>
              <w:autoSpaceDE w:val="0"/>
              <w:autoSpaceDN w:val="0"/>
              <w:adjustRightInd w:val="0"/>
              <w:spacing w:line="276" w:lineRule="auto"/>
              <w:jc w:val="both"/>
            </w:pPr>
            <w:r w:rsidRPr="00A429AA">
              <w:t>- monitorizarea regulată și întreținerea echipamentelor de etanșare și sisteme de rotație, combinate cu un program de reparație sau înlocuire.</w:t>
            </w:r>
          </w:p>
        </w:tc>
        <w:tc>
          <w:tcPr>
            <w:tcW w:w="3147" w:type="dxa"/>
          </w:tcPr>
          <w:p w:rsidR="004338F7" w:rsidRPr="00A429AA" w:rsidRDefault="0063588B" w:rsidP="00C26F80">
            <w:pPr>
              <w:autoSpaceDE w:val="0"/>
              <w:autoSpaceDN w:val="0"/>
              <w:adjustRightInd w:val="0"/>
              <w:spacing w:line="276" w:lineRule="auto"/>
              <w:jc w:val="both"/>
              <w:rPr>
                <w:sz w:val="20"/>
                <w:szCs w:val="20"/>
              </w:rPr>
            </w:pPr>
            <w:r w:rsidRPr="00A429AA">
              <w:rPr>
                <w:sz w:val="20"/>
                <w:szCs w:val="20"/>
              </w:rPr>
              <w:t>Nu este cazul.</w:t>
            </w:r>
          </w:p>
          <w:p w:rsidR="004338F7" w:rsidRPr="00A429AA" w:rsidRDefault="004338F7" w:rsidP="00C26F80">
            <w:pPr>
              <w:autoSpaceDE w:val="0"/>
              <w:autoSpaceDN w:val="0"/>
              <w:adjustRightInd w:val="0"/>
              <w:spacing w:line="276" w:lineRule="auto"/>
              <w:jc w:val="both"/>
              <w:rPr>
                <w:sz w:val="20"/>
                <w:szCs w:val="20"/>
              </w:rPr>
            </w:pP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rPr>
                <w:bCs/>
                <w:lang w:eastAsia="ro-RO"/>
              </w:rPr>
            </w:pPr>
            <w:r w:rsidRPr="00A429AA">
              <w:rPr>
                <w:bCs/>
                <w:lang w:eastAsia="ro-RO"/>
              </w:rPr>
              <w:t>Sisteme de izolare a pompelor</w:t>
            </w:r>
          </w:p>
          <w:p w:rsidR="004338F7" w:rsidRPr="00A429AA" w:rsidRDefault="004338F7" w:rsidP="00C26F80">
            <w:pPr>
              <w:autoSpaceDE w:val="0"/>
              <w:autoSpaceDN w:val="0"/>
              <w:adjustRightInd w:val="0"/>
              <w:spacing w:line="276" w:lineRule="auto"/>
              <w:jc w:val="both"/>
            </w:pPr>
            <w:r w:rsidRPr="00A429AA">
              <w:t>BAT reprezintă:</w:t>
            </w:r>
          </w:p>
          <w:p w:rsidR="004338F7" w:rsidRPr="00A429AA" w:rsidRDefault="004338F7" w:rsidP="00C26F80">
            <w:pPr>
              <w:autoSpaceDE w:val="0"/>
              <w:autoSpaceDN w:val="0"/>
              <w:adjustRightInd w:val="0"/>
              <w:spacing w:line="276" w:lineRule="auto"/>
              <w:jc w:val="both"/>
              <w:rPr>
                <w:lang w:eastAsia="ro-RO"/>
              </w:rPr>
            </w:pPr>
            <w:r w:rsidRPr="00A429AA">
              <w:t>- alegerea corectă a pompei și tipurile de etanșare in aplicare procesului, de preferință pompe care sunt tehnologic proiectate pentru a fi strânse precum motopompele conserve, pompe cuplate magnetic, pompe cu mai multe garnituri mecanice si un sistem de stingere sau tampon, pompe cu mai multe garnituri pentru etanșări mecanice și sigilii, se usucă în atmosferă, pompe diafragma sau pompe de mai jos.</w:t>
            </w:r>
          </w:p>
        </w:tc>
        <w:tc>
          <w:tcPr>
            <w:tcW w:w="3147" w:type="dxa"/>
          </w:tcPr>
          <w:p w:rsidR="0063588B" w:rsidRPr="00A429AA" w:rsidRDefault="004338F7" w:rsidP="00C26F80">
            <w:pPr>
              <w:autoSpaceDE w:val="0"/>
              <w:autoSpaceDN w:val="0"/>
              <w:adjustRightInd w:val="0"/>
              <w:spacing w:line="276" w:lineRule="auto"/>
              <w:ind w:left="-8" w:right="-64"/>
              <w:jc w:val="both"/>
              <w:rPr>
                <w:sz w:val="20"/>
                <w:szCs w:val="20"/>
              </w:rPr>
            </w:pPr>
            <w:r w:rsidRPr="00A429AA">
              <w:rPr>
                <w:sz w:val="20"/>
                <w:szCs w:val="20"/>
              </w:rPr>
              <w:t xml:space="preserve">Pompele folosite corespund ca si tip de etansare procesului tehnologic. </w:t>
            </w:r>
          </w:p>
          <w:p w:rsidR="004338F7" w:rsidRPr="00A429AA" w:rsidRDefault="004338F7" w:rsidP="00C26F80">
            <w:pPr>
              <w:autoSpaceDE w:val="0"/>
              <w:autoSpaceDN w:val="0"/>
              <w:adjustRightInd w:val="0"/>
              <w:spacing w:line="276" w:lineRule="auto"/>
              <w:jc w:val="both"/>
              <w:rPr>
                <w:sz w:val="20"/>
                <w:szCs w:val="20"/>
              </w:rPr>
            </w:pP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Sisteme de izolare a compresoarelor</w:t>
            </w:r>
          </w:p>
          <w:p w:rsidR="004338F7" w:rsidRPr="00A429AA" w:rsidRDefault="004338F7" w:rsidP="00C26F80">
            <w:pPr>
              <w:autoSpaceDE w:val="0"/>
              <w:autoSpaceDN w:val="0"/>
              <w:adjustRightInd w:val="0"/>
              <w:spacing w:line="276" w:lineRule="auto"/>
              <w:jc w:val="both"/>
            </w:pPr>
            <w:r w:rsidRPr="00A429AA">
              <w:t xml:space="preserve"> BAT aplica garnituri unse mecanice pentru transferul de gaze non-toxice prin compresoare.</w:t>
            </w:r>
          </w:p>
          <w:p w:rsidR="004338F7" w:rsidRPr="00A429AA" w:rsidRDefault="004338F7" w:rsidP="00C26F80">
            <w:pPr>
              <w:autoSpaceDE w:val="0"/>
              <w:autoSpaceDN w:val="0"/>
              <w:adjustRightInd w:val="0"/>
              <w:spacing w:line="276" w:lineRule="auto"/>
              <w:jc w:val="both"/>
            </w:pPr>
            <w:r w:rsidRPr="00A429AA">
              <w:t>BAT aplică garnituri duble cu o barieră lichid sau gaz și să curețe latura procesului garniturii de izolare cu un gaz inert tampon pentru compresoare,cand transfera gaze toxice</w:t>
            </w:r>
          </w:p>
          <w:p w:rsidR="004338F7" w:rsidRPr="00A429AA" w:rsidRDefault="004338F7" w:rsidP="00C26F80">
            <w:pPr>
              <w:autoSpaceDE w:val="0"/>
              <w:autoSpaceDN w:val="0"/>
              <w:adjustRightInd w:val="0"/>
              <w:spacing w:line="276" w:lineRule="auto"/>
              <w:jc w:val="both"/>
              <w:rPr>
                <w:lang w:eastAsia="ro-RO"/>
              </w:rPr>
            </w:pPr>
            <w:r w:rsidRPr="00A429AA">
              <w:t>BAT aplică un sistem triplu de etanșare in tandem cu servicii de foarte înaltă presiune</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 xml:space="preserve">In cazul compresoarelor existente se aplica cerințele BAT. </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Conexiuni la prelevare probe</w:t>
            </w:r>
          </w:p>
          <w:p w:rsidR="004338F7" w:rsidRPr="00A429AA" w:rsidRDefault="004338F7" w:rsidP="00C26F80">
            <w:pPr>
              <w:autoSpaceDE w:val="0"/>
              <w:autoSpaceDN w:val="0"/>
              <w:adjustRightInd w:val="0"/>
              <w:spacing w:line="276" w:lineRule="auto"/>
              <w:jc w:val="both"/>
            </w:pPr>
            <w:r w:rsidRPr="00A429AA">
              <w:t>BAT aplică o supapă de prelevare de probe tip berbec sau un ventil ac și o supapă bloc pentru puncte de prelevare pentru produsele volatile</w:t>
            </w:r>
          </w:p>
          <w:p w:rsidR="004338F7" w:rsidRPr="00A429AA" w:rsidRDefault="004338F7" w:rsidP="00C26F80">
            <w:pPr>
              <w:autoSpaceDE w:val="0"/>
              <w:autoSpaceDN w:val="0"/>
              <w:adjustRightInd w:val="0"/>
              <w:spacing w:line="276" w:lineRule="auto"/>
              <w:jc w:val="both"/>
              <w:rPr>
                <w:lang w:eastAsia="ro-RO"/>
              </w:rPr>
            </w:pPr>
            <w:r w:rsidRPr="00A429AA">
              <w:t>BAT aplică liniile de prelevare de probe în circuit închis în cazul în care liniile de prelevare de probe necesită epurare.</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b/>
                <w:sz w:val="20"/>
                <w:szCs w:val="20"/>
              </w:rPr>
              <w:t xml:space="preserve">Neaplicabil - </w:t>
            </w:r>
            <w:r w:rsidR="0063588B" w:rsidRPr="00A429AA">
              <w:rPr>
                <w:sz w:val="20"/>
                <w:szCs w:val="20"/>
              </w:rPr>
              <w:t>Pe amplasament</w:t>
            </w:r>
            <w:r w:rsidRPr="00A429AA">
              <w:rPr>
                <w:sz w:val="20"/>
                <w:szCs w:val="20"/>
              </w:rPr>
              <w:t xml:space="preserve"> nu se realizeaza prelevari de probe din </w:t>
            </w:r>
            <w:r w:rsidR="0063588B" w:rsidRPr="00A429AA">
              <w:rPr>
                <w:sz w:val="20"/>
                <w:szCs w:val="20"/>
              </w:rPr>
              <w:t>deșeuri.</w:t>
            </w:r>
          </w:p>
        </w:tc>
      </w:tr>
      <w:tr w:rsidR="004338F7" w:rsidRPr="00A429AA" w:rsidTr="004338F7">
        <w:tc>
          <w:tcPr>
            <w:tcW w:w="9810" w:type="dxa"/>
            <w:gridSpan w:val="2"/>
            <w:shd w:val="clear" w:color="auto" w:fill="F2F2F2"/>
          </w:tcPr>
          <w:p w:rsidR="004338F7" w:rsidRPr="00A429AA" w:rsidRDefault="004338F7" w:rsidP="00C26F80">
            <w:pPr>
              <w:autoSpaceDE w:val="0"/>
              <w:autoSpaceDN w:val="0"/>
              <w:adjustRightInd w:val="0"/>
              <w:spacing w:line="276" w:lineRule="auto"/>
              <w:jc w:val="both"/>
              <w:rPr>
                <w:b/>
              </w:rPr>
            </w:pPr>
            <w:r w:rsidRPr="00A429AA">
              <w:rPr>
                <w:b/>
                <w:bCs/>
                <w:lang w:eastAsia="ro-RO"/>
              </w:rPr>
              <w:t>Depozitarea solidelor</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Depozitare deschisa</w:t>
            </w:r>
          </w:p>
          <w:p w:rsidR="004338F7" w:rsidRPr="00A429AA" w:rsidRDefault="004338F7" w:rsidP="00C26F80">
            <w:pPr>
              <w:autoSpaceDE w:val="0"/>
              <w:autoSpaceDN w:val="0"/>
              <w:adjustRightInd w:val="0"/>
              <w:spacing w:line="276" w:lineRule="auto"/>
              <w:jc w:val="both"/>
            </w:pPr>
            <w:r w:rsidRPr="00A429AA">
              <w:t>BAT aplică depozite închise prin utilizarea, de exemplu, de silozuri, buncăre, pâlnii și containere, pentru a elimina influența vântului și pentru a preveni formarea de praf de vânt, pe cât posibil prin masuri primare.</w:t>
            </w:r>
          </w:p>
          <w:p w:rsidR="004338F7" w:rsidRPr="00A429AA" w:rsidRDefault="004338F7" w:rsidP="00C26F80">
            <w:pPr>
              <w:autoSpaceDE w:val="0"/>
              <w:autoSpaceDN w:val="0"/>
              <w:adjustRightInd w:val="0"/>
              <w:spacing w:line="276" w:lineRule="auto"/>
              <w:jc w:val="both"/>
            </w:pPr>
            <w:r w:rsidRPr="00A429AA">
              <w:t>BAT efectuează inspecții vizuale regulate sau continue pentru a vedea dacă apar emisiile de praf și de a verifica dacă măsurile de prevenire sunt în stare bună de funcționare.</w:t>
            </w:r>
          </w:p>
          <w:p w:rsidR="004338F7" w:rsidRPr="00A429AA" w:rsidRDefault="004338F7" w:rsidP="00C26F80">
            <w:pPr>
              <w:autoSpaceDE w:val="0"/>
              <w:autoSpaceDN w:val="0"/>
              <w:adjustRightInd w:val="0"/>
              <w:spacing w:line="276" w:lineRule="auto"/>
              <w:jc w:val="both"/>
              <w:rPr>
                <w:lang w:eastAsia="ro-RO"/>
              </w:rPr>
            </w:pPr>
          </w:p>
        </w:tc>
        <w:tc>
          <w:tcPr>
            <w:tcW w:w="3147" w:type="dxa"/>
          </w:tcPr>
          <w:p w:rsidR="004338F7" w:rsidRPr="00A429AA" w:rsidRDefault="0063588B" w:rsidP="00C26F80">
            <w:pPr>
              <w:autoSpaceDE w:val="0"/>
              <w:autoSpaceDN w:val="0"/>
              <w:adjustRightInd w:val="0"/>
              <w:spacing w:line="276" w:lineRule="auto"/>
              <w:jc w:val="both"/>
              <w:rPr>
                <w:sz w:val="20"/>
                <w:szCs w:val="20"/>
              </w:rPr>
            </w:pPr>
            <w:r w:rsidRPr="00A429AA">
              <w:rPr>
                <w:sz w:val="20"/>
                <w:szCs w:val="20"/>
                <w:lang w:eastAsia="ro-RO"/>
              </w:rPr>
              <w:t>Deșeurile sunt depozitate în hală, șoproane sau pe platforme betonate.</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Depozite inchise</w:t>
            </w:r>
          </w:p>
          <w:p w:rsidR="004338F7" w:rsidRPr="00A429AA" w:rsidRDefault="004338F7" w:rsidP="00C26F80">
            <w:pPr>
              <w:autoSpaceDE w:val="0"/>
              <w:autoSpaceDN w:val="0"/>
              <w:adjustRightInd w:val="0"/>
              <w:spacing w:line="276" w:lineRule="auto"/>
              <w:jc w:val="both"/>
            </w:pPr>
            <w:r w:rsidRPr="00A429AA">
              <w:t>- Aplică depozite închise prin utilizarea, de exemplu, de silozuri (sau depozitare in magazii), buncăre, pâlnii și containere.</w:t>
            </w:r>
          </w:p>
          <w:p w:rsidR="004338F7" w:rsidRPr="00A429AA" w:rsidRDefault="004338F7" w:rsidP="00C26F80">
            <w:pPr>
              <w:autoSpaceDE w:val="0"/>
              <w:autoSpaceDN w:val="0"/>
              <w:adjustRightInd w:val="0"/>
              <w:spacing w:line="276" w:lineRule="auto"/>
              <w:jc w:val="both"/>
            </w:pPr>
            <w:r w:rsidRPr="00A429AA">
              <w:t>Pentru silozuri: se aplică un design adecvat pentru a oferi stabilitate și pentru a preveni colapsul silozului.</w:t>
            </w:r>
          </w:p>
          <w:p w:rsidR="004338F7" w:rsidRPr="00A429AA" w:rsidRDefault="004338F7" w:rsidP="00C26F80">
            <w:pPr>
              <w:autoSpaceDE w:val="0"/>
              <w:autoSpaceDN w:val="0"/>
              <w:adjustRightInd w:val="0"/>
              <w:spacing w:line="276" w:lineRule="auto"/>
              <w:jc w:val="both"/>
            </w:pPr>
            <w:r w:rsidRPr="00A429AA">
              <w:t>Pentru magazii: se aplică sisteme de ventilație și de filtrare adecvat proiectate si ușile trebuie menținute închise.</w:t>
            </w:r>
          </w:p>
          <w:p w:rsidR="004338F7" w:rsidRPr="00A429AA" w:rsidRDefault="004338F7" w:rsidP="00C26F80">
            <w:pPr>
              <w:autoSpaceDE w:val="0"/>
              <w:autoSpaceDN w:val="0"/>
              <w:adjustRightInd w:val="0"/>
              <w:spacing w:line="276" w:lineRule="auto"/>
              <w:jc w:val="both"/>
            </w:pPr>
            <w:r w:rsidRPr="00A429AA">
              <w:t>BAT-urile se aplica pentru reducerea prafului și un nivel al emisiilor BAT asociate de 1 - 10 mg / m</w:t>
            </w:r>
            <w:r w:rsidRPr="00A429AA">
              <w:rPr>
                <w:vertAlign w:val="superscript"/>
              </w:rPr>
              <w:t>3</w:t>
            </w:r>
            <w:r w:rsidRPr="00A429AA">
              <w:t>, în funcție de natura / tipul de substanță stocate.</w:t>
            </w:r>
          </w:p>
          <w:p w:rsidR="004338F7" w:rsidRPr="00A429AA" w:rsidRDefault="004338F7" w:rsidP="00C26F80">
            <w:pPr>
              <w:autoSpaceDE w:val="0"/>
              <w:autoSpaceDN w:val="0"/>
              <w:adjustRightInd w:val="0"/>
              <w:spacing w:line="276" w:lineRule="auto"/>
              <w:jc w:val="both"/>
              <w:rPr>
                <w:lang w:eastAsia="ro-RO"/>
              </w:rPr>
            </w:pPr>
            <w:r w:rsidRPr="00A429AA">
              <w:t>- se aplică unui siloz rezistent la explozie, echipat cu o supapă care se închide rapid după explozie pentru a preveni intrarea oxigenului în silozul conținând solide organice</w:t>
            </w:r>
          </w:p>
        </w:tc>
        <w:tc>
          <w:tcPr>
            <w:tcW w:w="3147" w:type="dxa"/>
          </w:tcPr>
          <w:p w:rsidR="004338F7" w:rsidRPr="00A429AA" w:rsidRDefault="0063588B" w:rsidP="00C26F80">
            <w:pPr>
              <w:autoSpaceDE w:val="0"/>
              <w:autoSpaceDN w:val="0"/>
              <w:adjustRightInd w:val="0"/>
              <w:spacing w:line="276" w:lineRule="auto"/>
              <w:jc w:val="both"/>
              <w:rPr>
                <w:sz w:val="20"/>
                <w:szCs w:val="20"/>
              </w:rPr>
            </w:pPr>
            <w:r w:rsidRPr="00A429AA">
              <w:rPr>
                <w:sz w:val="20"/>
                <w:szCs w:val="20"/>
              </w:rPr>
              <w:t>Hala este proiectată conform normativelor în viguare.</w:t>
            </w:r>
          </w:p>
        </w:tc>
      </w:tr>
      <w:tr w:rsidR="004338F7" w:rsidRPr="00A429AA" w:rsidTr="004338F7">
        <w:tc>
          <w:tcPr>
            <w:tcW w:w="9810" w:type="dxa"/>
            <w:gridSpan w:val="2"/>
            <w:shd w:val="clear" w:color="auto" w:fill="F2F2F2"/>
          </w:tcPr>
          <w:p w:rsidR="004338F7" w:rsidRPr="00A429AA" w:rsidRDefault="004338F7" w:rsidP="00C26F80">
            <w:pPr>
              <w:autoSpaceDE w:val="0"/>
              <w:autoSpaceDN w:val="0"/>
              <w:adjustRightInd w:val="0"/>
              <w:spacing w:line="276" w:lineRule="auto"/>
              <w:jc w:val="both"/>
              <w:rPr>
                <w:b/>
                <w:bCs/>
                <w:lang w:eastAsia="ro-RO"/>
              </w:rPr>
            </w:pPr>
            <w:r w:rsidRPr="00A429AA">
              <w:rPr>
                <w:b/>
                <w:bCs/>
                <w:lang w:eastAsia="ro-RO"/>
              </w:rPr>
              <w:t>Prevenirea incidentelor sau accidentelor majore</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bCs/>
                <w:lang w:eastAsia="ro-RO"/>
              </w:rPr>
              <w:t>Managementul securitatii si al riscului</w:t>
            </w:r>
          </w:p>
          <w:p w:rsidR="004338F7" w:rsidRPr="00A429AA" w:rsidRDefault="004338F7" w:rsidP="00C26F80">
            <w:pPr>
              <w:autoSpaceDE w:val="0"/>
              <w:autoSpaceDN w:val="0"/>
              <w:adjustRightInd w:val="0"/>
              <w:spacing w:line="276" w:lineRule="auto"/>
              <w:jc w:val="both"/>
              <w:rPr>
                <w:lang w:eastAsia="ro-RO"/>
              </w:rPr>
            </w:pPr>
            <w:r w:rsidRPr="00A429AA">
              <w:t>BAT în prevenirea incidentelor și accidentelor aplică un sistem de management al siguranței.</w:t>
            </w:r>
          </w:p>
        </w:tc>
        <w:tc>
          <w:tcPr>
            <w:tcW w:w="3147" w:type="dxa"/>
          </w:tcPr>
          <w:p w:rsidR="004338F7" w:rsidRPr="00A429AA" w:rsidRDefault="004338F7" w:rsidP="00C26F80">
            <w:pPr>
              <w:shd w:val="clear" w:color="auto" w:fill="FFFFFF"/>
              <w:spacing w:line="276" w:lineRule="auto"/>
              <w:jc w:val="both"/>
              <w:rPr>
                <w:sz w:val="20"/>
                <w:szCs w:val="20"/>
              </w:rPr>
            </w:pPr>
            <w:r w:rsidRPr="00A429AA">
              <w:rPr>
                <w:sz w:val="20"/>
                <w:szCs w:val="20"/>
              </w:rPr>
              <w:t>Societatea are implementat un sistem de management intern care inglobeaza serviciile de SSM, protectia mediului si prevenirea si stingerea incendiilor.</w:t>
            </w:r>
          </w:p>
          <w:p w:rsidR="004338F7" w:rsidRPr="00A429AA" w:rsidRDefault="004338F7" w:rsidP="00C26F80">
            <w:pPr>
              <w:autoSpaceDE w:val="0"/>
              <w:autoSpaceDN w:val="0"/>
              <w:adjustRightInd w:val="0"/>
              <w:spacing w:line="276" w:lineRule="auto"/>
              <w:jc w:val="both"/>
              <w:rPr>
                <w:sz w:val="20"/>
                <w:szCs w:val="20"/>
              </w:rPr>
            </w:pPr>
          </w:p>
        </w:tc>
      </w:tr>
      <w:tr w:rsidR="004338F7" w:rsidRPr="00A429AA" w:rsidTr="004338F7">
        <w:tc>
          <w:tcPr>
            <w:tcW w:w="9810" w:type="dxa"/>
            <w:gridSpan w:val="2"/>
            <w:shd w:val="clear" w:color="auto" w:fill="F2F2F2"/>
          </w:tcPr>
          <w:p w:rsidR="004338F7" w:rsidRPr="00A429AA" w:rsidRDefault="004338F7" w:rsidP="00C26F80">
            <w:pPr>
              <w:autoSpaceDE w:val="0"/>
              <w:autoSpaceDN w:val="0"/>
              <w:adjustRightInd w:val="0"/>
              <w:spacing w:line="276" w:lineRule="auto"/>
              <w:jc w:val="both"/>
              <w:rPr>
                <w:b/>
              </w:rPr>
            </w:pPr>
            <w:r w:rsidRPr="00A429AA">
              <w:rPr>
                <w:b/>
                <w:bCs/>
                <w:lang w:eastAsia="ro-RO"/>
              </w:rPr>
              <w:t>Transferul si manipularea solidelor</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rPr>
                <w:bCs/>
                <w:lang w:eastAsia="ro-RO"/>
              </w:rPr>
            </w:pPr>
            <w:r w:rsidRPr="00A429AA">
              <w:rPr>
                <w:bCs/>
                <w:lang w:eastAsia="ro-RO"/>
              </w:rPr>
              <w:t>Abordare generala in minimizarea prafului din transfer si manipulare</w:t>
            </w:r>
          </w:p>
          <w:p w:rsidR="004338F7" w:rsidRPr="00A429AA" w:rsidRDefault="004338F7" w:rsidP="00C26F80">
            <w:pPr>
              <w:autoSpaceDE w:val="0"/>
              <w:autoSpaceDN w:val="0"/>
              <w:adjustRightInd w:val="0"/>
              <w:spacing w:line="276" w:lineRule="auto"/>
              <w:ind w:right="-66"/>
              <w:jc w:val="both"/>
            </w:pPr>
            <w:r w:rsidRPr="00A429AA">
              <w:t>BAT reprezintă:</w:t>
            </w:r>
          </w:p>
          <w:p w:rsidR="004338F7" w:rsidRPr="00A429AA" w:rsidRDefault="004338F7" w:rsidP="00C26F80">
            <w:pPr>
              <w:autoSpaceDE w:val="0"/>
              <w:autoSpaceDN w:val="0"/>
              <w:adjustRightInd w:val="0"/>
              <w:spacing w:line="276" w:lineRule="auto"/>
              <w:ind w:right="-66"/>
              <w:jc w:val="both"/>
            </w:pPr>
            <w:r w:rsidRPr="00A429AA">
              <w:t>- prevenirea dispersiei prafului din cauza activităților de încărcare și descărcare în aer liber, prin programarea transferului cât mai mult posibil atunci când viteza vântului este mică.</w:t>
            </w:r>
          </w:p>
          <w:p w:rsidR="004338F7" w:rsidRPr="00A429AA" w:rsidRDefault="004338F7" w:rsidP="00C26F80">
            <w:pPr>
              <w:autoSpaceDE w:val="0"/>
              <w:autoSpaceDN w:val="0"/>
              <w:adjustRightInd w:val="0"/>
              <w:spacing w:line="276" w:lineRule="auto"/>
              <w:ind w:right="-66"/>
              <w:jc w:val="both"/>
            </w:pPr>
            <w:r w:rsidRPr="00A429AA">
              <w:t>- a face distanțele de transport cât mai scurte posibil și de a aplica, oriunde este posibil, moduri de transport continuu.</w:t>
            </w:r>
          </w:p>
          <w:p w:rsidR="004338F7" w:rsidRPr="00A429AA" w:rsidRDefault="004338F7" w:rsidP="00C26F80">
            <w:pPr>
              <w:autoSpaceDE w:val="0"/>
              <w:autoSpaceDN w:val="0"/>
              <w:adjustRightInd w:val="0"/>
              <w:spacing w:line="276" w:lineRule="auto"/>
              <w:ind w:right="-66"/>
              <w:jc w:val="both"/>
            </w:pPr>
            <w:r w:rsidRPr="00A429AA">
              <w:t>- reduce înălțimea de cădere și alege cea mai bună poziție în timpul descărcarii într-un camion atunci când se aplică o lopată mecanică;</w:t>
            </w:r>
          </w:p>
          <w:p w:rsidR="004338F7" w:rsidRPr="00A429AA" w:rsidRDefault="004338F7" w:rsidP="00C26F80">
            <w:pPr>
              <w:autoSpaceDE w:val="0"/>
              <w:autoSpaceDN w:val="0"/>
              <w:adjustRightInd w:val="0"/>
              <w:spacing w:line="276" w:lineRule="auto"/>
              <w:ind w:right="-66"/>
              <w:jc w:val="both"/>
            </w:pPr>
            <w:r w:rsidRPr="00A429AA">
              <w:t>- adapteaza viteza vehiculelor în incintă pentru a evita sau reduce la minimum ca praful să fie învârtit în sus.</w:t>
            </w:r>
          </w:p>
          <w:p w:rsidR="004338F7" w:rsidRPr="00A429AA" w:rsidRDefault="004338F7" w:rsidP="00C26F80">
            <w:pPr>
              <w:autoSpaceDE w:val="0"/>
              <w:autoSpaceDN w:val="0"/>
              <w:adjustRightInd w:val="0"/>
              <w:spacing w:line="276" w:lineRule="auto"/>
              <w:ind w:right="-66"/>
              <w:jc w:val="both"/>
            </w:pPr>
            <w:r w:rsidRPr="00A429AA">
              <w:t>- Curățarea pneurilor vehiculelor (frecvența de curățare și tip de facilitate de curățare aplicate trebuie să fie decisă de la caz la caz).</w:t>
            </w:r>
          </w:p>
          <w:p w:rsidR="004338F7" w:rsidRPr="00A429AA" w:rsidRDefault="004338F7" w:rsidP="00C26F80">
            <w:pPr>
              <w:autoSpaceDE w:val="0"/>
              <w:autoSpaceDN w:val="0"/>
              <w:adjustRightInd w:val="0"/>
              <w:spacing w:line="276" w:lineRule="auto"/>
              <w:ind w:right="-66"/>
              <w:jc w:val="both"/>
            </w:pPr>
            <w:r w:rsidRPr="00A429AA">
              <w:t>Pentru activitățile de încărcare / descărcare, BAT reprezinta sa se reduca viteza de coborâre și înălțimea căderii libere a produsului. Reducerea vitezei de coborâre poate fi realizată prin următoarele tehnici care sunt BAT:</w:t>
            </w:r>
          </w:p>
          <w:p w:rsidR="004338F7" w:rsidRPr="00A429AA" w:rsidRDefault="004338F7" w:rsidP="00C26F80">
            <w:pPr>
              <w:autoSpaceDE w:val="0"/>
              <w:autoSpaceDN w:val="0"/>
              <w:adjustRightInd w:val="0"/>
              <w:spacing w:line="276" w:lineRule="auto"/>
              <w:ind w:right="-66"/>
              <w:jc w:val="both"/>
            </w:pPr>
            <w:r w:rsidRPr="00A429AA">
              <w:t>- instalarea șicanelor în interiorul țevilor de umplere</w:t>
            </w:r>
          </w:p>
          <w:p w:rsidR="004338F7" w:rsidRPr="00A429AA" w:rsidRDefault="004338F7" w:rsidP="00C26F80">
            <w:pPr>
              <w:autoSpaceDE w:val="0"/>
              <w:autoSpaceDN w:val="0"/>
              <w:adjustRightInd w:val="0"/>
              <w:spacing w:line="276" w:lineRule="auto"/>
              <w:ind w:right="-66"/>
              <w:jc w:val="both"/>
            </w:pPr>
            <w:r w:rsidRPr="00A429AA">
              <w:t>- aplicarea unui cap de încărcare la capătul țevii sau tub pentru a regla viteza de ieșire</w:t>
            </w:r>
          </w:p>
          <w:p w:rsidR="004338F7" w:rsidRPr="00A429AA" w:rsidRDefault="004338F7" w:rsidP="00C26F80">
            <w:pPr>
              <w:autoSpaceDE w:val="0"/>
              <w:autoSpaceDN w:val="0"/>
              <w:adjustRightInd w:val="0"/>
              <w:spacing w:line="276" w:lineRule="auto"/>
              <w:ind w:right="-66"/>
              <w:jc w:val="both"/>
            </w:pPr>
            <w:r w:rsidRPr="00A429AA">
              <w:t>- aplicarea unei cascade (de exemplu, în cascadă tub sau pâlnie), aplicarea unui unghi minim pantă, de exemplu, cu jgheaburi.</w:t>
            </w:r>
          </w:p>
          <w:p w:rsidR="004338F7" w:rsidRPr="00A429AA" w:rsidRDefault="004338F7" w:rsidP="00C26F80">
            <w:pPr>
              <w:autoSpaceDE w:val="0"/>
              <w:autoSpaceDN w:val="0"/>
              <w:adjustRightInd w:val="0"/>
              <w:spacing w:line="276" w:lineRule="auto"/>
              <w:ind w:right="-66"/>
              <w:jc w:val="both"/>
            </w:pPr>
            <w:r w:rsidRPr="00A429AA">
              <w:t>Pentru a minimiza înălțimea căderii libere a produsului, orificiul de evacuare al deversarii ar trebui să ajungă în jos pe partea de jos a spațiului de marfă sau pe materialele deja îngrămădite.Tehnicile de incarcare care pot realiza acest lucru, și care sunt BAT, sunt:</w:t>
            </w:r>
          </w:p>
          <w:p w:rsidR="004338F7" w:rsidRPr="00A429AA" w:rsidRDefault="004338F7" w:rsidP="00C26F80">
            <w:pPr>
              <w:autoSpaceDE w:val="0"/>
              <w:autoSpaceDN w:val="0"/>
              <w:adjustRightInd w:val="0"/>
              <w:spacing w:line="276" w:lineRule="auto"/>
              <w:ind w:right="-66"/>
              <w:jc w:val="both"/>
            </w:pPr>
            <w:r w:rsidRPr="00A429AA">
              <w:t>- țevi de umplere reglabile pe înălțime</w:t>
            </w:r>
          </w:p>
          <w:p w:rsidR="004338F7" w:rsidRPr="00A429AA" w:rsidRDefault="004338F7" w:rsidP="00C26F80">
            <w:pPr>
              <w:autoSpaceDE w:val="0"/>
              <w:autoSpaceDN w:val="0"/>
              <w:adjustRightInd w:val="0"/>
              <w:spacing w:line="276" w:lineRule="auto"/>
              <w:ind w:right="-66"/>
              <w:jc w:val="both"/>
            </w:pPr>
            <w:r w:rsidRPr="00A429AA">
              <w:t>- tuburi de umplere reglabile pe înălțime, și</w:t>
            </w:r>
          </w:p>
          <w:p w:rsidR="004338F7" w:rsidRPr="00A429AA" w:rsidRDefault="004338F7" w:rsidP="00C26F80">
            <w:pPr>
              <w:autoSpaceDE w:val="0"/>
              <w:autoSpaceDN w:val="0"/>
              <w:adjustRightInd w:val="0"/>
              <w:spacing w:line="276" w:lineRule="auto"/>
              <w:ind w:right="-66"/>
              <w:jc w:val="both"/>
              <w:rPr>
                <w:lang w:eastAsia="ro-RO"/>
              </w:rPr>
            </w:pPr>
            <w:r w:rsidRPr="00A429AA">
              <w:t>- tuburi cascadă reglabile pe înălțime</w:t>
            </w:r>
          </w:p>
        </w:tc>
        <w:tc>
          <w:tcPr>
            <w:tcW w:w="3147" w:type="dxa"/>
          </w:tcPr>
          <w:p w:rsidR="004338F7" w:rsidRPr="00A429AA" w:rsidRDefault="0063588B" w:rsidP="00C26F80">
            <w:pPr>
              <w:autoSpaceDE w:val="0"/>
              <w:autoSpaceDN w:val="0"/>
              <w:adjustRightInd w:val="0"/>
              <w:spacing w:line="276" w:lineRule="auto"/>
              <w:jc w:val="both"/>
              <w:rPr>
                <w:sz w:val="20"/>
                <w:szCs w:val="20"/>
              </w:rPr>
            </w:pPr>
            <w:r w:rsidRPr="00A429AA">
              <w:rPr>
                <w:sz w:val="20"/>
                <w:szCs w:val="20"/>
              </w:rPr>
              <w:t>Nu se stochează deșeuri vrac.</w:t>
            </w:r>
          </w:p>
        </w:tc>
      </w:tr>
      <w:tr w:rsidR="004338F7" w:rsidRPr="00A429AA" w:rsidTr="004338F7">
        <w:tc>
          <w:tcPr>
            <w:tcW w:w="9810" w:type="dxa"/>
            <w:gridSpan w:val="2"/>
            <w:shd w:val="clear" w:color="auto" w:fill="F2F2F2"/>
          </w:tcPr>
          <w:p w:rsidR="004338F7" w:rsidRPr="00A429AA" w:rsidRDefault="004338F7" w:rsidP="00C26F80">
            <w:pPr>
              <w:autoSpaceDE w:val="0"/>
              <w:autoSpaceDN w:val="0"/>
              <w:adjustRightInd w:val="0"/>
              <w:spacing w:line="276" w:lineRule="auto"/>
              <w:jc w:val="both"/>
            </w:pPr>
            <w:r w:rsidRPr="00A429AA">
              <w:rPr>
                <w:b/>
                <w:bCs/>
                <w:lang w:eastAsia="ro-RO"/>
              </w:rPr>
              <w:t>Consideratii la tehnicile de transfer</w:t>
            </w:r>
          </w:p>
        </w:tc>
      </w:tr>
      <w:tr w:rsidR="004338F7" w:rsidRPr="00A429AA" w:rsidTr="00526FA0">
        <w:tc>
          <w:tcPr>
            <w:tcW w:w="6663" w:type="dxa"/>
          </w:tcPr>
          <w:p w:rsidR="004338F7" w:rsidRPr="00A429AA" w:rsidRDefault="004338F7" w:rsidP="00C26F80">
            <w:pPr>
              <w:autoSpaceDE w:val="0"/>
              <w:autoSpaceDN w:val="0"/>
              <w:adjustRightInd w:val="0"/>
              <w:spacing w:line="276" w:lineRule="auto"/>
              <w:jc w:val="both"/>
            </w:pPr>
            <w:r w:rsidRPr="00A429AA">
              <w:rPr>
                <w:lang w:eastAsia="ro-RO"/>
              </w:rPr>
              <w:t>Transportoare și jgheaburi de transfer</w:t>
            </w:r>
          </w:p>
          <w:p w:rsidR="004338F7" w:rsidRPr="00A429AA" w:rsidRDefault="004338F7" w:rsidP="00C26F80">
            <w:pPr>
              <w:autoSpaceDE w:val="0"/>
              <w:autoSpaceDN w:val="0"/>
              <w:adjustRightInd w:val="0"/>
              <w:spacing w:line="276" w:lineRule="auto"/>
              <w:jc w:val="both"/>
            </w:pPr>
            <w:r w:rsidRPr="00A429AA">
              <w:t xml:space="preserve">Pentru toate tipurile de substanțe: proiectare de </w:t>
            </w:r>
            <w:r w:rsidRPr="00A429AA">
              <w:rPr>
                <w:lang w:eastAsia="ro-RO"/>
              </w:rPr>
              <w:t>transportoare și jgheaburi de transfer</w:t>
            </w:r>
            <w:r w:rsidRPr="00A429AA">
              <w:t xml:space="preserve"> în așa fel încât scurgerile sa fie reduse la minim.</w:t>
            </w:r>
          </w:p>
          <w:p w:rsidR="004338F7" w:rsidRPr="00A429AA" w:rsidRDefault="004338F7" w:rsidP="00C26F80">
            <w:pPr>
              <w:autoSpaceDE w:val="0"/>
              <w:autoSpaceDN w:val="0"/>
              <w:adjustRightInd w:val="0"/>
              <w:spacing w:line="276" w:lineRule="auto"/>
              <w:jc w:val="both"/>
            </w:pPr>
            <w:r w:rsidRPr="00A429AA">
              <w:t>Pentru produse sensibile (S5) foarte puțin purtate de vânt și produse sensibile purtate de vânt moderat, umectabile (S4): se aplică o bandă deschisă și, în plus, în funcție de circumstanțele locale,una sau o combinație adecvată dintre următoarele tehnici:</w:t>
            </w:r>
          </w:p>
          <w:p w:rsidR="004338F7" w:rsidRPr="00A429AA" w:rsidRDefault="004338F7" w:rsidP="00C26F80">
            <w:pPr>
              <w:autoSpaceDE w:val="0"/>
              <w:autoSpaceDN w:val="0"/>
              <w:adjustRightInd w:val="0"/>
              <w:spacing w:line="276" w:lineRule="auto"/>
              <w:jc w:val="both"/>
            </w:pPr>
            <w:r w:rsidRPr="00A429AA">
              <w:t>-protectie laterala de vant</w:t>
            </w:r>
          </w:p>
          <w:p w:rsidR="004338F7" w:rsidRPr="00A429AA" w:rsidRDefault="004338F7" w:rsidP="00C26F80">
            <w:pPr>
              <w:autoSpaceDE w:val="0"/>
              <w:autoSpaceDN w:val="0"/>
              <w:adjustRightInd w:val="0"/>
              <w:spacing w:line="276" w:lineRule="auto"/>
              <w:jc w:val="both"/>
            </w:pPr>
            <w:r w:rsidRPr="00A429AA">
              <w:t>- pulverizare de apă și pulverizare cu jet la punctele de transfer și / sau</w:t>
            </w:r>
          </w:p>
          <w:p w:rsidR="004338F7" w:rsidRPr="00A429AA" w:rsidRDefault="004338F7" w:rsidP="00C26F80">
            <w:pPr>
              <w:autoSpaceDE w:val="0"/>
              <w:autoSpaceDN w:val="0"/>
              <w:adjustRightInd w:val="0"/>
              <w:spacing w:line="276" w:lineRule="auto"/>
              <w:jc w:val="both"/>
            </w:pPr>
            <w:r w:rsidRPr="00A429AA">
              <w:t>-curatarea curelelor</w:t>
            </w:r>
          </w:p>
          <w:p w:rsidR="004338F7" w:rsidRPr="00A429AA" w:rsidRDefault="004338F7" w:rsidP="00C26F80">
            <w:pPr>
              <w:autoSpaceDE w:val="0"/>
              <w:autoSpaceDN w:val="0"/>
              <w:adjustRightInd w:val="0"/>
              <w:spacing w:line="276" w:lineRule="auto"/>
              <w:jc w:val="both"/>
            </w:pPr>
            <w:r w:rsidRPr="00A429AA">
              <w:t>Pentru produse sensibile (S1 și S2) foarte purtate de vânt și produse sensibile moderat purtate de vânt, neumectabile(S3):</w:t>
            </w:r>
          </w:p>
          <w:p w:rsidR="004338F7" w:rsidRPr="00A429AA" w:rsidRDefault="004338F7" w:rsidP="00C26F80">
            <w:pPr>
              <w:autoSpaceDE w:val="0"/>
              <w:autoSpaceDN w:val="0"/>
              <w:adjustRightInd w:val="0"/>
              <w:spacing w:line="276" w:lineRule="auto"/>
              <w:jc w:val="both"/>
            </w:pPr>
            <w:r w:rsidRPr="00A429AA">
              <w:t>- se aplică transportoare închise, sau tipuri în cazul în care centura în sine sau a doua centura blochează materialul, (transportoare pneumatice, transportoare cu lanț jgheab, transportoare cu șurub, banda transportoare tub, bucla banda transportoare, banda transportoare dublu), sau se aplica benzi transportoare închise, fără sprijin scripeți (cum ar fi: transportoare aerobelt, transportoare cu frecare redusă, transportor cu diabolos).</w:t>
            </w:r>
          </w:p>
          <w:p w:rsidR="004338F7" w:rsidRPr="00A429AA" w:rsidRDefault="004338F7" w:rsidP="00C26F80">
            <w:pPr>
              <w:autoSpaceDE w:val="0"/>
              <w:autoSpaceDN w:val="0"/>
              <w:adjustRightInd w:val="0"/>
              <w:spacing w:line="276" w:lineRule="auto"/>
              <w:jc w:val="both"/>
            </w:pPr>
            <w:r w:rsidRPr="00A429AA">
              <w:t>- Se aplică carcasă de protectie pentru transportoare convenționale existente, transportul produselor sensibile (S1 și S2) extrem de purtate de vânt și produse sensibile moderat purtate de vânt, nu umectabile (S3) ;</w:t>
            </w:r>
          </w:p>
          <w:p w:rsidR="004338F7" w:rsidRPr="00A429AA" w:rsidRDefault="004338F7" w:rsidP="00C26F80">
            <w:pPr>
              <w:autoSpaceDE w:val="0"/>
              <w:autoSpaceDN w:val="0"/>
              <w:adjustRightInd w:val="0"/>
              <w:spacing w:line="276" w:lineRule="auto"/>
              <w:jc w:val="both"/>
            </w:pPr>
            <w:r w:rsidRPr="00A429AA">
              <w:t>- filtrează fluxul de aer de ieșire atunci când se aplică un sistem de extracție</w:t>
            </w:r>
          </w:p>
          <w:p w:rsidR="004338F7" w:rsidRPr="00A429AA" w:rsidRDefault="004338F7" w:rsidP="00C26F80">
            <w:pPr>
              <w:autoSpaceDE w:val="0"/>
              <w:autoSpaceDN w:val="0"/>
              <w:adjustRightInd w:val="0"/>
              <w:spacing w:line="276" w:lineRule="auto"/>
              <w:jc w:val="both"/>
              <w:rPr>
                <w:lang w:eastAsia="ro-RO"/>
              </w:rPr>
            </w:pPr>
            <w:r w:rsidRPr="00A429AA">
              <w:t>- aplică un design bun benzii transportatoare, inclusiv rotii zimtate, o toleranță precisa a instalației, precum și o centură cu rezistență redusă la rulare pentru a reduce consumul de energie a benzi transportoare.</w:t>
            </w:r>
          </w:p>
        </w:tc>
        <w:tc>
          <w:tcPr>
            <w:tcW w:w="3147" w:type="dxa"/>
          </w:tcPr>
          <w:p w:rsidR="004338F7" w:rsidRPr="00A429AA" w:rsidRDefault="004338F7" w:rsidP="00C26F80">
            <w:pPr>
              <w:autoSpaceDE w:val="0"/>
              <w:autoSpaceDN w:val="0"/>
              <w:adjustRightInd w:val="0"/>
              <w:spacing w:line="276" w:lineRule="auto"/>
              <w:jc w:val="both"/>
              <w:rPr>
                <w:sz w:val="20"/>
                <w:szCs w:val="20"/>
              </w:rPr>
            </w:pPr>
            <w:r w:rsidRPr="00A429AA">
              <w:rPr>
                <w:sz w:val="20"/>
                <w:szCs w:val="20"/>
              </w:rPr>
              <w:t>Nu este cazul.</w:t>
            </w:r>
          </w:p>
        </w:tc>
      </w:tr>
    </w:tbl>
    <w:p w:rsidR="0013670C" w:rsidRPr="00A429AA" w:rsidRDefault="0013670C" w:rsidP="00C26F80">
      <w:pPr>
        <w:spacing w:line="276" w:lineRule="auto"/>
        <w:jc w:val="both"/>
        <w:rPr>
          <w:lang w:val="pt-BR"/>
        </w:rPr>
      </w:pPr>
    </w:p>
    <w:p w:rsidR="0063588B" w:rsidRPr="00A429AA" w:rsidRDefault="0063588B" w:rsidP="00C26F80">
      <w:pPr>
        <w:spacing w:line="276" w:lineRule="auto"/>
        <w:jc w:val="both"/>
        <w:rPr>
          <w:lang w:val="pt-BR"/>
        </w:rPr>
      </w:pPr>
    </w:p>
    <w:p w:rsidR="00D648E1" w:rsidRPr="00A429AA" w:rsidRDefault="00D648E1" w:rsidP="00C26F80">
      <w:pPr>
        <w:pStyle w:val="Heading2"/>
        <w:tabs>
          <w:tab w:val="left" w:pos="0"/>
        </w:tabs>
        <w:spacing w:line="276" w:lineRule="auto"/>
        <w:ind w:right="180"/>
        <w:jc w:val="both"/>
        <w:rPr>
          <w:rFonts w:ascii="Times New Roman" w:hAnsi="Times New Roman" w:cs="Times New Roman"/>
          <w:color w:val="auto"/>
          <w:sz w:val="24"/>
          <w:szCs w:val="24"/>
          <w:lang w:val="pt-BR"/>
        </w:rPr>
      </w:pPr>
      <w:r w:rsidRPr="00A429AA">
        <w:rPr>
          <w:rFonts w:ascii="Times New Roman" w:hAnsi="Times New Roman" w:cs="Times New Roman"/>
          <w:color w:val="auto"/>
          <w:sz w:val="24"/>
          <w:szCs w:val="24"/>
          <w:lang w:val="pt-BR"/>
        </w:rPr>
        <w:t>3.4. Utilizarea apei</w:t>
      </w:r>
    </w:p>
    <w:p w:rsidR="00D648E1" w:rsidRPr="00A429AA" w:rsidRDefault="00D648E1" w:rsidP="00C26F80">
      <w:pPr>
        <w:pStyle w:val="Heading3"/>
        <w:tabs>
          <w:tab w:val="left" w:pos="0"/>
        </w:tabs>
        <w:spacing w:line="276" w:lineRule="auto"/>
        <w:ind w:right="180"/>
        <w:jc w:val="both"/>
        <w:rPr>
          <w:rFonts w:ascii="Times New Roman" w:hAnsi="Times New Roman" w:cs="Times New Roman"/>
          <w:color w:val="auto"/>
          <w:lang w:val="pt-BR"/>
        </w:rPr>
      </w:pPr>
      <w:bookmarkStart w:id="2" w:name="_Toc107209981"/>
      <w:r w:rsidRPr="00A429AA">
        <w:rPr>
          <w:rFonts w:ascii="Times New Roman" w:hAnsi="Times New Roman" w:cs="Times New Roman"/>
          <w:color w:val="auto"/>
          <w:lang w:val="pt-BR"/>
        </w:rPr>
        <w:tab/>
        <w:t>3.4.1 Consumul de apa</w:t>
      </w:r>
      <w:bookmarkEnd w:id="2"/>
    </w:p>
    <w:p w:rsidR="00D648E1" w:rsidRPr="00A429AA" w:rsidRDefault="00D648E1" w:rsidP="00C26F80">
      <w:pPr>
        <w:tabs>
          <w:tab w:val="left" w:pos="0"/>
        </w:tabs>
        <w:spacing w:line="276" w:lineRule="auto"/>
        <w:ind w:right="180"/>
        <w:jc w:val="both"/>
        <w:rPr>
          <w:lang w:val="pt-B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1350"/>
        <w:gridCol w:w="2088"/>
        <w:gridCol w:w="2340"/>
        <w:gridCol w:w="1933"/>
      </w:tblGrid>
      <w:tr w:rsidR="00D648E1" w:rsidRPr="00A429AA" w:rsidTr="00D95B9A">
        <w:tc>
          <w:tcPr>
            <w:tcW w:w="2070" w:type="dxa"/>
            <w:tcBorders>
              <w:bottom w:val="double" w:sz="4" w:space="0" w:color="auto"/>
            </w:tcBorders>
            <w:vAlign w:val="center"/>
          </w:tcPr>
          <w:p w:rsidR="00D648E1" w:rsidRPr="00A429AA" w:rsidRDefault="00D648E1" w:rsidP="00C26F80">
            <w:pPr>
              <w:pStyle w:val="BodyText"/>
              <w:tabs>
                <w:tab w:val="left" w:pos="0"/>
              </w:tabs>
              <w:spacing w:after="120" w:line="276" w:lineRule="auto"/>
              <w:ind w:right="180"/>
              <w:rPr>
                <w:b/>
                <w:color w:val="auto"/>
                <w:szCs w:val="24"/>
              </w:rPr>
            </w:pPr>
            <w:r w:rsidRPr="00A429AA">
              <w:rPr>
                <w:b/>
                <w:color w:val="auto"/>
                <w:szCs w:val="24"/>
              </w:rPr>
              <w:t>Sursa de alimentare cu apa</w:t>
            </w:r>
          </w:p>
        </w:tc>
        <w:tc>
          <w:tcPr>
            <w:tcW w:w="1350" w:type="dxa"/>
            <w:tcBorders>
              <w:bottom w:val="double" w:sz="4" w:space="0" w:color="auto"/>
            </w:tcBorders>
            <w:vAlign w:val="center"/>
          </w:tcPr>
          <w:p w:rsidR="00D648E1" w:rsidRPr="00A429AA" w:rsidRDefault="00D648E1" w:rsidP="00C26F80">
            <w:pPr>
              <w:pStyle w:val="BodyText"/>
              <w:tabs>
                <w:tab w:val="left" w:pos="0"/>
              </w:tabs>
              <w:spacing w:after="120" w:line="276" w:lineRule="auto"/>
              <w:ind w:left="-90" w:right="180"/>
              <w:rPr>
                <w:b/>
                <w:color w:val="auto"/>
                <w:szCs w:val="24"/>
              </w:rPr>
            </w:pPr>
            <w:r w:rsidRPr="00A429AA">
              <w:rPr>
                <w:b/>
                <w:color w:val="auto"/>
                <w:szCs w:val="24"/>
              </w:rPr>
              <w:t>Volum de apa prelevat (m</w:t>
            </w:r>
            <w:r w:rsidRPr="00A429AA">
              <w:rPr>
                <w:b/>
                <w:color w:val="auto"/>
                <w:szCs w:val="24"/>
                <w:vertAlign w:val="superscript"/>
              </w:rPr>
              <w:t>3</w:t>
            </w:r>
            <w:r w:rsidRPr="00A429AA">
              <w:rPr>
                <w:b/>
                <w:color w:val="auto"/>
                <w:szCs w:val="24"/>
              </w:rPr>
              <w:t>/an)</w:t>
            </w:r>
          </w:p>
        </w:tc>
        <w:tc>
          <w:tcPr>
            <w:tcW w:w="2088" w:type="dxa"/>
            <w:tcBorders>
              <w:bottom w:val="double" w:sz="4" w:space="0" w:color="auto"/>
            </w:tcBorders>
            <w:vAlign w:val="center"/>
          </w:tcPr>
          <w:p w:rsidR="00D648E1" w:rsidRPr="00A429AA" w:rsidRDefault="00D648E1" w:rsidP="00C26F80">
            <w:pPr>
              <w:pStyle w:val="BodyText"/>
              <w:tabs>
                <w:tab w:val="left" w:pos="0"/>
              </w:tabs>
              <w:spacing w:after="120" w:line="276" w:lineRule="auto"/>
              <w:ind w:right="180"/>
              <w:rPr>
                <w:b/>
                <w:color w:val="auto"/>
                <w:szCs w:val="24"/>
              </w:rPr>
            </w:pPr>
            <w:r w:rsidRPr="00A429AA">
              <w:rPr>
                <w:b/>
                <w:color w:val="auto"/>
                <w:szCs w:val="24"/>
              </w:rPr>
              <w:t>Utilizari pe faze ale procesului</w:t>
            </w:r>
          </w:p>
        </w:tc>
        <w:tc>
          <w:tcPr>
            <w:tcW w:w="2340" w:type="dxa"/>
            <w:tcBorders>
              <w:bottom w:val="double" w:sz="4" w:space="0" w:color="auto"/>
            </w:tcBorders>
            <w:vAlign w:val="center"/>
          </w:tcPr>
          <w:p w:rsidR="00D648E1" w:rsidRPr="00A429AA" w:rsidRDefault="00D648E1" w:rsidP="00C26F80">
            <w:pPr>
              <w:pStyle w:val="BodyText"/>
              <w:tabs>
                <w:tab w:val="left" w:pos="0"/>
              </w:tabs>
              <w:spacing w:after="120" w:line="276" w:lineRule="auto"/>
              <w:ind w:right="180"/>
              <w:rPr>
                <w:b/>
                <w:color w:val="auto"/>
                <w:szCs w:val="24"/>
              </w:rPr>
            </w:pPr>
            <w:r w:rsidRPr="00A429AA">
              <w:rPr>
                <w:b/>
                <w:color w:val="auto"/>
                <w:szCs w:val="24"/>
              </w:rPr>
              <w:t>% de recircularea apei pe  faze ale procesului</w:t>
            </w:r>
          </w:p>
        </w:tc>
        <w:tc>
          <w:tcPr>
            <w:tcW w:w="1933" w:type="dxa"/>
            <w:tcBorders>
              <w:bottom w:val="double" w:sz="4" w:space="0" w:color="auto"/>
            </w:tcBorders>
            <w:vAlign w:val="center"/>
          </w:tcPr>
          <w:p w:rsidR="00D648E1" w:rsidRPr="00A429AA" w:rsidRDefault="00D648E1" w:rsidP="00C26F80">
            <w:pPr>
              <w:pStyle w:val="BodyText"/>
              <w:tabs>
                <w:tab w:val="left" w:pos="0"/>
              </w:tabs>
              <w:spacing w:after="120" w:line="276" w:lineRule="auto"/>
              <w:ind w:right="180"/>
              <w:rPr>
                <w:b/>
                <w:color w:val="auto"/>
                <w:szCs w:val="24"/>
              </w:rPr>
            </w:pPr>
            <w:r w:rsidRPr="00A429AA">
              <w:rPr>
                <w:b/>
                <w:color w:val="auto"/>
                <w:szCs w:val="24"/>
              </w:rPr>
              <w:t xml:space="preserve">% apa reintrodusa in proces de la statia de epurare </w:t>
            </w:r>
          </w:p>
        </w:tc>
      </w:tr>
      <w:tr w:rsidR="0063588B" w:rsidRPr="00A429AA" w:rsidTr="00D95B9A">
        <w:tc>
          <w:tcPr>
            <w:tcW w:w="2070" w:type="dxa"/>
            <w:tcBorders>
              <w:top w:val="double" w:sz="4" w:space="0" w:color="auto"/>
              <w:bottom w:val="double" w:sz="4" w:space="0" w:color="auto"/>
            </w:tcBorders>
          </w:tcPr>
          <w:p w:rsidR="0063588B" w:rsidRPr="00A429AA" w:rsidRDefault="0063588B" w:rsidP="00C26F80">
            <w:pPr>
              <w:pStyle w:val="table"/>
              <w:tabs>
                <w:tab w:val="left" w:pos="0"/>
              </w:tabs>
              <w:spacing w:line="276" w:lineRule="auto"/>
              <w:ind w:right="180"/>
              <w:jc w:val="both"/>
              <w:rPr>
                <w:i/>
                <w:sz w:val="24"/>
                <w:szCs w:val="24"/>
                <w:lang w:val="fr-FR"/>
              </w:rPr>
            </w:pPr>
            <w:r w:rsidRPr="00A429AA">
              <w:rPr>
                <w:sz w:val="24"/>
                <w:szCs w:val="24"/>
                <w:lang w:val="ro-RO"/>
              </w:rPr>
              <w:t xml:space="preserve">Apă subterană, din </w:t>
            </w:r>
            <w:r w:rsidRPr="00A429AA">
              <w:rPr>
                <w:sz w:val="24"/>
                <w:szCs w:val="24"/>
                <w:lang w:val="pt-BR"/>
              </w:rPr>
              <w:t>foraj propriu cu adancimea de 15 m.</w:t>
            </w:r>
          </w:p>
        </w:tc>
        <w:tc>
          <w:tcPr>
            <w:tcW w:w="1350" w:type="dxa"/>
            <w:vMerge w:val="restart"/>
            <w:tcBorders>
              <w:top w:val="double" w:sz="4" w:space="0" w:color="auto"/>
            </w:tcBorders>
            <w:vAlign w:val="center"/>
          </w:tcPr>
          <w:p w:rsidR="0063588B" w:rsidRPr="00A429AA" w:rsidRDefault="0063588B" w:rsidP="00C26F80">
            <w:pPr>
              <w:pStyle w:val="table"/>
              <w:tabs>
                <w:tab w:val="left" w:pos="0"/>
              </w:tabs>
              <w:spacing w:line="276" w:lineRule="auto"/>
              <w:ind w:right="180"/>
              <w:jc w:val="both"/>
              <w:rPr>
                <w:sz w:val="24"/>
                <w:szCs w:val="24"/>
                <w:lang w:val="ro-RO"/>
              </w:rPr>
            </w:pPr>
            <w:r w:rsidRPr="00A429AA">
              <w:rPr>
                <w:sz w:val="24"/>
                <w:szCs w:val="24"/>
                <w:lang w:val="ro-RO"/>
              </w:rPr>
              <w:t>135 m3</w:t>
            </w:r>
          </w:p>
        </w:tc>
        <w:tc>
          <w:tcPr>
            <w:tcW w:w="2088" w:type="dxa"/>
            <w:tcBorders>
              <w:top w:val="double" w:sz="4" w:space="0" w:color="auto"/>
              <w:bottom w:val="double" w:sz="4" w:space="0" w:color="auto"/>
            </w:tcBorders>
          </w:tcPr>
          <w:p w:rsidR="0063588B" w:rsidRPr="00A429AA" w:rsidRDefault="0063588B" w:rsidP="00C26F80">
            <w:pPr>
              <w:tabs>
                <w:tab w:val="left" w:pos="0"/>
              </w:tabs>
              <w:spacing w:line="276" w:lineRule="auto"/>
              <w:ind w:left="-90" w:right="180"/>
              <w:jc w:val="both"/>
            </w:pPr>
            <w:r w:rsidRPr="00A429AA">
              <w:rPr>
                <w:lang w:val="it-IT"/>
              </w:rPr>
              <w:t>Apa</w:t>
            </w:r>
            <w:r w:rsidRPr="00A429AA">
              <w:rPr>
                <w:lang w:val="pt-BR"/>
              </w:rPr>
              <w:t xml:space="preserve"> necesara pentru grup sanitar, dusuri, intretinere birouri si rezerva incendii</w:t>
            </w:r>
          </w:p>
        </w:tc>
        <w:tc>
          <w:tcPr>
            <w:tcW w:w="2340" w:type="dxa"/>
            <w:tcBorders>
              <w:top w:val="double" w:sz="4" w:space="0" w:color="auto"/>
              <w:bottom w:val="double" w:sz="4" w:space="0" w:color="auto"/>
            </w:tcBorders>
            <w:vAlign w:val="center"/>
          </w:tcPr>
          <w:p w:rsidR="0063588B" w:rsidRPr="00A429AA" w:rsidRDefault="0063588B" w:rsidP="00C26F80">
            <w:pPr>
              <w:tabs>
                <w:tab w:val="left" w:pos="0"/>
              </w:tabs>
              <w:spacing w:line="276" w:lineRule="auto"/>
              <w:ind w:right="180"/>
              <w:jc w:val="both"/>
              <w:rPr>
                <w:lang w:val="pt-BR"/>
              </w:rPr>
            </w:pPr>
          </w:p>
          <w:p w:rsidR="0063588B" w:rsidRPr="00A429AA" w:rsidRDefault="0063588B" w:rsidP="00C26F80">
            <w:pPr>
              <w:pStyle w:val="table"/>
              <w:tabs>
                <w:tab w:val="left" w:pos="0"/>
              </w:tabs>
              <w:spacing w:line="276" w:lineRule="auto"/>
              <w:ind w:right="180"/>
              <w:jc w:val="both"/>
              <w:rPr>
                <w:sz w:val="24"/>
                <w:szCs w:val="24"/>
                <w:lang w:val="it-IT"/>
              </w:rPr>
            </w:pPr>
            <w:r w:rsidRPr="00A429AA">
              <w:rPr>
                <w:sz w:val="24"/>
                <w:szCs w:val="24"/>
                <w:lang w:val="pt-BR"/>
              </w:rPr>
              <w:t>Nu se recircula</w:t>
            </w:r>
          </w:p>
        </w:tc>
        <w:tc>
          <w:tcPr>
            <w:tcW w:w="1933" w:type="dxa"/>
            <w:tcBorders>
              <w:top w:val="double" w:sz="4" w:space="0" w:color="auto"/>
              <w:bottom w:val="double" w:sz="4" w:space="0" w:color="auto"/>
            </w:tcBorders>
            <w:vAlign w:val="center"/>
          </w:tcPr>
          <w:p w:rsidR="0063588B" w:rsidRPr="00A429AA" w:rsidRDefault="0063588B" w:rsidP="00C26F80">
            <w:pPr>
              <w:pStyle w:val="table"/>
              <w:tabs>
                <w:tab w:val="left" w:pos="0"/>
              </w:tabs>
              <w:spacing w:line="276" w:lineRule="auto"/>
              <w:ind w:right="180"/>
              <w:jc w:val="both"/>
              <w:rPr>
                <w:sz w:val="24"/>
                <w:szCs w:val="24"/>
                <w:lang w:val="pt-BR"/>
              </w:rPr>
            </w:pPr>
            <w:r w:rsidRPr="00A429AA">
              <w:rPr>
                <w:sz w:val="24"/>
                <w:szCs w:val="24"/>
                <w:lang w:val="pt-BR"/>
              </w:rPr>
              <w:t>Nu exista.</w:t>
            </w:r>
          </w:p>
        </w:tc>
      </w:tr>
      <w:tr w:rsidR="0063588B" w:rsidRPr="00A429AA" w:rsidTr="00D95B9A">
        <w:tc>
          <w:tcPr>
            <w:tcW w:w="2070" w:type="dxa"/>
            <w:tcBorders>
              <w:top w:val="double" w:sz="4" w:space="0" w:color="auto"/>
            </w:tcBorders>
          </w:tcPr>
          <w:p w:rsidR="0063588B" w:rsidRPr="00A429AA" w:rsidRDefault="0063588B" w:rsidP="00C26F80">
            <w:pPr>
              <w:pStyle w:val="table"/>
              <w:tabs>
                <w:tab w:val="left" w:pos="0"/>
              </w:tabs>
              <w:spacing w:line="276" w:lineRule="auto"/>
              <w:ind w:right="180"/>
              <w:jc w:val="both"/>
              <w:rPr>
                <w:i/>
                <w:sz w:val="24"/>
                <w:szCs w:val="24"/>
                <w:lang w:val="fr-FR"/>
              </w:rPr>
            </w:pPr>
            <w:r w:rsidRPr="00A429AA">
              <w:rPr>
                <w:sz w:val="24"/>
                <w:szCs w:val="24"/>
                <w:lang w:val="ro-RO"/>
              </w:rPr>
              <w:t xml:space="preserve">Apă subterană, din </w:t>
            </w:r>
            <w:r w:rsidRPr="00A429AA">
              <w:rPr>
                <w:sz w:val="24"/>
                <w:szCs w:val="24"/>
                <w:lang w:val="pt-BR"/>
              </w:rPr>
              <w:t>foraj cu adancimea de 15 m.</w:t>
            </w:r>
          </w:p>
        </w:tc>
        <w:tc>
          <w:tcPr>
            <w:tcW w:w="1350" w:type="dxa"/>
            <w:vMerge/>
            <w:vAlign w:val="center"/>
          </w:tcPr>
          <w:p w:rsidR="0063588B" w:rsidRPr="00A429AA" w:rsidRDefault="0063588B" w:rsidP="00C26F80">
            <w:pPr>
              <w:pStyle w:val="table"/>
              <w:tabs>
                <w:tab w:val="left" w:pos="0"/>
              </w:tabs>
              <w:spacing w:line="276" w:lineRule="auto"/>
              <w:ind w:right="180"/>
              <w:jc w:val="both"/>
              <w:rPr>
                <w:sz w:val="24"/>
                <w:szCs w:val="24"/>
                <w:lang w:val="ro-RO"/>
              </w:rPr>
            </w:pPr>
          </w:p>
        </w:tc>
        <w:tc>
          <w:tcPr>
            <w:tcW w:w="2088" w:type="dxa"/>
            <w:tcBorders>
              <w:top w:val="double" w:sz="4" w:space="0" w:color="auto"/>
            </w:tcBorders>
          </w:tcPr>
          <w:p w:rsidR="0063588B" w:rsidRPr="00A429AA" w:rsidRDefault="0063588B" w:rsidP="00C26F80">
            <w:pPr>
              <w:tabs>
                <w:tab w:val="left" w:pos="0"/>
              </w:tabs>
              <w:autoSpaceDE w:val="0"/>
              <w:autoSpaceDN w:val="0"/>
              <w:adjustRightInd w:val="0"/>
              <w:spacing w:line="276" w:lineRule="auto"/>
              <w:ind w:right="180"/>
              <w:jc w:val="both"/>
              <w:rPr>
                <w:rFonts w:eastAsia="TTE17C3F90t00"/>
                <w:lang w:eastAsia="ro-RO"/>
              </w:rPr>
            </w:pPr>
            <w:r w:rsidRPr="00A429AA">
              <w:rPr>
                <w:rFonts w:eastAsia="TTE17C3F90t00"/>
                <w:lang w:eastAsia="ro-RO"/>
              </w:rPr>
              <w:t>Activitatile pentru care se utilizeaza apa tehnologica :</w:t>
            </w:r>
          </w:p>
          <w:p w:rsidR="0063588B" w:rsidRPr="00A429AA" w:rsidRDefault="0063588B" w:rsidP="00C26F80">
            <w:pPr>
              <w:tabs>
                <w:tab w:val="left" w:pos="0"/>
              </w:tabs>
              <w:autoSpaceDE w:val="0"/>
              <w:autoSpaceDN w:val="0"/>
              <w:adjustRightInd w:val="0"/>
              <w:spacing w:line="276" w:lineRule="auto"/>
              <w:ind w:right="180"/>
              <w:jc w:val="both"/>
              <w:rPr>
                <w:rFonts w:eastAsia="TTE17C3F90t00"/>
                <w:lang w:eastAsia="ro-RO"/>
              </w:rPr>
            </w:pPr>
            <w:r w:rsidRPr="00A429AA">
              <w:rPr>
                <w:rFonts w:eastAsia="TTE17C3F90t00"/>
                <w:lang w:eastAsia="ro-RO"/>
              </w:rPr>
              <w:t xml:space="preserve">-Spalarea suprafetelor betonate </w:t>
            </w:r>
          </w:p>
          <w:p w:rsidR="0063588B" w:rsidRPr="00A429AA" w:rsidRDefault="0063588B" w:rsidP="00C26F80">
            <w:pPr>
              <w:tabs>
                <w:tab w:val="left" w:pos="0"/>
              </w:tabs>
              <w:autoSpaceDE w:val="0"/>
              <w:autoSpaceDN w:val="0"/>
              <w:adjustRightInd w:val="0"/>
              <w:spacing w:line="276" w:lineRule="auto"/>
              <w:ind w:right="180"/>
              <w:jc w:val="both"/>
              <w:rPr>
                <w:rFonts w:eastAsia="TTE17C3F90t00"/>
                <w:lang w:eastAsia="ro-RO"/>
              </w:rPr>
            </w:pPr>
            <w:r w:rsidRPr="00A429AA">
              <w:t xml:space="preserve"> </w:t>
            </w:r>
          </w:p>
        </w:tc>
        <w:tc>
          <w:tcPr>
            <w:tcW w:w="2340" w:type="dxa"/>
            <w:tcBorders>
              <w:top w:val="double" w:sz="4" w:space="0" w:color="auto"/>
            </w:tcBorders>
            <w:vAlign w:val="center"/>
          </w:tcPr>
          <w:p w:rsidR="0063588B" w:rsidRPr="00A429AA" w:rsidRDefault="0063588B" w:rsidP="00C26F80">
            <w:pPr>
              <w:tabs>
                <w:tab w:val="left" w:pos="0"/>
              </w:tabs>
              <w:spacing w:before="120" w:after="120" w:line="276" w:lineRule="auto"/>
              <w:ind w:right="180"/>
              <w:jc w:val="both"/>
              <w:rPr>
                <w:lang w:val="pt-BR"/>
              </w:rPr>
            </w:pPr>
            <w:r w:rsidRPr="00A429AA">
              <w:rPr>
                <w:lang w:val="pt-BR"/>
              </w:rPr>
              <w:t>Nu se recircula</w:t>
            </w:r>
          </w:p>
        </w:tc>
        <w:tc>
          <w:tcPr>
            <w:tcW w:w="1933" w:type="dxa"/>
            <w:tcBorders>
              <w:top w:val="double" w:sz="4" w:space="0" w:color="auto"/>
            </w:tcBorders>
            <w:vAlign w:val="center"/>
          </w:tcPr>
          <w:p w:rsidR="0063588B" w:rsidRPr="00A429AA" w:rsidRDefault="0063588B" w:rsidP="00C26F80">
            <w:pPr>
              <w:pStyle w:val="table"/>
              <w:tabs>
                <w:tab w:val="left" w:pos="0"/>
              </w:tabs>
              <w:spacing w:line="276" w:lineRule="auto"/>
              <w:ind w:right="180"/>
              <w:jc w:val="both"/>
              <w:rPr>
                <w:sz w:val="24"/>
                <w:szCs w:val="24"/>
                <w:lang w:val="pt-BR"/>
              </w:rPr>
            </w:pPr>
            <w:r w:rsidRPr="00A429AA">
              <w:rPr>
                <w:sz w:val="24"/>
                <w:szCs w:val="24"/>
                <w:lang w:val="pt-BR"/>
              </w:rPr>
              <w:t>Nu exista.</w:t>
            </w:r>
          </w:p>
        </w:tc>
      </w:tr>
    </w:tbl>
    <w:p w:rsidR="00D648E1" w:rsidRPr="00A429AA" w:rsidRDefault="00D648E1" w:rsidP="00C26F80">
      <w:pPr>
        <w:pStyle w:val="Heading3"/>
        <w:tabs>
          <w:tab w:val="left" w:pos="0"/>
        </w:tabs>
        <w:spacing w:line="276" w:lineRule="auto"/>
        <w:ind w:right="180"/>
        <w:jc w:val="both"/>
        <w:rPr>
          <w:rFonts w:ascii="Times New Roman" w:hAnsi="Times New Roman" w:cs="Times New Roman"/>
          <w:color w:val="auto"/>
          <w:lang w:val="pt-BR"/>
        </w:rPr>
      </w:pPr>
      <w:bookmarkStart w:id="3" w:name="_Toc107209982"/>
      <w:r w:rsidRPr="00A429AA">
        <w:rPr>
          <w:rFonts w:ascii="Times New Roman" w:hAnsi="Times New Roman" w:cs="Times New Roman"/>
          <w:color w:val="auto"/>
          <w:lang w:val="pt-BR"/>
        </w:rPr>
        <w:tab/>
        <w:t>3.4.2. Compararea cu limitele existente</w:t>
      </w:r>
      <w:bookmarkEnd w:id="3"/>
    </w:p>
    <w:p w:rsidR="00D648E1" w:rsidRPr="00A429AA" w:rsidRDefault="00D648E1" w:rsidP="00C26F80">
      <w:pPr>
        <w:spacing w:line="276" w:lineRule="auto"/>
        <w:ind w:right="180"/>
        <w:jc w:val="both"/>
        <w:rPr>
          <w:lang w:val="pt-BR"/>
        </w:rPr>
      </w:pPr>
      <w:r w:rsidRPr="00A429AA">
        <w:rPr>
          <w:lang w:val="pt-BR"/>
        </w:rPr>
        <w:tab/>
        <w:t xml:space="preserve">Planul de retele de alimentare cu apa, si canalizare ape pluviale. </w:t>
      </w:r>
    </w:p>
    <w:p w:rsidR="00D648E1" w:rsidRPr="00A429AA" w:rsidRDefault="00D648E1" w:rsidP="00C26F80">
      <w:pPr>
        <w:pStyle w:val="Heading3"/>
        <w:tabs>
          <w:tab w:val="left" w:pos="0"/>
        </w:tabs>
        <w:spacing w:line="276" w:lineRule="auto"/>
        <w:ind w:right="180"/>
        <w:jc w:val="both"/>
        <w:rPr>
          <w:rFonts w:ascii="Times New Roman" w:hAnsi="Times New Roman" w:cs="Times New Roman"/>
          <w:color w:val="auto"/>
        </w:rPr>
      </w:pPr>
      <w:bookmarkStart w:id="4" w:name="_Ref100633824"/>
      <w:bookmarkStart w:id="5" w:name="_Toc107209983"/>
      <w:r w:rsidRPr="00A429AA">
        <w:rPr>
          <w:rFonts w:ascii="Times New Roman" w:hAnsi="Times New Roman" w:cs="Times New Roman"/>
          <w:color w:val="auto"/>
        </w:rPr>
        <w:tab/>
        <w:t>3.4.3. Cerintele BAT pentru utilizarea apei</w:t>
      </w:r>
      <w:bookmarkEnd w:id="4"/>
      <w:bookmarkEnd w:id="5"/>
    </w:p>
    <w:p w:rsidR="00D648E1" w:rsidRPr="00A429AA" w:rsidRDefault="00D648E1" w:rsidP="00C26F80">
      <w:pPr>
        <w:tabs>
          <w:tab w:val="left" w:pos="0"/>
        </w:tabs>
        <w:spacing w:line="276" w:lineRule="auto"/>
        <w:ind w:right="180"/>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842"/>
        <w:gridCol w:w="2410"/>
      </w:tblGrid>
      <w:tr w:rsidR="00D648E1" w:rsidRPr="00A429AA" w:rsidTr="00D95B9A">
        <w:trPr>
          <w:cantSplit/>
          <w:tblHeader/>
        </w:trPr>
        <w:tc>
          <w:tcPr>
            <w:tcW w:w="5529" w:type="dxa"/>
            <w:tcBorders>
              <w:bottom w:val="double" w:sz="4" w:space="0" w:color="auto"/>
            </w:tcBorders>
            <w:vAlign w:val="center"/>
          </w:tcPr>
          <w:p w:rsidR="00D648E1" w:rsidRPr="00A429AA" w:rsidRDefault="00D648E1" w:rsidP="00C26F80">
            <w:pPr>
              <w:pStyle w:val="table"/>
              <w:tabs>
                <w:tab w:val="left" w:pos="0"/>
              </w:tabs>
              <w:spacing w:line="276" w:lineRule="auto"/>
              <w:ind w:right="180"/>
              <w:jc w:val="both"/>
              <w:rPr>
                <w:b/>
                <w:noProof/>
                <w:sz w:val="24"/>
                <w:szCs w:val="24"/>
              </w:rPr>
            </w:pPr>
            <w:r w:rsidRPr="00A429AA">
              <w:rPr>
                <w:b/>
                <w:noProof/>
                <w:sz w:val="24"/>
                <w:szCs w:val="24"/>
                <w:lang w:val="pt-BR"/>
              </w:rPr>
              <w:t>Cerinta orientativa B</w:t>
            </w:r>
            <w:r w:rsidRPr="00A429AA">
              <w:rPr>
                <w:b/>
                <w:noProof/>
                <w:sz w:val="24"/>
                <w:szCs w:val="24"/>
              </w:rPr>
              <w:t>AT</w:t>
            </w:r>
          </w:p>
        </w:tc>
        <w:tc>
          <w:tcPr>
            <w:tcW w:w="1842" w:type="dxa"/>
            <w:tcBorders>
              <w:bottom w:val="double" w:sz="4" w:space="0" w:color="auto"/>
            </w:tcBorders>
            <w:vAlign w:val="center"/>
          </w:tcPr>
          <w:p w:rsidR="00D648E1" w:rsidRPr="00A429AA" w:rsidRDefault="00D648E1" w:rsidP="00C26F80">
            <w:pPr>
              <w:tabs>
                <w:tab w:val="left" w:pos="0"/>
              </w:tabs>
              <w:spacing w:after="120" w:line="276" w:lineRule="auto"/>
              <w:ind w:right="180"/>
              <w:jc w:val="both"/>
              <w:rPr>
                <w:b/>
              </w:rPr>
            </w:pPr>
            <w:r w:rsidRPr="00A429AA">
              <w:rPr>
                <w:b/>
              </w:rPr>
              <w:t>Raspuns</w:t>
            </w:r>
            <w:r w:rsidR="00526FA0" w:rsidRPr="00A429AA">
              <w:rPr>
                <w:b/>
              </w:rPr>
              <w:t xml:space="preserve"> </w:t>
            </w:r>
            <w:r w:rsidRPr="00A429AA">
              <w:rPr>
                <w:b/>
              </w:rPr>
              <w:t>/</w:t>
            </w:r>
            <w:r w:rsidR="00526FA0" w:rsidRPr="00A429AA">
              <w:rPr>
                <w:b/>
              </w:rPr>
              <w:t xml:space="preserve"> </w:t>
            </w:r>
            <w:r w:rsidRPr="00A429AA">
              <w:rPr>
                <w:b/>
              </w:rPr>
              <w:t>Conformare</w:t>
            </w:r>
          </w:p>
        </w:tc>
        <w:tc>
          <w:tcPr>
            <w:tcW w:w="2410" w:type="dxa"/>
            <w:tcBorders>
              <w:bottom w:val="double" w:sz="4" w:space="0" w:color="auto"/>
            </w:tcBorders>
            <w:vAlign w:val="center"/>
          </w:tcPr>
          <w:p w:rsidR="00D648E1" w:rsidRPr="00A429AA" w:rsidRDefault="00D648E1" w:rsidP="00C26F80">
            <w:pPr>
              <w:tabs>
                <w:tab w:val="left" w:pos="0"/>
              </w:tabs>
              <w:spacing w:line="276" w:lineRule="auto"/>
              <w:ind w:right="180"/>
              <w:jc w:val="both"/>
              <w:rPr>
                <w:b/>
              </w:rPr>
            </w:pPr>
            <w:r w:rsidRPr="00A429AA">
              <w:rPr>
                <w:b/>
              </w:rPr>
              <w:t>Responsibilitate</w:t>
            </w:r>
          </w:p>
        </w:tc>
      </w:tr>
      <w:tr w:rsidR="00D648E1" w:rsidRPr="00A429AA" w:rsidTr="00D95B9A">
        <w:trPr>
          <w:cantSplit/>
        </w:trPr>
        <w:tc>
          <w:tcPr>
            <w:tcW w:w="5529" w:type="dxa"/>
            <w:tcBorders>
              <w:top w:val="double" w:sz="4" w:space="0" w:color="auto"/>
            </w:tcBorders>
          </w:tcPr>
          <w:p w:rsidR="00D648E1" w:rsidRPr="00A429AA" w:rsidRDefault="00D648E1" w:rsidP="00C26F80">
            <w:pPr>
              <w:pStyle w:val="BodyText"/>
              <w:tabs>
                <w:tab w:val="left" w:pos="0"/>
              </w:tabs>
              <w:spacing w:after="120" w:line="276" w:lineRule="auto"/>
              <w:ind w:right="180"/>
              <w:rPr>
                <w:snapToGrid w:val="0"/>
                <w:color w:val="auto"/>
                <w:szCs w:val="24"/>
              </w:rPr>
            </w:pPr>
            <w:r w:rsidRPr="00A429AA">
              <w:rPr>
                <w:snapToGrid w:val="0"/>
                <w:color w:val="auto"/>
                <w:szCs w:val="24"/>
              </w:rPr>
              <w:t>A fost realizat un studiu privind eficienta utilizarii apei? Indicati data si numarul documentului respectiv.</w:t>
            </w:r>
          </w:p>
        </w:tc>
        <w:tc>
          <w:tcPr>
            <w:tcW w:w="1842" w:type="dxa"/>
            <w:tcBorders>
              <w:top w:val="double" w:sz="4" w:space="0" w:color="auto"/>
            </w:tcBorders>
          </w:tcPr>
          <w:p w:rsidR="00D648E1" w:rsidRPr="00A429AA" w:rsidRDefault="00D648E1" w:rsidP="00C26F80">
            <w:pPr>
              <w:pStyle w:val="table"/>
              <w:tabs>
                <w:tab w:val="left" w:pos="0"/>
              </w:tabs>
              <w:spacing w:line="276" w:lineRule="auto"/>
              <w:ind w:right="180"/>
              <w:jc w:val="both"/>
              <w:rPr>
                <w:sz w:val="24"/>
                <w:szCs w:val="24"/>
                <w:lang w:val="ro-RO"/>
              </w:rPr>
            </w:pPr>
          </w:p>
          <w:p w:rsidR="00D648E1" w:rsidRPr="00A429AA" w:rsidRDefault="00D648E1" w:rsidP="00C26F80">
            <w:pPr>
              <w:pStyle w:val="table"/>
              <w:tabs>
                <w:tab w:val="left" w:pos="0"/>
              </w:tabs>
              <w:spacing w:line="276" w:lineRule="auto"/>
              <w:ind w:right="180"/>
              <w:jc w:val="both"/>
              <w:rPr>
                <w:sz w:val="24"/>
                <w:szCs w:val="24"/>
                <w:lang w:val="ro-RO"/>
              </w:rPr>
            </w:pPr>
            <w:r w:rsidRPr="00A429AA">
              <w:rPr>
                <w:sz w:val="24"/>
                <w:szCs w:val="24"/>
                <w:lang w:val="ro-RO"/>
              </w:rPr>
              <w:t>nu</w:t>
            </w:r>
          </w:p>
        </w:tc>
        <w:tc>
          <w:tcPr>
            <w:tcW w:w="2410" w:type="dxa"/>
            <w:tcBorders>
              <w:top w:val="double" w:sz="4" w:space="0" w:color="auto"/>
            </w:tcBorders>
          </w:tcPr>
          <w:p w:rsidR="00D648E1" w:rsidRPr="00A429AA" w:rsidRDefault="00D648E1" w:rsidP="00C26F80">
            <w:pPr>
              <w:pStyle w:val="table"/>
              <w:tabs>
                <w:tab w:val="left" w:pos="0"/>
              </w:tabs>
              <w:spacing w:line="276" w:lineRule="auto"/>
              <w:ind w:right="180"/>
              <w:jc w:val="both"/>
              <w:rPr>
                <w:sz w:val="24"/>
                <w:szCs w:val="24"/>
                <w:lang w:val="ro-RO"/>
              </w:rPr>
            </w:pPr>
          </w:p>
          <w:p w:rsidR="00D648E1" w:rsidRPr="00A429AA" w:rsidRDefault="00D648E1" w:rsidP="00C26F80">
            <w:pPr>
              <w:pStyle w:val="table"/>
              <w:tabs>
                <w:tab w:val="left" w:pos="0"/>
              </w:tabs>
              <w:spacing w:line="276" w:lineRule="auto"/>
              <w:ind w:right="180"/>
              <w:jc w:val="both"/>
              <w:rPr>
                <w:sz w:val="24"/>
                <w:szCs w:val="24"/>
                <w:lang w:val="ro-RO"/>
              </w:rPr>
            </w:pPr>
          </w:p>
        </w:tc>
      </w:tr>
      <w:tr w:rsidR="00D648E1" w:rsidRPr="00A429AA" w:rsidTr="00D95B9A">
        <w:trPr>
          <w:cantSplit/>
        </w:trPr>
        <w:tc>
          <w:tcPr>
            <w:tcW w:w="5529" w:type="dxa"/>
          </w:tcPr>
          <w:p w:rsidR="00D648E1" w:rsidRPr="00A429AA" w:rsidRDefault="00D648E1" w:rsidP="00C26F80">
            <w:pPr>
              <w:pStyle w:val="BodyText"/>
              <w:tabs>
                <w:tab w:val="left" w:pos="0"/>
              </w:tabs>
              <w:spacing w:after="120" w:line="276" w:lineRule="auto"/>
              <w:ind w:right="180"/>
              <w:rPr>
                <w:noProof/>
                <w:color w:val="auto"/>
                <w:szCs w:val="24"/>
                <w:lang w:val="nl-NL"/>
              </w:rPr>
            </w:pPr>
            <w:r w:rsidRPr="00A429AA">
              <w:rPr>
                <w:noProof/>
                <w:color w:val="auto"/>
                <w:szCs w:val="24"/>
                <w:lang w:val="nl-NL"/>
              </w:rPr>
              <w:t>Listati principalele recomandari ale acelui studiu si termenele de realizare . Anexati planul de actiune pentru punerea in practica a recomandarilor si termenele stabilite.</w:t>
            </w:r>
          </w:p>
        </w:tc>
        <w:tc>
          <w:tcPr>
            <w:tcW w:w="1842" w:type="dxa"/>
            <w:vAlign w:val="center"/>
          </w:tcPr>
          <w:p w:rsidR="00D648E1" w:rsidRPr="00A429AA" w:rsidRDefault="001013BF" w:rsidP="00C26F80">
            <w:pPr>
              <w:pStyle w:val="table"/>
              <w:tabs>
                <w:tab w:val="left" w:pos="0"/>
              </w:tabs>
              <w:spacing w:line="276" w:lineRule="auto"/>
              <w:ind w:right="180"/>
              <w:jc w:val="both"/>
              <w:rPr>
                <w:sz w:val="24"/>
                <w:szCs w:val="24"/>
                <w:lang w:val="nl-NL"/>
              </w:rPr>
            </w:pPr>
            <w:r w:rsidRPr="00A429AA">
              <w:rPr>
                <w:sz w:val="24"/>
                <w:szCs w:val="24"/>
                <w:lang w:val="nl-NL"/>
              </w:rPr>
              <w:t>-</w:t>
            </w:r>
          </w:p>
        </w:tc>
        <w:tc>
          <w:tcPr>
            <w:tcW w:w="2410" w:type="dxa"/>
          </w:tcPr>
          <w:p w:rsidR="00D648E1" w:rsidRPr="00A429AA" w:rsidRDefault="00D648E1" w:rsidP="00C26F80">
            <w:pPr>
              <w:pStyle w:val="table"/>
              <w:tabs>
                <w:tab w:val="left" w:pos="0"/>
              </w:tabs>
              <w:spacing w:line="276" w:lineRule="auto"/>
              <w:ind w:right="180"/>
              <w:jc w:val="both"/>
              <w:rPr>
                <w:sz w:val="24"/>
                <w:szCs w:val="24"/>
                <w:lang w:val="it-IT"/>
              </w:rPr>
            </w:pPr>
          </w:p>
        </w:tc>
      </w:tr>
      <w:tr w:rsidR="00D648E1" w:rsidRPr="00A429AA" w:rsidTr="00D95B9A">
        <w:trPr>
          <w:cantSplit/>
        </w:trPr>
        <w:tc>
          <w:tcPr>
            <w:tcW w:w="5529" w:type="dxa"/>
            <w:vAlign w:val="center"/>
          </w:tcPr>
          <w:p w:rsidR="00D648E1" w:rsidRPr="00A429AA" w:rsidRDefault="00D648E1" w:rsidP="00C26F80">
            <w:pPr>
              <w:pStyle w:val="BodyText"/>
              <w:tabs>
                <w:tab w:val="left" w:pos="0"/>
              </w:tabs>
              <w:spacing w:after="120" w:line="276" w:lineRule="auto"/>
              <w:ind w:right="180"/>
              <w:rPr>
                <w:color w:val="auto"/>
                <w:szCs w:val="24"/>
              </w:rPr>
            </w:pPr>
            <w:r w:rsidRPr="00A429AA">
              <w:rPr>
                <w:color w:val="auto"/>
                <w:szCs w:val="24"/>
              </w:rPr>
              <w:t>Au fost utilizate tehnici de reducere a consumului de apa?</w:t>
            </w:r>
          </w:p>
        </w:tc>
        <w:tc>
          <w:tcPr>
            <w:tcW w:w="1842" w:type="dxa"/>
          </w:tcPr>
          <w:p w:rsidR="00D648E1" w:rsidRPr="00A429AA" w:rsidRDefault="003A6E48" w:rsidP="00C26F80">
            <w:pPr>
              <w:tabs>
                <w:tab w:val="left" w:pos="0"/>
              </w:tabs>
              <w:spacing w:line="276" w:lineRule="auto"/>
              <w:ind w:right="180"/>
              <w:jc w:val="both"/>
              <w:rPr>
                <w:lang w:val="pt-BR"/>
              </w:rPr>
            </w:pPr>
            <w:r w:rsidRPr="00A429AA">
              <w:t>Nu est ecazul</w:t>
            </w:r>
          </w:p>
        </w:tc>
        <w:tc>
          <w:tcPr>
            <w:tcW w:w="2410" w:type="dxa"/>
          </w:tcPr>
          <w:p w:rsidR="00D648E1" w:rsidRPr="00A429AA" w:rsidRDefault="00D648E1" w:rsidP="00C26F80">
            <w:pPr>
              <w:pStyle w:val="table"/>
              <w:tabs>
                <w:tab w:val="left" w:pos="0"/>
              </w:tabs>
              <w:spacing w:line="276" w:lineRule="auto"/>
              <w:ind w:right="180"/>
              <w:jc w:val="both"/>
              <w:rPr>
                <w:sz w:val="24"/>
                <w:szCs w:val="24"/>
                <w:lang w:val="ro-RO"/>
              </w:rPr>
            </w:pPr>
          </w:p>
        </w:tc>
      </w:tr>
      <w:tr w:rsidR="00D648E1" w:rsidRPr="00A429AA" w:rsidTr="00D95B9A">
        <w:trPr>
          <w:cantSplit/>
        </w:trPr>
        <w:tc>
          <w:tcPr>
            <w:tcW w:w="5529" w:type="dxa"/>
          </w:tcPr>
          <w:p w:rsidR="00D648E1" w:rsidRPr="00A429AA" w:rsidRDefault="00D648E1" w:rsidP="00C26F80">
            <w:pPr>
              <w:pStyle w:val="BodyText"/>
              <w:tabs>
                <w:tab w:val="left" w:pos="0"/>
              </w:tabs>
              <w:spacing w:after="120" w:line="276" w:lineRule="auto"/>
              <w:ind w:right="180"/>
              <w:rPr>
                <w:noProof/>
                <w:color w:val="auto"/>
                <w:szCs w:val="24"/>
                <w:lang w:val="it-IT"/>
              </w:rPr>
            </w:pPr>
            <w:r w:rsidRPr="00A429AA">
              <w:rPr>
                <w:color w:val="auto"/>
                <w:szCs w:val="24"/>
              </w:rPr>
              <w:t xml:space="preserve">Acolo unde un astfel de studiu nu a fost realizat, identificati principalele oportunitati de imbunatatire a utilizarii eficiente a apei si </w:t>
            </w:r>
            <w:r w:rsidRPr="00A429AA">
              <w:rPr>
                <w:noProof/>
                <w:color w:val="auto"/>
                <w:szCs w:val="24"/>
                <w:lang w:val="it-IT"/>
              </w:rPr>
              <w:t>data pana la care acestea vor fi (sau au fost) realizate.</w:t>
            </w:r>
          </w:p>
        </w:tc>
        <w:tc>
          <w:tcPr>
            <w:tcW w:w="1842" w:type="dxa"/>
          </w:tcPr>
          <w:p w:rsidR="00D648E1" w:rsidRPr="00A429AA" w:rsidRDefault="00D648E1" w:rsidP="00C26F80">
            <w:pPr>
              <w:pStyle w:val="table"/>
              <w:tabs>
                <w:tab w:val="left" w:pos="0"/>
              </w:tabs>
              <w:spacing w:line="276" w:lineRule="auto"/>
              <w:ind w:right="180"/>
              <w:jc w:val="both"/>
              <w:rPr>
                <w:sz w:val="24"/>
                <w:szCs w:val="24"/>
                <w:lang w:val="ro-RO"/>
              </w:rPr>
            </w:pPr>
          </w:p>
          <w:p w:rsidR="00D648E1" w:rsidRPr="00A429AA" w:rsidRDefault="00D648E1" w:rsidP="00C26F80">
            <w:pPr>
              <w:pStyle w:val="table"/>
              <w:tabs>
                <w:tab w:val="left" w:pos="0"/>
              </w:tabs>
              <w:spacing w:line="276" w:lineRule="auto"/>
              <w:ind w:right="180"/>
              <w:jc w:val="both"/>
              <w:rPr>
                <w:sz w:val="24"/>
                <w:szCs w:val="24"/>
                <w:lang w:val="en-US"/>
              </w:rPr>
            </w:pPr>
            <w:r w:rsidRPr="00A429AA">
              <w:rPr>
                <w:sz w:val="24"/>
                <w:szCs w:val="24"/>
                <w:lang w:val="ro-RO"/>
              </w:rPr>
              <w:t>Nu este cazul.</w:t>
            </w:r>
          </w:p>
        </w:tc>
        <w:tc>
          <w:tcPr>
            <w:tcW w:w="2410" w:type="dxa"/>
          </w:tcPr>
          <w:p w:rsidR="00D648E1" w:rsidRPr="00A429AA" w:rsidRDefault="00D648E1" w:rsidP="00C26F80">
            <w:pPr>
              <w:pStyle w:val="table"/>
              <w:tabs>
                <w:tab w:val="left" w:pos="0"/>
              </w:tabs>
              <w:spacing w:line="276" w:lineRule="auto"/>
              <w:ind w:right="180"/>
              <w:jc w:val="both"/>
              <w:rPr>
                <w:sz w:val="24"/>
                <w:szCs w:val="24"/>
                <w:lang w:val="ro-RO"/>
              </w:rPr>
            </w:pPr>
          </w:p>
        </w:tc>
      </w:tr>
      <w:tr w:rsidR="00D648E1" w:rsidRPr="00A429AA" w:rsidTr="00D95B9A">
        <w:trPr>
          <w:cantSplit/>
        </w:trPr>
        <w:tc>
          <w:tcPr>
            <w:tcW w:w="5529" w:type="dxa"/>
          </w:tcPr>
          <w:p w:rsidR="00D648E1" w:rsidRPr="00A429AA" w:rsidRDefault="00D648E1" w:rsidP="00C26F80">
            <w:pPr>
              <w:pStyle w:val="BodyText"/>
              <w:tabs>
                <w:tab w:val="left" w:pos="0"/>
              </w:tabs>
              <w:spacing w:after="120" w:line="276" w:lineRule="auto"/>
              <w:ind w:right="180"/>
              <w:rPr>
                <w:snapToGrid w:val="0"/>
                <w:color w:val="auto"/>
                <w:szCs w:val="24"/>
              </w:rPr>
            </w:pPr>
            <w:r w:rsidRPr="00A429AA">
              <w:rPr>
                <w:noProof/>
                <w:color w:val="auto"/>
                <w:szCs w:val="24"/>
                <w:lang w:val="it-IT"/>
              </w:rPr>
              <w:t>Indicati data pana la care va fi realizat urmatorul studiu .</w:t>
            </w:r>
          </w:p>
        </w:tc>
        <w:tc>
          <w:tcPr>
            <w:tcW w:w="1842" w:type="dxa"/>
          </w:tcPr>
          <w:p w:rsidR="00D648E1" w:rsidRPr="00A429AA" w:rsidRDefault="00D648E1" w:rsidP="00C26F80">
            <w:pPr>
              <w:pStyle w:val="table"/>
              <w:tabs>
                <w:tab w:val="left" w:pos="0"/>
              </w:tabs>
              <w:spacing w:line="276" w:lineRule="auto"/>
              <w:ind w:right="180"/>
              <w:jc w:val="both"/>
              <w:rPr>
                <w:sz w:val="24"/>
                <w:szCs w:val="24"/>
                <w:lang w:val="ro-RO"/>
              </w:rPr>
            </w:pPr>
            <w:r w:rsidRPr="00A429AA">
              <w:rPr>
                <w:sz w:val="24"/>
                <w:szCs w:val="24"/>
                <w:lang w:val="ro-RO"/>
              </w:rPr>
              <w:t>Nu este cazul.</w:t>
            </w:r>
          </w:p>
        </w:tc>
        <w:tc>
          <w:tcPr>
            <w:tcW w:w="2410" w:type="dxa"/>
          </w:tcPr>
          <w:p w:rsidR="00D648E1" w:rsidRPr="00A429AA" w:rsidRDefault="00D648E1" w:rsidP="00C26F80">
            <w:pPr>
              <w:pStyle w:val="table"/>
              <w:tabs>
                <w:tab w:val="left" w:pos="0"/>
              </w:tabs>
              <w:spacing w:line="276" w:lineRule="auto"/>
              <w:ind w:right="180"/>
              <w:jc w:val="both"/>
              <w:rPr>
                <w:sz w:val="24"/>
                <w:szCs w:val="24"/>
                <w:lang w:val="ro-RO"/>
              </w:rPr>
            </w:pPr>
          </w:p>
        </w:tc>
      </w:tr>
      <w:tr w:rsidR="00D648E1" w:rsidRPr="00A429AA" w:rsidTr="00D95B9A">
        <w:trPr>
          <w:cantSplit/>
          <w:trHeight w:val="2398"/>
        </w:trPr>
        <w:tc>
          <w:tcPr>
            <w:tcW w:w="5529" w:type="dxa"/>
          </w:tcPr>
          <w:p w:rsidR="00D648E1" w:rsidRPr="00A429AA" w:rsidRDefault="00D648E1" w:rsidP="00C26F80">
            <w:pPr>
              <w:tabs>
                <w:tab w:val="left" w:pos="0"/>
              </w:tabs>
              <w:spacing w:after="120" w:line="276" w:lineRule="auto"/>
              <w:ind w:right="180"/>
              <w:jc w:val="both"/>
            </w:pPr>
            <w:r w:rsidRPr="00A429AA">
              <w:t>Confirmati faptul ca veti realiza un studiu privind utilizarea apei, cel putin la fel de frecvent ca si perioada de revizuire a autorizatiei IPPC si ca veti prezenta metodologia utilizata si rezultatele recomandarilor auditului intr-un interval de 2 luni de la incheierea acestuia.</w:t>
            </w:r>
          </w:p>
        </w:tc>
        <w:tc>
          <w:tcPr>
            <w:tcW w:w="1842" w:type="dxa"/>
          </w:tcPr>
          <w:p w:rsidR="00D648E1" w:rsidRPr="00A429AA" w:rsidRDefault="00D648E1" w:rsidP="00C26F80">
            <w:pPr>
              <w:pStyle w:val="table"/>
              <w:tabs>
                <w:tab w:val="left" w:pos="0"/>
              </w:tabs>
              <w:spacing w:line="276" w:lineRule="auto"/>
              <w:ind w:right="180"/>
              <w:jc w:val="both"/>
              <w:rPr>
                <w:sz w:val="24"/>
                <w:szCs w:val="24"/>
                <w:lang w:val="ro-RO"/>
              </w:rPr>
            </w:pPr>
          </w:p>
          <w:p w:rsidR="00D648E1" w:rsidRPr="00A429AA" w:rsidRDefault="003A6E48" w:rsidP="00C26F80">
            <w:pPr>
              <w:pStyle w:val="table"/>
              <w:tabs>
                <w:tab w:val="left" w:pos="0"/>
              </w:tabs>
              <w:spacing w:line="276" w:lineRule="auto"/>
              <w:ind w:right="180"/>
              <w:jc w:val="both"/>
              <w:rPr>
                <w:sz w:val="24"/>
                <w:szCs w:val="24"/>
                <w:lang w:val="ro-RO"/>
              </w:rPr>
            </w:pPr>
            <w:r w:rsidRPr="00A429AA">
              <w:rPr>
                <w:sz w:val="24"/>
                <w:szCs w:val="24"/>
                <w:lang w:val="ro-RO"/>
              </w:rPr>
              <w:t>Nu este cazul</w:t>
            </w:r>
          </w:p>
        </w:tc>
        <w:tc>
          <w:tcPr>
            <w:tcW w:w="2410" w:type="dxa"/>
          </w:tcPr>
          <w:p w:rsidR="00D648E1" w:rsidRPr="00A429AA" w:rsidRDefault="00D648E1" w:rsidP="00C26F80">
            <w:pPr>
              <w:pStyle w:val="table"/>
              <w:tabs>
                <w:tab w:val="left" w:pos="0"/>
              </w:tabs>
              <w:spacing w:line="276" w:lineRule="auto"/>
              <w:ind w:right="180"/>
              <w:jc w:val="both"/>
              <w:rPr>
                <w:sz w:val="24"/>
                <w:szCs w:val="24"/>
                <w:lang w:val="ro-RO"/>
              </w:rPr>
            </w:pPr>
          </w:p>
        </w:tc>
      </w:tr>
    </w:tbl>
    <w:p w:rsidR="00840B79" w:rsidRPr="00A429AA" w:rsidRDefault="00D648E1" w:rsidP="00C26F80">
      <w:pPr>
        <w:pStyle w:val="Heading4"/>
        <w:tabs>
          <w:tab w:val="left" w:pos="0"/>
        </w:tabs>
        <w:spacing w:before="60" w:after="120" w:line="276" w:lineRule="auto"/>
        <w:ind w:right="180"/>
        <w:jc w:val="both"/>
        <w:rPr>
          <w:rFonts w:ascii="Times New Roman" w:hAnsi="Times New Roman" w:cs="Times New Roman"/>
          <w:color w:val="auto"/>
        </w:rPr>
      </w:pPr>
      <w:r w:rsidRPr="00A429AA">
        <w:rPr>
          <w:rFonts w:ascii="Times New Roman" w:hAnsi="Times New Roman" w:cs="Times New Roman"/>
          <w:color w:val="auto"/>
        </w:rPr>
        <w:t xml:space="preserve"> </w:t>
      </w:r>
    </w:p>
    <w:p w:rsidR="00D648E1" w:rsidRPr="00A429AA" w:rsidRDefault="00D648E1" w:rsidP="00C26F80">
      <w:pPr>
        <w:pStyle w:val="Heading4"/>
        <w:tabs>
          <w:tab w:val="left" w:pos="0"/>
        </w:tabs>
        <w:spacing w:before="60" w:after="120" w:line="276" w:lineRule="auto"/>
        <w:ind w:right="180"/>
        <w:jc w:val="both"/>
        <w:rPr>
          <w:rFonts w:ascii="Times New Roman" w:hAnsi="Times New Roman" w:cs="Times New Roman"/>
          <w:i w:val="0"/>
          <w:iCs w:val="0"/>
          <w:color w:val="auto"/>
        </w:rPr>
      </w:pPr>
      <w:r w:rsidRPr="00A429AA">
        <w:rPr>
          <w:rFonts w:ascii="Times New Roman" w:hAnsi="Times New Roman" w:cs="Times New Roman"/>
          <w:color w:val="auto"/>
        </w:rPr>
        <w:t>3.4.3.1 Sistemele de canalizare</w:t>
      </w: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1"/>
        <w:gridCol w:w="4315"/>
      </w:tblGrid>
      <w:tr w:rsidR="00D648E1" w:rsidRPr="00A429AA" w:rsidTr="002771C3">
        <w:trPr>
          <w:cantSplit/>
          <w:trHeight w:val="317"/>
        </w:trPr>
        <w:tc>
          <w:tcPr>
            <w:tcW w:w="0" w:type="auto"/>
            <w:vMerge w:val="restart"/>
          </w:tcPr>
          <w:p w:rsidR="00D648E1" w:rsidRPr="00A429AA" w:rsidRDefault="00D648E1" w:rsidP="00C26F80">
            <w:pPr>
              <w:tabs>
                <w:tab w:val="left" w:pos="0"/>
              </w:tabs>
              <w:spacing w:line="276" w:lineRule="auto"/>
              <w:ind w:right="180"/>
              <w:jc w:val="both"/>
            </w:pPr>
            <w:r w:rsidRPr="00A429AA">
              <w:t>Categoria apei</w:t>
            </w:r>
          </w:p>
        </w:tc>
        <w:tc>
          <w:tcPr>
            <w:tcW w:w="0" w:type="auto"/>
            <w:vMerge w:val="restart"/>
          </w:tcPr>
          <w:p w:rsidR="00D648E1" w:rsidRPr="00A429AA" w:rsidRDefault="00D648E1" w:rsidP="00C26F80">
            <w:pPr>
              <w:tabs>
                <w:tab w:val="left" w:pos="0"/>
              </w:tabs>
              <w:spacing w:line="276" w:lineRule="auto"/>
              <w:ind w:right="180"/>
              <w:jc w:val="both"/>
            </w:pPr>
            <w:r w:rsidRPr="00A429AA">
              <w:t>Colectare</w:t>
            </w:r>
          </w:p>
        </w:tc>
      </w:tr>
      <w:tr w:rsidR="00D648E1" w:rsidRPr="00A429AA" w:rsidTr="002771C3">
        <w:trPr>
          <w:cantSplit/>
          <w:trHeight w:val="317"/>
        </w:trPr>
        <w:tc>
          <w:tcPr>
            <w:tcW w:w="0" w:type="auto"/>
            <w:vMerge/>
          </w:tcPr>
          <w:p w:rsidR="00D648E1" w:rsidRPr="00A429AA" w:rsidRDefault="00D648E1" w:rsidP="00C26F80">
            <w:pPr>
              <w:tabs>
                <w:tab w:val="left" w:pos="0"/>
              </w:tabs>
              <w:spacing w:line="276" w:lineRule="auto"/>
              <w:ind w:right="180"/>
              <w:jc w:val="both"/>
            </w:pPr>
          </w:p>
        </w:tc>
        <w:tc>
          <w:tcPr>
            <w:tcW w:w="0" w:type="auto"/>
            <w:vMerge/>
          </w:tcPr>
          <w:p w:rsidR="00D648E1" w:rsidRPr="00A429AA" w:rsidRDefault="00D648E1" w:rsidP="00C26F80">
            <w:pPr>
              <w:tabs>
                <w:tab w:val="left" w:pos="0"/>
              </w:tabs>
              <w:spacing w:line="276" w:lineRule="auto"/>
              <w:ind w:right="180"/>
              <w:jc w:val="both"/>
            </w:pPr>
          </w:p>
        </w:tc>
      </w:tr>
      <w:tr w:rsidR="00D648E1" w:rsidRPr="00A429AA" w:rsidTr="002771C3">
        <w:trPr>
          <w:cantSplit/>
          <w:trHeight w:val="317"/>
        </w:trPr>
        <w:tc>
          <w:tcPr>
            <w:tcW w:w="0" w:type="auto"/>
            <w:vMerge/>
          </w:tcPr>
          <w:p w:rsidR="00D648E1" w:rsidRPr="00A429AA" w:rsidRDefault="00D648E1" w:rsidP="00C26F80">
            <w:pPr>
              <w:tabs>
                <w:tab w:val="left" w:pos="0"/>
              </w:tabs>
              <w:spacing w:line="276" w:lineRule="auto"/>
              <w:ind w:right="180"/>
              <w:jc w:val="both"/>
            </w:pPr>
          </w:p>
        </w:tc>
        <w:tc>
          <w:tcPr>
            <w:tcW w:w="0" w:type="auto"/>
            <w:vMerge/>
          </w:tcPr>
          <w:p w:rsidR="00D648E1" w:rsidRPr="00A429AA" w:rsidRDefault="00D648E1" w:rsidP="00C26F80">
            <w:pPr>
              <w:tabs>
                <w:tab w:val="left" w:pos="0"/>
              </w:tabs>
              <w:spacing w:line="276" w:lineRule="auto"/>
              <w:ind w:right="180"/>
              <w:jc w:val="both"/>
            </w:pPr>
          </w:p>
        </w:tc>
      </w:tr>
      <w:tr w:rsidR="000853B7" w:rsidRPr="00A429AA" w:rsidTr="000853B7">
        <w:trPr>
          <w:trHeight w:val="1172"/>
        </w:trPr>
        <w:tc>
          <w:tcPr>
            <w:tcW w:w="0" w:type="auto"/>
            <w:gridSpan w:val="2"/>
          </w:tcPr>
          <w:p w:rsidR="000853B7" w:rsidRPr="00A429AA" w:rsidRDefault="000853B7" w:rsidP="00D5437A">
            <w:pPr>
              <w:pStyle w:val="ListParagraph"/>
              <w:numPr>
                <w:ilvl w:val="0"/>
                <w:numId w:val="23"/>
              </w:numPr>
              <w:autoSpaceDE w:val="0"/>
              <w:autoSpaceDN w:val="0"/>
              <w:adjustRightInd w:val="0"/>
              <w:spacing w:after="107" w:line="276" w:lineRule="auto"/>
              <w:jc w:val="both"/>
              <w:rPr>
                <w:rFonts w:eastAsiaTheme="minorHAnsi"/>
                <w:lang w:val="fr-FR"/>
              </w:rPr>
            </w:pPr>
            <w:r w:rsidRPr="00A429AA">
              <w:rPr>
                <w:rFonts w:eastAsiaTheme="minorHAnsi"/>
                <w:lang w:val="fr-FR"/>
              </w:rPr>
              <w:t xml:space="preserve">Bazin vidanjabil pentru colectarea apelor uzate – capacitate de 35 m3 </w:t>
            </w:r>
          </w:p>
          <w:p w:rsidR="000853B7" w:rsidRPr="00A429AA" w:rsidRDefault="000853B7" w:rsidP="00D5437A">
            <w:pPr>
              <w:pStyle w:val="ListParagraph"/>
              <w:numPr>
                <w:ilvl w:val="0"/>
                <w:numId w:val="23"/>
              </w:numPr>
              <w:autoSpaceDE w:val="0"/>
              <w:autoSpaceDN w:val="0"/>
              <w:adjustRightInd w:val="0"/>
              <w:spacing w:after="107" w:line="276" w:lineRule="auto"/>
              <w:jc w:val="both"/>
              <w:rPr>
                <w:lang w:val="pt-BR"/>
              </w:rPr>
            </w:pPr>
            <w:r w:rsidRPr="00A429AA">
              <w:rPr>
                <w:rFonts w:eastAsiaTheme="minorHAnsi"/>
                <w:lang w:val="fr-FR"/>
              </w:rPr>
              <w:t xml:space="preserve">Decantor – separator de produse petroliere cu o capacitate de 165 m3 cu evacuare printr-un preaplin în canalul limitrof amplasamentului. Se utilizează pentru colectarea apelor pluviale de pe platforma betonată. </w:t>
            </w:r>
          </w:p>
        </w:tc>
      </w:tr>
    </w:tbl>
    <w:p w:rsidR="00D648E1" w:rsidRPr="00A429AA" w:rsidRDefault="00D648E1" w:rsidP="00C26F80">
      <w:pPr>
        <w:pStyle w:val="Heading4"/>
        <w:tabs>
          <w:tab w:val="left" w:pos="0"/>
        </w:tabs>
        <w:spacing w:before="60" w:after="120" w:line="276" w:lineRule="auto"/>
        <w:ind w:right="180"/>
        <w:jc w:val="both"/>
        <w:rPr>
          <w:rFonts w:ascii="Times New Roman" w:hAnsi="Times New Roman" w:cs="Times New Roman"/>
          <w:iCs w:val="0"/>
          <w:color w:val="auto"/>
        </w:rPr>
      </w:pPr>
      <w:r w:rsidRPr="00A429AA">
        <w:rPr>
          <w:rFonts w:ascii="Times New Roman" w:hAnsi="Times New Roman" w:cs="Times New Roman"/>
          <w:iCs w:val="0"/>
          <w:color w:val="auto"/>
        </w:rPr>
        <w:tab/>
        <w:t>3.4.3.2 Recircularea apei</w:t>
      </w:r>
    </w:p>
    <w:p w:rsidR="00D648E1" w:rsidRPr="00A429AA" w:rsidRDefault="00D648E1" w:rsidP="00C26F80">
      <w:pPr>
        <w:pStyle w:val="Heading4"/>
        <w:tabs>
          <w:tab w:val="left" w:pos="0"/>
        </w:tabs>
        <w:spacing w:before="60" w:after="120" w:line="276" w:lineRule="auto"/>
        <w:ind w:right="180"/>
        <w:jc w:val="both"/>
        <w:rPr>
          <w:rFonts w:ascii="Times New Roman" w:hAnsi="Times New Roman" w:cs="Times New Roman"/>
          <w:b w:val="0"/>
          <w:iCs w:val="0"/>
          <w:color w:val="auto"/>
        </w:rPr>
      </w:pPr>
      <w:r w:rsidRPr="00A429AA">
        <w:rPr>
          <w:rFonts w:ascii="Times New Roman" w:hAnsi="Times New Roman" w:cs="Times New Roman"/>
          <w:b w:val="0"/>
          <w:iCs w:val="0"/>
          <w:color w:val="auto"/>
        </w:rPr>
        <w:tab/>
        <w:t>Nu este cazul</w:t>
      </w:r>
    </w:p>
    <w:p w:rsidR="00D648E1" w:rsidRPr="00A429AA" w:rsidRDefault="00D648E1" w:rsidP="00C26F80">
      <w:pPr>
        <w:pStyle w:val="Heading4"/>
        <w:tabs>
          <w:tab w:val="left" w:pos="0"/>
        </w:tabs>
        <w:spacing w:before="60" w:after="120" w:line="276" w:lineRule="auto"/>
        <w:ind w:right="180"/>
        <w:jc w:val="both"/>
        <w:rPr>
          <w:rFonts w:ascii="Times New Roman" w:hAnsi="Times New Roman" w:cs="Times New Roman"/>
          <w:iCs w:val="0"/>
          <w:color w:val="auto"/>
        </w:rPr>
      </w:pPr>
      <w:r w:rsidRPr="00A429AA">
        <w:rPr>
          <w:rFonts w:ascii="Times New Roman" w:hAnsi="Times New Roman" w:cs="Times New Roman"/>
          <w:iCs w:val="0"/>
          <w:color w:val="auto"/>
        </w:rPr>
        <w:tab/>
        <w:t>3.4.3.3. Alte tehnici de minimizare</w:t>
      </w:r>
    </w:p>
    <w:p w:rsidR="00D648E1" w:rsidRPr="00A429AA" w:rsidRDefault="00D648E1" w:rsidP="00C26F80">
      <w:pPr>
        <w:pStyle w:val="Heading4"/>
        <w:tabs>
          <w:tab w:val="left" w:pos="0"/>
        </w:tabs>
        <w:spacing w:before="60" w:after="120" w:line="276" w:lineRule="auto"/>
        <w:ind w:right="180"/>
        <w:jc w:val="both"/>
        <w:rPr>
          <w:rFonts w:ascii="Times New Roman" w:hAnsi="Times New Roman" w:cs="Times New Roman"/>
          <w:b w:val="0"/>
          <w:iCs w:val="0"/>
          <w:color w:val="auto"/>
        </w:rPr>
      </w:pPr>
      <w:r w:rsidRPr="00A429AA">
        <w:rPr>
          <w:rFonts w:ascii="Times New Roman" w:hAnsi="Times New Roman" w:cs="Times New Roman"/>
          <w:b w:val="0"/>
          <w:iCs w:val="0"/>
          <w:color w:val="auto"/>
        </w:rPr>
        <w:tab/>
        <w:t>Nu este cazul</w:t>
      </w:r>
    </w:p>
    <w:p w:rsidR="00D648E1" w:rsidRPr="00A429AA" w:rsidRDefault="00D648E1" w:rsidP="00C26F80">
      <w:pPr>
        <w:pStyle w:val="Heading4"/>
        <w:numPr>
          <w:ilvl w:val="3"/>
          <w:numId w:val="0"/>
        </w:numPr>
        <w:tabs>
          <w:tab w:val="left" w:pos="0"/>
          <w:tab w:val="num" w:pos="720"/>
          <w:tab w:val="num" w:pos="1080"/>
        </w:tabs>
        <w:spacing w:before="60" w:after="120" w:line="276" w:lineRule="auto"/>
        <w:ind w:right="180"/>
        <w:jc w:val="both"/>
        <w:rPr>
          <w:rFonts w:ascii="Times New Roman" w:hAnsi="Times New Roman" w:cs="Times New Roman"/>
          <w:color w:val="auto"/>
        </w:rPr>
      </w:pPr>
      <w:r w:rsidRPr="00A429AA">
        <w:rPr>
          <w:rFonts w:ascii="Times New Roman" w:hAnsi="Times New Roman" w:cs="Times New Roman"/>
          <w:color w:val="auto"/>
        </w:rPr>
        <w:tab/>
        <w:t>3.4.3.4. Apa utilizata la spalare</w:t>
      </w:r>
    </w:p>
    <w:p w:rsidR="00D648E1" w:rsidRPr="00A429AA" w:rsidRDefault="00D648E1" w:rsidP="00C26F80">
      <w:pPr>
        <w:tabs>
          <w:tab w:val="left" w:pos="0"/>
        </w:tabs>
        <w:spacing w:line="276" w:lineRule="auto"/>
        <w:ind w:right="180"/>
        <w:jc w:val="both"/>
      </w:pPr>
      <w:r w:rsidRPr="00A429AA">
        <w:t xml:space="preserve">  </w:t>
      </w:r>
      <w:r w:rsidRPr="00A429AA">
        <w:tab/>
        <w:t xml:space="preserve">Igienizarea spatiilor administrative </w:t>
      </w:r>
      <w:r w:rsidR="003A6E48" w:rsidRPr="00A429AA">
        <w:t xml:space="preserve">si a celor tehnologice </w:t>
      </w:r>
      <w:r w:rsidRPr="00A429AA">
        <w:t>este realizata prin stergere manuala, spalarea paltformelor este realizata cu utilizarea aparatului care asigura presiunea adecvata si astfel consumul de apa este minim.</w:t>
      </w:r>
    </w:p>
    <w:p w:rsidR="006D0F37" w:rsidRPr="00A429AA" w:rsidRDefault="006D0F37" w:rsidP="00C26F80">
      <w:pPr>
        <w:tabs>
          <w:tab w:val="left" w:pos="0"/>
        </w:tabs>
        <w:autoSpaceDE w:val="0"/>
        <w:autoSpaceDN w:val="0"/>
        <w:adjustRightInd w:val="0"/>
        <w:spacing w:line="276" w:lineRule="auto"/>
        <w:ind w:right="180"/>
        <w:jc w:val="both"/>
        <w:rPr>
          <w:b/>
          <w:lang w:val="it-IT"/>
        </w:rPr>
      </w:pPr>
      <w:r w:rsidRPr="00A429AA">
        <w:rPr>
          <w:b/>
          <w:lang w:val="it-IT"/>
        </w:rPr>
        <w:t>SECTIUNEA 4 : PRINCIPALELE ACTIVITATI</w:t>
      </w:r>
    </w:p>
    <w:p w:rsidR="006D0F37" w:rsidRPr="00A429AA" w:rsidRDefault="006D0F37" w:rsidP="00C26F80">
      <w:pPr>
        <w:tabs>
          <w:tab w:val="left" w:pos="0"/>
        </w:tabs>
        <w:autoSpaceDE w:val="0"/>
        <w:autoSpaceDN w:val="0"/>
        <w:adjustRightInd w:val="0"/>
        <w:spacing w:line="276" w:lineRule="auto"/>
        <w:ind w:right="180"/>
        <w:jc w:val="both"/>
        <w:rPr>
          <w:b/>
          <w:lang w:val="it-IT"/>
        </w:rPr>
      </w:pPr>
    </w:p>
    <w:p w:rsidR="006D0F37" w:rsidRPr="00A429AA" w:rsidRDefault="006D0F37" w:rsidP="00C26F80">
      <w:pPr>
        <w:tabs>
          <w:tab w:val="left" w:pos="0"/>
        </w:tabs>
        <w:autoSpaceDE w:val="0"/>
        <w:autoSpaceDN w:val="0"/>
        <w:adjustRightInd w:val="0"/>
        <w:spacing w:line="276" w:lineRule="auto"/>
        <w:ind w:right="180"/>
        <w:jc w:val="both"/>
        <w:rPr>
          <w:b/>
        </w:rPr>
      </w:pPr>
      <w:r w:rsidRPr="00A429AA">
        <w:rPr>
          <w:b/>
          <w:lang w:eastAsia="en-CA"/>
        </w:rPr>
        <w:tab/>
        <w:t xml:space="preserve">4.1.Activitati </w:t>
      </w:r>
      <w:r w:rsidRPr="00A429AA">
        <w:rPr>
          <w:b/>
        </w:rPr>
        <w:t xml:space="preserve">conform fluxului tehnologic </w:t>
      </w:r>
    </w:p>
    <w:p w:rsidR="0013670C" w:rsidRPr="00A429AA" w:rsidRDefault="006D0F37" w:rsidP="00C26F80">
      <w:pPr>
        <w:tabs>
          <w:tab w:val="left" w:pos="0"/>
        </w:tabs>
        <w:autoSpaceDE w:val="0"/>
        <w:autoSpaceDN w:val="0"/>
        <w:adjustRightInd w:val="0"/>
        <w:spacing w:line="276" w:lineRule="auto"/>
        <w:ind w:right="180"/>
        <w:jc w:val="both"/>
      </w:pPr>
      <w:r w:rsidRPr="00A429AA">
        <w:tab/>
        <w:t xml:space="preserve">Fluxul tehnologic </w:t>
      </w:r>
      <w:r w:rsidR="0013670C" w:rsidRPr="00A429AA">
        <w:t>privind gestionarea deseurilor curpinde:</w:t>
      </w:r>
    </w:p>
    <w:p w:rsidR="0013670C" w:rsidRPr="00A429AA" w:rsidRDefault="0013670C" w:rsidP="00C26F80">
      <w:pPr>
        <w:tabs>
          <w:tab w:val="left" w:pos="0"/>
        </w:tabs>
        <w:autoSpaceDE w:val="0"/>
        <w:autoSpaceDN w:val="0"/>
        <w:adjustRightInd w:val="0"/>
        <w:spacing w:line="276" w:lineRule="auto"/>
        <w:ind w:right="180"/>
        <w:jc w:val="both"/>
      </w:pPr>
    </w:p>
    <w:p w:rsidR="0013670C" w:rsidRPr="00A429AA" w:rsidRDefault="0013670C" w:rsidP="00D5437A">
      <w:pPr>
        <w:pStyle w:val="ListParagraph"/>
        <w:numPr>
          <w:ilvl w:val="0"/>
          <w:numId w:val="19"/>
        </w:numPr>
        <w:tabs>
          <w:tab w:val="left" w:pos="0"/>
        </w:tabs>
        <w:autoSpaceDE w:val="0"/>
        <w:autoSpaceDN w:val="0"/>
        <w:adjustRightInd w:val="0"/>
        <w:spacing w:line="276" w:lineRule="auto"/>
        <w:ind w:right="180"/>
        <w:jc w:val="both"/>
      </w:pPr>
      <w:r w:rsidRPr="00A429AA">
        <w:t xml:space="preserve">activitatea </w:t>
      </w:r>
      <w:r w:rsidRPr="00A429AA">
        <w:rPr>
          <w:b/>
        </w:rPr>
        <w:t>non IPPC de colectare si transport</w:t>
      </w:r>
      <w:r w:rsidRPr="00A429AA">
        <w:t xml:space="preserve"> </w:t>
      </w:r>
      <w:r w:rsidR="00BE5BCB" w:rsidRPr="00A429AA">
        <w:t xml:space="preserve"> deseuri periculoase si nepericuloase </w:t>
      </w:r>
      <w:r w:rsidRPr="00A429AA">
        <w:t>direct in punctul de lucru Zadareni sau la societati autorizate conform contractelor perfectate intre societati</w:t>
      </w:r>
      <w:r w:rsidR="00C7241C" w:rsidRPr="00A429AA">
        <w:t xml:space="preserve"> </w:t>
      </w:r>
      <w:r w:rsidR="00BE5BCB" w:rsidRPr="00A429AA">
        <w:t>pentru urmatoarele</w:t>
      </w:r>
      <w:r w:rsidRPr="00A429AA">
        <w:t xml:space="preserve"> categorii de deseuri conform HG856/2002, transportul realizandu-se cu respectarea HG 1061/2008 privind transportul deseurilor periculoase si nepericuloase pe teritoriul Romaniei</w:t>
      </w:r>
      <w:r w:rsidR="00C7241C" w:rsidRPr="00A429AA">
        <w:t>. Deșeurile colectate și transportate sunt, conform HG 865/2002, cuprinse în următoarele categorii:</w:t>
      </w:r>
    </w:p>
    <w:p w:rsidR="005D06B8" w:rsidRPr="00A429AA" w:rsidRDefault="005D06B8" w:rsidP="00C26F80">
      <w:pPr>
        <w:pStyle w:val="ListParagraph"/>
        <w:tabs>
          <w:tab w:val="left" w:pos="0"/>
        </w:tabs>
        <w:autoSpaceDE w:val="0"/>
        <w:autoSpaceDN w:val="0"/>
        <w:adjustRightInd w:val="0"/>
        <w:spacing w:line="276" w:lineRule="auto"/>
        <w:ind w:left="1080" w:right="180"/>
        <w:jc w:val="both"/>
        <w:rPr>
          <w:b/>
        </w:rPr>
      </w:pP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01</w:t>
      </w:r>
      <w:r w:rsidRPr="00A429AA">
        <w:t>. Deseuri de la explorarea miniera si a carierelor si de la tratarea fizica si chimica a mineralelor</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02</w:t>
      </w:r>
      <w:r w:rsidRPr="00A429AA">
        <w:t>. Deseuri din agricultura, horticultura, acvacultura, silvicultura, vanatoare si pescuit, de la prepararea si procesarea alimentelor</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03</w:t>
      </w:r>
      <w:r w:rsidRPr="00A429AA">
        <w:t>. Deseuri de la prelucrarea lemnului si producerea placilor si mobilei, pastei de hartie, hartiei si cartonului</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04</w:t>
      </w:r>
      <w:r w:rsidRPr="00A429AA">
        <w:t>. Deseuri din industriile pielariei, blanariei si textila</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05</w:t>
      </w:r>
      <w:r w:rsidRPr="00A429AA">
        <w:t>. Deseuri de la rafinarea petrolului, purificarea gazelor naturale si tratarea pirolitica a carbunilor</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06</w:t>
      </w:r>
      <w:r w:rsidRPr="00A429AA">
        <w:t>. Deseuri din procese chimice anorganice</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07</w:t>
      </w:r>
      <w:r w:rsidRPr="00A429AA">
        <w:t>. Deseuri din procese chimice organice</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08</w:t>
      </w:r>
      <w:r w:rsidRPr="00A429AA">
        <w:t>. Deseuri de la producerea, prepararea, furnizarea si utilizarea (ppfu) straturilor de acoperire (vopsele, lacuri si emailuri vitroase), a adezivilor, cleiurilor si cernelurilor tipografice</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10</w:t>
      </w:r>
      <w:r w:rsidRPr="00A429AA">
        <w:t>. Deseuri din procesele termice</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11</w:t>
      </w:r>
      <w:r w:rsidRPr="00A429AA">
        <w:t>. Deseuri de la tratarea chimica a suprafetelor si acoperirea metalelor si a altor materiale; hidrometalurgie neferoasa</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12</w:t>
      </w:r>
      <w:r w:rsidRPr="00A429AA">
        <w:t>. Deseuri de la modelarea, tratarea mecanica si fizica a suprafetelor</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t>metalelor si a materialelor plastice</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13</w:t>
      </w:r>
      <w:r w:rsidRPr="00A429AA">
        <w:t>. Deseuri uleioase si deseuri de combustibili lichizi (cu exceptia uleiurilor comestibile si a celor din capitolele 05, 12 si 19)</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14</w:t>
      </w:r>
      <w:r w:rsidRPr="00A429AA">
        <w:t>. Deseuri de solventi organici, agenti de racire si carburanti (cu exceptia 07 si 08)</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15</w:t>
      </w:r>
      <w:r w:rsidRPr="00A429AA">
        <w:t>. Deseuri de ambalaje; materiale absorbante, materiale de lustruire, filtrante si imbracaminte de protectie, nespecificate in alta parte</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16.</w:t>
      </w:r>
      <w:r w:rsidRPr="00A429AA">
        <w:t xml:space="preserve"> Deseuri nespecificate in alta parte</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 xml:space="preserve">17. </w:t>
      </w:r>
      <w:r w:rsidRPr="00A429AA">
        <w:t>Deseuri din constructii si demolari (inclusiv pamant excavat din</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t>amplasamente contaminate)</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19</w:t>
      </w:r>
      <w:r w:rsidRPr="00A429AA">
        <w:t>. Deseuri de la instalatii de tratare a reziduurilor, de la statiile de epurare a apelor uzate si de la tratarea apelor pentru alimentare cu apa si uz industrial;</w:t>
      </w:r>
    </w:p>
    <w:p w:rsidR="00EA0A9E" w:rsidRPr="00A429AA" w:rsidRDefault="00EA0A9E" w:rsidP="00D5437A">
      <w:pPr>
        <w:pStyle w:val="ListParagraph"/>
        <w:numPr>
          <w:ilvl w:val="0"/>
          <w:numId w:val="20"/>
        </w:numPr>
        <w:tabs>
          <w:tab w:val="left" w:pos="0"/>
        </w:tabs>
        <w:autoSpaceDE w:val="0"/>
        <w:autoSpaceDN w:val="0"/>
        <w:adjustRightInd w:val="0"/>
        <w:spacing w:line="276" w:lineRule="auto"/>
        <w:ind w:right="180"/>
        <w:jc w:val="both"/>
      </w:pPr>
      <w:r w:rsidRPr="00A429AA">
        <w:rPr>
          <w:b/>
        </w:rPr>
        <w:t>20</w:t>
      </w:r>
      <w:r w:rsidRPr="00A429AA">
        <w:t>. Deseuri municipale si asimilabile din comert, industrie, institutii, inclusiv fractiuni colectate separat</w:t>
      </w:r>
    </w:p>
    <w:p w:rsidR="00EA0A9E" w:rsidRPr="00A429AA" w:rsidRDefault="00C7241C" w:rsidP="00C26F80">
      <w:pPr>
        <w:shd w:val="clear" w:color="auto" w:fill="FFFFFF" w:themeFill="background1"/>
        <w:spacing w:line="276" w:lineRule="auto"/>
        <w:jc w:val="both"/>
      </w:pPr>
      <w:r w:rsidRPr="00A429AA">
        <w:t>Codurile de deșeuri colectate și transportate, precum și operațiunea de valorificare pentru fiecare tip de deșeu au fost prezentate la secțiune amaterii prime.</w:t>
      </w:r>
    </w:p>
    <w:p w:rsidR="00526FA0" w:rsidRPr="00A429AA" w:rsidRDefault="00526FA0" w:rsidP="00C26F80">
      <w:pPr>
        <w:tabs>
          <w:tab w:val="left" w:pos="0"/>
        </w:tabs>
        <w:autoSpaceDE w:val="0"/>
        <w:autoSpaceDN w:val="0"/>
        <w:adjustRightInd w:val="0"/>
        <w:spacing w:line="276" w:lineRule="auto"/>
        <w:ind w:right="180"/>
        <w:jc w:val="both"/>
        <w:rPr>
          <w:b/>
        </w:rPr>
      </w:pPr>
    </w:p>
    <w:p w:rsidR="00526FA0" w:rsidRPr="00A429AA" w:rsidRDefault="00526FA0" w:rsidP="00C26F80">
      <w:pPr>
        <w:tabs>
          <w:tab w:val="left" w:pos="0"/>
        </w:tabs>
        <w:autoSpaceDE w:val="0"/>
        <w:autoSpaceDN w:val="0"/>
        <w:adjustRightInd w:val="0"/>
        <w:spacing w:line="276" w:lineRule="auto"/>
        <w:ind w:right="180"/>
        <w:jc w:val="both"/>
        <w:rPr>
          <w:b/>
        </w:rPr>
      </w:pPr>
    </w:p>
    <w:p w:rsidR="00526FA0" w:rsidRPr="00A429AA" w:rsidRDefault="00526FA0" w:rsidP="00C26F80">
      <w:pPr>
        <w:tabs>
          <w:tab w:val="left" w:pos="0"/>
        </w:tabs>
        <w:autoSpaceDE w:val="0"/>
        <w:autoSpaceDN w:val="0"/>
        <w:adjustRightInd w:val="0"/>
        <w:spacing w:line="276" w:lineRule="auto"/>
        <w:ind w:right="180"/>
        <w:jc w:val="both"/>
        <w:rPr>
          <w:b/>
        </w:rPr>
      </w:pPr>
    </w:p>
    <w:p w:rsidR="005D06B8" w:rsidRPr="00A429AA" w:rsidRDefault="005D06B8" w:rsidP="00C26F80">
      <w:pPr>
        <w:tabs>
          <w:tab w:val="left" w:pos="0"/>
        </w:tabs>
        <w:autoSpaceDE w:val="0"/>
        <w:autoSpaceDN w:val="0"/>
        <w:adjustRightInd w:val="0"/>
        <w:spacing w:line="276" w:lineRule="auto"/>
        <w:ind w:right="180"/>
        <w:jc w:val="both"/>
        <w:rPr>
          <w:b/>
        </w:rPr>
      </w:pPr>
      <w:r w:rsidRPr="00A429AA">
        <w:rPr>
          <w:b/>
        </w:rPr>
        <w:t>Activitati IPPC conform Anexa 1 din L278/2013 privind emisiile industriale</w:t>
      </w:r>
    </w:p>
    <w:p w:rsidR="005D06B8" w:rsidRPr="00A429AA" w:rsidRDefault="005D06B8" w:rsidP="00C26F80">
      <w:pPr>
        <w:spacing w:line="276" w:lineRule="auto"/>
        <w:ind w:firstLine="720"/>
        <w:jc w:val="both"/>
        <w:rPr>
          <w:b/>
          <w:i/>
          <w:u w:val="single"/>
        </w:rPr>
      </w:pPr>
    </w:p>
    <w:p w:rsidR="005D06B8" w:rsidRPr="00A429AA" w:rsidRDefault="005D06B8" w:rsidP="00D5437A">
      <w:pPr>
        <w:pStyle w:val="ListParagraph"/>
        <w:numPr>
          <w:ilvl w:val="0"/>
          <w:numId w:val="22"/>
        </w:numPr>
        <w:spacing w:line="276" w:lineRule="auto"/>
        <w:jc w:val="both"/>
        <w:rPr>
          <w:b/>
          <w:i/>
        </w:rPr>
      </w:pPr>
      <w:r w:rsidRPr="00A429AA">
        <w:rPr>
          <w:b/>
          <w:i/>
          <w:u w:val="single"/>
        </w:rPr>
        <w:t>5.5. Depozitarea temporară a deşeurilor periculoase care nu intră sub incidenţa pct. 5.4 înaintea oricăreia dintre activităţile prevăzute la pct. 5.1, 5.2, 5.4 şi 5.6, cu o capacitate totală de peste 50 de tone, cu excepţia depozitării temporare, pe amplasamentul unde sunt generate, înaintea colectării”</w:t>
      </w:r>
    </w:p>
    <w:p w:rsidR="005D06B8" w:rsidRPr="00A429AA" w:rsidRDefault="005D06B8" w:rsidP="00C26F80">
      <w:pPr>
        <w:spacing w:line="276" w:lineRule="auto"/>
        <w:ind w:firstLine="720"/>
        <w:jc w:val="both"/>
        <w:rPr>
          <w:b/>
        </w:rPr>
      </w:pPr>
      <w:r w:rsidRPr="00A429AA">
        <w:rPr>
          <w:b/>
        </w:rPr>
        <w:t xml:space="preserve">In punctul de lucru sunt stocate temporar deseurile mentionate in sectiuna nr.3, </w:t>
      </w:r>
    </w:p>
    <w:p w:rsidR="005D06B8" w:rsidRPr="00A429AA" w:rsidRDefault="005D06B8" w:rsidP="00C26F80">
      <w:pPr>
        <w:spacing w:line="276" w:lineRule="auto"/>
        <w:jc w:val="both"/>
        <w:rPr>
          <w:b/>
        </w:rPr>
      </w:pPr>
      <w:r w:rsidRPr="00A429AA">
        <w:rPr>
          <w:b/>
        </w:rPr>
        <w:t xml:space="preserve">In conformitate cu prevederile </w:t>
      </w:r>
      <w:r w:rsidR="00C7241C" w:rsidRPr="00A429AA">
        <w:rPr>
          <w:b/>
        </w:rPr>
        <w:t>OUG 2/2021</w:t>
      </w:r>
      <w:r w:rsidRPr="00A429AA">
        <w:rPr>
          <w:b/>
        </w:rPr>
        <w:t xml:space="preserve"> privind depozitarea deseurilor, deseurile se pot stoca in cadrul Punctului de lucru Zadareni</w:t>
      </w:r>
    </w:p>
    <w:p w:rsidR="005D06B8" w:rsidRPr="00A429AA" w:rsidRDefault="005D06B8" w:rsidP="00C26F80">
      <w:pPr>
        <w:spacing w:line="276" w:lineRule="auto"/>
        <w:jc w:val="both"/>
        <w:rPr>
          <w:b/>
        </w:rPr>
      </w:pPr>
    </w:p>
    <w:p w:rsidR="005D06B8" w:rsidRPr="00A429AA" w:rsidRDefault="005D06B8" w:rsidP="00C26F80">
      <w:pPr>
        <w:spacing w:line="276" w:lineRule="auto"/>
        <w:jc w:val="both"/>
        <w:rPr>
          <w:b/>
        </w:rPr>
      </w:pPr>
      <w:r w:rsidRPr="00A429AA">
        <w:rPr>
          <w:b/>
        </w:rPr>
        <w:t xml:space="preserve"> „înainte de </w:t>
      </w:r>
      <w:r w:rsidRPr="00A429AA">
        <w:rPr>
          <w:b/>
          <w:u w:val="single"/>
        </w:rPr>
        <w:t>valorificare sau tratare</w:t>
      </w:r>
      <w:r w:rsidRPr="00A429AA">
        <w:rPr>
          <w:b/>
        </w:rPr>
        <w:t xml:space="preserve"> pentru o perioadă mai mică de 3 ani, ca regulă generală, sau stocarea deşeurilor înainte de </w:t>
      </w:r>
      <w:r w:rsidRPr="00A429AA">
        <w:rPr>
          <w:b/>
          <w:u w:val="single"/>
        </w:rPr>
        <w:t>eliminare</w:t>
      </w:r>
      <w:r w:rsidRPr="00A429AA">
        <w:rPr>
          <w:b/>
        </w:rPr>
        <w:t>, pentru o perioadă mai mică de un an”.</w:t>
      </w:r>
    </w:p>
    <w:p w:rsidR="001013BF" w:rsidRPr="00A429AA" w:rsidRDefault="001013BF" w:rsidP="00C26F80">
      <w:pPr>
        <w:spacing w:line="276" w:lineRule="auto"/>
        <w:jc w:val="both"/>
        <w:rPr>
          <w:b/>
        </w:rPr>
      </w:pPr>
    </w:p>
    <w:p w:rsidR="007F2410" w:rsidRPr="00A429AA" w:rsidRDefault="007F2410" w:rsidP="00C26F80">
      <w:pPr>
        <w:autoSpaceDE w:val="0"/>
        <w:spacing w:line="276" w:lineRule="auto"/>
        <w:jc w:val="both"/>
      </w:pPr>
      <w:r w:rsidRPr="00A429AA">
        <w:t>Activităţile se desfăşoară pe un amplasament cu suprafaţa de 5185 mp</w:t>
      </w:r>
      <w:r w:rsidR="00175B36" w:rsidRPr="00A429AA">
        <w:t>:</w:t>
      </w:r>
    </w:p>
    <w:p w:rsidR="001011CE" w:rsidRPr="00A429AA" w:rsidRDefault="001011CE" w:rsidP="001011CE">
      <w:pPr>
        <w:pStyle w:val="ListParagraph"/>
        <w:numPr>
          <w:ilvl w:val="0"/>
          <w:numId w:val="34"/>
        </w:numPr>
        <w:autoSpaceDE w:val="0"/>
        <w:spacing w:line="276" w:lineRule="auto"/>
        <w:jc w:val="both"/>
      </w:pPr>
      <w:r w:rsidRPr="00A429AA">
        <w:t>Hală beton: 242 m2</w:t>
      </w:r>
    </w:p>
    <w:p w:rsidR="001011CE" w:rsidRPr="00A429AA" w:rsidRDefault="001011CE" w:rsidP="001011CE">
      <w:pPr>
        <w:pStyle w:val="ListParagraph"/>
        <w:numPr>
          <w:ilvl w:val="0"/>
          <w:numId w:val="34"/>
        </w:numPr>
        <w:autoSpaceDE w:val="0"/>
        <w:spacing w:line="276" w:lineRule="auto"/>
        <w:jc w:val="both"/>
      </w:pPr>
      <w:r w:rsidRPr="00A429AA">
        <w:t>Vestiare + magazie: 77 m2</w:t>
      </w:r>
    </w:p>
    <w:p w:rsidR="001011CE" w:rsidRPr="00A429AA" w:rsidRDefault="001011CE" w:rsidP="001011CE">
      <w:pPr>
        <w:pStyle w:val="ListParagraph"/>
        <w:numPr>
          <w:ilvl w:val="0"/>
          <w:numId w:val="34"/>
        </w:numPr>
        <w:autoSpaceDE w:val="0"/>
        <w:spacing w:line="276" w:lineRule="auto"/>
        <w:jc w:val="both"/>
      </w:pPr>
      <w:r w:rsidRPr="00A429AA">
        <w:t>Platformă betonată cu rampă de spălare și 5 șoproane: 3402 m2</w:t>
      </w:r>
    </w:p>
    <w:p w:rsidR="001011CE" w:rsidRPr="00A429AA" w:rsidRDefault="001011CE" w:rsidP="001011CE">
      <w:pPr>
        <w:pStyle w:val="ListParagraph"/>
        <w:numPr>
          <w:ilvl w:val="0"/>
          <w:numId w:val="34"/>
        </w:numPr>
        <w:autoSpaceDE w:val="0"/>
        <w:spacing w:line="276" w:lineRule="auto"/>
        <w:jc w:val="both"/>
      </w:pPr>
      <w:r w:rsidRPr="00A429AA">
        <w:t>Birouri P+E: 76 m2</w:t>
      </w:r>
    </w:p>
    <w:p w:rsidR="001011CE" w:rsidRPr="00A429AA" w:rsidRDefault="001011CE" w:rsidP="001011CE">
      <w:pPr>
        <w:pStyle w:val="ListParagraph"/>
        <w:numPr>
          <w:ilvl w:val="0"/>
          <w:numId w:val="34"/>
        </w:numPr>
        <w:autoSpaceDE w:val="0"/>
        <w:spacing w:line="276" w:lineRule="auto"/>
        <w:jc w:val="both"/>
      </w:pPr>
      <w:r w:rsidRPr="00A429AA">
        <w:t>Centrala termică (2 magazii probe): 7 m2</w:t>
      </w:r>
    </w:p>
    <w:p w:rsidR="001011CE" w:rsidRPr="00A429AA" w:rsidRDefault="001011CE" w:rsidP="001011CE">
      <w:pPr>
        <w:pStyle w:val="ListParagraph"/>
        <w:numPr>
          <w:ilvl w:val="0"/>
          <w:numId w:val="34"/>
        </w:numPr>
        <w:autoSpaceDE w:val="0"/>
        <w:spacing w:line="276" w:lineRule="auto"/>
        <w:jc w:val="both"/>
      </w:pPr>
      <w:r w:rsidRPr="00A429AA">
        <w:t>Casa + laborator: 41 m2</w:t>
      </w:r>
    </w:p>
    <w:p w:rsidR="001011CE" w:rsidRPr="00A429AA" w:rsidRDefault="001011CE" w:rsidP="001011CE">
      <w:pPr>
        <w:pStyle w:val="ListParagraph"/>
        <w:numPr>
          <w:ilvl w:val="0"/>
          <w:numId w:val="34"/>
        </w:numPr>
        <w:autoSpaceDE w:val="0"/>
        <w:spacing w:line="276" w:lineRule="auto"/>
        <w:jc w:val="both"/>
      </w:pPr>
      <w:r w:rsidRPr="00A429AA">
        <w:t>Decantor: 38 m2</w:t>
      </w:r>
    </w:p>
    <w:p w:rsidR="001011CE" w:rsidRPr="00A429AA" w:rsidRDefault="001011CE" w:rsidP="001011CE">
      <w:pPr>
        <w:pStyle w:val="ListParagraph"/>
        <w:numPr>
          <w:ilvl w:val="0"/>
          <w:numId w:val="34"/>
        </w:numPr>
        <w:autoSpaceDE w:val="0"/>
        <w:spacing w:line="276" w:lineRule="auto"/>
        <w:jc w:val="both"/>
      </w:pPr>
      <w:r w:rsidRPr="00A429AA">
        <w:t>Fosa septică: 4 m2</w:t>
      </w:r>
    </w:p>
    <w:p w:rsidR="001011CE" w:rsidRPr="00A429AA" w:rsidRDefault="001011CE" w:rsidP="001011CE">
      <w:pPr>
        <w:pStyle w:val="ListParagraph"/>
        <w:numPr>
          <w:ilvl w:val="0"/>
          <w:numId w:val="34"/>
        </w:numPr>
        <w:autoSpaceDE w:val="0"/>
        <w:spacing w:line="276" w:lineRule="auto"/>
        <w:jc w:val="both"/>
      </w:pPr>
      <w:r w:rsidRPr="00A429AA">
        <w:t>Spațiu verde: 1298 m2</w:t>
      </w:r>
    </w:p>
    <w:p w:rsidR="001011CE" w:rsidRPr="00A429AA" w:rsidRDefault="001011CE" w:rsidP="001011CE">
      <w:pPr>
        <w:autoSpaceDE w:val="0"/>
        <w:spacing w:line="276" w:lineRule="auto"/>
        <w:jc w:val="both"/>
      </w:pPr>
    </w:p>
    <w:p w:rsidR="001011CE" w:rsidRPr="00A429AA" w:rsidRDefault="001011CE" w:rsidP="001011CE">
      <w:pPr>
        <w:autoSpaceDE w:val="0"/>
        <w:spacing w:line="276" w:lineRule="auto"/>
        <w:jc w:val="both"/>
      </w:pPr>
      <w:r w:rsidRPr="00A429AA">
        <w:t>Capacitate de stocare:</w:t>
      </w:r>
    </w:p>
    <w:p w:rsidR="001011CE" w:rsidRPr="00A429AA" w:rsidRDefault="001011CE" w:rsidP="001011CE">
      <w:pPr>
        <w:autoSpaceDE w:val="0"/>
        <w:spacing w:line="276"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6"/>
        <w:gridCol w:w="2458"/>
        <w:gridCol w:w="2797"/>
        <w:gridCol w:w="2495"/>
      </w:tblGrid>
      <w:tr w:rsidR="001011CE" w:rsidRPr="00A429AA" w:rsidTr="007362C2">
        <w:tc>
          <w:tcPr>
            <w:tcW w:w="2186"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Reper cladire</w:t>
            </w:r>
          </w:p>
        </w:tc>
        <w:tc>
          <w:tcPr>
            <w:tcW w:w="2458" w:type="dxa"/>
            <w:shd w:val="clear" w:color="auto" w:fill="auto"/>
          </w:tcPr>
          <w:p w:rsidR="001011CE" w:rsidRPr="00A429AA" w:rsidRDefault="001011CE" w:rsidP="007362C2">
            <w:pPr>
              <w:spacing w:line="276" w:lineRule="auto"/>
              <w:ind w:right="-66"/>
              <w:jc w:val="both"/>
              <w:rPr>
                <w:rFonts w:eastAsia="Calibri"/>
                <w:bCs/>
              </w:rPr>
            </w:pPr>
            <w:r w:rsidRPr="00A429AA">
              <w:rPr>
                <w:rFonts w:eastAsia="Calibri"/>
                <w:bCs/>
              </w:rPr>
              <w:t>Suprafata construita mp</w:t>
            </w:r>
          </w:p>
        </w:tc>
        <w:tc>
          <w:tcPr>
            <w:tcW w:w="2797" w:type="dxa"/>
            <w:shd w:val="clear" w:color="auto" w:fill="auto"/>
          </w:tcPr>
          <w:p w:rsidR="001011CE" w:rsidRPr="00A429AA" w:rsidRDefault="001011CE" w:rsidP="007362C2">
            <w:pPr>
              <w:spacing w:line="276" w:lineRule="auto"/>
              <w:ind w:right="-146"/>
              <w:jc w:val="both"/>
              <w:rPr>
                <w:rFonts w:eastAsia="Calibri"/>
                <w:bCs/>
              </w:rPr>
            </w:pPr>
            <w:r w:rsidRPr="00A429AA">
              <w:rPr>
                <w:rFonts w:eastAsia="Calibri"/>
                <w:bCs/>
              </w:rPr>
              <w:t>Suprafata utila pt.stocare mp</w:t>
            </w:r>
          </w:p>
        </w:tc>
        <w:tc>
          <w:tcPr>
            <w:tcW w:w="2495" w:type="dxa"/>
            <w:shd w:val="clear" w:color="auto" w:fill="auto"/>
          </w:tcPr>
          <w:p w:rsidR="001011CE" w:rsidRPr="00A429AA" w:rsidRDefault="001011CE" w:rsidP="007362C2">
            <w:pPr>
              <w:spacing w:line="276" w:lineRule="auto"/>
              <w:ind w:right="-61"/>
              <w:jc w:val="both"/>
              <w:rPr>
                <w:rFonts w:eastAsia="Calibri"/>
                <w:bCs/>
              </w:rPr>
            </w:pPr>
            <w:r w:rsidRPr="00A429AA">
              <w:rPr>
                <w:rFonts w:eastAsia="Calibri"/>
                <w:bCs/>
              </w:rPr>
              <w:t>Capacitate stocare tone</w:t>
            </w:r>
          </w:p>
        </w:tc>
      </w:tr>
      <w:tr w:rsidR="001011CE" w:rsidRPr="00A429AA" w:rsidTr="007362C2">
        <w:tc>
          <w:tcPr>
            <w:tcW w:w="2186"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Hala beton</w:t>
            </w:r>
          </w:p>
        </w:tc>
        <w:tc>
          <w:tcPr>
            <w:tcW w:w="2458"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242</w:t>
            </w:r>
          </w:p>
        </w:tc>
        <w:tc>
          <w:tcPr>
            <w:tcW w:w="2797"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145.2</w:t>
            </w:r>
          </w:p>
        </w:tc>
        <w:tc>
          <w:tcPr>
            <w:tcW w:w="2495" w:type="dxa"/>
            <w:shd w:val="clear" w:color="auto" w:fill="auto"/>
          </w:tcPr>
          <w:p w:rsidR="001011CE" w:rsidRPr="00A429AA" w:rsidRDefault="001011CE" w:rsidP="007362C2">
            <w:pPr>
              <w:spacing w:line="276" w:lineRule="auto"/>
              <w:ind w:right="-714"/>
              <w:jc w:val="both"/>
              <w:rPr>
                <w:rFonts w:eastAsia="Calibri"/>
                <w:bCs/>
              </w:rPr>
            </w:pPr>
            <w:r w:rsidRPr="00A429AA">
              <w:rPr>
                <w:rFonts w:eastAsia="Calibri"/>
                <w:bCs/>
              </w:rPr>
              <w:t>435.6</w:t>
            </w:r>
          </w:p>
        </w:tc>
      </w:tr>
      <w:tr w:rsidR="001011CE" w:rsidRPr="00A429AA" w:rsidTr="007362C2">
        <w:tc>
          <w:tcPr>
            <w:tcW w:w="2186"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3 magazii sopron</w:t>
            </w:r>
          </w:p>
        </w:tc>
        <w:tc>
          <w:tcPr>
            <w:tcW w:w="2458"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216</w:t>
            </w:r>
          </w:p>
        </w:tc>
        <w:tc>
          <w:tcPr>
            <w:tcW w:w="2797"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216</w:t>
            </w:r>
          </w:p>
        </w:tc>
        <w:tc>
          <w:tcPr>
            <w:tcW w:w="2495" w:type="dxa"/>
            <w:shd w:val="clear" w:color="auto" w:fill="auto"/>
          </w:tcPr>
          <w:p w:rsidR="001011CE" w:rsidRPr="00A429AA" w:rsidRDefault="001011CE" w:rsidP="007362C2">
            <w:pPr>
              <w:spacing w:line="276" w:lineRule="auto"/>
              <w:ind w:right="-714"/>
              <w:jc w:val="both"/>
              <w:rPr>
                <w:rFonts w:eastAsia="Calibri"/>
                <w:bCs/>
              </w:rPr>
            </w:pPr>
            <w:r w:rsidRPr="00A429AA">
              <w:rPr>
                <w:rFonts w:eastAsia="Calibri"/>
                <w:bCs/>
              </w:rPr>
              <w:t>648</w:t>
            </w:r>
          </w:p>
        </w:tc>
      </w:tr>
      <w:tr w:rsidR="001011CE" w:rsidRPr="00A429AA" w:rsidTr="007362C2">
        <w:tc>
          <w:tcPr>
            <w:tcW w:w="2186"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2 magazii sopron</w:t>
            </w:r>
          </w:p>
        </w:tc>
        <w:tc>
          <w:tcPr>
            <w:tcW w:w="2458"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864</w:t>
            </w:r>
          </w:p>
        </w:tc>
        <w:tc>
          <w:tcPr>
            <w:tcW w:w="2797"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864</w:t>
            </w:r>
          </w:p>
        </w:tc>
        <w:tc>
          <w:tcPr>
            <w:tcW w:w="2495" w:type="dxa"/>
            <w:shd w:val="clear" w:color="auto" w:fill="auto"/>
          </w:tcPr>
          <w:p w:rsidR="001011CE" w:rsidRPr="00A429AA" w:rsidRDefault="001011CE" w:rsidP="007362C2">
            <w:pPr>
              <w:spacing w:line="276" w:lineRule="auto"/>
              <w:ind w:right="-714"/>
              <w:jc w:val="both"/>
              <w:rPr>
                <w:rFonts w:eastAsia="Calibri"/>
                <w:bCs/>
              </w:rPr>
            </w:pPr>
            <w:r w:rsidRPr="00A429AA">
              <w:rPr>
                <w:rFonts w:eastAsia="Calibri"/>
                <w:bCs/>
              </w:rPr>
              <w:t>2592</w:t>
            </w:r>
          </w:p>
        </w:tc>
      </w:tr>
      <w:tr w:rsidR="001011CE" w:rsidRPr="00A429AA" w:rsidTr="007362C2">
        <w:tc>
          <w:tcPr>
            <w:tcW w:w="2186"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2 magazii</w:t>
            </w:r>
          </w:p>
        </w:tc>
        <w:tc>
          <w:tcPr>
            <w:tcW w:w="2458"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7</w:t>
            </w:r>
          </w:p>
        </w:tc>
        <w:tc>
          <w:tcPr>
            <w:tcW w:w="2797"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7</w:t>
            </w:r>
          </w:p>
        </w:tc>
        <w:tc>
          <w:tcPr>
            <w:tcW w:w="2495" w:type="dxa"/>
            <w:shd w:val="clear" w:color="auto" w:fill="auto"/>
          </w:tcPr>
          <w:p w:rsidR="001011CE" w:rsidRPr="00A429AA" w:rsidRDefault="001011CE" w:rsidP="007362C2">
            <w:pPr>
              <w:spacing w:line="276" w:lineRule="auto"/>
              <w:ind w:right="-714"/>
              <w:jc w:val="both"/>
              <w:rPr>
                <w:rFonts w:eastAsia="Calibri"/>
                <w:bCs/>
              </w:rPr>
            </w:pPr>
            <w:r w:rsidRPr="00A429AA">
              <w:rPr>
                <w:rFonts w:eastAsia="Calibri"/>
                <w:bCs/>
              </w:rPr>
              <w:t>0.7</w:t>
            </w:r>
          </w:p>
        </w:tc>
      </w:tr>
      <w:tr w:rsidR="001011CE" w:rsidRPr="00A429AA" w:rsidTr="007362C2">
        <w:tc>
          <w:tcPr>
            <w:tcW w:w="2186"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Platforma betonata</w:t>
            </w:r>
          </w:p>
        </w:tc>
        <w:tc>
          <w:tcPr>
            <w:tcW w:w="2458"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3402</w:t>
            </w:r>
          </w:p>
        </w:tc>
        <w:tc>
          <w:tcPr>
            <w:tcW w:w="2797"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2000</w:t>
            </w:r>
          </w:p>
        </w:tc>
        <w:tc>
          <w:tcPr>
            <w:tcW w:w="2495" w:type="dxa"/>
            <w:shd w:val="clear" w:color="auto" w:fill="auto"/>
          </w:tcPr>
          <w:p w:rsidR="001011CE" w:rsidRPr="00A429AA" w:rsidRDefault="001011CE" w:rsidP="007362C2">
            <w:pPr>
              <w:spacing w:line="276" w:lineRule="auto"/>
              <w:ind w:right="-714"/>
              <w:jc w:val="both"/>
              <w:rPr>
                <w:rFonts w:eastAsia="Calibri"/>
                <w:bCs/>
              </w:rPr>
            </w:pPr>
            <w:r w:rsidRPr="00A429AA">
              <w:rPr>
                <w:rFonts w:eastAsia="Calibri"/>
                <w:bCs/>
              </w:rPr>
              <w:t>6000</w:t>
            </w:r>
          </w:p>
        </w:tc>
      </w:tr>
      <w:tr w:rsidR="001011CE" w:rsidRPr="00A429AA" w:rsidTr="007362C2">
        <w:tc>
          <w:tcPr>
            <w:tcW w:w="2186"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Capacitate totala</w:t>
            </w:r>
          </w:p>
        </w:tc>
        <w:tc>
          <w:tcPr>
            <w:tcW w:w="2458"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4731</w:t>
            </w:r>
          </w:p>
        </w:tc>
        <w:tc>
          <w:tcPr>
            <w:tcW w:w="2797" w:type="dxa"/>
            <w:shd w:val="clear" w:color="auto" w:fill="auto"/>
          </w:tcPr>
          <w:p w:rsidR="001011CE" w:rsidRPr="00A429AA" w:rsidRDefault="001011CE" w:rsidP="007362C2">
            <w:pPr>
              <w:spacing w:line="276" w:lineRule="auto"/>
              <w:ind w:right="-716"/>
              <w:jc w:val="both"/>
              <w:rPr>
                <w:rFonts w:eastAsia="Calibri"/>
                <w:bCs/>
              </w:rPr>
            </w:pPr>
            <w:r w:rsidRPr="00A429AA">
              <w:rPr>
                <w:rFonts w:eastAsia="Calibri"/>
                <w:bCs/>
              </w:rPr>
              <w:t>3232.2</w:t>
            </w:r>
          </w:p>
        </w:tc>
        <w:tc>
          <w:tcPr>
            <w:tcW w:w="2495" w:type="dxa"/>
            <w:shd w:val="clear" w:color="auto" w:fill="auto"/>
          </w:tcPr>
          <w:p w:rsidR="001011CE" w:rsidRPr="00A429AA" w:rsidRDefault="001011CE" w:rsidP="007362C2">
            <w:pPr>
              <w:spacing w:line="276" w:lineRule="auto"/>
              <w:ind w:right="-714"/>
              <w:jc w:val="both"/>
              <w:rPr>
                <w:rFonts w:eastAsia="Calibri"/>
                <w:bCs/>
              </w:rPr>
            </w:pPr>
            <w:r w:rsidRPr="00A429AA">
              <w:rPr>
                <w:rFonts w:eastAsia="Calibri"/>
                <w:bCs/>
              </w:rPr>
              <w:t>9676.3</w:t>
            </w:r>
          </w:p>
        </w:tc>
      </w:tr>
    </w:tbl>
    <w:p w:rsidR="00175B36" w:rsidRPr="00A429AA" w:rsidRDefault="00175B36" w:rsidP="00C26F80">
      <w:pPr>
        <w:autoSpaceDE w:val="0"/>
        <w:spacing w:line="276" w:lineRule="auto"/>
        <w:jc w:val="both"/>
      </w:pPr>
    </w:p>
    <w:p w:rsidR="00175B36" w:rsidRPr="00A429AA" w:rsidRDefault="00687C85" w:rsidP="00C26F80">
      <w:pPr>
        <w:tabs>
          <w:tab w:val="left" w:pos="9720"/>
        </w:tabs>
        <w:spacing w:line="276" w:lineRule="auto"/>
        <w:jc w:val="both"/>
        <w:rPr>
          <w:bCs/>
        </w:rPr>
      </w:pPr>
      <w:r w:rsidRPr="00A429AA">
        <w:rPr>
          <w:bCs/>
        </w:rPr>
        <w:t>P</w:t>
      </w:r>
      <w:r w:rsidR="00175B36" w:rsidRPr="00A429AA">
        <w:rPr>
          <w:bCs/>
        </w:rPr>
        <w:t xml:space="preserve">latforma betonată este prevăzută </w:t>
      </w:r>
      <w:r w:rsidR="00175B36" w:rsidRPr="00A429AA">
        <w:t>cu canale de captare levigat și decantor separator al rigolelor de colectare de pe platforma betonată,  având o suprafață de 55 mp și un volum util de 150 mc</w:t>
      </w:r>
    </w:p>
    <w:p w:rsidR="007F2410" w:rsidRPr="00A429AA" w:rsidRDefault="007F2410" w:rsidP="00C26F80">
      <w:pPr>
        <w:autoSpaceDE w:val="0"/>
        <w:autoSpaceDN w:val="0"/>
        <w:adjustRightInd w:val="0"/>
        <w:spacing w:line="276" w:lineRule="auto"/>
        <w:contextualSpacing/>
        <w:jc w:val="both"/>
        <w:rPr>
          <w:rFonts w:eastAsia="Calibri"/>
        </w:rPr>
      </w:pPr>
      <w:r w:rsidRPr="00A429AA">
        <w:rPr>
          <w:rFonts w:eastAsia="Calibri"/>
        </w:rPr>
        <w:t>Deseurile menajere se vor stoca in container de plastic de 200 litri in hala pentru deşeu provenit de la birouri si cel de 1,1 mc in zona de curte.</w:t>
      </w:r>
    </w:p>
    <w:p w:rsidR="00687C85" w:rsidRPr="00A429AA" w:rsidRDefault="00687C85" w:rsidP="00687C85">
      <w:pPr>
        <w:autoSpaceDE w:val="0"/>
        <w:autoSpaceDN w:val="0"/>
        <w:adjustRightInd w:val="0"/>
        <w:spacing w:after="149"/>
        <w:jc w:val="both"/>
        <w:rPr>
          <w:rFonts w:eastAsia="Calibri"/>
        </w:rPr>
      </w:pPr>
      <w:r w:rsidRPr="00A429AA">
        <w:rPr>
          <w:rFonts w:eastAsia="Calibri"/>
        </w:rPr>
        <w:t xml:space="preserve">Deșeurile sunt stocate/tratate pe 3 zone de deșeuri: </w:t>
      </w:r>
    </w:p>
    <w:p w:rsidR="00687C85" w:rsidRPr="00A429AA" w:rsidRDefault="00687C85" w:rsidP="00D5437A">
      <w:pPr>
        <w:numPr>
          <w:ilvl w:val="0"/>
          <w:numId w:val="31"/>
        </w:numPr>
        <w:suppressAutoHyphens/>
        <w:autoSpaceDE w:val="0"/>
        <w:autoSpaceDN w:val="0"/>
        <w:adjustRightInd w:val="0"/>
        <w:spacing w:after="149"/>
        <w:contextualSpacing/>
        <w:jc w:val="both"/>
        <w:rPr>
          <w:rFonts w:eastAsia="Calibri"/>
        </w:rPr>
      </w:pPr>
      <w:r w:rsidRPr="00A429AA">
        <w:rPr>
          <w:rFonts w:eastAsia="Calibri"/>
        </w:rPr>
        <w:t xml:space="preserve">Zonă de stocare deșeuri periculoase </w:t>
      </w:r>
    </w:p>
    <w:p w:rsidR="00687C85" w:rsidRPr="00A429AA" w:rsidRDefault="00687C85" w:rsidP="00D5437A">
      <w:pPr>
        <w:numPr>
          <w:ilvl w:val="0"/>
          <w:numId w:val="15"/>
        </w:numPr>
        <w:suppressAutoHyphens/>
        <w:autoSpaceDE w:val="0"/>
        <w:autoSpaceDN w:val="0"/>
        <w:adjustRightInd w:val="0"/>
        <w:spacing w:after="149"/>
        <w:contextualSpacing/>
        <w:jc w:val="both"/>
        <w:rPr>
          <w:rFonts w:eastAsia="Calibri"/>
        </w:rPr>
      </w:pPr>
      <w:r w:rsidRPr="00A429AA">
        <w:rPr>
          <w:rFonts w:eastAsia="Calibri"/>
        </w:rPr>
        <w:t>Hala de depozitare C2 cu o suprafata 242 mp se vor depozita deseuri electrice si electronice, echipamente casate si toata gama de acumulatori si baterii , deseurile se vor stoca ambalate  si paletate,recipienti metalici sau plastic in saci big bag sau ambalate in cutii carton si paletati</w:t>
      </w:r>
    </w:p>
    <w:p w:rsidR="00687C85" w:rsidRPr="00A429AA" w:rsidRDefault="00687C85" w:rsidP="00D5437A">
      <w:pPr>
        <w:numPr>
          <w:ilvl w:val="0"/>
          <w:numId w:val="15"/>
        </w:numPr>
        <w:suppressAutoHyphens/>
        <w:autoSpaceDE w:val="0"/>
        <w:autoSpaceDN w:val="0"/>
        <w:adjustRightInd w:val="0"/>
        <w:spacing w:after="149"/>
        <w:contextualSpacing/>
        <w:jc w:val="both"/>
        <w:rPr>
          <w:rFonts w:eastAsia="Calibri"/>
        </w:rPr>
      </w:pPr>
      <w:r w:rsidRPr="00A429AA">
        <w:rPr>
          <w:rFonts w:eastAsia="Calibri"/>
        </w:rPr>
        <w:t>2 magazii C5 cu o suprafata totala de 7 mp se vor depozita probe martor de deseuri periculoase lichide, semilichide si solide in recipienti provenite de la generatori</w:t>
      </w:r>
    </w:p>
    <w:p w:rsidR="00687C85" w:rsidRPr="00A429AA" w:rsidRDefault="00687C85" w:rsidP="00D5437A">
      <w:pPr>
        <w:numPr>
          <w:ilvl w:val="0"/>
          <w:numId w:val="15"/>
        </w:numPr>
        <w:suppressAutoHyphens/>
        <w:autoSpaceDE w:val="0"/>
        <w:autoSpaceDN w:val="0"/>
        <w:adjustRightInd w:val="0"/>
        <w:spacing w:after="149"/>
        <w:contextualSpacing/>
        <w:jc w:val="both"/>
        <w:rPr>
          <w:rFonts w:eastAsia="Calibri"/>
        </w:rPr>
      </w:pPr>
      <w:r w:rsidRPr="00A429AA">
        <w:rPr>
          <w:rFonts w:eastAsia="Calibri"/>
        </w:rPr>
        <w:t>5 soproane acoperite cu o suprafata totala de 1080 mp se vor depozita deseuri periculoase lichide si semilichide in recipienti metalici(RM)butoaie 200 l, sau alti recipienti metalici de capacitate mai mica paletati,recipient plastic (RP) IBC 1000 litri, deseuri solide in saci big bag sau ambalate in cutii carton si paletati</w:t>
      </w:r>
    </w:p>
    <w:p w:rsidR="00687C85" w:rsidRPr="00A429AA" w:rsidRDefault="00687C85" w:rsidP="00D5437A">
      <w:pPr>
        <w:numPr>
          <w:ilvl w:val="0"/>
          <w:numId w:val="15"/>
        </w:numPr>
        <w:suppressAutoHyphens/>
        <w:autoSpaceDE w:val="0"/>
        <w:autoSpaceDN w:val="0"/>
        <w:adjustRightInd w:val="0"/>
        <w:spacing w:after="149"/>
        <w:contextualSpacing/>
        <w:jc w:val="both"/>
        <w:rPr>
          <w:rFonts w:eastAsia="Calibri"/>
        </w:rPr>
      </w:pPr>
      <w:r w:rsidRPr="00A429AA">
        <w:rPr>
          <w:rFonts w:eastAsia="Calibri"/>
        </w:rPr>
        <w:t>platforma betonata de 3402 mp pentru operatiunile de sortare, ambalare –reambalare,manipulare –incarcare -descarcare</w:t>
      </w:r>
    </w:p>
    <w:p w:rsidR="00687C85" w:rsidRPr="00A429AA" w:rsidRDefault="00687C85" w:rsidP="00D5437A">
      <w:pPr>
        <w:numPr>
          <w:ilvl w:val="0"/>
          <w:numId w:val="31"/>
        </w:numPr>
        <w:suppressAutoHyphens/>
        <w:autoSpaceDE w:val="0"/>
        <w:autoSpaceDN w:val="0"/>
        <w:adjustRightInd w:val="0"/>
        <w:spacing w:after="149"/>
        <w:contextualSpacing/>
        <w:jc w:val="both"/>
        <w:rPr>
          <w:rFonts w:eastAsia="Calibri"/>
        </w:rPr>
      </w:pPr>
      <w:r w:rsidRPr="00A429AA">
        <w:rPr>
          <w:rFonts w:eastAsia="Calibri"/>
        </w:rPr>
        <w:t xml:space="preserve">Zonă de stocare deșeuri nepericuloase </w:t>
      </w:r>
    </w:p>
    <w:p w:rsidR="00687C85" w:rsidRPr="00A429AA" w:rsidRDefault="00687C85" w:rsidP="00D5437A">
      <w:pPr>
        <w:numPr>
          <w:ilvl w:val="0"/>
          <w:numId w:val="15"/>
        </w:numPr>
        <w:suppressAutoHyphens/>
        <w:autoSpaceDE w:val="0"/>
        <w:autoSpaceDN w:val="0"/>
        <w:adjustRightInd w:val="0"/>
        <w:spacing w:after="149"/>
        <w:contextualSpacing/>
        <w:jc w:val="both"/>
        <w:rPr>
          <w:rFonts w:eastAsia="Calibri"/>
        </w:rPr>
      </w:pPr>
      <w:r w:rsidRPr="00A429AA">
        <w:rPr>
          <w:rFonts w:eastAsia="Calibri"/>
        </w:rPr>
        <w:t>Se vor folosi pentru stocare spatiile mai sus mentionate Hala de depozitare, magazii , soproane acoperite, pentru deseuri nepericuloase ambalate lichide si semilichide in recipienti metalici(RM)butoaie 200 l, sau alti recipienti metalici de capacitate mai mica paletati,recipient plastic (RP) IBC 1000 litri, deseuri solide in saci big bag sau ambalate in cutii carton si paletati, platforma 2000 mp betonata .</w:t>
      </w:r>
    </w:p>
    <w:p w:rsidR="00687C85" w:rsidRPr="00A429AA" w:rsidRDefault="00687C85" w:rsidP="00D5437A">
      <w:pPr>
        <w:numPr>
          <w:ilvl w:val="0"/>
          <w:numId w:val="31"/>
        </w:numPr>
        <w:suppressAutoHyphens/>
        <w:autoSpaceDE w:val="0"/>
        <w:autoSpaceDN w:val="0"/>
        <w:adjustRightInd w:val="0"/>
        <w:contextualSpacing/>
        <w:jc w:val="both"/>
        <w:rPr>
          <w:rFonts w:eastAsia="Calibri"/>
        </w:rPr>
      </w:pPr>
      <w:r w:rsidRPr="00A429AA">
        <w:rPr>
          <w:rFonts w:eastAsia="Calibri"/>
        </w:rPr>
        <w:t xml:space="preserve">Zonă de stocare deșeuri menajere </w:t>
      </w:r>
    </w:p>
    <w:p w:rsidR="00687C85" w:rsidRPr="00A429AA" w:rsidRDefault="00687C85" w:rsidP="00687C85">
      <w:pPr>
        <w:autoSpaceDE w:val="0"/>
        <w:autoSpaceDN w:val="0"/>
        <w:adjustRightInd w:val="0"/>
        <w:ind w:left="720"/>
        <w:contextualSpacing/>
        <w:jc w:val="both"/>
        <w:rPr>
          <w:rFonts w:eastAsia="Calibri"/>
        </w:rPr>
      </w:pPr>
      <w:r w:rsidRPr="00A429AA">
        <w:rPr>
          <w:rFonts w:eastAsia="Calibri"/>
        </w:rPr>
        <w:t>Deseurile menajere se vor stoca in container de plastic de 200 litri in hala pentru deşeu provenit de la birouri si cel de 1,1 mc in zona de curte.</w:t>
      </w:r>
    </w:p>
    <w:p w:rsidR="00687C85" w:rsidRPr="00A429AA" w:rsidRDefault="00687C85" w:rsidP="00C26F80">
      <w:pPr>
        <w:autoSpaceDE w:val="0"/>
        <w:autoSpaceDN w:val="0"/>
        <w:adjustRightInd w:val="0"/>
        <w:spacing w:line="276" w:lineRule="auto"/>
        <w:contextualSpacing/>
        <w:jc w:val="both"/>
        <w:rPr>
          <w:rFonts w:eastAsia="Calibri"/>
        </w:rPr>
      </w:pPr>
    </w:p>
    <w:p w:rsidR="007F2410" w:rsidRPr="00A429AA" w:rsidRDefault="007F2410" w:rsidP="00C26F80">
      <w:pPr>
        <w:autoSpaceDE w:val="0"/>
        <w:autoSpaceDN w:val="0"/>
        <w:adjustRightInd w:val="0"/>
        <w:spacing w:line="276" w:lineRule="auto"/>
        <w:contextualSpacing/>
        <w:jc w:val="both"/>
        <w:rPr>
          <w:rFonts w:eastAsia="Calibri"/>
          <w:b/>
        </w:rPr>
      </w:pPr>
      <w:r w:rsidRPr="00A429AA">
        <w:rPr>
          <w:rFonts w:eastAsia="Calibri"/>
          <w:b/>
        </w:rPr>
        <w:t>Utilaje:</w:t>
      </w:r>
    </w:p>
    <w:p w:rsidR="00687C85" w:rsidRPr="00A429AA" w:rsidRDefault="00687C85" w:rsidP="00D5437A">
      <w:pPr>
        <w:pStyle w:val="ListParagraph"/>
        <w:numPr>
          <w:ilvl w:val="0"/>
          <w:numId w:val="50"/>
        </w:numPr>
        <w:autoSpaceDE w:val="0"/>
        <w:autoSpaceDN w:val="0"/>
        <w:adjustRightInd w:val="0"/>
        <w:jc w:val="both"/>
        <w:rPr>
          <w:lang w:eastAsia="ar-SA"/>
        </w:rPr>
      </w:pPr>
      <w:r w:rsidRPr="00A429AA">
        <w:rPr>
          <w:lang w:eastAsia="ar-SA"/>
        </w:rPr>
        <w:t xml:space="preserve">presa HSM FP 1500 pentru balotat deşeuri </w:t>
      </w:r>
    </w:p>
    <w:p w:rsidR="00687C85" w:rsidRPr="00A429AA" w:rsidRDefault="00687C85" w:rsidP="00D5437A">
      <w:pPr>
        <w:pStyle w:val="ListParagraph"/>
        <w:numPr>
          <w:ilvl w:val="0"/>
          <w:numId w:val="50"/>
        </w:numPr>
        <w:autoSpaceDE w:val="0"/>
        <w:autoSpaceDN w:val="0"/>
        <w:adjustRightInd w:val="0"/>
        <w:jc w:val="both"/>
        <w:rPr>
          <w:lang w:eastAsia="ar-SA"/>
        </w:rPr>
      </w:pPr>
      <w:r w:rsidRPr="00A429AA">
        <w:rPr>
          <w:lang w:eastAsia="ar-SA"/>
        </w:rPr>
        <w:t>presă  HSM VL 500 pentru balotat deşeuri</w:t>
      </w:r>
    </w:p>
    <w:p w:rsidR="00687C85" w:rsidRPr="00A429AA" w:rsidRDefault="00687C85" w:rsidP="00D5437A">
      <w:pPr>
        <w:pStyle w:val="ListParagraph"/>
        <w:numPr>
          <w:ilvl w:val="0"/>
          <w:numId w:val="50"/>
        </w:numPr>
        <w:jc w:val="both"/>
      </w:pPr>
      <w:r w:rsidRPr="00A429AA">
        <w:t xml:space="preserve">1000containere pvc 1000l, </w:t>
      </w:r>
    </w:p>
    <w:p w:rsidR="00687C85" w:rsidRPr="00A429AA" w:rsidRDefault="00687C85" w:rsidP="00D5437A">
      <w:pPr>
        <w:pStyle w:val="ListParagraph"/>
        <w:numPr>
          <w:ilvl w:val="0"/>
          <w:numId w:val="50"/>
        </w:numPr>
        <w:jc w:val="both"/>
      </w:pPr>
      <w:r w:rsidRPr="00A429AA">
        <w:t xml:space="preserve">500 butoaie 200 l, </w:t>
      </w:r>
    </w:p>
    <w:p w:rsidR="00687C85" w:rsidRPr="00A429AA" w:rsidRDefault="00687C85" w:rsidP="00D5437A">
      <w:pPr>
        <w:pStyle w:val="ListParagraph"/>
        <w:numPr>
          <w:ilvl w:val="0"/>
          <w:numId w:val="50"/>
        </w:numPr>
        <w:jc w:val="both"/>
      </w:pPr>
      <w:r w:rsidRPr="00A429AA">
        <w:t xml:space="preserve">2 pubele, </w:t>
      </w:r>
    </w:p>
    <w:p w:rsidR="00687C85" w:rsidRPr="00A429AA" w:rsidRDefault="00687C85" w:rsidP="00D5437A">
      <w:pPr>
        <w:pStyle w:val="ListParagraph"/>
        <w:numPr>
          <w:ilvl w:val="0"/>
          <w:numId w:val="50"/>
        </w:numPr>
        <w:jc w:val="both"/>
      </w:pPr>
      <w:r w:rsidRPr="00A429AA">
        <w:t xml:space="preserve">1000 saci big – bags,  </w:t>
      </w:r>
    </w:p>
    <w:p w:rsidR="00687C85" w:rsidRPr="00A429AA" w:rsidRDefault="00687C85" w:rsidP="00D5437A">
      <w:pPr>
        <w:pStyle w:val="ListParagraph"/>
        <w:numPr>
          <w:ilvl w:val="0"/>
          <w:numId w:val="50"/>
        </w:numPr>
        <w:jc w:val="both"/>
      </w:pPr>
      <w:r w:rsidRPr="00A429AA">
        <w:t xml:space="preserve">50 saci de plastic, </w:t>
      </w:r>
    </w:p>
    <w:p w:rsidR="00687C85" w:rsidRPr="00A429AA" w:rsidRDefault="00687C85" w:rsidP="00D5437A">
      <w:pPr>
        <w:pStyle w:val="ListParagraph"/>
        <w:numPr>
          <w:ilvl w:val="0"/>
          <w:numId w:val="50"/>
        </w:numPr>
        <w:jc w:val="both"/>
      </w:pPr>
      <w:r w:rsidRPr="00A429AA">
        <w:t>20-30 paleti de lemn.</w:t>
      </w:r>
    </w:p>
    <w:p w:rsidR="00687C85" w:rsidRPr="00A429AA" w:rsidRDefault="00687C85" w:rsidP="00D5437A">
      <w:pPr>
        <w:pStyle w:val="ListParagraph"/>
        <w:numPr>
          <w:ilvl w:val="0"/>
          <w:numId w:val="50"/>
        </w:numPr>
        <w:jc w:val="both"/>
      </w:pPr>
      <w:r w:rsidRPr="00A429AA">
        <w:t>1 motostivuitor</w:t>
      </w:r>
    </w:p>
    <w:p w:rsidR="00687C85" w:rsidRPr="00A429AA" w:rsidRDefault="00687C85" w:rsidP="00D5437A">
      <w:pPr>
        <w:pStyle w:val="ListParagraph"/>
        <w:numPr>
          <w:ilvl w:val="0"/>
          <w:numId w:val="50"/>
        </w:numPr>
        <w:jc w:val="both"/>
      </w:pPr>
      <w:r w:rsidRPr="00A429AA">
        <w:t xml:space="preserve">2 pompe Honda </w:t>
      </w:r>
    </w:p>
    <w:p w:rsidR="00687C85" w:rsidRPr="00A429AA" w:rsidRDefault="00687C85" w:rsidP="00D5437A">
      <w:pPr>
        <w:pStyle w:val="ListParagraph"/>
        <w:numPr>
          <w:ilvl w:val="0"/>
          <w:numId w:val="50"/>
        </w:numPr>
        <w:jc w:val="both"/>
        <w:rPr>
          <w:lang w:eastAsia="ar-SA"/>
        </w:rPr>
      </w:pPr>
      <w:r w:rsidRPr="00A429AA">
        <w:rPr>
          <w:lang w:eastAsia="ar-SA"/>
        </w:rPr>
        <w:t>sistem de supraveghere video la cele 2 magazii de 5,27 m</w:t>
      </w:r>
      <w:r w:rsidRPr="00A429AA">
        <w:rPr>
          <w:vertAlign w:val="superscript"/>
          <w:lang w:eastAsia="ar-SA"/>
        </w:rPr>
        <w:t>2</w:t>
      </w:r>
      <w:r w:rsidRPr="00A429AA">
        <w:rPr>
          <w:lang w:eastAsia="ar-SA"/>
        </w:rPr>
        <w:t xml:space="preserve"> fiecare.</w:t>
      </w:r>
    </w:p>
    <w:p w:rsidR="00687C85" w:rsidRPr="00A429AA" w:rsidRDefault="00687C85" w:rsidP="00D5437A">
      <w:pPr>
        <w:pStyle w:val="ListParagraph"/>
        <w:numPr>
          <w:ilvl w:val="0"/>
          <w:numId w:val="50"/>
        </w:numPr>
        <w:jc w:val="both"/>
        <w:rPr>
          <w:lang w:eastAsia="ar-SA"/>
        </w:rPr>
      </w:pPr>
      <w:r w:rsidRPr="00A429AA">
        <w:rPr>
          <w:lang w:eastAsia="ar-SA"/>
        </w:rPr>
        <w:t>cântar 3 to</w:t>
      </w:r>
    </w:p>
    <w:p w:rsidR="00687C85" w:rsidRPr="00A429AA" w:rsidRDefault="00687C85" w:rsidP="00687C85">
      <w:pPr>
        <w:jc w:val="both"/>
        <w:rPr>
          <w:lang w:eastAsia="ar-SA"/>
        </w:rPr>
      </w:pPr>
    </w:p>
    <w:p w:rsidR="00687C85" w:rsidRPr="00A429AA" w:rsidRDefault="00687C85" w:rsidP="00687C85">
      <w:pPr>
        <w:jc w:val="both"/>
        <w:rPr>
          <w:lang w:eastAsia="ar-SA"/>
        </w:rPr>
      </w:pPr>
      <w:r w:rsidRPr="00A429AA">
        <w:rPr>
          <w:lang w:eastAsia="ar-SA"/>
        </w:rPr>
        <w:t>Dotări pentru siguranța la incendiu: pichet PSI complet 4 stingatoare P50 4 stingătoare P100 și 10 stingătoare P6.</w:t>
      </w:r>
    </w:p>
    <w:p w:rsidR="00687C85" w:rsidRPr="00A429AA" w:rsidRDefault="00687C85" w:rsidP="00687C85">
      <w:pPr>
        <w:jc w:val="both"/>
        <w:rPr>
          <w:lang w:eastAsia="ar-SA"/>
        </w:rPr>
      </w:pPr>
      <w:r w:rsidRPr="00A429AA">
        <w:rPr>
          <w:lang w:eastAsia="ar-SA"/>
        </w:rPr>
        <w:t>-6 saci absorbati produse petroliere pentru poluari accidentale</w:t>
      </w:r>
    </w:p>
    <w:p w:rsidR="00175B36" w:rsidRPr="00A429AA" w:rsidRDefault="00175B36" w:rsidP="00C26F80">
      <w:pPr>
        <w:spacing w:line="276" w:lineRule="auto"/>
        <w:ind w:right="180"/>
        <w:jc w:val="both"/>
      </w:pPr>
    </w:p>
    <w:p w:rsidR="007F2410" w:rsidRPr="00A429AA" w:rsidRDefault="007F2410" w:rsidP="00C26F80">
      <w:pPr>
        <w:spacing w:line="276" w:lineRule="auto"/>
        <w:ind w:right="180"/>
        <w:jc w:val="both"/>
        <w:rPr>
          <w:b/>
        </w:rPr>
      </w:pPr>
      <w:r w:rsidRPr="00A429AA">
        <w:rPr>
          <w:b/>
        </w:rPr>
        <w:t>Mijloace de transport utilizate în activitate</w:t>
      </w:r>
    </w:p>
    <w:p w:rsidR="007F2410" w:rsidRPr="00A429AA" w:rsidRDefault="007F2410" w:rsidP="00C26F80">
      <w:pPr>
        <w:spacing w:line="276" w:lineRule="auto"/>
        <w:jc w:val="both"/>
        <w:rPr>
          <w:rFonts w:eastAsia="Calibri"/>
        </w:rPr>
      </w:pPr>
      <w:r w:rsidRPr="00A429AA">
        <w:rPr>
          <w:kern w:val="36"/>
        </w:rPr>
        <w:t xml:space="preserve">Transporturile de vor realiza cu </w:t>
      </w:r>
      <w:r w:rsidRPr="00A429AA">
        <w:rPr>
          <w:rFonts w:eastAsia="Calibri"/>
        </w:rPr>
        <w:t>mijloacele de transport ADR proprii locate pe punctul de lucru al societății din localitatea ZADARENI. In situații excepționale (defecțiuni, caz fortuit, forță majoră, alte situații care nu pot fi prevăzute si anticipate), transportul se va realiza cu mijloacele de transport menționate în autorizațiile de mediu în vigoare (care menționeaza ca autorizată activitatea de transporturi rutiere de marfuri) emise pe SC INDECO GRUP SRL, de autoritățile de mediu din alte județe.</w:t>
      </w:r>
    </w:p>
    <w:p w:rsidR="007F2410" w:rsidRPr="00A429AA" w:rsidRDefault="007F2410" w:rsidP="00C26F80">
      <w:pPr>
        <w:spacing w:line="276" w:lineRule="auto"/>
        <w:jc w:val="both"/>
        <w:rPr>
          <w:rFonts w:eastAsia="Calibri"/>
        </w:rPr>
      </w:pPr>
      <w:r w:rsidRPr="00A429AA">
        <w:rPr>
          <w:rFonts w:eastAsia="Calibri"/>
        </w:rPr>
        <w:t>Autovehicule locate la punctul de lucru din localitatea Zădareni:</w:t>
      </w:r>
    </w:p>
    <w:p w:rsidR="007F2410" w:rsidRPr="00A429AA" w:rsidRDefault="007F2410" w:rsidP="00C26F80">
      <w:pPr>
        <w:spacing w:line="276" w:lineRule="auto"/>
        <w:jc w:val="both"/>
        <w:rPr>
          <w:rFonts w:eastAsia="Calibri"/>
        </w:rPr>
      </w:pPr>
    </w:p>
    <w:tbl>
      <w:tblPr>
        <w:tblW w:w="6817" w:type="dxa"/>
        <w:tblInd w:w="95" w:type="dxa"/>
        <w:tblLook w:val="04A0"/>
      </w:tblPr>
      <w:tblGrid>
        <w:gridCol w:w="2707"/>
        <w:gridCol w:w="1842"/>
        <w:gridCol w:w="2268"/>
      </w:tblGrid>
      <w:tr w:rsidR="007F2410" w:rsidRPr="00A429AA" w:rsidTr="00687C85">
        <w:trPr>
          <w:trHeight w:val="315"/>
        </w:trPr>
        <w:tc>
          <w:tcPr>
            <w:tcW w:w="27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F2410" w:rsidRPr="00A429AA" w:rsidRDefault="007F2410" w:rsidP="00C26F80">
            <w:pPr>
              <w:spacing w:line="276" w:lineRule="auto"/>
              <w:jc w:val="center"/>
            </w:pPr>
            <w:r w:rsidRPr="00A429AA">
              <w:t>Nume</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2410" w:rsidRPr="00A429AA" w:rsidRDefault="007F2410" w:rsidP="00C26F80">
            <w:pPr>
              <w:spacing w:line="276" w:lineRule="auto"/>
              <w:jc w:val="center"/>
            </w:pPr>
            <w:r w:rsidRPr="00A429AA">
              <w:t>Serie buletin</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2410" w:rsidRPr="00A429AA" w:rsidRDefault="007F2410" w:rsidP="00C26F80">
            <w:pPr>
              <w:spacing w:line="276" w:lineRule="auto"/>
              <w:jc w:val="center"/>
            </w:pPr>
            <w:r w:rsidRPr="00A429AA">
              <w:t>ADR auto</w:t>
            </w:r>
          </w:p>
        </w:tc>
      </w:tr>
      <w:tr w:rsidR="007F2410" w:rsidRPr="00A429AA" w:rsidTr="00687C85">
        <w:trPr>
          <w:trHeight w:val="300"/>
        </w:trPr>
        <w:tc>
          <w:tcPr>
            <w:tcW w:w="270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2410" w:rsidRPr="00A429AA" w:rsidRDefault="007F2410" w:rsidP="00C26F80">
            <w:pPr>
              <w:spacing w:line="276" w:lineRule="auto"/>
              <w:jc w:val="center"/>
            </w:pPr>
            <w:r w:rsidRPr="00A429AA">
              <w:t>Arsan Gheorghe</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rsidR="007F2410" w:rsidRPr="00A429AA" w:rsidRDefault="007F2410" w:rsidP="00C26F80">
            <w:pPr>
              <w:spacing w:line="276" w:lineRule="auto"/>
              <w:jc w:val="center"/>
            </w:pPr>
            <w:r w:rsidRPr="00A429AA">
              <w:t>AR 947306</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7F2410" w:rsidRPr="00A429AA" w:rsidRDefault="007F2410" w:rsidP="00C26F80">
            <w:pPr>
              <w:spacing w:line="276" w:lineRule="auto"/>
              <w:jc w:val="center"/>
            </w:pPr>
            <w:r w:rsidRPr="00A429AA">
              <w:t>143737/02.05.2024</w:t>
            </w:r>
          </w:p>
        </w:tc>
      </w:tr>
      <w:tr w:rsidR="007F2410" w:rsidRPr="00A429AA" w:rsidTr="00687C85">
        <w:trPr>
          <w:trHeight w:val="300"/>
        </w:trPr>
        <w:tc>
          <w:tcPr>
            <w:tcW w:w="270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2410" w:rsidRPr="00A429AA" w:rsidRDefault="007F2410" w:rsidP="00C26F80">
            <w:pPr>
              <w:spacing w:line="276" w:lineRule="auto"/>
              <w:jc w:val="center"/>
            </w:pPr>
            <w:r w:rsidRPr="00A429AA">
              <w:t>Bartok Alexandru</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rsidR="007F2410" w:rsidRPr="00A429AA" w:rsidRDefault="007F2410" w:rsidP="00C26F80">
            <w:pPr>
              <w:spacing w:line="276" w:lineRule="auto"/>
              <w:jc w:val="center"/>
            </w:pPr>
            <w:r w:rsidRPr="00A429AA">
              <w:t>AR 659465</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7F2410" w:rsidRPr="00A429AA" w:rsidRDefault="007F2410" w:rsidP="00C26F80">
            <w:pPr>
              <w:spacing w:line="276" w:lineRule="auto"/>
              <w:jc w:val="center"/>
            </w:pPr>
            <w:r w:rsidRPr="00A429AA">
              <w:t>161811/13.06.2026</w:t>
            </w:r>
          </w:p>
        </w:tc>
      </w:tr>
      <w:tr w:rsidR="007F2410" w:rsidRPr="00A429AA" w:rsidTr="007F2410">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Bustean Ion</w:t>
            </w:r>
          </w:p>
        </w:tc>
        <w:tc>
          <w:tcPr>
            <w:tcW w:w="1842"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AR 975947</w:t>
            </w:r>
          </w:p>
        </w:tc>
        <w:tc>
          <w:tcPr>
            <w:tcW w:w="2268"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211985/11.10.2028</w:t>
            </w:r>
          </w:p>
        </w:tc>
      </w:tr>
      <w:tr w:rsidR="007F2410" w:rsidRPr="00A429AA" w:rsidTr="007F2410">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CIRPACI SORIN</w:t>
            </w:r>
          </w:p>
        </w:tc>
        <w:tc>
          <w:tcPr>
            <w:tcW w:w="1842"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AR 818011</w:t>
            </w:r>
          </w:p>
        </w:tc>
        <w:tc>
          <w:tcPr>
            <w:tcW w:w="2268"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215101/08.12.2028</w:t>
            </w:r>
          </w:p>
        </w:tc>
      </w:tr>
      <w:tr w:rsidR="007F2410" w:rsidRPr="00A429AA" w:rsidTr="007F2410">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Crisnic Voicu Mircea</w:t>
            </w:r>
          </w:p>
        </w:tc>
        <w:tc>
          <w:tcPr>
            <w:tcW w:w="1842"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ZR 097967</w:t>
            </w:r>
          </w:p>
        </w:tc>
        <w:tc>
          <w:tcPr>
            <w:tcW w:w="2268"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204402/21.04.2028</w:t>
            </w:r>
          </w:p>
        </w:tc>
      </w:tr>
      <w:tr w:rsidR="007F2410" w:rsidRPr="00A429AA" w:rsidTr="007F2410">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Foghis Radu</w:t>
            </w:r>
          </w:p>
        </w:tc>
        <w:tc>
          <w:tcPr>
            <w:tcW w:w="1842"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AR 897574</w:t>
            </w:r>
          </w:p>
        </w:tc>
        <w:tc>
          <w:tcPr>
            <w:tcW w:w="2268"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213568/03.11.2028</w:t>
            </w:r>
          </w:p>
        </w:tc>
      </w:tr>
      <w:tr w:rsidR="007F2410" w:rsidRPr="00A429AA" w:rsidTr="007F2410">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Kocsis Gheorghe</w:t>
            </w:r>
          </w:p>
        </w:tc>
        <w:tc>
          <w:tcPr>
            <w:tcW w:w="1842"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AR 654259</w:t>
            </w:r>
          </w:p>
        </w:tc>
        <w:tc>
          <w:tcPr>
            <w:tcW w:w="2268"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177102/06.11.2025</w:t>
            </w:r>
          </w:p>
        </w:tc>
      </w:tr>
      <w:tr w:rsidR="007F2410" w:rsidRPr="00A429AA" w:rsidTr="007F2410">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Magdau Ioan</w:t>
            </w:r>
          </w:p>
        </w:tc>
        <w:tc>
          <w:tcPr>
            <w:tcW w:w="1842"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ZR 044366</w:t>
            </w:r>
          </w:p>
        </w:tc>
        <w:tc>
          <w:tcPr>
            <w:tcW w:w="2268"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182840/25.11.2026</w:t>
            </w:r>
          </w:p>
        </w:tc>
      </w:tr>
      <w:tr w:rsidR="007F2410" w:rsidRPr="00A429AA" w:rsidTr="007F2410">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Mitrov Mihaita</w:t>
            </w:r>
          </w:p>
        </w:tc>
        <w:tc>
          <w:tcPr>
            <w:tcW w:w="1842"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AR 893329</w:t>
            </w:r>
          </w:p>
        </w:tc>
        <w:tc>
          <w:tcPr>
            <w:tcW w:w="2268"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156813/13.02.2025</w:t>
            </w:r>
          </w:p>
        </w:tc>
      </w:tr>
      <w:tr w:rsidR="007F2410" w:rsidRPr="00A429AA" w:rsidTr="007F2410">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Mocan Marius</w:t>
            </w:r>
          </w:p>
        </w:tc>
        <w:tc>
          <w:tcPr>
            <w:tcW w:w="1842"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AR 763009</w:t>
            </w:r>
          </w:p>
        </w:tc>
        <w:tc>
          <w:tcPr>
            <w:tcW w:w="2268"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182752/25.11.2026</w:t>
            </w:r>
          </w:p>
        </w:tc>
      </w:tr>
      <w:tr w:rsidR="007F2410" w:rsidRPr="00A429AA" w:rsidTr="007F2410">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Muntean Cosmin</w:t>
            </w:r>
          </w:p>
        </w:tc>
        <w:tc>
          <w:tcPr>
            <w:tcW w:w="1842"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AR 813523</w:t>
            </w:r>
          </w:p>
        </w:tc>
        <w:tc>
          <w:tcPr>
            <w:tcW w:w="2268"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215133/08.12.2028</w:t>
            </w:r>
          </w:p>
        </w:tc>
      </w:tr>
      <w:tr w:rsidR="007F2410" w:rsidRPr="00A429AA" w:rsidTr="007F2410">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Petri Ioan</w:t>
            </w:r>
          </w:p>
        </w:tc>
        <w:tc>
          <w:tcPr>
            <w:tcW w:w="1842"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AR 605008</w:t>
            </w:r>
          </w:p>
        </w:tc>
        <w:tc>
          <w:tcPr>
            <w:tcW w:w="2268"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206095/22.06.2028</w:t>
            </w:r>
          </w:p>
        </w:tc>
      </w:tr>
      <w:tr w:rsidR="007F2410" w:rsidRPr="00A429AA" w:rsidTr="007F2410">
        <w:trPr>
          <w:trHeight w:val="300"/>
        </w:trPr>
        <w:tc>
          <w:tcPr>
            <w:tcW w:w="2707" w:type="dxa"/>
            <w:tcBorders>
              <w:top w:val="nil"/>
              <w:left w:val="single" w:sz="4" w:space="0" w:color="auto"/>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Rancea Cristian</w:t>
            </w:r>
          </w:p>
        </w:tc>
        <w:tc>
          <w:tcPr>
            <w:tcW w:w="1842"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AR 740630</w:t>
            </w:r>
          </w:p>
        </w:tc>
        <w:tc>
          <w:tcPr>
            <w:tcW w:w="2268" w:type="dxa"/>
            <w:tcBorders>
              <w:top w:val="nil"/>
              <w:left w:val="nil"/>
              <w:bottom w:val="single" w:sz="4" w:space="0" w:color="auto"/>
              <w:right w:val="single" w:sz="4" w:space="0" w:color="auto"/>
            </w:tcBorders>
            <w:shd w:val="clear" w:color="auto" w:fill="auto"/>
            <w:noWrap/>
            <w:vAlign w:val="center"/>
            <w:hideMark/>
          </w:tcPr>
          <w:p w:rsidR="007F2410" w:rsidRPr="00A429AA" w:rsidRDefault="007F2410" w:rsidP="00C26F80">
            <w:pPr>
              <w:spacing w:line="276" w:lineRule="auto"/>
              <w:jc w:val="center"/>
            </w:pPr>
            <w:r w:rsidRPr="00A429AA">
              <w:t>217842/16.02.2029</w:t>
            </w:r>
          </w:p>
        </w:tc>
      </w:tr>
    </w:tbl>
    <w:p w:rsidR="00526FA0" w:rsidRPr="00A429AA" w:rsidRDefault="00526FA0" w:rsidP="00526FA0">
      <w:pPr>
        <w:spacing w:line="276" w:lineRule="auto"/>
        <w:jc w:val="both"/>
        <w:rPr>
          <w:rFonts w:eastAsia="Calibri"/>
        </w:rPr>
      </w:pPr>
    </w:p>
    <w:p w:rsidR="00526FA0" w:rsidRPr="00A429AA" w:rsidRDefault="00526FA0" w:rsidP="00526FA0">
      <w:pPr>
        <w:spacing w:line="276" w:lineRule="auto"/>
        <w:ind w:firstLine="360"/>
        <w:jc w:val="both"/>
        <w:rPr>
          <w:rFonts w:eastAsia="Calibri"/>
        </w:rPr>
      </w:pPr>
      <w:r w:rsidRPr="00A429AA">
        <w:rPr>
          <w:rFonts w:eastAsia="Calibri"/>
        </w:rPr>
        <w:t>Mijloacele de transport deșeuri periculoase sunt dotate conform ADR, iar șoferii sunt instruiți și certificați conform legislației în viguare:</w:t>
      </w:r>
    </w:p>
    <w:p w:rsidR="000C217B" w:rsidRPr="00A429AA" w:rsidRDefault="000C217B" w:rsidP="00C26F80">
      <w:pPr>
        <w:spacing w:line="276" w:lineRule="auto"/>
        <w:ind w:firstLine="360"/>
        <w:jc w:val="both"/>
      </w:pPr>
      <w:r w:rsidRPr="00A429AA">
        <w:t>Se utilizează și alte mijloace de transport închiriate de la terți autorizați, în cazul în care mașinile proprii nu corespund necesităților sau nu sunt suficiente (gabarit depășit, cantități mari de deșeuri ce necesită transport într-un interval de timp scurt, etc).</w:t>
      </w:r>
    </w:p>
    <w:p w:rsidR="000C217B" w:rsidRPr="00A429AA" w:rsidRDefault="000C217B" w:rsidP="00C26F80">
      <w:pPr>
        <w:spacing w:line="276" w:lineRule="auto"/>
        <w:jc w:val="both"/>
      </w:pPr>
      <w:r w:rsidRPr="00A429AA">
        <w:t>De asemenea transportul deșeurilor se face și cu autospeciale închiriate de la societăți autorizate, conform contractelor existente, societăți care dețin licență de transport pentru efectuarea acestor tipuri de transporturi.</w:t>
      </w:r>
    </w:p>
    <w:p w:rsidR="00526FA0" w:rsidRPr="00A429AA" w:rsidRDefault="00526FA0" w:rsidP="00C26F80">
      <w:pPr>
        <w:spacing w:line="276" w:lineRule="auto"/>
        <w:jc w:val="both"/>
        <w:rPr>
          <w:rFonts w:ascii="Calibri" w:hAnsi="Calibri" w:cs="Calibri"/>
          <w:sz w:val="22"/>
          <w:szCs w:val="22"/>
        </w:rPr>
      </w:pPr>
    </w:p>
    <w:p w:rsidR="000C217B" w:rsidRPr="00A429AA" w:rsidRDefault="000C217B" w:rsidP="00C26F80">
      <w:pPr>
        <w:spacing w:line="276" w:lineRule="auto"/>
        <w:jc w:val="both"/>
      </w:pPr>
      <w:r w:rsidRPr="00A429AA">
        <w:rPr>
          <w:b/>
        </w:rPr>
        <w:t>Manipularea și descărcarea deșeurilor</w:t>
      </w:r>
      <w:r w:rsidRPr="00A429AA">
        <w:t xml:space="preserve"> - se face în spațiul de recepție, pe platforma betonată. Astfel se va evita poluarea solului prin scurgerile sau împrăștierea acestora pe sol. Se va face recepția cantitativă, calitativă și documentară a deseurilor și înscrierea deșeurilor in jurnalul de intrări.</w:t>
      </w:r>
    </w:p>
    <w:p w:rsidR="00526FA0" w:rsidRPr="00A429AA" w:rsidRDefault="00526FA0" w:rsidP="00C26F80">
      <w:pPr>
        <w:spacing w:line="276" w:lineRule="auto"/>
        <w:jc w:val="both"/>
      </w:pPr>
    </w:p>
    <w:p w:rsidR="000C217B" w:rsidRPr="00A429AA" w:rsidRDefault="000C217B" w:rsidP="00C26F80">
      <w:pPr>
        <w:spacing w:line="276" w:lineRule="auto"/>
        <w:jc w:val="both"/>
      </w:pPr>
      <w:r w:rsidRPr="00A429AA">
        <w:rPr>
          <w:b/>
        </w:rPr>
        <w:t>Stocarea temporară</w:t>
      </w:r>
      <w:r w:rsidRPr="00A429AA">
        <w:t xml:space="preserve"> se va face în așa fel încât să fie posibil accesul permanent la oricare dintre deseuri și se va aplica principiul first in – first out.</w:t>
      </w:r>
    </w:p>
    <w:p w:rsidR="000C217B" w:rsidRPr="00A429AA" w:rsidRDefault="000C217B" w:rsidP="00C26F80">
      <w:pPr>
        <w:spacing w:line="276" w:lineRule="auto"/>
        <w:jc w:val="both"/>
      </w:pPr>
      <w:r w:rsidRPr="00A429AA">
        <w:t>Modul  de stocare al deseurilor se va realiza astfel: vrac, containere tip abroll (ptr depozitare deseuri solide, semisolide sau lichide), recipienti din plastic sau metalici de diferite capacitati, recipienti tip IBC de 1000 de litri, butoaie metalice sau din plastic de diferite capacitati, saci din diferite materiale (plastic, rafie, hartie, etc) si de diferite marimi, baloti de diferite dimensiuni.</w:t>
      </w:r>
    </w:p>
    <w:p w:rsidR="000C217B" w:rsidRPr="00A429AA" w:rsidRDefault="000C217B" w:rsidP="00C26F80">
      <w:pPr>
        <w:spacing w:line="276" w:lineRule="auto"/>
        <w:jc w:val="both"/>
      </w:pPr>
      <w:r w:rsidRPr="00A429AA">
        <w:t xml:space="preserve">Toate tipurile de deșeuri vor fi depozitate separat, în spații special amenajate și etichetate în acest sens. </w:t>
      </w:r>
    </w:p>
    <w:p w:rsidR="000C217B" w:rsidRPr="00A429AA" w:rsidRDefault="000C217B" w:rsidP="00C26F80">
      <w:pPr>
        <w:autoSpaceDE w:val="0"/>
        <w:autoSpaceDN w:val="0"/>
        <w:adjustRightInd w:val="0"/>
        <w:spacing w:after="149" w:line="276" w:lineRule="auto"/>
        <w:jc w:val="both"/>
        <w:rPr>
          <w:rFonts w:eastAsiaTheme="minorHAnsi"/>
          <w:lang w:val="fr-FR"/>
        </w:rPr>
      </w:pPr>
      <w:r w:rsidRPr="00A429AA">
        <w:rPr>
          <w:rFonts w:eastAsiaTheme="minorHAnsi"/>
          <w:b/>
        </w:rPr>
        <w:t>Livrarea deșeurilor</w:t>
      </w:r>
      <w:r w:rsidRPr="00A429AA">
        <w:rPr>
          <w:rFonts w:eastAsiaTheme="minorHAnsi"/>
        </w:rPr>
        <w:t xml:space="preserve"> – de la punctul de lucru Zădăreni, jud Arad către punctual de lucru Ploiești sau alte societăți comerciale cu care societatea are încheiate contracte în vederea valorificării/reciclării sau eliminării. </w:t>
      </w:r>
      <w:r w:rsidRPr="00A429AA">
        <w:rPr>
          <w:rFonts w:eastAsiaTheme="minorHAnsi"/>
          <w:lang w:val="fr-FR"/>
        </w:rPr>
        <w:t>Transportul se realizează cu mijloacele de transport ale societății sau cu mijloace de transport închiriate</w:t>
      </w:r>
    </w:p>
    <w:p w:rsidR="005D06B8" w:rsidRPr="00A429AA" w:rsidRDefault="005D06B8" w:rsidP="00C26F80">
      <w:pPr>
        <w:tabs>
          <w:tab w:val="left" w:pos="0"/>
        </w:tabs>
        <w:autoSpaceDE w:val="0"/>
        <w:autoSpaceDN w:val="0"/>
        <w:adjustRightInd w:val="0"/>
        <w:spacing w:line="276" w:lineRule="auto"/>
        <w:ind w:right="180"/>
        <w:jc w:val="both"/>
        <w:rPr>
          <w:b/>
        </w:rPr>
      </w:pPr>
    </w:p>
    <w:p w:rsidR="005D06B8" w:rsidRPr="00A429AA" w:rsidRDefault="005D06B8" w:rsidP="00C26F80">
      <w:pPr>
        <w:autoSpaceDE w:val="0"/>
        <w:autoSpaceDN w:val="0"/>
        <w:adjustRightInd w:val="0"/>
        <w:spacing w:line="276" w:lineRule="auto"/>
        <w:jc w:val="both"/>
        <w:rPr>
          <w:rFonts w:eastAsiaTheme="minorHAnsi"/>
        </w:rPr>
      </w:pPr>
      <w:r w:rsidRPr="00A429AA">
        <w:rPr>
          <w:rFonts w:eastAsiaTheme="minorHAnsi"/>
          <w:b/>
          <w:bCs/>
        </w:rPr>
        <w:t xml:space="preserve">Tratarea deșeurilor pe amplasament </w:t>
      </w:r>
      <w:r w:rsidRPr="00A429AA">
        <w:rPr>
          <w:rFonts w:eastAsiaTheme="minorHAnsi"/>
        </w:rPr>
        <w:t>– pe amplasament sunt realizate următoarele operațiuni de tratare mecano-fizică a deșeurilor colectate, a ambalajelor utilizate pentru colectare și a deșeurilor care impun acest lucru pentru eliminarea lor corespunzatoare:</w:t>
      </w:r>
    </w:p>
    <w:p w:rsidR="005D06B8" w:rsidRPr="00A429AA" w:rsidRDefault="005D06B8" w:rsidP="00D5437A">
      <w:pPr>
        <w:pStyle w:val="ListParagraph"/>
        <w:numPr>
          <w:ilvl w:val="0"/>
          <w:numId w:val="21"/>
        </w:numPr>
        <w:autoSpaceDE w:val="0"/>
        <w:autoSpaceDN w:val="0"/>
        <w:adjustRightInd w:val="0"/>
        <w:spacing w:after="149" w:line="276" w:lineRule="auto"/>
        <w:jc w:val="both"/>
        <w:rPr>
          <w:rFonts w:eastAsiaTheme="minorHAnsi"/>
          <w:lang w:val="en-US"/>
        </w:rPr>
      </w:pPr>
      <w:r w:rsidRPr="00A429AA">
        <w:rPr>
          <w:rFonts w:eastAsiaTheme="minorHAnsi"/>
          <w:lang w:val="en-US"/>
        </w:rPr>
        <w:t>separarea materialelor reciclabile de cele nereciclabile sau contaminate,</w:t>
      </w:r>
    </w:p>
    <w:p w:rsidR="005D06B8" w:rsidRPr="00A429AA" w:rsidRDefault="005D06B8" w:rsidP="00D5437A">
      <w:pPr>
        <w:pStyle w:val="ListParagraph"/>
        <w:numPr>
          <w:ilvl w:val="0"/>
          <w:numId w:val="21"/>
        </w:numPr>
        <w:autoSpaceDE w:val="0"/>
        <w:autoSpaceDN w:val="0"/>
        <w:adjustRightInd w:val="0"/>
        <w:spacing w:after="149" w:line="276" w:lineRule="auto"/>
        <w:jc w:val="both"/>
        <w:rPr>
          <w:rFonts w:eastAsiaTheme="minorHAnsi"/>
          <w:lang w:val="en-US"/>
        </w:rPr>
      </w:pPr>
      <w:r w:rsidRPr="00A429AA">
        <w:rPr>
          <w:rFonts w:eastAsiaTheme="minorHAnsi"/>
          <w:lang w:val="en-US"/>
        </w:rPr>
        <w:t>distribuire deșeuri în ambalaje corespunzatoare pentru eliminarea lor,</w:t>
      </w:r>
    </w:p>
    <w:p w:rsidR="005D06B8" w:rsidRPr="00A429AA" w:rsidRDefault="005D06B8" w:rsidP="00D5437A">
      <w:pPr>
        <w:pStyle w:val="ListParagraph"/>
        <w:numPr>
          <w:ilvl w:val="0"/>
          <w:numId w:val="21"/>
        </w:numPr>
        <w:autoSpaceDE w:val="0"/>
        <w:autoSpaceDN w:val="0"/>
        <w:adjustRightInd w:val="0"/>
        <w:spacing w:after="149" w:line="276" w:lineRule="auto"/>
        <w:jc w:val="both"/>
        <w:rPr>
          <w:rFonts w:eastAsiaTheme="minorHAnsi"/>
          <w:lang w:val="en-US"/>
        </w:rPr>
      </w:pPr>
      <w:r w:rsidRPr="00A429AA">
        <w:rPr>
          <w:rFonts w:eastAsiaTheme="minorHAnsi"/>
          <w:lang w:val="en-US"/>
        </w:rPr>
        <w:t>compactarea deșeurilor</w:t>
      </w:r>
    </w:p>
    <w:p w:rsidR="005D06B8" w:rsidRPr="00A429AA" w:rsidRDefault="005D06B8" w:rsidP="00D5437A">
      <w:pPr>
        <w:pStyle w:val="ListParagraph"/>
        <w:numPr>
          <w:ilvl w:val="0"/>
          <w:numId w:val="21"/>
        </w:numPr>
        <w:autoSpaceDE w:val="0"/>
        <w:autoSpaceDN w:val="0"/>
        <w:adjustRightInd w:val="0"/>
        <w:spacing w:after="149" w:line="276" w:lineRule="auto"/>
        <w:jc w:val="both"/>
        <w:rPr>
          <w:rFonts w:eastAsiaTheme="minorHAnsi"/>
          <w:lang w:val="en-US"/>
        </w:rPr>
      </w:pPr>
      <w:r w:rsidRPr="00A429AA">
        <w:rPr>
          <w:rFonts w:eastAsiaTheme="minorHAnsi"/>
          <w:lang w:val="en-US"/>
        </w:rPr>
        <w:t>realizarea de operațiuni de separare solid-lichid și separare apă (în cazul deșeurilor lichide și semilichide), în recipienti tip IBC de 1000 l, în vederea eliminării lor corespunzătoare.</w:t>
      </w:r>
    </w:p>
    <w:p w:rsidR="005D06B8" w:rsidRPr="00A429AA" w:rsidRDefault="005D06B8" w:rsidP="00D5437A">
      <w:pPr>
        <w:pStyle w:val="ListParagraph"/>
        <w:numPr>
          <w:ilvl w:val="0"/>
          <w:numId w:val="21"/>
        </w:numPr>
        <w:autoSpaceDE w:val="0"/>
        <w:autoSpaceDN w:val="0"/>
        <w:adjustRightInd w:val="0"/>
        <w:spacing w:line="276" w:lineRule="auto"/>
        <w:jc w:val="both"/>
        <w:rPr>
          <w:rFonts w:eastAsiaTheme="minorHAnsi"/>
          <w:lang w:val="fr-FR"/>
        </w:rPr>
      </w:pPr>
      <w:r w:rsidRPr="00A429AA">
        <w:rPr>
          <w:rFonts w:eastAsiaTheme="minorHAnsi"/>
          <w:lang w:val="fr-FR"/>
        </w:rPr>
        <w:t>prelucrarea și dezmembrarea deșeurilor provenite din activitatea de service auto (filtre de ulei, filtre de motorină și filtre de aer, parbrize, componente metalice și din plastic, etc), a deșeurilor DEEE, etc.</w:t>
      </w:r>
    </w:p>
    <w:p w:rsidR="000C217B" w:rsidRPr="00A429AA" w:rsidRDefault="000C217B" w:rsidP="00C26F80">
      <w:pPr>
        <w:autoSpaceDE w:val="0"/>
        <w:autoSpaceDN w:val="0"/>
        <w:adjustRightInd w:val="0"/>
        <w:spacing w:line="276" w:lineRule="auto"/>
        <w:jc w:val="both"/>
        <w:rPr>
          <w:rFonts w:eastAsiaTheme="minorHAnsi"/>
          <w:lang w:val="fr-FR"/>
        </w:rPr>
      </w:pPr>
    </w:p>
    <w:p w:rsidR="000C217B" w:rsidRPr="00A429AA" w:rsidRDefault="000C217B" w:rsidP="00C26F80">
      <w:pPr>
        <w:spacing w:line="276" w:lineRule="auto"/>
        <w:jc w:val="both"/>
        <w:rPr>
          <w:b/>
        </w:rPr>
      </w:pPr>
    </w:p>
    <w:p w:rsidR="000C217B" w:rsidRPr="00A429AA" w:rsidRDefault="000C217B" w:rsidP="00D5437A">
      <w:pPr>
        <w:pStyle w:val="ListParagraph"/>
        <w:numPr>
          <w:ilvl w:val="0"/>
          <w:numId w:val="51"/>
        </w:numPr>
        <w:spacing w:line="276" w:lineRule="auto"/>
        <w:jc w:val="both"/>
        <w:rPr>
          <w:b/>
          <w:i/>
        </w:rPr>
      </w:pPr>
      <w:r w:rsidRPr="00A429AA">
        <w:rPr>
          <w:b/>
          <w:i/>
        </w:rPr>
        <w:t>Deseuri lichide (uleiuri uzate, emulsii uzate, solventi, vopseluri, diluanti, deseuri lichide cu un continut mare de apa), supuse tratării prin decantare</w:t>
      </w:r>
    </w:p>
    <w:p w:rsidR="000C217B" w:rsidRPr="00A429AA" w:rsidRDefault="000C217B" w:rsidP="00C26F80">
      <w:pPr>
        <w:spacing w:line="276" w:lineRule="auto"/>
        <w:jc w:val="both"/>
      </w:pPr>
      <w:r w:rsidRPr="00A429AA">
        <w:t>Descrierea procesului:</w:t>
      </w:r>
    </w:p>
    <w:p w:rsidR="000C217B" w:rsidRPr="00A429AA" w:rsidRDefault="000C217B" w:rsidP="00C26F80">
      <w:pPr>
        <w:spacing w:line="276" w:lineRule="auto"/>
        <w:ind w:firstLine="720"/>
        <w:jc w:val="both"/>
      </w:pPr>
      <w:r w:rsidRPr="00A429AA">
        <w:t>Prin decantarea/separarea apei (partii lichide) prin sedimentare in recipientii tip IBC de 1000 de litri, butoaie metalice sau plastic de diverse capacitati, autocisterne sau containere de diverse capacitati; separare se va efectua gravitational (decantare mecanica) sau prin transvazare cu motopompe din dotare tip HONDA aplicabila urmatoarelor deseuri:</w:t>
      </w:r>
    </w:p>
    <w:p w:rsidR="000C217B" w:rsidRPr="00A429AA" w:rsidRDefault="000C217B" w:rsidP="00C26F80">
      <w:pPr>
        <w:spacing w:line="276" w:lineRule="auto"/>
        <w:ind w:firstLine="720"/>
        <w:jc w:val="both"/>
      </w:pPr>
    </w:p>
    <w:p w:rsidR="000C217B" w:rsidRPr="00A429AA" w:rsidRDefault="000C217B" w:rsidP="00C26F80">
      <w:pPr>
        <w:spacing w:line="276" w:lineRule="auto"/>
        <w:jc w:val="both"/>
        <w:rPr>
          <w:b/>
        </w:rPr>
      </w:pPr>
      <w:r w:rsidRPr="00A429AA">
        <w:rPr>
          <w:b/>
        </w:rPr>
        <w:t>Deșeuri lichide colectate supuse tratării prin decantare și deșeuri rezultate în urma decantării mecanice</w:t>
      </w:r>
    </w:p>
    <w:tbl>
      <w:tblPr>
        <w:tblW w:w="9781" w:type="dxa"/>
        <w:tblInd w:w="108" w:type="dxa"/>
        <w:tblLayout w:type="fixed"/>
        <w:tblLook w:val="04A0"/>
      </w:tblPr>
      <w:tblGrid>
        <w:gridCol w:w="4159"/>
        <w:gridCol w:w="5622"/>
      </w:tblGrid>
      <w:tr w:rsidR="000C217B" w:rsidRPr="00A429AA" w:rsidTr="000C217B">
        <w:trPr>
          <w:trHeight w:val="54"/>
        </w:trPr>
        <w:tc>
          <w:tcPr>
            <w:tcW w:w="4159" w:type="dxa"/>
            <w:tcBorders>
              <w:top w:val="single" w:sz="4" w:space="0" w:color="auto"/>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Cod deseu conform H.G 856/2002 (deșeuri intrate) destinat operațiunii de decantare mecanică</w:t>
            </w:r>
          </w:p>
        </w:tc>
        <w:tc>
          <w:tcPr>
            <w:tcW w:w="5622" w:type="dxa"/>
            <w:tcBorders>
              <w:top w:val="single" w:sz="4" w:space="0" w:color="auto"/>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rPr>
            </w:pPr>
            <w:r w:rsidRPr="00A429AA">
              <w:rPr>
                <w:b/>
              </w:rPr>
              <w:t>Coduri rezultate in urma decantării mecanice conform H.G. 856/2002</w:t>
            </w:r>
          </w:p>
        </w:tc>
      </w:tr>
      <w:tr w:rsidR="000C217B" w:rsidRPr="00A429AA" w:rsidTr="000C217B">
        <w:trPr>
          <w:trHeight w:val="30"/>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12 01 10*  </w:t>
            </w:r>
            <w:r w:rsidRPr="00A429AA">
              <w:rPr>
                <w:bCs/>
              </w:rPr>
              <w:t>uleiuri sintetice de ungere uzate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12 01 10* </w:t>
            </w:r>
            <w:r w:rsidRPr="00A429AA">
              <w:rPr>
                <w:bCs/>
              </w:rPr>
              <w:t xml:space="preserve"> uleiuri sintetice de ungere uzate</w:t>
            </w:r>
          </w:p>
          <w:p w:rsidR="000C217B" w:rsidRPr="00A429AA" w:rsidRDefault="000C217B" w:rsidP="00C26F80">
            <w:pPr>
              <w:spacing w:line="276" w:lineRule="auto"/>
              <w:rPr>
                <w:bCs/>
              </w:rPr>
            </w:pPr>
            <w:r w:rsidRPr="00A429AA">
              <w:rPr>
                <w:b/>
                <w:bCs/>
              </w:rPr>
              <w:t xml:space="preserve">16 10 01* </w:t>
            </w:r>
            <w:r w:rsidRPr="00A429AA">
              <w:rPr>
                <w:bCs/>
              </w:rPr>
              <w:t xml:space="preserve"> deseuri lichide apoase cu continut de substante periculoase</w:t>
            </w:r>
          </w:p>
        </w:tc>
      </w:tr>
      <w:tr w:rsidR="000C217B" w:rsidRPr="00A429AA" w:rsidTr="000C217B">
        <w:trPr>
          <w:trHeight w:val="54"/>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12 01 12*  </w:t>
            </w:r>
            <w:r w:rsidRPr="00A429AA">
              <w:rPr>
                <w:bCs/>
              </w:rPr>
              <w:t>ceruri si grasimi uzate</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 xml:space="preserve">12 01 12* </w:t>
            </w:r>
            <w:r w:rsidRPr="00A429AA">
              <w:rPr>
                <w:bCs/>
              </w:rPr>
              <w:t>ceruri si grasimi uzate</w:t>
            </w:r>
          </w:p>
          <w:p w:rsidR="000C217B" w:rsidRPr="00A429AA" w:rsidRDefault="000C217B" w:rsidP="00C26F80">
            <w:pPr>
              <w:spacing w:line="276" w:lineRule="auto"/>
            </w:pPr>
            <w:r w:rsidRPr="00A429AA">
              <w:rPr>
                <w:b/>
                <w:bCs/>
              </w:rPr>
              <w:t xml:space="preserve">16 10 01* </w:t>
            </w:r>
            <w:r w:rsidRPr="00A429AA">
              <w:rPr>
                <w:bCs/>
              </w:rPr>
              <w:t>deseuri lichide apoase cu continut de substante periculoase</w:t>
            </w:r>
          </w:p>
        </w:tc>
      </w:tr>
      <w:tr w:rsidR="000C217B" w:rsidRPr="00A429AA" w:rsidTr="000C217B">
        <w:trPr>
          <w:trHeight w:val="33"/>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01 10* </w:t>
            </w:r>
            <w:r w:rsidRPr="00A429AA">
              <w:rPr>
                <w:bCs/>
              </w:rPr>
              <w:t>uleiuri minerale hidraulice neclorinate</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13 01 10*</w:t>
            </w:r>
            <w:r w:rsidRPr="00A429AA">
              <w:rPr>
                <w:bCs/>
              </w:rPr>
              <w:t>uleiuri minerale hidraulice neclorinate</w:t>
            </w:r>
          </w:p>
          <w:p w:rsidR="000C217B" w:rsidRPr="00A429AA" w:rsidRDefault="000C217B" w:rsidP="00C26F80">
            <w:pPr>
              <w:spacing w:line="276" w:lineRule="auto"/>
            </w:pPr>
            <w:r w:rsidRPr="00A429AA">
              <w:rPr>
                <w:b/>
                <w:bCs/>
              </w:rPr>
              <w:t xml:space="preserve">16 10 01* </w:t>
            </w:r>
            <w:r w:rsidRPr="00A429AA">
              <w:rPr>
                <w:bCs/>
              </w:rPr>
              <w:t>deseuri lichide apoase cu continut de substante periculoase</w:t>
            </w:r>
          </w:p>
        </w:tc>
      </w:tr>
      <w:tr w:rsidR="000C217B" w:rsidRPr="00A429AA" w:rsidTr="000C217B">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13 01 11* </w:t>
            </w:r>
            <w:r w:rsidRPr="00A429AA">
              <w:rPr>
                <w:bCs/>
              </w:rPr>
              <w:t>uleiuri hidraulice sintetice</w:t>
            </w:r>
          </w:p>
        </w:tc>
        <w:tc>
          <w:tcPr>
            <w:tcW w:w="5622" w:type="dxa"/>
            <w:tcBorders>
              <w:top w:val="nil"/>
              <w:left w:val="nil"/>
              <w:bottom w:val="single" w:sz="4" w:space="0" w:color="auto"/>
              <w:right w:val="single" w:sz="4" w:space="0" w:color="auto"/>
            </w:tcBorders>
            <w:shd w:val="clear" w:color="auto" w:fill="auto"/>
          </w:tcPr>
          <w:p w:rsidR="000C217B" w:rsidRPr="00A429AA" w:rsidRDefault="000C217B" w:rsidP="00C26F80">
            <w:pPr>
              <w:spacing w:line="276" w:lineRule="auto"/>
              <w:rPr>
                <w:bCs/>
              </w:rPr>
            </w:pPr>
            <w:r w:rsidRPr="00A429AA">
              <w:rPr>
                <w:b/>
                <w:bCs/>
              </w:rPr>
              <w:t xml:space="preserve">13 01 11* </w:t>
            </w:r>
            <w:r w:rsidRPr="00A429AA">
              <w:rPr>
                <w:bCs/>
              </w:rPr>
              <w:t>uleiuri hidraulice sintetice</w:t>
            </w:r>
          </w:p>
          <w:p w:rsidR="000C217B" w:rsidRPr="00A429AA" w:rsidRDefault="000C217B" w:rsidP="00C26F80">
            <w:pPr>
              <w:spacing w:line="276" w:lineRule="auto"/>
              <w:rPr>
                <w:bCs/>
              </w:rPr>
            </w:pPr>
            <w:r w:rsidRPr="00A429AA">
              <w:rPr>
                <w:b/>
                <w:bCs/>
              </w:rPr>
              <w:t xml:space="preserve">16 10 01* </w:t>
            </w:r>
            <w:r w:rsidRPr="00A429AA">
              <w:rPr>
                <w:bCs/>
              </w:rPr>
              <w:t>deseuri lichide apoase cu continut de substante periculoase</w:t>
            </w:r>
          </w:p>
        </w:tc>
      </w:tr>
      <w:tr w:rsidR="000C217B" w:rsidRPr="00A429AA" w:rsidTr="000C217B">
        <w:trPr>
          <w:trHeight w:val="33"/>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13 02 05*</w:t>
            </w:r>
            <w:r w:rsidRPr="00A429AA">
              <w:rPr>
                <w:bCs/>
              </w:rPr>
              <w:t>uleiuri minerale neclorurate de motor, de transmisie si de ungere</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13 02 05*</w:t>
            </w:r>
            <w:r w:rsidRPr="00A429AA">
              <w:rPr>
                <w:bCs/>
              </w:rPr>
              <w:t xml:space="preserve"> uleiuri minerale neclorurate de motor, de transmisie si de ungere</w:t>
            </w:r>
          </w:p>
          <w:p w:rsidR="000C217B" w:rsidRPr="00A429AA" w:rsidRDefault="000C217B" w:rsidP="00C26F80">
            <w:pPr>
              <w:spacing w:line="276" w:lineRule="auto"/>
            </w:pPr>
            <w:r w:rsidRPr="00A429AA">
              <w:rPr>
                <w:b/>
                <w:bCs/>
              </w:rPr>
              <w:t xml:space="preserve">16 10 01* </w:t>
            </w:r>
            <w:r w:rsidRPr="00A429AA">
              <w:rPr>
                <w:bCs/>
              </w:rPr>
              <w:t>deseuri lichide apoase cu continut de substante periculoase</w:t>
            </w:r>
          </w:p>
        </w:tc>
      </w:tr>
      <w:tr w:rsidR="000C217B" w:rsidRPr="00A429AA" w:rsidTr="000C217B">
        <w:trPr>
          <w:trHeight w:val="33"/>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02 06* </w:t>
            </w:r>
            <w:r w:rsidRPr="00A429AA">
              <w:rPr>
                <w:bCs/>
              </w:rPr>
              <w:t>uleiuri sintetice de motor, de transmisie si de ungere</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13 02 06*</w:t>
            </w:r>
            <w:r w:rsidRPr="00A429AA">
              <w:rPr>
                <w:bCs/>
              </w:rPr>
              <w:t xml:space="preserve"> uleiuri sintetice de motor, de transmisie si de ungere</w:t>
            </w:r>
          </w:p>
          <w:p w:rsidR="000C217B" w:rsidRPr="00A429AA" w:rsidRDefault="000C217B" w:rsidP="00C26F80">
            <w:pPr>
              <w:spacing w:line="276" w:lineRule="auto"/>
              <w:rPr>
                <w:bCs/>
              </w:rPr>
            </w:pPr>
            <w:r w:rsidRPr="00A429AA">
              <w:rPr>
                <w:b/>
                <w:bCs/>
              </w:rPr>
              <w:t xml:space="preserve">16 10 01* </w:t>
            </w:r>
            <w:r w:rsidRPr="00A429AA">
              <w:rPr>
                <w:bCs/>
              </w:rPr>
              <w:t>deseuri lichide apoase cu continut de substante periculoase</w:t>
            </w:r>
          </w:p>
        </w:tc>
      </w:tr>
      <w:tr w:rsidR="000C217B" w:rsidRPr="00A429AA" w:rsidTr="000C217B">
        <w:trPr>
          <w:trHeight w:val="33"/>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02 07* </w:t>
            </w:r>
            <w:r w:rsidRPr="00A429AA">
              <w:rPr>
                <w:bCs/>
              </w:rPr>
              <w:t>uleiuri de motor, de transmisie si de ungere usor biodegradabile</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02 07* </w:t>
            </w:r>
            <w:r w:rsidRPr="00A429AA">
              <w:rPr>
                <w:bCs/>
              </w:rPr>
              <w:t>uleiuri de motor, de transmisie si de ungere usor biodegradabile</w:t>
            </w:r>
          </w:p>
          <w:p w:rsidR="000C217B" w:rsidRPr="00A429AA" w:rsidRDefault="000C217B" w:rsidP="00C26F80">
            <w:pPr>
              <w:spacing w:line="276" w:lineRule="auto"/>
              <w:rPr>
                <w:bCs/>
              </w:rPr>
            </w:pPr>
            <w:r w:rsidRPr="00A429AA">
              <w:rPr>
                <w:b/>
                <w:bCs/>
              </w:rPr>
              <w:t xml:space="preserve">16 10 01* </w:t>
            </w:r>
            <w:r w:rsidRPr="00A429AA">
              <w:rPr>
                <w:bCs/>
              </w:rPr>
              <w:t>deseuri lichide apoase cu continut de substante periculoase</w:t>
            </w:r>
          </w:p>
        </w:tc>
      </w:tr>
      <w:tr w:rsidR="000C217B" w:rsidRPr="00A429AA" w:rsidTr="000C217B">
        <w:trPr>
          <w:trHeight w:val="33"/>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02 08* </w:t>
            </w:r>
            <w:r w:rsidRPr="00A429AA">
              <w:rPr>
                <w:bCs/>
              </w:rPr>
              <w:t>alte uleiuri de motor, de transmisie si de ungere</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02 08* </w:t>
            </w:r>
            <w:r w:rsidRPr="00A429AA">
              <w:rPr>
                <w:bCs/>
              </w:rPr>
              <w:t>alte uleiuri de motor, de transmisie si de ungere</w:t>
            </w:r>
          </w:p>
          <w:p w:rsidR="000C217B" w:rsidRPr="00A429AA" w:rsidRDefault="000C217B" w:rsidP="00C26F80">
            <w:pPr>
              <w:spacing w:line="276" w:lineRule="auto"/>
              <w:rPr>
                <w:bCs/>
              </w:rPr>
            </w:pPr>
            <w:r w:rsidRPr="00A429AA">
              <w:rPr>
                <w:b/>
                <w:bCs/>
              </w:rPr>
              <w:t xml:space="preserve">16 10 01* </w:t>
            </w:r>
            <w:r w:rsidRPr="00A429AA">
              <w:rPr>
                <w:bCs/>
              </w:rPr>
              <w:t>deseuri lichide apoase cu continut de substante periculoase</w:t>
            </w:r>
          </w:p>
        </w:tc>
      </w:tr>
      <w:tr w:rsidR="000C217B" w:rsidRPr="00A429AA" w:rsidTr="000C217B">
        <w:trPr>
          <w:trHeight w:val="33"/>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13 03 07*</w:t>
            </w:r>
            <w:r w:rsidRPr="00A429AA">
              <w:rPr>
                <w:bCs/>
              </w:rPr>
              <w:t xml:space="preserve"> uleiuri minerale neclorinate izolante si de transmitere a caldurii</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13 03 07*</w:t>
            </w:r>
            <w:r w:rsidRPr="00A429AA">
              <w:rPr>
                <w:bCs/>
              </w:rPr>
              <w:t xml:space="preserve"> uleiuri minerale neclorinate izolante si de transmitere a caldurii</w:t>
            </w:r>
          </w:p>
          <w:p w:rsidR="000C217B" w:rsidRPr="00A429AA" w:rsidRDefault="000C217B" w:rsidP="00C26F80">
            <w:pPr>
              <w:spacing w:line="276" w:lineRule="auto"/>
              <w:rPr>
                <w:bCs/>
              </w:rPr>
            </w:pPr>
            <w:r w:rsidRPr="00A429AA">
              <w:rPr>
                <w:b/>
                <w:bCs/>
              </w:rPr>
              <w:t xml:space="preserve">16 10 01* </w:t>
            </w:r>
            <w:r w:rsidRPr="00A429AA">
              <w:rPr>
                <w:bCs/>
              </w:rPr>
              <w:t>deseuri lichide apoase cu continut de substante periculoase</w:t>
            </w:r>
          </w:p>
        </w:tc>
      </w:tr>
      <w:tr w:rsidR="000C217B" w:rsidRPr="00A429AA" w:rsidTr="000C217B">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13 03 08* </w:t>
            </w:r>
            <w:r w:rsidRPr="00A429AA">
              <w:rPr>
                <w:bCs/>
              </w:rPr>
              <w:t>uleiuri sintetice izolante si de transmitere a caldurii</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13 03 08* </w:t>
            </w:r>
            <w:r w:rsidRPr="00A429AA">
              <w:rPr>
                <w:bCs/>
              </w:rPr>
              <w:t>uleiuri sintetice izolante si de transmitere a caldurii</w:t>
            </w:r>
          </w:p>
          <w:p w:rsidR="000C217B" w:rsidRPr="00A429AA" w:rsidRDefault="000C217B" w:rsidP="00C26F80">
            <w:pPr>
              <w:spacing w:line="276" w:lineRule="auto"/>
              <w:rPr>
                <w:bCs/>
              </w:rPr>
            </w:pPr>
            <w:r w:rsidRPr="00A429AA">
              <w:rPr>
                <w:b/>
                <w:bCs/>
              </w:rPr>
              <w:t xml:space="preserve">16 10 01* </w:t>
            </w:r>
            <w:r w:rsidRPr="00A429AA">
              <w:rPr>
                <w:bCs/>
              </w:rPr>
              <w:t>deseuri lichide apoase cu continut de substante periculoase</w:t>
            </w:r>
          </w:p>
        </w:tc>
      </w:tr>
      <w:tr w:rsidR="000C217B" w:rsidRPr="00A429AA" w:rsidTr="000C217B">
        <w:trPr>
          <w:trHeight w:val="33"/>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03 10* </w:t>
            </w:r>
            <w:r w:rsidRPr="00A429AA">
              <w:rPr>
                <w:bCs/>
              </w:rPr>
              <w:t>alte uleiuri izolante si de transmitere a caldurii</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03 10* </w:t>
            </w:r>
            <w:r w:rsidRPr="00A429AA">
              <w:rPr>
                <w:bCs/>
              </w:rPr>
              <w:t>alte uleiuri izolante si de transmitere a caldurii</w:t>
            </w:r>
          </w:p>
          <w:p w:rsidR="000C217B" w:rsidRPr="00A429AA" w:rsidRDefault="000C217B" w:rsidP="00C26F80">
            <w:pPr>
              <w:spacing w:line="276" w:lineRule="auto"/>
              <w:rPr>
                <w:bCs/>
              </w:rPr>
            </w:pPr>
            <w:r w:rsidRPr="00A429AA">
              <w:rPr>
                <w:b/>
                <w:bCs/>
              </w:rPr>
              <w:t xml:space="preserve">16 10 01* </w:t>
            </w:r>
            <w:r w:rsidRPr="00A429AA">
              <w:rPr>
                <w:bCs/>
              </w:rPr>
              <w:t>deseuri lichide apoase cu continut de substante periculoase</w:t>
            </w:r>
          </w:p>
        </w:tc>
      </w:tr>
      <w:tr w:rsidR="000C217B" w:rsidRPr="00A429AA" w:rsidTr="000C217B">
        <w:trPr>
          <w:trHeight w:val="33"/>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05 06* </w:t>
            </w:r>
            <w:r w:rsidRPr="00A429AA">
              <w:rPr>
                <w:bCs/>
              </w:rPr>
              <w:t>ulei de la separatoarele ulei/apa</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05 06* </w:t>
            </w:r>
            <w:r w:rsidRPr="00A429AA">
              <w:rPr>
                <w:bCs/>
              </w:rPr>
              <w:t>ulei de la separatoarele ulei/apa</w:t>
            </w:r>
          </w:p>
          <w:p w:rsidR="000C217B" w:rsidRPr="00A429AA" w:rsidRDefault="000C217B" w:rsidP="00C26F80">
            <w:pPr>
              <w:spacing w:line="276" w:lineRule="auto"/>
              <w:rPr>
                <w:bCs/>
              </w:rPr>
            </w:pPr>
            <w:r w:rsidRPr="00A429AA">
              <w:rPr>
                <w:b/>
                <w:bCs/>
              </w:rPr>
              <w:t xml:space="preserve">16 10 01* </w:t>
            </w:r>
            <w:r w:rsidRPr="00A429AA">
              <w:rPr>
                <w:bCs/>
              </w:rPr>
              <w:t>deseuri lichide apoase cu continut de substante periculoase</w:t>
            </w:r>
          </w:p>
        </w:tc>
      </w:tr>
      <w:tr w:rsidR="000C217B" w:rsidRPr="00A429AA" w:rsidTr="000C217B">
        <w:trPr>
          <w:trHeight w:val="33"/>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07 03* </w:t>
            </w:r>
            <w:r w:rsidRPr="00A429AA">
              <w:rPr>
                <w:bCs/>
              </w:rPr>
              <w:t>alti combustibili (inclusiv amestecuri)</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13 07 03 </w:t>
            </w:r>
            <w:r w:rsidRPr="00A429AA">
              <w:rPr>
                <w:bCs/>
              </w:rPr>
              <w:t>alti combustibili (inclusiv amestecuri)</w:t>
            </w:r>
          </w:p>
          <w:p w:rsidR="000C217B" w:rsidRPr="00A429AA" w:rsidRDefault="000C217B" w:rsidP="00C26F80">
            <w:pPr>
              <w:spacing w:line="276" w:lineRule="auto"/>
            </w:pPr>
            <w:r w:rsidRPr="00A429AA">
              <w:rPr>
                <w:b/>
                <w:bCs/>
              </w:rPr>
              <w:t>16 10 01*</w:t>
            </w:r>
            <w:r w:rsidRPr="00A429AA">
              <w:rPr>
                <w:bCs/>
              </w:rPr>
              <w:t>deseuri lichide apoase cu continut de substante periculoase</w:t>
            </w:r>
          </w:p>
        </w:tc>
      </w:tr>
    </w:tbl>
    <w:p w:rsidR="000C217B" w:rsidRPr="00A429AA" w:rsidRDefault="000C217B" w:rsidP="00C26F80">
      <w:pPr>
        <w:spacing w:line="276" w:lineRule="auto"/>
        <w:jc w:val="both"/>
        <w:rPr>
          <w:b/>
        </w:rPr>
      </w:pPr>
    </w:p>
    <w:p w:rsidR="000C217B" w:rsidRPr="00A429AA" w:rsidRDefault="000C217B" w:rsidP="00C26F80">
      <w:pPr>
        <w:spacing w:line="276" w:lineRule="auto"/>
        <w:jc w:val="both"/>
        <w:rPr>
          <w:b/>
        </w:rPr>
      </w:pPr>
    </w:p>
    <w:p w:rsidR="000C217B" w:rsidRPr="00A429AA" w:rsidRDefault="000C217B" w:rsidP="00D5437A">
      <w:pPr>
        <w:pStyle w:val="ListParagraph"/>
        <w:numPr>
          <w:ilvl w:val="0"/>
          <w:numId w:val="51"/>
        </w:numPr>
        <w:spacing w:line="276" w:lineRule="auto"/>
        <w:jc w:val="both"/>
        <w:rPr>
          <w:i/>
        </w:rPr>
      </w:pPr>
      <w:r w:rsidRPr="00A429AA">
        <w:rPr>
          <w:b/>
          <w:i/>
        </w:rPr>
        <w:t>Deseuri semisolide/solide (namoluri, slamuri, etc) cu continut mare de lichide (apa, ulei, solventi, vopseluri, diluanti, etc) supuse tratării prin decantare.</w:t>
      </w:r>
    </w:p>
    <w:p w:rsidR="00526FA0" w:rsidRPr="00A429AA" w:rsidRDefault="00526FA0" w:rsidP="00526FA0">
      <w:pPr>
        <w:pStyle w:val="ListParagraph"/>
        <w:spacing w:line="276" w:lineRule="auto"/>
        <w:jc w:val="both"/>
        <w:rPr>
          <w:i/>
        </w:rPr>
      </w:pPr>
    </w:p>
    <w:p w:rsidR="000C217B" w:rsidRPr="00A429AA" w:rsidRDefault="000C217B" w:rsidP="00526FA0">
      <w:pPr>
        <w:spacing w:line="276" w:lineRule="auto"/>
        <w:jc w:val="both"/>
      </w:pPr>
      <w:r w:rsidRPr="00A429AA">
        <w:t>Descrierea procesului:</w:t>
      </w:r>
    </w:p>
    <w:p w:rsidR="000C217B" w:rsidRPr="00A429AA" w:rsidRDefault="000C217B" w:rsidP="00C26F80">
      <w:pPr>
        <w:spacing w:line="276" w:lineRule="auto"/>
        <w:ind w:firstLine="630"/>
        <w:jc w:val="both"/>
      </w:pPr>
      <w:r w:rsidRPr="00A429AA">
        <w:t>Procesul are ca scop diminuarea procentului de apa (lichid) functie de cerintele instalatiilor de procesare a acestor namoluri , consistenta pompapila pentru coincinerare (R1) sau consistenta pentru eliminare, acest proces consta in decantarea acestora in saci big-bag de capacitate 1 mc care la randul lor sunt asezati in recipiente IBC de 1000 litri pentru colectarea lichidului ,prin ridicarea cu ajutorul motostivuitorului a big bag ului din ibc in acesta v a ramane namolul iar in ibc se va scurge surplusul de lichid astfel se v a separa procentul de lichid dorit din compozitia deseului de namol dupa care namolul v-a fi stocat in saci biga-bag si paletati pentru a fi valorificati/eliminati iar partea lichida v a fi ambalata in IBC 1000 litri , butoaie metalice de 200 litri sau autocisterne pentru a fi livrate spre valorificare/eliminare.</w:t>
      </w:r>
    </w:p>
    <w:p w:rsidR="00C26F80" w:rsidRPr="00A429AA" w:rsidRDefault="00C26F80" w:rsidP="00C26F80">
      <w:pPr>
        <w:spacing w:line="276" w:lineRule="auto"/>
        <w:ind w:firstLine="630"/>
        <w:jc w:val="both"/>
      </w:pPr>
    </w:p>
    <w:p w:rsidR="000C217B" w:rsidRPr="00A429AA" w:rsidRDefault="000C217B" w:rsidP="00D5437A">
      <w:pPr>
        <w:pStyle w:val="ListParagraph"/>
        <w:numPr>
          <w:ilvl w:val="0"/>
          <w:numId w:val="51"/>
        </w:numPr>
        <w:spacing w:line="276" w:lineRule="auto"/>
        <w:jc w:val="both"/>
        <w:rPr>
          <w:b/>
        </w:rPr>
      </w:pPr>
      <w:r w:rsidRPr="00A429AA">
        <w:rPr>
          <w:b/>
        </w:rPr>
        <w:t>Deseuri semisolide/solide (namoluri, slamuri, etc) cu continut mare de lichide (apa, ulei, solventi, vopseluri, diluanti, etc) supuse tratării prin decantare si deșeuri rezultate</w:t>
      </w:r>
    </w:p>
    <w:p w:rsidR="000C217B" w:rsidRPr="00A429AA" w:rsidRDefault="000C217B" w:rsidP="00C26F80">
      <w:pPr>
        <w:spacing w:line="276" w:lineRule="auto"/>
        <w:ind w:firstLine="630"/>
        <w:jc w:val="both"/>
      </w:pPr>
    </w:p>
    <w:tbl>
      <w:tblPr>
        <w:tblW w:w="9781" w:type="dxa"/>
        <w:tblInd w:w="108" w:type="dxa"/>
        <w:tblLayout w:type="fixed"/>
        <w:tblLook w:val="04A0"/>
      </w:tblPr>
      <w:tblGrid>
        <w:gridCol w:w="4159"/>
        <w:gridCol w:w="5622"/>
      </w:tblGrid>
      <w:tr w:rsidR="000C217B" w:rsidRPr="00A429AA" w:rsidTr="00C26F80">
        <w:trPr>
          <w:trHeight w:val="54"/>
        </w:trPr>
        <w:tc>
          <w:tcPr>
            <w:tcW w:w="4159" w:type="dxa"/>
            <w:tcBorders>
              <w:top w:val="single" w:sz="4" w:space="0" w:color="auto"/>
              <w:left w:val="single" w:sz="4" w:space="0" w:color="auto"/>
              <w:bottom w:val="single" w:sz="4" w:space="0" w:color="auto"/>
              <w:right w:val="single" w:sz="4" w:space="0" w:color="auto"/>
            </w:tcBorders>
            <w:shd w:val="clear" w:color="auto" w:fill="auto"/>
          </w:tcPr>
          <w:p w:rsidR="000C217B" w:rsidRPr="00A429AA" w:rsidRDefault="000C217B" w:rsidP="00C26F80">
            <w:pPr>
              <w:spacing w:line="276" w:lineRule="auto"/>
              <w:jc w:val="both"/>
              <w:rPr>
                <w:b/>
              </w:rPr>
            </w:pPr>
            <w:r w:rsidRPr="00A429AA">
              <w:rPr>
                <w:b/>
              </w:rPr>
              <w:t>Cod deseu conform H.G 856/2002 (deșeuri intrate) destinat operațiunii de decantare mecanică</w:t>
            </w:r>
          </w:p>
        </w:tc>
        <w:tc>
          <w:tcPr>
            <w:tcW w:w="5622" w:type="dxa"/>
            <w:tcBorders>
              <w:top w:val="single" w:sz="4" w:space="0" w:color="auto"/>
              <w:left w:val="nil"/>
              <w:bottom w:val="single" w:sz="4" w:space="0" w:color="auto"/>
              <w:right w:val="single" w:sz="4" w:space="0" w:color="auto"/>
            </w:tcBorders>
            <w:shd w:val="clear" w:color="auto" w:fill="auto"/>
          </w:tcPr>
          <w:p w:rsidR="000C217B" w:rsidRPr="00A429AA" w:rsidRDefault="000C217B" w:rsidP="00C26F80">
            <w:pPr>
              <w:spacing w:line="276" w:lineRule="auto"/>
              <w:jc w:val="both"/>
              <w:rPr>
                <w:b/>
              </w:rPr>
            </w:pPr>
            <w:r w:rsidRPr="00A429AA">
              <w:rPr>
                <w:b/>
              </w:rPr>
              <w:t>Coduri rezultate in urma decantării mecanice conform H.G. 856/2002</w:t>
            </w:r>
          </w:p>
        </w:tc>
      </w:tr>
      <w:tr w:rsidR="000C217B" w:rsidRPr="00A429AA" w:rsidTr="00C26F80">
        <w:trPr>
          <w:trHeight w:val="28"/>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01 05 04 </w:t>
            </w:r>
            <w:r w:rsidRPr="00A429AA">
              <w:rPr>
                <w:bCs/>
              </w:rPr>
              <w:t>deseuri si noroaie de foraj pe baza de apa dulce</w:t>
            </w:r>
          </w:p>
        </w:tc>
        <w:tc>
          <w:tcPr>
            <w:tcW w:w="5622" w:type="dxa"/>
            <w:tcBorders>
              <w:top w:val="nil"/>
              <w:left w:val="nil"/>
              <w:bottom w:val="single" w:sz="4" w:space="0" w:color="auto"/>
              <w:right w:val="single" w:sz="4" w:space="0" w:color="auto"/>
            </w:tcBorders>
            <w:shd w:val="clear" w:color="auto" w:fill="auto"/>
            <w:vAlign w:val="bottom"/>
          </w:tcPr>
          <w:p w:rsidR="000C217B" w:rsidRPr="00A429AA" w:rsidRDefault="000C217B" w:rsidP="00C26F80">
            <w:pPr>
              <w:spacing w:line="276" w:lineRule="auto"/>
              <w:rPr>
                <w:bCs/>
              </w:rPr>
            </w:pPr>
            <w:r w:rsidRPr="00A429AA">
              <w:rPr>
                <w:b/>
                <w:bCs/>
              </w:rPr>
              <w:t xml:space="preserve">01 05 04  </w:t>
            </w:r>
            <w:r w:rsidRPr="00A429AA">
              <w:rPr>
                <w:bCs/>
              </w:rPr>
              <w:t>deseuri si noroaie de foraj pe baza de apa dulce</w:t>
            </w:r>
          </w:p>
          <w:p w:rsidR="000C217B" w:rsidRPr="00A429AA" w:rsidRDefault="000C217B" w:rsidP="00C26F80">
            <w:pPr>
              <w:spacing w:line="276" w:lineRule="auto"/>
            </w:pPr>
            <w:r w:rsidRPr="00A429AA">
              <w:rPr>
                <w:b/>
                <w:bCs/>
              </w:rPr>
              <w:t>16 10 02</w:t>
            </w:r>
            <w:r w:rsidRPr="00A429AA">
              <w:rPr>
                <w:bCs/>
              </w:rPr>
              <w:t xml:space="preserve">  deseuri lichide apoase, altele decât cele mentionate la 16 10 01</w:t>
            </w:r>
          </w:p>
        </w:tc>
      </w:tr>
      <w:tr w:rsidR="000C217B" w:rsidRPr="00A429AA" w:rsidTr="00C26F80">
        <w:trPr>
          <w:trHeight w:val="55"/>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01 05 05* </w:t>
            </w:r>
            <w:r w:rsidRPr="00A429AA">
              <w:rPr>
                <w:bCs/>
              </w:rPr>
              <w:t>deseuri si noroaie de foraj cu continut de uleiuri</w:t>
            </w:r>
          </w:p>
        </w:tc>
        <w:tc>
          <w:tcPr>
            <w:tcW w:w="5622" w:type="dxa"/>
            <w:tcBorders>
              <w:top w:val="nil"/>
              <w:left w:val="nil"/>
              <w:bottom w:val="single" w:sz="4" w:space="0" w:color="auto"/>
              <w:right w:val="single" w:sz="4" w:space="0" w:color="auto"/>
            </w:tcBorders>
            <w:shd w:val="clear" w:color="auto" w:fill="auto"/>
            <w:vAlign w:val="bottom"/>
            <w:hideMark/>
          </w:tcPr>
          <w:p w:rsidR="000C217B" w:rsidRPr="00A429AA" w:rsidRDefault="000C217B" w:rsidP="00C26F80">
            <w:pPr>
              <w:spacing w:line="276" w:lineRule="auto"/>
              <w:rPr>
                <w:bCs/>
              </w:rPr>
            </w:pPr>
            <w:r w:rsidRPr="00A429AA">
              <w:rPr>
                <w:b/>
                <w:bCs/>
              </w:rPr>
              <w:t xml:space="preserve">01 05 05* </w:t>
            </w:r>
            <w:r w:rsidRPr="00A429AA">
              <w:rPr>
                <w:bCs/>
              </w:rPr>
              <w:t>deseuri si noroaie de foraj cu continut de uleiuri</w:t>
            </w:r>
          </w:p>
          <w:p w:rsidR="000C217B" w:rsidRPr="00A429AA" w:rsidRDefault="000C217B" w:rsidP="00C26F80">
            <w:pPr>
              <w:spacing w:line="276" w:lineRule="auto"/>
              <w:rPr>
                <w:bCs/>
              </w:rPr>
            </w:pPr>
            <w:r w:rsidRPr="00A429AA">
              <w:rPr>
                <w:bCs/>
              </w:rPr>
              <w:t>Uleiuri – cod conform HG 865/2002 pe baza buletinului ne analiza al deseului</w:t>
            </w:r>
          </w:p>
          <w:p w:rsidR="000C217B" w:rsidRPr="00A429AA" w:rsidRDefault="000C217B" w:rsidP="00C26F80">
            <w:pPr>
              <w:spacing w:line="276" w:lineRule="auto"/>
            </w:pPr>
            <w:r w:rsidRPr="00A429AA">
              <w:rPr>
                <w:b/>
                <w:bCs/>
              </w:rPr>
              <w:t xml:space="preserve">16 10 01* </w:t>
            </w:r>
            <w:r w:rsidRPr="00A429AA">
              <w:rPr>
                <w:bCs/>
              </w:rPr>
              <w:t xml:space="preserve"> deseuri lichide apoase cu continut de substante periculoase</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01 05 06* </w:t>
            </w:r>
            <w:r w:rsidRPr="00A429AA">
              <w:rPr>
                <w:bCs/>
              </w:rPr>
              <w:t>noroaie de foraj si alte deseuri de forare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01 05 06*  </w:t>
            </w:r>
            <w:r w:rsidRPr="00A429AA">
              <w:rPr>
                <w:bCs/>
              </w:rPr>
              <w:t>noroaie de foraj si alte deseuri de forare cu continut de substante periculoase</w:t>
            </w:r>
          </w:p>
          <w:p w:rsidR="000C217B" w:rsidRPr="00A429AA" w:rsidRDefault="000C217B" w:rsidP="00C26F80">
            <w:pPr>
              <w:spacing w:line="276" w:lineRule="auto"/>
            </w:pPr>
            <w:r w:rsidRPr="00A429AA">
              <w:rPr>
                <w:b/>
                <w:bCs/>
              </w:rPr>
              <w:t xml:space="preserve">16 10 01* </w:t>
            </w:r>
            <w:r w:rsidRPr="00A429AA">
              <w:rPr>
                <w:bCs/>
              </w:rPr>
              <w:t xml:space="preserve"> deseuri lichide apoase cu continut de substante periculoase</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01 05 07  </w:t>
            </w:r>
            <w:r w:rsidRPr="00A429AA">
              <w:rPr>
                <w:bCs/>
              </w:rPr>
              <w:t>noroaie de foraj si deseuri cu continut de baritina, altele decât cele specificate la 01 05 05 si 01 05 06</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01 05 07 </w:t>
            </w:r>
            <w:r w:rsidRPr="00A429AA">
              <w:rPr>
                <w:bCs/>
              </w:rPr>
              <w:t>noroaie de foraj si deseuri cu continut de baritina, altele decât cele specificate la 01 05 05 si 01 05 06</w:t>
            </w:r>
          </w:p>
          <w:p w:rsidR="000C217B" w:rsidRPr="00A429AA" w:rsidRDefault="000C217B" w:rsidP="00C26F80">
            <w:pPr>
              <w:spacing w:line="276" w:lineRule="auto"/>
              <w:rPr>
                <w:bCs/>
              </w:rPr>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01 05 08 </w:t>
            </w:r>
            <w:r w:rsidRPr="00A429AA">
              <w:rPr>
                <w:bCs/>
              </w:rPr>
              <w:t>noroaie de foraj si deseuri cu continut de cloruri, altele decât cele specificate la 01 05 05 si 01 05 06</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01 05 08 </w:t>
            </w:r>
            <w:r w:rsidRPr="00A429AA">
              <w:rPr>
                <w:bCs/>
              </w:rPr>
              <w:t>noroaie de foraj si deseuri cu continut de cloruri, altele decât cele specificate la 01 05 05 si 01 05 06</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02 01 01 </w:t>
            </w:r>
            <w:r w:rsidRPr="00A429AA">
              <w:rPr>
                <w:bCs/>
              </w:rPr>
              <w:t>namoluri de la spalare si curatare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02 01 01 </w:t>
            </w:r>
            <w:r w:rsidRPr="00A429AA">
              <w:rPr>
                <w:bCs/>
              </w:rPr>
              <w:t>namoluri de la spalare si curatare</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02 02 01 </w:t>
            </w:r>
            <w:r w:rsidRPr="00A429AA">
              <w:rPr>
                <w:bCs/>
              </w:rPr>
              <w:t>namoluri de la spalare si curatare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02 02 01  </w:t>
            </w:r>
            <w:r w:rsidRPr="00A429AA">
              <w:rPr>
                <w:bCs/>
              </w:rPr>
              <w:t>namoluri de la spalare si curatare</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02 02 04 </w:t>
            </w:r>
            <w:r w:rsidRPr="00A429AA">
              <w:rPr>
                <w:bCs/>
              </w:rPr>
              <w:t>namoluri de la epurarea efluentilor proprii</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02 02 04 </w:t>
            </w:r>
            <w:r w:rsidRPr="00A429AA">
              <w:rPr>
                <w:bCs/>
              </w:rPr>
              <w:t>namoluri de la epurarea efluentilor proprii</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02 03 01 </w:t>
            </w:r>
            <w:r w:rsidRPr="00A429AA">
              <w:rPr>
                <w:bCs/>
              </w:rPr>
              <w:t>namoluri de la spalare, curatare, decojire, centrifugare si separare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02 03 01 </w:t>
            </w:r>
            <w:r w:rsidRPr="00A429AA">
              <w:rPr>
                <w:bCs/>
              </w:rPr>
              <w:t>namoluri de la spalare, curatare, decojire, centrifugare si separare</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02 03 05 </w:t>
            </w:r>
            <w:r w:rsidRPr="00A429AA">
              <w:rPr>
                <w:bCs/>
              </w:rPr>
              <w:t>namoluri de la epurarea efluentilor proprii</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02 03 05 </w:t>
            </w:r>
            <w:r w:rsidRPr="00A429AA">
              <w:rPr>
                <w:bCs/>
              </w:rPr>
              <w:t>namoluri de la epurarea efluentilor proprii</w:t>
            </w:r>
          </w:p>
          <w:p w:rsidR="000C217B" w:rsidRPr="00A429AA" w:rsidRDefault="000C217B" w:rsidP="00C26F80">
            <w:pPr>
              <w:spacing w:line="276" w:lineRule="auto"/>
              <w:rPr>
                <w:bCs/>
              </w:rPr>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02 04 01 </w:t>
            </w:r>
            <w:r w:rsidRPr="00A429AA">
              <w:rPr>
                <w:bCs/>
              </w:rPr>
              <w:t>namoluri ele la curatarea si spalarea sfeclei de zahar</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02 04 01 </w:t>
            </w:r>
            <w:r w:rsidRPr="00A429AA">
              <w:rPr>
                <w:bCs/>
              </w:rPr>
              <w:t>namoluri ele la curatarea si spalarea sfeclei de zahar</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02 04 03 </w:t>
            </w:r>
            <w:r w:rsidRPr="00A429AA">
              <w:rPr>
                <w:bCs/>
              </w:rPr>
              <w:t>namoluri de la epurarea efluentilor proprii</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02 04 03  </w:t>
            </w:r>
            <w:r w:rsidRPr="00A429AA">
              <w:rPr>
                <w:bCs/>
              </w:rPr>
              <w:t>namoluri de la epurarea efluentilor proprii</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02 05 02 </w:t>
            </w:r>
            <w:r w:rsidRPr="00A429AA">
              <w:rPr>
                <w:bCs/>
              </w:rPr>
              <w:t>namoluri de la epurarea efluentilor proprii</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02 05 02 </w:t>
            </w:r>
            <w:r w:rsidRPr="00A429AA">
              <w:rPr>
                <w:bCs/>
              </w:rPr>
              <w:t>namoluri de la epurarea efluentilor proprii</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02 06 03</w:t>
            </w:r>
            <w:r w:rsidRPr="00A429AA">
              <w:rPr>
                <w:bCs/>
              </w:rPr>
              <w:t xml:space="preserve"> namoluri de la epurarea efluentilor proprii</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02 06 03</w:t>
            </w:r>
            <w:r w:rsidRPr="00A429AA">
              <w:rPr>
                <w:bCs/>
              </w:rPr>
              <w:t xml:space="preserve"> namoluri de la epurarea efluentilor proprii</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02 07 05 </w:t>
            </w:r>
            <w:r w:rsidRPr="00A429AA">
              <w:rPr>
                <w:bCs/>
              </w:rPr>
              <w:t>namoluri de la epurarea efluentilor în incinta</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02 07 05 </w:t>
            </w:r>
            <w:r w:rsidRPr="00A429AA">
              <w:rPr>
                <w:bCs/>
              </w:rPr>
              <w:t>namoluri de la epurarea efluentilor în incinta</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28"/>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04 01 06 *</w:t>
            </w:r>
            <w:r w:rsidRPr="00A429AA">
              <w:rPr>
                <w:bCs/>
              </w:rPr>
              <w:t xml:space="preserve"> namoluri, în special de la epurarea efluentilor în incinta cu continut de crom</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04 01 06 *</w:t>
            </w:r>
            <w:r w:rsidRPr="00A429AA">
              <w:rPr>
                <w:bCs/>
              </w:rPr>
              <w:t xml:space="preserve"> namoluri, în special de la epurarea efluentilor în incinta cu continut de crom</w:t>
            </w:r>
          </w:p>
          <w:p w:rsidR="000C217B" w:rsidRPr="00A429AA" w:rsidRDefault="000C217B" w:rsidP="00C26F80">
            <w:pPr>
              <w:spacing w:line="276" w:lineRule="auto"/>
            </w:pPr>
            <w:r w:rsidRPr="00A429AA">
              <w:rPr>
                <w:b/>
                <w:bCs/>
              </w:rPr>
              <w:t xml:space="preserve">16 10 01* </w:t>
            </w:r>
            <w:r w:rsidRPr="00A429AA">
              <w:rPr>
                <w:bCs/>
              </w:rPr>
              <w:t xml:space="preserve"> deseuri lichide apoase cu continut de substante periculoase</w:t>
            </w:r>
          </w:p>
        </w:tc>
      </w:tr>
      <w:tr w:rsidR="000C217B" w:rsidRPr="00A429AA" w:rsidTr="00C26F80">
        <w:trPr>
          <w:trHeight w:val="36"/>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04 01 07</w:t>
            </w:r>
            <w:r w:rsidRPr="00A429AA">
              <w:rPr>
                <w:bCs/>
              </w:rPr>
              <w:t xml:space="preserve"> namoluri, în special de la epurarea efluentilor în incinta fara continut de crom</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04 01 07</w:t>
            </w:r>
            <w:r w:rsidRPr="00A429AA">
              <w:rPr>
                <w:bCs/>
              </w:rPr>
              <w:t xml:space="preserve"> namoluri, în special de la epurarea efluentilor în incinta fara continut de crom</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26"/>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04 02 19*</w:t>
            </w:r>
            <w:r w:rsidRPr="00A429AA">
              <w:rPr>
                <w:bCs/>
              </w:rPr>
              <w:t>namoluri de la epurarea efluentilor în incinta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04 02 19*</w:t>
            </w:r>
            <w:r w:rsidRPr="00A429AA">
              <w:rPr>
                <w:bCs/>
              </w:rPr>
              <w:t>namoluri de la epurarea efluentilor în incinta cu continut de substante periculoase</w:t>
            </w:r>
          </w:p>
          <w:p w:rsidR="000C217B" w:rsidRPr="00A429AA" w:rsidRDefault="000C217B" w:rsidP="00C26F80">
            <w:pPr>
              <w:spacing w:line="276" w:lineRule="auto"/>
            </w:pPr>
            <w:r w:rsidRPr="00A429AA">
              <w:rPr>
                <w:b/>
                <w:bCs/>
              </w:rPr>
              <w:t xml:space="preserve">16 10 01* </w:t>
            </w:r>
            <w:r w:rsidRPr="00A429AA">
              <w:rPr>
                <w:bCs/>
              </w:rPr>
              <w:t>deseuri lichide apoase cu continut de substante periculoase</w:t>
            </w:r>
          </w:p>
        </w:tc>
      </w:tr>
      <w:tr w:rsidR="000C217B" w:rsidRPr="00A429AA" w:rsidTr="00C26F80">
        <w:trPr>
          <w:trHeight w:val="25"/>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04 02 20 </w:t>
            </w:r>
            <w:r w:rsidRPr="00A429AA">
              <w:rPr>
                <w:bCs/>
              </w:rPr>
              <w:t>namoluri de la epurarea efluentilor în incinta, altele decât cele specificate la 04 02 19</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04 02 20 </w:t>
            </w:r>
            <w:r w:rsidRPr="00A429AA">
              <w:rPr>
                <w:bCs/>
              </w:rPr>
              <w:t>namoluri de la epurarea efluentilor în incinta, altele decât cele specificate la 04 02 19</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734"/>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05 01 06*</w:t>
            </w:r>
            <w:r w:rsidRPr="00A429AA">
              <w:rPr>
                <w:bCs/>
              </w:rPr>
              <w:t>namoluri uleioase de la operatiile de întretinere a instalatiilor si echipamentelor</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05 01 06* </w:t>
            </w:r>
            <w:r w:rsidRPr="00A429AA">
              <w:rPr>
                <w:bCs/>
              </w:rPr>
              <w:t xml:space="preserve"> namoluri uleioase de la operatiile de întretinere a instalatiilor si echipamentelor</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05 01 09* </w:t>
            </w:r>
            <w:r w:rsidRPr="00A429AA">
              <w:rPr>
                <w:bCs/>
              </w:rPr>
              <w:t>namoluri de la epurarea efluentilor în incinta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05 01 09*</w:t>
            </w:r>
            <w:r w:rsidRPr="00A429AA">
              <w:rPr>
                <w:bCs/>
              </w:rPr>
              <w:t xml:space="preserve"> namoluri de la epurarea efluentilor în incinta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05 01 10</w:t>
            </w:r>
            <w:r w:rsidRPr="00A429AA">
              <w:rPr>
                <w:bCs/>
              </w:rPr>
              <w:t xml:space="preserve"> namoluri de la epurarea efluentilor în incinta, altele decât cele specificate la 05 01 09</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05 01 10</w:t>
            </w:r>
            <w:r w:rsidRPr="00A429AA">
              <w:rPr>
                <w:bCs/>
              </w:rPr>
              <w:t xml:space="preserve"> namoluri de la epurarea efluentilor în incinta, altele decât cele specificate la 05 01 09</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28"/>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06 05 02* </w:t>
            </w:r>
            <w:r w:rsidRPr="00A429AA">
              <w:rPr>
                <w:bCs/>
              </w:rPr>
              <w:t>namoluri de la epurarea efluentilor în incinta,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06 05 02* </w:t>
            </w:r>
            <w:r w:rsidRPr="00A429AA">
              <w:rPr>
                <w:bCs/>
              </w:rPr>
              <w:t>namoluri de la epurarea efluentilor în incinta,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26"/>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06 05 03 </w:t>
            </w:r>
            <w:r w:rsidRPr="00A429AA">
              <w:rPr>
                <w:bCs/>
              </w:rPr>
              <w:t>namoluri de la epurarea efluentilor în incinta, altele decât cele specificate la 06 05 02</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06 05 03</w:t>
            </w:r>
            <w:r w:rsidRPr="00A429AA">
              <w:rPr>
                <w:bCs/>
              </w:rPr>
              <w:t xml:space="preserve"> namoluri de la epurarea efluentilor în incinta, altele decât cele specificate la 06 05 02</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07 01 11*</w:t>
            </w:r>
            <w:r w:rsidRPr="00A429AA">
              <w:rPr>
                <w:bCs/>
              </w:rPr>
              <w:t xml:space="preserve"> namoluri de la epurarea efluentilor în incinta,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07 01 11*</w:t>
            </w:r>
            <w:r w:rsidRPr="00A429AA">
              <w:rPr>
                <w:bCs/>
              </w:rPr>
              <w:t>namoluri de la epurarea efluentilor în incinta,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07 01 12</w:t>
            </w:r>
            <w:r w:rsidRPr="00A429AA">
              <w:rPr>
                <w:bCs/>
              </w:rPr>
              <w:t xml:space="preserve"> namoluri de la epurarea efluentilor în incinta, altele decât cele specificate la 07 01 11</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07 01 12</w:t>
            </w:r>
            <w:r w:rsidRPr="00A429AA">
              <w:rPr>
                <w:bCs/>
              </w:rPr>
              <w:t xml:space="preserve">  namoluri de la epurarea efluentilor în incinta, altele decât cele specificate la 07 01 11</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28"/>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07 02 11* </w:t>
            </w:r>
            <w:r w:rsidRPr="00A429AA">
              <w:rPr>
                <w:bCs/>
              </w:rPr>
              <w:t>namoluri de la epurarea efluentilor în incinta, cu continut ele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07 02 11* </w:t>
            </w:r>
            <w:r w:rsidRPr="00A429AA">
              <w:rPr>
                <w:bCs/>
              </w:rPr>
              <w:t xml:space="preserve"> namoluri de la epurarea efluentilor în incinta, cu continut ele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28"/>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07 02 12</w:t>
            </w:r>
            <w:r w:rsidRPr="00A429AA">
              <w:rPr>
                <w:bCs/>
              </w:rPr>
              <w:t xml:space="preserve">                                        (namoluri de la epurarea efluentilor în incinta, altele decât cele specificate la 07 02 11</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07 02 12 </w:t>
            </w:r>
            <w:r w:rsidRPr="00A429AA">
              <w:rPr>
                <w:bCs/>
              </w:rPr>
              <w:t>namoluri de la epurarea efluentilor în incinta, altele decât cele specificate la 07 02 11</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07 03 11*</w:t>
            </w:r>
            <w:r w:rsidRPr="00A429AA">
              <w:rPr>
                <w:bCs/>
              </w:rPr>
              <w:t xml:space="preserve"> namoluri de la epurarea efluentilor în incinta,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07 03 11</w:t>
            </w:r>
            <w:r w:rsidRPr="00A429AA">
              <w:rPr>
                <w:bCs/>
              </w:rPr>
              <w:t xml:space="preserve"> namoluri de la epurarea efluentilor în incinta,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07 03 12</w:t>
            </w:r>
            <w:r w:rsidRPr="00A429AA">
              <w:rPr>
                <w:bCs/>
              </w:rPr>
              <w:t xml:space="preserve"> namoluri de la epurarea efluentilor în incinta, altele decât cele specificate la 07 03 11</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07 03 12</w:t>
            </w:r>
            <w:r w:rsidRPr="00A429AA">
              <w:rPr>
                <w:bCs/>
              </w:rPr>
              <w:t xml:space="preserve">  namoluri de la epurarea efluentilor în incinta, altele decât cele specificate la 07 03 11</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07 04 11* </w:t>
            </w:r>
            <w:r w:rsidRPr="00A429AA">
              <w:rPr>
                <w:bCs/>
              </w:rPr>
              <w:t>namoluri de la tratarea efluentilor în incinta,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07 04 11*  </w:t>
            </w:r>
            <w:r w:rsidRPr="00A429AA">
              <w:rPr>
                <w:bCs/>
              </w:rPr>
              <w:t>namoluri de la tratarea efluentilor în incinta,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07 04 12 </w:t>
            </w:r>
            <w:r w:rsidRPr="00A429AA">
              <w:rPr>
                <w:bCs/>
              </w:rPr>
              <w:t>namoluri de la tratarea efluentilor în incinta, altele decât cele specificate la 07 04 11</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07 04 12 </w:t>
            </w:r>
            <w:r w:rsidRPr="00A429AA">
              <w:rPr>
                <w:bCs/>
              </w:rPr>
              <w:t>namoluri de la tratarea efluentilor în incinta, altele decât cele specificate la 07 04 11</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07 05 11*</w:t>
            </w:r>
            <w:r w:rsidRPr="00A429AA">
              <w:rPr>
                <w:bCs/>
              </w:rPr>
              <w:t xml:space="preserve"> namoluri de la epurarea efluentilor în incinta,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07 05 11*</w:t>
            </w:r>
            <w:r w:rsidRPr="00A429AA">
              <w:rPr>
                <w:bCs/>
              </w:rPr>
              <w:t xml:space="preserve"> namoluri de la epurarea efluentilor în incinta,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07 05 12</w:t>
            </w:r>
            <w:r w:rsidRPr="00A429AA">
              <w:rPr>
                <w:bCs/>
              </w:rPr>
              <w:t xml:space="preserve"> namoluri de la epurarea efluentilor în incinta, altele decât cele specificate la 07 05 11</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07 05 12</w:t>
            </w:r>
            <w:r w:rsidRPr="00A429AA">
              <w:rPr>
                <w:bCs/>
              </w:rPr>
              <w:t xml:space="preserve"> namoluri de la epurarea efluentilor în incinta, altele decât cele specificate la 07 05 11</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07 06 11* </w:t>
            </w:r>
            <w:r w:rsidRPr="00A429AA">
              <w:rPr>
                <w:bCs/>
              </w:rPr>
              <w:t>namoluri de la epurarea efluentilor în incinta,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07 06 11*</w:t>
            </w:r>
            <w:r w:rsidRPr="00A429AA">
              <w:rPr>
                <w:bCs/>
              </w:rPr>
              <w:t>namoluri de la epurarea efluentilor în incinta,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07 06 12 </w:t>
            </w:r>
            <w:r w:rsidRPr="00A429AA">
              <w:rPr>
                <w:bCs/>
              </w:rPr>
              <w:t>namoluri de la epurarea efluentilor în incinta, altele decât cele specificate la 07 06 11</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07 06 12  </w:t>
            </w:r>
            <w:r w:rsidRPr="00A429AA">
              <w:rPr>
                <w:bCs/>
              </w:rPr>
              <w:t>namoluri de la epurarea efluentilor în incinta, altele decât cele specificate la 07 06 11</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31"/>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07 07 11* </w:t>
            </w:r>
            <w:r w:rsidRPr="00A429AA">
              <w:rPr>
                <w:bCs/>
              </w:rPr>
              <w:t>namoluri de la epurarea efluentilor în incinta,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07 07 11* </w:t>
            </w:r>
            <w:r w:rsidRPr="00A429AA">
              <w:rPr>
                <w:bCs/>
              </w:rPr>
              <w:t xml:space="preserve"> namoluri de la epurarea efluentilor în incinta,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31"/>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07 07 12</w:t>
            </w:r>
            <w:r w:rsidRPr="00A429AA">
              <w:rPr>
                <w:bCs/>
              </w:rPr>
              <w:t xml:space="preserve"> namoluri de la epurarea efluentilor în incinta, altele decât cele specificate la 07 07 11</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07 07 12</w:t>
            </w:r>
            <w:r w:rsidRPr="00A429AA">
              <w:rPr>
                <w:bCs/>
              </w:rPr>
              <w:t xml:space="preserve"> namoluri de la epurarea efluentilor în incinta, altele decât cele specificate la 07 07 11</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54"/>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08 01 13* </w:t>
            </w:r>
            <w:r w:rsidRPr="00A429AA">
              <w:rPr>
                <w:bCs/>
              </w:rPr>
              <w:t>namoluri de la vopsele si lacuri cu continut de solventi organici sau alte substante periculoase</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 xml:space="preserve">08 01 13* </w:t>
            </w:r>
            <w:r w:rsidRPr="00A429AA">
              <w:rPr>
                <w:bCs/>
              </w:rPr>
              <w:t>namoluri de la vopsele si lacuri cu continut de solventi organici sau alte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08 01 14</w:t>
            </w:r>
            <w:r w:rsidRPr="00A429AA">
              <w:rPr>
                <w:bCs/>
              </w:rPr>
              <w:t xml:space="preserve"> namoluri de la vopsele si lacuri, altele decât cele specificate la 08 01 13</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08 01 14</w:t>
            </w:r>
            <w:r w:rsidRPr="00A429AA">
              <w:rPr>
                <w:bCs/>
              </w:rPr>
              <w:t xml:space="preserve">  namoluri de la vopsele si lacuri, altele decât cele specificate la 08 01 13</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 xml:space="preserve">08 01 15* </w:t>
            </w:r>
            <w:r w:rsidRPr="00A429AA">
              <w:rPr>
                <w:bCs/>
              </w:rPr>
              <w:t>namoluri apoase cu continut de vopsele si lacuri si solventi organici sau alte substante periculoase</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08 01 15*</w:t>
            </w:r>
            <w:r w:rsidRPr="00A429AA">
              <w:rPr>
                <w:bCs/>
              </w:rPr>
              <w:t xml:space="preserve"> namoluri apoase cu continut de vopsele si lacuri si solventi organici sau alte substante periculoase</w:t>
            </w:r>
          </w:p>
          <w:p w:rsidR="000C217B" w:rsidRPr="00A429AA" w:rsidRDefault="000C217B" w:rsidP="00C26F80">
            <w:pPr>
              <w:spacing w:line="276" w:lineRule="auto"/>
              <w:rPr>
                <w:bCs/>
              </w:rPr>
            </w:pPr>
            <w:r w:rsidRPr="00A429AA">
              <w:rPr>
                <w:b/>
                <w:bCs/>
              </w:rPr>
              <w:t xml:space="preserve">16 10 01* </w:t>
            </w:r>
            <w:r w:rsidRPr="00A429AA">
              <w:rPr>
                <w:bCs/>
              </w:rPr>
              <w:t>deseuri lichide apoase cu continut de substante periculoase</w:t>
            </w:r>
          </w:p>
        </w:tc>
      </w:tr>
      <w:tr w:rsidR="000C217B" w:rsidRPr="00A429AA" w:rsidTr="00C26F80">
        <w:trPr>
          <w:trHeight w:val="31"/>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08 01 16 </w:t>
            </w:r>
            <w:r w:rsidRPr="00A429AA">
              <w:rPr>
                <w:bCs/>
              </w:rPr>
              <w:t>namoluri apoase cu continut de vopsele si lacuri, altele decât cele specificate la 08 01 15</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08 01 16 </w:t>
            </w:r>
            <w:r w:rsidRPr="00A429AA">
              <w:rPr>
                <w:bCs/>
              </w:rPr>
              <w:t>namoluri apoase cu continut de vopsele si lacuri, altele decât cele specificate la 08 01 15</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08 02 02</w:t>
            </w:r>
            <w:r w:rsidRPr="00A429AA">
              <w:rPr>
                <w:bCs/>
              </w:rPr>
              <w:t xml:space="preserve"> namoluri apoase cu continut de materiale ceramice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08 02 02</w:t>
            </w:r>
            <w:r w:rsidRPr="00A429AA">
              <w:rPr>
                <w:bCs/>
              </w:rPr>
              <w:t xml:space="preserve"> namoluri apoase cu continut de materiale ceramice</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08 02 03</w:t>
            </w:r>
            <w:r w:rsidRPr="00A429AA">
              <w:rPr>
                <w:bCs/>
              </w:rPr>
              <w:t xml:space="preserve"> suspensii apoase cu continut de materiale ceramice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08 02 03</w:t>
            </w:r>
            <w:r w:rsidRPr="00A429AA">
              <w:rPr>
                <w:bCs/>
              </w:rPr>
              <w:t xml:space="preserve"> suspensii apoase cu continut de materiale ceramice</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08 03 07</w:t>
            </w:r>
            <w:r w:rsidRPr="00A429AA">
              <w:rPr>
                <w:bCs/>
              </w:rPr>
              <w:t xml:space="preserve"> namoluri apoase cu continut de cerneluri</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08 03 07</w:t>
            </w:r>
            <w:r w:rsidRPr="00A429AA">
              <w:rPr>
                <w:bCs/>
              </w:rPr>
              <w:t xml:space="preserve">  namoluri apoase cu continut de cerneluri</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28"/>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08 03 14* </w:t>
            </w:r>
            <w:r w:rsidRPr="00A429AA">
              <w:rPr>
                <w:bCs/>
              </w:rPr>
              <w:t>namoluri de cerneluri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08 03 14* </w:t>
            </w:r>
            <w:r w:rsidRPr="00A429AA">
              <w:rPr>
                <w:bCs/>
              </w:rPr>
              <w:t>namoluri de cerneluri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28"/>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08 03 15  </w:t>
            </w:r>
            <w:r w:rsidRPr="00A429AA">
              <w:rPr>
                <w:bCs/>
              </w:rPr>
              <w:t>namoluri de cerneluri, altele decât cele specificate la 08 03 14</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08 03 15 </w:t>
            </w:r>
            <w:r w:rsidRPr="00A429AA">
              <w:rPr>
                <w:bCs/>
              </w:rPr>
              <w:t>namoluri de cerneluri, altele decât cele specificate la 08 03 14</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54"/>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08 04 11*</w:t>
            </w:r>
            <w:r w:rsidRPr="00A429AA">
              <w:rPr>
                <w:bCs/>
              </w:rPr>
              <w:t xml:space="preserve"> namoluri de adezivi si cleiuri cu continut de solventi organici sau alte substante periculoase</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08 04 11*</w:t>
            </w:r>
            <w:r w:rsidRPr="00A429AA">
              <w:rPr>
                <w:bCs/>
              </w:rPr>
              <w:t xml:space="preserve"> namoluri de adezivi si cleiuri cu continut de solventi organici sau alte substante periculoase</w:t>
            </w:r>
          </w:p>
          <w:p w:rsidR="000C217B" w:rsidRPr="00A429AA" w:rsidRDefault="000C217B" w:rsidP="00C26F80">
            <w:pPr>
              <w:spacing w:line="276" w:lineRule="auto"/>
              <w:rPr>
                <w:b/>
                <w:bCs/>
              </w:rPr>
            </w:pPr>
            <w:r w:rsidRPr="00A429AA">
              <w:rPr>
                <w:b/>
                <w:bCs/>
              </w:rPr>
              <w:t xml:space="preserve">16 10 01* </w:t>
            </w:r>
            <w:r w:rsidRPr="00A429AA">
              <w:rPr>
                <w:bCs/>
              </w:rPr>
              <w:t xml:space="preserve"> deseuri lichide apoase cu continut de substante periculoase</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08 04 12</w:t>
            </w:r>
            <w:r w:rsidRPr="00A429AA">
              <w:rPr>
                <w:bCs/>
              </w:rPr>
              <w:t xml:space="preserve"> namoluri de adezivi si cleiuri, altele decât cele specificate la 08 04 11</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08 04 12 </w:t>
            </w:r>
            <w:r w:rsidRPr="00A429AA">
              <w:rPr>
                <w:bCs/>
              </w:rPr>
              <w:t xml:space="preserve"> namoluri de adezivi si cleiuri, altele decât cele specificate la 08 04 11</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08 04 13* </w:t>
            </w:r>
            <w:r w:rsidRPr="00A429AA">
              <w:rPr>
                <w:bCs/>
              </w:rPr>
              <w:t>namoluri apoase cu continut de adezivi si cleiuri si solventi organici sau alte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08 04 13* </w:t>
            </w:r>
            <w:r w:rsidRPr="00A429AA">
              <w:rPr>
                <w:bCs/>
              </w:rPr>
              <w:t xml:space="preserve"> namoluri apoase cu continut de adezivi si cleiuri si solventi organici sau alte substante periculoase</w:t>
            </w:r>
          </w:p>
          <w:p w:rsidR="000C217B" w:rsidRPr="00A429AA" w:rsidRDefault="000C217B" w:rsidP="00C26F80">
            <w:pPr>
              <w:spacing w:line="276" w:lineRule="auto"/>
              <w:rPr>
                <w:bCs/>
              </w:rPr>
            </w:pPr>
            <w:r w:rsidRPr="00A429AA">
              <w:rPr>
                <w:b/>
                <w:bCs/>
              </w:rPr>
              <w:t xml:space="preserve">16 10 01* </w:t>
            </w:r>
            <w:r w:rsidRPr="00A429AA">
              <w:rPr>
                <w:bCs/>
              </w:rPr>
              <w:t xml:space="preserve"> deseuri lichide apoase cu continut de substante periculoase</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08 04 14 </w:t>
            </w:r>
            <w:r w:rsidRPr="00A429AA">
              <w:rPr>
                <w:bCs/>
              </w:rPr>
              <w:t>namoluri apoase cu continut de adezivi si cleiuri, altele decât cele specificate la 08 04 13</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08 04 14 </w:t>
            </w:r>
            <w:r w:rsidRPr="00A429AA">
              <w:rPr>
                <w:bCs/>
              </w:rPr>
              <w:t>namoluri apoase cu continut de adezivi si cleiuri, altele decât cele specificate la 08 04 13</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31"/>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10 01 07 </w:t>
            </w:r>
            <w:r w:rsidRPr="00A429AA">
              <w:rPr>
                <w:bCs/>
              </w:rPr>
              <w:t>namoluri pe baza de calciu, de la desulfurarea gazelor de ardere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10 01 07 </w:t>
            </w:r>
            <w:r w:rsidRPr="00A429AA">
              <w:rPr>
                <w:bCs/>
              </w:rPr>
              <w:t>namoluri pe baza de calciu, de la desulfurarea gazelor de ardere</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31"/>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01 20* </w:t>
            </w:r>
            <w:r w:rsidRPr="00A429AA">
              <w:rPr>
                <w:bCs/>
              </w:rPr>
              <w:t>namoluri de la. epurarea efluentilor în incinta,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10 01 20*  </w:t>
            </w:r>
            <w:r w:rsidRPr="00A429AA">
              <w:rPr>
                <w:bCs/>
              </w:rPr>
              <w:t>namoluri de la. epurarea efluentilor în incinta,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 xml:space="preserve"> deseuri lichide apoase cu continut de substante periculoas</w:t>
            </w:r>
          </w:p>
        </w:tc>
      </w:tr>
      <w:tr w:rsidR="000C217B" w:rsidRPr="00A429AA" w:rsidTr="00C26F80">
        <w:trPr>
          <w:trHeight w:val="31"/>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10 01 21  </w:t>
            </w:r>
            <w:r w:rsidRPr="00A429AA">
              <w:rPr>
                <w:bCs/>
              </w:rPr>
              <w:t>namoluri de la epurarea efluentilor în incinta, altele decât cele specificate la 10 01 20</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10 01 21 </w:t>
            </w:r>
            <w:r w:rsidRPr="00A429AA">
              <w:rPr>
                <w:bCs/>
              </w:rPr>
              <w:t>namoluri de la epurarea efluentilor în incinta, altele decât cele specificate la 10 01 20)</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31"/>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01 22* </w:t>
            </w:r>
            <w:r w:rsidRPr="00A429AA">
              <w:rPr>
                <w:bCs/>
              </w:rPr>
              <w:t>namoluri apoase de la spalarea cazanului de ardere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10 01 22*</w:t>
            </w:r>
            <w:r w:rsidRPr="00A429AA">
              <w:rPr>
                <w:bCs/>
              </w:rPr>
              <w:t xml:space="preserve"> namoluri apoase de la spalarea cazanului de ardere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 xml:space="preserve"> deseuri lichide apoase cu continut de substante periculoase</w:t>
            </w:r>
          </w:p>
        </w:tc>
      </w:tr>
      <w:tr w:rsidR="000C217B" w:rsidRPr="00A429AA" w:rsidTr="00C26F80">
        <w:trPr>
          <w:trHeight w:val="31"/>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10 01 23</w:t>
            </w:r>
            <w:r w:rsidRPr="00A429AA">
              <w:rPr>
                <w:bCs/>
              </w:rPr>
              <w:t xml:space="preserve"> namoluri apoase de la spalarea cazanului de ardere, altele decât cele specificate la 10 01 22</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10 01 23</w:t>
            </w:r>
            <w:r w:rsidRPr="00A429AA">
              <w:rPr>
                <w:bCs/>
              </w:rPr>
              <w:t xml:space="preserve">  namoluri apoase de la spalarea cazanului de ardere, altele decât cele specificate la 10 01 22</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31"/>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02 13* </w:t>
            </w:r>
            <w:r w:rsidRPr="00A429AA">
              <w:rPr>
                <w:bCs/>
              </w:rPr>
              <w:t>namoluri si turte de filtrare de la epurarea gazelor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10 02 13* </w:t>
            </w:r>
            <w:r w:rsidRPr="00A429AA">
              <w:rPr>
                <w:bCs/>
              </w:rPr>
              <w:t>namoluri si turte de filtrare de la epurarea gazelor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31"/>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10 02 14  </w:t>
            </w:r>
            <w:r w:rsidRPr="00A429AA">
              <w:rPr>
                <w:bCs/>
              </w:rPr>
              <w:t>namoluri si turte de filtrare, altele decât cele specificate la 10 02 13</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10 02 14 </w:t>
            </w:r>
            <w:r w:rsidRPr="00A429AA">
              <w:rPr>
                <w:bCs/>
              </w:rPr>
              <w:t>namoluri si turte de filtrare, altele decât cele specificate la 10 02 13</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30"/>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03 25* </w:t>
            </w:r>
            <w:r w:rsidRPr="00A429AA">
              <w:rPr>
                <w:bCs/>
              </w:rPr>
              <w:t>namoluri si turte de filtrare de la epurarea gazelor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10 03 25* </w:t>
            </w:r>
            <w:r w:rsidRPr="00A429AA">
              <w:rPr>
                <w:bCs/>
              </w:rPr>
              <w:t>namoluri si turte de filtrare de la epurarea gazelor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30"/>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10 03 26 </w:t>
            </w:r>
            <w:r w:rsidRPr="00A429AA">
              <w:rPr>
                <w:bCs/>
              </w:rPr>
              <w:t>namoluri si turte de filtrare de la epurarea gazelor, altele decât cele specificate la 10 03 25</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10 03 26 </w:t>
            </w:r>
            <w:r w:rsidRPr="00A429AA">
              <w:rPr>
                <w:bCs/>
              </w:rPr>
              <w:t xml:space="preserve"> namoluri si turte de filtrare de la epurarea gazelor, altele decât cele specificate la 10 03 25</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26"/>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06 07* </w:t>
            </w:r>
            <w:r w:rsidRPr="00A429AA">
              <w:rPr>
                <w:bCs/>
              </w:rPr>
              <w:t>namoluri si turte de filtrare de la epurarea gazelor</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10 06 07*</w:t>
            </w:r>
            <w:r w:rsidRPr="00A429AA">
              <w:rPr>
                <w:bCs/>
              </w:rPr>
              <w:t xml:space="preserve"> namoluri si turte de filtrare de la epurarea gazelor</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26"/>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10 07 05 </w:t>
            </w:r>
            <w:r w:rsidRPr="00A429AA">
              <w:rPr>
                <w:bCs/>
              </w:rPr>
              <w:t>namoluri si turte de filtrare de la epurarea gazelor</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10 07 05  </w:t>
            </w:r>
            <w:r w:rsidRPr="00A429AA">
              <w:rPr>
                <w:bCs/>
              </w:rPr>
              <w:t>namoluri si turte de filtrare de la epurarea gazelor</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10 08 17* </w:t>
            </w:r>
            <w:r w:rsidRPr="00A429AA">
              <w:rPr>
                <w:bCs/>
              </w:rPr>
              <w:t>namoluri si turte de filtrare de la epurarea gazelor de ardere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10 08 17* </w:t>
            </w:r>
            <w:r w:rsidRPr="00A429AA">
              <w:rPr>
                <w:bCs/>
              </w:rPr>
              <w:t>namoluri si turte de filtrare de la epurarea gazelor de ardere cu continut de substante periculoase</w:t>
            </w:r>
          </w:p>
          <w:p w:rsidR="000C217B" w:rsidRPr="00A429AA" w:rsidRDefault="000C217B" w:rsidP="00C26F80">
            <w:pPr>
              <w:spacing w:line="276" w:lineRule="auto"/>
              <w:rPr>
                <w:bCs/>
              </w:rPr>
            </w:pPr>
            <w:r w:rsidRPr="00A429AA">
              <w:rPr>
                <w:b/>
                <w:bCs/>
              </w:rPr>
              <w:t xml:space="preserve">16 10 01* </w:t>
            </w:r>
            <w:r w:rsidRPr="00A429AA">
              <w:rPr>
                <w:bCs/>
              </w:rPr>
              <w:t xml:space="preserve"> deseuri lichide apoase cu continut de substante periculoase</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10 08 18  </w:t>
            </w:r>
            <w:r w:rsidRPr="00A429AA">
              <w:rPr>
                <w:bCs/>
              </w:rPr>
              <w:t>namoluri si turte de filtrare de la epurarea gazelor de ardere, altele decât cele mentionate la 10 08 17</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10 08 18 </w:t>
            </w:r>
            <w:r w:rsidRPr="00A429AA">
              <w:rPr>
                <w:bCs/>
              </w:rPr>
              <w:t xml:space="preserve"> namoluri si turte de filtrare de la epurarea gazelor de ardere, altele decât cele mentionate la 10 08 17</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11 13* </w:t>
            </w:r>
            <w:r w:rsidRPr="00A429AA">
              <w:rPr>
                <w:bCs/>
              </w:rPr>
              <w:t>namoluri de la slefuirea si polizarea sticlei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10 11 13*</w:t>
            </w:r>
            <w:r w:rsidRPr="00A429AA">
              <w:rPr>
                <w:bCs/>
              </w:rPr>
              <w:t xml:space="preserve"> namoluri de la slefuirea si polizarea sticlei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10 11 14 </w:t>
            </w:r>
            <w:r w:rsidRPr="00A429AA">
              <w:rPr>
                <w:bCs/>
              </w:rPr>
              <w:t>namoluri de la slefuirea si polizarea sticlei, altele decât cele specificate la 10 11 13</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10 11 14  </w:t>
            </w:r>
            <w:r w:rsidRPr="00A429AA">
              <w:rPr>
                <w:bCs/>
              </w:rPr>
              <w:t>namoluri de la slefuirea si polizarea sticlei, altele decât cele specificate la 10 11 13</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18"/>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11 17* </w:t>
            </w:r>
            <w:r w:rsidRPr="00A429AA">
              <w:rPr>
                <w:bCs/>
              </w:rPr>
              <w:t>namoluri si turte de filtrare de la epurarea gazelor de ardere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10 11 17* </w:t>
            </w:r>
            <w:r w:rsidRPr="00A429AA">
              <w:rPr>
                <w:bCs/>
              </w:rPr>
              <w:t>namoluri si turte de filtrare de la epurarea gazelor de ardere cu continut de substante periculoase</w:t>
            </w:r>
          </w:p>
          <w:p w:rsidR="000C217B" w:rsidRPr="00A429AA" w:rsidRDefault="000C217B" w:rsidP="00C26F80">
            <w:pPr>
              <w:spacing w:line="276" w:lineRule="auto"/>
            </w:pPr>
            <w:r w:rsidRPr="00A429AA">
              <w:rPr>
                <w:b/>
                <w:bCs/>
              </w:rPr>
              <w:t xml:space="preserve">16 10 01* </w:t>
            </w:r>
            <w:r w:rsidRPr="00A429AA">
              <w:rPr>
                <w:bCs/>
              </w:rPr>
              <w:t xml:space="preserve"> deseuri lichide apoase cu continut de substante periculoase</w:t>
            </w:r>
          </w:p>
        </w:tc>
      </w:tr>
      <w:tr w:rsidR="000C217B" w:rsidRPr="00A429AA" w:rsidTr="00C26F80">
        <w:trPr>
          <w:trHeight w:val="28"/>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10 11 18  </w:t>
            </w:r>
            <w:r w:rsidRPr="00A429AA">
              <w:rPr>
                <w:bCs/>
              </w:rPr>
              <w:t>namoluri si turte de filtrare de la epurarea gazelor de ardere, altele decât cele specificate la 10 11 17</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10 11 18 </w:t>
            </w:r>
            <w:r w:rsidRPr="00A429AA">
              <w:rPr>
                <w:bCs/>
              </w:rPr>
              <w:t xml:space="preserve"> namoluri si turte de filtrare de la epurarea gazelor de ardere, altele decât cele specificate la 10 11 17</w:t>
            </w:r>
          </w:p>
          <w:p w:rsidR="000C217B" w:rsidRPr="00A429AA" w:rsidRDefault="000C217B" w:rsidP="00C26F80">
            <w:pPr>
              <w:spacing w:line="276" w:lineRule="auto"/>
              <w:rPr>
                <w:bCs/>
              </w:rPr>
            </w:pPr>
            <w:r w:rsidRPr="00A429AA">
              <w:rPr>
                <w:b/>
                <w:bCs/>
              </w:rPr>
              <w:t xml:space="preserve">16 10 02 </w:t>
            </w:r>
            <w:r w:rsidRPr="00A429AA">
              <w:rPr>
                <w:bCs/>
              </w:rPr>
              <w:t>deseuri lichide apoase, altele decât cele mentionate la 16 10 01</w:t>
            </w:r>
          </w:p>
        </w:tc>
      </w:tr>
      <w:tr w:rsidR="000C217B" w:rsidRPr="00A429AA" w:rsidTr="00C26F80">
        <w:trPr>
          <w:trHeight w:val="26"/>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11 01 08* </w:t>
            </w:r>
            <w:r w:rsidRPr="00A429AA">
              <w:rPr>
                <w:bCs/>
              </w:rPr>
              <w:t>namoluri cu continut de fosfati</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11 01 08* </w:t>
            </w:r>
            <w:r w:rsidRPr="00A429AA">
              <w:rPr>
                <w:bCs/>
              </w:rPr>
              <w:t>namoluri cu continut de fosfati</w:t>
            </w:r>
          </w:p>
          <w:p w:rsidR="000C217B" w:rsidRPr="00A429AA" w:rsidRDefault="000C217B" w:rsidP="00C26F80">
            <w:pPr>
              <w:spacing w:line="276" w:lineRule="auto"/>
            </w:pPr>
            <w:r w:rsidRPr="00A429AA">
              <w:rPr>
                <w:b/>
                <w:bCs/>
              </w:rPr>
              <w:t xml:space="preserve">16 10 01* </w:t>
            </w:r>
            <w:r w:rsidRPr="00A429AA">
              <w:rPr>
                <w:bCs/>
              </w:rPr>
              <w:t>deseuri lichide apoase cu continut de substante periculoase</w:t>
            </w:r>
          </w:p>
        </w:tc>
      </w:tr>
      <w:tr w:rsidR="000C217B" w:rsidRPr="00A429AA" w:rsidTr="00C26F80">
        <w:trPr>
          <w:trHeight w:val="54"/>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11 01 09*</w:t>
            </w:r>
            <w:r w:rsidRPr="00A429AA">
              <w:rPr>
                <w:bCs/>
              </w:rPr>
              <w:t>namoluri si turte de filtrare cu continut de substante periculoase</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 xml:space="preserve">11 01 09* </w:t>
            </w:r>
            <w:r w:rsidRPr="00A429AA">
              <w:rPr>
                <w:bCs/>
              </w:rPr>
              <w:t>namoluri si turte de filtrare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54"/>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11 01 10 </w:t>
            </w:r>
            <w:r w:rsidRPr="00A429AA">
              <w:rPr>
                <w:bCs/>
              </w:rPr>
              <w:t>namoluri si turte de filtrare, altele decât cele specificate la 11 01 09</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 xml:space="preserve">11 01 10  </w:t>
            </w:r>
            <w:r w:rsidRPr="00A429AA">
              <w:rPr>
                <w:bCs/>
              </w:rPr>
              <w:t>namoluri si turte de filtrare, altele decât cele specificate la 11 01 09</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54"/>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12 01 14* </w:t>
            </w:r>
            <w:r w:rsidRPr="00A429AA">
              <w:rPr>
                <w:bCs/>
              </w:rPr>
              <w:t>namoluri de la masini-unelte cu continut ele substante periculoase</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 xml:space="preserve">12 01 14*   </w:t>
            </w:r>
            <w:r w:rsidRPr="00A429AA">
              <w:rPr>
                <w:bCs/>
              </w:rPr>
              <w:t>namoluri de la masini-unelte cu continut ele substante periculoase</w:t>
            </w:r>
          </w:p>
          <w:p w:rsidR="000C217B" w:rsidRPr="00A429AA" w:rsidRDefault="000C217B" w:rsidP="00C26F80">
            <w:pPr>
              <w:spacing w:line="276" w:lineRule="auto"/>
              <w:rPr>
                <w:b/>
                <w:bCs/>
              </w:rPr>
            </w:pPr>
            <w:r w:rsidRPr="00A429AA">
              <w:rPr>
                <w:b/>
                <w:bCs/>
              </w:rPr>
              <w:t xml:space="preserve">16 10 01* </w:t>
            </w:r>
            <w:r w:rsidRPr="00A429AA">
              <w:rPr>
                <w:bCs/>
              </w:rPr>
              <w:t xml:space="preserve"> deseuri lichide apoase cu continut de substante periculoase</w:t>
            </w:r>
          </w:p>
        </w:tc>
      </w:tr>
      <w:tr w:rsidR="000C217B" w:rsidRPr="00A429AA" w:rsidTr="00C26F80">
        <w:trPr>
          <w:trHeight w:val="54"/>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12 01 15 </w:t>
            </w:r>
            <w:r w:rsidRPr="00A429AA">
              <w:rPr>
                <w:bCs/>
              </w:rPr>
              <w:t>namoluri de la masini-unelte, altele decât cele specificate la 12 01 14</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 xml:space="preserve">12 01 15 </w:t>
            </w:r>
            <w:r w:rsidRPr="00A429AA">
              <w:rPr>
                <w:bCs/>
              </w:rPr>
              <w:t>namoluri de la masini-unelte, altele decât cele specificate la 12 01 14</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54"/>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12 01 18* </w:t>
            </w:r>
            <w:r w:rsidRPr="00A429AA">
              <w:rPr>
                <w:bCs/>
              </w:rPr>
              <w:t>namoluri metalice (de la maruntire, nonuire, lepuire) cu continut de ulei</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 xml:space="preserve">12 01 18* </w:t>
            </w:r>
            <w:r w:rsidRPr="00A429AA">
              <w:rPr>
                <w:bCs/>
              </w:rPr>
              <w:t>namoluri metalice (de la maruntire, nonuire, lepuire) cu continut de ulei</w:t>
            </w:r>
          </w:p>
          <w:p w:rsidR="000C217B" w:rsidRPr="00A429AA" w:rsidRDefault="000C217B" w:rsidP="00C26F80">
            <w:pPr>
              <w:spacing w:line="276" w:lineRule="auto"/>
              <w:rPr>
                <w:b/>
                <w:bCs/>
              </w:rPr>
            </w:pPr>
            <w:r w:rsidRPr="00A429AA">
              <w:rPr>
                <w:b/>
                <w:bCs/>
              </w:rPr>
              <w:t xml:space="preserve">16 10 01* </w:t>
            </w:r>
            <w:r w:rsidRPr="00A429AA">
              <w:rPr>
                <w:bCs/>
              </w:rPr>
              <w:t xml:space="preserve"> deseuri lichide apoase cu continut de substante periculoase</w:t>
            </w:r>
          </w:p>
        </w:tc>
      </w:tr>
      <w:tr w:rsidR="000C217B" w:rsidRPr="00A429AA" w:rsidTr="00C26F80">
        <w:trPr>
          <w:trHeight w:val="81"/>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05 02* </w:t>
            </w:r>
            <w:r w:rsidRPr="00A429AA">
              <w:rPr>
                <w:bCs/>
              </w:rPr>
              <w:t>namoluri de la separatoarele ulei/apa</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 xml:space="preserve">13 05 02*  </w:t>
            </w:r>
            <w:r w:rsidRPr="00A429AA">
              <w:rPr>
                <w:bCs/>
              </w:rPr>
              <w:t>namoluri de la separatoarele ulei/apa</w:t>
            </w:r>
          </w:p>
          <w:p w:rsidR="000C217B" w:rsidRPr="00A429AA" w:rsidRDefault="000C217B" w:rsidP="00C26F80">
            <w:pPr>
              <w:spacing w:line="276" w:lineRule="auto"/>
              <w:rPr>
                <w:b/>
                <w:bCs/>
              </w:rPr>
            </w:pPr>
            <w:r w:rsidRPr="00A429AA">
              <w:rPr>
                <w:b/>
                <w:bCs/>
              </w:rPr>
              <w:t xml:space="preserve">16 10 01* </w:t>
            </w:r>
            <w:r w:rsidRPr="00A429AA">
              <w:rPr>
                <w:bCs/>
              </w:rPr>
              <w:t xml:space="preserve"> deseuri lichide apoase cu continut de substante periculoase</w:t>
            </w:r>
          </w:p>
        </w:tc>
      </w:tr>
      <w:tr w:rsidR="000C217B" w:rsidRPr="00A429AA" w:rsidTr="00C26F80">
        <w:trPr>
          <w:trHeight w:val="36"/>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14 06 05* </w:t>
            </w:r>
            <w:r w:rsidRPr="00A429AA">
              <w:rPr>
                <w:bCs/>
              </w:rPr>
              <w:t>namoluri sau deseuri solide cu continut de alti solventi</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14 06 05*  </w:t>
            </w:r>
            <w:r w:rsidRPr="00A429AA">
              <w:rPr>
                <w:bCs/>
              </w:rPr>
              <w:t>namoluri sau deseuri solide cu continut de alti solventi</w:t>
            </w:r>
          </w:p>
          <w:p w:rsidR="000C217B" w:rsidRPr="00A429AA" w:rsidRDefault="000C217B" w:rsidP="00C26F80">
            <w:pPr>
              <w:spacing w:line="276" w:lineRule="auto"/>
              <w:rPr>
                <w:b/>
                <w:bCs/>
              </w:rPr>
            </w:pPr>
            <w:r w:rsidRPr="00A429AA">
              <w:rPr>
                <w:b/>
                <w:bCs/>
              </w:rPr>
              <w:t xml:space="preserve">16 10 01* </w:t>
            </w:r>
            <w:r w:rsidRPr="00A429AA">
              <w:rPr>
                <w:bCs/>
              </w:rPr>
              <w:t xml:space="preserve"> deseuri lichide apoase cu continut de substante periculoase</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02 05* </w:t>
            </w:r>
            <w:r w:rsidRPr="00A429AA">
              <w:rPr>
                <w:bCs/>
              </w:rPr>
              <w:t>namoluri de la tratarea fizico chimica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19 02 05*  </w:t>
            </w:r>
            <w:r w:rsidRPr="00A429AA">
              <w:rPr>
                <w:bCs/>
              </w:rPr>
              <w:t xml:space="preserve"> namoluri de la tratarea fizico chimica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 xml:space="preserve"> deseuri lichide apoase cu continut de substante periculoase</w:t>
            </w:r>
          </w:p>
        </w:tc>
      </w:tr>
      <w:tr w:rsidR="000C217B" w:rsidRPr="00A429AA" w:rsidTr="00C26F80">
        <w:trPr>
          <w:trHeight w:val="33"/>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19 02 06 </w:t>
            </w:r>
            <w:r w:rsidRPr="00A429AA">
              <w:rPr>
                <w:bCs/>
              </w:rPr>
              <w:t>namoluri de la tratarea fizico-chimica, altele decât cele specificate la 19 02 05</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19 02 06 </w:t>
            </w:r>
            <w:r w:rsidRPr="00A429AA">
              <w:rPr>
                <w:bCs/>
              </w:rPr>
              <w:t>namoluri de la tratarea fizico-chimica, altele decât cele specificate la 19 02 05</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561"/>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19 08 05</w:t>
            </w:r>
            <w:r w:rsidRPr="00A429AA">
              <w:rPr>
                <w:bCs/>
              </w:rPr>
              <w:t xml:space="preserve"> namoluri de la epurarea apelor uzate orasenesti</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19 08 05</w:t>
            </w:r>
            <w:r w:rsidRPr="00A429AA">
              <w:rPr>
                <w:bCs/>
              </w:rPr>
              <w:t xml:space="preserve"> namoluri de la epurarea apelor uzate orasenesti</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C26F80">
        <w:trPr>
          <w:trHeight w:val="28"/>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19 08 11* </w:t>
            </w:r>
            <w:r w:rsidRPr="00A429AA">
              <w:rPr>
                <w:bCs/>
              </w:rPr>
              <w:t>namoluri cu continut de substante periculoase ele la epurarea biologica a apelor reziduale industriale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19 08 11  * </w:t>
            </w:r>
            <w:r w:rsidRPr="00A429AA">
              <w:rPr>
                <w:bCs/>
              </w:rPr>
              <w:t>namoluri cu continut de substante periculoase ele la epurarea biologica a apelor reziduale industriale</w:t>
            </w:r>
          </w:p>
          <w:p w:rsidR="000C217B" w:rsidRPr="00A429AA" w:rsidRDefault="000C217B" w:rsidP="00C26F80">
            <w:pPr>
              <w:spacing w:line="276" w:lineRule="auto"/>
              <w:rPr>
                <w:bCs/>
              </w:rPr>
            </w:pPr>
            <w:r w:rsidRPr="00A429AA">
              <w:rPr>
                <w:b/>
                <w:bCs/>
              </w:rPr>
              <w:t xml:space="preserve">16 10 01* </w:t>
            </w:r>
            <w:r w:rsidRPr="00A429AA">
              <w:rPr>
                <w:bCs/>
              </w:rPr>
              <w:t>deseuri lichide apoase cu continut de substante periculoase</w:t>
            </w:r>
          </w:p>
        </w:tc>
      </w:tr>
      <w:tr w:rsidR="000C217B" w:rsidRPr="00A429AA" w:rsidTr="00C26F80">
        <w:trPr>
          <w:trHeight w:val="28"/>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19 08 12</w:t>
            </w:r>
            <w:r w:rsidRPr="00A429AA">
              <w:rPr>
                <w:bCs/>
              </w:rPr>
              <w:t xml:space="preserve"> namoluri de la epurarea biologica a apelor reziduale industriale, altele decât cele specificate la 19 08 11</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19 08 11* </w:t>
            </w:r>
            <w:r w:rsidRPr="00A429AA">
              <w:rPr>
                <w:bCs/>
              </w:rPr>
              <w:t xml:space="preserve"> namoluri cu continut de substante periculoase ele la epurarea biologica a apelor reziduale industriale</w:t>
            </w:r>
          </w:p>
          <w:p w:rsidR="000C217B" w:rsidRPr="00A429AA" w:rsidRDefault="000C217B" w:rsidP="00C26F80">
            <w:pPr>
              <w:spacing w:line="276" w:lineRule="auto"/>
              <w:rPr>
                <w:bCs/>
              </w:rPr>
            </w:pPr>
            <w:r w:rsidRPr="00A429AA">
              <w:rPr>
                <w:b/>
                <w:bCs/>
              </w:rPr>
              <w:t xml:space="preserve">16 10 01* </w:t>
            </w:r>
            <w:r w:rsidRPr="00A429AA">
              <w:rPr>
                <w:bCs/>
              </w:rPr>
              <w:t xml:space="preserve"> deseuri lichide apoase cu continut de substante periculoase</w:t>
            </w:r>
          </w:p>
        </w:tc>
      </w:tr>
      <w:tr w:rsidR="000C217B" w:rsidRPr="00A429AA" w:rsidTr="00C26F80">
        <w:trPr>
          <w:trHeight w:val="54"/>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 xml:space="preserve">19 08 13* </w:t>
            </w:r>
            <w:r w:rsidRPr="00A429AA">
              <w:rPr>
                <w:bCs/>
              </w:rPr>
              <w:t>namoluri cu continut de substante periculoase provenite din alte procedee de epurare a apelor reziduale industriale</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 xml:space="preserve">19 08 13* </w:t>
            </w:r>
            <w:r w:rsidRPr="00A429AA">
              <w:rPr>
                <w:bCs/>
              </w:rPr>
              <w:t>namoluri cu continut de substante periculoase provenite din alte procedee de epurare a apelor reziduale industriale</w:t>
            </w:r>
          </w:p>
          <w:p w:rsidR="000C217B" w:rsidRPr="00A429AA" w:rsidRDefault="000C217B" w:rsidP="00C26F80">
            <w:pPr>
              <w:spacing w:line="276" w:lineRule="auto"/>
              <w:rPr>
                <w:bCs/>
              </w:rPr>
            </w:pPr>
            <w:r w:rsidRPr="00A429AA">
              <w:rPr>
                <w:b/>
                <w:bCs/>
              </w:rPr>
              <w:t xml:space="preserve">16 10 01* </w:t>
            </w:r>
            <w:r w:rsidRPr="00A429AA">
              <w:rPr>
                <w:bCs/>
              </w:rPr>
              <w:t>deseuri lichide apoase cu continut de substante periculoase</w:t>
            </w:r>
          </w:p>
        </w:tc>
      </w:tr>
      <w:tr w:rsidR="000C217B" w:rsidRPr="00A429AA" w:rsidTr="00C26F80">
        <w:trPr>
          <w:trHeight w:val="54"/>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 xml:space="preserve">19 08 14 </w:t>
            </w:r>
            <w:r w:rsidRPr="00A429AA">
              <w:rPr>
                <w:bCs/>
              </w:rPr>
              <w:t>namoluri provenite din alte procedee de epurare a apelor reziduale industriale decât cele specificate la 19 08 13</w:t>
            </w:r>
          </w:p>
        </w:tc>
        <w:tc>
          <w:tcPr>
            <w:tcW w:w="5622" w:type="dxa"/>
            <w:tcBorders>
              <w:top w:val="nil"/>
              <w:left w:val="nil"/>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 xml:space="preserve">19 08 14  </w:t>
            </w:r>
            <w:r w:rsidRPr="00A429AA">
              <w:rPr>
                <w:bCs/>
              </w:rPr>
              <w:t>namoluri provenite din alte procedee de epurare a apelor reziduale industriale decât cele specificate la 19 08 13</w:t>
            </w:r>
          </w:p>
          <w:p w:rsidR="000C217B" w:rsidRPr="00A429AA" w:rsidRDefault="000C217B" w:rsidP="00C26F80">
            <w:pPr>
              <w:spacing w:line="276" w:lineRule="auto"/>
              <w:rPr>
                <w:bCs/>
              </w:rPr>
            </w:pPr>
            <w:r w:rsidRPr="00A429AA">
              <w:rPr>
                <w:b/>
                <w:bCs/>
              </w:rPr>
              <w:t xml:space="preserve">16 10 02  </w:t>
            </w:r>
            <w:r w:rsidRPr="00A429AA">
              <w:rPr>
                <w:bCs/>
              </w:rPr>
              <w:t>deseuri lichide apoase, altele decât cele mentionate la 16 10 01</w:t>
            </w:r>
          </w:p>
        </w:tc>
      </w:tr>
      <w:tr w:rsidR="000C217B" w:rsidRPr="00A429AA" w:rsidTr="00C26F80">
        <w:trPr>
          <w:trHeight w:val="35"/>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19 09 02 </w:t>
            </w:r>
            <w:r w:rsidRPr="00A429AA">
              <w:rPr>
                <w:bCs/>
              </w:rPr>
              <w:t>namoluri de la limpezirea apei</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19 09 02 </w:t>
            </w:r>
            <w:r w:rsidRPr="00A429AA">
              <w:rPr>
                <w:bCs/>
              </w:rPr>
              <w:t>namoluri de la limpezirea apei</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35"/>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19 09 03</w:t>
            </w:r>
            <w:r w:rsidRPr="00A429AA">
              <w:rPr>
                <w:bCs/>
              </w:rPr>
              <w:t xml:space="preserve"> namoluri de la decarbonatare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19 09 03</w:t>
            </w:r>
            <w:r w:rsidRPr="00A429AA">
              <w:rPr>
                <w:bCs/>
              </w:rPr>
              <w:t xml:space="preserve"> namoluri de la decarbonatare</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30"/>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11 05* </w:t>
            </w:r>
            <w:r w:rsidRPr="00A429AA">
              <w:rPr>
                <w:bCs/>
              </w:rPr>
              <w:t>namoluri de la epurarea efluentilor proprii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19 11 05*  </w:t>
            </w:r>
            <w:r w:rsidRPr="00A429AA">
              <w:rPr>
                <w:bCs/>
              </w:rPr>
              <w:t>namoluri de la epurarea efluentilor proprii cu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30"/>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19 11 06</w:t>
            </w:r>
            <w:r w:rsidRPr="00A429AA">
              <w:rPr>
                <w:bCs/>
              </w:rPr>
              <w:t xml:space="preserve"> namoluri de la epurarea efluentilor proprii, altele decât cele specificate la 19 11 05</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19 11 06</w:t>
            </w:r>
            <w:r w:rsidRPr="00A429AA">
              <w:rPr>
                <w:bCs/>
              </w:rPr>
              <w:t xml:space="preserve"> namoluri de la epurarea efluentilor proprii, altele decât cele specificate la 19 11 05</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26"/>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13 03* </w:t>
            </w:r>
            <w:r w:rsidRPr="00A429AA">
              <w:rPr>
                <w:bCs/>
              </w:rPr>
              <w:t>namoluri de la remedierea solului eu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19 13 03*  </w:t>
            </w:r>
            <w:r w:rsidRPr="00A429AA">
              <w:rPr>
                <w:bCs/>
              </w:rPr>
              <w:t>namoluri de la remedierea solului eu continut de substante periculoase</w:t>
            </w:r>
          </w:p>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C26F80">
        <w:trPr>
          <w:trHeight w:val="26"/>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19 13 04</w:t>
            </w:r>
            <w:r w:rsidRPr="00A429AA">
              <w:rPr>
                <w:bCs/>
              </w:rPr>
              <w:t xml:space="preserve"> namoluri de la remedierea solului, altele decât cele specificate la 19 13 03</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19 13 04</w:t>
            </w:r>
            <w:r w:rsidRPr="00A429AA">
              <w:rPr>
                <w:bCs/>
              </w:rPr>
              <w:t xml:space="preserve">  namoluri de la remedierea solului, altele decât cele specificate la 19 13 03</w:t>
            </w:r>
          </w:p>
          <w:p w:rsidR="000C217B" w:rsidRPr="00A429AA" w:rsidRDefault="000C217B" w:rsidP="00C26F80">
            <w:pPr>
              <w:spacing w:line="276" w:lineRule="auto"/>
            </w:pPr>
            <w:r w:rsidRPr="00A429AA">
              <w:rPr>
                <w:b/>
                <w:bCs/>
              </w:rPr>
              <w:t xml:space="preserve">16 10 02  </w:t>
            </w:r>
            <w:r w:rsidRPr="00A429AA">
              <w:rPr>
                <w:bCs/>
              </w:rPr>
              <w:t>deseuri lichide apoase, altele decât cele mentionate la 16 10 01</w:t>
            </w:r>
          </w:p>
        </w:tc>
      </w:tr>
      <w:tr w:rsidR="000C217B" w:rsidRPr="00A429AA" w:rsidTr="00C26F80">
        <w:trPr>
          <w:trHeight w:val="26"/>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13 05* </w:t>
            </w:r>
            <w:r w:rsidRPr="00A429AA">
              <w:rPr>
                <w:bCs/>
              </w:rPr>
              <w:t>namoluri de la remedierea apelor subterane cu continut de substante periculoase</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13 05* </w:t>
            </w:r>
            <w:r w:rsidRPr="00A429AA">
              <w:rPr>
                <w:bCs/>
              </w:rPr>
              <w:t>namoluri de la remedierea apelor subterane cu continut de substante periculoase</w:t>
            </w:r>
          </w:p>
          <w:p w:rsidR="000C217B" w:rsidRPr="00A429AA" w:rsidRDefault="000C217B" w:rsidP="00C26F80">
            <w:pPr>
              <w:spacing w:line="276" w:lineRule="auto"/>
            </w:pPr>
            <w:r w:rsidRPr="00A429AA">
              <w:rPr>
                <w:b/>
                <w:bCs/>
              </w:rPr>
              <w:t xml:space="preserve">16 10 01* </w:t>
            </w:r>
            <w:r w:rsidRPr="00A429AA">
              <w:rPr>
                <w:bCs/>
              </w:rPr>
              <w:t>deseuri lichide apoase cu continut de substante periculoase</w:t>
            </w:r>
          </w:p>
        </w:tc>
      </w:tr>
      <w:tr w:rsidR="000C217B" w:rsidRPr="00A429AA" w:rsidTr="00C26F80">
        <w:trPr>
          <w:trHeight w:val="26"/>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19 13 06  </w:t>
            </w:r>
            <w:r w:rsidRPr="00A429AA">
              <w:rPr>
                <w:bCs/>
              </w:rPr>
              <w:t>namoluri de la remedierea apelor subterane, altele decât cele specificate la 19 13 05</w:t>
            </w:r>
          </w:p>
        </w:tc>
        <w:tc>
          <w:tcPr>
            <w:tcW w:w="5622" w:type="dxa"/>
            <w:tcBorders>
              <w:top w:val="nil"/>
              <w:left w:val="nil"/>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19 13 06 </w:t>
            </w:r>
            <w:r w:rsidRPr="00A429AA">
              <w:rPr>
                <w:bCs/>
              </w:rPr>
              <w:t>namoluri de la remedierea apelor subterane, altele decât cele specificate la 19 13 05</w:t>
            </w:r>
          </w:p>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bl>
    <w:p w:rsidR="000C217B" w:rsidRPr="00A429AA" w:rsidRDefault="000C217B" w:rsidP="00C26F80">
      <w:pPr>
        <w:spacing w:line="276" w:lineRule="auto"/>
        <w:ind w:firstLine="630"/>
        <w:jc w:val="both"/>
      </w:pPr>
    </w:p>
    <w:p w:rsidR="000C217B" w:rsidRPr="00A429AA" w:rsidRDefault="000C217B" w:rsidP="00D5437A">
      <w:pPr>
        <w:pStyle w:val="ListParagraph"/>
        <w:numPr>
          <w:ilvl w:val="0"/>
          <w:numId w:val="51"/>
        </w:numPr>
        <w:spacing w:line="276" w:lineRule="auto"/>
        <w:jc w:val="both"/>
        <w:rPr>
          <w:b/>
          <w:i/>
        </w:rPr>
      </w:pPr>
      <w:r w:rsidRPr="00A429AA">
        <w:rPr>
          <w:b/>
          <w:i/>
        </w:rPr>
        <w:t>Deșeuri supuse tratării mecanice prin presare.</w:t>
      </w:r>
    </w:p>
    <w:p w:rsidR="000C217B" w:rsidRPr="00A429AA" w:rsidRDefault="000C217B" w:rsidP="00C26F80">
      <w:pPr>
        <w:spacing w:line="276" w:lineRule="auto"/>
        <w:ind w:firstLine="630"/>
        <w:jc w:val="both"/>
      </w:pPr>
      <w:r w:rsidRPr="00A429AA">
        <w:t xml:space="preserve">Procesul tehnologic presupune golirea ambalajelor contaminate cu substante periculoase, a filtrelor de ulei (combustibil auto si industriale), a filtrelor nespecificate, a ambalajelor metalice sortarea acestora şi apoi presarea in vederea reciclarii /valorificarii. </w:t>
      </w:r>
    </w:p>
    <w:p w:rsidR="00C26F80" w:rsidRPr="00A429AA" w:rsidRDefault="00C26F80" w:rsidP="00C26F80">
      <w:pPr>
        <w:spacing w:line="276" w:lineRule="auto"/>
        <w:ind w:firstLine="630"/>
        <w:jc w:val="both"/>
      </w:pPr>
    </w:p>
    <w:tbl>
      <w:tblPr>
        <w:tblW w:w="9781" w:type="dxa"/>
        <w:tblInd w:w="108" w:type="dxa"/>
        <w:tblLayout w:type="fixed"/>
        <w:tblLook w:val="04A0"/>
      </w:tblPr>
      <w:tblGrid>
        <w:gridCol w:w="4159"/>
        <w:gridCol w:w="5622"/>
      </w:tblGrid>
      <w:tr w:rsidR="000C217B" w:rsidRPr="00A429AA" w:rsidTr="00C26F80">
        <w:trPr>
          <w:trHeight w:val="54"/>
        </w:trPr>
        <w:tc>
          <w:tcPr>
            <w:tcW w:w="4159" w:type="dxa"/>
            <w:tcBorders>
              <w:top w:val="single" w:sz="4" w:space="0" w:color="auto"/>
              <w:left w:val="single" w:sz="4" w:space="0" w:color="auto"/>
              <w:bottom w:val="single" w:sz="4" w:space="0" w:color="auto"/>
              <w:right w:val="single" w:sz="4" w:space="0" w:color="auto"/>
            </w:tcBorders>
            <w:shd w:val="clear" w:color="auto" w:fill="auto"/>
          </w:tcPr>
          <w:p w:rsidR="000C217B" w:rsidRPr="00A429AA" w:rsidRDefault="000C217B" w:rsidP="00C26F80">
            <w:pPr>
              <w:spacing w:line="276" w:lineRule="auto"/>
              <w:jc w:val="both"/>
              <w:rPr>
                <w:b/>
              </w:rPr>
            </w:pPr>
            <w:r w:rsidRPr="00A429AA">
              <w:rPr>
                <w:b/>
              </w:rPr>
              <w:t>Cod deseu conform H.G 856/2002 (deșeuri intrate) destinat operațiunii de tratare mecanică prin presare utilizând presa HSM FP 1500</w:t>
            </w:r>
          </w:p>
        </w:tc>
        <w:tc>
          <w:tcPr>
            <w:tcW w:w="5622" w:type="dxa"/>
            <w:tcBorders>
              <w:top w:val="single" w:sz="4" w:space="0" w:color="auto"/>
              <w:left w:val="nil"/>
              <w:bottom w:val="single" w:sz="4" w:space="0" w:color="auto"/>
              <w:right w:val="single" w:sz="4" w:space="0" w:color="auto"/>
            </w:tcBorders>
            <w:shd w:val="clear" w:color="auto" w:fill="auto"/>
          </w:tcPr>
          <w:p w:rsidR="000C217B" w:rsidRPr="00A429AA" w:rsidRDefault="000C217B" w:rsidP="00C26F80">
            <w:pPr>
              <w:spacing w:line="276" w:lineRule="auto"/>
              <w:jc w:val="both"/>
              <w:rPr>
                <w:b/>
              </w:rPr>
            </w:pPr>
            <w:r w:rsidRPr="00A429AA">
              <w:rPr>
                <w:b/>
              </w:rPr>
              <w:t>Coduri rezultate in urma tratării mecanice prin presare conform H.G. 856/2002</w:t>
            </w:r>
          </w:p>
        </w:tc>
      </w:tr>
      <w:tr w:rsidR="000C217B" w:rsidRPr="00A429AA" w:rsidTr="00C26F80">
        <w:trPr>
          <w:trHeight w:val="28"/>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Cs/>
              </w:rPr>
              <w:t>15 01 04 ambalaje metalice</w:t>
            </w:r>
          </w:p>
        </w:tc>
        <w:tc>
          <w:tcPr>
            <w:tcW w:w="5622" w:type="dxa"/>
            <w:tcBorders>
              <w:top w:val="nil"/>
              <w:left w:val="nil"/>
              <w:bottom w:val="single" w:sz="4" w:space="0" w:color="auto"/>
              <w:right w:val="single" w:sz="4" w:space="0" w:color="auto"/>
            </w:tcBorders>
            <w:shd w:val="clear" w:color="auto" w:fill="auto"/>
          </w:tcPr>
          <w:p w:rsidR="000C217B" w:rsidRPr="00A429AA" w:rsidRDefault="000C217B" w:rsidP="00C26F80">
            <w:pPr>
              <w:spacing w:line="276" w:lineRule="auto"/>
              <w:jc w:val="both"/>
            </w:pPr>
            <w:r w:rsidRPr="00A429AA">
              <w:t>15 01 04 ambalaje metalice</w:t>
            </w:r>
          </w:p>
        </w:tc>
      </w:tr>
      <w:tr w:rsidR="000C217B" w:rsidRPr="00A429AA" w:rsidTr="00C26F80">
        <w:trPr>
          <w:trHeight w:val="28"/>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Cs/>
              </w:rPr>
              <w:t>15 01 10* ambalaje care conțin reziduuri sau sunt contaminate cu substanțe periculoase</w:t>
            </w:r>
          </w:p>
        </w:tc>
        <w:tc>
          <w:tcPr>
            <w:tcW w:w="5622" w:type="dxa"/>
            <w:tcBorders>
              <w:top w:val="nil"/>
              <w:left w:val="nil"/>
              <w:bottom w:val="single" w:sz="4" w:space="0" w:color="auto"/>
              <w:right w:val="single" w:sz="4" w:space="0" w:color="auto"/>
            </w:tcBorders>
            <w:shd w:val="clear" w:color="auto" w:fill="auto"/>
          </w:tcPr>
          <w:p w:rsidR="000C217B" w:rsidRPr="00A429AA" w:rsidRDefault="000C217B" w:rsidP="00C26F80">
            <w:pPr>
              <w:spacing w:line="276" w:lineRule="auto"/>
              <w:jc w:val="both"/>
            </w:pPr>
            <w:r w:rsidRPr="00A429AA">
              <w:t>15 01 10* ambalaje care conțin reziduuri sau sunt contaminate cu substanțe periculoase</w:t>
            </w:r>
          </w:p>
        </w:tc>
      </w:tr>
      <w:tr w:rsidR="000C217B" w:rsidRPr="00A429AA" w:rsidTr="00C26F80">
        <w:trPr>
          <w:trHeight w:val="28"/>
        </w:trPr>
        <w:tc>
          <w:tcPr>
            <w:tcW w:w="4159"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Cs/>
              </w:rPr>
              <w:t xml:space="preserve">16 01 07* filtre de ulei </w:t>
            </w:r>
          </w:p>
        </w:tc>
        <w:tc>
          <w:tcPr>
            <w:tcW w:w="5622" w:type="dxa"/>
            <w:tcBorders>
              <w:top w:val="nil"/>
              <w:left w:val="nil"/>
              <w:bottom w:val="single" w:sz="4" w:space="0" w:color="auto"/>
              <w:right w:val="single" w:sz="4" w:space="0" w:color="auto"/>
            </w:tcBorders>
            <w:shd w:val="clear" w:color="auto" w:fill="auto"/>
          </w:tcPr>
          <w:p w:rsidR="000C217B" w:rsidRPr="00A429AA" w:rsidRDefault="000C217B" w:rsidP="00C26F80">
            <w:pPr>
              <w:spacing w:line="276" w:lineRule="auto"/>
              <w:jc w:val="both"/>
            </w:pPr>
            <w:r w:rsidRPr="00A429AA">
              <w:t xml:space="preserve">16 01 07* filtre de ulei </w:t>
            </w:r>
          </w:p>
        </w:tc>
      </w:tr>
    </w:tbl>
    <w:p w:rsidR="000C217B" w:rsidRPr="00A429AA" w:rsidRDefault="000C217B" w:rsidP="00C26F80">
      <w:pPr>
        <w:spacing w:line="276" w:lineRule="auto"/>
        <w:jc w:val="both"/>
      </w:pPr>
    </w:p>
    <w:p w:rsidR="000C217B" w:rsidRPr="00A429AA" w:rsidRDefault="000C217B" w:rsidP="00C26F80">
      <w:pPr>
        <w:spacing w:line="276" w:lineRule="auto"/>
        <w:jc w:val="both"/>
      </w:pPr>
      <w:r w:rsidRPr="00A429AA">
        <w:t>Utilaje utilizate in procesul tehnologic:</w:t>
      </w:r>
    </w:p>
    <w:p w:rsidR="000C217B" w:rsidRPr="00A429AA" w:rsidRDefault="000C217B" w:rsidP="00C26F80">
      <w:pPr>
        <w:spacing w:line="276" w:lineRule="auto"/>
        <w:jc w:val="both"/>
      </w:pPr>
      <w:r w:rsidRPr="00A429AA">
        <w:t xml:space="preserve"> - presa HSM FP 1500 având capacitate tehnică proiectată de cca 1t/h</w:t>
      </w:r>
    </w:p>
    <w:p w:rsidR="000C217B" w:rsidRPr="00A429AA" w:rsidRDefault="000C217B" w:rsidP="00C26F80">
      <w:pPr>
        <w:spacing w:line="276" w:lineRule="auto"/>
        <w:jc w:val="both"/>
        <w:rPr>
          <w:bdr w:val="none" w:sz="0" w:space="0" w:color="auto" w:frame="1"/>
        </w:rPr>
      </w:pPr>
      <w:r w:rsidRPr="00A429AA">
        <w:rPr>
          <w:kern w:val="36"/>
          <w:bdr w:val="none" w:sz="0" w:space="0" w:color="auto" w:frame="1"/>
        </w:rPr>
        <w:t xml:space="preserve">Presa HSM FP  1500 este un </w:t>
      </w:r>
      <w:r w:rsidRPr="00A429AA">
        <w:rPr>
          <w:bdr w:val="none" w:sz="0" w:space="0" w:color="auto" w:frame="1"/>
        </w:rPr>
        <w:t xml:space="preserve">este un dispozitiv de compactare echipamente si obiecete care necesită o suprafață de stocare / transport redusa. PRESA HSM FP 1500  este destinata presarii butoaielor de tabla, a filtrelor metalice, a tuburilor depresurizate, galeti metalice si a altor recipiente metalice. </w:t>
      </w:r>
    </w:p>
    <w:p w:rsidR="000C217B" w:rsidRPr="00A429AA" w:rsidRDefault="000C217B" w:rsidP="00C26F80">
      <w:pPr>
        <w:spacing w:line="276" w:lineRule="auto"/>
        <w:jc w:val="both"/>
        <w:rPr>
          <w:bdr w:val="none" w:sz="0" w:space="0" w:color="auto" w:frame="1"/>
        </w:rPr>
      </w:pPr>
      <w:r w:rsidRPr="00A429AA">
        <w:rPr>
          <w:bdr w:val="none" w:sz="0" w:space="0" w:color="auto" w:frame="1"/>
        </w:rPr>
        <w:t xml:space="preserve">PRESA HSM FP 1500 se utilizeaza conform manualului de utilizare, presa beneficiaza de fereastra de observare si monitorizare. Specificații tehnice: forță de comprimare 170 kn 170, motor 7,5 kW, tava recuperare fluide 30l. </w:t>
      </w:r>
    </w:p>
    <w:p w:rsidR="000C217B" w:rsidRPr="00A429AA" w:rsidRDefault="000C217B" w:rsidP="00C26F80">
      <w:pPr>
        <w:spacing w:line="276" w:lineRule="auto"/>
        <w:jc w:val="both"/>
        <w:rPr>
          <w:bdr w:val="none" w:sz="0" w:space="0" w:color="auto" w:frame="1"/>
        </w:rPr>
      </w:pPr>
      <w:r w:rsidRPr="00A429AA">
        <w:rPr>
          <w:bdr w:val="none" w:sz="0" w:space="0" w:color="auto" w:frame="1"/>
        </w:rPr>
        <w:t>- presa balotat HSM VL 500, având capacitatea tehnică proiectată de cca 5t/oră</w:t>
      </w:r>
    </w:p>
    <w:p w:rsidR="000C217B" w:rsidRPr="00A429AA" w:rsidRDefault="000C217B" w:rsidP="00C26F80">
      <w:pPr>
        <w:spacing w:line="276" w:lineRule="auto"/>
        <w:jc w:val="both"/>
        <w:rPr>
          <w:bdr w:val="none" w:sz="0" w:space="0" w:color="auto" w:frame="1"/>
        </w:rPr>
      </w:pPr>
    </w:p>
    <w:p w:rsidR="00F31E97" w:rsidRPr="00A429AA" w:rsidRDefault="00F31E97" w:rsidP="00F31E97">
      <w:pPr>
        <w:autoSpaceDE w:val="0"/>
        <w:autoSpaceDN w:val="0"/>
        <w:adjustRightInd w:val="0"/>
        <w:spacing w:after="149" w:line="276" w:lineRule="auto"/>
        <w:ind w:firstLine="360"/>
        <w:jc w:val="both"/>
        <w:rPr>
          <w:rFonts w:eastAsiaTheme="minorHAnsi"/>
          <w:lang w:val="en-US"/>
        </w:rPr>
      </w:pPr>
      <w:r w:rsidRPr="00A429AA">
        <w:rPr>
          <w:rFonts w:eastAsiaTheme="minorHAnsi"/>
        </w:rPr>
        <w:t xml:space="preserve">Procesele se realizează mecanic și/sau manual, utilizându-se prese specifice fiecărei activitați în parte. Pentru compactarea, balotarea deșeurilor din hârtie, carton, plastic, metale feroase și neferoase, fibră de sticlă, burete și alte materiale pretabile, se utilizeaza presa hidraulică verticală. </w:t>
      </w:r>
      <w:r w:rsidRPr="00A429AA">
        <w:rPr>
          <w:rFonts w:eastAsiaTheme="minorHAnsi"/>
          <w:lang w:val="en-US"/>
        </w:rPr>
        <w:t xml:space="preserve">Tratarea deșeurilor se realizează conform operațiuni de valorilicare R12, conform OUG 92/2021: </w:t>
      </w:r>
    </w:p>
    <w:p w:rsidR="00F31E97" w:rsidRPr="00A429AA" w:rsidRDefault="00F31E97" w:rsidP="00F31E97">
      <w:pPr>
        <w:pStyle w:val="ListParagraph"/>
        <w:autoSpaceDE w:val="0"/>
        <w:autoSpaceDN w:val="0"/>
        <w:adjustRightInd w:val="0"/>
        <w:spacing w:after="149" w:line="276" w:lineRule="auto"/>
        <w:jc w:val="both"/>
        <w:rPr>
          <w:rFonts w:eastAsiaTheme="minorHAnsi"/>
          <w:lang w:val="en-US"/>
        </w:rPr>
      </w:pPr>
    </w:p>
    <w:p w:rsidR="00F31E97" w:rsidRPr="00A429AA" w:rsidRDefault="00F31E97" w:rsidP="00D5437A">
      <w:pPr>
        <w:pStyle w:val="ListParagraph"/>
        <w:numPr>
          <w:ilvl w:val="0"/>
          <w:numId w:val="21"/>
        </w:numPr>
        <w:autoSpaceDE w:val="0"/>
        <w:autoSpaceDN w:val="0"/>
        <w:adjustRightInd w:val="0"/>
        <w:spacing w:after="149" w:line="276" w:lineRule="auto"/>
        <w:jc w:val="both"/>
        <w:rPr>
          <w:rFonts w:eastAsiaTheme="minorHAnsi"/>
          <w:lang w:val="fr-FR"/>
        </w:rPr>
      </w:pPr>
      <w:r w:rsidRPr="00A429AA">
        <w:rPr>
          <w:rFonts w:eastAsiaTheme="minorHAnsi"/>
          <w:lang w:val="fr-FR"/>
        </w:rPr>
        <w:t xml:space="preserve">R12 (schimbul de deşeuri în vederea expunerii la oricare dintre operaţiunile numerotate de la R 1 la R 11. În cazul în care nu există niciun alt cod R corespunzător, aceasta include operaţiunile preliminare înainte de valorificare, inclusiv preprocesarea, cum ar fi, printre altele, demontarea, sortarea, sfărâmarea, compactarea, granularea, mărunţirea uscată, condiţionarea, reambalarea, separarea şi amestecarea înainte de supunerea la oricare dintre operaţiunile numerotate de la R1 la R11). </w:t>
      </w:r>
    </w:p>
    <w:p w:rsidR="00526FA0" w:rsidRPr="00A429AA" w:rsidRDefault="00526FA0" w:rsidP="00526FA0">
      <w:pPr>
        <w:pStyle w:val="ListParagraph"/>
        <w:autoSpaceDE w:val="0"/>
        <w:autoSpaceDN w:val="0"/>
        <w:adjustRightInd w:val="0"/>
        <w:spacing w:after="149" w:line="276" w:lineRule="auto"/>
        <w:jc w:val="both"/>
        <w:rPr>
          <w:rFonts w:eastAsiaTheme="minorHAnsi"/>
          <w:lang w:val="fr-FR"/>
        </w:rPr>
      </w:pPr>
    </w:p>
    <w:p w:rsidR="000C217B" w:rsidRPr="00A429AA" w:rsidRDefault="000C217B" w:rsidP="00D5437A">
      <w:pPr>
        <w:pStyle w:val="ListParagraph"/>
        <w:numPr>
          <w:ilvl w:val="0"/>
          <w:numId w:val="51"/>
        </w:numPr>
        <w:shd w:val="clear" w:color="auto" w:fill="FFFFFF"/>
        <w:spacing w:line="276" w:lineRule="auto"/>
        <w:jc w:val="both"/>
        <w:textAlignment w:val="baseline"/>
        <w:outlineLvl w:val="0"/>
        <w:rPr>
          <w:b/>
          <w:i/>
        </w:rPr>
      </w:pPr>
      <w:r w:rsidRPr="00A429AA">
        <w:rPr>
          <w:b/>
          <w:i/>
        </w:rPr>
        <w:t xml:space="preserve"> Deşeuri vidanjabile colectate.</w:t>
      </w:r>
    </w:p>
    <w:p w:rsidR="000C217B" w:rsidRPr="00A429AA" w:rsidRDefault="000C217B" w:rsidP="00C26F80">
      <w:pPr>
        <w:spacing w:line="276" w:lineRule="auto"/>
        <w:jc w:val="both"/>
      </w:pPr>
      <w:r w:rsidRPr="00A429AA">
        <w:t>Colectare deșeuri lichide cu vidanja ADR cu numar inmatriculare B 179 EKO  capacitate totala 11000 litri impartit in 2 compartimente 3200 litri si respectiv 6800 litri, se vor colecta de la generatori deseuri lichide periculoase sau industriale nepericuloase mentionate mai jos, se vor efectua lucrari de spalare a cuvelor, a instalatiilor, a filtrelor mecanice de separare, a separatoarelor de hidrocarburi si colectarea deseului obtinut, se vor efectua lucrari de  desfundare a traseelor si conductelor prin faptul ca autovidanja este dotata cu instalatie de spalare cu apa la 300 bar si furtun de desfundare de 100 m ,deseurile colectate de la generator vor fi transportate la depozit unde vor fi transvazate in containere ibc de 1000 litri fiind etichetate corespunzator codului transportat in vedrea valorificarii/ eliminarii catre agenti economici autorizati</w:t>
      </w:r>
    </w:p>
    <w:p w:rsidR="00526FA0" w:rsidRPr="00A429AA" w:rsidRDefault="00526FA0" w:rsidP="00C26F80">
      <w:pPr>
        <w:spacing w:line="276" w:lineRule="auto"/>
        <w:jc w:val="both"/>
      </w:pPr>
    </w:p>
    <w:tbl>
      <w:tblPr>
        <w:tblW w:w="9781" w:type="dxa"/>
        <w:tblInd w:w="-34" w:type="dxa"/>
        <w:tblLayout w:type="fixed"/>
        <w:tblLook w:val="04A0"/>
      </w:tblPr>
      <w:tblGrid>
        <w:gridCol w:w="9781"/>
      </w:tblGrid>
      <w:tr w:rsidR="000C217B" w:rsidRPr="00A429AA" w:rsidTr="00687C85">
        <w:trPr>
          <w:trHeight w:val="33"/>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Cod deșeu conform HG 856/2002 vidanjabil </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11 01 11* </w:t>
            </w:r>
            <w:r w:rsidRPr="00A429AA">
              <w:rPr>
                <w:bCs/>
              </w:rPr>
              <w:t>lichide apoase de clatire cu continut de substante periculoase</w:t>
            </w:r>
          </w:p>
        </w:tc>
      </w:tr>
      <w:tr w:rsidR="000C217B" w:rsidRPr="00A429AA" w:rsidTr="00687C85">
        <w:trPr>
          <w:trHeight w:val="26"/>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11 01 12</w:t>
            </w:r>
            <w:r w:rsidRPr="00A429AA">
              <w:rPr>
                <w:bCs/>
              </w:rPr>
              <w:t xml:space="preserve">   lichide apoase de clatire, altele decât cele specificate la 11 01 11</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11 01 13* </w:t>
            </w:r>
            <w:r w:rsidRPr="00A429AA">
              <w:rPr>
                <w:bCs/>
              </w:rPr>
              <w:t>deseuri de degresare cu continut de substante periculoase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11 01 14</w:t>
            </w:r>
            <w:r w:rsidRPr="00A429AA">
              <w:rPr>
                <w:bCs/>
              </w:rPr>
              <w:t xml:space="preserve">    deseuri de degresare, altele decât cele specificate la 11 01 13</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12 01 06*   </w:t>
            </w:r>
            <w:r w:rsidRPr="00A429AA">
              <w:rPr>
                <w:bCs/>
              </w:rPr>
              <w:t>uleiuri minerale de ungere uzate cu continut ele halogeni (cu exceptia emulsiilor si solutiilor)</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12 01 07*</w:t>
            </w:r>
            <w:r w:rsidRPr="00A429AA">
              <w:rPr>
                <w:bCs/>
              </w:rPr>
              <w:t xml:space="preserve">  uleiuri minerale de ungere uzate fara halogeni (cu exceptia emulsiilor si solutiilor)</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12 01 08*   </w:t>
            </w:r>
            <w:r w:rsidRPr="00A429AA">
              <w:rPr>
                <w:bCs/>
              </w:rPr>
              <w:t>emulsii si solutii de ungere uzate cu continut de halogeni</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12 01 09*   </w:t>
            </w:r>
            <w:r w:rsidRPr="00A429AA">
              <w:rPr>
                <w:bCs/>
              </w:rPr>
              <w:t>emulsii si solutii de ungere uzate fara halogeni</w:t>
            </w:r>
          </w:p>
        </w:tc>
      </w:tr>
      <w:tr w:rsidR="000C217B" w:rsidRPr="00A429AA" w:rsidTr="00687C85">
        <w:trPr>
          <w:trHeight w:val="30"/>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12 01 10*   </w:t>
            </w:r>
            <w:r w:rsidRPr="00A429AA">
              <w:rPr>
                <w:bCs/>
              </w:rPr>
              <w:t>uleiuri sintetice de ungere uzate</w:t>
            </w:r>
          </w:p>
        </w:tc>
      </w:tr>
      <w:tr w:rsidR="000C217B" w:rsidRPr="00A429AA" w:rsidTr="00687C85">
        <w:trPr>
          <w:trHeight w:val="54"/>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12 01 12*   </w:t>
            </w:r>
            <w:r w:rsidRPr="00A429AA">
              <w:rPr>
                <w:bCs/>
              </w:rPr>
              <w:t>ceruri si grasimi uzate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12 03 01*  </w:t>
            </w:r>
            <w:r w:rsidRPr="00A429AA">
              <w:rPr>
                <w:bCs/>
              </w:rPr>
              <w:t>lichide apoase de spalare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12 03 02*  </w:t>
            </w:r>
            <w:r w:rsidRPr="00A429AA">
              <w:rPr>
                <w:bCs/>
              </w:rPr>
              <w:t>deseuri de la degresarea cu abur</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13 01 04*   </w:t>
            </w:r>
            <w:r w:rsidRPr="00A429AA">
              <w:rPr>
                <w:bCs/>
              </w:rPr>
              <w:t>emulsii clorurate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01 05*   </w:t>
            </w:r>
            <w:r w:rsidRPr="00A429AA">
              <w:rPr>
                <w:bCs/>
              </w:rPr>
              <w:t>emulsii neclorurate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13 01 09*  </w:t>
            </w:r>
            <w:r w:rsidRPr="00A429AA">
              <w:rPr>
                <w:bCs/>
              </w:rPr>
              <w:t>uleiuri hidraulice minerale clorinate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01 10*  </w:t>
            </w:r>
            <w:r w:rsidRPr="00A429AA">
              <w:rPr>
                <w:bCs/>
              </w:rPr>
              <w:t>uleiuri minerale hidraulice neclorinate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13 01 11*  </w:t>
            </w:r>
            <w:r w:rsidRPr="00A429AA">
              <w:rPr>
                <w:bCs/>
              </w:rPr>
              <w:t>uleiuri hidraulice sintetice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13 01 12*  </w:t>
            </w:r>
            <w:r w:rsidRPr="00A429AA">
              <w:rPr>
                <w:bCs/>
              </w:rPr>
              <w:t>uleiuri hidraulice usor biodegradabile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01 13*  </w:t>
            </w:r>
            <w:r w:rsidRPr="00A429AA">
              <w:rPr>
                <w:bCs/>
              </w:rPr>
              <w:t>alte uleiuri hidraulice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13 02 05*</w:t>
            </w:r>
            <w:r w:rsidRPr="00A429AA">
              <w:rPr>
                <w:bCs/>
              </w:rPr>
              <w:t xml:space="preserve"> uleiuri minerale neclorurate de motor, de transmisie si de ungere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02 06*  </w:t>
            </w:r>
            <w:r w:rsidRPr="00A429AA">
              <w:rPr>
                <w:bCs/>
              </w:rPr>
              <w:t>uleiuri sintetice de motor, de transmisie si de ungere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02 07*  </w:t>
            </w:r>
            <w:r w:rsidRPr="00A429AA">
              <w:rPr>
                <w:bCs/>
              </w:rPr>
              <w:t>uleiuri de motor, de transmisie si de ungere usor biodegradabile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02 08*  </w:t>
            </w:r>
            <w:r w:rsidRPr="00A429AA">
              <w:rPr>
                <w:bCs/>
              </w:rPr>
              <w:t>alte uleiuri de motor, de transmisie si de ungere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13 03 06*  </w:t>
            </w:r>
            <w:r w:rsidRPr="00A429AA">
              <w:rPr>
                <w:bCs/>
              </w:rPr>
              <w:t>uleiuri minerale clorinate izolante si de transmitere a caldurii, altele decât cele specificate la 13 03 01</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13 03 07*</w:t>
            </w:r>
            <w:r w:rsidRPr="00A429AA">
              <w:rPr>
                <w:bCs/>
              </w:rPr>
              <w:t xml:space="preserve">  uleiuri minerale neclorinate izolante si de transmitere a caldurii</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13 03 08* </w:t>
            </w:r>
            <w:r w:rsidRPr="00A429AA">
              <w:rPr>
                <w:bCs/>
              </w:rPr>
              <w:t>uleiuri sintetice izolante si de transmitere a caldurii</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13 03 09*</w:t>
            </w:r>
            <w:r w:rsidRPr="00A429AA">
              <w:rPr>
                <w:bCs/>
              </w:rPr>
              <w:t xml:space="preserve">  uleiuri izolante si de transmitere a caldurii usor biodegradabile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03 10*  </w:t>
            </w:r>
            <w:r w:rsidRPr="00A429AA">
              <w:rPr>
                <w:bCs/>
              </w:rPr>
              <w:t>alte uleiuri izolante si de transmitere a caldurii</w:t>
            </w:r>
          </w:p>
        </w:tc>
      </w:tr>
      <w:tr w:rsidR="000C217B" w:rsidRPr="00A429AA" w:rsidTr="00687C85">
        <w:trPr>
          <w:trHeight w:val="38"/>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13 04 01*  </w:t>
            </w:r>
            <w:r w:rsidRPr="00A429AA">
              <w:rPr>
                <w:bCs/>
              </w:rPr>
              <w:t>uleiuri de santina din navigatia pe apele interioare</w:t>
            </w:r>
          </w:p>
        </w:tc>
      </w:tr>
      <w:tr w:rsidR="000C217B" w:rsidRPr="00A429AA" w:rsidTr="00687C85">
        <w:trPr>
          <w:trHeight w:val="38"/>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13 04 02*  </w:t>
            </w:r>
            <w:r w:rsidRPr="00A429AA">
              <w:rPr>
                <w:bCs/>
              </w:rPr>
              <w:t>uleiuri de santina clin colectoarele de debarcader</w:t>
            </w:r>
          </w:p>
        </w:tc>
      </w:tr>
      <w:tr w:rsidR="000C217B" w:rsidRPr="00A429AA" w:rsidTr="00687C85">
        <w:trPr>
          <w:trHeight w:val="38"/>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13 04 03*  </w:t>
            </w:r>
            <w:r w:rsidRPr="00A429AA">
              <w:rPr>
                <w:bCs/>
              </w:rPr>
              <w:t>uleiuri de santina din alte tipuri de navigatie</w:t>
            </w:r>
          </w:p>
        </w:tc>
      </w:tr>
      <w:tr w:rsidR="000C217B" w:rsidRPr="00A429AA" w:rsidTr="00687C85">
        <w:trPr>
          <w:trHeight w:val="28"/>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13 05 01*</w:t>
            </w:r>
            <w:r w:rsidRPr="00A429AA">
              <w:rPr>
                <w:bCs/>
              </w:rPr>
              <w:t xml:space="preserve">  solide din paturile de nisip si separatoarele ulei/apa</w:t>
            </w:r>
          </w:p>
        </w:tc>
      </w:tr>
      <w:tr w:rsidR="000C217B" w:rsidRPr="00A429AA" w:rsidTr="00687C85">
        <w:trPr>
          <w:trHeight w:val="81"/>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05 02*  </w:t>
            </w:r>
            <w:r w:rsidRPr="00A429AA">
              <w:rPr>
                <w:bCs/>
              </w:rPr>
              <w:t>namoluri de la separatoarele ulei/apa</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13 05 03*  </w:t>
            </w:r>
            <w:r w:rsidRPr="00A429AA">
              <w:rPr>
                <w:bCs/>
              </w:rPr>
              <w:t>namoluri de interceptie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05 06*  </w:t>
            </w:r>
            <w:r w:rsidRPr="00A429AA">
              <w:rPr>
                <w:bCs/>
              </w:rPr>
              <w:t>ulei de la separatoarele ulei/apa</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05 07*  </w:t>
            </w:r>
            <w:r w:rsidRPr="00A429AA">
              <w:rPr>
                <w:bCs/>
              </w:rPr>
              <w:t>ape uleioase de la separatoarele ulei/apa</w:t>
            </w:r>
          </w:p>
        </w:tc>
      </w:tr>
      <w:tr w:rsidR="000C217B" w:rsidRPr="00A429AA" w:rsidTr="00687C85">
        <w:trPr>
          <w:trHeight w:val="54"/>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05 08*  </w:t>
            </w:r>
            <w:r w:rsidRPr="00A429AA">
              <w:rPr>
                <w:bCs/>
              </w:rPr>
              <w:t>amestecuri de deseuri de la paturile de nisip si separatoarele ulei/apa</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07 01*  </w:t>
            </w:r>
            <w:r w:rsidRPr="00A429AA">
              <w:rPr>
                <w:bCs/>
              </w:rPr>
              <w:t>ulei combustibil si combustibil diesel</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13 07 02*  </w:t>
            </w:r>
            <w:r w:rsidRPr="00A429AA">
              <w:rPr>
                <w:bCs/>
              </w:rPr>
              <w:t>benzina)</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07 03*  </w:t>
            </w:r>
            <w:r w:rsidRPr="00A429AA">
              <w:rPr>
                <w:bCs/>
              </w:rPr>
              <w:t>alti combustibili (inclusiv amestecuri)</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13 08 01*  </w:t>
            </w:r>
            <w:r w:rsidRPr="00A429AA">
              <w:rPr>
                <w:bCs/>
              </w:rPr>
              <w:t>namoluri si emulsii de la desalinizare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13 08 02* </w:t>
            </w:r>
            <w:r w:rsidRPr="00A429AA">
              <w:rPr>
                <w:bCs/>
              </w:rPr>
              <w:t>alte emulsii</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13 08 99*</w:t>
            </w:r>
            <w:r w:rsidRPr="00A429AA">
              <w:rPr>
                <w:bCs/>
              </w:rPr>
              <w:t xml:space="preserve"> alte deseuri nespecificate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16 10 01* </w:t>
            </w:r>
            <w:r w:rsidRPr="00A429AA">
              <w:rPr>
                <w:bCs/>
              </w:rPr>
              <w:t>deseuri lichide apoase cu continut de substante periculoase</w:t>
            </w:r>
          </w:p>
        </w:tc>
      </w:tr>
      <w:tr w:rsidR="000C217B" w:rsidRPr="00A429AA" w:rsidTr="00687C85">
        <w:trPr>
          <w:trHeight w:val="33"/>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16 10 02   </w:t>
            </w:r>
            <w:r w:rsidRPr="00A429AA">
              <w:rPr>
                <w:bCs/>
              </w:rPr>
              <w:t>deseuri lichide apoase, altele decât cele mentionate la 16 10 01</w:t>
            </w:r>
          </w:p>
        </w:tc>
      </w:tr>
      <w:tr w:rsidR="000C217B" w:rsidRPr="00A429AA" w:rsidTr="00687C85">
        <w:trPr>
          <w:trHeight w:val="36"/>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16 10 03*</w:t>
            </w:r>
            <w:r w:rsidRPr="00A429AA">
              <w:rPr>
                <w:bCs/>
              </w:rPr>
              <w:t xml:space="preserve"> concentrate apoase cu continut de substante periculoase</w:t>
            </w:r>
          </w:p>
        </w:tc>
      </w:tr>
      <w:tr w:rsidR="000C217B" w:rsidRPr="00A429AA" w:rsidTr="00687C85">
        <w:trPr>
          <w:trHeight w:val="36"/>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16 10 04   c</w:t>
            </w:r>
            <w:r w:rsidRPr="00A429AA">
              <w:rPr>
                <w:bCs/>
              </w:rPr>
              <w:t>oncentrate apoase, altele decât cele specificate la 16 10 03</w:t>
            </w:r>
          </w:p>
        </w:tc>
      </w:tr>
      <w:tr w:rsidR="000C217B" w:rsidRPr="00A429AA" w:rsidTr="00687C85">
        <w:trPr>
          <w:trHeight w:val="28"/>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19 06 03</w:t>
            </w:r>
            <w:r w:rsidRPr="00A429AA">
              <w:rPr>
                <w:bCs/>
              </w:rPr>
              <w:t xml:space="preserve">  faza lichida de la tratarea anaeroba a deseurilor municipale</w:t>
            </w:r>
          </w:p>
        </w:tc>
      </w:tr>
      <w:tr w:rsidR="000C217B" w:rsidRPr="00A429AA" w:rsidTr="00687C85">
        <w:trPr>
          <w:trHeight w:val="28"/>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19 06 04</w:t>
            </w:r>
            <w:r w:rsidRPr="00A429AA">
              <w:rPr>
                <w:bCs/>
              </w:rPr>
              <w:t xml:space="preserve">  faza fermentata de la tratarea anaeroba a deseurilor municipale</w:t>
            </w:r>
          </w:p>
        </w:tc>
      </w:tr>
      <w:tr w:rsidR="000C217B" w:rsidRPr="00A429AA" w:rsidTr="00687C85">
        <w:trPr>
          <w:trHeight w:val="28"/>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19 06 05  </w:t>
            </w:r>
            <w:r w:rsidRPr="00A429AA">
              <w:rPr>
                <w:bCs/>
              </w:rPr>
              <w:t>faza lichida de la tratarea anaeroba a deseurilor animale si vegetale</w:t>
            </w:r>
          </w:p>
        </w:tc>
      </w:tr>
      <w:tr w:rsidR="000C217B" w:rsidRPr="00A429AA" w:rsidTr="00687C85">
        <w:trPr>
          <w:trHeight w:val="512"/>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07 02* </w:t>
            </w:r>
            <w:r w:rsidRPr="00A429AA">
              <w:rPr>
                <w:bCs/>
              </w:rPr>
              <w:t>levigate din depozite de deseuri cu continut de substante periculoase</w:t>
            </w:r>
          </w:p>
        </w:tc>
      </w:tr>
      <w:tr w:rsidR="000C217B" w:rsidRPr="00A429AA" w:rsidTr="00687C85">
        <w:trPr>
          <w:trHeight w:val="26"/>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19 07 03 </w:t>
            </w:r>
            <w:r w:rsidRPr="00A429AA">
              <w:rPr>
                <w:bCs/>
              </w:rPr>
              <w:t>levigate din depozite de deseuri, altele decât cele specificate la 19 07 02</w:t>
            </w:r>
          </w:p>
        </w:tc>
      </w:tr>
      <w:tr w:rsidR="000C217B" w:rsidRPr="00A429AA" w:rsidTr="00687C85">
        <w:trPr>
          <w:trHeight w:val="54"/>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
                <w:bCs/>
              </w:rPr>
            </w:pPr>
            <w:r w:rsidRPr="00A429AA">
              <w:rPr>
                <w:b/>
                <w:bCs/>
              </w:rPr>
              <w:t xml:space="preserve">19 08 02  </w:t>
            </w:r>
            <w:r w:rsidRPr="00A429AA">
              <w:rPr>
                <w:bCs/>
              </w:rPr>
              <w:t>deseuri de la deznisipatoare</w:t>
            </w:r>
          </w:p>
        </w:tc>
      </w:tr>
      <w:tr w:rsidR="000C217B" w:rsidRPr="00A429AA" w:rsidTr="00687C85">
        <w:trPr>
          <w:trHeight w:val="561"/>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19 08 05</w:t>
            </w:r>
            <w:r w:rsidRPr="00A429AA">
              <w:rPr>
                <w:bCs/>
              </w:rPr>
              <w:t xml:space="preserve"> namoluri de la epurarea apelor uzate orasenesti</w:t>
            </w:r>
          </w:p>
        </w:tc>
      </w:tr>
      <w:tr w:rsidR="000C217B" w:rsidRPr="00A429AA" w:rsidTr="00687C85">
        <w:trPr>
          <w:trHeight w:val="28"/>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19 08 07*</w:t>
            </w:r>
            <w:r w:rsidRPr="00A429AA">
              <w:rPr>
                <w:bCs/>
              </w:rPr>
              <w:t xml:space="preserve">  solutii sau namoluri de la regenerarea rasinilor schimbatoare de ioni)</w:t>
            </w:r>
          </w:p>
        </w:tc>
      </w:tr>
      <w:tr w:rsidR="000C217B" w:rsidRPr="00A429AA" w:rsidTr="00687C85">
        <w:trPr>
          <w:trHeight w:val="54"/>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 xml:space="preserve">19 08 09  </w:t>
            </w:r>
            <w:r w:rsidRPr="00A429AA">
              <w:rPr>
                <w:bCs/>
              </w:rPr>
              <w:t>amestecuri de grasimi si uleiuri de la separarea amestecurilor apa/ulei clin sectorul uleiurilor si grasimilor comestibile</w:t>
            </w:r>
          </w:p>
        </w:tc>
      </w:tr>
      <w:tr w:rsidR="000C217B" w:rsidRPr="00A429AA" w:rsidTr="00687C85">
        <w:trPr>
          <w:trHeight w:val="35"/>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19 08 10</w:t>
            </w:r>
            <w:r w:rsidRPr="00A429AA">
              <w:rPr>
                <w:bCs/>
              </w:rPr>
              <w:t xml:space="preserve">  amestecuri de grasimi si uleiuri de la separarea amestecurilor apa/ulei din alte sectoare decât cel specificat la 19 08 09</w:t>
            </w:r>
          </w:p>
        </w:tc>
      </w:tr>
      <w:tr w:rsidR="000C217B" w:rsidRPr="00A429AA" w:rsidTr="00687C85">
        <w:trPr>
          <w:trHeight w:val="28"/>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 xml:space="preserve">19 08 11 </w:t>
            </w:r>
            <w:r w:rsidRPr="00A429AA">
              <w:rPr>
                <w:bCs/>
              </w:rPr>
              <w:t>namoluri cu continut de substante periculoase ele la epurarea biologica a apelor reziduale industriale</w:t>
            </w:r>
          </w:p>
        </w:tc>
      </w:tr>
      <w:tr w:rsidR="000C217B" w:rsidRPr="00A429AA" w:rsidTr="00687C85">
        <w:trPr>
          <w:trHeight w:val="28"/>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19 08 12</w:t>
            </w:r>
            <w:r w:rsidRPr="00A429AA">
              <w:rPr>
                <w:bCs/>
              </w:rPr>
              <w:t xml:space="preserve"> namoluri de la epurarea biologica a apelor reziduale industriale, altele decât cele specificate la 19 08 11</w:t>
            </w:r>
          </w:p>
        </w:tc>
      </w:tr>
      <w:tr w:rsidR="000C217B" w:rsidRPr="00A429AA" w:rsidTr="00687C85">
        <w:trPr>
          <w:trHeight w:val="54"/>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 xml:space="preserve">19 08 13*  </w:t>
            </w:r>
            <w:r w:rsidRPr="00A429AA">
              <w:rPr>
                <w:bCs/>
              </w:rPr>
              <w:t>namoluri cu continut de substante periculoase provenite din alte procedee de epurare a apelor reziduale industriale</w:t>
            </w:r>
          </w:p>
        </w:tc>
      </w:tr>
      <w:tr w:rsidR="000C217B" w:rsidRPr="00A429AA" w:rsidTr="00687C85">
        <w:trPr>
          <w:trHeight w:val="54"/>
        </w:trPr>
        <w:tc>
          <w:tcPr>
            <w:tcW w:w="9781" w:type="dxa"/>
            <w:tcBorders>
              <w:top w:val="nil"/>
              <w:left w:val="single" w:sz="4" w:space="0" w:color="auto"/>
              <w:bottom w:val="single" w:sz="4" w:space="0" w:color="auto"/>
              <w:right w:val="single" w:sz="4" w:space="0" w:color="auto"/>
            </w:tcBorders>
            <w:shd w:val="clear" w:color="auto" w:fill="auto"/>
            <w:vAlign w:val="center"/>
            <w:hideMark/>
          </w:tcPr>
          <w:p w:rsidR="000C217B" w:rsidRPr="00A429AA" w:rsidRDefault="000C217B" w:rsidP="00C26F80">
            <w:pPr>
              <w:spacing w:line="276" w:lineRule="auto"/>
              <w:rPr>
                <w:bCs/>
              </w:rPr>
            </w:pPr>
            <w:r w:rsidRPr="00A429AA">
              <w:rPr>
                <w:b/>
                <w:bCs/>
              </w:rPr>
              <w:t xml:space="preserve">19 08 14 </w:t>
            </w:r>
            <w:r w:rsidRPr="00A429AA">
              <w:rPr>
                <w:bCs/>
              </w:rPr>
              <w:t>namoluri provenite din alte procedee de epurare a apelor reziduale industriale decât cele specificate la 19 08 13</w:t>
            </w:r>
          </w:p>
        </w:tc>
      </w:tr>
      <w:tr w:rsidR="000C217B" w:rsidRPr="00A429AA" w:rsidTr="00687C85">
        <w:trPr>
          <w:trHeight w:val="35"/>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19 09 02 </w:t>
            </w:r>
            <w:r w:rsidRPr="00A429AA">
              <w:rPr>
                <w:bCs/>
              </w:rPr>
              <w:t>namoluri de la limpezirea apei</w:t>
            </w:r>
          </w:p>
        </w:tc>
      </w:tr>
      <w:tr w:rsidR="000C217B" w:rsidRPr="00A429AA" w:rsidTr="00687C85">
        <w:trPr>
          <w:trHeight w:val="35"/>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19 09 03</w:t>
            </w:r>
            <w:r w:rsidRPr="00A429AA">
              <w:rPr>
                <w:bCs/>
              </w:rPr>
              <w:t xml:space="preserve"> namoluri de la decarbonatare</w:t>
            </w:r>
          </w:p>
        </w:tc>
      </w:tr>
      <w:tr w:rsidR="000C217B" w:rsidRPr="00A429AA" w:rsidTr="00687C85">
        <w:trPr>
          <w:trHeight w:val="30"/>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19 11 03  </w:t>
            </w:r>
            <w:r w:rsidRPr="00A429AA">
              <w:rPr>
                <w:bCs/>
              </w:rPr>
              <w:t>deseuri lichide apoase</w:t>
            </w:r>
          </w:p>
        </w:tc>
      </w:tr>
      <w:tr w:rsidR="000C217B" w:rsidRPr="00A429AA" w:rsidTr="00687C85">
        <w:trPr>
          <w:trHeight w:val="30"/>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11 04* </w:t>
            </w:r>
            <w:r w:rsidRPr="00A429AA">
              <w:rPr>
                <w:bCs/>
              </w:rPr>
              <w:t>deseuri de la spalarea combustibililor cu baze</w:t>
            </w:r>
          </w:p>
        </w:tc>
      </w:tr>
      <w:tr w:rsidR="000C217B" w:rsidRPr="00A429AA" w:rsidTr="00687C85">
        <w:trPr>
          <w:trHeight w:val="30"/>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11 05* </w:t>
            </w:r>
            <w:r w:rsidRPr="00A429AA">
              <w:rPr>
                <w:bCs/>
              </w:rPr>
              <w:t>namoluri de la epurarea efluentilor proprii cu continut de substante periculoase</w:t>
            </w:r>
          </w:p>
        </w:tc>
      </w:tr>
      <w:tr w:rsidR="000C217B" w:rsidRPr="00A429AA" w:rsidTr="00687C85">
        <w:trPr>
          <w:trHeight w:val="30"/>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19 11 06</w:t>
            </w:r>
            <w:r w:rsidRPr="00A429AA">
              <w:rPr>
                <w:bCs/>
              </w:rPr>
              <w:t xml:space="preserve"> namoluri de la epurarea efluentilor proprii, altele decât cele specificate la 19 11 05</w:t>
            </w:r>
          </w:p>
        </w:tc>
      </w:tr>
      <w:tr w:rsidR="000C217B" w:rsidRPr="00A429AA" w:rsidTr="00687C85">
        <w:trPr>
          <w:trHeight w:val="30"/>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19 11 07*</w:t>
            </w:r>
            <w:r w:rsidRPr="00A429AA">
              <w:rPr>
                <w:bCs/>
              </w:rPr>
              <w:t xml:space="preserve"> deseuri ele la spalarea gazelor de ardere</w:t>
            </w:r>
          </w:p>
        </w:tc>
      </w:tr>
      <w:tr w:rsidR="000C217B" w:rsidRPr="00A429AA" w:rsidTr="00687C85">
        <w:trPr>
          <w:trHeight w:val="30"/>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19 11 99  </w:t>
            </w:r>
            <w:r w:rsidRPr="00A429AA">
              <w:rPr>
                <w:bCs/>
              </w:rPr>
              <w:t>alte deseuri nespecificate</w:t>
            </w:r>
          </w:p>
        </w:tc>
      </w:tr>
      <w:tr w:rsidR="000C217B" w:rsidRPr="00A429AA" w:rsidTr="00687C85">
        <w:trPr>
          <w:trHeight w:val="542"/>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19 12 10  d</w:t>
            </w:r>
            <w:r w:rsidRPr="00A429AA">
              <w:rPr>
                <w:bCs/>
              </w:rPr>
              <w:t>eseuri combustibile (rebuturi de derivati de combustibili)</w:t>
            </w:r>
          </w:p>
        </w:tc>
      </w:tr>
      <w:tr w:rsidR="000C217B" w:rsidRPr="00A429AA" w:rsidTr="00687C85">
        <w:trPr>
          <w:trHeight w:val="26"/>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13 03* </w:t>
            </w:r>
            <w:r w:rsidRPr="00A429AA">
              <w:rPr>
                <w:bCs/>
              </w:rPr>
              <w:t>namoluri de la remedierea solului eu continut de substante periculoase)</w:t>
            </w:r>
          </w:p>
        </w:tc>
      </w:tr>
      <w:tr w:rsidR="000C217B" w:rsidRPr="00A429AA" w:rsidTr="00687C85">
        <w:trPr>
          <w:trHeight w:val="26"/>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19 13 04</w:t>
            </w:r>
            <w:r w:rsidRPr="00A429AA">
              <w:rPr>
                <w:bCs/>
              </w:rPr>
              <w:t xml:space="preserve">  namoluri de la remedierea solului, altele decât cele specificate la 19 13 03</w:t>
            </w:r>
          </w:p>
        </w:tc>
      </w:tr>
      <w:tr w:rsidR="000C217B" w:rsidRPr="00A429AA" w:rsidTr="00687C85">
        <w:trPr>
          <w:trHeight w:val="26"/>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13 05*  </w:t>
            </w:r>
            <w:r w:rsidRPr="00A429AA">
              <w:rPr>
                <w:bCs/>
              </w:rPr>
              <w:t>namoluri de la remedierea apelor subterane cu continut de substante periculoase</w:t>
            </w:r>
          </w:p>
        </w:tc>
      </w:tr>
      <w:tr w:rsidR="000C217B" w:rsidRPr="00A429AA" w:rsidTr="00687C85">
        <w:trPr>
          <w:trHeight w:val="26"/>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
                <w:bCs/>
              </w:rPr>
            </w:pPr>
            <w:r w:rsidRPr="00A429AA">
              <w:rPr>
                <w:b/>
                <w:bCs/>
              </w:rPr>
              <w:t xml:space="preserve">19 13 06   </w:t>
            </w:r>
            <w:r w:rsidRPr="00A429AA">
              <w:rPr>
                <w:bCs/>
              </w:rPr>
              <w:t>namoluri de la remedierea apelor subterane, altele decât cele specificate la 19 13 05</w:t>
            </w:r>
          </w:p>
        </w:tc>
      </w:tr>
      <w:tr w:rsidR="000C217B" w:rsidRPr="00A429AA" w:rsidTr="00687C85">
        <w:trPr>
          <w:trHeight w:val="26"/>
        </w:trPr>
        <w:tc>
          <w:tcPr>
            <w:tcW w:w="9781" w:type="dxa"/>
            <w:tcBorders>
              <w:top w:val="nil"/>
              <w:left w:val="single" w:sz="4" w:space="0" w:color="auto"/>
              <w:bottom w:val="single" w:sz="4" w:space="0" w:color="auto"/>
              <w:right w:val="single" w:sz="4" w:space="0" w:color="auto"/>
            </w:tcBorders>
            <w:shd w:val="clear" w:color="auto" w:fill="auto"/>
            <w:vAlign w:val="center"/>
          </w:tcPr>
          <w:p w:rsidR="000C217B" w:rsidRPr="00A429AA" w:rsidRDefault="000C217B" w:rsidP="00C26F80">
            <w:pPr>
              <w:spacing w:line="276" w:lineRule="auto"/>
              <w:rPr>
                <w:bCs/>
              </w:rPr>
            </w:pPr>
            <w:r w:rsidRPr="00A429AA">
              <w:rPr>
                <w:b/>
                <w:bCs/>
              </w:rPr>
              <w:t>19 13 07*</w:t>
            </w:r>
            <w:r w:rsidRPr="00A429AA">
              <w:rPr>
                <w:bCs/>
              </w:rPr>
              <w:t xml:space="preserve"> deseuri lichide apoase si concentrate apoase de la remedierea apelor subterane cu continut de substante periculoase</w:t>
            </w:r>
          </w:p>
        </w:tc>
      </w:tr>
    </w:tbl>
    <w:p w:rsidR="000C217B" w:rsidRPr="00A429AA" w:rsidRDefault="000C217B" w:rsidP="00C26F80">
      <w:pPr>
        <w:widowControl w:val="0"/>
        <w:autoSpaceDE w:val="0"/>
        <w:autoSpaceDN w:val="0"/>
        <w:adjustRightInd w:val="0"/>
        <w:spacing w:line="276" w:lineRule="auto"/>
        <w:ind w:right="156"/>
        <w:jc w:val="both"/>
        <w:rPr>
          <w:b/>
        </w:rPr>
      </w:pPr>
    </w:p>
    <w:p w:rsidR="000C217B" w:rsidRPr="00A429AA" w:rsidRDefault="000C217B" w:rsidP="00C26F80">
      <w:pPr>
        <w:widowControl w:val="0"/>
        <w:autoSpaceDE w:val="0"/>
        <w:autoSpaceDN w:val="0"/>
        <w:adjustRightInd w:val="0"/>
        <w:spacing w:line="276" w:lineRule="auto"/>
        <w:ind w:right="156"/>
        <w:jc w:val="both"/>
      </w:pPr>
      <w:r w:rsidRPr="00A429AA">
        <w:t>Pentru preluarea apelor uzate si apelor menajere se vor folosi vidanje inchiriate de la SC CASA DEL MARIO SRL conform contractului de inchiriere, cu licenta transport LTM 0862769, autovidanja TM 87 CDM  şi autovidanja 279 EKO, acestea vor fi predate direct la statia de epurare Arad pentru procesare</w:t>
      </w:r>
      <w:r w:rsidR="00C26F80" w:rsidRPr="00A429AA">
        <w:t>.</w:t>
      </w:r>
    </w:p>
    <w:p w:rsidR="00C26F80" w:rsidRPr="00A429AA" w:rsidRDefault="00C26F80" w:rsidP="00C26F80">
      <w:pPr>
        <w:widowControl w:val="0"/>
        <w:autoSpaceDE w:val="0"/>
        <w:autoSpaceDN w:val="0"/>
        <w:adjustRightInd w:val="0"/>
        <w:spacing w:line="276" w:lineRule="auto"/>
        <w:ind w:right="156"/>
        <w:jc w:val="both"/>
      </w:pPr>
    </w:p>
    <w:p w:rsidR="00C26F80" w:rsidRPr="00A429AA" w:rsidRDefault="00C26F80" w:rsidP="00D5437A">
      <w:pPr>
        <w:pStyle w:val="ListParagraph"/>
        <w:numPr>
          <w:ilvl w:val="0"/>
          <w:numId w:val="51"/>
        </w:numPr>
        <w:spacing w:line="276" w:lineRule="auto"/>
        <w:jc w:val="both"/>
        <w:rPr>
          <w:b/>
          <w:i/>
        </w:rPr>
      </w:pPr>
      <w:r w:rsidRPr="00A429AA">
        <w:rPr>
          <w:b/>
          <w:i/>
        </w:rPr>
        <w:t>Deșeuri DEEE supuse tratării mecanice prin separarea fracției periculoase de fracțiile nepericuloase</w:t>
      </w:r>
    </w:p>
    <w:tbl>
      <w:tblPr>
        <w:tblW w:w="9781" w:type="dxa"/>
        <w:tblInd w:w="108" w:type="dxa"/>
        <w:tblLayout w:type="fixed"/>
        <w:tblLook w:val="04A0"/>
      </w:tblPr>
      <w:tblGrid>
        <w:gridCol w:w="4159"/>
        <w:gridCol w:w="5622"/>
      </w:tblGrid>
      <w:tr w:rsidR="00C26F80" w:rsidRPr="00A429AA" w:rsidTr="00DD39C8">
        <w:trPr>
          <w:trHeight w:val="54"/>
        </w:trPr>
        <w:tc>
          <w:tcPr>
            <w:tcW w:w="4159" w:type="dxa"/>
            <w:tcBorders>
              <w:top w:val="single" w:sz="4" w:space="0" w:color="auto"/>
              <w:left w:val="single" w:sz="4" w:space="0" w:color="auto"/>
              <w:bottom w:val="single" w:sz="4" w:space="0" w:color="auto"/>
              <w:right w:val="single" w:sz="4" w:space="0" w:color="auto"/>
            </w:tcBorders>
            <w:shd w:val="clear" w:color="auto" w:fill="auto"/>
          </w:tcPr>
          <w:p w:rsidR="00C26F80" w:rsidRPr="00A429AA" w:rsidRDefault="00C26F80" w:rsidP="00C26F80">
            <w:pPr>
              <w:spacing w:line="276" w:lineRule="auto"/>
              <w:jc w:val="both"/>
              <w:rPr>
                <w:b/>
              </w:rPr>
            </w:pPr>
            <w:r w:rsidRPr="00A429AA">
              <w:rPr>
                <w:b/>
              </w:rPr>
              <w:t>Cod deseu conform H.G 856/2002 (deșeuri intrate) destinat operațiunii de tratare mecanică prin presare utilizând presa HSM FP 1500</w:t>
            </w:r>
          </w:p>
        </w:tc>
        <w:tc>
          <w:tcPr>
            <w:tcW w:w="5622" w:type="dxa"/>
            <w:tcBorders>
              <w:top w:val="single" w:sz="4" w:space="0" w:color="auto"/>
              <w:left w:val="nil"/>
              <w:bottom w:val="single" w:sz="4" w:space="0" w:color="auto"/>
              <w:right w:val="single" w:sz="4" w:space="0" w:color="auto"/>
            </w:tcBorders>
            <w:shd w:val="clear" w:color="auto" w:fill="auto"/>
          </w:tcPr>
          <w:p w:rsidR="00C26F80" w:rsidRPr="00A429AA" w:rsidRDefault="00C26F80" w:rsidP="00C26F80">
            <w:pPr>
              <w:spacing w:line="276" w:lineRule="auto"/>
              <w:jc w:val="both"/>
              <w:rPr>
                <w:b/>
              </w:rPr>
            </w:pPr>
            <w:r w:rsidRPr="00A429AA">
              <w:rPr>
                <w:b/>
              </w:rPr>
              <w:t>Coduri rezultate in urma tratării mecanice prin presare conform H.G. 856/2002</w:t>
            </w:r>
          </w:p>
        </w:tc>
      </w:tr>
      <w:tr w:rsidR="00C26F80" w:rsidRPr="00A429AA" w:rsidTr="00DD39C8">
        <w:trPr>
          <w:trHeight w:val="28"/>
        </w:trPr>
        <w:tc>
          <w:tcPr>
            <w:tcW w:w="4159" w:type="dxa"/>
            <w:tcBorders>
              <w:top w:val="nil"/>
              <w:left w:val="single" w:sz="4" w:space="0" w:color="auto"/>
              <w:bottom w:val="single" w:sz="4" w:space="0" w:color="auto"/>
              <w:right w:val="single" w:sz="4" w:space="0" w:color="auto"/>
            </w:tcBorders>
            <w:shd w:val="clear" w:color="auto" w:fill="auto"/>
            <w:vAlign w:val="center"/>
          </w:tcPr>
          <w:p w:rsidR="00C26F80" w:rsidRPr="00A429AA" w:rsidRDefault="00C26F80" w:rsidP="00F31E97">
            <w:pPr>
              <w:autoSpaceDE w:val="0"/>
              <w:autoSpaceDN w:val="0"/>
              <w:adjustRightInd w:val="0"/>
              <w:jc w:val="both"/>
              <w:rPr>
                <w:rFonts w:eastAsiaTheme="minorHAnsi"/>
                <w:lang w:val="fr-FR"/>
              </w:rPr>
            </w:pPr>
            <w:r w:rsidRPr="00A429AA">
              <w:rPr>
                <w:bCs/>
              </w:rPr>
              <w:t>16 0</w:t>
            </w:r>
            <w:r w:rsidR="00F31E97" w:rsidRPr="00A429AA">
              <w:rPr>
                <w:bCs/>
              </w:rPr>
              <w:t>2</w:t>
            </w:r>
            <w:r w:rsidRPr="00A429AA">
              <w:rPr>
                <w:bCs/>
              </w:rPr>
              <w:t xml:space="preserve"> 13* </w:t>
            </w:r>
            <w:r w:rsidRPr="00A429AA">
              <w:rPr>
                <w:rFonts w:eastAsiaTheme="minorHAnsi"/>
                <w:lang w:val="fr-FR"/>
              </w:rPr>
              <w:t>echipamente casate cu conţinut de componente periculoase2 altele decât cele  specificate de la 16 02</w:t>
            </w:r>
          </w:p>
          <w:p w:rsidR="00C26F80" w:rsidRPr="00A429AA" w:rsidRDefault="00C26F80" w:rsidP="00C26F80">
            <w:pPr>
              <w:spacing w:line="276" w:lineRule="auto"/>
              <w:rPr>
                <w:bCs/>
              </w:rPr>
            </w:pPr>
            <w:r w:rsidRPr="00A429AA">
              <w:rPr>
                <w:rFonts w:eastAsiaTheme="minorHAnsi"/>
                <w:lang w:val="en-GB"/>
              </w:rPr>
              <w:t>09 la 16 02 12</w:t>
            </w:r>
          </w:p>
        </w:tc>
        <w:tc>
          <w:tcPr>
            <w:tcW w:w="5622" w:type="dxa"/>
            <w:tcBorders>
              <w:top w:val="nil"/>
              <w:left w:val="nil"/>
              <w:bottom w:val="single" w:sz="4" w:space="0" w:color="auto"/>
              <w:right w:val="single" w:sz="4" w:space="0" w:color="auto"/>
            </w:tcBorders>
            <w:shd w:val="clear" w:color="auto" w:fill="auto"/>
          </w:tcPr>
          <w:p w:rsidR="00C26F80" w:rsidRPr="00A429AA" w:rsidRDefault="00C26F80" w:rsidP="00C26F80">
            <w:pPr>
              <w:spacing w:line="276" w:lineRule="auto"/>
              <w:jc w:val="both"/>
              <w:rPr>
                <w:rFonts w:eastAsiaTheme="minorHAnsi"/>
                <w:lang w:val="en-GB"/>
              </w:rPr>
            </w:pPr>
            <w:r w:rsidRPr="00A429AA">
              <w:t xml:space="preserve">16 02 15* </w:t>
            </w:r>
            <w:r w:rsidRPr="00A429AA">
              <w:rPr>
                <w:rFonts w:eastAsiaTheme="minorHAnsi"/>
                <w:lang w:val="en-GB"/>
              </w:rPr>
              <w:t>componente periculoase demontate din echipamente casate</w:t>
            </w:r>
          </w:p>
          <w:p w:rsidR="00F31E97" w:rsidRPr="00A429AA" w:rsidRDefault="00F31E97" w:rsidP="00F31E97">
            <w:pPr>
              <w:spacing w:line="276" w:lineRule="auto"/>
              <w:jc w:val="both"/>
            </w:pPr>
            <w:r w:rsidRPr="00A429AA">
              <w:rPr>
                <w:rFonts w:eastAsiaTheme="minorHAnsi"/>
                <w:lang w:val="en-GB"/>
              </w:rPr>
              <w:t>16 02 16 componente demontate din echipamente casate, altele decât cele specificate la 16 02 15</w:t>
            </w:r>
          </w:p>
        </w:tc>
      </w:tr>
    </w:tbl>
    <w:p w:rsidR="00C26F80" w:rsidRPr="00A429AA" w:rsidRDefault="00C26F80" w:rsidP="00C26F80">
      <w:pPr>
        <w:widowControl w:val="0"/>
        <w:autoSpaceDE w:val="0"/>
        <w:autoSpaceDN w:val="0"/>
        <w:adjustRightInd w:val="0"/>
        <w:spacing w:line="276" w:lineRule="auto"/>
        <w:ind w:right="156"/>
        <w:jc w:val="both"/>
      </w:pPr>
    </w:p>
    <w:p w:rsidR="005D06B8" w:rsidRPr="00A429AA" w:rsidRDefault="005D06B8" w:rsidP="00C26F80">
      <w:pPr>
        <w:pStyle w:val="ListParagraph"/>
        <w:autoSpaceDE w:val="0"/>
        <w:autoSpaceDN w:val="0"/>
        <w:adjustRightInd w:val="0"/>
        <w:spacing w:after="149" w:line="276" w:lineRule="auto"/>
        <w:jc w:val="both"/>
        <w:rPr>
          <w:rFonts w:eastAsiaTheme="minorHAnsi"/>
          <w:lang w:val="fr-FR"/>
        </w:rPr>
      </w:pPr>
    </w:p>
    <w:p w:rsidR="006D0F37" w:rsidRPr="00A429AA" w:rsidRDefault="006D0F37" w:rsidP="00C26F80">
      <w:pPr>
        <w:pStyle w:val="Heading3"/>
        <w:numPr>
          <w:ilvl w:val="2"/>
          <w:numId w:val="0"/>
        </w:numPr>
        <w:tabs>
          <w:tab w:val="num" w:pos="0"/>
          <w:tab w:val="num" w:pos="720"/>
        </w:tabs>
        <w:spacing w:before="60" w:after="120" w:line="276" w:lineRule="auto"/>
        <w:ind w:right="180"/>
        <w:jc w:val="both"/>
        <w:rPr>
          <w:rFonts w:ascii="Times New Roman" w:hAnsi="Times New Roman" w:cs="Times New Roman"/>
          <w:color w:val="auto"/>
          <w:lang w:val="it-IT"/>
        </w:rPr>
      </w:pPr>
      <w:r w:rsidRPr="00A429AA">
        <w:rPr>
          <w:rFonts w:ascii="Times New Roman" w:hAnsi="Times New Roman" w:cs="Times New Roman"/>
          <w:color w:val="auto"/>
          <w:lang w:val="it-IT"/>
        </w:rPr>
        <w:tab/>
        <w:t>4.2. Conditii anormale</w:t>
      </w:r>
    </w:p>
    <w:p w:rsidR="006D0F37" w:rsidRPr="00A429AA" w:rsidRDefault="006D0F37" w:rsidP="00C26F80">
      <w:pPr>
        <w:pStyle w:val="bullett1indent"/>
        <w:numPr>
          <w:ilvl w:val="0"/>
          <w:numId w:val="0"/>
        </w:numPr>
        <w:tabs>
          <w:tab w:val="left" w:pos="720"/>
        </w:tabs>
        <w:spacing w:after="120" w:line="276" w:lineRule="auto"/>
        <w:ind w:right="180"/>
        <w:jc w:val="both"/>
        <w:rPr>
          <w:sz w:val="24"/>
          <w:szCs w:val="24"/>
          <w:lang w:val="ro-RO"/>
        </w:rPr>
      </w:pPr>
      <w:r w:rsidRPr="00A429AA">
        <w:rPr>
          <w:sz w:val="24"/>
          <w:szCs w:val="24"/>
          <w:lang w:val="ro-RO"/>
        </w:rPr>
        <w:tab/>
        <w:t>Nu este cazul.</w:t>
      </w:r>
    </w:p>
    <w:p w:rsidR="006D0F37" w:rsidRPr="00A429AA" w:rsidRDefault="006D0F37" w:rsidP="00C26F80">
      <w:pPr>
        <w:pStyle w:val="Heading2"/>
        <w:numPr>
          <w:ilvl w:val="1"/>
          <w:numId w:val="0"/>
        </w:numPr>
        <w:tabs>
          <w:tab w:val="num" w:pos="0"/>
          <w:tab w:val="num" w:pos="720"/>
        </w:tabs>
        <w:spacing w:before="60" w:after="120" w:line="276" w:lineRule="auto"/>
        <w:ind w:right="180"/>
        <w:jc w:val="both"/>
        <w:rPr>
          <w:rFonts w:ascii="Times New Roman" w:hAnsi="Times New Roman" w:cs="Times New Roman"/>
          <w:color w:val="auto"/>
          <w:sz w:val="24"/>
          <w:szCs w:val="24"/>
        </w:rPr>
      </w:pPr>
      <w:bookmarkStart w:id="6" w:name="_Toc101609172"/>
      <w:bookmarkStart w:id="7" w:name="_Toc107209992"/>
      <w:r w:rsidRPr="00A429AA">
        <w:rPr>
          <w:rFonts w:ascii="Times New Roman" w:hAnsi="Times New Roman" w:cs="Times New Roman"/>
          <w:color w:val="auto"/>
          <w:sz w:val="24"/>
          <w:szCs w:val="24"/>
        </w:rPr>
        <w:tab/>
        <w:t>4.4. Studii pe termen mai lung considerate a fi necesare</w:t>
      </w:r>
      <w:bookmarkEnd w:id="6"/>
      <w:bookmarkEnd w:id="7"/>
    </w:p>
    <w:tbl>
      <w:tblPr>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3780"/>
        <w:gridCol w:w="5859"/>
      </w:tblGrid>
      <w:tr w:rsidR="006D0F37" w:rsidRPr="00A429AA" w:rsidTr="00687C85">
        <w:tc>
          <w:tcPr>
            <w:tcW w:w="3780" w:type="dxa"/>
          </w:tcPr>
          <w:p w:rsidR="006D0F37" w:rsidRPr="00A429AA" w:rsidRDefault="006D0F37" w:rsidP="00C26F80">
            <w:pPr>
              <w:pStyle w:val="table"/>
              <w:spacing w:before="60" w:line="276" w:lineRule="auto"/>
              <w:ind w:right="180"/>
              <w:jc w:val="both"/>
              <w:rPr>
                <w:b/>
                <w:bCs/>
                <w:sz w:val="24"/>
                <w:szCs w:val="24"/>
                <w:lang w:val="ro-RO"/>
              </w:rPr>
            </w:pPr>
            <w:r w:rsidRPr="00A429AA">
              <w:rPr>
                <w:b/>
                <w:bCs/>
                <w:sz w:val="24"/>
                <w:szCs w:val="24"/>
                <w:lang w:val="ro-RO"/>
              </w:rPr>
              <w:t>Proiecte curente in derulare</w:t>
            </w:r>
          </w:p>
        </w:tc>
        <w:tc>
          <w:tcPr>
            <w:tcW w:w="5859" w:type="dxa"/>
          </w:tcPr>
          <w:p w:rsidR="006D0F37" w:rsidRPr="00A429AA" w:rsidRDefault="006D0F37" w:rsidP="00C26F80">
            <w:pPr>
              <w:pStyle w:val="table"/>
              <w:spacing w:before="60" w:line="276" w:lineRule="auto"/>
              <w:ind w:right="180"/>
              <w:jc w:val="both"/>
              <w:rPr>
                <w:b/>
                <w:sz w:val="24"/>
                <w:szCs w:val="24"/>
                <w:lang w:val="ro-RO"/>
              </w:rPr>
            </w:pPr>
            <w:r w:rsidRPr="00A429AA">
              <w:rPr>
                <w:b/>
                <w:sz w:val="24"/>
                <w:szCs w:val="24"/>
                <w:lang w:val="ro-RO"/>
              </w:rPr>
              <w:t>Rezumatul planului studiului</w:t>
            </w:r>
          </w:p>
        </w:tc>
      </w:tr>
      <w:tr w:rsidR="006D0F37" w:rsidRPr="00A429AA" w:rsidTr="00687C85">
        <w:tc>
          <w:tcPr>
            <w:tcW w:w="3780" w:type="dxa"/>
          </w:tcPr>
          <w:p w:rsidR="006D0F37" w:rsidRPr="00A429AA" w:rsidRDefault="006D0F37" w:rsidP="00C26F80">
            <w:pPr>
              <w:spacing w:line="276" w:lineRule="auto"/>
              <w:ind w:right="180"/>
              <w:jc w:val="both"/>
            </w:pPr>
            <w:r w:rsidRPr="00A429AA">
              <w:t>Proiecte tehnice  si detalii de executie</w:t>
            </w:r>
          </w:p>
        </w:tc>
        <w:tc>
          <w:tcPr>
            <w:tcW w:w="5859" w:type="dxa"/>
          </w:tcPr>
          <w:p w:rsidR="006D0F37" w:rsidRPr="00A429AA" w:rsidRDefault="006D0F37" w:rsidP="00C26F80">
            <w:pPr>
              <w:spacing w:line="276" w:lineRule="auto"/>
              <w:ind w:right="180"/>
              <w:jc w:val="both"/>
            </w:pPr>
            <w:r w:rsidRPr="00A429AA">
              <w:t xml:space="preserve">Exista proiecte tehnice si detalii de executie pentru toate utilitatile, pentru procesul tehnologic, pentru cladiri, bazine </w:t>
            </w:r>
            <w:r w:rsidR="00BE5BCB" w:rsidRPr="00A429AA">
              <w:t>destinate gospodaririi apelor pe amplasament</w:t>
            </w:r>
            <w:r w:rsidRPr="00A429AA">
              <w:t>.</w:t>
            </w:r>
          </w:p>
        </w:tc>
      </w:tr>
      <w:tr w:rsidR="006D0F37" w:rsidRPr="00A429AA" w:rsidTr="00687C85">
        <w:tc>
          <w:tcPr>
            <w:tcW w:w="3780" w:type="dxa"/>
          </w:tcPr>
          <w:p w:rsidR="006D0F37" w:rsidRPr="00A429AA" w:rsidRDefault="006D0F37" w:rsidP="00C26F80">
            <w:pPr>
              <w:pStyle w:val="table"/>
              <w:spacing w:before="60" w:line="276" w:lineRule="auto"/>
              <w:ind w:right="180"/>
              <w:jc w:val="both"/>
              <w:rPr>
                <w:b/>
                <w:bCs/>
                <w:sz w:val="24"/>
                <w:szCs w:val="24"/>
                <w:lang w:val="ro-RO"/>
              </w:rPr>
            </w:pPr>
            <w:r w:rsidRPr="00A429AA">
              <w:rPr>
                <w:b/>
                <w:bCs/>
                <w:sz w:val="24"/>
                <w:szCs w:val="24"/>
                <w:lang w:val="ro-RO"/>
              </w:rPr>
              <w:t>Studii în curs de execuţie</w:t>
            </w:r>
          </w:p>
        </w:tc>
        <w:tc>
          <w:tcPr>
            <w:tcW w:w="5859" w:type="dxa"/>
          </w:tcPr>
          <w:p w:rsidR="006D0F37" w:rsidRPr="00A429AA" w:rsidRDefault="00687C85" w:rsidP="00C26F80">
            <w:pPr>
              <w:pStyle w:val="table"/>
              <w:spacing w:before="60" w:line="276" w:lineRule="auto"/>
              <w:ind w:right="180"/>
              <w:jc w:val="both"/>
              <w:rPr>
                <w:sz w:val="24"/>
                <w:szCs w:val="24"/>
                <w:lang w:val="ro-RO"/>
              </w:rPr>
            </w:pPr>
            <w:r w:rsidRPr="00A429AA">
              <w:rPr>
                <w:sz w:val="24"/>
                <w:szCs w:val="24"/>
                <w:lang w:val="ro-RO"/>
              </w:rPr>
              <w:t>Nu este cazul, fiind o investitie relativ noua si moderna</w:t>
            </w:r>
          </w:p>
        </w:tc>
      </w:tr>
    </w:tbl>
    <w:p w:rsidR="006D0F37" w:rsidRPr="00A429AA" w:rsidRDefault="006D0F37" w:rsidP="00C26F80">
      <w:pPr>
        <w:pStyle w:val="BodyText"/>
        <w:spacing w:before="60" w:after="120" w:line="276" w:lineRule="auto"/>
        <w:ind w:right="180"/>
        <w:rPr>
          <w:color w:val="auto"/>
          <w:szCs w:val="24"/>
        </w:rPr>
      </w:pPr>
    </w:p>
    <w:p w:rsidR="006D0F37" w:rsidRPr="00A429AA" w:rsidRDefault="006D0F37" w:rsidP="00C26F80">
      <w:pPr>
        <w:pStyle w:val="Heading2"/>
        <w:numPr>
          <w:ilvl w:val="1"/>
          <w:numId w:val="0"/>
        </w:numPr>
        <w:tabs>
          <w:tab w:val="num" w:pos="0"/>
          <w:tab w:val="num" w:pos="720"/>
        </w:tabs>
        <w:spacing w:before="60" w:after="120" w:line="276" w:lineRule="auto"/>
        <w:ind w:right="180"/>
        <w:jc w:val="both"/>
        <w:rPr>
          <w:rFonts w:ascii="Times New Roman" w:hAnsi="Times New Roman" w:cs="Times New Roman"/>
          <w:color w:val="auto"/>
          <w:sz w:val="24"/>
          <w:szCs w:val="24"/>
        </w:rPr>
      </w:pPr>
      <w:bookmarkStart w:id="8" w:name="_Toc101609173"/>
      <w:bookmarkStart w:id="9" w:name="_Toc107209993"/>
      <w:r w:rsidRPr="00A429AA">
        <w:rPr>
          <w:rFonts w:ascii="Times New Roman" w:hAnsi="Times New Roman" w:cs="Times New Roman"/>
          <w:color w:val="auto"/>
          <w:sz w:val="24"/>
          <w:szCs w:val="24"/>
        </w:rPr>
        <w:tab/>
        <w:t>4.8. Cerinte caracteristice BAT</w:t>
      </w:r>
      <w:bookmarkEnd w:id="8"/>
      <w:bookmarkEnd w:id="9"/>
    </w:p>
    <w:p w:rsidR="006D0F37" w:rsidRPr="00A429AA" w:rsidRDefault="006D0F37" w:rsidP="00C26F80">
      <w:pPr>
        <w:pStyle w:val="bullett1indent"/>
        <w:numPr>
          <w:ilvl w:val="0"/>
          <w:numId w:val="0"/>
        </w:numPr>
        <w:tabs>
          <w:tab w:val="left" w:pos="720"/>
        </w:tabs>
        <w:spacing w:after="120" w:line="276" w:lineRule="auto"/>
        <w:ind w:right="180"/>
        <w:jc w:val="both"/>
        <w:rPr>
          <w:sz w:val="24"/>
          <w:szCs w:val="24"/>
          <w:lang w:val="ro-RO"/>
        </w:rPr>
      </w:pPr>
      <w:r w:rsidRPr="00A429AA">
        <w:rPr>
          <w:sz w:val="24"/>
          <w:szCs w:val="24"/>
          <w:lang w:val="ro-RO"/>
        </w:rPr>
        <w:tab/>
        <w:t>Asigurarea functionarii corespunzatoare prin:</w:t>
      </w:r>
    </w:p>
    <w:p w:rsidR="006D0F37" w:rsidRPr="00A429AA" w:rsidRDefault="006D0F37" w:rsidP="00C26F80">
      <w:pPr>
        <w:pStyle w:val="Heading3"/>
        <w:numPr>
          <w:ilvl w:val="2"/>
          <w:numId w:val="0"/>
        </w:numPr>
        <w:tabs>
          <w:tab w:val="num" w:pos="0"/>
          <w:tab w:val="num" w:pos="720"/>
        </w:tabs>
        <w:spacing w:before="60" w:after="120" w:line="276" w:lineRule="auto"/>
        <w:ind w:right="180"/>
        <w:jc w:val="both"/>
        <w:rPr>
          <w:rFonts w:ascii="Times New Roman" w:hAnsi="Times New Roman" w:cs="Times New Roman"/>
          <w:color w:val="auto"/>
          <w:lang w:val="fr-FR"/>
        </w:rPr>
      </w:pPr>
      <w:bookmarkStart w:id="10" w:name="_Toc107209994"/>
      <w:r w:rsidRPr="00A429AA">
        <w:rPr>
          <w:rFonts w:ascii="Times New Roman" w:hAnsi="Times New Roman" w:cs="Times New Roman"/>
          <w:color w:val="auto"/>
          <w:lang w:val="en-GB"/>
        </w:rPr>
        <w:tab/>
      </w:r>
      <w:r w:rsidRPr="00A429AA">
        <w:rPr>
          <w:rFonts w:ascii="Times New Roman" w:hAnsi="Times New Roman" w:cs="Times New Roman"/>
          <w:color w:val="auto"/>
          <w:lang w:val="fr-FR"/>
        </w:rPr>
        <w:t>4.8.1. Implementarea unui sistem eficient de management al mediului</w:t>
      </w:r>
      <w:bookmarkEnd w:id="10"/>
    </w:p>
    <w:tbl>
      <w:tblPr>
        <w:tblW w:w="0" w:type="auto"/>
        <w:jc w:val="center"/>
        <w:tblInd w:w="108" w:type="dxa"/>
        <w:tblLayout w:type="fixed"/>
        <w:tblLook w:val="0000"/>
      </w:tblPr>
      <w:tblGrid>
        <w:gridCol w:w="9360"/>
      </w:tblGrid>
      <w:tr w:rsidR="006D0F37" w:rsidRPr="00A429AA" w:rsidTr="002771C3">
        <w:trPr>
          <w:jc w:val="center"/>
        </w:trPr>
        <w:tc>
          <w:tcPr>
            <w:tcW w:w="9360" w:type="dxa"/>
          </w:tcPr>
          <w:p w:rsidR="006D0F37" w:rsidRPr="00A429AA" w:rsidRDefault="006D0F37" w:rsidP="00C26F80">
            <w:pPr>
              <w:pStyle w:val="bullett1indent"/>
              <w:numPr>
                <w:ilvl w:val="0"/>
                <w:numId w:val="0"/>
              </w:numPr>
              <w:tabs>
                <w:tab w:val="left" w:pos="0"/>
                <w:tab w:val="left" w:pos="720"/>
              </w:tabs>
              <w:spacing w:after="120" w:line="276" w:lineRule="auto"/>
              <w:ind w:right="180"/>
              <w:jc w:val="both"/>
              <w:rPr>
                <w:sz w:val="24"/>
                <w:szCs w:val="24"/>
                <w:lang w:val="ro-RO"/>
              </w:rPr>
            </w:pPr>
            <w:r w:rsidRPr="00A429AA">
              <w:rPr>
                <w:sz w:val="24"/>
                <w:szCs w:val="24"/>
                <w:lang w:val="ro-RO"/>
              </w:rPr>
              <w:t xml:space="preserve">In prezent, SC </w:t>
            </w:r>
            <w:r w:rsidR="00BE5BCB" w:rsidRPr="00A429AA">
              <w:rPr>
                <w:sz w:val="24"/>
                <w:szCs w:val="24"/>
                <w:lang w:val="ro-RO"/>
              </w:rPr>
              <w:t>Indeco Grup</w:t>
            </w:r>
            <w:r w:rsidRPr="00A429AA">
              <w:rPr>
                <w:sz w:val="24"/>
                <w:szCs w:val="24"/>
                <w:lang w:val="ro-RO"/>
              </w:rPr>
              <w:t xml:space="preserve"> SRL are implementat sistemul de manag</w:t>
            </w:r>
            <w:r w:rsidR="00BE5BCB" w:rsidRPr="00A429AA">
              <w:rPr>
                <w:sz w:val="24"/>
                <w:szCs w:val="24"/>
                <w:lang w:val="ro-RO"/>
              </w:rPr>
              <w:t>ement al mediului ISO 14001:2004</w:t>
            </w:r>
            <w:r w:rsidRPr="00A429AA">
              <w:rPr>
                <w:sz w:val="24"/>
                <w:szCs w:val="24"/>
                <w:lang w:val="ro-RO"/>
              </w:rPr>
              <w:t>.</w:t>
            </w:r>
          </w:p>
        </w:tc>
      </w:tr>
    </w:tbl>
    <w:p w:rsidR="006D0F37" w:rsidRPr="00A429AA" w:rsidRDefault="006D0F37" w:rsidP="00C26F80">
      <w:pPr>
        <w:pStyle w:val="Heading3"/>
        <w:numPr>
          <w:ilvl w:val="2"/>
          <w:numId w:val="0"/>
        </w:numPr>
        <w:tabs>
          <w:tab w:val="num" w:pos="0"/>
          <w:tab w:val="num" w:pos="720"/>
        </w:tabs>
        <w:spacing w:line="276" w:lineRule="auto"/>
        <w:ind w:left="533" w:right="180" w:hanging="533"/>
        <w:jc w:val="both"/>
        <w:rPr>
          <w:rFonts w:ascii="Times New Roman" w:hAnsi="Times New Roman" w:cs="Times New Roman"/>
          <w:color w:val="auto"/>
          <w:lang w:val="fr-FR"/>
        </w:rPr>
      </w:pPr>
      <w:bookmarkStart w:id="11" w:name="_Toc107209995"/>
      <w:r w:rsidRPr="00A429AA">
        <w:rPr>
          <w:rFonts w:ascii="Times New Roman" w:hAnsi="Times New Roman" w:cs="Times New Roman"/>
          <w:color w:val="auto"/>
          <w:lang w:val="fr-FR"/>
        </w:rPr>
        <w:tab/>
      </w:r>
      <w:r w:rsidRPr="00A429AA">
        <w:rPr>
          <w:rFonts w:ascii="Times New Roman" w:hAnsi="Times New Roman" w:cs="Times New Roman"/>
          <w:color w:val="auto"/>
          <w:lang w:val="fr-FR"/>
        </w:rPr>
        <w:tab/>
        <w:t>4.8.2. Minimizarea impactului produs de accidente si de avarii printr-un plan de prevenire si management al situatiilor de urgenta</w:t>
      </w:r>
      <w:bookmarkEnd w:id="11"/>
      <w:r w:rsidRPr="00A429AA">
        <w:rPr>
          <w:rFonts w:ascii="Times New Roman" w:hAnsi="Times New Roman" w:cs="Times New Roman"/>
          <w:color w:val="auto"/>
          <w:lang w:val="fr-FR"/>
        </w:rPr>
        <w:t> </w:t>
      </w:r>
    </w:p>
    <w:p w:rsidR="006D0F37" w:rsidRPr="00A429AA" w:rsidRDefault="006D0F37" w:rsidP="00C26F80">
      <w:pPr>
        <w:spacing w:line="276" w:lineRule="auto"/>
        <w:ind w:right="180"/>
        <w:jc w:val="both"/>
        <w:rPr>
          <w:lang w:val="fr-FR"/>
        </w:rPr>
      </w:pPr>
    </w:p>
    <w:p w:rsidR="006D0F37" w:rsidRPr="00A429AA" w:rsidRDefault="006D0F37" w:rsidP="00C26F80">
      <w:pPr>
        <w:spacing w:line="276" w:lineRule="auto"/>
        <w:ind w:right="180"/>
        <w:jc w:val="both"/>
        <w:rPr>
          <w:lang w:val="fr-FR"/>
        </w:rPr>
      </w:pPr>
      <w:r w:rsidRPr="00A429AA">
        <w:rPr>
          <w:lang w:val="fr-FR"/>
        </w:rPr>
        <w:tab/>
        <w:t>In momentul de fata exista si sunt operative urmatoarele planuri :</w:t>
      </w:r>
    </w:p>
    <w:p w:rsidR="006D0F37" w:rsidRPr="00A429AA" w:rsidRDefault="006D0F37" w:rsidP="00D5437A">
      <w:pPr>
        <w:pStyle w:val="bullett1indent"/>
        <w:numPr>
          <w:ilvl w:val="0"/>
          <w:numId w:val="15"/>
        </w:numPr>
        <w:tabs>
          <w:tab w:val="left" w:pos="720"/>
        </w:tabs>
        <w:spacing w:before="0" w:line="276" w:lineRule="auto"/>
        <w:ind w:right="180"/>
        <w:jc w:val="both"/>
        <w:rPr>
          <w:sz w:val="24"/>
          <w:szCs w:val="24"/>
          <w:lang w:val="ro-RO"/>
        </w:rPr>
      </w:pPr>
      <w:r w:rsidRPr="00A429AA">
        <w:rPr>
          <w:sz w:val="24"/>
          <w:szCs w:val="24"/>
          <w:lang w:val="ro-RO"/>
        </w:rPr>
        <w:t>Planul de prevenire si combatere a poluărilor accidentale;</w:t>
      </w:r>
    </w:p>
    <w:p w:rsidR="006D0F37" w:rsidRPr="00A429AA" w:rsidRDefault="006D0F37" w:rsidP="00D5437A">
      <w:pPr>
        <w:pStyle w:val="bullett1indent"/>
        <w:numPr>
          <w:ilvl w:val="0"/>
          <w:numId w:val="15"/>
        </w:numPr>
        <w:tabs>
          <w:tab w:val="left" w:pos="720"/>
        </w:tabs>
        <w:spacing w:before="0" w:line="276" w:lineRule="auto"/>
        <w:ind w:right="180"/>
        <w:jc w:val="both"/>
        <w:rPr>
          <w:sz w:val="24"/>
          <w:szCs w:val="24"/>
          <w:lang w:val="ro-RO"/>
        </w:rPr>
      </w:pPr>
      <w:r w:rsidRPr="00A429AA">
        <w:rPr>
          <w:sz w:val="24"/>
          <w:szCs w:val="24"/>
          <w:lang w:val="ro-RO"/>
        </w:rPr>
        <w:t>Planul de prevenire si stingere a incendiilor;</w:t>
      </w:r>
    </w:p>
    <w:p w:rsidR="00055411" w:rsidRPr="00A429AA" w:rsidRDefault="00055411" w:rsidP="00D5437A">
      <w:pPr>
        <w:pStyle w:val="bullett1indent"/>
        <w:numPr>
          <w:ilvl w:val="0"/>
          <w:numId w:val="15"/>
        </w:numPr>
        <w:tabs>
          <w:tab w:val="left" w:pos="720"/>
        </w:tabs>
        <w:spacing w:before="0" w:line="276" w:lineRule="auto"/>
        <w:ind w:right="180"/>
        <w:jc w:val="both"/>
        <w:rPr>
          <w:sz w:val="24"/>
          <w:szCs w:val="24"/>
          <w:lang w:val="ro-RO"/>
        </w:rPr>
      </w:pPr>
      <w:r w:rsidRPr="00A429AA">
        <w:rPr>
          <w:sz w:val="24"/>
          <w:szCs w:val="24"/>
          <w:lang w:val="ro-RO"/>
        </w:rPr>
        <w:t>Plan de intervenție în caz de poluare accidentală</w:t>
      </w:r>
    </w:p>
    <w:p w:rsidR="006D0F37" w:rsidRPr="00A429AA" w:rsidRDefault="006D0F37" w:rsidP="00C26F80">
      <w:pPr>
        <w:pStyle w:val="bullett1indent"/>
        <w:numPr>
          <w:ilvl w:val="0"/>
          <w:numId w:val="0"/>
        </w:numPr>
        <w:tabs>
          <w:tab w:val="left" w:pos="720"/>
        </w:tabs>
        <w:spacing w:before="0" w:line="276" w:lineRule="auto"/>
        <w:ind w:left="720" w:right="180"/>
        <w:jc w:val="both"/>
        <w:rPr>
          <w:sz w:val="24"/>
          <w:szCs w:val="24"/>
          <w:lang w:val="ro-RO"/>
        </w:rPr>
      </w:pPr>
    </w:p>
    <w:p w:rsidR="006D0F37" w:rsidRPr="00A429AA" w:rsidRDefault="006D0F37" w:rsidP="00C26F80">
      <w:pPr>
        <w:pStyle w:val="Heading3"/>
        <w:numPr>
          <w:ilvl w:val="2"/>
          <w:numId w:val="0"/>
        </w:numPr>
        <w:tabs>
          <w:tab w:val="num" w:pos="720"/>
          <w:tab w:val="num" w:pos="1276"/>
        </w:tabs>
        <w:spacing w:before="60" w:after="120" w:line="276" w:lineRule="auto"/>
        <w:ind w:left="1134" w:right="180" w:hanging="1134"/>
        <w:jc w:val="both"/>
        <w:rPr>
          <w:rFonts w:ascii="Times New Roman" w:hAnsi="Times New Roman" w:cs="Times New Roman"/>
          <w:color w:val="auto"/>
          <w:lang w:val="it-IT"/>
        </w:rPr>
      </w:pPr>
      <w:bookmarkStart w:id="12" w:name="_Toc107209996"/>
      <w:r w:rsidRPr="00A429AA">
        <w:rPr>
          <w:rFonts w:ascii="Times New Roman" w:hAnsi="Times New Roman" w:cs="Times New Roman"/>
          <w:color w:val="auto"/>
          <w:lang w:val="it-IT"/>
        </w:rPr>
        <w:tab/>
        <w:t>4.8.3. Cerinte relevante suplimentare pentru activitatile specifice</w:t>
      </w:r>
      <w:bookmarkEnd w:id="12"/>
      <w:r w:rsidRPr="00A429AA">
        <w:rPr>
          <w:rFonts w:ascii="Times New Roman" w:hAnsi="Times New Roman" w:cs="Times New Roman"/>
          <w:color w:val="auto"/>
          <w:lang w:val="it-IT"/>
        </w:rPr>
        <w:t xml:space="preserve"> </w:t>
      </w:r>
    </w:p>
    <w:p w:rsidR="00055411" w:rsidRPr="00A429AA" w:rsidRDefault="00055411" w:rsidP="00055411">
      <w:pPr>
        <w:spacing w:after="120" w:line="276" w:lineRule="auto"/>
        <w:ind w:right="180"/>
        <w:jc w:val="both"/>
        <w:rPr>
          <w:lang w:val="it-IT"/>
        </w:rPr>
      </w:pPr>
      <w:r w:rsidRPr="00A429AA">
        <w:rPr>
          <w:lang w:val="it-IT"/>
        </w:rPr>
        <w:t xml:space="preserve">Pentru activitatea de stocare deșeuri nu există un BAT specific. Raportarea în prezenturl formular de solicitare s-a realizat prin comparare cu </w:t>
      </w:r>
      <w:r w:rsidRPr="00A429AA">
        <w:rPr>
          <w:rFonts w:eastAsiaTheme="minorHAnsi"/>
          <w:b/>
          <w:bCs/>
          <w:lang w:val="fr-FR"/>
        </w:rPr>
        <w:t>DECIZIA DE PUNERE ÎN APLICARE (UE) 2018/1147 A COMISIEI din 10 august 2018 de stabilire a concluziilor privind cele mai bune tehnici disponibile (BAT) pentru tratarea deșeurilor, în temeiul Directivei 2010/75/UE a Parlamentului European și a Consiliului</w:t>
      </w:r>
      <w:r w:rsidR="006D0F37" w:rsidRPr="00A429AA">
        <w:rPr>
          <w:lang w:val="it-IT"/>
        </w:rPr>
        <w:tab/>
      </w:r>
    </w:p>
    <w:p w:rsidR="006D0F37" w:rsidRPr="00A429AA" w:rsidRDefault="006D0F37" w:rsidP="00C26F80">
      <w:pPr>
        <w:spacing w:after="120" w:line="276" w:lineRule="auto"/>
        <w:ind w:right="180"/>
        <w:jc w:val="both"/>
        <w:rPr>
          <w:lang w:val="it-IT"/>
        </w:rPr>
      </w:pPr>
      <w:r w:rsidRPr="00A429AA">
        <w:rPr>
          <w:lang w:val="it-IT"/>
        </w:rPr>
        <w:t xml:space="preserve">Modul de conformare, cu tehnicile de varf prevazute de BAT pentru </w:t>
      </w:r>
      <w:r w:rsidR="0042096B" w:rsidRPr="00A429AA">
        <w:rPr>
          <w:lang w:val="it-IT"/>
        </w:rPr>
        <w:t>Punctul de lucru Zadareni</w:t>
      </w:r>
      <w:r w:rsidRPr="00A429AA">
        <w:rPr>
          <w:lang w:val="it-IT"/>
        </w:rPr>
        <w:t xml:space="preserve"> este prezentat in tabelul urmator :</w:t>
      </w:r>
    </w:p>
    <w:tbl>
      <w:tblPr>
        <w:tblStyle w:val="TableGrid"/>
        <w:tblW w:w="0" w:type="auto"/>
        <w:tblLook w:val="04A0"/>
      </w:tblPr>
      <w:tblGrid>
        <w:gridCol w:w="6628"/>
        <w:gridCol w:w="3345"/>
      </w:tblGrid>
      <w:tr w:rsidR="0084200D" w:rsidRPr="00A429AA" w:rsidTr="003A2326">
        <w:tc>
          <w:tcPr>
            <w:tcW w:w="6629" w:type="dxa"/>
          </w:tcPr>
          <w:p w:rsidR="0084200D" w:rsidRPr="00A429AA" w:rsidRDefault="00310A12" w:rsidP="00310A12">
            <w:pPr>
              <w:spacing w:after="120" w:line="276" w:lineRule="auto"/>
              <w:ind w:right="180"/>
              <w:jc w:val="both"/>
              <w:rPr>
                <w:sz w:val="24"/>
                <w:szCs w:val="24"/>
                <w:lang w:val="it-IT"/>
              </w:rPr>
            </w:pPr>
            <w:r w:rsidRPr="00A429AA">
              <w:rPr>
                <w:sz w:val="24"/>
                <w:szCs w:val="24"/>
                <w:lang w:val="it-IT"/>
              </w:rPr>
              <w:t>Categorie BAT</w:t>
            </w:r>
          </w:p>
        </w:tc>
        <w:tc>
          <w:tcPr>
            <w:tcW w:w="3346" w:type="dxa"/>
          </w:tcPr>
          <w:p w:rsidR="0084200D" w:rsidRPr="00A429AA" w:rsidRDefault="00310A12" w:rsidP="00C26F80">
            <w:pPr>
              <w:spacing w:after="120" w:line="276" w:lineRule="auto"/>
              <w:ind w:right="180"/>
              <w:jc w:val="both"/>
              <w:rPr>
                <w:sz w:val="24"/>
                <w:szCs w:val="24"/>
                <w:lang w:val="it-IT"/>
              </w:rPr>
            </w:pPr>
            <w:r w:rsidRPr="00A429AA">
              <w:rPr>
                <w:sz w:val="24"/>
                <w:szCs w:val="24"/>
                <w:lang w:val="it-IT"/>
              </w:rPr>
              <w:t>Mod de conformare</w:t>
            </w:r>
          </w:p>
        </w:tc>
      </w:tr>
      <w:tr w:rsidR="0084200D" w:rsidRPr="00A429AA" w:rsidTr="003A2326">
        <w:tc>
          <w:tcPr>
            <w:tcW w:w="6629" w:type="dxa"/>
          </w:tcPr>
          <w:p w:rsidR="00310A12" w:rsidRPr="00A429AA" w:rsidRDefault="00310A12" w:rsidP="00310A12">
            <w:pPr>
              <w:spacing w:after="120" w:line="276" w:lineRule="auto"/>
              <w:ind w:right="180"/>
              <w:jc w:val="both"/>
              <w:rPr>
                <w:sz w:val="24"/>
                <w:szCs w:val="24"/>
                <w:lang w:val="it-IT"/>
              </w:rPr>
            </w:pPr>
            <w:r w:rsidRPr="00A429AA">
              <w:rPr>
                <w:sz w:val="24"/>
                <w:szCs w:val="24"/>
                <w:lang w:val="it-IT"/>
              </w:rPr>
              <w:t xml:space="preserve">BAT 1: Pentru îmbunătățirea performanței generale de mediu, BAT constă în punerea în aplicare și aderarea la un sistem de management de mediu (EMS) având toate caracteristicile următoare: </w:t>
            </w:r>
          </w:p>
          <w:p w:rsidR="00310A12" w:rsidRPr="00A429AA" w:rsidRDefault="00310A12" w:rsidP="00D5437A">
            <w:pPr>
              <w:pStyle w:val="ListParagraph"/>
              <w:numPr>
                <w:ilvl w:val="0"/>
                <w:numId w:val="52"/>
              </w:numPr>
              <w:spacing w:after="120" w:line="276" w:lineRule="auto"/>
              <w:ind w:right="180"/>
              <w:jc w:val="both"/>
              <w:rPr>
                <w:sz w:val="24"/>
                <w:szCs w:val="24"/>
                <w:lang w:val="it-IT"/>
              </w:rPr>
            </w:pPr>
            <w:r w:rsidRPr="00A429AA">
              <w:rPr>
                <w:sz w:val="24"/>
                <w:szCs w:val="24"/>
                <w:lang w:val="it-IT"/>
              </w:rPr>
              <w:t>angajamentul conducerii,</w:t>
            </w:r>
          </w:p>
          <w:p w:rsidR="00310A12" w:rsidRPr="00A429AA" w:rsidRDefault="00310A12" w:rsidP="00D5437A">
            <w:pPr>
              <w:pStyle w:val="ListParagraph"/>
              <w:numPr>
                <w:ilvl w:val="0"/>
                <w:numId w:val="52"/>
              </w:numPr>
              <w:spacing w:after="120" w:line="276" w:lineRule="auto"/>
              <w:ind w:right="180"/>
              <w:jc w:val="both"/>
              <w:rPr>
                <w:sz w:val="24"/>
                <w:szCs w:val="24"/>
                <w:lang w:val="it-IT"/>
              </w:rPr>
            </w:pPr>
            <w:r w:rsidRPr="00A429AA">
              <w:rPr>
                <w:sz w:val="24"/>
                <w:szCs w:val="24"/>
                <w:lang w:val="it-IT"/>
              </w:rPr>
              <w:t>definirea de către conducere a unei politici de mediu care include îmbunătățirea continuă a performanței de mediu</w:t>
            </w:r>
          </w:p>
          <w:p w:rsidR="00310A12" w:rsidRPr="00A429AA" w:rsidRDefault="00310A12" w:rsidP="00D5437A">
            <w:pPr>
              <w:pStyle w:val="ListParagraph"/>
              <w:numPr>
                <w:ilvl w:val="0"/>
                <w:numId w:val="52"/>
              </w:numPr>
              <w:spacing w:after="120" w:line="276" w:lineRule="auto"/>
              <w:ind w:right="180"/>
              <w:jc w:val="both"/>
              <w:rPr>
                <w:sz w:val="24"/>
                <w:szCs w:val="24"/>
                <w:lang w:val="it-IT"/>
              </w:rPr>
            </w:pPr>
            <w:r w:rsidRPr="00A429AA">
              <w:rPr>
                <w:sz w:val="24"/>
                <w:szCs w:val="24"/>
                <w:lang w:val="it-IT"/>
              </w:rPr>
              <w:t>planificarea și stabilirea procedurilor, a obiectivelor în corelare cu planificarea financiară</w:t>
            </w:r>
          </w:p>
          <w:p w:rsidR="00310A12" w:rsidRPr="00A429AA" w:rsidRDefault="00310A12" w:rsidP="00D5437A">
            <w:pPr>
              <w:pStyle w:val="ListParagraph"/>
              <w:numPr>
                <w:ilvl w:val="0"/>
                <w:numId w:val="52"/>
              </w:numPr>
              <w:spacing w:after="120" w:line="276" w:lineRule="auto"/>
              <w:ind w:right="180"/>
              <w:jc w:val="both"/>
              <w:rPr>
                <w:sz w:val="24"/>
                <w:szCs w:val="24"/>
                <w:lang w:val="it-IT"/>
              </w:rPr>
            </w:pPr>
            <w:r w:rsidRPr="00A429AA">
              <w:rPr>
                <w:sz w:val="24"/>
                <w:szCs w:val="24"/>
                <w:lang w:val="it-IT"/>
              </w:rPr>
              <w:t>punerea în aplicare a procedurilor</w:t>
            </w:r>
          </w:p>
          <w:p w:rsidR="00310A12" w:rsidRPr="00A429AA" w:rsidRDefault="00310A12" w:rsidP="00D5437A">
            <w:pPr>
              <w:pStyle w:val="ListParagraph"/>
              <w:numPr>
                <w:ilvl w:val="0"/>
                <w:numId w:val="52"/>
              </w:numPr>
              <w:spacing w:after="120" w:line="276" w:lineRule="auto"/>
              <w:ind w:right="180"/>
              <w:jc w:val="both"/>
              <w:rPr>
                <w:sz w:val="24"/>
                <w:szCs w:val="24"/>
                <w:lang w:val="it-IT"/>
              </w:rPr>
            </w:pPr>
            <w:r w:rsidRPr="00A429AA">
              <w:rPr>
                <w:sz w:val="24"/>
                <w:szCs w:val="24"/>
                <w:lang w:val="it-IT"/>
              </w:rPr>
              <w:t>verificarea performanței și luarea de măsuri corective</w:t>
            </w:r>
          </w:p>
          <w:p w:rsidR="00310A12" w:rsidRPr="00A429AA" w:rsidRDefault="00310A12" w:rsidP="00D5437A">
            <w:pPr>
              <w:pStyle w:val="ListParagraph"/>
              <w:numPr>
                <w:ilvl w:val="0"/>
                <w:numId w:val="52"/>
              </w:numPr>
              <w:spacing w:after="120" w:line="276" w:lineRule="auto"/>
              <w:ind w:right="180"/>
              <w:jc w:val="both"/>
              <w:rPr>
                <w:sz w:val="24"/>
                <w:szCs w:val="24"/>
                <w:lang w:val="it-IT"/>
              </w:rPr>
            </w:pPr>
            <w:r w:rsidRPr="00A429AA">
              <w:rPr>
                <w:sz w:val="24"/>
                <w:szCs w:val="24"/>
                <w:lang w:val="it-IT"/>
              </w:rPr>
              <w:t xml:space="preserve">revizuirea EMS </w:t>
            </w:r>
          </w:p>
          <w:p w:rsidR="00310A12" w:rsidRPr="00A429AA" w:rsidRDefault="00310A12" w:rsidP="00D5437A">
            <w:pPr>
              <w:pStyle w:val="ListParagraph"/>
              <w:numPr>
                <w:ilvl w:val="0"/>
                <w:numId w:val="52"/>
              </w:numPr>
              <w:spacing w:after="120" w:line="276" w:lineRule="auto"/>
              <w:ind w:right="180"/>
              <w:jc w:val="both"/>
              <w:rPr>
                <w:sz w:val="24"/>
                <w:szCs w:val="24"/>
                <w:lang w:val="it-IT"/>
              </w:rPr>
            </w:pPr>
            <w:r w:rsidRPr="00A429AA">
              <w:rPr>
                <w:sz w:val="24"/>
                <w:szCs w:val="24"/>
                <w:lang w:val="it-IT"/>
              </w:rPr>
              <w:t>plan de management al accidentelor</w:t>
            </w:r>
          </w:p>
          <w:p w:rsidR="0084200D" w:rsidRPr="00A429AA" w:rsidRDefault="00310A12" w:rsidP="00D5437A">
            <w:pPr>
              <w:pStyle w:val="ListParagraph"/>
              <w:numPr>
                <w:ilvl w:val="0"/>
                <w:numId w:val="52"/>
              </w:numPr>
              <w:spacing w:after="120" w:line="276" w:lineRule="auto"/>
              <w:ind w:right="180"/>
              <w:jc w:val="both"/>
              <w:rPr>
                <w:sz w:val="24"/>
                <w:szCs w:val="24"/>
                <w:lang w:val="it-IT"/>
              </w:rPr>
            </w:pPr>
            <w:r w:rsidRPr="00A429AA">
              <w:rPr>
                <w:sz w:val="24"/>
                <w:szCs w:val="24"/>
                <w:lang w:val="it-IT"/>
              </w:rPr>
              <w:t>plan de gestionare a mirosurilor</w:t>
            </w:r>
          </w:p>
        </w:tc>
        <w:tc>
          <w:tcPr>
            <w:tcW w:w="3346" w:type="dxa"/>
          </w:tcPr>
          <w:p w:rsidR="0084200D" w:rsidRPr="00A429AA" w:rsidRDefault="00310A12" w:rsidP="00C26F80">
            <w:pPr>
              <w:spacing w:after="120" w:line="276" w:lineRule="auto"/>
              <w:ind w:right="180"/>
              <w:jc w:val="both"/>
              <w:rPr>
                <w:sz w:val="24"/>
                <w:szCs w:val="24"/>
                <w:lang w:val="it-IT"/>
              </w:rPr>
            </w:pPr>
            <w:r w:rsidRPr="00A429AA">
              <w:rPr>
                <w:sz w:val="24"/>
                <w:szCs w:val="24"/>
                <w:lang w:val="it-IT"/>
              </w:rPr>
              <w:t>Societatea este acreditată ISO 9001 și urmărește în permanență propriul sistem de management, procedurile interne și planurile elaborate.</w:t>
            </w:r>
          </w:p>
        </w:tc>
      </w:tr>
      <w:tr w:rsidR="0084200D" w:rsidRPr="00A429AA" w:rsidTr="003A2326">
        <w:tc>
          <w:tcPr>
            <w:tcW w:w="6629" w:type="dxa"/>
          </w:tcPr>
          <w:p w:rsidR="0084200D" w:rsidRPr="00A429AA" w:rsidRDefault="00310A12" w:rsidP="00310A12">
            <w:pPr>
              <w:spacing w:after="120" w:line="276" w:lineRule="auto"/>
              <w:ind w:right="180"/>
              <w:jc w:val="both"/>
              <w:rPr>
                <w:sz w:val="24"/>
                <w:szCs w:val="24"/>
                <w:lang w:val="it-IT"/>
              </w:rPr>
            </w:pPr>
            <w:r w:rsidRPr="00A429AA">
              <w:rPr>
                <w:sz w:val="24"/>
                <w:szCs w:val="24"/>
                <w:lang w:val="it-IT"/>
              </w:rPr>
              <w:t>BAT 2: Pentru îmbunătățirea performanței generale de mediu BAT constă în utilizarea următoarelor tehnici:</w:t>
            </w:r>
          </w:p>
          <w:p w:rsidR="00310A12" w:rsidRPr="00A429AA" w:rsidRDefault="00310A12" w:rsidP="00310A12">
            <w:pPr>
              <w:pStyle w:val="ListParagraph"/>
              <w:spacing w:after="120" w:line="276" w:lineRule="auto"/>
              <w:ind w:right="180"/>
              <w:jc w:val="both"/>
              <w:rPr>
                <w:sz w:val="24"/>
                <w:szCs w:val="24"/>
                <w:lang w:val="it-IT"/>
              </w:rPr>
            </w:pPr>
            <w:r w:rsidRPr="00A429AA">
              <w:rPr>
                <w:sz w:val="24"/>
                <w:szCs w:val="24"/>
                <w:lang w:val="it-IT"/>
              </w:rPr>
              <w:t>Instituirea și punerea în aplicare a:</w:t>
            </w:r>
          </w:p>
          <w:p w:rsidR="00310A12" w:rsidRPr="00A429AA" w:rsidRDefault="00310A12" w:rsidP="00D5437A">
            <w:pPr>
              <w:pStyle w:val="ListParagraph"/>
              <w:numPr>
                <w:ilvl w:val="0"/>
                <w:numId w:val="53"/>
              </w:numPr>
              <w:spacing w:after="120" w:line="276" w:lineRule="auto"/>
              <w:ind w:right="180"/>
              <w:jc w:val="both"/>
              <w:rPr>
                <w:sz w:val="24"/>
                <w:szCs w:val="24"/>
                <w:lang w:val="it-IT"/>
              </w:rPr>
            </w:pPr>
            <w:r w:rsidRPr="00A429AA">
              <w:rPr>
                <w:sz w:val="24"/>
                <w:szCs w:val="24"/>
                <w:lang w:val="it-IT"/>
              </w:rPr>
              <w:t>unor proceduri de caracterizare și preacceptare a deșeurilor</w:t>
            </w:r>
          </w:p>
          <w:p w:rsidR="00310A12" w:rsidRPr="00A429AA" w:rsidRDefault="00310A12" w:rsidP="00D5437A">
            <w:pPr>
              <w:pStyle w:val="ListParagraph"/>
              <w:numPr>
                <w:ilvl w:val="0"/>
                <w:numId w:val="53"/>
              </w:numPr>
              <w:spacing w:after="120" w:line="276" w:lineRule="auto"/>
              <w:ind w:right="180"/>
              <w:jc w:val="both"/>
              <w:rPr>
                <w:sz w:val="24"/>
                <w:szCs w:val="24"/>
                <w:lang w:val="it-IT"/>
              </w:rPr>
            </w:pPr>
            <w:r w:rsidRPr="00A429AA">
              <w:rPr>
                <w:sz w:val="24"/>
                <w:szCs w:val="24"/>
                <w:lang w:val="it-IT"/>
              </w:rPr>
              <w:t>unor proceduri de acceptare a deșeurilor</w:t>
            </w:r>
          </w:p>
          <w:p w:rsidR="00310A12" w:rsidRPr="00A429AA" w:rsidRDefault="00310A12" w:rsidP="00D5437A">
            <w:pPr>
              <w:pStyle w:val="ListParagraph"/>
              <w:numPr>
                <w:ilvl w:val="0"/>
                <w:numId w:val="53"/>
              </w:numPr>
              <w:spacing w:after="120" w:line="276" w:lineRule="auto"/>
              <w:ind w:right="180"/>
              <w:jc w:val="both"/>
              <w:rPr>
                <w:sz w:val="24"/>
                <w:szCs w:val="24"/>
                <w:lang w:val="it-IT"/>
              </w:rPr>
            </w:pPr>
            <w:r w:rsidRPr="00A429AA">
              <w:rPr>
                <w:sz w:val="24"/>
                <w:szCs w:val="24"/>
                <w:lang w:val="it-IT"/>
              </w:rPr>
              <w:t>unui sistem de urmărire și a unui inventar al deșeurilor</w:t>
            </w:r>
          </w:p>
          <w:p w:rsidR="00310A12" w:rsidRPr="00A429AA" w:rsidRDefault="00310A12" w:rsidP="00D5437A">
            <w:pPr>
              <w:pStyle w:val="ListParagraph"/>
              <w:numPr>
                <w:ilvl w:val="0"/>
                <w:numId w:val="53"/>
              </w:numPr>
              <w:spacing w:after="120" w:line="276" w:lineRule="auto"/>
              <w:ind w:right="180"/>
              <w:jc w:val="both"/>
              <w:rPr>
                <w:sz w:val="24"/>
                <w:szCs w:val="24"/>
                <w:lang w:val="it-IT"/>
              </w:rPr>
            </w:pPr>
            <w:r w:rsidRPr="00A429AA">
              <w:rPr>
                <w:sz w:val="24"/>
                <w:szCs w:val="24"/>
                <w:lang w:val="it-IT"/>
              </w:rPr>
              <w:t>unui sistem de management al calității deșeurilor rezultate</w:t>
            </w:r>
          </w:p>
          <w:p w:rsidR="00310A12" w:rsidRPr="00A429AA" w:rsidRDefault="00310A12" w:rsidP="00D5437A">
            <w:pPr>
              <w:pStyle w:val="ListParagraph"/>
              <w:numPr>
                <w:ilvl w:val="0"/>
                <w:numId w:val="53"/>
              </w:numPr>
              <w:spacing w:after="120" w:line="276" w:lineRule="auto"/>
              <w:ind w:right="180"/>
              <w:jc w:val="both"/>
              <w:rPr>
                <w:sz w:val="24"/>
                <w:szCs w:val="24"/>
                <w:lang w:val="it-IT"/>
              </w:rPr>
            </w:pPr>
            <w:r w:rsidRPr="00A429AA">
              <w:rPr>
                <w:sz w:val="24"/>
                <w:szCs w:val="24"/>
                <w:lang w:val="it-IT"/>
              </w:rPr>
              <w:t>trierii deșeurilor</w:t>
            </w:r>
          </w:p>
          <w:p w:rsidR="0098706F" w:rsidRPr="00A429AA" w:rsidRDefault="0098706F" w:rsidP="00D5437A">
            <w:pPr>
              <w:pStyle w:val="ListParagraph"/>
              <w:numPr>
                <w:ilvl w:val="0"/>
                <w:numId w:val="53"/>
              </w:numPr>
              <w:spacing w:after="120" w:line="276" w:lineRule="auto"/>
              <w:ind w:right="180"/>
              <w:jc w:val="both"/>
              <w:rPr>
                <w:sz w:val="24"/>
                <w:szCs w:val="24"/>
                <w:lang w:val="it-IT"/>
              </w:rPr>
            </w:pPr>
            <w:r w:rsidRPr="00A429AA">
              <w:rPr>
                <w:sz w:val="24"/>
                <w:szCs w:val="24"/>
                <w:lang w:val="it-IT"/>
              </w:rPr>
              <w:t>asigurării compatibilității deșeurilor înainte de amestecarea sau combinarea lor</w:t>
            </w:r>
          </w:p>
          <w:p w:rsidR="0098706F" w:rsidRPr="00A429AA" w:rsidRDefault="0098706F" w:rsidP="00D5437A">
            <w:pPr>
              <w:pStyle w:val="ListParagraph"/>
              <w:numPr>
                <w:ilvl w:val="0"/>
                <w:numId w:val="53"/>
              </w:numPr>
              <w:spacing w:after="120" w:line="276" w:lineRule="auto"/>
              <w:ind w:right="180"/>
              <w:jc w:val="both"/>
              <w:rPr>
                <w:sz w:val="24"/>
                <w:szCs w:val="24"/>
                <w:lang w:val="it-IT"/>
              </w:rPr>
            </w:pPr>
            <w:r w:rsidRPr="00A429AA">
              <w:rPr>
                <w:sz w:val="24"/>
                <w:szCs w:val="24"/>
                <w:lang w:val="it-IT"/>
              </w:rPr>
              <w:t>sortării deșeurilor solide intrate</w:t>
            </w:r>
          </w:p>
        </w:tc>
        <w:tc>
          <w:tcPr>
            <w:tcW w:w="3346" w:type="dxa"/>
          </w:tcPr>
          <w:p w:rsidR="00310A12" w:rsidRPr="00A429AA" w:rsidRDefault="00310A12" w:rsidP="00C26F80">
            <w:pPr>
              <w:spacing w:after="120" w:line="276" w:lineRule="auto"/>
              <w:ind w:right="180"/>
              <w:jc w:val="both"/>
              <w:rPr>
                <w:sz w:val="24"/>
                <w:szCs w:val="24"/>
                <w:lang w:val="it-IT"/>
              </w:rPr>
            </w:pPr>
            <w:r w:rsidRPr="00A429AA">
              <w:rPr>
                <w:sz w:val="24"/>
                <w:szCs w:val="24"/>
                <w:lang w:val="it-IT"/>
              </w:rPr>
              <w:t>Societatea are încheiate contracte cu generatorii de deșeuri air pentru deșeurile periculoase acceptarea acestora se face pe baza buletinelor de analiză.</w:t>
            </w:r>
          </w:p>
          <w:p w:rsidR="00310A12" w:rsidRPr="00A429AA" w:rsidRDefault="00310A12" w:rsidP="00C26F80">
            <w:pPr>
              <w:spacing w:after="120" w:line="276" w:lineRule="auto"/>
              <w:ind w:right="180"/>
              <w:jc w:val="both"/>
              <w:rPr>
                <w:sz w:val="24"/>
                <w:szCs w:val="24"/>
                <w:lang w:val="it-IT"/>
              </w:rPr>
            </w:pPr>
            <w:r w:rsidRPr="00A429AA">
              <w:rPr>
                <w:sz w:val="24"/>
                <w:szCs w:val="24"/>
                <w:lang w:val="it-IT"/>
              </w:rPr>
              <w:t>Societatea realizează periodic inventare.</w:t>
            </w:r>
          </w:p>
          <w:p w:rsidR="00310A12" w:rsidRPr="00A429AA" w:rsidRDefault="00310A12" w:rsidP="00C26F80">
            <w:pPr>
              <w:spacing w:after="120" w:line="276" w:lineRule="auto"/>
              <w:ind w:right="180"/>
              <w:jc w:val="both"/>
              <w:rPr>
                <w:sz w:val="24"/>
                <w:szCs w:val="24"/>
                <w:lang w:val="it-IT"/>
              </w:rPr>
            </w:pPr>
            <w:r w:rsidRPr="00A429AA">
              <w:rPr>
                <w:sz w:val="24"/>
                <w:szCs w:val="24"/>
                <w:lang w:val="it-IT"/>
              </w:rPr>
              <w:t>Societatea deține proceduri referitoare la modul de tratare a deșeurilor.</w:t>
            </w:r>
          </w:p>
          <w:p w:rsidR="00310A12" w:rsidRPr="00A429AA" w:rsidRDefault="00310A12" w:rsidP="00C26F80">
            <w:pPr>
              <w:spacing w:after="120" w:line="276" w:lineRule="auto"/>
              <w:ind w:right="180"/>
              <w:jc w:val="both"/>
              <w:rPr>
                <w:sz w:val="24"/>
                <w:szCs w:val="24"/>
                <w:lang w:val="it-IT"/>
              </w:rPr>
            </w:pPr>
            <w:r w:rsidRPr="00A429AA">
              <w:rPr>
                <w:sz w:val="24"/>
                <w:szCs w:val="24"/>
                <w:lang w:val="it-IT"/>
              </w:rPr>
              <w:t xml:space="preserve">Societatea stochează temporar deșeurile în funcție de </w:t>
            </w:r>
            <w:r w:rsidR="0098706F" w:rsidRPr="00A429AA">
              <w:rPr>
                <w:sz w:val="24"/>
                <w:szCs w:val="24"/>
                <w:lang w:val="it-IT"/>
              </w:rPr>
              <w:t>proprietățile lor.</w:t>
            </w:r>
          </w:p>
          <w:p w:rsidR="0098706F" w:rsidRPr="00A429AA" w:rsidRDefault="0098706F" w:rsidP="00C26F80">
            <w:pPr>
              <w:spacing w:after="120" w:line="276" w:lineRule="auto"/>
              <w:ind w:right="180"/>
              <w:jc w:val="both"/>
              <w:rPr>
                <w:sz w:val="24"/>
                <w:szCs w:val="24"/>
                <w:lang w:val="it-IT"/>
              </w:rPr>
            </w:pPr>
            <w:r w:rsidRPr="00A429AA">
              <w:rPr>
                <w:sz w:val="24"/>
                <w:szCs w:val="24"/>
                <w:lang w:val="it-IT"/>
              </w:rPr>
              <w:t>Societatea gestionează deșeurile conform BAT.</w:t>
            </w:r>
          </w:p>
        </w:tc>
      </w:tr>
      <w:tr w:rsidR="0084200D" w:rsidRPr="00A429AA" w:rsidTr="003A2326">
        <w:tc>
          <w:tcPr>
            <w:tcW w:w="6629" w:type="dxa"/>
          </w:tcPr>
          <w:p w:rsidR="0084200D" w:rsidRPr="00A429AA" w:rsidRDefault="0098706F" w:rsidP="00C26F80">
            <w:pPr>
              <w:spacing w:after="120" w:line="276" w:lineRule="auto"/>
              <w:ind w:right="180"/>
              <w:jc w:val="both"/>
              <w:rPr>
                <w:sz w:val="24"/>
                <w:szCs w:val="24"/>
                <w:lang w:val="it-IT"/>
              </w:rPr>
            </w:pPr>
            <w:r w:rsidRPr="00A429AA">
              <w:rPr>
                <w:sz w:val="24"/>
                <w:szCs w:val="24"/>
                <w:lang w:val="it-IT"/>
              </w:rPr>
              <w:t>BAT 3: Pentru a facilita reducerea emisiilor în apă și aer, BAT constă în întocmirea și menținerea la zi a unui inventar al fluxurilor de ape uzate și gaze reziduale</w:t>
            </w:r>
          </w:p>
        </w:tc>
        <w:tc>
          <w:tcPr>
            <w:tcW w:w="3346" w:type="dxa"/>
          </w:tcPr>
          <w:p w:rsidR="0084200D" w:rsidRPr="00A429AA" w:rsidRDefault="0098706F" w:rsidP="00C26F80">
            <w:pPr>
              <w:spacing w:after="120" w:line="276" w:lineRule="auto"/>
              <w:ind w:right="180"/>
              <w:jc w:val="both"/>
              <w:rPr>
                <w:sz w:val="24"/>
                <w:szCs w:val="24"/>
                <w:lang w:val="it-IT"/>
              </w:rPr>
            </w:pPr>
            <w:r w:rsidRPr="00A429AA">
              <w:rPr>
                <w:sz w:val="24"/>
                <w:szCs w:val="24"/>
                <w:lang w:val="it-IT"/>
              </w:rPr>
              <w:t>Nu se aplică, societatea nu generează ape uzate sau gaze reziduale.</w:t>
            </w:r>
          </w:p>
        </w:tc>
      </w:tr>
      <w:tr w:rsidR="0084200D" w:rsidRPr="00A429AA" w:rsidTr="003A2326">
        <w:tc>
          <w:tcPr>
            <w:tcW w:w="6629" w:type="dxa"/>
          </w:tcPr>
          <w:p w:rsidR="0084200D" w:rsidRPr="00A429AA" w:rsidRDefault="0098706F" w:rsidP="0098706F">
            <w:pPr>
              <w:spacing w:after="120" w:line="276" w:lineRule="auto"/>
              <w:ind w:right="180"/>
              <w:jc w:val="both"/>
              <w:rPr>
                <w:sz w:val="24"/>
                <w:szCs w:val="24"/>
                <w:lang w:val="it-IT"/>
              </w:rPr>
            </w:pPr>
            <w:r w:rsidRPr="00A429AA">
              <w:rPr>
                <w:sz w:val="24"/>
                <w:szCs w:val="24"/>
                <w:lang w:val="it-IT"/>
              </w:rPr>
              <w:t>BAT 4: Pentru a reduce riscul de mediu asociat depozitării deșeurilor BAT constă în utilizarea următoarelor tehnici:</w:t>
            </w:r>
          </w:p>
          <w:p w:rsidR="0098706F" w:rsidRPr="00A429AA" w:rsidRDefault="0098706F" w:rsidP="00D5437A">
            <w:pPr>
              <w:pStyle w:val="ListParagraph"/>
              <w:numPr>
                <w:ilvl w:val="0"/>
                <w:numId w:val="54"/>
              </w:numPr>
              <w:spacing w:after="120" w:line="276" w:lineRule="auto"/>
              <w:ind w:right="180"/>
              <w:jc w:val="both"/>
              <w:rPr>
                <w:sz w:val="24"/>
                <w:szCs w:val="24"/>
                <w:lang w:val="it-IT"/>
              </w:rPr>
            </w:pPr>
            <w:r w:rsidRPr="00A429AA">
              <w:rPr>
                <w:sz w:val="24"/>
                <w:szCs w:val="24"/>
                <w:lang w:val="it-IT"/>
              </w:rPr>
              <w:t>Optimizarea amplasării locului de depozitare</w:t>
            </w:r>
          </w:p>
          <w:p w:rsidR="0098706F" w:rsidRPr="00A429AA" w:rsidRDefault="0098706F" w:rsidP="00D5437A">
            <w:pPr>
              <w:pStyle w:val="ListParagraph"/>
              <w:numPr>
                <w:ilvl w:val="0"/>
                <w:numId w:val="54"/>
              </w:numPr>
              <w:spacing w:after="120" w:line="276" w:lineRule="auto"/>
              <w:ind w:right="180"/>
              <w:jc w:val="both"/>
              <w:rPr>
                <w:sz w:val="24"/>
                <w:szCs w:val="24"/>
                <w:lang w:val="it-IT"/>
              </w:rPr>
            </w:pPr>
            <w:r w:rsidRPr="00A429AA">
              <w:rPr>
                <w:sz w:val="24"/>
                <w:szCs w:val="24"/>
                <w:lang w:val="it-IT"/>
              </w:rPr>
              <w:t>Capacitatea de stocare adecvată</w:t>
            </w:r>
          </w:p>
          <w:p w:rsidR="0098706F" w:rsidRPr="00A429AA" w:rsidRDefault="0098706F" w:rsidP="00D5437A">
            <w:pPr>
              <w:pStyle w:val="ListParagraph"/>
              <w:numPr>
                <w:ilvl w:val="0"/>
                <w:numId w:val="54"/>
              </w:numPr>
              <w:spacing w:after="120" w:line="276" w:lineRule="auto"/>
              <w:ind w:right="180"/>
              <w:jc w:val="both"/>
              <w:rPr>
                <w:sz w:val="24"/>
                <w:szCs w:val="24"/>
                <w:lang w:val="it-IT"/>
              </w:rPr>
            </w:pPr>
            <w:r w:rsidRPr="00A429AA">
              <w:rPr>
                <w:sz w:val="24"/>
                <w:szCs w:val="24"/>
                <w:lang w:val="it-IT"/>
              </w:rPr>
              <w:t>Funcționarea în condiții de siguranță</w:t>
            </w:r>
          </w:p>
          <w:p w:rsidR="0098706F" w:rsidRPr="00A429AA" w:rsidRDefault="0098706F" w:rsidP="00D5437A">
            <w:pPr>
              <w:pStyle w:val="ListParagraph"/>
              <w:numPr>
                <w:ilvl w:val="0"/>
                <w:numId w:val="54"/>
              </w:numPr>
              <w:spacing w:after="120" w:line="276" w:lineRule="auto"/>
              <w:ind w:right="180"/>
              <w:jc w:val="both"/>
              <w:rPr>
                <w:sz w:val="24"/>
                <w:szCs w:val="24"/>
                <w:lang w:val="it-IT"/>
              </w:rPr>
            </w:pPr>
            <w:r w:rsidRPr="00A429AA">
              <w:rPr>
                <w:sz w:val="24"/>
                <w:szCs w:val="24"/>
                <w:lang w:val="it-IT"/>
              </w:rPr>
              <w:t>Zonă separată pentru stocarea deșeurilor periculoase</w:t>
            </w:r>
          </w:p>
        </w:tc>
        <w:tc>
          <w:tcPr>
            <w:tcW w:w="3346" w:type="dxa"/>
          </w:tcPr>
          <w:p w:rsidR="0084200D" w:rsidRPr="00A429AA" w:rsidRDefault="0098706F" w:rsidP="00C26F80">
            <w:pPr>
              <w:spacing w:after="120" w:line="276" w:lineRule="auto"/>
              <w:ind w:right="180"/>
              <w:jc w:val="both"/>
              <w:rPr>
                <w:sz w:val="24"/>
                <w:szCs w:val="24"/>
                <w:lang w:val="it-IT"/>
              </w:rPr>
            </w:pPr>
            <w:r w:rsidRPr="00A429AA">
              <w:rPr>
                <w:sz w:val="24"/>
                <w:szCs w:val="24"/>
                <w:lang w:val="it-IT"/>
              </w:rPr>
              <w:t>Locul de depozitare este departe de receptori sensibili.</w:t>
            </w:r>
          </w:p>
          <w:p w:rsidR="0098706F" w:rsidRPr="00A429AA" w:rsidRDefault="0098706F" w:rsidP="00C26F80">
            <w:pPr>
              <w:spacing w:after="120" w:line="276" w:lineRule="auto"/>
              <w:ind w:right="180"/>
              <w:jc w:val="both"/>
              <w:rPr>
                <w:sz w:val="24"/>
                <w:szCs w:val="24"/>
                <w:lang w:val="it-IT"/>
              </w:rPr>
            </w:pPr>
            <w:r w:rsidRPr="00A429AA">
              <w:rPr>
                <w:sz w:val="24"/>
                <w:szCs w:val="24"/>
                <w:lang w:val="it-IT"/>
              </w:rPr>
              <w:t>Societatea nu acceptă deșeuri peste capacitatea de stocare momentană.</w:t>
            </w:r>
          </w:p>
          <w:p w:rsidR="0098706F" w:rsidRPr="00A429AA" w:rsidRDefault="0098706F" w:rsidP="00C26F80">
            <w:pPr>
              <w:spacing w:after="120" w:line="276" w:lineRule="auto"/>
              <w:ind w:right="180"/>
              <w:jc w:val="both"/>
              <w:rPr>
                <w:sz w:val="24"/>
                <w:szCs w:val="24"/>
                <w:lang w:val="it-IT"/>
              </w:rPr>
            </w:pPr>
            <w:r w:rsidRPr="00A429AA">
              <w:rPr>
                <w:sz w:val="24"/>
                <w:szCs w:val="24"/>
                <w:lang w:val="it-IT"/>
              </w:rPr>
              <w:t>Societatea stochează separat deșeurile periculoase de cele nepericuloase.</w:t>
            </w:r>
          </w:p>
        </w:tc>
      </w:tr>
      <w:tr w:rsidR="0098706F" w:rsidRPr="00A429AA" w:rsidTr="003A2326">
        <w:tc>
          <w:tcPr>
            <w:tcW w:w="6629" w:type="dxa"/>
          </w:tcPr>
          <w:p w:rsidR="0098706F" w:rsidRPr="00A429AA" w:rsidRDefault="0098706F" w:rsidP="0098706F">
            <w:pPr>
              <w:spacing w:after="120" w:line="276" w:lineRule="auto"/>
              <w:ind w:right="180"/>
              <w:jc w:val="both"/>
              <w:rPr>
                <w:sz w:val="24"/>
                <w:szCs w:val="24"/>
                <w:lang w:val="it-IT"/>
              </w:rPr>
            </w:pPr>
            <w:r w:rsidRPr="00A429AA">
              <w:rPr>
                <w:sz w:val="24"/>
                <w:szCs w:val="24"/>
                <w:lang w:val="it-IT"/>
              </w:rPr>
              <w:t>BAT 5: Pentru a reduce riscul de mediu asociat manipulării și transferului deșeurilor, BAT constă în elaborarea și punerea în aplicare a unor proceduri de manipulare și de transfer.</w:t>
            </w:r>
          </w:p>
        </w:tc>
        <w:tc>
          <w:tcPr>
            <w:tcW w:w="3346" w:type="dxa"/>
          </w:tcPr>
          <w:p w:rsidR="0098706F" w:rsidRPr="00A429AA" w:rsidRDefault="0098706F" w:rsidP="00C26F80">
            <w:pPr>
              <w:spacing w:after="120" w:line="276" w:lineRule="auto"/>
              <w:ind w:right="180"/>
              <w:jc w:val="both"/>
              <w:rPr>
                <w:sz w:val="24"/>
                <w:szCs w:val="24"/>
                <w:lang w:val="it-IT"/>
              </w:rPr>
            </w:pPr>
            <w:r w:rsidRPr="00A429AA">
              <w:rPr>
                <w:sz w:val="24"/>
                <w:szCs w:val="24"/>
                <w:lang w:val="it-IT"/>
              </w:rPr>
              <w:t>Societatea deține proceduri pentru manipulare și transfer deșeuri iar personalul este instruit în permanență.</w:t>
            </w:r>
          </w:p>
        </w:tc>
      </w:tr>
      <w:tr w:rsidR="00A91AEC" w:rsidRPr="00A429AA" w:rsidTr="003A2326">
        <w:tc>
          <w:tcPr>
            <w:tcW w:w="6629" w:type="dxa"/>
          </w:tcPr>
          <w:p w:rsidR="00A91AEC" w:rsidRPr="00A429AA" w:rsidRDefault="00A91AEC" w:rsidP="0098706F">
            <w:pPr>
              <w:spacing w:after="120" w:line="276" w:lineRule="auto"/>
              <w:ind w:right="180"/>
              <w:jc w:val="both"/>
              <w:rPr>
                <w:sz w:val="24"/>
                <w:szCs w:val="24"/>
                <w:lang w:val="it-IT"/>
              </w:rPr>
            </w:pPr>
            <w:r w:rsidRPr="00A429AA">
              <w:rPr>
                <w:sz w:val="24"/>
                <w:szCs w:val="24"/>
                <w:lang w:val="it-IT"/>
              </w:rPr>
              <w:t>BAT 6: Pentru emisiile relevante în apă identificate BAT constă în monitorizarea principalilor parametri de proces (debit de ape uzate, pH, COB, conductivitate) în punctele cheie.</w:t>
            </w:r>
          </w:p>
        </w:tc>
        <w:tc>
          <w:tcPr>
            <w:tcW w:w="3346" w:type="dxa"/>
          </w:tcPr>
          <w:p w:rsidR="00A91AEC" w:rsidRPr="00A429AA" w:rsidRDefault="00A91AEC" w:rsidP="003A2326">
            <w:pPr>
              <w:spacing w:after="120" w:line="276" w:lineRule="auto"/>
              <w:ind w:right="180"/>
              <w:jc w:val="both"/>
              <w:rPr>
                <w:sz w:val="24"/>
                <w:szCs w:val="24"/>
                <w:lang w:val="it-IT"/>
              </w:rPr>
            </w:pPr>
            <w:r w:rsidRPr="00A429AA">
              <w:rPr>
                <w:sz w:val="24"/>
                <w:szCs w:val="24"/>
                <w:lang w:val="it-IT"/>
              </w:rPr>
              <w:t>Nu se aplică – nu rezultă ape uzate.</w:t>
            </w:r>
          </w:p>
        </w:tc>
      </w:tr>
      <w:tr w:rsidR="00A91AEC" w:rsidRPr="00A429AA" w:rsidTr="003A2326">
        <w:tc>
          <w:tcPr>
            <w:tcW w:w="6629" w:type="dxa"/>
          </w:tcPr>
          <w:p w:rsidR="00A91AEC" w:rsidRPr="00A429AA" w:rsidRDefault="00A91AEC" w:rsidP="0098706F">
            <w:pPr>
              <w:spacing w:after="120" w:line="276" w:lineRule="auto"/>
              <w:ind w:right="180"/>
              <w:jc w:val="both"/>
              <w:rPr>
                <w:sz w:val="24"/>
                <w:szCs w:val="24"/>
                <w:lang w:val="it-IT"/>
              </w:rPr>
            </w:pPr>
            <w:r w:rsidRPr="00A429AA">
              <w:rPr>
                <w:sz w:val="24"/>
                <w:szCs w:val="24"/>
                <w:lang w:val="it-IT"/>
              </w:rPr>
              <w:t>BAT 7: BAT constă în monitorizarea emisiilor în apă.</w:t>
            </w:r>
          </w:p>
        </w:tc>
        <w:tc>
          <w:tcPr>
            <w:tcW w:w="3346" w:type="dxa"/>
          </w:tcPr>
          <w:p w:rsidR="00A91AEC" w:rsidRPr="00A429AA" w:rsidRDefault="00A91AEC" w:rsidP="003A2326">
            <w:pPr>
              <w:spacing w:after="120" w:line="276" w:lineRule="auto"/>
              <w:ind w:right="180"/>
              <w:jc w:val="both"/>
              <w:rPr>
                <w:sz w:val="24"/>
                <w:szCs w:val="24"/>
                <w:lang w:val="it-IT"/>
              </w:rPr>
            </w:pPr>
            <w:r w:rsidRPr="00A429AA">
              <w:rPr>
                <w:sz w:val="24"/>
                <w:szCs w:val="24"/>
                <w:lang w:val="it-IT"/>
              </w:rPr>
              <w:t>Nu se aplică – nu rezultă ape uzate din procesul tehnologic. Apele uzate sunt fecaloid menajere sau pluviale impurificate. Conform AGA se realizează măsurători conform NTPA.</w:t>
            </w:r>
          </w:p>
        </w:tc>
      </w:tr>
      <w:tr w:rsidR="00A91AEC" w:rsidRPr="00A429AA" w:rsidTr="003A2326">
        <w:tc>
          <w:tcPr>
            <w:tcW w:w="6629" w:type="dxa"/>
          </w:tcPr>
          <w:p w:rsidR="00A91AEC" w:rsidRPr="00A429AA" w:rsidRDefault="00A91AEC" w:rsidP="0098706F">
            <w:pPr>
              <w:spacing w:after="120" w:line="276" w:lineRule="auto"/>
              <w:ind w:right="180"/>
              <w:jc w:val="both"/>
              <w:rPr>
                <w:sz w:val="24"/>
                <w:szCs w:val="24"/>
                <w:lang w:val="it-IT"/>
              </w:rPr>
            </w:pPr>
            <w:r w:rsidRPr="00A429AA">
              <w:rPr>
                <w:sz w:val="24"/>
                <w:szCs w:val="24"/>
                <w:lang w:val="it-IT"/>
              </w:rPr>
              <w:t>BAT 8: BAT constă în monitorizarea emisiilor dirijate în aer</w:t>
            </w:r>
          </w:p>
        </w:tc>
        <w:tc>
          <w:tcPr>
            <w:tcW w:w="3346" w:type="dxa"/>
          </w:tcPr>
          <w:p w:rsidR="00A91AEC" w:rsidRPr="00A429AA" w:rsidRDefault="00A91AEC" w:rsidP="003A2326">
            <w:pPr>
              <w:spacing w:after="120" w:line="276" w:lineRule="auto"/>
              <w:ind w:right="180"/>
              <w:jc w:val="both"/>
              <w:rPr>
                <w:sz w:val="24"/>
                <w:szCs w:val="24"/>
                <w:lang w:val="it-IT"/>
              </w:rPr>
            </w:pPr>
            <w:r w:rsidRPr="00A429AA">
              <w:rPr>
                <w:sz w:val="24"/>
                <w:szCs w:val="24"/>
                <w:lang w:val="it-IT"/>
              </w:rPr>
              <w:t>Nu este cazul, nu există emisii din activitatea de stocare dețeuri sau tratarea acestora.</w:t>
            </w:r>
          </w:p>
        </w:tc>
      </w:tr>
      <w:tr w:rsidR="00A91AEC" w:rsidRPr="00A429AA" w:rsidTr="003A2326">
        <w:tc>
          <w:tcPr>
            <w:tcW w:w="6629" w:type="dxa"/>
          </w:tcPr>
          <w:p w:rsidR="00A91AEC" w:rsidRPr="00A429AA" w:rsidRDefault="00A91AEC" w:rsidP="0098706F">
            <w:pPr>
              <w:spacing w:after="120" w:line="276" w:lineRule="auto"/>
              <w:ind w:right="180"/>
              <w:jc w:val="both"/>
              <w:rPr>
                <w:sz w:val="24"/>
                <w:szCs w:val="24"/>
                <w:lang w:val="it-IT"/>
              </w:rPr>
            </w:pPr>
            <w:r w:rsidRPr="00A429AA">
              <w:rPr>
                <w:sz w:val="24"/>
                <w:szCs w:val="24"/>
                <w:lang w:val="it-IT"/>
              </w:rPr>
              <w:t>BAT 9: BAT constă în monitorizarea cel puțin o dată pe an a emisiilor difuze în aer de compuși organici proveniți de la regenerarea solvenților uzați, de la decontaminarea cu solvenți a echipamentelor care conțin POP și de la tratarea fizico-chimică a solvenților pentru recuperarea puterii lor calorifice.</w:t>
            </w:r>
          </w:p>
        </w:tc>
        <w:tc>
          <w:tcPr>
            <w:tcW w:w="3346" w:type="dxa"/>
          </w:tcPr>
          <w:p w:rsidR="00A91AEC" w:rsidRPr="00A429AA" w:rsidRDefault="00A91AEC" w:rsidP="003A2326">
            <w:pPr>
              <w:spacing w:after="120" w:line="276" w:lineRule="auto"/>
              <w:ind w:right="180"/>
              <w:jc w:val="both"/>
              <w:rPr>
                <w:sz w:val="24"/>
                <w:szCs w:val="24"/>
                <w:lang w:val="it-IT"/>
              </w:rPr>
            </w:pPr>
            <w:r w:rsidRPr="00A429AA">
              <w:rPr>
                <w:sz w:val="24"/>
                <w:szCs w:val="24"/>
                <w:lang w:val="it-IT"/>
              </w:rPr>
              <w:t>Nu se aplică.</w:t>
            </w:r>
          </w:p>
        </w:tc>
      </w:tr>
      <w:tr w:rsidR="00A91AEC" w:rsidRPr="00A429AA" w:rsidTr="003A2326">
        <w:tc>
          <w:tcPr>
            <w:tcW w:w="6629" w:type="dxa"/>
          </w:tcPr>
          <w:p w:rsidR="00A91AEC" w:rsidRPr="00A429AA" w:rsidRDefault="00A91AEC" w:rsidP="0098706F">
            <w:pPr>
              <w:spacing w:after="120" w:line="276" w:lineRule="auto"/>
              <w:ind w:right="180"/>
              <w:jc w:val="both"/>
              <w:rPr>
                <w:sz w:val="24"/>
                <w:szCs w:val="24"/>
                <w:lang w:val="it-IT"/>
              </w:rPr>
            </w:pPr>
            <w:r w:rsidRPr="00A429AA">
              <w:rPr>
                <w:sz w:val="24"/>
                <w:szCs w:val="24"/>
                <w:lang w:val="it-IT"/>
              </w:rPr>
              <w:t>BAT 10: BAT constă în monitorizarea permanentă a emisiilor de mirosuri, utilizând standarde EN (olfactometrie dinamică conform EN 13725) sau standarde ISO nașionale sau alte standarde internaționale.</w:t>
            </w:r>
          </w:p>
        </w:tc>
        <w:tc>
          <w:tcPr>
            <w:tcW w:w="3346" w:type="dxa"/>
          </w:tcPr>
          <w:p w:rsidR="00A91AEC" w:rsidRPr="00A429AA" w:rsidRDefault="00A91AEC" w:rsidP="003A2326">
            <w:pPr>
              <w:spacing w:after="120" w:line="276" w:lineRule="auto"/>
              <w:ind w:right="180"/>
              <w:jc w:val="both"/>
              <w:rPr>
                <w:sz w:val="24"/>
                <w:szCs w:val="24"/>
                <w:lang w:val="it-IT"/>
              </w:rPr>
            </w:pPr>
            <w:r w:rsidRPr="00A429AA">
              <w:rPr>
                <w:sz w:val="24"/>
                <w:szCs w:val="24"/>
                <w:lang w:val="it-IT"/>
              </w:rPr>
              <w:t>Nu se aplică – din activitate nu se generează mirsuri neplăcute.</w:t>
            </w:r>
          </w:p>
        </w:tc>
      </w:tr>
      <w:tr w:rsidR="00A91AEC" w:rsidRPr="00A429AA" w:rsidTr="003A2326">
        <w:tc>
          <w:tcPr>
            <w:tcW w:w="6629" w:type="dxa"/>
          </w:tcPr>
          <w:p w:rsidR="00A91AEC" w:rsidRPr="00A429AA" w:rsidRDefault="00A91AEC" w:rsidP="00A91AEC">
            <w:pPr>
              <w:spacing w:after="120" w:line="276" w:lineRule="auto"/>
              <w:ind w:right="180"/>
              <w:jc w:val="both"/>
              <w:rPr>
                <w:sz w:val="24"/>
                <w:szCs w:val="24"/>
                <w:lang w:val="it-IT"/>
              </w:rPr>
            </w:pPr>
            <w:r w:rsidRPr="00A429AA">
              <w:rPr>
                <w:sz w:val="24"/>
                <w:szCs w:val="24"/>
                <w:lang w:val="it-IT"/>
              </w:rPr>
              <w:t>BAT 11: BAT constă în monitorizarea consumului anual de apă, energie și materii prime și a generării de deșeuri</w:t>
            </w:r>
          </w:p>
        </w:tc>
        <w:tc>
          <w:tcPr>
            <w:tcW w:w="3346" w:type="dxa"/>
          </w:tcPr>
          <w:p w:rsidR="00A91AEC" w:rsidRPr="00A429AA" w:rsidRDefault="00A91AEC" w:rsidP="003A2326">
            <w:pPr>
              <w:spacing w:after="120" w:line="276" w:lineRule="auto"/>
              <w:ind w:right="180"/>
              <w:jc w:val="both"/>
              <w:rPr>
                <w:sz w:val="24"/>
                <w:szCs w:val="24"/>
                <w:lang w:val="it-IT"/>
              </w:rPr>
            </w:pPr>
            <w:r w:rsidRPr="00A429AA">
              <w:rPr>
                <w:sz w:val="24"/>
                <w:szCs w:val="24"/>
                <w:lang w:val="it-IT"/>
              </w:rPr>
              <w:t xml:space="preserve">Nu se utilizează apă în activitate (doar la toalete și curățarea suprafeței betonate). </w:t>
            </w:r>
          </w:p>
          <w:p w:rsidR="001C0F16" w:rsidRPr="00A429AA" w:rsidRDefault="001C0F16" w:rsidP="003A2326">
            <w:pPr>
              <w:spacing w:after="120" w:line="276" w:lineRule="auto"/>
              <w:ind w:right="180"/>
              <w:jc w:val="both"/>
              <w:rPr>
                <w:sz w:val="24"/>
                <w:szCs w:val="24"/>
                <w:lang w:val="it-IT"/>
              </w:rPr>
            </w:pPr>
            <w:r w:rsidRPr="00A429AA">
              <w:rPr>
                <w:sz w:val="24"/>
                <w:szCs w:val="24"/>
                <w:lang w:val="it-IT"/>
              </w:rPr>
              <w:t xml:space="preserve">Societatea realizează monitorizarea energiei. </w:t>
            </w:r>
          </w:p>
        </w:tc>
      </w:tr>
      <w:tr w:rsidR="001C0F16" w:rsidRPr="00A429AA" w:rsidTr="003A2326">
        <w:tc>
          <w:tcPr>
            <w:tcW w:w="6629" w:type="dxa"/>
          </w:tcPr>
          <w:p w:rsidR="001C0F16" w:rsidRPr="00A429AA" w:rsidRDefault="001C0F16" w:rsidP="00A91AEC">
            <w:pPr>
              <w:spacing w:after="120" w:line="276" w:lineRule="auto"/>
              <w:ind w:right="180"/>
              <w:jc w:val="both"/>
              <w:rPr>
                <w:sz w:val="24"/>
                <w:szCs w:val="24"/>
                <w:lang w:val="it-IT"/>
              </w:rPr>
            </w:pPr>
            <w:r w:rsidRPr="00A429AA">
              <w:rPr>
                <w:sz w:val="24"/>
                <w:szCs w:val="24"/>
                <w:lang w:val="it-IT"/>
              </w:rPr>
              <w:t xml:space="preserve">BAT 12: </w:t>
            </w:r>
            <w:r w:rsidRPr="00A429AA">
              <w:rPr>
                <w:sz w:val="24"/>
                <w:szCs w:val="24"/>
              </w:rPr>
              <w:t>În vederea prevenirii sau, atunci când acest lucru nu este posibil, a reducerii emisiilor de mirosuri, BAT constă în elaborarea, punerea în aplicare și revizuirea cu regularitate a unui plan de gestionare a mirosurilor</w:t>
            </w:r>
          </w:p>
        </w:tc>
        <w:tc>
          <w:tcPr>
            <w:tcW w:w="3346" w:type="dxa"/>
          </w:tcPr>
          <w:p w:rsidR="001C0F16" w:rsidRPr="00A429AA" w:rsidRDefault="001C0F16" w:rsidP="003A2326">
            <w:pPr>
              <w:spacing w:after="120" w:line="276" w:lineRule="auto"/>
              <w:ind w:right="180"/>
              <w:jc w:val="both"/>
              <w:rPr>
                <w:sz w:val="24"/>
                <w:szCs w:val="24"/>
                <w:lang w:val="it-IT"/>
              </w:rPr>
            </w:pPr>
            <w:r w:rsidRPr="00A429AA">
              <w:rPr>
                <w:sz w:val="24"/>
                <w:szCs w:val="24"/>
                <w:lang w:val="it-IT"/>
              </w:rPr>
              <w:t>Nu este cazul</w:t>
            </w:r>
          </w:p>
        </w:tc>
      </w:tr>
      <w:tr w:rsidR="001C0F16" w:rsidRPr="00A429AA" w:rsidTr="003A2326">
        <w:tc>
          <w:tcPr>
            <w:tcW w:w="6629" w:type="dxa"/>
          </w:tcPr>
          <w:p w:rsidR="001C0F16" w:rsidRPr="00A429AA" w:rsidRDefault="001C0F16" w:rsidP="00A91AEC">
            <w:pPr>
              <w:spacing w:after="120" w:line="276" w:lineRule="auto"/>
              <w:ind w:right="180"/>
              <w:jc w:val="both"/>
              <w:rPr>
                <w:sz w:val="24"/>
                <w:szCs w:val="24"/>
                <w:lang w:val="it-IT"/>
              </w:rPr>
            </w:pPr>
            <w:r w:rsidRPr="00A429AA">
              <w:rPr>
                <w:b/>
                <w:bCs/>
                <w:sz w:val="24"/>
                <w:szCs w:val="24"/>
              </w:rPr>
              <w:t xml:space="preserve">BAT 17. </w:t>
            </w:r>
            <w:r w:rsidRPr="00A429AA">
              <w:rPr>
                <w:sz w:val="24"/>
                <w:szCs w:val="24"/>
              </w:rPr>
              <w:t>În vederea prevenirii sau, atunci când acest lucru nu este posibil, a reducerii emisiilor de zgomot și a vibrațiilor, BAT constă în elaborarea, punerea în aplicare și revizuirea cu regularitate a unui plan de gestionare a zgomotului și vibrațiilor, în cadrul sistemului de management de mediu</w:t>
            </w:r>
          </w:p>
        </w:tc>
        <w:tc>
          <w:tcPr>
            <w:tcW w:w="3346" w:type="dxa"/>
          </w:tcPr>
          <w:p w:rsidR="001C0F16" w:rsidRPr="00A429AA" w:rsidRDefault="001C0F16" w:rsidP="003A2326">
            <w:pPr>
              <w:spacing w:after="120" w:line="276" w:lineRule="auto"/>
              <w:ind w:right="180"/>
              <w:jc w:val="both"/>
              <w:rPr>
                <w:sz w:val="24"/>
                <w:szCs w:val="24"/>
                <w:lang w:val="it-IT"/>
              </w:rPr>
            </w:pPr>
            <w:r w:rsidRPr="00A429AA">
              <w:rPr>
                <w:sz w:val="24"/>
                <w:szCs w:val="24"/>
                <w:lang w:val="it-IT"/>
              </w:rPr>
              <w:t>Activitatea societății nu generează un nivel de zgomot mare.</w:t>
            </w:r>
          </w:p>
        </w:tc>
      </w:tr>
      <w:tr w:rsidR="001C0F16" w:rsidRPr="00A429AA" w:rsidTr="003A2326">
        <w:tc>
          <w:tcPr>
            <w:tcW w:w="6629" w:type="dxa"/>
          </w:tcPr>
          <w:p w:rsidR="001C0F16" w:rsidRPr="00A429AA" w:rsidRDefault="001C0F16" w:rsidP="00A91AEC">
            <w:pPr>
              <w:spacing w:after="120" w:line="276" w:lineRule="auto"/>
              <w:ind w:right="180"/>
              <w:jc w:val="both"/>
              <w:rPr>
                <w:sz w:val="24"/>
                <w:szCs w:val="24"/>
              </w:rPr>
            </w:pPr>
            <w:r w:rsidRPr="00A429AA">
              <w:rPr>
                <w:b/>
                <w:bCs/>
                <w:sz w:val="24"/>
                <w:szCs w:val="24"/>
              </w:rPr>
              <w:t xml:space="preserve">BAT 23. </w:t>
            </w:r>
            <w:r w:rsidRPr="00A429AA">
              <w:rPr>
                <w:sz w:val="24"/>
                <w:szCs w:val="24"/>
              </w:rPr>
              <w:t>În vederea utilizării eficiente a energiei, BAT constă în utilizarea ambelor tehnici indicate mai jos:</w:t>
            </w:r>
          </w:p>
          <w:p w:rsidR="001C0F16" w:rsidRPr="00A429AA" w:rsidRDefault="001C0F16" w:rsidP="00D5437A">
            <w:pPr>
              <w:pStyle w:val="ListParagraph"/>
              <w:numPr>
                <w:ilvl w:val="0"/>
                <w:numId w:val="55"/>
              </w:numPr>
              <w:spacing w:after="120" w:line="276" w:lineRule="auto"/>
              <w:ind w:right="180"/>
              <w:jc w:val="both"/>
              <w:rPr>
                <w:bCs/>
                <w:sz w:val="24"/>
                <w:szCs w:val="24"/>
              </w:rPr>
            </w:pPr>
            <w:r w:rsidRPr="00A429AA">
              <w:rPr>
                <w:bCs/>
                <w:sz w:val="24"/>
                <w:szCs w:val="24"/>
              </w:rPr>
              <w:t>Plan pentru eficiență energetică</w:t>
            </w:r>
          </w:p>
          <w:p w:rsidR="001C0F16" w:rsidRPr="00A429AA" w:rsidRDefault="001C0F16" w:rsidP="00D5437A">
            <w:pPr>
              <w:pStyle w:val="ListParagraph"/>
              <w:numPr>
                <w:ilvl w:val="0"/>
                <w:numId w:val="55"/>
              </w:numPr>
              <w:spacing w:after="120" w:line="276" w:lineRule="auto"/>
              <w:ind w:right="180"/>
              <w:jc w:val="both"/>
              <w:rPr>
                <w:b/>
                <w:bCs/>
                <w:sz w:val="24"/>
                <w:szCs w:val="24"/>
              </w:rPr>
            </w:pPr>
            <w:r w:rsidRPr="00A429AA">
              <w:rPr>
                <w:bCs/>
                <w:sz w:val="24"/>
                <w:szCs w:val="24"/>
              </w:rPr>
              <w:t>Realizare bilanț energetic</w:t>
            </w:r>
          </w:p>
        </w:tc>
        <w:tc>
          <w:tcPr>
            <w:tcW w:w="3346" w:type="dxa"/>
          </w:tcPr>
          <w:p w:rsidR="001C0F16" w:rsidRPr="00A429AA" w:rsidRDefault="001C0F16" w:rsidP="003A2326">
            <w:pPr>
              <w:spacing w:after="120" w:line="276" w:lineRule="auto"/>
              <w:ind w:right="180"/>
              <w:jc w:val="both"/>
              <w:rPr>
                <w:sz w:val="24"/>
                <w:szCs w:val="24"/>
                <w:lang w:val="it-IT"/>
              </w:rPr>
            </w:pPr>
            <w:r w:rsidRPr="00A429AA">
              <w:rPr>
                <w:sz w:val="24"/>
                <w:szCs w:val="24"/>
                <w:lang w:val="it-IT"/>
              </w:rPr>
              <w:t>Societatea deține plan de eficientizare a energiei electrice.</w:t>
            </w:r>
          </w:p>
          <w:p w:rsidR="001C0F16" w:rsidRPr="00A429AA" w:rsidRDefault="001C0F16" w:rsidP="003A2326">
            <w:pPr>
              <w:spacing w:after="120" w:line="276" w:lineRule="auto"/>
              <w:ind w:right="180"/>
              <w:jc w:val="both"/>
              <w:rPr>
                <w:sz w:val="24"/>
                <w:szCs w:val="24"/>
                <w:lang w:val="it-IT"/>
              </w:rPr>
            </w:pPr>
          </w:p>
        </w:tc>
      </w:tr>
      <w:tr w:rsidR="001C0F16" w:rsidRPr="00A429AA" w:rsidTr="003A2326">
        <w:tc>
          <w:tcPr>
            <w:tcW w:w="6629" w:type="dxa"/>
          </w:tcPr>
          <w:p w:rsidR="001C0F16" w:rsidRPr="00A429AA" w:rsidRDefault="001C0F16" w:rsidP="00A91AEC">
            <w:pPr>
              <w:spacing w:after="120" w:line="276" w:lineRule="auto"/>
              <w:ind w:right="180"/>
              <w:jc w:val="both"/>
              <w:rPr>
                <w:b/>
                <w:bCs/>
                <w:sz w:val="24"/>
                <w:szCs w:val="24"/>
              </w:rPr>
            </w:pPr>
            <w:r w:rsidRPr="00A429AA">
              <w:rPr>
                <w:b/>
                <w:bCs/>
                <w:sz w:val="24"/>
                <w:szCs w:val="24"/>
              </w:rPr>
              <w:t xml:space="preserve">BAT 24. </w:t>
            </w:r>
            <w:r w:rsidRPr="00A429AA">
              <w:rPr>
                <w:sz w:val="24"/>
                <w:szCs w:val="24"/>
              </w:rPr>
              <w:t xml:space="preserve">În vederea reducerii cantității de deșeuri trimise spre eliminare, BAT constă în maximizarea reutilizării ambalajelor, ca parte a planului de management al reziduurilor (a se vedea BAT 1). </w:t>
            </w:r>
            <w:r w:rsidRPr="00A429AA">
              <w:rPr>
                <w:i/>
                <w:iCs/>
                <w:sz w:val="24"/>
                <w:szCs w:val="24"/>
              </w:rPr>
              <w:t xml:space="preserve">Descriere </w:t>
            </w:r>
            <w:r w:rsidRPr="00A429AA">
              <w:rPr>
                <w:sz w:val="24"/>
                <w:szCs w:val="24"/>
              </w:rPr>
              <w:t>Ambalajele (butoaie, containere, IBC-uri, paleți etc.) se reutilizează pentru a depozita deșeuri dacă sunt în stare bună și suficient de curate, lucru stabilit prin verificarea compatibilității substanțelor conținute (în cadrul utilizărilor consecutive). Dacă este necesar, ambalajele se trimit pentru o tratare corespunzătoare înainte de reutilizare (de exemplu, recondiționare, curățare).</w:t>
            </w:r>
          </w:p>
        </w:tc>
        <w:tc>
          <w:tcPr>
            <w:tcW w:w="3346" w:type="dxa"/>
          </w:tcPr>
          <w:p w:rsidR="001C0F16" w:rsidRPr="00A429AA" w:rsidRDefault="001C0F16" w:rsidP="003A2326">
            <w:pPr>
              <w:spacing w:after="120" w:line="276" w:lineRule="auto"/>
              <w:ind w:right="180"/>
              <w:jc w:val="both"/>
              <w:rPr>
                <w:sz w:val="24"/>
                <w:szCs w:val="24"/>
                <w:lang w:val="it-IT"/>
              </w:rPr>
            </w:pPr>
            <w:r w:rsidRPr="00A429AA">
              <w:rPr>
                <w:sz w:val="24"/>
                <w:szCs w:val="24"/>
                <w:lang w:val="it-IT"/>
              </w:rPr>
              <w:t>Societatea optimizează folosirea ambalajelor.</w:t>
            </w:r>
          </w:p>
        </w:tc>
      </w:tr>
      <w:tr w:rsidR="001C0F16" w:rsidRPr="00A429AA" w:rsidTr="003A2326">
        <w:tc>
          <w:tcPr>
            <w:tcW w:w="6629" w:type="dxa"/>
          </w:tcPr>
          <w:p w:rsidR="001C0F16" w:rsidRPr="00A429AA" w:rsidRDefault="001C0F16" w:rsidP="001C0F16">
            <w:pPr>
              <w:spacing w:after="120" w:line="276" w:lineRule="auto"/>
              <w:ind w:right="180"/>
              <w:jc w:val="both"/>
              <w:rPr>
                <w:sz w:val="24"/>
                <w:szCs w:val="24"/>
              </w:rPr>
            </w:pPr>
            <w:r w:rsidRPr="00A429AA">
              <w:rPr>
                <w:b/>
                <w:bCs/>
                <w:sz w:val="24"/>
                <w:szCs w:val="24"/>
              </w:rPr>
              <w:t xml:space="preserve">BAT 26. </w:t>
            </w:r>
            <w:r w:rsidRPr="00A429AA">
              <w:rPr>
                <w:sz w:val="24"/>
                <w:szCs w:val="24"/>
              </w:rPr>
              <w:t>În vederea îmbunătățirii performanței generale de mediu și pentru a preveni emisiile cauzate de accidente sau incidente, BAT constă în utilizarea BAT 14g și a tuturor tehnicilor indicate mai jos:</w:t>
            </w:r>
          </w:p>
          <w:p w:rsidR="001C0F16" w:rsidRPr="00A429AA" w:rsidRDefault="001C0F16" w:rsidP="001C0F16">
            <w:pPr>
              <w:spacing w:after="120" w:line="276" w:lineRule="auto"/>
              <w:ind w:right="180"/>
              <w:jc w:val="both"/>
              <w:rPr>
                <w:sz w:val="24"/>
                <w:szCs w:val="24"/>
              </w:rPr>
            </w:pPr>
            <w:r w:rsidRPr="00A429AA">
              <w:rPr>
                <w:sz w:val="24"/>
                <w:szCs w:val="24"/>
              </w:rPr>
              <w:t>(a) punerea în aplicare a unei proceduri detaliate de inspectare a deșeurilor compactate înainte de mărunțire;</w:t>
            </w:r>
          </w:p>
          <w:p w:rsidR="001C0F16" w:rsidRPr="00A429AA" w:rsidRDefault="001C0F16" w:rsidP="001C0F16">
            <w:pPr>
              <w:spacing w:after="120" w:line="276" w:lineRule="auto"/>
              <w:ind w:right="180"/>
              <w:jc w:val="both"/>
              <w:rPr>
                <w:sz w:val="24"/>
                <w:szCs w:val="24"/>
              </w:rPr>
            </w:pPr>
            <w:r w:rsidRPr="00A429AA">
              <w:rPr>
                <w:sz w:val="24"/>
                <w:szCs w:val="24"/>
              </w:rPr>
              <w:t xml:space="preserve">(b) îndepărtarea obiectelor periculoase din fluxul deșeurilor intrate și eliminarea acestora în siguranță (de exemplu, butelii de gaz, VSU nedepoluate, DEEE nedepoluate, obiecte contaminate cu PCB sau cu mercur, obiecte radioactive); </w:t>
            </w:r>
          </w:p>
          <w:p w:rsidR="001C0F16" w:rsidRPr="00A429AA" w:rsidRDefault="001C0F16" w:rsidP="001C0F16">
            <w:pPr>
              <w:spacing w:after="120" w:line="276" w:lineRule="auto"/>
              <w:ind w:right="180"/>
              <w:jc w:val="both"/>
              <w:rPr>
                <w:b/>
                <w:bCs/>
                <w:sz w:val="24"/>
                <w:szCs w:val="24"/>
              </w:rPr>
            </w:pPr>
            <w:r w:rsidRPr="00A429AA">
              <w:rPr>
                <w:sz w:val="24"/>
                <w:szCs w:val="24"/>
              </w:rPr>
              <w:t>(c) tratarea containerelor numai atunci când sunt însoțite de o declarație privind curățarea.</w:t>
            </w:r>
          </w:p>
        </w:tc>
        <w:tc>
          <w:tcPr>
            <w:tcW w:w="3346" w:type="dxa"/>
          </w:tcPr>
          <w:p w:rsidR="001C0F16" w:rsidRPr="00A429AA" w:rsidRDefault="001C0F16" w:rsidP="003A2326">
            <w:pPr>
              <w:spacing w:after="120" w:line="276" w:lineRule="auto"/>
              <w:ind w:right="180"/>
              <w:jc w:val="both"/>
              <w:rPr>
                <w:sz w:val="24"/>
                <w:szCs w:val="24"/>
                <w:lang w:val="it-IT"/>
              </w:rPr>
            </w:pPr>
            <w:r w:rsidRPr="00A429AA">
              <w:rPr>
                <w:sz w:val="24"/>
                <w:szCs w:val="24"/>
                <w:lang w:val="it-IT"/>
              </w:rPr>
              <w:t>Societatea are implementate proceduri pentru prevenirea accidentelor.</w:t>
            </w:r>
          </w:p>
        </w:tc>
      </w:tr>
    </w:tbl>
    <w:p w:rsidR="0084200D" w:rsidRPr="00A429AA" w:rsidRDefault="0084200D" w:rsidP="00C26F80">
      <w:pPr>
        <w:spacing w:after="120" w:line="276" w:lineRule="auto"/>
        <w:ind w:right="180"/>
        <w:jc w:val="both"/>
        <w:rPr>
          <w:lang w:val="it-IT"/>
        </w:rPr>
      </w:pPr>
    </w:p>
    <w:p w:rsidR="006D0F37" w:rsidRPr="00A429AA" w:rsidRDefault="006D0F37" w:rsidP="00C26F80">
      <w:pPr>
        <w:tabs>
          <w:tab w:val="left" w:pos="0"/>
        </w:tabs>
        <w:spacing w:line="276" w:lineRule="auto"/>
        <w:ind w:right="180"/>
        <w:jc w:val="both"/>
        <w:rPr>
          <w:b/>
          <w:lang w:val="pt-BR"/>
        </w:rPr>
      </w:pPr>
      <w:r w:rsidRPr="00A429AA">
        <w:rPr>
          <w:b/>
          <w:lang w:val="it-IT"/>
        </w:rPr>
        <w:tab/>
      </w:r>
      <w:r w:rsidRPr="00A429AA">
        <w:rPr>
          <w:b/>
          <w:lang w:val="pt-BR"/>
        </w:rPr>
        <w:t>EMISII SI REDUCEREA POLUARII</w:t>
      </w:r>
    </w:p>
    <w:p w:rsidR="006D0F37" w:rsidRPr="00A429AA" w:rsidRDefault="006D0F37" w:rsidP="00C26F80">
      <w:pPr>
        <w:spacing w:line="276" w:lineRule="auto"/>
        <w:ind w:right="180"/>
        <w:jc w:val="both"/>
        <w:rPr>
          <w:b/>
          <w:lang w:val="pt-BR"/>
        </w:rPr>
      </w:pPr>
    </w:p>
    <w:p w:rsidR="006D0F37" w:rsidRPr="00A429AA" w:rsidRDefault="006D0F37" w:rsidP="00C26F80">
      <w:pPr>
        <w:spacing w:line="276" w:lineRule="auto"/>
        <w:ind w:right="180"/>
        <w:jc w:val="both"/>
        <w:rPr>
          <w:b/>
          <w:lang w:val="pt-BR"/>
        </w:rPr>
      </w:pPr>
      <w:bookmarkStart w:id="13" w:name="_Toc101609175"/>
      <w:bookmarkStart w:id="14" w:name="_Toc107209998"/>
      <w:r w:rsidRPr="00A429AA">
        <w:rPr>
          <w:b/>
          <w:lang w:val="pt-BR"/>
        </w:rPr>
        <w:tab/>
        <w:t>4.9. Reducerea emisiilor din surse punctiforme in aer</w:t>
      </w:r>
      <w:bookmarkStart w:id="15" w:name="_Ref100633844"/>
      <w:bookmarkStart w:id="16" w:name="_Toc107209999"/>
      <w:bookmarkEnd w:id="13"/>
      <w:bookmarkEnd w:id="14"/>
    </w:p>
    <w:p w:rsidR="006D0F37" w:rsidRPr="00A429AA" w:rsidRDefault="006D0F37" w:rsidP="00C26F80">
      <w:pPr>
        <w:tabs>
          <w:tab w:val="left" w:pos="720"/>
          <w:tab w:val="center" w:pos="5038"/>
        </w:tabs>
        <w:spacing w:line="276" w:lineRule="auto"/>
        <w:ind w:right="180"/>
        <w:jc w:val="both"/>
        <w:rPr>
          <w:b/>
          <w:lang w:val="pt-BR"/>
        </w:rPr>
      </w:pPr>
      <w:r w:rsidRPr="00A429AA">
        <w:rPr>
          <w:b/>
          <w:lang w:val="pt-BR"/>
        </w:rPr>
        <w:tab/>
        <w:t>4.9.1 Emisii si reducerea poluarii</w:t>
      </w:r>
      <w:bookmarkEnd w:id="15"/>
      <w:bookmarkEnd w:id="16"/>
      <w:r w:rsidRPr="00A429AA">
        <w:rPr>
          <w:b/>
          <w:lang w:val="pt-BR"/>
        </w:rPr>
        <w:tab/>
      </w:r>
    </w:p>
    <w:p w:rsidR="006D0F37" w:rsidRPr="00A429AA" w:rsidRDefault="006D0F37" w:rsidP="00C26F80">
      <w:pPr>
        <w:spacing w:line="276" w:lineRule="auto"/>
        <w:ind w:right="180"/>
        <w:jc w:val="both"/>
        <w:rPr>
          <w:lang w:val="pt-BR"/>
        </w:rPr>
      </w:pPr>
      <w:r w:rsidRPr="00A429AA">
        <w:rPr>
          <w:lang w:val="pt-BR"/>
        </w:rPr>
        <w:t xml:space="preserve"> </w:t>
      </w:r>
    </w:p>
    <w:p w:rsidR="006D0F37" w:rsidRPr="00A429AA" w:rsidRDefault="006D0F37" w:rsidP="00C26F80">
      <w:pPr>
        <w:spacing w:line="276" w:lineRule="auto"/>
        <w:ind w:right="180"/>
        <w:jc w:val="both"/>
        <w:rPr>
          <w:spacing w:val="-2"/>
        </w:rPr>
      </w:pPr>
      <w:r w:rsidRPr="00A429AA">
        <w:rPr>
          <w:spacing w:val="-2"/>
        </w:rPr>
        <w:tab/>
        <w:t>Sursele de impurificare a atmosferei aferente obiectivului studiat sunt :</w:t>
      </w:r>
    </w:p>
    <w:tbl>
      <w:tblPr>
        <w:tblW w:w="9353"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960"/>
        <w:gridCol w:w="5256"/>
      </w:tblGrid>
      <w:tr w:rsidR="006D0F37" w:rsidRPr="00A429AA" w:rsidTr="002771C3">
        <w:trPr>
          <w:trHeight w:val="166"/>
          <w:jc w:val="center"/>
        </w:trPr>
        <w:tc>
          <w:tcPr>
            <w:tcW w:w="2137" w:type="dxa"/>
            <w:vAlign w:val="center"/>
          </w:tcPr>
          <w:p w:rsidR="006D0F37" w:rsidRPr="00A429AA" w:rsidRDefault="006D0F37" w:rsidP="00C26F80">
            <w:pPr>
              <w:pStyle w:val="BodyTextIndent"/>
              <w:tabs>
                <w:tab w:val="left" w:pos="7020"/>
              </w:tabs>
              <w:spacing w:line="276" w:lineRule="auto"/>
              <w:ind w:right="180"/>
              <w:jc w:val="both"/>
              <w:rPr>
                <w:b/>
              </w:rPr>
            </w:pPr>
            <w:r w:rsidRPr="00A429AA">
              <w:rPr>
                <w:b/>
              </w:rPr>
              <w:t>Activitatea</w:t>
            </w:r>
          </w:p>
        </w:tc>
        <w:tc>
          <w:tcPr>
            <w:tcW w:w="1960" w:type="dxa"/>
            <w:vAlign w:val="center"/>
          </w:tcPr>
          <w:p w:rsidR="006D0F37" w:rsidRPr="00A429AA" w:rsidRDefault="006D0F37" w:rsidP="00C26F80">
            <w:pPr>
              <w:pStyle w:val="BodyTextIndent"/>
              <w:tabs>
                <w:tab w:val="left" w:pos="7020"/>
              </w:tabs>
              <w:spacing w:line="276" w:lineRule="auto"/>
              <w:ind w:left="-88" w:right="180"/>
              <w:jc w:val="both"/>
              <w:rPr>
                <w:b/>
              </w:rPr>
            </w:pPr>
            <w:r w:rsidRPr="00A429AA">
              <w:rPr>
                <w:b/>
              </w:rPr>
              <w:t>Tip de emisie</w:t>
            </w:r>
          </w:p>
        </w:tc>
        <w:tc>
          <w:tcPr>
            <w:tcW w:w="5256" w:type="dxa"/>
            <w:vAlign w:val="center"/>
          </w:tcPr>
          <w:p w:rsidR="006D0F37" w:rsidRPr="00A429AA" w:rsidRDefault="006D0F37" w:rsidP="00C26F80">
            <w:pPr>
              <w:pStyle w:val="BodyTextIndent"/>
              <w:tabs>
                <w:tab w:val="left" w:pos="7020"/>
              </w:tabs>
              <w:spacing w:line="276" w:lineRule="auto"/>
              <w:ind w:left="-68" w:right="180"/>
              <w:jc w:val="both"/>
              <w:rPr>
                <w:b/>
              </w:rPr>
            </w:pPr>
            <w:r w:rsidRPr="00A429AA">
              <w:rPr>
                <w:b/>
              </w:rPr>
              <w:t>Emisia</w:t>
            </w:r>
          </w:p>
        </w:tc>
      </w:tr>
      <w:tr w:rsidR="006D0F37" w:rsidRPr="00A429AA" w:rsidTr="002771C3">
        <w:trPr>
          <w:trHeight w:val="272"/>
          <w:jc w:val="center"/>
        </w:trPr>
        <w:tc>
          <w:tcPr>
            <w:tcW w:w="2137" w:type="dxa"/>
            <w:vMerge w:val="restart"/>
            <w:shd w:val="clear" w:color="auto" w:fill="auto"/>
            <w:vAlign w:val="center"/>
          </w:tcPr>
          <w:p w:rsidR="006D0F37" w:rsidRPr="00A429AA" w:rsidRDefault="006D0F37" w:rsidP="00C26F80">
            <w:pPr>
              <w:spacing w:line="276" w:lineRule="auto"/>
              <w:ind w:left="186" w:right="180"/>
              <w:jc w:val="both"/>
            </w:pPr>
          </w:p>
          <w:p w:rsidR="006D0F37" w:rsidRPr="00A429AA" w:rsidRDefault="006D0F37" w:rsidP="00C26F80">
            <w:pPr>
              <w:spacing w:line="276" w:lineRule="auto"/>
              <w:ind w:left="186" w:right="180"/>
              <w:jc w:val="both"/>
            </w:pPr>
            <w:r w:rsidRPr="00A429AA">
              <w:t>Circulatia utilajelor</w:t>
            </w:r>
          </w:p>
          <w:p w:rsidR="006D0F37" w:rsidRPr="00A429AA" w:rsidRDefault="006D0F37" w:rsidP="00C26F80">
            <w:pPr>
              <w:pStyle w:val="BodyTextIndent"/>
              <w:tabs>
                <w:tab w:val="left" w:pos="7020"/>
              </w:tabs>
              <w:spacing w:line="276" w:lineRule="auto"/>
              <w:ind w:right="180"/>
              <w:jc w:val="both"/>
            </w:pPr>
          </w:p>
        </w:tc>
        <w:tc>
          <w:tcPr>
            <w:tcW w:w="1960" w:type="dxa"/>
            <w:vMerge w:val="restart"/>
            <w:vAlign w:val="center"/>
          </w:tcPr>
          <w:p w:rsidR="006D0F37" w:rsidRPr="00A429AA" w:rsidRDefault="006D0F37" w:rsidP="00C26F80">
            <w:pPr>
              <w:pStyle w:val="BodyTextIndent"/>
              <w:tabs>
                <w:tab w:val="left" w:pos="7020"/>
              </w:tabs>
              <w:spacing w:line="276" w:lineRule="auto"/>
              <w:ind w:left="-88" w:right="180"/>
              <w:jc w:val="both"/>
            </w:pPr>
            <w:r w:rsidRPr="00A429AA">
              <w:rPr>
                <w:bCs/>
              </w:rPr>
              <w:t>nedirijate</w:t>
            </w:r>
          </w:p>
        </w:tc>
        <w:tc>
          <w:tcPr>
            <w:tcW w:w="5256" w:type="dxa"/>
            <w:vAlign w:val="center"/>
          </w:tcPr>
          <w:p w:rsidR="006D0F37" w:rsidRPr="00A429AA" w:rsidRDefault="006D0F37" w:rsidP="00C26F80">
            <w:pPr>
              <w:spacing w:line="276" w:lineRule="auto"/>
              <w:ind w:right="180"/>
              <w:jc w:val="both"/>
              <w:rPr>
                <w:lang w:val="it-IT"/>
              </w:rPr>
            </w:pPr>
            <w:r w:rsidRPr="00A429AA">
              <w:rPr>
                <w:lang w:val="it-IT"/>
              </w:rPr>
              <w:t>Gaze de ardere din functionarea utilajelor</w:t>
            </w:r>
          </w:p>
        </w:tc>
      </w:tr>
      <w:tr w:rsidR="006D0F37" w:rsidRPr="00A429AA" w:rsidTr="002771C3">
        <w:trPr>
          <w:trHeight w:val="249"/>
          <w:jc w:val="center"/>
        </w:trPr>
        <w:tc>
          <w:tcPr>
            <w:tcW w:w="2137" w:type="dxa"/>
            <w:vMerge/>
            <w:shd w:val="clear" w:color="auto" w:fill="auto"/>
            <w:vAlign w:val="center"/>
          </w:tcPr>
          <w:p w:rsidR="006D0F37" w:rsidRPr="00A429AA" w:rsidRDefault="006D0F37" w:rsidP="00C26F80">
            <w:pPr>
              <w:pStyle w:val="BodyTextIndent"/>
              <w:tabs>
                <w:tab w:val="left" w:pos="7020"/>
              </w:tabs>
              <w:spacing w:line="276" w:lineRule="auto"/>
              <w:ind w:right="180"/>
              <w:jc w:val="both"/>
              <w:rPr>
                <w:lang w:val="en-US"/>
              </w:rPr>
            </w:pPr>
          </w:p>
        </w:tc>
        <w:tc>
          <w:tcPr>
            <w:tcW w:w="1960" w:type="dxa"/>
            <w:vMerge/>
            <w:vAlign w:val="center"/>
          </w:tcPr>
          <w:p w:rsidR="006D0F37" w:rsidRPr="00A429AA" w:rsidRDefault="006D0F37" w:rsidP="00C26F80">
            <w:pPr>
              <w:pStyle w:val="BodyTextIndent"/>
              <w:tabs>
                <w:tab w:val="left" w:pos="7020"/>
              </w:tabs>
              <w:spacing w:line="276" w:lineRule="auto"/>
              <w:ind w:left="-88" w:right="180"/>
              <w:jc w:val="both"/>
              <w:rPr>
                <w:bCs/>
                <w:lang w:val="en-US"/>
              </w:rPr>
            </w:pPr>
          </w:p>
        </w:tc>
        <w:tc>
          <w:tcPr>
            <w:tcW w:w="5256" w:type="dxa"/>
            <w:vAlign w:val="center"/>
          </w:tcPr>
          <w:p w:rsidR="006D0F37" w:rsidRPr="00A429AA" w:rsidRDefault="006D0F37" w:rsidP="00C26F80">
            <w:pPr>
              <w:spacing w:line="276" w:lineRule="auto"/>
              <w:ind w:right="180"/>
              <w:jc w:val="both"/>
              <w:rPr>
                <w:lang w:val="pt-BR"/>
              </w:rPr>
            </w:pPr>
            <w:r w:rsidRPr="00A429AA">
              <w:rPr>
                <w:lang w:val="pt-BR"/>
              </w:rPr>
              <w:t xml:space="preserve">Emisii de particule cauzate de </w:t>
            </w:r>
            <w:r w:rsidRPr="00A429AA">
              <w:rPr>
                <w:lang w:eastAsia="ro-RO"/>
              </w:rPr>
              <w:t>circulatia utilajelor in incinta</w:t>
            </w:r>
          </w:p>
        </w:tc>
      </w:tr>
    </w:tbl>
    <w:p w:rsidR="006D0F37" w:rsidRPr="00A429AA" w:rsidRDefault="006D0F37" w:rsidP="00C26F80">
      <w:pPr>
        <w:autoSpaceDE w:val="0"/>
        <w:autoSpaceDN w:val="0"/>
        <w:adjustRightInd w:val="0"/>
        <w:spacing w:line="276" w:lineRule="auto"/>
        <w:ind w:left="450" w:right="180"/>
        <w:jc w:val="both"/>
        <w:rPr>
          <w:lang w:val="pt-BR"/>
        </w:rPr>
      </w:pPr>
      <w:r w:rsidRPr="00A429AA">
        <w:rPr>
          <w:lang w:val="pt-BR"/>
        </w:rPr>
        <w:tab/>
      </w:r>
    </w:p>
    <w:p w:rsidR="006D0F37" w:rsidRPr="00A429AA" w:rsidRDefault="006D0F37" w:rsidP="00C26F80">
      <w:pPr>
        <w:pStyle w:val="Heading3"/>
        <w:numPr>
          <w:ilvl w:val="2"/>
          <w:numId w:val="0"/>
        </w:numPr>
        <w:tabs>
          <w:tab w:val="num" w:pos="0"/>
        </w:tabs>
        <w:spacing w:before="60" w:after="120" w:line="276" w:lineRule="auto"/>
        <w:ind w:right="180"/>
        <w:jc w:val="both"/>
        <w:rPr>
          <w:rFonts w:ascii="Times New Roman" w:hAnsi="Times New Roman" w:cs="Times New Roman"/>
          <w:snapToGrid w:val="0"/>
          <w:color w:val="auto"/>
        </w:rPr>
      </w:pPr>
      <w:bookmarkStart w:id="17" w:name="_Toc107210000"/>
      <w:r w:rsidRPr="00A429AA">
        <w:rPr>
          <w:rFonts w:ascii="Times New Roman" w:hAnsi="Times New Roman" w:cs="Times New Roman"/>
          <w:snapToGrid w:val="0"/>
          <w:color w:val="auto"/>
        </w:rPr>
        <w:tab/>
        <w:t>4.9.2. Protectia muncii si sanatatea publica</w:t>
      </w:r>
      <w:bookmarkEnd w:id="17"/>
      <w:r w:rsidRPr="00A429AA">
        <w:rPr>
          <w:rFonts w:ascii="Times New Roman" w:hAnsi="Times New Roman" w:cs="Times New Roman"/>
          <w:snapToGrid w:val="0"/>
          <w:color w:val="auto"/>
        </w:rPr>
        <w:t xml:space="preserve"> </w:t>
      </w:r>
    </w:p>
    <w:p w:rsidR="006D0F37" w:rsidRPr="00A429AA" w:rsidRDefault="006D0F37" w:rsidP="00C26F80">
      <w:pPr>
        <w:spacing w:line="276" w:lineRule="auto"/>
        <w:ind w:right="180"/>
        <w:jc w:val="both"/>
        <w:rPr>
          <w:lang w:val="pt-BR"/>
        </w:rPr>
      </w:pPr>
      <w:r w:rsidRPr="00A429AA">
        <w:rPr>
          <w:lang w:val="pt-BR"/>
        </w:rPr>
        <w:tab/>
        <w:t xml:space="preserve">Asigurarea personalului cu echipamanete de protectie in conformitate cu prevederile legale in vigoare, specifice locului de munca si normativelor interne, aprobate la nivel de societate. </w:t>
      </w:r>
    </w:p>
    <w:p w:rsidR="006D0F37" w:rsidRPr="00A429AA" w:rsidRDefault="006D0F37" w:rsidP="00C26F80">
      <w:pPr>
        <w:spacing w:line="276" w:lineRule="auto"/>
        <w:ind w:right="180"/>
        <w:jc w:val="both"/>
        <w:rPr>
          <w:lang w:val="pt-BR"/>
        </w:rPr>
      </w:pPr>
    </w:p>
    <w:p w:rsidR="006D0F37" w:rsidRPr="00A429AA" w:rsidRDefault="006D0F37" w:rsidP="00C26F80">
      <w:pPr>
        <w:pStyle w:val="Heading3"/>
        <w:numPr>
          <w:ilvl w:val="2"/>
          <w:numId w:val="0"/>
        </w:numPr>
        <w:tabs>
          <w:tab w:val="num" w:pos="0"/>
        </w:tabs>
        <w:spacing w:before="60" w:after="120" w:line="276" w:lineRule="auto"/>
        <w:ind w:right="180"/>
        <w:jc w:val="both"/>
        <w:rPr>
          <w:rFonts w:ascii="Times New Roman" w:hAnsi="Times New Roman" w:cs="Times New Roman"/>
          <w:snapToGrid w:val="0"/>
          <w:color w:val="auto"/>
        </w:rPr>
      </w:pPr>
      <w:bookmarkStart w:id="18" w:name="_Toc107210001"/>
      <w:r w:rsidRPr="00A429AA">
        <w:rPr>
          <w:rFonts w:ascii="Times New Roman" w:hAnsi="Times New Roman" w:cs="Times New Roman"/>
          <w:snapToGrid w:val="0"/>
          <w:color w:val="auto"/>
        </w:rPr>
        <w:tab/>
        <w:t>4.9.3. Echipamente de depoluare</w:t>
      </w:r>
      <w:bookmarkEnd w:id="18"/>
    </w:p>
    <w:p w:rsidR="006D0F37" w:rsidRPr="00A429AA" w:rsidRDefault="006D0F37" w:rsidP="00C26F80">
      <w:pPr>
        <w:spacing w:before="120" w:after="120" w:line="276" w:lineRule="auto"/>
        <w:ind w:right="180"/>
        <w:jc w:val="both"/>
      </w:pPr>
      <w:r w:rsidRPr="00A429AA">
        <w:tab/>
      </w:r>
      <w:r w:rsidR="0042096B" w:rsidRPr="00A429AA">
        <w:t>In  caz de poluare accidentala societatea are in dotare materiale de interventie specifice si unitati pregatite pentru stocare in siguranta (recipenti tip IBC, butoaie,  vidanja)</w:t>
      </w:r>
    </w:p>
    <w:p w:rsidR="006D0F37" w:rsidRPr="00A429AA" w:rsidRDefault="006D0F37" w:rsidP="00C26F80">
      <w:pPr>
        <w:pStyle w:val="Heading3"/>
        <w:numPr>
          <w:ilvl w:val="2"/>
          <w:numId w:val="0"/>
        </w:numPr>
        <w:tabs>
          <w:tab w:val="num" w:pos="0"/>
        </w:tabs>
        <w:spacing w:before="60" w:after="120" w:line="276" w:lineRule="auto"/>
        <w:ind w:right="180"/>
        <w:jc w:val="both"/>
        <w:rPr>
          <w:rFonts w:ascii="Times New Roman" w:hAnsi="Times New Roman" w:cs="Times New Roman"/>
          <w:snapToGrid w:val="0"/>
          <w:color w:val="auto"/>
        </w:rPr>
      </w:pPr>
      <w:bookmarkStart w:id="19" w:name="_Toc107210002"/>
      <w:r w:rsidRPr="00A429AA">
        <w:rPr>
          <w:rFonts w:ascii="Times New Roman" w:hAnsi="Times New Roman" w:cs="Times New Roman"/>
          <w:snapToGrid w:val="0"/>
          <w:color w:val="auto"/>
        </w:rPr>
        <w:tab/>
        <w:t>4.9.4. Studii de referinta</w:t>
      </w:r>
      <w:bookmarkEnd w:id="19"/>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491"/>
        <w:gridCol w:w="1482"/>
      </w:tblGrid>
      <w:tr w:rsidR="006D0F37" w:rsidRPr="00A429AA" w:rsidTr="002771C3">
        <w:tc>
          <w:tcPr>
            <w:tcW w:w="4257" w:type="pct"/>
            <w:tcBorders>
              <w:top w:val="single" w:sz="4" w:space="0" w:color="auto"/>
              <w:left w:val="single" w:sz="4" w:space="0" w:color="auto"/>
              <w:bottom w:val="single" w:sz="4" w:space="0" w:color="auto"/>
              <w:right w:val="single" w:sz="4" w:space="0" w:color="auto"/>
            </w:tcBorders>
          </w:tcPr>
          <w:p w:rsidR="006D0F37" w:rsidRPr="00A429AA" w:rsidRDefault="006D0F37" w:rsidP="00C26F80">
            <w:pPr>
              <w:pStyle w:val="table"/>
              <w:spacing w:before="60" w:line="276" w:lineRule="auto"/>
              <w:ind w:right="180"/>
              <w:jc w:val="both"/>
              <w:rPr>
                <w:snapToGrid w:val="0"/>
                <w:sz w:val="24"/>
                <w:szCs w:val="24"/>
                <w:lang w:val="ro-RO"/>
              </w:rPr>
            </w:pPr>
            <w:r w:rsidRPr="00A429AA">
              <w:rPr>
                <w:snapToGrid w:val="0"/>
                <w:sz w:val="24"/>
                <w:szCs w:val="24"/>
                <w:lang w:val="ro-RO"/>
              </w:rPr>
              <w:t>Studiu</w:t>
            </w:r>
          </w:p>
        </w:tc>
        <w:tc>
          <w:tcPr>
            <w:tcW w:w="743" w:type="pct"/>
            <w:tcBorders>
              <w:top w:val="single" w:sz="4" w:space="0" w:color="auto"/>
              <w:left w:val="single" w:sz="4" w:space="0" w:color="auto"/>
              <w:bottom w:val="single" w:sz="4" w:space="0" w:color="auto"/>
              <w:right w:val="single" w:sz="4" w:space="0" w:color="auto"/>
            </w:tcBorders>
          </w:tcPr>
          <w:p w:rsidR="006D0F37" w:rsidRPr="00A429AA" w:rsidRDefault="006D0F37" w:rsidP="00C26F80">
            <w:pPr>
              <w:pStyle w:val="table"/>
              <w:spacing w:before="60" w:line="276" w:lineRule="auto"/>
              <w:ind w:right="180"/>
              <w:jc w:val="both"/>
              <w:rPr>
                <w:snapToGrid w:val="0"/>
                <w:sz w:val="24"/>
                <w:szCs w:val="24"/>
                <w:lang w:val="ro-RO"/>
              </w:rPr>
            </w:pPr>
            <w:r w:rsidRPr="00A429AA">
              <w:rPr>
                <w:snapToGrid w:val="0"/>
                <w:sz w:val="24"/>
                <w:szCs w:val="24"/>
                <w:lang w:val="ro-RO"/>
              </w:rPr>
              <w:t>Data</w:t>
            </w:r>
          </w:p>
        </w:tc>
      </w:tr>
      <w:tr w:rsidR="006D0F37" w:rsidRPr="00A429AA" w:rsidTr="002771C3">
        <w:tc>
          <w:tcPr>
            <w:tcW w:w="4257" w:type="pct"/>
            <w:tcBorders>
              <w:top w:val="single" w:sz="4" w:space="0" w:color="auto"/>
              <w:left w:val="single" w:sz="4" w:space="0" w:color="auto"/>
              <w:bottom w:val="single" w:sz="4" w:space="0" w:color="auto"/>
              <w:right w:val="single" w:sz="4" w:space="0" w:color="auto"/>
            </w:tcBorders>
          </w:tcPr>
          <w:p w:rsidR="006D0F37" w:rsidRPr="00A429AA" w:rsidRDefault="006D0F37" w:rsidP="003A2326">
            <w:pPr>
              <w:pStyle w:val="table"/>
              <w:spacing w:before="60" w:line="276" w:lineRule="auto"/>
              <w:ind w:right="180"/>
              <w:jc w:val="both"/>
              <w:rPr>
                <w:snapToGrid w:val="0"/>
                <w:sz w:val="24"/>
                <w:szCs w:val="24"/>
                <w:lang w:val="ro-RO"/>
              </w:rPr>
            </w:pPr>
            <w:r w:rsidRPr="00A429AA">
              <w:rPr>
                <w:snapToGrid w:val="0"/>
                <w:sz w:val="24"/>
                <w:szCs w:val="24"/>
                <w:lang w:val="ro-RO"/>
              </w:rPr>
              <w:t xml:space="preserve">Avand in vedere ca obiectivul functioneaza de </w:t>
            </w:r>
            <w:r w:rsidR="0042096B" w:rsidRPr="00A429AA">
              <w:rPr>
                <w:snapToGrid w:val="0"/>
                <w:sz w:val="24"/>
                <w:szCs w:val="24"/>
                <w:lang w:val="ro-RO"/>
              </w:rPr>
              <w:t>aprox.</w:t>
            </w:r>
            <w:r w:rsidR="003A2326" w:rsidRPr="00A429AA">
              <w:rPr>
                <w:snapToGrid w:val="0"/>
                <w:sz w:val="24"/>
                <w:szCs w:val="24"/>
                <w:lang w:val="ro-RO"/>
              </w:rPr>
              <w:t xml:space="preserve"> 10</w:t>
            </w:r>
            <w:r w:rsidRPr="00A429AA">
              <w:rPr>
                <w:snapToGrid w:val="0"/>
                <w:sz w:val="24"/>
                <w:szCs w:val="24"/>
                <w:lang w:val="ro-RO"/>
              </w:rPr>
              <w:t xml:space="preserve"> ani iar la data executiei au fost respectate toate normele in vigoare privind executia, nu au fost necesare studii suplimentare. Se vor respecta </w:t>
            </w:r>
            <w:r w:rsidR="0042096B" w:rsidRPr="00A429AA">
              <w:rPr>
                <w:snapToGrid w:val="0"/>
                <w:sz w:val="24"/>
                <w:szCs w:val="24"/>
                <w:lang w:val="ro-RO"/>
              </w:rPr>
              <w:t>prevederile legale in vigoare privind protectia factorilor de mediu.</w:t>
            </w:r>
          </w:p>
        </w:tc>
        <w:tc>
          <w:tcPr>
            <w:tcW w:w="743" w:type="pct"/>
            <w:tcBorders>
              <w:top w:val="single" w:sz="4" w:space="0" w:color="auto"/>
              <w:left w:val="single" w:sz="4" w:space="0" w:color="auto"/>
              <w:bottom w:val="single" w:sz="4" w:space="0" w:color="auto"/>
              <w:right w:val="single" w:sz="4" w:space="0" w:color="auto"/>
            </w:tcBorders>
          </w:tcPr>
          <w:p w:rsidR="006D0F37" w:rsidRPr="00A429AA" w:rsidRDefault="006D0F37" w:rsidP="00C26F80">
            <w:pPr>
              <w:pStyle w:val="table"/>
              <w:spacing w:before="60" w:line="276" w:lineRule="auto"/>
              <w:ind w:right="180"/>
              <w:jc w:val="both"/>
              <w:rPr>
                <w:snapToGrid w:val="0"/>
                <w:sz w:val="24"/>
                <w:szCs w:val="24"/>
                <w:lang w:val="ro-RO"/>
              </w:rPr>
            </w:pPr>
          </w:p>
        </w:tc>
      </w:tr>
    </w:tbl>
    <w:p w:rsidR="006D0F37" w:rsidRPr="00A429AA" w:rsidRDefault="006D0F37" w:rsidP="00C26F80">
      <w:pPr>
        <w:pStyle w:val="Heading3"/>
        <w:numPr>
          <w:ilvl w:val="2"/>
          <w:numId w:val="0"/>
        </w:numPr>
        <w:tabs>
          <w:tab w:val="num" w:pos="0"/>
        </w:tabs>
        <w:spacing w:line="276" w:lineRule="auto"/>
        <w:ind w:right="180"/>
        <w:jc w:val="both"/>
        <w:rPr>
          <w:rFonts w:ascii="Times New Roman" w:hAnsi="Times New Roman" w:cs="Times New Roman"/>
          <w:snapToGrid w:val="0"/>
          <w:color w:val="auto"/>
        </w:rPr>
      </w:pPr>
      <w:bookmarkStart w:id="20" w:name="_Toc107210003"/>
      <w:r w:rsidRPr="00A429AA">
        <w:rPr>
          <w:rFonts w:ascii="Times New Roman" w:hAnsi="Times New Roman" w:cs="Times New Roman"/>
          <w:snapToGrid w:val="0"/>
          <w:color w:val="auto"/>
        </w:rPr>
        <w:tab/>
        <w:t>4.9.5. COV</w:t>
      </w:r>
      <w:bookmarkEnd w:id="20"/>
    </w:p>
    <w:p w:rsidR="006D0F37" w:rsidRPr="00A429AA" w:rsidRDefault="006D0F37" w:rsidP="00C26F80">
      <w:pPr>
        <w:spacing w:line="276" w:lineRule="auto"/>
        <w:ind w:right="180"/>
        <w:jc w:val="both"/>
        <w:rPr>
          <w:snapToGrid w:val="0"/>
        </w:rPr>
      </w:pPr>
      <w:r w:rsidRPr="00A429AA">
        <w:rPr>
          <w:snapToGrid w:val="0"/>
        </w:rPr>
        <w:tab/>
        <w:t>Nu este cazul</w:t>
      </w:r>
    </w:p>
    <w:p w:rsidR="006D0F37" w:rsidRPr="00A429AA" w:rsidRDefault="006D0F37" w:rsidP="00C26F80">
      <w:pPr>
        <w:pStyle w:val="Heading3"/>
        <w:numPr>
          <w:ilvl w:val="2"/>
          <w:numId w:val="0"/>
        </w:numPr>
        <w:tabs>
          <w:tab w:val="num" w:pos="0"/>
        </w:tabs>
        <w:spacing w:line="276" w:lineRule="auto"/>
        <w:ind w:right="180"/>
        <w:jc w:val="both"/>
        <w:rPr>
          <w:rFonts w:ascii="Times New Roman" w:hAnsi="Times New Roman" w:cs="Times New Roman"/>
          <w:snapToGrid w:val="0"/>
          <w:color w:val="auto"/>
        </w:rPr>
      </w:pPr>
      <w:bookmarkStart w:id="21" w:name="_Toc107210004"/>
      <w:r w:rsidRPr="00A429AA">
        <w:rPr>
          <w:rFonts w:ascii="Times New Roman" w:hAnsi="Times New Roman" w:cs="Times New Roman"/>
          <w:snapToGrid w:val="0"/>
          <w:color w:val="auto"/>
        </w:rPr>
        <w:tab/>
        <w:t>4.9.6. Studii privind efectul (impactul) emisiilor de COV</w:t>
      </w:r>
      <w:bookmarkEnd w:id="21"/>
    </w:p>
    <w:p w:rsidR="006D0F37" w:rsidRPr="00A429AA" w:rsidRDefault="006D0F37" w:rsidP="00C26F80">
      <w:pPr>
        <w:pStyle w:val="Heading3"/>
        <w:numPr>
          <w:ilvl w:val="2"/>
          <w:numId w:val="0"/>
        </w:numPr>
        <w:tabs>
          <w:tab w:val="num" w:pos="0"/>
          <w:tab w:val="left" w:pos="720"/>
        </w:tabs>
        <w:spacing w:line="276" w:lineRule="auto"/>
        <w:ind w:right="180"/>
        <w:jc w:val="both"/>
        <w:rPr>
          <w:rFonts w:ascii="Times New Roman" w:hAnsi="Times New Roman" w:cs="Times New Roman"/>
          <w:b w:val="0"/>
          <w:snapToGrid w:val="0"/>
          <w:color w:val="auto"/>
        </w:rPr>
      </w:pPr>
      <w:r w:rsidRPr="00A429AA">
        <w:rPr>
          <w:rFonts w:ascii="Times New Roman" w:hAnsi="Times New Roman" w:cs="Times New Roman"/>
          <w:snapToGrid w:val="0"/>
          <w:color w:val="auto"/>
        </w:rPr>
        <w:t xml:space="preserve"> </w:t>
      </w:r>
      <w:r w:rsidRPr="00A429AA">
        <w:rPr>
          <w:rFonts w:ascii="Times New Roman" w:hAnsi="Times New Roman" w:cs="Times New Roman"/>
          <w:snapToGrid w:val="0"/>
          <w:color w:val="auto"/>
        </w:rPr>
        <w:tab/>
      </w:r>
      <w:r w:rsidRPr="00A429AA">
        <w:rPr>
          <w:rFonts w:ascii="Times New Roman" w:hAnsi="Times New Roman" w:cs="Times New Roman"/>
          <w:b w:val="0"/>
          <w:snapToGrid w:val="0"/>
          <w:color w:val="auto"/>
        </w:rPr>
        <w:t>Nu este cazul</w:t>
      </w:r>
    </w:p>
    <w:p w:rsidR="006D0F37" w:rsidRPr="00A429AA" w:rsidRDefault="006D0F37" w:rsidP="00C26F80">
      <w:pPr>
        <w:spacing w:line="276" w:lineRule="auto"/>
        <w:ind w:right="180"/>
        <w:jc w:val="both"/>
      </w:pPr>
    </w:p>
    <w:p w:rsidR="006D0F37" w:rsidRPr="00A429AA" w:rsidRDefault="006D0F37" w:rsidP="00C26F80">
      <w:pPr>
        <w:pStyle w:val="Heading3"/>
        <w:numPr>
          <w:ilvl w:val="2"/>
          <w:numId w:val="0"/>
        </w:numPr>
        <w:tabs>
          <w:tab w:val="num" w:pos="0"/>
        </w:tabs>
        <w:spacing w:line="276" w:lineRule="auto"/>
        <w:ind w:right="180"/>
        <w:jc w:val="both"/>
        <w:rPr>
          <w:rFonts w:ascii="Times New Roman" w:hAnsi="Times New Roman" w:cs="Times New Roman"/>
          <w:snapToGrid w:val="0"/>
          <w:color w:val="auto"/>
        </w:rPr>
      </w:pPr>
      <w:bookmarkStart w:id="22" w:name="_Toc107210005"/>
      <w:r w:rsidRPr="00A429AA">
        <w:rPr>
          <w:rFonts w:ascii="Times New Roman" w:hAnsi="Times New Roman" w:cs="Times New Roman"/>
          <w:snapToGrid w:val="0"/>
          <w:color w:val="auto"/>
        </w:rPr>
        <w:tab/>
        <w:t>4.9.7. Eliminarea penei de abur</w:t>
      </w:r>
      <w:bookmarkStart w:id="23" w:name="_Hlt476065897"/>
      <w:bookmarkStart w:id="24" w:name="_Hlt498318010"/>
      <w:bookmarkStart w:id="25" w:name="_Ref466343259"/>
      <w:bookmarkStart w:id="26" w:name="_Toc472260000"/>
      <w:bookmarkStart w:id="27" w:name="_Ref513369504"/>
      <w:bookmarkStart w:id="28" w:name="_Ref513369814"/>
      <w:bookmarkStart w:id="29" w:name="_Ref526658714"/>
      <w:bookmarkStart w:id="30" w:name="_Toc1463218"/>
      <w:bookmarkStart w:id="31" w:name="_Toc101609176"/>
      <w:bookmarkStart w:id="32" w:name="_Toc107210006"/>
      <w:bookmarkEnd w:id="22"/>
      <w:bookmarkEnd w:id="23"/>
      <w:bookmarkEnd w:id="24"/>
    </w:p>
    <w:p w:rsidR="006D0F37" w:rsidRPr="00A429AA" w:rsidRDefault="006D0F37" w:rsidP="00C26F80">
      <w:pPr>
        <w:pStyle w:val="Heading3"/>
        <w:numPr>
          <w:ilvl w:val="2"/>
          <w:numId w:val="0"/>
        </w:numPr>
        <w:tabs>
          <w:tab w:val="num" w:pos="0"/>
        </w:tabs>
        <w:spacing w:line="276" w:lineRule="auto"/>
        <w:ind w:right="180"/>
        <w:jc w:val="both"/>
        <w:rPr>
          <w:rFonts w:ascii="Times New Roman" w:hAnsi="Times New Roman" w:cs="Times New Roman"/>
          <w:b w:val="0"/>
          <w:snapToGrid w:val="0"/>
          <w:color w:val="auto"/>
        </w:rPr>
      </w:pPr>
      <w:r w:rsidRPr="00A429AA">
        <w:rPr>
          <w:rFonts w:ascii="Times New Roman" w:hAnsi="Times New Roman" w:cs="Times New Roman"/>
          <w:snapToGrid w:val="0"/>
          <w:color w:val="auto"/>
        </w:rPr>
        <w:tab/>
      </w:r>
      <w:r w:rsidRPr="00A429AA">
        <w:rPr>
          <w:rFonts w:ascii="Times New Roman" w:hAnsi="Times New Roman" w:cs="Times New Roman"/>
          <w:b w:val="0"/>
          <w:snapToGrid w:val="0"/>
          <w:color w:val="auto"/>
        </w:rPr>
        <w:t>Nu este cazul</w:t>
      </w:r>
    </w:p>
    <w:p w:rsidR="006D0F37" w:rsidRPr="00A429AA" w:rsidRDefault="006D0F37" w:rsidP="00C26F80">
      <w:pPr>
        <w:pStyle w:val="Heading3"/>
        <w:numPr>
          <w:ilvl w:val="2"/>
          <w:numId w:val="0"/>
        </w:numPr>
        <w:tabs>
          <w:tab w:val="num" w:pos="0"/>
        </w:tabs>
        <w:spacing w:line="276" w:lineRule="auto"/>
        <w:ind w:right="180"/>
        <w:jc w:val="both"/>
        <w:rPr>
          <w:rFonts w:ascii="Times New Roman" w:hAnsi="Times New Roman" w:cs="Times New Roman"/>
          <w:snapToGrid w:val="0"/>
          <w:color w:val="auto"/>
        </w:rPr>
      </w:pPr>
      <w:r w:rsidRPr="00A429AA">
        <w:rPr>
          <w:rFonts w:ascii="Times New Roman" w:hAnsi="Times New Roman" w:cs="Times New Roman"/>
          <w:snapToGrid w:val="0"/>
          <w:color w:val="auto"/>
        </w:rPr>
        <w:tab/>
        <w:t>4.10. Minimizarea emisiilor fugitive in aer</w:t>
      </w:r>
      <w:bookmarkEnd w:id="25"/>
      <w:bookmarkEnd w:id="26"/>
      <w:bookmarkEnd w:id="27"/>
      <w:bookmarkEnd w:id="28"/>
      <w:bookmarkEnd w:id="29"/>
      <w:bookmarkEnd w:id="30"/>
      <w:bookmarkEnd w:id="31"/>
      <w:bookmarkEnd w:id="32"/>
    </w:p>
    <w:p w:rsidR="006D0F37" w:rsidRPr="00A429AA" w:rsidRDefault="006D0F37" w:rsidP="00C26F80">
      <w:pPr>
        <w:tabs>
          <w:tab w:val="left" w:pos="720"/>
          <w:tab w:val="left" w:pos="2055"/>
        </w:tabs>
        <w:spacing w:line="276" w:lineRule="auto"/>
        <w:ind w:right="180"/>
        <w:jc w:val="both"/>
        <w:rPr>
          <w:lang w:val="it-IT"/>
        </w:rPr>
      </w:pPr>
      <w:r w:rsidRPr="00A429AA">
        <w:rPr>
          <w:lang w:val="it-IT"/>
        </w:rPr>
        <w:tab/>
        <w:t xml:space="preserve">Activitatea antropica care se desfasoara pe amplasament induce o poluare nesemnificativa asupra aerului. </w:t>
      </w:r>
    </w:p>
    <w:p w:rsidR="006D0F37" w:rsidRPr="00A429AA" w:rsidRDefault="006D0F37" w:rsidP="00C26F80">
      <w:pPr>
        <w:pStyle w:val="Heading3"/>
        <w:numPr>
          <w:ilvl w:val="2"/>
          <w:numId w:val="0"/>
        </w:numPr>
        <w:tabs>
          <w:tab w:val="num" w:pos="0"/>
        </w:tabs>
        <w:spacing w:line="276" w:lineRule="auto"/>
        <w:ind w:right="180"/>
        <w:jc w:val="both"/>
        <w:rPr>
          <w:rFonts w:ascii="Times New Roman" w:hAnsi="Times New Roman" w:cs="Times New Roman"/>
          <w:snapToGrid w:val="0"/>
          <w:color w:val="auto"/>
        </w:rPr>
      </w:pPr>
      <w:bookmarkStart w:id="33" w:name="_Toc107210007"/>
      <w:r w:rsidRPr="00A429AA">
        <w:rPr>
          <w:rFonts w:ascii="Times New Roman" w:hAnsi="Times New Roman" w:cs="Times New Roman"/>
          <w:snapToGrid w:val="0"/>
          <w:color w:val="auto"/>
        </w:rPr>
        <w:tab/>
      </w:r>
      <w:r w:rsidRPr="00A429AA">
        <w:rPr>
          <w:rFonts w:ascii="Times New Roman" w:hAnsi="Times New Roman" w:cs="Times New Roman"/>
          <w:snapToGrid w:val="0"/>
          <w:color w:val="auto"/>
        </w:rPr>
        <w:tab/>
        <w:t>4.10.1. Studii</w:t>
      </w:r>
      <w:bookmarkStart w:id="34" w:name="_Toc107210008"/>
      <w:bookmarkEnd w:id="33"/>
    </w:p>
    <w:p w:rsidR="006D0F37" w:rsidRPr="00A429AA" w:rsidRDefault="006D0F37" w:rsidP="00C26F80">
      <w:pPr>
        <w:spacing w:line="276" w:lineRule="auto"/>
        <w:ind w:right="180"/>
        <w:jc w:val="both"/>
      </w:pPr>
      <w:r w:rsidRPr="00A429AA">
        <w:tab/>
      </w:r>
      <w:r w:rsidRPr="00A429AA">
        <w:rPr>
          <w:snapToGrid w:val="0"/>
        </w:rPr>
        <w:t>Nu sunt necesare studii suplimentare pentru a stabilii cele mai adecvate me</w:t>
      </w:r>
      <w:r w:rsidR="00FD7373" w:rsidRPr="00A429AA">
        <w:rPr>
          <w:snapToGrid w:val="0"/>
        </w:rPr>
        <w:t>tode de reducere a emisiilor fu</w:t>
      </w:r>
      <w:r w:rsidRPr="00A429AA">
        <w:rPr>
          <w:snapToGrid w:val="0"/>
        </w:rPr>
        <w:t>gitive</w:t>
      </w:r>
    </w:p>
    <w:p w:rsidR="006D0F37" w:rsidRPr="00A429AA" w:rsidRDefault="006D0F37" w:rsidP="003A2326">
      <w:pPr>
        <w:pStyle w:val="Heading3"/>
        <w:numPr>
          <w:ilvl w:val="2"/>
          <w:numId w:val="0"/>
        </w:numPr>
        <w:tabs>
          <w:tab w:val="num" w:pos="1418"/>
        </w:tabs>
        <w:spacing w:line="276" w:lineRule="auto"/>
        <w:ind w:right="180"/>
        <w:jc w:val="both"/>
        <w:rPr>
          <w:rFonts w:ascii="Times New Roman" w:hAnsi="Times New Roman" w:cs="Times New Roman"/>
          <w:snapToGrid w:val="0"/>
          <w:color w:val="auto"/>
        </w:rPr>
      </w:pPr>
      <w:r w:rsidRPr="00A429AA">
        <w:rPr>
          <w:rFonts w:ascii="Times New Roman" w:hAnsi="Times New Roman" w:cs="Times New Roman"/>
          <w:snapToGrid w:val="0"/>
          <w:color w:val="auto"/>
        </w:rPr>
        <w:tab/>
        <w:t>4.10.2. Pulberi si fum</w:t>
      </w:r>
      <w:bookmarkEnd w:id="34"/>
    </w:p>
    <w:p w:rsidR="006D0F37" w:rsidRPr="00A429AA" w:rsidRDefault="006D0F37" w:rsidP="00C26F80">
      <w:pPr>
        <w:pStyle w:val="Bullet1"/>
        <w:tabs>
          <w:tab w:val="clear" w:pos="360"/>
          <w:tab w:val="num" w:pos="0"/>
        </w:tabs>
        <w:spacing w:before="0" w:line="276" w:lineRule="auto"/>
        <w:ind w:left="0" w:right="180" w:firstLine="0"/>
        <w:jc w:val="both"/>
        <w:rPr>
          <w:sz w:val="24"/>
          <w:szCs w:val="24"/>
          <w:lang w:val="es-ES"/>
        </w:rPr>
      </w:pPr>
      <w:r w:rsidRPr="00A429AA">
        <w:rPr>
          <w:snapToGrid w:val="0"/>
          <w:sz w:val="24"/>
          <w:szCs w:val="24"/>
          <w:lang w:val="ro-RO"/>
        </w:rPr>
        <w:tab/>
      </w:r>
      <w:r w:rsidRPr="00A429AA">
        <w:rPr>
          <w:bCs/>
          <w:snapToGrid w:val="0"/>
          <w:sz w:val="24"/>
          <w:szCs w:val="24"/>
          <w:lang w:val="ro-RO"/>
        </w:rPr>
        <w:t>Pe amplasament si in special in zonele de depozitare se efectueaza sistematic curatenie, pentru minimizarea emisiilor de praf.</w:t>
      </w:r>
      <w:r w:rsidR="00FD7373" w:rsidRPr="00A429AA">
        <w:rPr>
          <w:bCs/>
          <w:snapToGrid w:val="0"/>
          <w:sz w:val="24"/>
          <w:szCs w:val="24"/>
          <w:lang w:val="ro-RO"/>
        </w:rPr>
        <w:t xml:space="preserve"> Centrala din dotare functioneaza cu gaze naturale fara a produce emisii semnificative pentru aerul inconjurator. Echipamentul fiind omologat pentru functionare in UE.</w:t>
      </w:r>
    </w:p>
    <w:p w:rsidR="006D0F37" w:rsidRPr="00A429AA" w:rsidRDefault="006D0F37" w:rsidP="003A2326">
      <w:pPr>
        <w:pStyle w:val="Heading3"/>
        <w:numPr>
          <w:ilvl w:val="2"/>
          <w:numId w:val="0"/>
        </w:numPr>
        <w:tabs>
          <w:tab w:val="num" w:pos="1418"/>
        </w:tabs>
        <w:spacing w:line="276" w:lineRule="auto"/>
        <w:ind w:right="180"/>
        <w:jc w:val="both"/>
        <w:rPr>
          <w:rFonts w:ascii="Times New Roman" w:hAnsi="Times New Roman" w:cs="Times New Roman"/>
          <w:snapToGrid w:val="0"/>
          <w:color w:val="auto"/>
        </w:rPr>
      </w:pPr>
      <w:bookmarkStart w:id="35" w:name="_Toc107210010"/>
      <w:r w:rsidRPr="00A429AA">
        <w:rPr>
          <w:rFonts w:ascii="Times New Roman" w:hAnsi="Times New Roman" w:cs="Times New Roman"/>
          <w:bCs w:val="0"/>
          <w:snapToGrid w:val="0"/>
          <w:color w:val="auto"/>
        </w:rPr>
        <w:tab/>
        <w:t>4.10</w:t>
      </w:r>
      <w:r w:rsidRPr="00A429AA">
        <w:rPr>
          <w:rFonts w:ascii="Times New Roman" w:hAnsi="Times New Roman" w:cs="Times New Roman"/>
          <w:snapToGrid w:val="0"/>
          <w:color w:val="auto"/>
        </w:rPr>
        <w:t>.4. Sisteme de ventilare</w:t>
      </w:r>
      <w:bookmarkEnd w:id="35"/>
    </w:p>
    <w:p w:rsidR="006D0F37" w:rsidRPr="00A429AA" w:rsidRDefault="006D0F37" w:rsidP="003A2326">
      <w:pPr>
        <w:spacing w:line="276" w:lineRule="auto"/>
        <w:ind w:left="1418" w:right="180" w:hanging="1418"/>
        <w:jc w:val="both"/>
      </w:pPr>
      <w:r w:rsidRPr="00A429AA">
        <w:tab/>
        <w:t>Nu este cazul</w:t>
      </w:r>
    </w:p>
    <w:p w:rsidR="006D0F37" w:rsidRPr="00A429AA" w:rsidRDefault="006D0F37" w:rsidP="00C26F80">
      <w:pPr>
        <w:spacing w:line="276" w:lineRule="auto"/>
        <w:ind w:right="180"/>
        <w:jc w:val="both"/>
        <w:rPr>
          <w:snapToGrid w:val="0"/>
        </w:rPr>
      </w:pPr>
    </w:p>
    <w:p w:rsidR="006D0F37" w:rsidRPr="00A429AA" w:rsidRDefault="006D0F37" w:rsidP="003A2326">
      <w:pPr>
        <w:spacing w:line="276" w:lineRule="auto"/>
        <w:ind w:left="709" w:right="180" w:hanging="709"/>
        <w:jc w:val="both"/>
        <w:rPr>
          <w:b/>
          <w:lang w:val="pt-BR"/>
        </w:rPr>
      </w:pPr>
      <w:bookmarkStart w:id="36" w:name="_Hlt498318015"/>
      <w:bookmarkEnd w:id="36"/>
      <w:r w:rsidRPr="00A429AA">
        <w:rPr>
          <w:b/>
          <w:lang w:val="pt-BR"/>
        </w:rPr>
        <w:tab/>
        <w:t>4.11. Reducerea emisiilor din surse punctiforme in apa de suprafata si canalizare</w:t>
      </w:r>
    </w:p>
    <w:p w:rsidR="006D0F37" w:rsidRPr="00A429AA" w:rsidRDefault="006D0F37" w:rsidP="00C26F80">
      <w:pPr>
        <w:spacing w:line="276" w:lineRule="auto"/>
        <w:ind w:right="180"/>
        <w:jc w:val="both"/>
        <w:rPr>
          <w:b/>
          <w:lang w:val="pt-BR"/>
        </w:rPr>
      </w:pPr>
      <w:r w:rsidRPr="00A429AA">
        <w:rPr>
          <w:b/>
          <w:lang w:val="pt-BR"/>
        </w:rPr>
        <w:t xml:space="preserve">            </w:t>
      </w:r>
      <w:r w:rsidRPr="00A429AA">
        <w:rPr>
          <w:b/>
          <w:lang w:val="pt-BR"/>
        </w:rPr>
        <w:tab/>
        <w:t>4.11.1. Sursele de emisie</w:t>
      </w:r>
    </w:p>
    <w:p w:rsidR="006D0F37" w:rsidRPr="00A429AA" w:rsidRDefault="006D0F37" w:rsidP="00C26F80">
      <w:pPr>
        <w:spacing w:line="276" w:lineRule="auto"/>
        <w:ind w:right="180"/>
        <w:jc w:val="both"/>
        <w:rPr>
          <w:b/>
          <w:lang w:val="pt-BR"/>
        </w:rPr>
      </w:pPr>
    </w:p>
    <w:tbl>
      <w:tblPr>
        <w:tblW w:w="10249"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3220"/>
        <w:gridCol w:w="2311"/>
        <w:gridCol w:w="2495"/>
      </w:tblGrid>
      <w:tr w:rsidR="006D0F37" w:rsidRPr="00A429AA" w:rsidTr="00FD7373">
        <w:trPr>
          <w:jc w:val="center"/>
        </w:trPr>
        <w:tc>
          <w:tcPr>
            <w:tcW w:w="2223" w:type="dxa"/>
          </w:tcPr>
          <w:p w:rsidR="006D0F37" w:rsidRPr="00A429AA" w:rsidRDefault="006D0F37" w:rsidP="00C26F80">
            <w:pPr>
              <w:spacing w:line="276" w:lineRule="auto"/>
              <w:ind w:right="180"/>
              <w:jc w:val="both"/>
              <w:rPr>
                <w:b/>
                <w:lang w:val="pt-BR"/>
              </w:rPr>
            </w:pPr>
            <w:r w:rsidRPr="00A429AA">
              <w:rPr>
                <w:b/>
                <w:lang w:val="pt-BR"/>
              </w:rPr>
              <w:t>Sursa de apa uzata</w:t>
            </w:r>
          </w:p>
        </w:tc>
        <w:tc>
          <w:tcPr>
            <w:tcW w:w="3220" w:type="dxa"/>
          </w:tcPr>
          <w:p w:rsidR="006D0F37" w:rsidRPr="00A429AA" w:rsidRDefault="006D0F37" w:rsidP="00C26F80">
            <w:pPr>
              <w:spacing w:line="276" w:lineRule="auto"/>
              <w:ind w:right="180"/>
              <w:jc w:val="both"/>
              <w:rPr>
                <w:b/>
                <w:lang w:val="pt-BR"/>
              </w:rPr>
            </w:pPr>
            <w:r w:rsidRPr="00A429AA">
              <w:rPr>
                <w:b/>
                <w:lang w:val="pt-BR"/>
              </w:rPr>
              <w:t>Metode de minimizare a cantitatii de apa evacuata</w:t>
            </w:r>
          </w:p>
        </w:tc>
        <w:tc>
          <w:tcPr>
            <w:tcW w:w="2311" w:type="dxa"/>
          </w:tcPr>
          <w:p w:rsidR="006D0F37" w:rsidRPr="00A429AA" w:rsidRDefault="006D0F37" w:rsidP="00C26F80">
            <w:pPr>
              <w:spacing w:line="276" w:lineRule="auto"/>
              <w:ind w:right="180"/>
              <w:jc w:val="both"/>
              <w:rPr>
                <w:b/>
                <w:lang w:val="pt-BR"/>
              </w:rPr>
            </w:pPr>
            <w:r w:rsidRPr="00A429AA">
              <w:rPr>
                <w:b/>
                <w:lang w:val="pt-BR"/>
              </w:rPr>
              <w:t>Metode de epurare</w:t>
            </w:r>
          </w:p>
        </w:tc>
        <w:tc>
          <w:tcPr>
            <w:tcW w:w="2495" w:type="dxa"/>
          </w:tcPr>
          <w:p w:rsidR="006D0F37" w:rsidRPr="00A429AA" w:rsidRDefault="006D0F37" w:rsidP="00C26F80">
            <w:pPr>
              <w:spacing w:line="276" w:lineRule="auto"/>
              <w:ind w:right="180"/>
              <w:jc w:val="both"/>
              <w:rPr>
                <w:b/>
                <w:lang w:val="pt-BR"/>
              </w:rPr>
            </w:pPr>
            <w:r w:rsidRPr="00A429AA">
              <w:rPr>
                <w:b/>
                <w:lang w:val="pt-BR"/>
              </w:rPr>
              <w:t>Punctul de evacuare</w:t>
            </w:r>
          </w:p>
        </w:tc>
      </w:tr>
      <w:tr w:rsidR="006D0F37" w:rsidRPr="00A429AA" w:rsidTr="00FD7373">
        <w:trPr>
          <w:jc w:val="center"/>
        </w:trPr>
        <w:tc>
          <w:tcPr>
            <w:tcW w:w="2223" w:type="dxa"/>
          </w:tcPr>
          <w:p w:rsidR="006D0F37" w:rsidRPr="00A429AA" w:rsidRDefault="006D0F37" w:rsidP="00C26F80">
            <w:pPr>
              <w:spacing w:line="276" w:lineRule="auto"/>
              <w:ind w:right="180"/>
              <w:jc w:val="both"/>
              <w:rPr>
                <w:lang w:val="pt-BR"/>
              </w:rPr>
            </w:pPr>
            <w:r w:rsidRPr="00A429AA">
              <w:rPr>
                <w:lang w:val="pt-BR"/>
              </w:rPr>
              <w:t>Grupuri sanitare</w:t>
            </w:r>
          </w:p>
        </w:tc>
        <w:tc>
          <w:tcPr>
            <w:tcW w:w="3220" w:type="dxa"/>
          </w:tcPr>
          <w:p w:rsidR="006D0F37" w:rsidRPr="00A429AA" w:rsidRDefault="006D0F37" w:rsidP="00C26F80">
            <w:pPr>
              <w:spacing w:line="276" w:lineRule="auto"/>
              <w:ind w:right="180"/>
              <w:jc w:val="both"/>
              <w:rPr>
                <w:lang w:val="pt-BR"/>
              </w:rPr>
            </w:pPr>
            <w:r w:rsidRPr="00A429AA">
              <w:rPr>
                <w:lang w:val="pt-BR"/>
              </w:rPr>
              <w:t xml:space="preserve">Prin stabilirea necesarului si a cerintei de apa </w:t>
            </w:r>
          </w:p>
        </w:tc>
        <w:tc>
          <w:tcPr>
            <w:tcW w:w="2311" w:type="dxa"/>
          </w:tcPr>
          <w:p w:rsidR="006D0F37" w:rsidRPr="00A429AA" w:rsidRDefault="006D0F37" w:rsidP="00C26F80">
            <w:pPr>
              <w:spacing w:line="276" w:lineRule="auto"/>
              <w:ind w:right="180"/>
              <w:jc w:val="both"/>
              <w:rPr>
                <w:lang w:val="it-IT"/>
              </w:rPr>
            </w:pPr>
            <w:r w:rsidRPr="00A429AA">
              <w:rPr>
                <w:lang w:val="it-IT"/>
              </w:rPr>
              <w:t xml:space="preserve">Se descarca prin reteaua de canalizare si in bazinul de ape </w:t>
            </w:r>
          </w:p>
        </w:tc>
        <w:tc>
          <w:tcPr>
            <w:tcW w:w="2495" w:type="dxa"/>
          </w:tcPr>
          <w:p w:rsidR="006D0F37" w:rsidRPr="00A429AA" w:rsidRDefault="006D0F37" w:rsidP="00C26F80">
            <w:pPr>
              <w:spacing w:line="276" w:lineRule="auto"/>
              <w:ind w:right="180"/>
              <w:jc w:val="both"/>
              <w:rPr>
                <w:lang w:val="pt-BR"/>
              </w:rPr>
            </w:pPr>
            <w:r w:rsidRPr="00A429AA">
              <w:rPr>
                <w:lang w:val="pt-BR"/>
              </w:rPr>
              <w:t>Bazin betonat (se vidanjeaza periodic)</w:t>
            </w:r>
          </w:p>
        </w:tc>
      </w:tr>
      <w:tr w:rsidR="006D0F37" w:rsidRPr="00A429AA" w:rsidTr="00FD7373">
        <w:trPr>
          <w:jc w:val="center"/>
        </w:trPr>
        <w:tc>
          <w:tcPr>
            <w:tcW w:w="2223" w:type="dxa"/>
          </w:tcPr>
          <w:p w:rsidR="006D0F37" w:rsidRPr="00A429AA" w:rsidRDefault="006D0F37" w:rsidP="00C26F80">
            <w:pPr>
              <w:spacing w:line="276" w:lineRule="auto"/>
              <w:ind w:right="180"/>
              <w:jc w:val="both"/>
              <w:rPr>
                <w:lang w:val="fr-FR"/>
              </w:rPr>
            </w:pPr>
            <w:r w:rsidRPr="00A429AA">
              <w:rPr>
                <w:lang w:val="fr-FR"/>
              </w:rPr>
              <w:t xml:space="preserve">Ape uzate </w:t>
            </w:r>
            <w:r w:rsidR="00FD7373" w:rsidRPr="00A429AA">
              <w:rPr>
                <w:lang w:val="fr-FR"/>
              </w:rPr>
              <w:t>/</w:t>
            </w:r>
            <w:r w:rsidRPr="00A429AA">
              <w:rPr>
                <w:lang w:val="fr-FR"/>
              </w:rPr>
              <w:t>ape de spalare de pe platforme de tratare si depozitare temporara</w:t>
            </w:r>
            <w:r w:rsidR="00FD7373" w:rsidRPr="00A429AA">
              <w:rPr>
                <w:lang w:val="fr-FR"/>
              </w:rPr>
              <w:t xml:space="preserve"> deseuri</w:t>
            </w:r>
          </w:p>
        </w:tc>
        <w:tc>
          <w:tcPr>
            <w:tcW w:w="3220" w:type="dxa"/>
          </w:tcPr>
          <w:p w:rsidR="006D0F37" w:rsidRPr="00A429AA" w:rsidRDefault="006D0F37" w:rsidP="00C26F80">
            <w:pPr>
              <w:spacing w:line="276" w:lineRule="auto"/>
              <w:ind w:right="180"/>
              <w:jc w:val="both"/>
              <w:rPr>
                <w:lang w:val="pt-BR"/>
              </w:rPr>
            </w:pPr>
            <w:r w:rsidRPr="00A429AA">
              <w:rPr>
                <w:lang w:val="pt-BR"/>
              </w:rPr>
              <w:t xml:space="preserve">Utilizarea pentru spalarea platformelor a echipamentelor care asigura presiunea necesara </w:t>
            </w:r>
          </w:p>
          <w:p w:rsidR="006D0F37" w:rsidRPr="00A429AA" w:rsidRDefault="006D0F37" w:rsidP="00C26F80">
            <w:pPr>
              <w:spacing w:line="276" w:lineRule="auto"/>
              <w:ind w:right="180"/>
              <w:jc w:val="both"/>
              <w:rPr>
                <w:lang w:val="pt-BR"/>
              </w:rPr>
            </w:pPr>
            <w:r w:rsidRPr="00A429AA">
              <w:rPr>
                <w:lang w:val="pt-BR"/>
              </w:rPr>
              <w:t>(tip karcher) astfel consumul de apa este minim.</w:t>
            </w:r>
          </w:p>
        </w:tc>
        <w:tc>
          <w:tcPr>
            <w:tcW w:w="2311" w:type="dxa"/>
          </w:tcPr>
          <w:p w:rsidR="006D0F37" w:rsidRPr="00A429AA" w:rsidRDefault="006D0F37" w:rsidP="00C26F80">
            <w:pPr>
              <w:spacing w:line="276" w:lineRule="auto"/>
              <w:ind w:right="180"/>
              <w:jc w:val="both"/>
              <w:rPr>
                <w:lang w:val="it-IT"/>
              </w:rPr>
            </w:pPr>
            <w:r w:rsidRPr="00A429AA">
              <w:rPr>
                <w:lang w:val="it-IT"/>
              </w:rPr>
              <w:t xml:space="preserve">Sunt evacuate in reteaua de canalizare si dirijate in bazinul de ape </w:t>
            </w:r>
            <w:r w:rsidR="00FD7373" w:rsidRPr="00A429AA">
              <w:rPr>
                <w:lang w:val="it-IT"/>
              </w:rPr>
              <w:t>uzate</w:t>
            </w:r>
          </w:p>
        </w:tc>
        <w:tc>
          <w:tcPr>
            <w:tcW w:w="2495" w:type="dxa"/>
          </w:tcPr>
          <w:p w:rsidR="006D0F37" w:rsidRPr="00A429AA" w:rsidRDefault="006D0F37" w:rsidP="00C26F80">
            <w:pPr>
              <w:spacing w:line="276" w:lineRule="auto"/>
              <w:ind w:right="180"/>
              <w:jc w:val="both"/>
              <w:rPr>
                <w:lang w:val="pt-BR"/>
              </w:rPr>
            </w:pPr>
            <w:r w:rsidRPr="00A429AA">
              <w:rPr>
                <w:lang w:val="pt-BR"/>
              </w:rPr>
              <w:t>Bazin betonat, (se vidanjeaza periodic)</w:t>
            </w:r>
          </w:p>
        </w:tc>
      </w:tr>
    </w:tbl>
    <w:p w:rsidR="006D0F37" w:rsidRPr="00A429AA" w:rsidRDefault="006D0F37" w:rsidP="003A2326">
      <w:pPr>
        <w:spacing w:before="240" w:line="276" w:lineRule="auto"/>
        <w:ind w:left="1418" w:right="180"/>
        <w:jc w:val="both"/>
        <w:rPr>
          <w:b/>
          <w:lang w:val="pt-BR"/>
        </w:rPr>
      </w:pPr>
      <w:r w:rsidRPr="00A429AA">
        <w:rPr>
          <w:b/>
          <w:lang w:val="pt-BR"/>
        </w:rPr>
        <w:tab/>
        <w:t xml:space="preserve">4.11.2. Minimizare </w:t>
      </w:r>
    </w:p>
    <w:p w:rsidR="00FD7373" w:rsidRPr="00A429AA" w:rsidRDefault="006D0F37" w:rsidP="00C26F80">
      <w:pPr>
        <w:spacing w:line="276" w:lineRule="auto"/>
        <w:ind w:right="180"/>
        <w:jc w:val="both"/>
        <w:rPr>
          <w:lang w:val="pt-BR"/>
        </w:rPr>
      </w:pPr>
      <w:r w:rsidRPr="00A429AA">
        <w:rPr>
          <w:lang w:val="pt-BR"/>
        </w:rPr>
        <w:tab/>
      </w:r>
      <w:r w:rsidR="00FD7373" w:rsidRPr="00A429AA">
        <w:rPr>
          <w:lang w:val="pt-BR"/>
        </w:rPr>
        <w:t>Consumul de apa este redus nu sunt necesare studii sau dotari specifice privind minimizarea.</w:t>
      </w:r>
    </w:p>
    <w:p w:rsidR="00FD7373" w:rsidRPr="00A429AA" w:rsidRDefault="00FD7373" w:rsidP="00C26F80">
      <w:pPr>
        <w:spacing w:line="276" w:lineRule="auto"/>
        <w:ind w:right="180"/>
        <w:jc w:val="both"/>
        <w:rPr>
          <w:lang w:val="pt-BR"/>
        </w:rPr>
      </w:pPr>
    </w:p>
    <w:p w:rsidR="006D0F37" w:rsidRPr="00A429AA" w:rsidRDefault="006D0F37" w:rsidP="00C26F80">
      <w:pPr>
        <w:spacing w:line="276" w:lineRule="auto"/>
        <w:ind w:right="180"/>
        <w:jc w:val="both"/>
        <w:rPr>
          <w:b/>
          <w:lang w:val="pt-BR"/>
        </w:rPr>
      </w:pPr>
      <w:r w:rsidRPr="00A429AA">
        <w:rPr>
          <w:b/>
          <w:lang w:val="pt-BR"/>
        </w:rPr>
        <w:t xml:space="preserve"> </w:t>
      </w:r>
    </w:p>
    <w:p w:rsidR="006D0F37" w:rsidRPr="00A429AA" w:rsidRDefault="006D0F37" w:rsidP="00C26F80">
      <w:pPr>
        <w:spacing w:line="276" w:lineRule="auto"/>
        <w:ind w:right="180"/>
        <w:jc w:val="both"/>
        <w:rPr>
          <w:b/>
          <w:lang w:val="pt-BR"/>
        </w:rPr>
      </w:pPr>
      <w:r w:rsidRPr="00A429AA">
        <w:rPr>
          <w:b/>
          <w:lang w:val="pt-BR"/>
        </w:rPr>
        <w:tab/>
      </w:r>
      <w:r w:rsidRPr="00A429AA">
        <w:rPr>
          <w:b/>
          <w:lang w:val="pt-BR"/>
        </w:rPr>
        <w:tab/>
        <w:t>4.11.3. Separarea apei meteorice</w:t>
      </w:r>
    </w:p>
    <w:p w:rsidR="006D0F37" w:rsidRPr="00A429AA" w:rsidRDefault="006D0F37" w:rsidP="00C26F80">
      <w:pPr>
        <w:spacing w:line="276" w:lineRule="auto"/>
        <w:ind w:right="180"/>
        <w:jc w:val="both"/>
        <w:rPr>
          <w:b/>
          <w:lang w:val="pt-BR"/>
        </w:rPr>
      </w:pPr>
      <w:r w:rsidRPr="00A429AA">
        <w:rPr>
          <w:lang w:val="it-IT"/>
        </w:rPr>
        <w:tab/>
        <w:t xml:space="preserve">Nu se realizeaza separarea apei meteorice pe amplasament. </w:t>
      </w:r>
      <w:r w:rsidR="000853B7" w:rsidRPr="00A429AA">
        <w:rPr>
          <w:lang w:val="it-IT"/>
        </w:rPr>
        <w:t>A</w:t>
      </w:r>
      <w:r w:rsidRPr="00A429AA">
        <w:rPr>
          <w:lang w:val="it-IT"/>
        </w:rPr>
        <w:t>pel</w:t>
      </w:r>
      <w:r w:rsidR="000853B7" w:rsidRPr="00A429AA">
        <w:rPr>
          <w:lang w:val="it-IT"/>
        </w:rPr>
        <w:t>e</w:t>
      </w:r>
      <w:r w:rsidRPr="00A429AA">
        <w:rPr>
          <w:lang w:val="it-IT"/>
        </w:rPr>
        <w:t xml:space="preserve"> meteorice se infiltreaza in sol pe suprafetele de teren corespunzatoare spatiilor verzi.</w:t>
      </w:r>
    </w:p>
    <w:p w:rsidR="006D0F37" w:rsidRPr="00A429AA" w:rsidRDefault="006D0F37" w:rsidP="00C26F80">
      <w:pPr>
        <w:spacing w:line="276" w:lineRule="auto"/>
        <w:ind w:right="180"/>
        <w:jc w:val="both"/>
        <w:rPr>
          <w:b/>
          <w:lang w:val="pt-BR"/>
        </w:rPr>
      </w:pPr>
      <w:r w:rsidRPr="00A429AA">
        <w:rPr>
          <w:b/>
          <w:lang w:val="pt-BR"/>
        </w:rPr>
        <w:tab/>
      </w:r>
    </w:p>
    <w:p w:rsidR="006D0F37" w:rsidRPr="00A429AA" w:rsidRDefault="006D0F37" w:rsidP="003A2326">
      <w:pPr>
        <w:spacing w:line="276" w:lineRule="auto"/>
        <w:ind w:left="1418" w:right="180"/>
        <w:jc w:val="both"/>
        <w:rPr>
          <w:lang w:val="pt-BR"/>
        </w:rPr>
      </w:pPr>
      <w:r w:rsidRPr="00A429AA">
        <w:rPr>
          <w:b/>
          <w:lang w:val="pt-BR"/>
        </w:rPr>
        <w:tab/>
        <w:t xml:space="preserve">4.11.4. </w:t>
      </w:r>
      <w:r w:rsidRPr="00A429AA">
        <w:rPr>
          <w:lang w:val="pt-BR"/>
        </w:rPr>
        <w:t>Justificare</w:t>
      </w:r>
    </w:p>
    <w:p w:rsidR="006D0F37" w:rsidRPr="00A429AA" w:rsidRDefault="006D0F37" w:rsidP="003A2326">
      <w:pPr>
        <w:spacing w:line="276" w:lineRule="auto"/>
        <w:ind w:left="1418" w:right="180"/>
        <w:jc w:val="both"/>
        <w:rPr>
          <w:lang w:val="pt-BR"/>
        </w:rPr>
      </w:pPr>
      <w:r w:rsidRPr="00A429AA">
        <w:rPr>
          <w:lang w:val="pt-BR"/>
        </w:rPr>
        <w:tab/>
        <w:t>Nu este cazul.</w:t>
      </w:r>
    </w:p>
    <w:p w:rsidR="006D0F37" w:rsidRPr="00A429AA" w:rsidRDefault="006D0F37" w:rsidP="00C26F80">
      <w:pPr>
        <w:spacing w:line="276" w:lineRule="auto"/>
        <w:ind w:right="180"/>
        <w:jc w:val="both"/>
        <w:rPr>
          <w:b/>
          <w:lang w:val="pt-BR"/>
        </w:rPr>
      </w:pPr>
    </w:p>
    <w:p w:rsidR="006D0F37" w:rsidRPr="00A429AA" w:rsidRDefault="006D0F37" w:rsidP="00D95B9A">
      <w:pPr>
        <w:spacing w:line="276" w:lineRule="auto"/>
        <w:ind w:left="1418" w:right="180"/>
        <w:jc w:val="both"/>
        <w:rPr>
          <w:b/>
          <w:lang w:val="pt-BR"/>
        </w:rPr>
      </w:pPr>
      <w:r w:rsidRPr="00A429AA">
        <w:rPr>
          <w:b/>
          <w:lang w:val="pt-BR"/>
        </w:rPr>
        <w:tab/>
        <w:t>4.11.4.1. Studii</w:t>
      </w:r>
    </w:p>
    <w:p w:rsidR="006D0F37" w:rsidRPr="00A429AA" w:rsidRDefault="006D0F37" w:rsidP="00C26F80">
      <w:pPr>
        <w:spacing w:line="276" w:lineRule="auto"/>
        <w:ind w:right="180"/>
        <w:jc w:val="both"/>
        <w:rPr>
          <w:b/>
          <w:lang w:val="pt-BR"/>
        </w:rPr>
      </w:pPr>
    </w:p>
    <w:tbl>
      <w:tblPr>
        <w:tblW w:w="0" w:type="auto"/>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3"/>
        <w:gridCol w:w="4428"/>
      </w:tblGrid>
      <w:tr w:rsidR="006D0F37" w:rsidRPr="00A429AA" w:rsidTr="002771C3">
        <w:trPr>
          <w:jc w:val="center"/>
        </w:trPr>
        <w:tc>
          <w:tcPr>
            <w:tcW w:w="9501" w:type="dxa"/>
            <w:gridSpan w:val="2"/>
          </w:tcPr>
          <w:p w:rsidR="006D0F37" w:rsidRPr="00A429AA" w:rsidRDefault="006D0F37" w:rsidP="00C26F80">
            <w:pPr>
              <w:spacing w:line="276" w:lineRule="auto"/>
              <w:ind w:right="180"/>
              <w:jc w:val="both"/>
              <w:rPr>
                <w:lang w:val="pt-BR"/>
              </w:rPr>
            </w:pPr>
            <w:r w:rsidRPr="00A429AA">
              <w:rPr>
                <w:lang w:val="pt-BR"/>
              </w:rPr>
              <w:t>Studii necesare pe termen lung pentru stabili destinatia in mediu si impactul acestor evacuari</w:t>
            </w:r>
          </w:p>
        </w:tc>
      </w:tr>
      <w:tr w:rsidR="006D0F37" w:rsidRPr="00A429AA" w:rsidTr="002771C3">
        <w:trPr>
          <w:jc w:val="center"/>
        </w:trPr>
        <w:tc>
          <w:tcPr>
            <w:tcW w:w="5073" w:type="dxa"/>
          </w:tcPr>
          <w:p w:rsidR="006D0F37" w:rsidRPr="00A429AA" w:rsidRDefault="006D0F37" w:rsidP="00C26F80">
            <w:pPr>
              <w:spacing w:line="276" w:lineRule="auto"/>
              <w:ind w:right="180"/>
              <w:jc w:val="both"/>
              <w:rPr>
                <w:lang w:val="pt-BR"/>
              </w:rPr>
            </w:pPr>
            <w:r w:rsidRPr="00A429AA">
              <w:rPr>
                <w:lang w:val="pt-BR"/>
              </w:rPr>
              <w:t>Studiu</w:t>
            </w:r>
          </w:p>
        </w:tc>
        <w:tc>
          <w:tcPr>
            <w:tcW w:w="4428" w:type="dxa"/>
          </w:tcPr>
          <w:p w:rsidR="006D0F37" w:rsidRPr="00A429AA" w:rsidRDefault="006D0F37" w:rsidP="00C26F80">
            <w:pPr>
              <w:spacing w:line="276" w:lineRule="auto"/>
              <w:ind w:right="180"/>
              <w:jc w:val="both"/>
              <w:rPr>
                <w:lang w:val="pt-BR"/>
              </w:rPr>
            </w:pPr>
            <w:r w:rsidRPr="00A429AA">
              <w:rPr>
                <w:lang w:val="pt-BR"/>
              </w:rPr>
              <w:t>Data</w:t>
            </w:r>
          </w:p>
        </w:tc>
      </w:tr>
      <w:tr w:rsidR="006D0F37" w:rsidRPr="00A429AA" w:rsidTr="002771C3">
        <w:trPr>
          <w:jc w:val="center"/>
        </w:trPr>
        <w:tc>
          <w:tcPr>
            <w:tcW w:w="5073" w:type="dxa"/>
          </w:tcPr>
          <w:p w:rsidR="006D0F37" w:rsidRPr="00A429AA" w:rsidRDefault="006D0F37" w:rsidP="00C26F80">
            <w:pPr>
              <w:spacing w:line="276" w:lineRule="auto"/>
              <w:ind w:right="180"/>
              <w:jc w:val="both"/>
              <w:rPr>
                <w:lang w:val="pt-BR"/>
              </w:rPr>
            </w:pPr>
            <w:r w:rsidRPr="00A429AA">
              <w:rPr>
                <w:lang w:val="pt-BR"/>
              </w:rPr>
              <w:t xml:space="preserve">Buletine de analiza ape uzate; </w:t>
            </w:r>
          </w:p>
          <w:p w:rsidR="006D0F37" w:rsidRPr="00A429AA" w:rsidRDefault="006D0F37" w:rsidP="00C26F80">
            <w:pPr>
              <w:spacing w:line="276" w:lineRule="auto"/>
              <w:ind w:right="180"/>
              <w:jc w:val="both"/>
              <w:rPr>
                <w:lang w:val="pt-BR"/>
              </w:rPr>
            </w:pPr>
            <w:r w:rsidRPr="00A429AA">
              <w:rPr>
                <w:lang w:val="pt-BR"/>
              </w:rPr>
              <w:t>rapoarte de monitoring</w:t>
            </w:r>
          </w:p>
        </w:tc>
        <w:tc>
          <w:tcPr>
            <w:tcW w:w="4428" w:type="dxa"/>
          </w:tcPr>
          <w:p w:rsidR="006D0F37" w:rsidRPr="00A429AA" w:rsidRDefault="006D0F37" w:rsidP="00C26F80">
            <w:pPr>
              <w:spacing w:line="276" w:lineRule="auto"/>
              <w:ind w:right="180"/>
              <w:jc w:val="both"/>
              <w:rPr>
                <w:lang w:val="pt-BR"/>
              </w:rPr>
            </w:pPr>
            <w:r w:rsidRPr="00A429AA">
              <w:rPr>
                <w:lang w:val="pt-BR"/>
              </w:rPr>
              <w:t>Periodic conf. AIM</w:t>
            </w:r>
          </w:p>
        </w:tc>
      </w:tr>
    </w:tbl>
    <w:p w:rsidR="006D0F37" w:rsidRPr="00A429AA" w:rsidRDefault="006D0F37" w:rsidP="00C26F80">
      <w:pPr>
        <w:spacing w:line="276" w:lineRule="auto"/>
        <w:ind w:right="180"/>
        <w:jc w:val="both"/>
      </w:pPr>
    </w:p>
    <w:p w:rsidR="006D0F37" w:rsidRPr="00A429AA" w:rsidRDefault="006D0F37" w:rsidP="003A2326">
      <w:pPr>
        <w:pStyle w:val="Heading3"/>
        <w:numPr>
          <w:ilvl w:val="2"/>
          <w:numId w:val="0"/>
        </w:numPr>
        <w:tabs>
          <w:tab w:val="num" w:pos="1418"/>
        </w:tabs>
        <w:spacing w:line="276" w:lineRule="auto"/>
        <w:ind w:right="180"/>
        <w:jc w:val="both"/>
        <w:rPr>
          <w:rFonts w:ascii="Times New Roman" w:hAnsi="Times New Roman" w:cs="Times New Roman"/>
          <w:color w:val="auto"/>
        </w:rPr>
      </w:pPr>
      <w:bookmarkStart w:id="37" w:name="_Toc107210016"/>
      <w:r w:rsidRPr="00A429AA">
        <w:rPr>
          <w:rFonts w:ascii="Times New Roman" w:hAnsi="Times New Roman" w:cs="Times New Roman"/>
          <w:color w:val="auto"/>
        </w:rPr>
        <w:tab/>
        <w:t xml:space="preserve"> 4.11.5. Compozitia efluentului</w:t>
      </w:r>
      <w:bookmarkEnd w:id="37"/>
    </w:p>
    <w:p w:rsidR="006D0F37" w:rsidRPr="00A429AA" w:rsidRDefault="006D0F37" w:rsidP="003A2326">
      <w:pPr>
        <w:tabs>
          <w:tab w:val="num" w:pos="1418"/>
        </w:tabs>
        <w:spacing w:line="276" w:lineRule="auto"/>
        <w:ind w:right="180"/>
        <w:jc w:val="both"/>
      </w:pPr>
      <w:r w:rsidRPr="00A429AA">
        <w:tab/>
        <w:t>Conform rezultatelor din Buletinele de analiza.</w:t>
      </w:r>
    </w:p>
    <w:p w:rsidR="000853B7" w:rsidRPr="00A429AA" w:rsidRDefault="000853B7" w:rsidP="003A2326">
      <w:pPr>
        <w:tabs>
          <w:tab w:val="num" w:pos="1418"/>
        </w:tabs>
        <w:spacing w:line="276" w:lineRule="auto"/>
        <w:ind w:right="180"/>
        <w:jc w:val="both"/>
      </w:pPr>
    </w:p>
    <w:p w:rsidR="006D0F37" w:rsidRPr="00A429AA" w:rsidRDefault="006D0F37" w:rsidP="003A2326">
      <w:pPr>
        <w:pStyle w:val="Heading3"/>
        <w:tabs>
          <w:tab w:val="num" w:pos="1418"/>
        </w:tabs>
        <w:spacing w:before="60" w:after="120" w:line="276" w:lineRule="auto"/>
        <w:ind w:right="180"/>
        <w:jc w:val="both"/>
        <w:rPr>
          <w:rFonts w:ascii="Times New Roman" w:hAnsi="Times New Roman" w:cs="Times New Roman"/>
          <w:color w:val="auto"/>
        </w:rPr>
      </w:pPr>
      <w:bookmarkStart w:id="38" w:name="_Toc107210017"/>
      <w:r w:rsidRPr="00A429AA">
        <w:rPr>
          <w:rFonts w:ascii="Times New Roman" w:hAnsi="Times New Roman" w:cs="Times New Roman"/>
          <w:color w:val="auto"/>
        </w:rPr>
        <w:tab/>
        <w:t>4.11.6. Studii</w:t>
      </w:r>
      <w:bookmarkEnd w:id="38"/>
      <w:r w:rsidRPr="00A429AA">
        <w:rPr>
          <w:rFonts w:ascii="Times New Roman" w:hAnsi="Times New Roman" w:cs="Times New Roman"/>
          <w:color w:val="aut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93"/>
        <w:gridCol w:w="1580"/>
      </w:tblGrid>
      <w:tr w:rsidR="006D0F37" w:rsidRPr="00A429AA" w:rsidTr="002771C3">
        <w:trPr>
          <w:cantSplit/>
        </w:trPr>
        <w:tc>
          <w:tcPr>
            <w:tcW w:w="5000" w:type="pct"/>
            <w:gridSpan w:val="2"/>
          </w:tcPr>
          <w:p w:rsidR="006D0F37" w:rsidRPr="00A429AA" w:rsidRDefault="003A2326" w:rsidP="00C26F80">
            <w:pPr>
              <w:pStyle w:val="table"/>
              <w:tabs>
                <w:tab w:val="left" w:pos="885"/>
              </w:tabs>
              <w:spacing w:before="60" w:line="276" w:lineRule="auto"/>
              <w:ind w:right="180"/>
              <w:jc w:val="both"/>
              <w:rPr>
                <w:sz w:val="24"/>
                <w:szCs w:val="24"/>
                <w:lang w:val="ro-RO"/>
              </w:rPr>
            </w:pPr>
            <w:r w:rsidRPr="00A429AA">
              <w:rPr>
                <w:sz w:val="24"/>
                <w:szCs w:val="24"/>
                <w:lang w:val="ro-RO"/>
              </w:rPr>
              <w:t>S</w:t>
            </w:r>
            <w:r w:rsidR="006D0F37" w:rsidRPr="00A429AA">
              <w:rPr>
                <w:sz w:val="24"/>
                <w:szCs w:val="24"/>
                <w:lang w:val="ro-RO"/>
              </w:rPr>
              <w:t>tudii pe termen mai lung pentru a stablii destinatia in mediu si impactul acestor evacuari</w:t>
            </w:r>
          </w:p>
        </w:tc>
      </w:tr>
      <w:tr w:rsidR="006D0F37" w:rsidRPr="00A429AA" w:rsidTr="002771C3">
        <w:tc>
          <w:tcPr>
            <w:tcW w:w="4208" w:type="pct"/>
          </w:tcPr>
          <w:p w:rsidR="006D0F37" w:rsidRPr="00A429AA" w:rsidRDefault="006D0F37" w:rsidP="00C26F80">
            <w:pPr>
              <w:pStyle w:val="table"/>
              <w:spacing w:before="60" w:line="276" w:lineRule="auto"/>
              <w:ind w:right="180"/>
              <w:jc w:val="both"/>
              <w:rPr>
                <w:sz w:val="24"/>
                <w:szCs w:val="24"/>
                <w:lang w:val="ro-RO"/>
              </w:rPr>
            </w:pPr>
            <w:r w:rsidRPr="00A429AA">
              <w:rPr>
                <w:sz w:val="24"/>
                <w:szCs w:val="24"/>
                <w:lang w:val="ro-RO"/>
              </w:rPr>
              <w:t>Studiu</w:t>
            </w:r>
          </w:p>
        </w:tc>
        <w:tc>
          <w:tcPr>
            <w:tcW w:w="792" w:type="pct"/>
          </w:tcPr>
          <w:p w:rsidR="006D0F37" w:rsidRPr="00A429AA" w:rsidRDefault="006D0F37" w:rsidP="00C26F80">
            <w:pPr>
              <w:pStyle w:val="table"/>
              <w:spacing w:before="60" w:line="276" w:lineRule="auto"/>
              <w:ind w:right="180"/>
              <w:jc w:val="both"/>
              <w:rPr>
                <w:sz w:val="24"/>
                <w:szCs w:val="24"/>
                <w:lang w:val="ro-RO"/>
              </w:rPr>
            </w:pPr>
            <w:r w:rsidRPr="00A429AA">
              <w:rPr>
                <w:sz w:val="24"/>
                <w:szCs w:val="24"/>
                <w:lang w:val="ro-RO"/>
              </w:rPr>
              <w:t>Data</w:t>
            </w:r>
          </w:p>
        </w:tc>
      </w:tr>
      <w:tr w:rsidR="006D0F37" w:rsidRPr="00A429AA" w:rsidTr="002771C3">
        <w:tc>
          <w:tcPr>
            <w:tcW w:w="4208" w:type="pct"/>
          </w:tcPr>
          <w:p w:rsidR="006D0F37" w:rsidRPr="00A429AA" w:rsidRDefault="006D0F37" w:rsidP="00C26F80">
            <w:pPr>
              <w:tabs>
                <w:tab w:val="left" w:pos="720"/>
              </w:tabs>
              <w:spacing w:line="276" w:lineRule="auto"/>
              <w:ind w:right="180"/>
              <w:jc w:val="both"/>
            </w:pPr>
            <w:r w:rsidRPr="00A429AA">
              <w:t xml:space="preserve">Pana in prezent nu au fost necesare studii. SC </w:t>
            </w:r>
            <w:r w:rsidR="000853B7" w:rsidRPr="00A429AA">
              <w:t>INDECO GRUP</w:t>
            </w:r>
            <w:r w:rsidRPr="00A429AA">
              <w:t xml:space="preserve"> SRL </w:t>
            </w:r>
          </w:p>
          <w:p w:rsidR="006D0F37" w:rsidRPr="00A429AA" w:rsidRDefault="006D0F37" w:rsidP="00C26F80">
            <w:pPr>
              <w:tabs>
                <w:tab w:val="left" w:pos="720"/>
              </w:tabs>
              <w:spacing w:line="276" w:lineRule="auto"/>
              <w:ind w:right="180"/>
              <w:jc w:val="both"/>
              <w:rPr>
                <w:b/>
                <w:lang w:val="it-IT"/>
              </w:rPr>
            </w:pPr>
            <w:r w:rsidRPr="00A429AA">
              <w:t>asigura gestionarea apelor uzate in baza contractelor incheiate cu socie</w:t>
            </w:r>
            <w:r w:rsidR="000853B7" w:rsidRPr="00A429AA">
              <w:t>tati autorizate</w:t>
            </w:r>
            <w:r w:rsidRPr="00A429AA">
              <w:t>.</w:t>
            </w:r>
          </w:p>
        </w:tc>
        <w:tc>
          <w:tcPr>
            <w:tcW w:w="792" w:type="pct"/>
          </w:tcPr>
          <w:p w:rsidR="006D0F37" w:rsidRPr="00A429AA" w:rsidRDefault="006D0F37" w:rsidP="00C26F80">
            <w:pPr>
              <w:pStyle w:val="table"/>
              <w:spacing w:before="60" w:line="276" w:lineRule="auto"/>
              <w:ind w:right="180"/>
              <w:jc w:val="both"/>
              <w:rPr>
                <w:sz w:val="24"/>
                <w:szCs w:val="24"/>
                <w:lang w:val="ro-RO"/>
              </w:rPr>
            </w:pPr>
            <w:r w:rsidRPr="00A429AA">
              <w:rPr>
                <w:sz w:val="24"/>
                <w:szCs w:val="24"/>
                <w:lang w:val="ro-RO"/>
              </w:rPr>
              <w:t>-</w:t>
            </w:r>
          </w:p>
        </w:tc>
      </w:tr>
    </w:tbl>
    <w:p w:rsidR="006D0F37" w:rsidRPr="00A429AA" w:rsidRDefault="006D0F37" w:rsidP="00C26F80">
      <w:pPr>
        <w:spacing w:line="276" w:lineRule="auto"/>
        <w:ind w:right="180"/>
        <w:jc w:val="both"/>
      </w:pPr>
      <w:bookmarkStart w:id="39" w:name="_Toc107210018"/>
    </w:p>
    <w:p w:rsidR="006D0F37" w:rsidRPr="00A429AA" w:rsidRDefault="006D0F37" w:rsidP="003A2326">
      <w:pPr>
        <w:pStyle w:val="Heading3"/>
        <w:numPr>
          <w:ilvl w:val="2"/>
          <w:numId w:val="0"/>
        </w:numPr>
        <w:tabs>
          <w:tab w:val="num" w:pos="1418"/>
        </w:tabs>
        <w:spacing w:line="276" w:lineRule="auto"/>
        <w:ind w:right="180"/>
        <w:jc w:val="both"/>
        <w:rPr>
          <w:rFonts w:ascii="Times New Roman" w:hAnsi="Times New Roman" w:cs="Times New Roman"/>
          <w:color w:val="auto"/>
          <w:lang w:val="pt-BR"/>
        </w:rPr>
      </w:pPr>
      <w:r w:rsidRPr="00A429AA">
        <w:rPr>
          <w:rFonts w:ascii="Times New Roman" w:hAnsi="Times New Roman" w:cs="Times New Roman"/>
          <w:color w:val="auto"/>
          <w:lang w:val="pt-BR"/>
        </w:rPr>
        <w:tab/>
        <w:t>4.11.7. Toxicitate</w:t>
      </w:r>
      <w:bookmarkEnd w:id="39"/>
    </w:p>
    <w:p w:rsidR="006D0F37" w:rsidRPr="00A429AA" w:rsidRDefault="006D0F37" w:rsidP="003A2326">
      <w:pPr>
        <w:tabs>
          <w:tab w:val="num" w:pos="1418"/>
        </w:tabs>
        <w:spacing w:line="276" w:lineRule="auto"/>
        <w:ind w:right="180"/>
        <w:jc w:val="both"/>
        <w:rPr>
          <w:lang w:val="pt-BR"/>
        </w:rPr>
      </w:pPr>
      <w:r w:rsidRPr="00A429AA">
        <w:rPr>
          <w:lang w:eastAsia="ro-RO"/>
        </w:rPr>
        <w:tab/>
        <w:t>Apele uzate sunt vidanjate periodic din bazin, astfel la nivelul obiectivului nu sunt evacuati efluenti direct in mediu. Pe amplasament nu sunt statii de epurare pentru apele uzate</w:t>
      </w:r>
      <w:r w:rsidR="000853B7" w:rsidRPr="00A429AA">
        <w:rPr>
          <w:lang w:eastAsia="ro-RO"/>
        </w:rPr>
        <w:t>. Exista functional un separator pentru produse petroliere.</w:t>
      </w:r>
    </w:p>
    <w:p w:rsidR="006D0F37" w:rsidRPr="00A429AA" w:rsidRDefault="006D0F37" w:rsidP="003A2326">
      <w:pPr>
        <w:pStyle w:val="Heading3"/>
        <w:numPr>
          <w:ilvl w:val="2"/>
          <w:numId w:val="0"/>
        </w:numPr>
        <w:tabs>
          <w:tab w:val="num" w:pos="1418"/>
        </w:tabs>
        <w:spacing w:line="276" w:lineRule="auto"/>
        <w:ind w:right="180"/>
        <w:jc w:val="both"/>
        <w:rPr>
          <w:rFonts w:ascii="Times New Roman" w:hAnsi="Times New Roman" w:cs="Times New Roman"/>
          <w:color w:val="auto"/>
          <w:lang w:val="pt-BR"/>
        </w:rPr>
      </w:pPr>
      <w:bookmarkStart w:id="40" w:name="_Toc107210019"/>
      <w:r w:rsidRPr="00A429AA">
        <w:rPr>
          <w:rFonts w:ascii="Times New Roman" w:hAnsi="Times New Roman" w:cs="Times New Roman"/>
          <w:color w:val="auto"/>
          <w:lang w:val="pt-BR"/>
        </w:rPr>
        <w:tab/>
        <w:t>4.11.8.  Reducerea CBO</w:t>
      </w:r>
      <w:bookmarkEnd w:id="40"/>
    </w:p>
    <w:p w:rsidR="006D0F37" w:rsidRPr="00A429AA" w:rsidRDefault="006D0F37" w:rsidP="003A2326">
      <w:pPr>
        <w:tabs>
          <w:tab w:val="num" w:pos="1418"/>
        </w:tabs>
        <w:spacing w:line="276" w:lineRule="auto"/>
        <w:ind w:right="180"/>
        <w:jc w:val="both"/>
        <w:rPr>
          <w:lang w:val="pt-BR"/>
        </w:rPr>
      </w:pPr>
      <w:r w:rsidRPr="00A429AA">
        <w:rPr>
          <w:lang w:val="pt-BR"/>
        </w:rPr>
        <w:tab/>
        <w:t>Nu este cazul.</w:t>
      </w:r>
    </w:p>
    <w:p w:rsidR="006D0F37" w:rsidRPr="00A429AA" w:rsidRDefault="006D0F37" w:rsidP="00C26F80">
      <w:pPr>
        <w:spacing w:line="276" w:lineRule="auto"/>
        <w:ind w:right="180"/>
        <w:jc w:val="both"/>
      </w:pPr>
    </w:p>
    <w:p w:rsidR="006D0F37" w:rsidRPr="00A429AA" w:rsidRDefault="006D0F37" w:rsidP="003A2326">
      <w:pPr>
        <w:pStyle w:val="Heading3"/>
        <w:numPr>
          <w:ilvl w:val="2"/>
          <w:numId w:val="0"/>
        </w:numPr>
        <w:tabs>
          <w:tab w:val="num" w:pos="1418"/>
        </w:tabs>
        <w:spacing w:after="120" w:line="276" w:lineRule="auto"/>
        <w:ind w:right="180"/>
        <w:jc w:val="both"/>
        <w:rPr>
          <w:rFonts w:ascii="Times New Roman" w:hAnsi="Times New Roman" w:cs="Times New Roman"/>
          <w:color w:val="auto"/>
        </w:rPr>
      </w:pPr>
      <w:bookmarkStart w:id="41" w:name="_Toc107210020"/>
      <w:r w:rsidRPr="00A429AA">
        <w:rPr>
          <w:rFonts w:ascii="Times New Roman" w:hAnsi="Times New Roman" w:cs="Times New Roman"/>
          <w:color w:val="auto"/>
        </w:rPr>
        <w:tab/>
        <w:t xml:space="preserve">4.11.9. Eficienta statiei de epurare </w:t>
      </w:r>
      <w:bookmarkEnd w:id="41"/>
    </w:p>
    <w:p w:rsidR="000853B7" w:rsidRPr="00A429AA" w:rsidRDefault="006D0F37" w:rsidP="003A2326">
      <w:pPr>
        <w:tabs>
          <w:tab w:val="num" w:pos="1418"/>
        </w:tabs>
        <w:spacing w:line="276" w:lineRule="auto"/>
        <w:ind w:right="180"/>
        <w:jc w:val="both"/>
      </w:pPr>
      <w:r w:rsidRPr="00A429AA">
        <w:tab/>
        <w:t>Nu exista statie de epurare pe amplasament. Apele uzate sunt transportate la o statie de epurare autorizata.</w:t>
      </w:r>
    </w:p>
    <w:p w:rsidR="006D0F37" w:rsidRPr="00A429AA" w:rsidRDefault="006D0F37" w:rsidP="003A2326">
      <w:pPr>
        <w:tabs>
          <w:tab w:val="num" w:pos="1418"/>
        </w:tabs>
        <w:spacing w:line="276" w:lineRule="auto"/>
        <w:ind w:right="180"/>
        <w:jc w:val="both"/>
      </w:pPr>
      <w:r w:rsidRPr="00A429AA">
        <w:t xml:space="preserve"> </w:t>
      </w:r>
    </w:p>
    <w:p w:rsidR="006D0F37" w:rsidRPr="00A429AA" w:rsidRDefault="006D0F37" w:rsidP="003A2326">
      <w:pPr>
        <w:pStyle w:val="Heading3"/>
        <w:numPr>
          <w:ilvl w:val="2"/>
          <w:numId w:val="0"/>
        </w:numPr>
        <w:tabs>
          <w:tab w:val="num" w:pos="1418"/>
        </w:tabs>
        <w:spacing w:before="60" w:after="120" w:line="276" w:lineRule="auto"/>
        <w:ind w:right="180"/>
        <w:jc w:val="both"/>
        <w:rPr>
          <w:rFonts w:ascii="Times New Roman" w:hAnsi="Times New Roman" w:cs="Times New Roman"/>
          <w:color w:val="auto"/>
        </w:rPr>
      </w:pPr>
      <w:bookmarkStart w:id="42" w:name="_Toc107210021"/>
      <w:r w:rsidRPr="00A429AA">
        <w:rPr>
          <w:rFonts w:ascii="Times New Roman" w:hAnsi="Times New Roman" w:cs="Times New Roman"/>
          <w:color w:val="auto"/>
        </w:rPr>
        <w:tab/>
        <w:t>4.11.10. Epurarea pe amplasament</w:t>
      </w:r>
      <w:bookmarkEnd w:id="42"/>
      <w:r w:rsidRPr="00A429AA">
        <w:rPr>
          <w:rFonts w:ascii="Times New Roman" w:hAnsi="Times New Roman" w:cs="Times New Roman"/>
          <w:color w:val="auto"/>
        </w:rPr>
        <w:t xml:space="preserve"> a apelor uzate menejere</w:t>
      </w:r>
    </w:p>
    <w:p w:rsidR="006D0F37" w:rsidRPr="00A429AA" w:rsidRDefault="006D0F37" w:rsidP="003A2326">
      <w:pPr>
        <w:pStyle w:val="Heading3"/>
        <w:numPr>
          <w:ilvl w:val="2"/>
          <w:numId w:val="0"/>
        </w:numPr>
        <w:tabs>
          <w:tab w:val="num" w:pos="1418"/>
        </w:tabs>
        <w:spacing w:before="60" w:after="120" w:line="276" w:lineRule="auto"/>
        <w:ind w:right="180"/>
        <w:jc w:val="both"/>
        <w:rPr>
          <w:rFonts w:ascii="Times New Roman" w:hAnsi="Times New Roman" w:cs="Times New Roman"/>
          <w:b w:val="0"/>
          <w:color w:val="auto"/>
        </w:rPr>
      </w:pPr>
      <w:r w:rsidRPr="00A429AA">
        <w:rPr>
          <w:rFonts w:ascii="Times New Roman" w:hAnsi="Times New Roman" w:cs="Times New Roman"/>
          <w:color w:val="auto"/>
        </w:rPr>
        <w:tab/>
      </w:r>
      <w:r w:rsidRPr="00A429AA">
        <w:rPr>
          <w:rFonts w:ascii="Times New Roman" w:hAnsi="Times New Roman" w:cs="Times New Roman"/>
          <w:b w:val="0"/>
          <w:color w:val="auto"/>
        </w:rPr>
        <w:t>Nu este cazul.</w:t>
      </w:r>
    </w:p>
    <w:p w:rsidR="000853B7" w:rsidRPr="00A429AA" w:rsidRDefault="000853B7" w:rsidP="003A2326">
      <w:pPr>
        <w:tabs>
          <w:tab w:val="num" w:pos="1418"/>
        </w:tabs>
        <w:spacing w:line="276" w:lineRule="auto"/>
        <w:ind w:right="180"/>
        <w:jc w:val="both"/>
        <w:rPr>
          <w:b/>
          <w:lang w:val="pt-BR"/>
        </w:rPr>
      </w:pPr>
    </w:p>
    <w:p w:rsidR="006D0F37" w:rsidRPr="00A429AA" w:rsidRDefault="006D0F37" w:rsidP="003A2326">
      <w:pPr>
        <w:tabs>
          <w:tab w:val="num" w:pos="1418"/>
        </w:tabs>
        <w:spacing w:line="276" w:lineRule="auto"/>
        <w:ind w:right="180"/>
        <w:jc w:val="both"/>
        <w:rPr>
          <w:b/>
          <w:lang w:val="pt-BR"/>
        </w:rPr>
      </w:pPr>
      <w:r w:rsidRPr="00A429AA">
        <w:rPr>
          <w:b/>
          <w:lang w:val="pt-BR"/>
        </w:rPr>
        <w:tab/>
        <w:t xml:space="preserve">4.11.11. By-pass-area si protectia Statiei de Epurare a apelor uzate </w:t>
      </w:r>
    </w:p>
    <w:p w:rsidR="006D0F37" w:rsidRPr="00A429AA" w:rsidRDefault="006D0F37" w:rsidP="003A2326">
      <w:pPr>
        <w:tabs>
          <w:tab w:val="num" w:pos="1418"/>
        </w:tabs>
        <w:spacing w:line="276" w:lineRule="auto"/>
        <w:ind w:right="180"/>
        <w:jc w:val="both"/>
        <w:rPr>
          <w:lang w:val="pt-BR"/>
        </w:rPr>
      </w:pPr>
      <w:r w:rsidRPr="00A429AA">
        <w:rPr>
          <w:b/>
          <w:lang w:val="pt-BR"/>
        </w:rPr>
        <w:tab/>
      </w:r>
      <w:r w:rsidRPr="00A429AA">
        <w:rPr>
          <w:lang w:val="pt-BR"/>
        </w:rPr>
        <w:t>Nu este cazul.</w:t>
      </w:r>
    </w:p>
    <w:p w:rsidR="006D0F37" w:rsidRPr="00A429AA" w:rsidRDefault="006D0F37" w:rsidP="003A2326">
      <w:pPr>
        <w:tabs>
          <w:tab w:val="num" w:pos="1418"/>
        </w:tabs>
        <w:spacing w:line="276" w:lineRule="auto"/>
        <w:ind w:right="180"/>
        <w:jc w:val="both"/>
        <w:rPr>
          <w:b/>
          <w:lang w:val="pt-BR"/>
        </w:rPr>
      </w:pPr>
      <w:r w:rsidRPr="00A429AA">
        <w:rPr>
          <w:b/>
          <w:lang w:val="pt-BR"/>
        </w:rPr>
        <w:tab/>
      </w:r>
    </w:p>
    <w:p w:rsidR="006D0F37" w:rsidRPr="00A429AA" w:rsidRDefault="006D0F37" w:rsidP="003A2326">
      <w:pPr>
        <w:tabs>
          <w:tab w:val="num" w:pos="1418"/>
        </w:tabs>
        <w:spacing w:line="276" w:lineRule="auto"/>
        <w:ind w:right="180"/>
        <w:jc w:val="both"/>
        <w:rPr>
          <w:b/>
          <w:lang w:val="pt-BR"/>
        </w:rPr>
      </w:pPr>
      <w:r w:rsidRPr="00A429AA">
        <w:rPr>
          <w:b/>
          <w:lang w:val="pt-BR"/>
        </w:rPr>
        <w:tab/>
        <w:t>4.11.11.1 Rezervoare tampon</w:t>
      </w:r>
    </w:p>
    <w:p w:rsidR="006D0F37" w:rsidRPr="00A429AA" w:rsidRDefault="006D0F37" w:rsidP="003A2326">
      <w:pPr>
        <w:tabs>
          <w:tab w:val="num" w:pos="1418"/>
        </w:tabs>
        <w:spacing w:line="276" w:lineRule="auto"/>
        <w:ind w:right="180"/>
        <w:jc w:val="both"/>
        <w:rPr>
          <w:b/>
          <w:lang w:val="pt-BR"/>
        </w:rPr>
      </w:pPr>
      <w:r w:rsidRPr="00A429AA">
        <w:rPr>
          <w:b/>
          <w:lang w:val="pt-BR"/>
        </w:rPr>
        <w:tab/>
      </w:r>
      <w:r w:rsidRPr="00A429AA">
        <w:rPr>
          <w:b/>
          <w:lang w:val="pt-BR"/>
        </w:rPr>
        <w:tab/>
      </w:r>
    </w:p>
    <w:p w:rsidR="000853B7" w:rsidRPr="00A429AA" w:rsidRDefault="000853B7" w:rsidP="003A2326">
      <w:pPr>
        <w:tabs>
          <w:tab w:val="num" w:pos="1418"/>
        </w:tabs>
        <w:spacing w:line="276" w:lineRule="auto"/>
        <w:ind w:right="180"/>
        <w:jc w:val="both"/>
        <w:rPr>
          <w:rFonts w:eastAsiaTheme="minorHAnsi"/>
        </w:rPr>
      </w:pPr>
      <w:r w:rsidRPr="00A429AA">
        <w:rPr>
          <w:rFonts w:eastAsiaTheme="minorHAnsi"/>
        </w:rPr>
        <w:t xml:space="preserve">Bazin vidanjabil pentru colectarea apelor uzate – capacitate de 35 m3 </w:t>
      </w:r>
    </w:p>
    <w:p w:rsidR="009C146E" w:rsidRPr="00A429AA" w:rsidRDefault="009C146E" w:rsidP="003A2326">
      <w:pPr>
        <w:tabs>
          <w:tab w:val="num" w:pos="1418"/>
        </w:tabs>
        <w:autoSpaceDE w:val="0"/>
        <w:autoSpaceDN w:val="0"/>
        <w:adjustRightInd w:val="0"/>
        <w:spacing w:line="276" w:lineRule="auto"/>
        <w:jc w:val="both"/>
        <w:rPr>
          <w:rFonts w:eastAsiaTheme="minorHAnsi"/>
        </w:rPr>
      </w:pPr>
    </w:p>
    <w:p w:rsidR="006D0F37" w:rsidRPr="00A429AA" w:rsidRDefault="006D0F37" w:rsidP="003A2326">
      <w:pPr>
        <w:tabs>
          <w:tab w:val="num" w:pos="1418"/>
        </w:tabs>
        <w:spacing w:line="276" w:lineRule="auto"/>
        <w:ind w:right="180"/>
        <w:jc w:val="both"/>
        <w:rPr>
          <w:b/>
          <w:lang w:val="pt-BR"/>
        </w:rPr>
      </w:pPr>
      <w:r w:rsidRPr="00A429AA">
        <w:rPr>
          <w:b/>
          <w:lang w:val="pt-BR"/>
        </w:rPr>
        <w:tab/>
        <w:t>4.11.12. Epurarea pe amplasament a apelor pluviale</w:t>
      </w:r>
    </w:p>
    <w:p w:rsidR="009C146E" w:rsidRPr="00A429AA" w:rsidRDefault="006D0F37" w:rsidP="003A2326">
      <w:pPr>
        <w:tabs>
          <w:tab w:val="num" w:pos="1418"/>
        </w:tabs>
        <w:autoSpaceDE w:val="0"/>
        <w:autoSpaceDN w:val="0"/>
        <w:adjustRightInd w:val="0"/>
        <w:spacing w:line="276" w:lineRule="auto"/>
        <w:jc w:val="both"/>
        <w:rPr>
          <w:rFonts w:eastAsiaTheme="minorHAnsi"/>
          <w:lang w:val="fr-FR"/>
        </w:rPr>
      </w:pPr>
      <w:r w:rsidRPr="00A429AA">
        <w:rPr>
          <w:b/>
          <w:lang w:val="pt-BR"/>
        </w:rPr>
        <w:tab/>
      </w:r>
      <w:r w:rsidR="009C146E" w:rsidRPr="00A429AA">
        <w:rPr>
          <w:rFonts w:eastAsiaTheme="minorHAnsi"/>
          <w:lang w:val="fr-FR"/>
        </w:rPr>
        <w:t xml:space="preserve">Decantor – separator de produse petroliere cu o capacitate de 165 m3 cu evacuare printr-un preaplin în canalul limitrof amplasamentului. Se utilizează pentru colectarea apelor pluviale de pe platforma betonată </w:t>
      </w:r>
    </w:p>
    <w:p w:rsidR="006D0F37" w:rsidRPr="00A429AA" w:rsidRDefault="006D0F37" w:rsidP="003A2326">
      <w:pPr>
        <w:tabs>
          <w:tab w:val="num" w:pos="1418"/>
        </w:tabs>
        <w:spacing w:line="276" w:lineRule="auto"/>
        <w:ind w:right="180"/>
        <w:jc w:val="both"/>
        <w:rPr>
          <w:b/>
          <w:lang w:val="pt-BR"/>
        </w:rPr>
      </w:pPr>
    </w:p>
    <w:p w:rsidR="006D0F37" w:rsidRPr="00A429AA" w:rsidRDefault="006D0F37" w:rsidP="00C26F80">
      <w:pPr>
        <w:spacing w:line="276" w:lineRule="auto"/>
        <w:ind w:right="180"/>
        <w:jc w:val="both"/>
        <w:rPr>
          <w:b/>
          <w:lang w:val="pt-BR"/>
        </w:rPr>
      </w:pPr>
      <w:r w:rsidRPr="00A429AA">
        <w:rPr>
          <w:b/>
          <w:lang w:val="pt-BR"/>
        </w:rPr>
        <w:tab/>
        <w:t>4.12. Pierderi si scurgeri in apa de suprafata, canalizare si apa subterana</w:t>
      </w:r>
    </w:p>
    <w:p w:rsidR="006D0F37" w:rsidRPr="00A429AA" w:rsidRDefault="006D0F37" w:rsidP="003A2326">
      <w:pPr>
        <w:spacing w:line="276" w:lineRule="auto"/>
        <w:ind w:left="1418" w:right="180" w:hanging="1418"/>
        <w:jc w:val="both"/>
        <w:rPr>
          <w:b/>
          <w:lang w:val="pt-BR"/>
        </w:rPr>
      </w:pPr>
      <w:r w:rsidRPr="00A429AA">
        <w:rPr>
          <w:b/>
          <w:lang w:val="pt-BR"/>
        </w:rPr>
        <w:tab/>
        <w:t>4.12.1. Informatii despre pierderi si scurgeri</w:t>
      </w:r>
    </w:p>
    <w:p w:rsidR="006D0F37" w:rsidRPr="00A429AA" w:rsidRDefault="006D0F37" w:rsidP="003A2326">
      <w:pPr>
        <w:spacing w:line="276" w:lineRule="auto"/>
        <w:ind w:left="1418" w:right="180" w:hanging="1418"/>
        <w:jc w:val="both"/>
        <w:rPr>
          <w:lang w:val="it-IT"/>
        </w:rPr>
      </w:pPr>
      <w:r w:rsidRPr="00A429AA">
        <w:rPr>
          <w:b/>
          <w:lang w:val="pt-BR"/>
        </w:rPr>
        <w:tab/>
      </w:r>
      <w:r w:rsidRPr="00A429AA">
        <w:rPr>
          <w:lang w:val="pt-BR"/>
        </w:rPr>
        <w:t>Nu exista suspiciuni asupra unor pierderi de apa din sistemele de canalizare.</w:t>
      </w:r>
      <w:r w:rsidRPr="00A429AA">
        <w:rPr>
          <w:b/>
          <w:lang w:val="pt-BR"/>
        </w:rPr>
        <w:t xml:space="preserve"> </w:t>
      </w:r>
      <w:r w:rsidRPr="00A429AA">
        <w:rPr>
          <w:lang w:val="it-IT"/>
        </w:rPr>
        <w:t>Riscul asociat este mic deoarece: cantitatile de ape vehiculate sunt mici, riscul de a se produce scurgeri este redus.</w:t>
      </w:r>
    </w:p>
    <w:p w:rsidR="006D0F37" w:rsidRPr="00A429AA" w:rsidRDefault="006D0F37" w:rsidP="003A2326">
      <w:pPr>
        <w:spacing w:line="276" w:lineRule="auto"/>
        <w:ind w:left="1418" w:right="180" w:hanging="1418"/>
        <w:jc w:val="both"/>
        <w:rPr>
          <w:lang w:val="it-IT"/>
        </w:rPr>
      </w:pPr>
      <w:r w:rsidRPr="00A429AA">
        <w:rPr>
          <w:lang w:val="it-IT"/>
        </w:rPr>
        <w:t>Nu exista in apropiere ape de suprafata care sa fie afectate de eventuale scurgeri. Apele subterane sunt protejate datorita sistemului de impermeabilizare al bazinului de ape uzate</w:t>
      </w:r>
      <w:r w:rsidR="009C146E" w:rsidRPr="00A429AA">
        <w:rPr>
          <w:lang w:val="it-IT"/>
        </w:rPr>
        <w:t>.</w:t>
      </w:r>
    </w:p>
    <w:p w:rsidR="009C146E" w:rsidRPr="00A429AA" w:rsidRDefault="009C146E" w:rsidP="003A2326">
      <w:pPr>
        <w:spacing w:line="276" w:lineRule="auto"/>
        <w:ind w:left="1418" w:right="180" w:hanging="1418"/>
        <w:jc w:val="both"/>
        <w:rPr>
          <w:lang w:val="pt-BR"/>
        </w:rPr>
      </w:pPr>
    </w:p>
    <w:p w:rsidR="006D0F37" w:rsidRPr="00A429AA" w:rsidRDefault="006D0F37" w:rsidP="003A2326">
      <w:pPr>
        <w:spacing w:line="276" w:lineRule="auto"/>
        <w:ind w:left="1418" w:right="180" w:hanging="1418"/>
        <w:jc w:val="both"/>
        <w:rPr>
          <w:b/>
          <w:lang w:val="pt-BR"/>
        </w:rPr>
      </w:pPr>
      <w:r w:rsidRPr="00A429AA">
        <w:rPr>
          <w:b/>
          <w:lang w:val="pt-BR"/>
        </w:rPr>
        <w:tab/>
        <w:t>4.12.2. Structuri subterane</w:t>
      </w:r>
    </w:p>
    <w:p w:rsidR="006D0F37" w:rsidRPr="00A429AA" w:rsidRDefault="006D0F37" w:rsidP="00C26F80">
      <w:pPr>
        <w:spacing w:line="276" w:lineRule="auto"/>
        <w:ind w:right="180"/>
        <w:jc w:val="both"/>
        <w:rPr>
          <w:b/>
          <w:lang w:val="pt-B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800"/>
        <w:gridCol w:w="1620"/>
        <w:gridCol w:w="2700"/>
      </w:tblGrid>
      <w:tr w:rsidR="006D0F37" w:rsidRPr="00A429AA" w:rsidTr="002771C3">
        <w:tc>
          <w:tcPr>
            <w:tcW w:w="3708" w:type="dxa"/>
          </w:tcPr>
          <w:p w:rsidR="006D0F37" w:rsidRPr="00A429AA" w:rsidRDefault="006D0F37" w:rsidP="00C26F80">
            <w:pPr>
              <w:spacing w:line="276" w:lineRule="auto"/>
              <w:ind w:right="180"/>
              <w:jc w:val="both"/>
              <w:rPr>
                <w:lang w:val="pt-BR"/>
              </w:rPr>
            </w:pPr>
            <w:r w:rsidRPr="00A429AA">
              <w:rPr>
                <w:lang w:val="pt-BR"/>
              </w:rPr>
              <w:t>Cerinta caracteristica a BAT</w:t>
            </w:r>
          </w:p>
        </w:tc>
        <w:tc>
          <w:tcPr>
            <w:tcW w:w="1800" w:type="dxa"/>
          </w:tcPr>
          <w:p w:rsidR="006D0F37" w:rsidRPr="00A429AA" w:rsidRDefault="006D0F37" w:rsidP="00C26F80">
            <w:pPr>
              <w:spacing w:line="276" w:lineRule="auto"/>
              <w:ind w:right="180"/>
              <w:jc w:val="both"/>
              <w:rPr>
                <w:lang w:val="pt-BR"/>
              </w:rPr>
            </w:pPr>
            <w:r w:rsidRPr="00A429AA">
              <w:rPr>
                <w:lang w:val="pt-BR"/>
              </w:rPr>
              <w:t>Conformare cu BAT Da/Nu</w:t>
            </w:r>
          </w:p>
        </w:tc>
        <w:tc>
          <w:tcPr>
            <w:tcW w:w="1620" w:type="dxa"/>
          </w:tcPr>
          <w:p w:rsidR="006D0F37" w:rsidRPr="00A429AA" w:rsidRDefault="006D0F37" w:rsidP="00C26F80">
            <w:pPr>
              <w:spacing w:line="276" w:lineRule="auto"/>
              <w:ind w:right="180"/>
              <w:jc w:val="both"/>
              <w:rPr>
                <w:lang w:val="pt-BR"/>
              </w:rPr>
            </w:pPr>
            <w:r w:rsidRPr="00A429AA">
              <w:rPr>
                <w:lang w:val="pt-BR"/>
              </w:rPr>
              <w:t>Document de referinta</w:t>
            </w:r>
          </w:p>
        </w:tc>
        <w:tc>
          <w:tcPr>
            <w:tcW w:w="2700" w:type="dxa"/>
          </w:tcPr>
          <w:p w:rsidR="006D0F37" w:rsidRPr="00A429AA" w:rsidRDefault="006D0F37" w:rsidP="00C26F80">
            <w:pPr>
              <w:spacing w:line="276" w:lineRule="auto"/>
              <w:ind w:right="180"/>
              <w:jc w:val="both"/>
              <w:rPr>
                <w:lang w:val="pt-BR"/>
              </w:rPr>
            </w:pPr>
            <w:r w:rsidRPr="00A429AA">
              <w:rPr>
                <w:lang w:val="pt-BR"/>
              </w:rPr>
              <w:t>Daca nu va conformati acum, data pana la care va veti conforma</w:t>
            </w:r>
          </w:p>
        </w:tc>
      </w:tr>
      <w:tr w:rsidR="006D0F37" w:rsidRPr="00A429AA" w:rsidTr="002771C3">
        <w:tc>
          <w:tcPr>
            <w:tcW w:w="3708" w:type="dxa"/>
          </w:tcPr>
          <w:p w:rsidR="006D0F37" w:rsidRPr="00A429AA" w:rsidRDefault="006D0F37" w:rsidP="00C26F80">
            <w:pPr>
              <w:spacing w:line="276" w:lineRule="auto"/>
              <w:ind w:right="180"/>
              <w:jc w:val="both"/>
              <w:rPr>
                <w:lang w:val="pt-BR"/>
              </w:rPr>
            </w:pPr>
            <w:r w:rsidRPr="00A429AA">
              <w:rPr>
                <w:lang w:val="pt-BR"/>
              </w:rPr>
              <w:t>Furnizati planul (planurile) de amplasament care identifica traseul tuturor drenurilor, conductelor si canalelor si al rezervoarelor de depozitare subterane din instalatie. (Daca acestea sunt deja identificate in planul de inchidere a amplasamentului sau in planul raportului de amplasament, faceti o simpla referire la acestea).</w:t>
            </w:r>
          </w:p>
        </w:tc>
        <w:tc>
          <w:tcPr>
            <w:tcW w:w="1800" w:type="dxa"/>
          </w:tcPr>
          <w:p w:rsidR="006D0F37" w:rsidRPr="00A429AA" w:rsidRDefault="006D0F37" w:rsidP="00C26F80">
            <w:pPr>
              <w:spacing w:line="276" w:lineRule="auto"/>
              <w:ind w:right="180"/>
              <w:jc w:val="both"/>
              <w:rPr>
                <w:lang w:val="pt-BR"/>
              </w:rPr>
            </w:pPr>
            <w:r w:rsidRPr="00A429AA">
              <w:rPr>
                <w:lang w:val="pt-BR"/>
              </w:rPr>
              <w:t>da</w:t>
            </w:r>
          </w:p>
        </w:tc>
        <w:tc>
          <w:tcPr>
            <w:tcW w:w="1620" w:type="dxa"/>
          </w:tcPr>
          <w:p w:rsidR="006D0F37" w:rsidRPr="00A429AA" w:rsidRDefault="006D0F37" w:rsidP="00C26F80">
            <w:pPr>
              <w:spacing w:line="276" w:lineRule="auto"/>
              <w:ind w:right="180"/>
              <w:jc w:val="both"/>
              <w:rPr>
                <w:lang w:val="pt-BR"/>
              </w:rPr>
            </w:pPr>
            <w:r w:rsidRPr="00A429AA">
              <w:rPr>
                <w:lang w:val="pt-BR"/>
              </w:rPr>
              <w:t xml:space="preserve">Plan de situatie </w:t>
            </w:r>
          </w:p>
          <w:p w:rsidR="006D0F37" w:rsidRPr="00A429AA" w:rsidRDefault="006D0F37" w:rsidP="00C26F80">
            <w:pPr>
              <w:spacing w:line="276" w:lineRule="auto"/>
              <w:ind w:right="180"/>
              <w:jc w:val="both"/>
              <w:rPr>
                <w:lang w:val="pt-BR"/>
              </w:rPr>
            </w:pPr>
            <w:r w:rsidRPr="00A429AA">
              <w:rPr>
                <w:lang w:val="pt-BR"/>
              </w:rPr>
              <w:t>anex</w:t>
            </w:r>
            <w:r w:rsidR="009C146E" w:rsidRPr="00A429AA">
              <w:rPr>
                <w:lang w:val="pt-BR"/>
              </w:rPr>
              <w:t>at</w:t>
            </w:r>
          </w:p>
          <w:p w:rsidR="006D0F37" w:rsidRPr="00A429AA" w:rsidRDefault="006D0F37" w:rsidP="00C26F80">
            <w:pPr>
              <w:spacing w:line="276" w:lineRule="auto"/>
              <w:ind w:right="180"/>
              <w:jc w:val="both"/>
              <w:rPr>
                <w:lang w:val="pt-BR"/>
              </w:rPr>
            </w:pPr>
          </w:p>
          <w:p w:rsidR="006D0F37" w:rsidRPr="00A429AA" w:rsidRDefault="006D0F37" w:rsidP="00C26F80">
            <w:pPr>
              <w:spacing w:line="276" w:lineRule="auto"/>
              <w:ind w:right="180"/>
              <w:jc w:val="both"/>
              <w:rPr>
                <w:lang w:val="pt-BR"/>
              </w:rPr>
            </w:pPr>
          </w:p>
        </w:tc>
        <w:tc>
          <w:tcPr>
            <w:tcW w:w="2700" w:type="dxa"/>
          </w:tcPr>
          <w:p w:rsidR="006D0F37" w:rsidRPr="00A429AA" w:rsidRDefault="006D0F37" w:rsidP="00C26F80">
            <w:pPr>
              <w:spacing w:line="276" w:lineRule="auto"/>
              <w:ind w:right="180"/>
              <w:jc w:val="both"/>
              <w:rPr>
                <w:lang w:val="pt-BR"/>
              </w:rPr>
            </w:pPr>
            <w:r w:rsidRPr="00A429AA">
              <w:rPr>
                <w:lang w:val="pt-BR"/>
              </w:rPr>
              <w:t>-</w:t>
            </w:r>
          </w:p>
        </w:tc>
      </w:tr>
      <w:tr w:rsidR="006D0F37" w:rsidRPr="00A429AA" w:rsidTr="002771C3">
        <w:tc>
          <w:tcPr>
            <w:tcW w:w="3708" w:type="dxa"/>
          </w:tcPr>
          <w:p w:rsidR="006D0F37" w:rsidRPr="00A429AA" w:rsidRDefault="006D0F37" w:rsidP="00C26F80">
            <w:pPr>
              <w:spacing w:line="276" w:lineRule="auto"/>
              <w:ind w:right="180"/>
              <w:jc w:val="both"/>
              <w:rPr>
                <w:lang w:val="pt-BR"/>
              </w:rPr>
            </w:pPr>
            <w:r w:rsidRPr="00A429AA">
              <w:rPr>
                <w:lang w:val="pt-BR"/>
              </w:rPr>
              <w:t>Pentru toate conductele, canalele si rezervoarele de depozitare subterane, confirmati ca una din urmatoarele optiuni este implementata:</w:t>
            </w:r>
          </w:p>
          <w:p w:rsidR="006D0F37" w:rsidRPr="00A429AA" w:rsidRDefault="006D0F37" w:rsidP="00D5437A">
            <w:pPr>
              <w:numPr>
                <w:ilvl w:val="0"/>
                <w:numId w:val="16"/>
              </w:numPr>
              <w:spacing w:line="276" w:lineRule="auto"/>
              <w:ind w:right="180"/>
              <w:jc w:val="both"/>
              <w:rPr>
                <w:lang w:val="pt-BR"/>
              </w:rPr>
            </w:pPr>
            <w:r w:rsidRPr="00A429AA">
              <w:rPr>
                <w:lang w:val="pt-BR"/>
              </w:rPr>
              <w:t>izolatie de siguranta</w:t>
            </w:r>
          </w:p>
          <w:p w:rsidR="006D0F37" w:rsidRPr="00A429AA" w:rsidRDefault="006D0F37" w:rsidP="00D5437A">
            <w:pPr>
              <w:numPr>
                <w:ilvl w:val="0"/>
                <w:numId w:val="16"/>
              </w:numPr>
              <w:spacing w:line="276" w:lineRule="auto"/>
              <w:ind w:right="180"/>
              <w:jc w:val="both"/>
              <w:rPr>
                <w:lang w:val="pt-BR"/>
              </w:rPr>
            </w:pPr>
            <w:r w:rsidRPr="00A429AA">
              <w:rPr>
                <w:lang w:val="pt-BR"/>
              </w:rPr>
              <w:t>detectare continua a scurgerilor</w:t>
            </w:r>
          </w:p>
          <w:p w:rsidR="006D0F37" w:rsidRPr="00A429AA" w:rsidRDefault="006D0F37" w:rsidP="00C26F80">
            <w:pPr>
              <w:spacing w:line="276" w:lineRule="auto"/>
              <w:ind w:right="180"/>
              <w:jc w:val="both"/>
              <w:rPr>
                <w:lang w:val="pt-BR"/>
              </w:rPr>
            </w:pPr>
          </w:p>
        </w:tc>
        <w:tc>
          <w:tcPr>
            <w:tcW w:w="1800" w:type="dxa"/>
          </w:tcPr>
          <w:p w:rsidR="006D0F37" w:rsidRPr="00A429AA" w:rsidRDefault="006D0F37" w:rsidP="00C26F80">
            <w:pPr>
              <w:tabs>
                <w:tab w:val="left" w:pos="1640"/>
              </w:tabs>
              <w:spacing w:line="276" w:lineRule="auto"/>
              <w:ind w:right="-78"/>
              <w:jc w:val="both"/>
              <w:rPr>
                <w:lang w:val="pt-BR"/>
              </w:rPr>
            </w:pPr>
            <w:r w:rsidRPr="00A429AA">
              <w:rPr>
                <w:lang w:val="pt-BR"/>
              </w:rPr>
              <w:t xml:space="preserve">Pentru bazinul de ape </w:t>
            </w:r>
            <w:r w:rsidR="009C146E" w:rsidRPr="00A429AA">
              <w:rPr>
                <w:lang w:val="pt-BR"/>
              </w:rPr>
              <w:t>uzate-bazin betonat</w:t>
            </w:r>
          </w:p>
        </w:tc>
        <w:tc>
          <w:tcPr>
            <w:tcW w:w="1620" w:type="dxa"/>
          </w:tcPr>
          <w:p w:rsidR="006D0F37" w:rsidRPr="00A429AA" w:rsidRDefault="009C146E" w:rsidP="00C26F80">
            <w:pPr>
              <w:spacing w:line="276" w:lineRule="auto"/>
              <w:ind w:right="180"/>
              <w:jc w:val="both"/>
              <w:rPr>
                <w:lang w:val="pt-BR"/>
              </w:rPr>
            </w:pPr>
            <w:r w:rsidRPr="00A429AA">
              <w:rPr>
                <w:lang w:val="pt-BR"/>
              </w:rPr>
              <w:t>Autorizatia de Mediu</w:t>
            </w:r>
          </w:p>
        </w:tc>
        <w:tc>
          <w:tcPr>
            <w:tcW w:w="2700" w:type="dxa"/>
          </w:tcPr>
          <w:p w:rsidR="006D0F37" w:rsidRPr="00A429AA" w:rsidRDefault="006D0F37" w:rsidP="00C26F80">
            <w:pPr>
              <w:spacing w:line="276" w:lineRule="auto"/>
              <w:ind w:right="180"/>
              <w:jc w:val="both"/>
              <w:rPr>
                <w:lang w:val="pt-BR"/>
              </w:rPr>
            </w:pPr>
            <w:r w:rsidRPr="00A429AA">
              <w:rPr>
                <w:lang w:val="pt-BR"/>
              </w:rPr>
              <w:t>-</w:t>
            </w:r>
          </w:p>
        </w:tc>
      </w:tr>
    </w:tbl>
    <w:p w:rsidR="006D0F37" w:rsidRPr="00A429AA" w:rsidRDefault="006D0F37" w:rsidP="00C26F80">
      <w:pPr>
        <w:spacing w:line="276" w:lineRule="auto"/>
        <w:ind w:right="180"/>
        <w:jc w:val="both"/>
        <w:rPr>
          <w:b/>
          <w:lang w:val="pt-BR"/>
        </w:rPr>
      </w:pPr>
    </w:p>
    <w:p w:rsidR="009C146E" w:rsidRPr="00A429AA" w:rsidRDefault="006D0F37" w:rsidP="00C26F80">
      <w:pPr>
        <w:spacing w:line="276" w:lineRule="auto"/>
        <w:ind w:right="180"/>
        <w:jc w:val="both"/>
        <w:rPr>
          <w:b/>
          <w:lang w:val="pt-BR"/>
        </w:rPr>
      </w:pPr>
      <w:r w:rsidRPr="00A429AA">
        <w:rPr>
          <w:b/>
          <w:lang w:val="pt-BR"/>
        </w:rPr>
        <w:tab/>
      </w:r>
    </w:p>
    <w:p w:rsidR="006D0F37" w:rsidRPr="00A429AA" w:rsidRDefault="006D0F37" w:rsidP="003A2326">
      <w:pPr>
        <w:spacing w:line="276" w:lineRule="auto"/>
        <w:ind w:left="1418" w:right="180" w:firstLine="567"/>
        <w:jc w:val="both"/>
        <w:rPr>
          <w:b/>
          <w:lang w:val="pt-BR"/>
        </w:rPr>
      </w:pPr>
      <w:r w:rsidRPr="00A429AA">
        <w:rPr>
          <w:b/>
          <w:lang w:val="pt-BR"/>
        </w:rPr>
        <w:t>4.12.3. Acoperiri izolante</w:t>
      </w:r>
    </w:p>
    <w:p w:rsidR="006D0F37" w:rsidRPr="00A429AA" w:rsidRDefault="006D0F37" w:rsidP="003A2326">
      <w:pPr>
        <w:spacing w:line="276" w:lineRule="auto"/>
        <w:ind w:left="1418" w:right="180" w:firstLine="567"/>
        <w:jc w:val="both"/>
        <w:rPr>
          <w:b/>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389"/>
        <w:gridCol w:w="2219"/>
      </w:tblGrid>
      <w:tr w:rsidR="006D0F37" w:rsidRPr="00A429AA" w:rsidTr="003A2326">
        <w:trPr>
          <w:jc w:val="center"/>
        </w:trPr>
        <w:tc>
          <w:tcPr>
            <w:tcW w:w="4248" w:type="dxa"/>
          </w:tcPr>
          <w:p w:rsidR="006D0F37" w:rsidRPr="00A429AA" w:rsidRDefault="006D0F37" w:rsidP="00C26F80">
            <w:pPr>
              <w:spacing w:line="276" w:lineRule="auto"/>
              <w:ind w:right="180"/>
              <w:jc w:val="both"/>
              <w:rPr>
                <w:lang w:val="pt-BR"/>
              </w:rPr>
            </w:pPr>
            <w:r w:rsidRPr="00A429AA">
              <w:rPr>
                <w:lang w:val="pt-BR"/>
              </w:rPr>
              <w:t>Cerinta</w:t>
            </w:r>
          </w:p>
        </w:tc>
        <w:tc>
          <w:tcPr>
            <w:tcW w:w="2389" w:type="dxa"/>
          </w:tcPr>
          <w:p w:rsidR="006D0F37" w:rsidRPr="00A429AA" w:rsidRDefault="006D0F37" w:rsidP="00C26F80">
            <w:pPr>
              <w:spacing w:line="276" w:lineRule="auto"/>
              <w:ind w:right="180"/>
              <w:jc w:val="both"/>
              <w:rPr>
                <w:lang w:val="pt-BR"/>
              </w:rPr>
            </w:pPr>
            <w:r w:rsidRPr="00A429AA">
              <w:rPr>
                <w:lang w:val="pt-BR"/>
              </w:rPr>
              <w:t>da/nu</w:t>
            </w:r>
          </w:p>
        </w:tc>
        <w:tc>
          <w:tcPr>
            <w:tcW w:w="2219" w:type="dxa"/>
          </w:tcPr>
          <w:p w:rsidR="006D0F37" w:rsidRPr="00A429AA" w:rsidRDefault="006D0F37" w:rsidP="00C26F80">
            <w:pPr>
              <w:spacing w:line="276" w:lineRule="auto"/>
              <w:ind w:right="180"/>
              <w:jc w:val="both"/>
              <w:rPr>
                <w:lang w:val="pt-BR"/>
              </w:rPr>
            </w:pPr>
            <w:r w:rsidRPr="00A429AA">
              <w:rPr>
                <w:lang w:val="pt-BR"/>
              </w:rPr>
              <w:t>Daca  nu, data pana la care va fi</w:t>
            </w:r>
          </w:p>
        </w:tc>
      </w:tr>
      <w:tr w:rsidR="006D0F37" w:rsidRPr="00A429AA" w:rsidTr="003A2326">
        <w:trPr>
          <w:jc w:val="center"/>
        </w:trPr>
        <w:tc>
          <w:tcPr>
            <w:tcW w:w="4248" w:type="dxa"/>
          </w:tcPr>
          <w:p w:rsidR="006D0F37" w:rsidRPr="00A429AA" w:rsidRDefault="006D0F37" w:rsidP="00C26F80">
            <w:pPr>
              <w:spacing w:line="276" w:lineRule="auto"/>
              <w:ind w:right="180"/>
              <w:jc w:val="both"/>
              <w:rPr>
                <w:lang w:val="pt-BR"/>
              </w:rPr>
            </w:pPr>
            <w:r w:rsidRPr="00A429AA">
              <w:rPr>
                <w:lang w:val="pt-BR"/>
              </w:rPr>
              <w:t>Exista un proiect de program pentru asigurarea calitatii, pentru inspectie si intretinere a suprafetelor impermeabile si a bordurilor de protectie care ia in considerare:</w:t>
            </w:r>
          </w:p>
          <w:p w:rsidR="006D0F37" w:rsidRPr="00A429AA" w:rsidRDefault="006D0F37" w:rsidP="00D5437A">
            <w:pPr>
              <w:numPr>
                <w:ilvl w:val="0"/>
                <w:numId w:val="17"/>
              </w:numPr>
              <w:spacing w:line="276" w:lineRule="auto"/>
              <w:ind w:right="180"/>
              <w:jc w:val="both"/>
              <w:rPr>
                <w:lang w:val="pt-BR"/>
              </w:rPr>
            </w:pPr>
            <w:r w:rsidRPr="00A429AA">
              <w:rPr>
                <w:lang w:val="pt-BR"/>
              </w:rPr>
              <w:t>capacitati</w:t>
            </w:r>
          </w:p>
          <w:p w:rsidR="006D0F37" w:rsidRPr="00A429AA" w:rsidRDefault="006D0F37" w:rsidP="00D5437A">
            <w:pPr>
              <w:numPr>
                <w:ilvl w:val="0"/>
                <w:numId w:val="17"/>
              </w:numPr>
              <w:spacing w:line="276" w:lineRule="auto"/>
              <w:ind w:right="180"/>
              <w:jc w:val="both"/>
              <w:rPr>
                <w:lang w:val="pt-BR"/>
              </w:rPr>
            </w:pPr>
            <w:r w:rsidRPr="00A429AA">
              <w:rPr>
                <w:lang w:val="pt-BR"/>
              </w:rPr>
              <w:t>grosime</w:t>
            </w:r>
          </w:p>
          <w:p w:rsidR="006D0F37" w:rsidRPr="00A429AA" w:rsidRDefault="006D0F37" w:rsidP="00D5437A">
            <w:pPr>
              <w:numPr>
                <w:ilvl w:val="0"/>
                <w:numId w:val="17"/>
              </w:numPr>
              <w:spacing w:line="276" w:lineRule="auto"/>
              <w:ind w:right="180"/>
              <w:jc w:val="both"/>
              <w:rPr>
                <w:lang w:val="pt-BR"/>
              </w:rPr>
            </w:pPr>
            <w:r w:rsidRPr="00A429AA">
              <w:rPr>
                <w:lang w:val="pt-BR"/>
              </w:rPr>
              <w:t>precipitatii</w:t>
            </w:r>
          </w:p>
          <w:p w:rsidR="006D0F37" w:rsidRPr="00A429AA" w:rsidRDefault="006D0F37" w:rsidP="00D5437A">
            <w:pPr>
              <w:numPr>
                <w:ilvl w:val="0"/>
                <w:numId w:val="17"/>
              </w:numPr>
              <w:spacing w:line="276" w:lineRule="auto"/>
              <w:ind w:right="180"/>
              <w:jc w:val="both"/>
              <w:rPr>
                <w:lang w:val="pt-BR"/>
              </w:rPr>
            </w:pPr>
            <w:r w:rsidRPr="00A429AA">
              <w:rPr>
                <w:lang w:val="pt-BR"/>
              </w:rPr>
              <w:t>material</w:t>
            </w:r>
          </w:p>
          <w:p w:rsidR="006D0F37" w:rsidRPr="00A429AA" w:rsidRDefault="006D0F37" w:rsidP="00D5437A">
            <w:pPr>
              <w:numPr>
                <w:ilvl w:val="0"/>
                <w:numId w:val="17"/>
              </w:numPr>
              <w:spacing w:line="276" w:lineRule="auto"/>
              <w:ind w:right="180"/>
              <w:jc w:val="both"/>
              <w:rPr>
                <w:lang w:val="pt-BR"/>
              </w:rPr>
            </w:pPr>
            <w:r w:rsidRPr="00A429AA">
              <w:rPr>
                <w:lang w:val="pt-BR"/>
              </w:rPr>
              <w:t>permeabilitate</w:t>
            </w:r>
          </w:p>
          <w:p w:rsidR="006D0F37" w:rsidRPr="00A429AA" w:rsidRDefault="006D0F37" w:rsidP="00D5437A">
            <w:pPr>
              <w:numPr>
                <w:ilvl w:val="0"/>
                <w:numId w:val="17"/>
              </w:numPr>
              <w:spacing w:line="276" w:lineRule="auto"/>
              <w:ind w:right="180"/>
              <w:jc w:val="both"/>
              <w:rPr>
                <w:lang w:val="pt-BR"/>
              </w:rPr>
            </w:pPr>
            <w:r w:rsidRPr="00A429AA">
              <w:rPr>
                <w:lang w:val="pt-BR"/>
              </w:rPr>
              <w:t>stabilitate/consolidare</w:t>
            </w:r>
          </w:p>
          <w:p w:rsidR="006D0F37" w:rsidRPr="00A429AA" w:rsidRDefault="006D0F37" w:rsidP="00D5437A">
            <w:pPr>
              <w:numPr>
                <w:ilvl w:val="0"/>
                <w:numId w:val="17"/>
              </w:numPr>
              <w:spacing w:line="276" w:lineRule="auto"/>
              <w:ind w:right="180"/>
              <w:jc w:val="both"/>
              <w:rPr>
                <w:lang w:val="pt-BR"/>
              </w:rPr>
            </w:pPr>
            <w:r w:rsidRPr="00A429AA">
              <w:rPr>
                <w:lang w:val="pt-BR"/>
              </w:rPr>
              <w:t>rezistenta la atac chimic</w:t>
            </w:r>
          </w:p>
          <w:p w:rsidR="006D0F37" w:rsidRPr="00A429AA" w:rsidRDefault="006D0F37" w:rsidP="00D5437A">
            <w:pPr>
              <w:numPr>
                <w:ilvl w:val="0"/>
                <w:numId w:val="17"/>
              </w:numPr>
              <w:spacing w:line="276" w:lineRule="auto"/>
              <w:ind w:right="180"/>
              <w:jc w:val="both"/>
              <w:rPr>
                <w:lang w:val="pt-BR"/>
              </w:rPr>
            </w:pPr>
            <w:r w:rsidRPr="00A429AA">
              <w:rPr>
                <w:lang w:val="pt-BR"/>
              </w:rPr>
              <w:t>proceduri de inspectie si intretinere si asigurarea calitatii constructiei.</w:t>
            </w:r>
          </w:p>
        </w:tc>
        <w:tc>
          <w:tcPr>
            <w:tcW w:w="2389" w:type="dxa"/>
          </w:tcPr>
          <w:p w:rsidR="006D0F37" w:rsidRPr="00A429AA" w:rsidRDefault="006D0F37" w:rsidP="00C26F80">
            <w:pPr>
              <w:spacing w:line="276" w:lineRule="auto"/>
              <w:ind w:right="180"/>
              <w:jc w:val="both"/>
              <w:rPr>
                <w:lang w:val="pt-BR"/>
              </w:rPr>
            </w:pPr>
            <w:r w:rsidRPr="00A429AA">
              <w:rPr>
                <w:lang w:val="pt-BR"/>
              </w:rPr>
              <w:t>Da</w:t>
            </w:r>
          </w:p>
          <w:p w:rsidR="000C76F1" w:rsidRPr="00A429AA" w:rsidRDefault="000C76F1" w:rsidP="00C26F80">
            <w:pPr>
              <w:spacing w:line="276" w:lineRule="auto"/>
              <w:ind w:right="180"/>
              <w:jc w:val="both"/>
              <w:rPr>
                <w:lang w:val="pt-BR"/>
              </w:rPr>
            </w:pPr>
            <w:r w:rsidRPr="00A429AA">
              <w:rPr>
                <w:lang w:val="pt-BR"/>
              </w:rPr>
              <w:t>Inspectii vizuale realizata odata cu auditul de mediu  si programul intern de inspectii</w:t>
            </w:r>
          </w:p>
        </w:tc>
        <w:tc>
          <w:tcPr>
            <w:tcW w:w="2219" w:type="dxa"/>
          </w:tcPr>
          <w:p w:rsidR="006D0F37" w:rsidRPr="00A429AA" w:rsidRDefault="006D0F37" w:rsidP="00C26F80">
            <w:pPr>
              <w:spacing w:line="276" w:lineRule="auto"/>
              <w:ind w:right="180"/>
              <w:jc w:val="both"/>
              <w:rPr>
                <w:lang w:val="pt-BR"/>
              </w:rPr>
            </w:pPr>
            <w:r w:rsidRPr="00A429AA">
              <w:rPr>
                <w:lang w:val="pt-BR"/>
              </w:rPr>
              <w:t>-</w:t>
            </w:r>
          </w:p>
        </w:tc>
      </w:tr>
      <w:tr w:rsidR="006D0F37" w:rsidRPr="00A429AA" w:rsidTr="003A2326">
        <w:trPr>
          <w:jc w:val="center"/>
        </w:trPr>
        <w:tc>
          <w:tcPr>
            <w:tcW w:w="4248" w:type="dxa"/>
          </w:tcPr>
          <w:p w:rsidR="006D0F37" w:rsidRPr="00A429AA" w:rsidRDefault="006D0F37" w:rsidP="00C26F80">
            <w:pPr>
              <w:spacing w:line="276" w:lineRule="auto"/>
              <w:ind w:right="180"/>
              <w:jc w:val="both"/>
              <w:rPr>
                <w:lang w:val="pt-BR"/>
              </w:rPr>
            </w:pPr>
            <w:r w:rsidRPr="00A429AA">
              <w:rPr>
                <w:lang w:val="pt-BR"/>
              </w:rPr>
              <w:t>Au fost cele de mai sus aplicate in toate zonele de acest fel</w:t>
            </w:r>
          </w:p>
        </w:tc>
        <w:tc>
          <w:tcPr>
            <w:tcW w:w="2389" w:type="dxa"/>
          </w:tcPr>
          <w:p w:rsidR="006D0F37" w:rsidRPr="00A429AA" w:rsidRDefault="006D0F37" w:rsidP="00C26F80">
            <w:pPr>
              <w:spacing w:line="276" w:lineRule="auto"/>
              <w:ind w:right="180"/>
              <w:jc w:val="both"/>
              <w:rPr>
                <w:lang w:val="pt-BR"/>
              </w:rPr>
            </w:pPr>
            <w:r w:rsidRPr="00A429AA">
              <w:rPr>
                <w:lang w:val="pt-BR"/>
              </w:rPr>
              <w:t>Da</w:t>
            </w:r>
          </w:p>
        </w:tc>
        <w:tc>
          <w:tcPr>
            <w:tcW w:w="2219" w:type="dxa"/>
          </w:tcPr>
          <w:p w:rsidR="006D0F37" w:rsidRPr="00A429AA" w:rsidRDefault="006D0F37" w:rsidP="00C26F80">
            <w:pPr>
              <w:spacing w:line="276" w:lineRule="auto"/>
              <w:ind w:right="180"/>
              <w:jc w:val="both"/>
              <w:rPr>
                <w:lang w:val="pt-BR"/>
              </w:rPr>
            </w:pPr>
            <w:r w:rsidRPr="00A429AA">
              <w:rPr>
                <w:lang w:val="pt-BR"/>
              </w:rPr>
              <w:t>-</w:t>
            </w:r>
          </w:p>
        </w:tc>
      </w:tr>
    </w:tbl>
    <w:p w:rsidR="006D0F37" w:rsidRPr="00A429AA" w:rsidRDefault="006D0F37" w:rsidP="00C26F80">
      <w:pPr>
        <w:spacing w:line="276" w:lineRule="auto"/>
        <w:ind w:right="180"/>
        <w:jc w:val="both"/>
        <w:rPr>
          <w:b/>
          <w:lang w:val="pt-BR"/>
        </w:rPr>
      </w:pPr>
    </w:p>
    <w:p w:rsidR="006D0F37" w:rsidRPr="00A429AA" w:rsidRDefault="006D0F37" w:rsidP="00C26F80">
      <w:pPr>
        <w:spacing w:line="276" w:lineRule="auto"/>
        <w:ind w:right="180"/>
        <w:jc w:val="both"/>
        <w:rPr>
          <w:b/>
          <w:lang w:val="pt-BR"/>
        </w:rPr>
      </w:pPr>
      <w:r w:rsidRPr="00A429AA">
        <w:rPr>
          <w:b/>
          <w:lang w:val="pt-BR"/>
        </w:rPr>
        <w:tab/>
        <w:t>4.12.4. Zone de poluare potentiala</w:t>
      </w:r>
    </w:p>
    <w:p w:rsidR="006D0F37" w:rsidRPr="00A429AA" w:rsidRDefault="006D0F37" w:rsidP="00C26F80">
      <w:pPr>
        <w:spacing w:line="276" w:lineRule="auto"/>
        <w:ind w:right="180"/>
        <w:jc w:val="both"/>
        <w:rPr>
          <w:b/>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835"/>
      </w:tblGrid>
      <w:tr w:rsidR="000C76F1" w:rsidRPr="00A429AA" w:rsidTr="002771C3">
        <w:trPr>
          <w:jc w:val="center"/>
        </w:trPr>
        <w:tc>
          <w:tcPr>
            <w:tcW w:w="3168" w:type="dxa"/>
          </w:tcPr>
          <w:p w:rsidR="000C76F1" w:rsidRPr="00A429AA" w:rsidRDefault="000C76F1" w:rsidP="00C26F80">
            <w:pPr>
              <w:spacing w:line="276" w:lineRule="auto"/>
              <w:ind w:right="180"/>
              <w:jc w:val="both"/>
              <w:rPr>
                <w:lang w:val="pt-BR"/>
              </w:rPr>
            </w:pPr>
            <w:r w:rsidRPr="00A429AA">
              <w:rPr>
                <w:lang w:val="pt-BR"/>
              </w:rPr>
              <w:t>Cerinta</w:t>
            </w:r>
          </w:p>
        </w:tc>
        <w:tc>
          <w:tcPr>
            <w:tcW w:w="5835" w:type="dxa"/>
          </w:tcPr>
          <w:p w:rsidR="000C76F1" w:rsidRPr="00A429AA" w:rsidRDefault="000C76F1" w:rsidP="00C26F80">
            <w:pPr>
              <w:spacing w:line="276" w:lineRule="auto"/>
              <w:ind w:right="180"/>
              <w:jc w:val="both"/>
              <w:rPr>
                <w:lang w:val="pt-BR"/>
              </w:rPr>
            </w:pPr>
            <w:r w:rsidRPr="00A429AA">
              <w:rPr>
                <w:lang w:val="pt-BR"/>
              </w:rPr>
              <w:t>Zona de depozitare temporara/tratare deseuri</w:t>
            </w:r>
          </w:p>
        </w:tc>
      </w:tr>
      <w:tr w:rsidR="006D0F37" w:rsidRPr="00A429AA" w:rsidTr="000C76F1">
        <w:trPr>
          <w:cantSplit/>
          <w:jc w:val="center"/>
        </w:trPr>
        <w:tc>
          <w:tcPr>
            <w:tcW w:w="3168" w:type="dxa"/>
          </w:tcPr>
          <w:p w:rsidR="006D0F37" w:rsidRPr="00A429AA" w:rsidRDefault="006D0F37" w:rsidP="00C26F80">
            <w:pPr>
              <w:spacing w:line="276" w:lineRule="auto"/>
              <w:ind w:right="180"/>
              <w:jc w:val="both"/>
              <w:rPr>
                <w:lang w:val="pt-BR"/>
              </w:rPr>
            </w:pPr>
            <w:r w:rsidRPr="00A429AA">
              <w:rPr>
                <w:lang w:val="pt-BR"/>
              </w:rPr>
              <w:t>Confirmati conformarea sau o data pentu conformarea cu prevederilor pentru:</w:t>
            </w:r>
          </w:p>
        </w:tc>
        <w:tc>
          <w:tcPr>
            <w:tcW w:w="5835" w:type="dxa"/>
            <w:vMerge w:val="restart"/>
            <w:vAlign w:val="center"/>
          </w:tcPr>
          <w:p w:rsidR="006D0F37" w:rsidRPr="00A429AA" w:rsidRDefault="006D0F37" w:rsidP="00C26F80">
            <w:pPr>
              <w:spacing w:line="276" w:lineRule="auto"/>
              <w:ind w:right="180"/>
              <w:jc w:val="both"/>
              <w:rPr>
                <w:lang w:val="pt-BR"/>
              </w:rPr>
            </w:pPr>
            <w:r w:rsidRPr="00A429AA">
              <w:rPr>
                <w:lang w:val="pt-BR"/>
              </w:rPr>
              <w:t>In zonele de poluare potentiala de pe amplasament s-au luat masurile necesare pentru eliminarea riscului poluarii accidentale</w:t>
            </w:r>
            <w:r w:rsidR="000C76F1" w:rsidRPr="00A429AA">
              <w:rPr>
                <w:lang w:val="pt-BR"/>
              </w:rPr>
              <w:t xml:space="preserve"> prin betonarea suprafetelor si desfasurare aactivitatii in incinte tehnica-hala industriala</w:t>
            </w:r>
          </w:p>
        </w:tc>
      </w:tr>
      <w:tr w:rsidR="006D0F37" w:rsidRPr="00A429AA" w:rsidTr="000C76F1">
        <w:trPr>
          <w:cantSplit/>
          <w:jc w:val="center"/>
        </w:trPr>
        <w:tc>
          <w:tcPr>
            <w:tcW w:w="3168" w:type="dxa"/>
          </w:tcPr>
          <w:p w:rsidR="006D0F37" w:rsidRPr="00A429AA" w:rsidRDefault="006D0F37" w:rsidP="00D5437A">
            <w:pPr>
              <w:numPr>
                <w:ilvl w:val="0"/>
                <w:numId w:val="18"/>
              </w:numPr>
              <w:spacing w:line="276" w:lineRule="auto"/>
              <w:ind w:right="180"/>
              <w:jc w:val="both"/>
              <w:rPr>
                <w:lang w:val="pt-BR"/>
              </w:rPr>
            </w:pPr>
            <w:r w:rsidRPr="00A429AA">
              <w:rPr>
                <w:lang w:val="pt-BR"/>
              </w:rPr>
              <w:t>o suprafata impermeabila</w:t>
            </w:r>
          </w:p>
        </w:tc>
        <w:tc>
          <w:tcPr>
            <w:tcW w:w="5835" w:type="dxa"/>
            <w:vMerge/>
          </w:tcPr>
          <w:p w:rsidR="006D0F37" w:rsidRPr="00A429AA" w:rsidRDefault="006D0F37" w:rsidP="00C26F80">
            <w:pPr>
              <w:spacing w:line="276" w:lineRule="auto"/>
              <w:ind w:right="180"/>
              <w:jc w:val="both"/>
              <w:rPr>
                <w:lang w:val="pt-BR"/>
              </w:rPr>
            </w:pPr>
          </w:p>
        </w:tc>
      </w:tr>
      <w:tr w:rsidR="006D0F37" w:rsidRPr="00A429AA" w:rsidTr="000C76F1">
        <w:trPr>
          <w:cantSplit/>
          <w:jc w:val="center"/>
        </w:trPr>
        <w:tc>
          <w:tcPr>
            <w:tcW w:w="3168" w:type="dxa"/>
          </w:tcPr>
          <w:p w:rsidR="006D0F37" w:rsidRPr="00A429AA" w:rsidRDefault="006D0F37" w:rsidP="00D5437A">
            <w:pPr>
              <w:numPr>
                <w:ilvl w:val="0"/>
                <w:numId w:val="18"/>
              </w:numPr>
              <w:spacing w:line="276" w:lineRule="auto"/>
              <w:ind w:right="180"/>
              <w:jc w:val="both"/>
              <w:rPr>
                <w:lang w:val="pt-BR"/>
              </w:rPr>
            </w:pPr>
            <w:r w:rsidRPr="00A429AA">
              <w:rPr>
                <w:lang w:val="pt-BR"/>
              </w:rPr>
              <w:t>gura de scurgere</w:t>
            </w:r>
          </w:p>
        </w:tc>
        <w:tc>
          <w:tcPr>
            <w:tcW w:w="5835" w:type="dxa"/>
            <w:vMerge/>
          </w:tcPr>
          <w:p w:rsidR="006D0F37" w:rsidRPr="00A429AA" w:rsidRDefault="006D0F37" w:rsidP="00C26F80">
            <w:pPr>
              <w:spacing w:line="276" w:lineRule="auto"/>
              <w:ind w:right="180"/>
              <w:jc w:val="both"/>
              <w:rPr>
                <w:lang w:val="pt-BR"/>
              </w:rPr>
            </w:pPr>
          </w:p>
        </w:tc>
      </w:tr>
      <w:tr w:rsidR="006D0F37" w:rsidRPr="00A429AA" w:rsidTr="000C76F1">
        <w:trPr>
          <w:cantSplit/>
          <w:jc w:val="center"/>
        </w:trPr>
        <w:tc>
          <w:tcPr>
            <w:tcW w:w="3168" w:type="dxa"/>
          </w:tcPr>
          <w:p w:rsidR="006D0F37" w:rsidRPr="00A429AA" w:rsidRDefault="006D0F37" w:rsidP="00D5437A">
            <w:pPr>
              <w:numPr>
                <w:ilvl w:val="0"/>
                <w:numId w:val="18"/>
              </w:numPr>
              <w:spacing w:line="276" w:lineRule="auto"/>
              <w:ind w:right="180"/>
              <w:jc w:val="both"/>
              <w:rPr>
                <w:lang w:val="pt-BR"/>
              </w:rPr>
            </w:pPr>
            <w:r w:rsidRPr="00A429AA">
              <w:rPr>
                <w:lang w:val="pt-BR"/>
              </w:rPr>
              <w:t>imbinari etanse utilizate</w:t>
            </w:r>
          </w:p>
        </w:tc>
        <w:tc>
          <w:tcPr>
            <w:tcW w:w="5835" w:type="dxa"/>
            <w:vMerge/>
          </w:tcPr>
          <w:p w:rsidR="006D0F37" w:rsidRPr="00A429AA" w:rsidRDefault="006D0F37" w:rsidP="00C26F80">
            <w:pPr>
              <w:spacing w:line="276" w:lineRule="auto"/>
              <w:ind w:right="180"/>
              <w:jc w:val="both"/>
              <w:rPr>
                <w:lang w:val="pt-BR"/>
              </w:rPr>
            </w:pPr>
          </w:p>
        </w:tc>
      </w:tr>
      <w:tr w:rsidR="006D0F37" w:rsidRPr="00A429AA" w:rsidTr="000C76F1">
        <w:trPr>
          <w:cantSplit/>
          <w:jc w:val="center"/>
        </w:trPr>
        <w:tc>
          <w:tcPr>
            <w:tcW w:w="3168" w:type="dxa"/>
          </w:tcPr>
          <w:p w:rsidR="006D0F37" w:rsidRPr="00A429AA" w:rsidRDefault="006D0F37" w:rsidP="00D5437A">
            <w:pPr>
              <w:numPr>
                <w:ilvl w:val="0"/>
                <w:numId w:val="18"/>
              </w:numPr>
              <w:spacing w:line="276" w:lineRule="auto"/>
              <w:ind w:right="180"/>
              <w:jc w:val="both"/>
              <w:rPr>
                <w:lang w:val="pt-BR"/>
              </w:rPr>
            </w:pPr>
            <w:r w:rsidRPr="00A429AA">
              <w:rPr>
                <w:lang w:val="pt-BR"/>
              </w:rPr>
              <w:t>conectarea la un sistem etans de drenaj</w:t>
            </w:r>
          </w:p>
        </w:tc>
        <w:tc>
          <w:tcPr>
            <w:tcW w:w="5835" w:type="dxa"/>
            <w:vMerge/>
          </w:tcPr>
          <w:p w:rsidR="006D0F37" w:rsidRPr="00A429AA" w:rsidRDefault="006D0F37" w:rsidP="00C26F80">
            <w:pPr>
              <w:spacing w:line="276" w:lineRule="auto"/>
              <w:ind w:right="180"/>
              <w:jc w:val="both"/>
              <w:rPr>
                <w:lang w:val="pt-BR"/>
              </w:rPr>
            </w:pPr>
          </w:p>
        </w:tc>
      </w:tr>
    </w:tbl>
    <w:p w:rsidR="006D0F37" w:rsidRPr="00A429AA" w:rsidRDefault="006D0F37" w:rsidP="00C26F80">
      <w:pPr>
        <w:spacing w:line="276" w:lineRule="auto"/>
        <w:ind w:right="180"/>
        <w:jc w:val="both"/>
        <w:rPr>
          <w:b/>
          <w:lang w:val="pt-BR"/>
        </w:rPr>
      </w:pPr>
    </w:p>
    <w:p w:rsidR="006D0F37" w:rsidRPr="00A429AA" w:rsidRDefault="006D0F37" w:rsidP="003A2326">
      <w:pPr>
        <w:spacing w:line="276" w:lineRule="auto"/>
        <w:ind w:left="1418" w:right="180"/>
        <w:jc w:val="both"/>
        <w:rPr>
          <w:b/>
          <w:lang w:val="pt-BR"/>
        </w:rPr>
      </w:pPr>
      <w:r w:rsidRPr="00A429AA">
        <w:rPr>
          <w:b/>
          <w:lang w:val="pt-BR"/>
        </w:rPr>
        <w:tab/>
        <w:t>4.12.5. Cuve de retentie</w:t>
      </w:r>
    </w:p>
    <w:p w:rsidR="006D0F37" w:rsidRPr="00A429AA" w:rsidRDefault="006D0F37" w:rsidP="003A2326">
      <w:pPr>
        <w:spacing w:line="276" w:lineRule="auto"/>
        <w:ind w:left="1418" w:right="180"/>
        <w:jc w:val="both"/>
        <w:rPr>
          <w:lang w:val="pt-BR"/>
        </w:rPr>
      </w:pPr>
      <w:r w:rsidRPr="00A429AA">
        <w:rPr>
          <w:b/>
          <w:lang w:val="pt-BR"/>
        </w:rPr>
        <w:tab/>
      </w:r>
      <w:r w:rsidRPr="00A429AA">
        <w:rPr>
          <w:lang w:val="pt-BR"/>
        </w:rPr>
        <w:t>Nu este cazul.</w:t>
      </w:r>
    </w:p>
    <w:p w:rsidR="006D0F37" w:rsidRPr="00A429AA" w:rsidRDefault="006D0F37" w:rsidP="003A2326">
      <w:pPr>
        <w:spacing w:line="276" w:lineRule="auto"/>
        <w:ind w:left="1418" w:right="180"/>
        <w:jc w:val="both"/>
        <w:rPr>
          <w:b/>
          <w:lang w:val="pt-BR"/>
        </w:rPr>
      </w:pPr>
      <w:r w:rsidRPr="00A429AA">
        <w:rPr>
          <w:b/>
          <w:lang w:val="pt-BR"/>
        </w:rPr>
        <w:tab/>
        <w:t>4.12.6. Alte riscuri asupra solului</w:t>
      </w:r>
    </w:p>
    <w:p w:rsidR="006D0F37" w:rsidRPr="00A429AA" w:rsidRDefault="006D0F37" w:rsidP="003A2326">
      <w:pPr>
        <w:spacing w:line="276" w:lineRule="auto"/>
        <w:ind w:left="1418" w:right="180"/>
        <w:jc w:val="both"/>
        <w:rPr>
          <w:lang w:val="pt-BR"/>
        </w:rPr>
      </w:pPr>
      <w:r w:rsidRPr="00A429AA">
        <w:rPr>
          <w:lang w:val="pt-BR"/>
        </w:rPr>
        <w:tab/>
        <w:t>Alte elemente care ar putea conduce la emisii necontrolate in apa sau sol:</w:t>
      </w:r>
    </w:p>
    <w:p w:rsidR="006D0F37" w:rsidRPr="00A429AA" w:rsidRDefault="006D0F37" w:rsidP="003A2326">
      <w:pPr>
        <w:spacing w:line="276" w:lineRule="auto"/>
        <w:ind w:left="1418" w:right="180"/>
        <w:jc w:val="both"/>
        <w:rPr>
          <w:b/>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0"/>
        <w:gridCol w:w="5463"/>
      </w:tblGrid>
      <w:tr w:rsidR="006D0F37" w:rsidRPr="00A429AA" w:rsidTr="002771C3">
        <w:trPr>
          <w:jc w:val="center"/>
        </w:trPr>
        <w:tc>
          <w:tcPr>
            <w:tcW w:w="2261" w:type="pct"/>
          </w:tcPr>
          <w:p w:rsidR="006D0F37" w:rsidRPr="00A429AA" w:rsidRDefault="006D0F37" w:rsidP="00C26F80">
            <w:pPr>
              <w:pStyle w:val="table"/>
              <w:spacing w:before="60" w:line="276" w:lineRule="auto"/>
              <w:ind w:right="180"/>
              <w:jc w:val="both"/>
              <w:rPr>
                <w:b/>
                <w:bCs/>
                <w:sz w:val="24"/>
                <w:szCs w:val="24"/>
                <w:lang w:val="ro-RO"/>
              </w:rPr>
            </w:pPr>
            <w:r w:rsidRPr="00A429AA">
              <w:rPr>
                <w:b/>
                <w:bCs/>
                <w:sz w:val="24"/>
                <w:szCs w:val="24"/>
                <w:lang w:val="ro-RO"/>
              </w:rPr>
              <w:t>Alte structuri, activitati, instalatii, conducte care, datorita scurgerilor, pierderilor, avariilor ar putea duce la poluarea solului, a apelor subterane sau a cursurilor de apa.</w:t>
            </w:r>
          </w:p>
        </w:tc>
        <w:tc>
          <w:tcPr>
            <w:tcW w:w="2739" w:type="pct"/>
          </w:tcPr>
          <w:p w:rsidR="006D0F37" w:rsidRPr="00A429AA" w:rsidRDefault="006D0F37" w:rsidP="00C26F80">
            <w:pPr>
              <w:pStyle w:val="table"/>
              <w:spacing w:before="60" w:line="276" w:lineRule="auto"/>
              <w:ind w:right="180"/>
              <w:jc w:val="both"/>
              <w:rPr>
                <w:b/>
                <w:bCs/>
                <w:sz w:val="24"/>
                <w:szCs w:val="24"/>
                <w:lang w:val="ro-RO"/>
              </w:rPr>
            </w:pPr>
          </w:p>
          <w:p w:rsidR="006D0F37" w:rsidRPr="00A429AA" w:rsidRDefault="006D0F37" w:rsidP="00C26F80">
            <w:pPr>
              <w:pStyle w:val="table"/>
              <w:spacing w:before="60" w:line="276" w:lineRule="auto"/>
              <w:ind w:right="180"/>
              <w:jc w:val="both"/>
              <w:rPr>
                <w:b/>
                <w:bCs/>
                <w:sz w:val="24"/>
                <w:szCs w:val="24"/>
                <w:lang w:val="ro-RO"/>
              </w:rPr>
            </w:pPr>
            <w:r w:rsidRPr="00A429AA">
              <w:rPr>
                <w:b/>
                <w:bCs/>
                <w:sz w:val="24"/>
                <w:szCs w:val="24"/>
                <w:lang w:val="ro-RO"/>
              </w:rPr>
              <w:t>Tehnici implementate sau propuse pentru prevenirea unei astfel de  poluari</w:t>
            </w:r>
          </w:p>
        </w:tc>
      </w:tr>
      <w:tr w:rsidR="006D0F37" w:rsidRPr="00A429AA" w:rsidTr="002771C3">
        <w:trPr>
          <w:jc w:val="center"/>
        </w:trPr>
        <w:tc>
          <w:tcPr>
            <w:tcW w:w="2261" w:type="pct"/>
          </w:tcPr>
          <w:p w:rsidR="006D0F37" w:rsidRPr="00A429AA" w:rsidRDefault="006D0F37" w:rsidP="00C26F80">
            <w:pPr>
              <w:pStyle w:val="table"/>
              <w:spacing w:before="60" w:line="276" w:lineRule="auto"/>
              <w:ind w:right="180"/>
              <w:jc w:val="both"/>
              <w:rPr>
                <w:sz w:val="24"/>
                <w:szCs w:val="24"/>
                <w:lang w:val="ro-RO"/>
              </w:rPr>
            </w:pPr>
            <w:r w:rsidRPr="00A429AA">
              <w:rPr>
                <w:sz w:val="24"/>
                <w:szCs w:val="24"/>
                <w:lang w:val="ro-RO"/>
              </w:rPr>
              <w:t>Scurgeri de materii prime sau deseuri</w:t>
            </w:r>
          </w:p>
        </w:tc>
        <w:tc>
          <w:tcPr>
            <w:tcW w:w="2739" w:type="pct"/>
          </w:tcPr>
          <w:p w:rsidR="006D0F37" w:rsidRPr="00A429AA" w:rsidRDefault="006D0F37" w:rsidP="00C26F80">
            <w:pPr>
              <w:pStyle w:val="table"/>
              <w:spacing w:before="60" w:line="276" w:lineRule="auto"/>
              <w:ind w:right="180"/>
              <w:jc w:val="both"/>
              <w:rPr>
                <w:sz w:val="24"/>
                <w:szCs w:val="24"/>
                <w:lang w:val="ro-RO"/>
              </w:rPr>
            </w:pPr>
            <w:r w:rsidRPr="00A429AA">
              <w:rPr>
                <w:sz w:val="24"/>
                <w:szCs w:val="24"/>
                <w:lang w:val="ro-RO"/>
              </w:rPr>
              <w:t xml:space="preserve">Nu s-au constatat. </w:t>
            </w:r>
          </w:p>
        </w:tc>
      </w:tr>
      <w:tr w:rsidR="006D0F37" w:rsidRPr="00A429AA" w:rsidTr="002771C3">
        <w:trPr>
          <w:jc w:val="center"/>
        </w:trPr>
        <w:tc>
          <w:tcPr>
            <w:tcW w:w="2261" w:type="pct"/>
          </w:tcPr>
          <w:p w:rsidR="006D0F37" w:rsidRPr="00A429AA" w:rsidRDefault="006D0F37" w:rsidP="00C26F80">
            <w:pPr>
              <w:pStyle w:val="table"/>
              <w:spacing w:before="60" w:line="276" w:lineRule="auto"/>
              <w:ind w:right="180"/>
              <w:jc w:val="both"/>
              <w:rPr>
                <w:sz w:val="24"/>
                <w:szCs w:val="24"/>
                <w:lang w:val="ro-RO"/>
              </w:rPr>
            </w:pPr>
            <w:r w:rsidRPr="00A429AA">
              <w:rPr>
                <w:sz w:val="24"/>
                <w:szCs w:val="24"/>
                <w:lang w:val="ro-RO"/>
              </w:rPr>
              <w:t xml:space="preserve">Scurgeri accidentale de ape uzate </w:t>
            </w:r>
          </w:p>
        </w:tc>
        <w:tc>
          <w:tcPr>
            <w:tcW w:w="2739" w:type="pct"/>
          </w:tcPr>
          <w:p w:rsidR="006D0F37" w:rsidRPr="00A429AA" w:rsidRDefault="000C76F1" w:rsidP="00C26F80">
            <w:pPr>
              <w:pStyle w:val="table"/>
              <w:spacing w:before="60" w:line="276" w:lineRule="auto"/>
              <w:ind w:right="180"/>
              <w:jc w:val="both"/>
              <w:rPr>
                <w:sz w:val="24"/>
                <w:szCs w:val="24"/>
                <w:lang w:val="ro-RO"/>
              </w:rPr>
            </w:pPr>
            <w:r w:rsidRPr="00A429AA">
              <w:rPr>
                <w:sz w:val="24"/>
                <w:szCs w:val="24"/>
                <w:lang w:val="ro-RO"/>
              </w:rPr>
              <w:t>Nu s-au constatat</w:t>
            </w:r>
            <w:r w:rsidR="00DA2441" w:rsidRPr="00A429AA">
              <w:rPr>
                <w:sz w:val="24"/>
                <w:szCs w:val="24"/>
                <w:lang w:val="ro-RO"/>
              </w:rPr>
              <w:t>scurgeri accidentale de ape uzate</w:t>
            </w:r>
            <w:r w:rsidRPr="00A429AA">
              <w:rPr>
                <w:sz w:val="24"/>
                <w:szCs w:val="24"/>
                <w:lang w:val="ro-RO"/>
              </w:rPr>
              <w:t xml:space="preserve"> direct pe sol.</w:t>
            </w:r>
          </w:p>
        </w:tc>
      </w:tr>
    </w:tbl>
    <w:p w:rsidR="006D0F37" w:rsidRPr="00A429AA" w:rsidRDefault="006D0F37" w:rsidP="00C26F80">
      <w:pPr>
        <w:spacing w:line="276" w:lineRule="auto"/>
        <w:ind w:right="180"/>
        <w:jc w:val="both"/>
        <w:rPr>
          <w:lang w:val="pt-BR"/>
        </w:rPr>
      </w:pPr>
    </w:p>
    <w:p w:rsidR="006D0F37" w:rsidRPr="00A429AA" w:rsidRDefault="006D0F37" w:rsidP="003A2326">
      <w:pPr>
        <w:spacing w:line="276" w:lineRule="auto"/>
        <w:ind w:left="1418" w:right="180" w:hanging="1418"/>
        <w:jc w:val="both"/>
        <w:rPr>
          <w:b/>
          <w:lang w:val="pt-BR"/>
        </w:rPr>
      </w:pPr>
      <w:r w:rsidRPr="00A429AA">
        <w:rPr>
          <w:b/>
          <w:lang w:val="pt-BR"/>
        </w:rPr>
        <w:tab/>
        <w:t>4.13. Emisii in ape subterane</w:t>
      </w:r>
    </w:p>
    <w:p w:rsidR="006D0F37" w:rsidRPr="00A429AA" w:rsidRDefault="006D0F37" w:rsidP="003A2326">
      <w:pPr>
        <w:spacing w:line="276" w:lineRule="auto"/>
        <w:ind w:right="180"/>
        <w:jc w:val="both"/>
        <w:rPr>
          <w:lang w:val="it-IT"/>
        </w:rPr>
      </w:pPr>
      <w:r w:rsidRPr="00A429AA">
        <w:rPr>
          <w:lang w:val="it-IT"/>
        </w:rPr>
        <w:t xml:space="preserve">Teoretic, exista posibilitatea infiltrarii in sol si de aici in panza freatica, a apelor de spalare de la platforme, colectate si tranzitate prin reteaua de canalizare. Riscul asociat este mic. Practic prin dotarile constructive realizate pentru </w:t>
      </w:r>
      <w:r w:rsidR="000C76F1" w:rsidRPr="00A429AA">
        <w:rPr>
          <w:lang w:val="it-IT"/>
        </w:rPr>
        <w:t>Punctul de lucru</w:t>
      </w:r>
      <w:r w:rsidRPr="00A429AA">
        <w:rPr>
          <w:lang w:val="it-IT"/>
        </w:rPr>
        <w:t xml:space="preserve"> s-a asigurat impermeabilizarea suprafetelor astfel incat sa fie limitate la maxim emisiile in apa subterana.  </w:t>
      </w:r>
    </w:p>
    <w:p w:rsidR="006D0F37" w:rsidRPr="00A429AA" w:rsidRDefault="006D0F37" w:rsidP="003A2326">
      <w:pPr>
        <w:pStyle w:val="Heading3"/>
        <w:numPr>
          <w:ilvl w:val="2"/>
          <w:numId w:val="0"/>
        </w:numPr>
        <w:tabs>
          <w:tab w:val="num" w:pos="1985"/>
        </w:tabs>
        <w:spacing w:after="120" w:line="276" w:lineRule="auto"/>
        <w:ind w:right="180"/>
        <w:jc w:val="both"/>
        <w:rPr>
          <w:rFonts w:ascii="Times New Roman" w:hAnsi="Times New Roman" w:cs="Times New Roman"/>
          <w:color w:val="auto"/>
        </w:rPr>
      </w:pPr>
      <w:r w:rsidRPr="00A429AA">
        <w:rPr>
          <w:rFonts w:ascii="Times New Roman" w:hAnsi="Times New Roman" w:cs="Times New Roman"/>
          <w:color w:val="auto"/>
        </w:rPr>
        <w:tab/>
        <w:t>4.13.1 Emisii directe sau indirecte de substante din Anexele 5 si 6 ale Legii 310/2004, rezultate din instalatie/proces, in apa subterana</w:t>
      </w:r>
    </w:p>
    <w:p w:rsidR="006D0F37" w:rsidRPr="00A429AA" w:rsidRDefault="006D0F37" w:rsidP="00C26F80">
      <w:pPr>
        <w:spacing w:line="276" w:lineRule="auto"/>
        <w:ind w:right="180"/>
        <w:jc w:val="both"/>
      </w:pPr>
      <w:r w:rsidRPr="00A429AA">
        <w:tab/>
        <w:t xml:space="preserve">Conform </w:t>
      </w:r>
      <w:r w:rsidR="000C76F1" w:rsidRPr="00A429AA">
        <w:t>datelor din literatura de specialitate</w:t>
      </w:r>
      <w:r w:rsidRPr="00A429AA">
        <w:t xml:space="preserve">, apa freatica nu este poluata dar potabilitatea ei </w:t>
      </w:r>
      <w:r w:rsidR="00132296" w:rsidRPr="00A429AA">
        <w:t>este foarte</w:t>
      </w:r>
      <w:r w:rsidRPr="00A429AA">
        <w:t xml:space="preserve"> redusa d</w:t>
      </w:r>
      <w:r w:rsidR="000C76F1" w:rsidRPr="00A429AA">
        <w:t>atorita fondului natural anormal din zona. Dupa finalizarea sistemului local societatea va solicita bransarea la sistemul local de distributie a apei potabile.</w:t>
      </w:r>
    </w:p>
    <w:p w:rsidR="00132296" w:rsidRPr="00A429AA" w:rsidRDefault="00132296" w:rsidP="00C26F80">
      <w:pPr>
        <w:spacing w:line="276" w:lineRule="auto"/>
        <w:ind w:right="180" w:firstLine="720"/>
        <w:jc w:val="both"/>
      </w:pPr>
      <w:r w:rsidRPr="00A429AA">
        <w:t>Societatea a realizat analize pentru stabilirea calității apei din putul forat cu adncimea de 15 m.  Analizele au fost realizate de către Laboratorul sanitar Veterinar și Pentru siguranța alimentelor Arad, iar rezultatele sunt prezentate ăn Buletinul de analiză nr. 20330 din 06.03.2015, anexă la raportul de amplasament.</w:t>
      </w:r>
    </w:p>
    <w:p w:rsidR="00132296" w:rsidRPr="00A429AA" w:rsidRDefault="00132296" w:rsidP="00C26F80">
      <w:pPr>
        <w:spacing w:line="276" w:lineRule="auto"/>
        <w:ind w:right="180"/>
        <w:jc w:val="both"/>
      </w:pPr>
    </w:p>
    <w:p w:rsidR="006D0F37" w:rsidRPr="00A429AA" w:rsidRDefault="006D0F37" w:rsidP="003A2326">
      <w:pPr>
        <w:spacing w:line="276" w:lineRule="auto"/>
        <w:ind w:left="1276" w:right="180"/>
        <w:jc w:val="both"/>
        <w:rPr>
          <w:b/>
          <w:lang w:val="pt-BR"/>
        </w:rPr>
      </w:pPr>
      <w:r w:rsidRPr="00A429AA">
        <w:rPr>
          <w:b/>
          <w:lang w:val="pt-BR"/>
        </w:rPr>
        <w:tab/>
        <w:t>4.14. Miros</w:t>
      </w:r>
    </w:p>
    <w:p w:rsidR="006D0F37" w:rsidRPr="00A429AA" w:rsidRDefault="006D0F37" w:rsidP="00C26F80">
      <w:pPr>
        <w:spacing w:line="276" w:lineRule="auto"/>
        <w:ind w:right="180"/>
        <w:jc w:val="both"/>
        <w:rPr>
          <w:b/>
        </w:rPr>
      </w:pPr>
      <w:r w:rsidRPr="00A429AA">
        <w:rPr>
          <w:lang w:val="pt-BR"/>
        </w:rPr>
        <w:tab/>
        <w:t xml:space="preserve">Pana in prezent nu au fost identificate mirosuri care sa persiste si sa deranjeze sau sa impuna masuri speciale avand in vedere ca sunt depozitate deseuri periculoase industriale. </w:t>
      </w:r>
    </w:p>
    <w:p w:rsidR="006D0F37" w:rsidRPr="00A429AA" w:rsidRDefault="006D0F37" w:rsidP="00C26F80">
      <w:pPr>
        <w:tabs>
          <w:tab w:val="left" w:pos="720"/>
        </w:tabs>
        <w:spacing w:line="276" w:lineRule="auto"/>
        <w:ind w:right="180"/>
        <w:jc w:val="both"/>
        <w:rPr>
          <w:lang w:val="it-IT"/>
        </w:rPr>
      </w:pPr>
      <w:r w:rsidRPr="00A429AA">
        <w:tab/>
        <w:t>Parcul ecologic industrial</w:t>
      </w:r>
      <w:r w:rsidRPr="00A429AA">
        <w:rPr>
          <w:lang w:val="it-IT"/>
        </w:rPr>
        <w:t xml:space="preserve"> se afla la distanta de peste 1000 m fata de cele mai apropiate zone locuite, astfel incat probabilitatea ca eventualele mirosuri  sa afecteze populatia este redusa.</w:t>
      </w:r>
    </w:p>
    <w:p w:rsidR="006D0F37" w:rsidRPr="00A429AA" w:rsidRDefault="006D0F37" w:rsidP="003A2326">
      <w:pPr>
        <w:pStyle w:val="Heading3"/>
        <w:tabs>
          <w:tab w:val="num" w:pos="1701"/>
        </w:tabs>
        <w:spacing w:line="276" w:lineRule="auto"/>
        <w:ind w:right="180"/>
        <w:jc w:val="both"/>
        <w:rPr>
          <w:rFonts w:ascii="Times New Roman" w:hAnsi="Times New Roman" w:cs="Times New Roman"/>
          <w:color w:val="auto"/>
        </w:rPr>
      </w:pPr>
      <w:r w:rsidRPr="00A429AA">
        <w:rPr>
          <w:rFonts w:ascii="Times New Roman" w:hAnsi="Times New Roman" w:cs="Times New Roman"/>
          <w:color w:val="auto"/>
        </w:rPr>
        <w:tab/>
        <w:t>4.14.1. Separarea instalatiilor care nu genereaza miros</w:t>
      </w:r>
    </w:p>
    <w:p w:rsidR="006D0F37" w:rsidRPr="00A429AA" w:rsidRDefault="006D0F37" w:rsidP="003A2326">
      <w:pPr>
        <w:tabs>
          <w:tab w:val="num" w:pos="1701"/>
        </w:tabs>
        <w:spacing w:line="276" w:lineRule="auto"/>
        <w:ind w:right="180"/>
        <w:jc w:val="both"/>
      </w:pPr>
      <w:r w:rsidRPr="00A429AA">
        <w:tab/>
        <w:t>Nu este cazul.</w:t>
      </w:r>
    </w:p>
    <w:p w:rsidR="00132296" w:rsidRPr="00A429AA" w:rsidRDefault="00132296" w:rsidP="003A2326">
      <w:pPr>
        <w:pStyle w:val="Heading3"/>
        <w:tabs>
          <w:tab w:val="num" w:pos="1701"/>
        </w:tabs>
        <w:spacing w:before="60" w:after="120" w:line="276" w:lineRule="auto"/>
        <w:ind w:right="180"/>
        <w:jc w:val="both"/>
        <w:rPr>
          <w:rFonts w:ascii="Times New Roman" w:hAnsi="Times New Roman" w:cs="Times New Roman"/>
          <w:color w:val="auto"/>
        </w:rPr>
      </w:pPr>
    </w:p>
    <w:p w:rsidR="006D0F37" w:rsidRPr="00A429AA" w:rsidRDefault="006D0F37" w:rsidP="003A2326">
      <w:pPr>
        <w:pStyle w:val="Heading3"/>
        <w:tabs>
          <w:tab w:val="num" w:pos="1701"/>
        </w:tabs>
        <w:spacing w:before="60" w:after="120" w:line="276" w:lineRule="auto"/>
        <w:ind w:right="180"/>
        <w:jc w:val="both"/>
        <w:rPr>
          <w:rFonts w:ascii="Times New Roman" w:hAnsi="Times New Roman" w:cs="Times New Roman"/>
          <w:color w:val="auto"/>
        </w:rPr>
      </w:pPr>
      <w:r w:rsidRPr="00A429AA">
        <w:rPr>
          <w:rFonts w:ascii="Times New Roman" w:hAnsi="Times New Roman" w:cs="Times New Roman"/>
          <w:color w:val="auto"/>
        </w:rPr>
        <w:tab/>
        <w:t>4.14.2. Receptori (inclusiv informatii referitoare la impactul asupra mediului si la reglementarile existente pentru monitorizarea impactului asupra mediului)</w:t>
      </w:r>
    </w:p>
    <w:p w:rsidR="006D0F37" w:rsidRPr="00A429AA" w:rsidRDefault="006D0F37" w:rsidP="00C26F80">
      <w:pPr>
        <w:spacing w:before="60" w:line="276" w:lineRule="auto"/>
        <w:ind w:right="180"/>
        <w:jc w:val="both"/>
      </w:pPr>
      <w:r w:rsidRPr="00A429AA">
        <w:t>In unele cazuri, delimitarea suprafetei pe care se desfasoara procesul sau perimetrul amplasamentului a fost poate utilizat ca o localizare care sa inlocuiasca  evaluarea impactului (pentru instalatii noi) si evaluari de mediu (pentru instalatiile existente) asupra receptorilor sensibili, iar limitele sau conditiile au fost stabilite poate, in functie de acest perimetru. In acest caz, ele trebuie incluse in tabelele  de mai jos.</w:t>
      </w:r>
    </w:p>
    <w:p w:rsidR="006D0F37" w:rsidRPr="00A429AA" w:rsidRDefault="006D0F37" w:rsidP="00C26F80">
      <w:pPr>
        <w:spacing w:before="60" w:line="276" w:lineRule="auto"/>
        <w:ind w:right="18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3685"/>
        <w:gridCol w:w="1422"/>
      </w:tblGrid>
      <w:tr w:rsidR="006D0F37" w:rsidRPr="00A429AA" w:rsidTr="003A2326">
        <w:trPr>
          <w:tblHeader/>
        </w:trPr>
        <w:tc>
          <w:tcPr>
            <w:tcW w:w="4253" w:type="dxa"/>
            <w:tcBorders>
              <w:top w:val="single" w:sz="4" w:space="0" w:color="auto"/>
              <w:left w:val="single" w:sz="4" w:space="0" w:color="auto"/>
              <w:bottom w:val="double" w:sz="4" w:space="0" w:color="auto"/>
              <w:right w:val="single" w:sz="4" w:space="0" w:color="auto"/>
            </w:tcBorders>
            <w:vAlign w:val="center"/>
          </w:tcPr>
          <w:p w:rsidR="006D0F37" w:rsidRPr="00A429AA" w:rsidRDefault="006D0F37" w:rsidP="00C26F80">
            <w:pPr>
              <w:spacing w:before="60" w:line="276" w:lineRule="auto"/>
              <w:ind w:right="180"/>
              <w:jc w:val="both"/>
              <w:rPr>
                <w:b/>
              </w:rPr>
            </w:pPr>
            <w:r w:rsidRPr="00A429AA">
              <w:rPr>
                <w:b/>
                <w:snapToGrid w:val="0"/>
              </w:rPr>
              <w:t>Zona afectata de prezenta mirosurilor</w:t>
            </w:r>
          </w:p>
        </w:tc>
        <w:tc>
          <w:tcPr>
            <w:tcW w:w="3685" w:type="dxa"/>
            <w:tcBorders>
              <w:top w:val="single" w:sz="4" w:space="0" w:color="auto"/>
              <w:left w:val="single" w:sz="4" w:space="0" w:color="auto"/>
              <w:bottom w:val="double" w:sz="4" w:space="0" w:color="auto"/>
              <w:right w:val="single" w:sz="4" w:space="0" w:color="auto"/>
            </w:tcBorders>
            <w:vAlign w:val="center"/>
          </w:tcPr>
          <w:p w:rsidR="006D0F37" w:rsidRPr="00A429AA" w:rsidRDefault="006D0F37" w:rsidP="00C26F80">
            <w:pPr>
              <w:spacing w:before="60" w:line="276" w:lineRule="auto"/>
              <w:ind w:right="180"/>
              <w:jc w:val="both"/>
              <w:rPr>
                <w:b/>
                <w:snapToGrid w:val="0"/>
              </w:rPr>
            </w:pPr>
            <w:r w:rsidRPr="00A429AA">
              <w:rPr>
                <w:b/>
                <w:snapToGrid w:val="0"/>
              </w:rPr>
              <w:t>Evaluari ale efectelor  mirosului asupra mediului</w:t>
            </w:r>
          </w:p>
        </w:tc>
        <w:tc>
          <w:tcPr>
            <w:tcW w:w="1422" w:type="dxa"/>
            <w:tcBorders>
              <w:top w:val="single" w:sz="4" w:space="0" w:color="auto"/>
              <w:left w:val="single" w:sz="4" w:space="0" w:color="auto"/>
              <w:bottom w:val="double" w:sz="4" w:space="0" w:color="auto"/>
              <w:right w:val="single" w:sz="4" w:space="0" w:color="auto"/>
            </w:tcBorders>
            <w:vAlign w:val="center"/>
          </w:tcPr>
          <w:p w:rsidR="006D0F37" w:rsidRPr="00A429AA" w:rsidRDefault="006D0F37" w:rsidP="00C26F80">
            <w:pPr>
              <w:spacing w:before="60" w:line="276" w:lineRule="auto"/>
              <w:ind w:right="180"/>
              <w:jc w:val="both"/>
              <w:rPr>
                <w:b/>
              </w:rPr>
            </w:pPr>
            <w:r w:rsidRPr="00A429AA">
              <w:rPr>
                <w:b/>
                <w:snapToGrid w:val="0"/>
              </w:rPr>
              <w:t xml:space="preserve">Monitorizare </w:t>
            </w:r>
          </w:p>
        </w:tc>
      </w:tr>
      <w:tr w:rsidR="006D0F37" w:rsidRPr="00A429AA" w:rsidTr="003A2326">
        <w:trPr>
          <w:trHeight w:val="701"/>
        </w:trPr>
        <w:tc>
          <w:tcPr>
            <w:tcW w:w="4253" w:type="dxa"/>
            <w:tcBorders>
              <w:top w:val="double" w:sz="4" w:space="0" w:color="auto"/>
              <w:left w:val="single" w:sz="4" w:space="0" w:color="auto"/>
              <w:bottom w:val="single" w:sz="4" w:space="0" w:color="auto"/>
              <w:right w:val="single" w:sz="4" w:space="0" w:color="auto"/>
            </w:tcBorders>
          </w:tcPr>
          <w:p w:rsidR="006D0F37" w:rsidRPr="00A429AA" w:rsidRDefault="006D0F37" w:rsidP="00C26F80">
            <w:pPr>
              <w:spacing w:before="60" w:line="276" w:lineRule="auto"/>
              <w:ind w:right="180"/>
              <w:jc w:val="both"/>
              <w:rPr>
                <w:snapToGrid w:val="0"/>
              </w:rPr>
            </w:pPr>
            <w:r w:rsidRPr="00A429AA">
              <w:rPr>
                <w:snapToGrid w:val="0"/>
              </w:rPr>
              <w:t>Distanta mare fata de zonele locuite</w:t>
            </w:r>
          </w:p>
        </w:tc>
        <w:tc>
          <w:tcPr>
            <w:tcW w:w="3685" w:type="dxa"/>
            <w:tcBorders>
              <w:top w:val="double" w:sz="4" w:space="0" w:color="auto"/>
              <w:left w:val="single" w:sz="4" w:space="0" w:color="auto"/>
              <w:bottom w:val="single" w:sz="4" w:space="0" w:color="auto"/>
              <w:right w:val="single" w:sz="4" w:space="0" w:color="auto"/>
            </w:tcBorders>
          </w:tcPr>
          <w:p w:rsidR="006D0F37" w:rsidRPr="00A429AA" w:rsidRDefault="006D0F37" w:rsidP="00C26F80">
            <w:pPr>
              <w:spacing w:before="60" w:line="276" w:lineRule="auto"/>
              <w:ind w:right="180"/>
              <w:jc w:val="both"/>
              <w:rPr>
                <w:snapToGrid w:val="0"/>
              </w:rPr>
            </w:pPr>
            <w:r w:rsidRPr="00A429AA">
              <w:rPr>
                <w:snapToGrid w:val="0"/>
              </w:rPr>
              <w:t xml:space="preserve">Nu au fost realizate </w:t>
            </w:r>
          </w:p>
          <w:p w:rsidR="006D0F37" w:rsidRPr="00A429AA" w:rsidRDefault="006D0F37" w:rsidP="003A2326">
            <w:pPr>
              <w:spacing w:before="60" w:line="276" w:lineRule="auto"/>
              <w:ind w:right="180"/>
              <w:jc w:val="both"/>
              <w:rPr>
                <w:snapToGrid w:val="0"/>
              </w:rPr>
            </w:pPr>
            <w:r w:rsidRPr="00A429AA">
              <w:rPr>
                <w:snapToGrid w:val="0"/>
              </w:rPr>
              <w:t>pentru ca nu este cazul</w:t>
            </w:r>
            <w:r w:rsidR="003A2326" w:rsidRPr="00A429AA">
              <w:rPr>
                <w:snapToGrid w:val="0"/>
              </w:rPr>
              <w:t>, zona în care este amplasată societatea este zonă industrială conform reglementărilor PUG.</w:t>
            </w:r>
          </w:p>
        </w:tc>
        <w:tc>
          <w:tcPr>
            <w:tcW w:w="1422" w:type="dxa"/>
            <w:tcBorders>
              <w:top w:val="double" w:sz="4" w:space="0" w:color="auto"/>
              <w:left w:val="single" w:sz="4" w:space="0" w:color="auto"/>
              <w:bottom w:val="single" w:sz="4" w:space="0" w:color="auto"/>
              <w:right w:val="single" w:sz="4" w:space="0" w:color="auto"/>
            </w:tcBorders>
          </w:tcPr>
          <w:p w:rsidR="006D0F37" w:rsidRPr="00A429AA" w:rsidRDefault="006D0F37" w:rsidP="00C26F80">
            <w:pPr>
              <w:spacing w:before="60" w:line="276" w:lineRule="auto"/>
              <w:ind w:right="180"/>
              <w:jc w:val="both"/>
              <w:rPr>
                <w:snapToGrid w:val="0"/>
              </w:rPr>
            </w:pPr>
            <w:r w:rsidRPr="00A429AA">
              <w:rPr>
                <w:snapToGrid w:val="0"/>
              </w:rPr>
              <w:t>Nu se monitorizeaza</w:t>
            </w:r>
          </w:p>
        </w:tc>
      </w:tr>
      <w:tr w:rsidR="006D0F37" w:rsidRPr="00A429AA" w:rsidTr="003A2326">
        <w:tc>
          <w:tcPr>
            <w:tcW w:w="4253" w:type="dxa"/>
            <w:tcBorders>
              <w:top w:val="single" w:sz="4" w:space="0" w:color="auto"/>
              <w:left w:val="single" w:sz="4" w:space="0" w:color="auto"/>
              <w:bottom w:val="single" w:sz="4" w:space="0" w:color="auto"/>
              <w:right w:val="single" w:sz="4" w:space="0" w:color="auto"/>
            </w:tcBorders>
          </w:tcPr>
          <w:p w:rsidR="006D0F37" w:rsidRPr="00A429AA" w:rsidRDefault="006D0F37" w:rsidP="00C26F80">
            <w:pPr>
              <w:pStyle w:val="table"/>
              <w:spacing w:before="60" w:line="276" w:lineRule="auto"/>
              <w:ind w:right="180"/>
              <w:jc w:val="both"/>
              <w:rPr>
                <w:sz w:val="24"/>
                <w:szCs w:val="24"/>
                <w:lang w:val="ro-RO"/>
              </w:rPr>
            </w:pPr>
            <w:r w:rsidRPr="00A429AA">
              <w:rPr>
                <w:sz w:val="24"/>
                <w:szCs w:val="24"/>
                <w:lang w:val="ro-RO"/>
              </w:rPr>
              <w:t>Zona de locuinte (case particulare) la distanţa de min 1</w:t>
            </w:r>
            <w:r w:rsidR="00132296" w:rsidRPr="00A429AA">
              <w:rPr>
                <w:sz w:val="24"/>
                <w:szCs w:val="24"/>
                <w:lang w:val="ro-RO"/>
              </w:rPr>
              <w:t>.5</w:t>
            </w:r>
            <w:r w:rsidRPr="00A429AA">
              <w:rPr>
                <w:sz w:val="24"/>
                <w:szCs w:val="24"/>
                <w:lang w:val="ro-RO"/>
              </w:rPr>
              <w:t xml:space="preserve"> km de cel al amplasamentului.</w:t>
            </w:r>
          </w:p>
          <w:p w:rsidR="006D0F37" w:rsidRPr="00A429AA" w:rsidRDefault="006D0F37" w:rsidP="00C26F80">
            <w:pPr>
              <w:pStyle w:val="table"/>
              <w:spacing w:before="60" w:line="276" w:lineRule="auto"/>
              <w:ind w:right="180"/>
              <w:jc w:val="both"/>
              <w:rPr>
                <w:sz w:val="24"/>
                <w:szCs w:val="24"/>
                <w:lang w:val="ro-RO"/>
              </w:rPr>
            </w:pPr>
            <w:r w:rsidRPr="00A429AA">
              <w:rPr>
                <w:sz w:val="24"/>
                <w:szCs w:val="24"/>
                <w:lang w:val="ro-RO"/>
              </w:rPr>
              <w:t xml:space="preserve">Societatatea se afla intr-o zona </w:t>
            </w:r>
            <w:r w:rsidR="00132296" w:rsidRPr="00A429AA">
              <w:rPr>
                <w:sz w:val="24"/>
                <w:szCs w:val="24"/>
                <w:lang w:val="ro-RO"/>
              </w:rPr>
              <w:t>industriala</w:t>
            </w:r>
          </w:p>
        </w:tc>
        <w:tc>
          <w:tcPr>
            <w:tcW w:w="3685" w:type="dxa"/>
            <w:tcBorders>
              <w:top w:val="single" w:sz="4" w:space="0" w:color="auto"/>
              <w:left w:val="single" w:sz="4" w:space="0" w:color="auto"/>
              <w:bottom w:val="single" w:sz="4" w:space="0" w:color="auto"/>
              <w:right w:val="single" w:sz="4" w:space="0" w:color="auto"/>
            </w:tcBorders>
          </w:tcPr>
          <w:p w:rsidR="006D0F37" w:rsidRPr="00A429AA" w:rsidRDefault="006D0F37" w:rsidP="00C26F80">
            <w:pPr>
              <w:pStyle w:val="table"/>
              <w:spacing w:before="60" w:line="276" w:lineRule="auto"/>
              <w:ind w:right="180"/>
              <w:jc w:val="both"/>
              <w:rPr>
                <w:snapToGrid w:val="0"/>
                <w:sz w:val="24"/>
                <w:szCs w:val="24"/>
                <w:lang w:val="ro-RO"/>
              </w:rPr>
            </w:pPr>
            <w:r w:rsidRPr="00A429AA">
              <w:rPr>
                <w:snapToGrid w:val="0"/>
                <w:sz w:val="24"/>
                <w:szCs w:val="24"/>
                <w:lang w:val="ro-RO"/>
              </w:rPr>
              <w:t>Concentraţia substanţelor care pot sa aiba miros este  sub pragul de sesizare olfactivă în zona rezidenţială</w:t>
            </w:r>
          </w:p>
        </w:tc>
        <w:tc>
          <w:tcPr>
            <w:tcW w:w="1422" w:type="dxa"/>
            <w:tcBorders>
              <w:top w:val="single" w:sz="4" w:space="0" w:color="auto"/>
              <w:left w:val="single" w:sz="4" w:space="0" w:color="auto"/>
              <w:bottom w:val="single" w:sz="4" w:space="0" w:color="auto"/>
              <w:right w:val="single" w:sz="4" w:space="0" w:color="auto"/>
            </w:tcBorders>
          </w:tcPr>
          <w:p w:rsidR="006D0F37" w:rsidRPr="00A429AA" w:rsidRDefault="006D0F37" w:rsidP="00C26F80">
            <w:pPr>
              <w:pStyle w:val="table"/>
              <w:spacing w:before="60" w:line="276" w:lineRule="auto"/>
              <w:ind w:right="180"/>
              <w:jc w:val="both"/>
              <w:rPr>
                <w:snapToGrid w:val="0"/>
                <w:sz w:val="24"/>
                <w:szCs w:val="24"/>
                <w:lang w:val="ro-RO"/>
              </w:rPr>
            </w:pPr>
            <w:r w:rsidRPr="00A429AA">
              <w:rPr>
                <w:snapToGrid w:val="0"/>
                <w:sz w:val="24"/>
                <w:szCs w:val="24"/>
                <w:lang w:val="ro-RO"/>
              </w:rPr>
              <w:t>Nu se monitorizează</w:t>
            </w:r>
          </w:p>
          <w:p w:rsidR="006D0F37" w:rsidRPr="00A429AA" w:rsidRDefault="006D0F37" w:rsidP="00C26F80">
            <w:pPr>
              <w:pStyle w:val="table"/>
              <w:spacing w:before="60" w:line="276" w:lineRule="auto"/>
              <w:ind w:right="180"/>
              <w:jc w:val="both"/>
              <w:rPr>
                <w:snapToGrid w:val="0"/>
                <w:sz w:val="24"/>
                <w:szCs w:val="24"/>
                <w:lang w:val="ro-RO"/>
              </w:rPr>
            </w:pPr>
          </w:p>
        </w:tc>
      </w:tr>
    </w:tbl>
    <w:p w:rsidR="006D0F37" w:rsidRPr="00A429AA" w:rsidRDefault="006D0F37" w:rsidP="00C26F80">
      <w:pPr>
        <w:tabs>
          <w:tab w:val="left" w:pos="900"/>
        </w:tabs>
        <w:spacing w:before="60" w:line="276" w:lineRule="auto"/>
        <w:ind w:right="180"/>
        <w:jc w:val="both"/>
        <w:rPr>
          <w:snapToGrid w:val="0"/>
        </w:rPr>
      </w:pPr>
    </w:p>
    <w:p w:rsidR="006D0F37" w:rsidRPr="00A429AA" w:rsidRDefault="006D0F37" w:rsidP="00C26F80">
      <w:pPr>
        <w:tabs>
          <w:tab w:val="left" w:pos="900"/>
        </w:tabs>
        <w:spacing w:before="60" w:line="276" w:lineRule="auto"/>
        <w:ind w:right="180"/>
        <w:jc w:val="both"/>
        <w:rPr>
          <w:snapToGrid w:val="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4088"/>
        <w:gridCol w:w="2950"/>
      </w:tblGrid>
      <w:tr w:rsidR="006D0F37" w:rsidRPr="00A429AA" w:rsidTr="003A2326">
        <w:trPr>
          <w:tblHeader/>
          <w:jc w:val="center"/>
        </w:trPr>
        <w:tc>
          <w:tcPr>
            <w:tcW w:w="2430" w:type="dxa"/>
            <w:tcBorders>
              <w:top w:val="single" w:sz="4" w:space="0" w:color="auto"/>
              <w:left w:val="single" w:sz="4" w:space="0" w:color="auto"/>
              <w:bottom w:val="double" w:sz="4" w:space="0" w:color="auto"/>
              <w:right w:val="single" w:sz="4" w:space="0" w:color="auto"/>
            </w:tcBorders>
            <w:vAlign w:val="center"/>
          </w:tcPr>
          <w:p w:rsidR="006D0F37" w:rsidRPr="00A429AA" w:rsidRDefault="006D0F37" w:rsidP="00C26F80">
            <w:pPr>
              <w:spacing w:before="60" w:line="276" w:lineRule="auto"/>
              <w:ind w:right="180"/>
              <w:jc w:val="both"/>
              <w:rPr>
                <w:b/>
              </w:rPr>
            </w:pPr>
            <w:r w:rsidRPr="00A429AA">
              <w:rPr>
                <w:b/>
                <w:snapToGrid w:val="0"/>
              </w:rPr>
              <w:t>Identificarea si descrierea fiecarei zone afectata de prezenta mirosurilor</w:t>
            </w:r>
          </w:p>
        </w:tc>
        <w:tc>
          <w:tcPr>
            <w:tcW w:w="4088" w:type="dxa"/>
            <w:tcBorders>
              <w:top w:val="single" w:sz="4" w:space="0" w:color="auto"/>
              <w:left w:val="single" w:sz="4" w:space="0" w:color="auto"/>
              <w:bottom w:val="double" w:sz="4" w:space="0" w:color="auto"/>
              <w:right w:val="single" w:sz="4" w:space="0" w:color="auto"/>
            </w:tcBorders>
            <w:vAlign w:val="center"/>
          </w:tcPr>
          <w:p w:rsidR="006D0F37" w:rsidRPr="00A429AA" w:rsidRDefault="006D0F37" w:rsidP="00C26F80">
            <w:pPr>
              <w:spacing w:before="60" w:line="276" w:lineRule="auto"/>
              <w:ind w:right="180"/>
              <w:jc w:val="both"/>
              <w:rPr>
                <w:b/>
                <w:snapToGrid w:val="0"/>
              </w:rPr>
            </w:pPr>
            <w:r w:rsidRPr="00A429AA">
              <w:rPr>
                <w:b/>
                <w:snapToGrid w:val="0"/>
              </w:rPr>
              <w:t>Prezentare generala a sesizarilor primite</w:t>
            </w:r>
          </w:p>
        </w:tc>
        <w:tc>
          <w:tcPr>
            <w:tcW w:w="2950" w:type="dxa"/>
            <w:tcBorders>
              <w:top w:val="single" w:sz="4" w:space="0" w:color="auto"/>
              <w:left w:val="single" w:sz="4" w:space="0" w:color="auto"/>
              <w:bottom w:val="double" w:sz="4" w:space="0" w:color="auto"/>
              <w:right w:val="single" w:sz="4" w:space="0" w:color="auto"/>
            </w:tcBorders>
            <w:vAlign w:val="center"/>
          </w:tcPr>
          <w:p w:rsidR="006D0F37" w:rsidRPr="00A429AA" w:rsidRDefault="006D0F37" w:rsidP="00C26F80">
            <w:pPr>
              <w:spacing w:before="60" w:line="276" w:lineRule="auto"/>
              <w:ind w:right="180"/>
              <w:jc w:val="both"/>
              <w:rPr>
                <w:b/>
              </w:rPr>
            </w:pPr>
            <w:r w:rsidRPr="00A429AA">
              <w:rPr>
                <w:b/>
                <w:snapToGrid w:val="0"/>
              </w:rPr>
              <w:t>Limitari sau alte conditii aplicate</w:t>
            </w:r>
          </w:p>
        </w:tc>
      </w:tr>
      <w:tr w:rsidR="006D0F37" w:rsidRPr="00A429AA" w:rsidTr="003A2326">
        <w:trPr>
          <w:jc w:val="center"/>
        </w:trPr>
        <w:tc>
          <w:tcPr>
            <w:tcW w:w="2430" w:type="dxa"/>
            <w:tcBorders>
              <w:top w:val="single" w:sz="4" w:space="0" w:color="auto"/>
              <w:left w:val="single" w:sz="4" w:space="0" w:color="auto"/>
              <w:bottom w:val="single" w:sz="4" w:space="0" w:color="auto"/>
              <w:right w:val="single" w:sz="4" w:space="0" w:color="auto"/>
            </w:tcBorders>
          </w:tcPr>
          <w:p w:rsidR="006D0F37" w:rsidRPr="00A429AA" w:rsidRDefault="006D0F37" w:rsidP="00C26F80">
            <w:pPr>
              <w:pStyle w:val="table"/>
              <w:spacing w:before="60" w:line="276" w:lineRule="auto"/>
              <w:ind w:right="180"/>
              <w:jc w:val="both"/>
              <w:rPr>
                <w:sz w:val="24"/>
                <w:szCs w:val="24"/>
                <w:lang w:val="ro-RO"/>
              </w:rPr>
            </w:pPr>
            <w:r w:rsidRPr="00A429AA">
              <w:rPr>
                <w:sz w:val="24"/>
                <w:szCs w:val="24"/>
                <w:lang w:val="ro-RO"/>
              </w:rPr>
              <w:t>Zona de locuinte este la distanţa de min 1</w:t>
            </w:r>
            <w:r w:rsidR="00132296" w:rsidRPr="00A429AA">
              <w:rPr>
                <w:sz w:val="24"/>
                <w:szCs w:val="24"/>
                <w:lang w:val="ro-RO"/>
              </w:rPr>
              <w:t>.5</w:t>
            </w:r>
            <w:r w:rsidRPr="00A429AA">
              <w:rPr>
                <w:sz w:val="24"/>
                <w:szCs w:val="24"/>
                <w:lang w:val="ro-RO"/>
              </w:rPr>
              <w:t xml:space="preserve"> km fata de amplasament</w:t>
            </w:r>
          </w:p>
          <w:p w:rsidR="006D0F37" w:rsidRPr="00A429AA" w:rsidRDefault="006D0F37" w:rsidP="00C26F80">
            <w:pPr>
              <w:pStyle w:val="table"/>
              <w:spacing w:before="60" w:line="276" w:lineRule="auto"/>
              <w:ind w:right="180"/>
              <w:jc w:val="both"/>
              <w:rPr>
                <w:sz w:val="24"/>
                <w:szCs w:val="24"/>
                <w:lang w:val="ro-RO"/>
              </w:rPr>
            </w:pPr>
          </w:p>
        </w:tc>
        <w:tc>
          <w:tcPr>
            <w:tcW w:w="4088" w:type="dxa"/>
            <w:tcBorders>
              <w:top w:val="single" w:sz="4" w:space="0" w:color="auto"/>
              <w:left w:val="single" w:sz="4" w:space="0" w:color="auto"/>
              <w:bottom w:val="single" w:sz="4" w:space="0" w:color="auto"/>
              <w:right w:val="single" w:sz="4" w:space="0" w:color="auto"/>
            </w:tcBorders>
          </w:tcPr>
          <w:p w:rsidR="006D0F37" w:rsidRPr="00A429AA" w:rsidRDefault="006D0F37" w:rsidP="00C26F80">
            <w:pPr>
              <w:pStyle w:val="table"/>
              <w:spacing w:before="60" w:line="276" w:lineRule="auto"/>
              <w:ind w:right="180"/>
              <w:jc w:val="both"/>
              <w:rPr>
                <w:snapToGrid w:val="0"/>
                <w:sz w:val="24"/>
                <w:szCs w:val="24"/>
                <w:lang w:val="ro-RO"/>
              </w:rPr>
            </w:pPr>
            <w:r w:rsidRPr="00A429AA">
              <w:rPr>
                <w:snapToGrid w:val="0"/>
                <w:sz w:val="24"/>
                <w:szCs w:val="24"/>
                <w:lang w:val="ro-RO"/>
              </w:rPr>
              <w:t>Nu au fost primite sesizari</w:t>
            </w:r>
          </w:p>
          <w:p w:rsidR="006D0F37" w:rsidRPr="00A429AA" w:rsidRDefault="006D0F37" w:rsidP="00C26F80">
            <w:pPr>
              <w:pStyle w:val="table"/>
              <w:spacing w:before="60" w:line="276" w:lineRule="auto"/>
              <w:ind w:right="180"/>
              <w:jc w:val="both"/>
              <w:rPr>
                <w:snapToGrid w:val="0"/>
                <w:sz w:val="24"/>
                <w:szCs w:val="24"/>
                <w:lang w:val="ro-RO"/>
              </w:rPr>
            </w:pPr>
            <w:r w:rsidRPr="00A429AA">
              <w:rPr>
                <w:snapToGrid w:val="0"/>
                <w:sz w:val="24"/>
                <w:szCs w:val="24"/>
                <w:lang w:val="ro-RO"/>
              </w:rPr>
              <w:t>Exista implementata procedura privind solutionarea reclamatiilor.</w:t>
            </w:r>
          </w:p>
        </w:tc>
        <w:tc>
          <w:tcPr>
            <w:tcW w:w="2950" w:type="dxa"/>
            <w:tcBorders>
              <w:top w:val="single" w:sz="4" w:space="0" w:color="auto"/>
              <w:left w:val="single" w:sz="4" w:space="0" w:color="auto"/>
              <w:bottom w:val="single" w:sz="4" w:space="0" w:color="auto"/>
              <w:right w:val="single" w:sz="4" w:space="0" w:color="auto"/>
            </w:tcBorders>
          </w:tcPr>
          <w:p w:rsidR="006D0F37" w:rsidRPr="00A429AA" w:rsidRDefault="006D0F37" w:rsidP="00C26F80">
            <w:pPr>
              <w:pStyle w:val="table"/>
              <w:spacing w:before="60" w:line="276" w:lineRule="auto"/>
              <w:ind w:right="180"/>
              <w:jc w:val="both"/>
              <w:rPr>
                <w:snapToGrid w:val="0"/>
                <w:sz w:val="24"/>
                <w:szCs w:val="24"/>
                <w:lang w:val="ro-RO"/>
              </w:rPr>
            </w:pPr>
          </w:p>
          <w:p w:rsidR="006D0F37" w:rsidRPr="00A429AA" w:rsidRDefault="006D0F37" w:rsidP="00C26F80">
            <w:pPr>
              <w:pStyle w:val="table"/>
              <w:spacing w:before="60" w:line="276" w:lineRule="auto"/>
              <w:ind w:right="180"/>
              <w:jc w:val="both"/>
              <w:rPr>
                <w:snapToGrid w:val="0"/>
                <w:sz w:val="24"/>
                <w:szCs w:val="24"/>
                <w:lang w:val="ro-RO"/>
              </w:rPr>
            </w:pPr>
            <w:r w:rsidRPr="00A429AA">
              <w:rPr>
                <w:snapToGrid w:val="0"/>
                <w:sz w:val="24"/>
                <w:szCs w:val="24"/>
                <w:lang w:val="ro-RO"/>
              </w:rPr>
              <w:t>Nu au fost impuse condiţii sau limite.</w:t>
            </w:r>
          </w:p>
        </w:tc>
      </w:tr>
    </w:tbl>
    <w:p w:rsidR="006D0F37" w:rsidRPr="00A429AA" w:rsidRDefault="006D0F37" w:rsidP="00C26F80">
      <w:pPr>
        <w:spacing w:line="276" w:lineRule="auto"/>
        <w:ind w:right="180"/>
        <w:jc w:val="both"/>
        <w:rPr>
          <w:b/>
          <w:lang w:val="pt-BR"/>
        </w:rPr>
      </w:pPr>
    </w:p>
    <w:p w:rsidR="006D0F37" w:rsidRPr="00A429AA" w:rsidRDefault="006D0F37" w:rsidP="003A2326">
      <w:pPr>
        <w:pStyle w:val="Heading3"/>
        <w:tabs>
          <w:tab w:val="num" w:pos="1418"/>
        </w:tabs>
        <w:spacing w:before="60" w:after="120" w:line="276" w:lineRule="auto"/>
        <w:ind w:right="180"/>
        <w:jc w:val="both"/>
        <w:rPr>
          <w:rFonts w:ascii="Times New Roman" w:hAnsi="Times New Roman" w:cs="Times New Roman"/>
          <w:color w:val="auto"/>
        </w:rPr>
      </w:pPr>
      <w:r w:rsidRPr="00A429AA">
        <w:rPr>
          <w:rFonts w:ascii="Times New Roman" w:hAnsi="Times New Roman" w:cs="Times New Roman"/>
          <w:color w:val="auto"/>
        </w:rPr>
        <w:tab/>
        <w:t>4.</w:t>
      </w:r>
      <w:r w:rsidR="003A2326" w:rsidRPr="00A429AA">
        <w:rPr>
          <w:rFonts w:ascii="Times New Roman" w:hAnsi="Times New Roman" w:cs="Times New Roman"/>
          <w:color w:val="auto"/>
        </w:rPr>
        <w:t>1</w:t>
      </w:r>
      <w:r w:rsidRPr="00A429AA">
        <w:rPr>
          <w:rFonts w:ascii="Times New Roman" w:hAnsi="Times New Roman" w:cs="Times New Roman"/>
          <w:color w:val="auto"/>
        </w:rPr>
        <w:t>4.3. Surse/emisii nesemnificative</w:t>
      </w:r>
    </w:p>
    <w:p w:rsidR="006D0F37" w:rsidRPr="00A429AA" w:rsidRDefault="006D0F37" w:rsidP="00C26F80">
      <w:pPr>
        <w:spacing w:before="60" w:line="276" w:lineRule="auto"/>
        <w:ind w:right="180"/>
        <w:jc w:val="both"/>
      </w:pPr>
      <w:r w:rsidRPr="00A429AA">
        <w:tab/>
        <w:t xml:space="preserve">Gaze de esapament de la utilajele in functiune, mirosuri de la anumite tipuri de deseuri.  </w:t>
      </w:r>
    </w:p>
    <w:p w:rsidR="006D0F37" w:rsidRPr="00A429AA" w:rsidRDefault="006D0F37" w:rsidP="00C26F80">
      <w:pPr>
        <w:spacing w:line="276" w:lineRule="auto"/>
        <w:ind w:right="180"/>
        <w:jc w:val="both"/>
        <w:rPr>
          <w:b/>
          <w:lang w:val="pt-BR"/>
        </w:rPr>
      </w:pPr>
    </w:p>
    <w:p w:rsidR="006D0F37" w:rsidRPr="00A429AA" w:rsidRDefault="006D0F37" w:rsidP="003A2326">
      <w:pPr>
        <w:pStyle w:val="Heading4"/>
        <w:tabs>
          <w:tab w:val="num" w:pos="-540"/>
          <w:tab w:val="left" w:pos="4320"/>
          <w:tab w:val="left" w:pos="4500"/>
          <w:tab w:val="left" w:pos="4860"/>
          <w:tab w:val="left" w:pos="5400"/>
          <w:tab w:val="left" w:pos="6660"/>
          <w:tab w:val="left" w:pos="6840"/>
        </w:tabs>
        <w:spacing w:before="60" w:after="120" w:line="276" w:lineRule="auto"/>
        <w:ind w:right="180" w:firstLine="1985"/>
        <w:jc w:val="both"/>
        <w:rPr>
          <w:rFonts w:ascii="Times New Roman" w:hAnsi="Times New Roman" w:cs="Times New Roman"/>
          <w:iCs w:val="0"/>
          <w:color w:val="auto"/>
        </w:rPr>
      </w:pPr>
      <w:r w:rsidRPr="00A429AA">
        <w:rPr>
          <w:rFonts w:ascii="Times New Roman" w:hAnsi="Times New Roman" w:cs="Times New Roman"/>
          <w:iCs w:val="0"/>
          <w:color w:val="auto"/>
          <w:lang w:val="pt-BR"/>
        </w:rPr>
        <w:t xml:space="preserve"> 4.14.3.1. Surse de mirosuri </w:t>
      </w:r>
      <w:r w:rsidRPr="00A429AA">
        <w:rPr>
          <w:rFonts w:ascii="Times New Roman" w:hAnsi="Times New Roman" w:cs="Times New Roman"/>
          <w:color w:val="auto"/>
          <w:lang w:val="pt-BR"/>
        </w:rPr>
        <w:t>(inclusiv actiuni intreprinse pentru prevenirea si/sau minimizarea acestora)</w:t>
      </w:r>
    </w:p>
    <w:tbl>
      <w:tblPr>
        <w:tblW w:w="10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440"/>
        <w:gridCol w:w="1102"/>
        <w:gridCol w:w="1328"/>
        <w:gridCol w:w="1170"/>
        <w:gridCol w:w="1373"/>
        <w:gridCol w:w="1215"/>
        <w:gridCol w:w="1440"/>
      </w:tblGrid>
      <w:tr w:rsidR="006D0F37" w:rsidRPr="00A429AA" w:rsidTr="002771C3">
        <w:trPr>
          <w:trHeight w:val="1337"/>
        </w:trPr>
        <w:tc>
          <w:tcPr>
            <w:tcW w:w="1620" w:type="dxa"/>
          </w:tcPr>
          <w:p w:rsidR="006D0F37" w:rsidRPr="00A429AA" w:rsidRDefault="006D0F37" w:rsidP="00C26F80">
            <w:pPr>
              <w:spacing w:line="276" w:lineRule="auto"/>
              <w:ind w:right="-108"/>
              <w:jc w:val="both"/>
            </w:pPr>
          </w:p>
          <w:p w:rsidR="006D0F37" w:rsidRPr="00A429AA" w:rsidRDefault="006D0F37" w:rsidP="00C26F80">
            <w:pPr>
              <w:spacing w:line="276" w:lineRule="auto"/>
              <w:ind w:right="-108"/>
              <w:jc w:val="both"/>
            </w:pPr>
          </w:p>
          <w:p w:rsidR="006D0F37" w:rsidRPr="00A429AA" w:rsidRDefault="006D0F37" w:rsidP="00C26F80">
            <w:pPr>
              <w:spacing w:line="276" w:lineRule="auto"/>
              <w:ind w:right="-108"/>
              <w:jc w:val="both"/>
            </w:pPr>
            <w:r w:rsidRPr="00A429AA">
              <w:t xml:space="preserve">Locul </w:t>
            </w:r>
            <w:r w:rsidRPr="00A429AA">
              <w:rPr>
                <w:bCs/>
              </w:rPr>
              <w:t>si</w:t>
            </w:r>
            <w:r w:rsidRPr="00A429AA">
              <w:t xml:space="preserve"> </w:t>
            </w:r>
            <w:r w:rsidRPr="00A429AA">
              <w:rPr>
                <w:bCs/>
              </w:rPr>
              <w:t>modul de generare</w:t>
            </w:r>
          </w:p>
        </w:tc>
        <w:tc>
          <w:tcPr>
            <w:tcW w:w="1440" w:type="dxa"/>
          </w:tcPr>
          <w:p w:rsidR="006D0F37" w:rsidRPr="00A429AA" w:rsidRDefault="006D0F37" w:rsidP="00C26F80">
            <w:pPr>
              <w:spacing w:line="276" w:lineRule="auto"/>
              <w:ind w:right="-108"/>
              <w:jc w:val="both"/>
            </w:pPr>
          </w:p>
          <w:p w:rsidR="006D0F37" w:rsidRPr="00A429AA" w:rsidRDefault="006D0F37" w:rsidP="00C26F80">
            <w:pPr>
              <w:spacing w:line="276" w:lineRule="auto"/>
              <w:ind w:right="-108"/>
              <w:jc w:val="both"/>
            </w:pPr>
            <w:r w:rsidRPr="00A429AA">
              <w:t>Sursele punctiforme de emisii.</w:t>
            </w:r>
          </w:p>
        </w:tc>
        <w:tc>
          <w:tcPr>
            <w:tcW w:w="1102" w:type="dxa"/>
          </w:tcPr>
          <w:p w:rsidR="006D0F37" w:rsidRPr="00A429AA" w:rsidRDefault="006D0F37" w:rsidP="00C26F80">
            <w:pPr>
              <w:spacing w:line="276" w:lineRule="auto"/>
              <w:ind w:right="-108"/>
              <w:jc w:val="both"/>
            </w:pPr>
            <w:r w:rsidRPr="00A429AA">
              <w:t>Emanarile fugitive sau alte posibilitati de emanare ocazionala.</w:t>
            </w:r>
          </w:p>
        </w:tc>
        <w:tc>
          <w:tcPr>
            <w:tcW w:w="1328" w:type="dxa"/>
          </w:tcPr>
          <w:p w:rsidR="006D0F37" w:rsidRPr="00A429AA" w:rsidRDefault="006D0F37" w:rsidP="00C26F80">
            <w:pPr>
              <w:spacing w:line="276" w:lineRule="auto"/>
              <w:ind w:right="-108"/>
              <w:jc w:val="both"/>
            </w:pPr>
            <w:r w:rsidRPr="00A429AA">
              <w:t xml:space="preserve">Materiale mirositoare utilizate sau tipul de </w:t>
            </w:r>
            <w:r w:rsidRPr="00A429AA">
              <w:rPr>
                <w:bCs/>
              </w:rPr>
              <w:t>mirosuri ge</w:t>
            </w:r>
            <w:r w:rsidRPr="00A429AA">
              <w:t>nerate</w:t>
            </w:r>
          </w:p>
        </w:tc>
        <w:tc>
          <w:tcPr>
            <w:tcW w:w="1170" w:type="dxa"/>
          </w:tcPr>
          <w:p w:rsidR="006D0F37" w:rsidRPr="00A429AA" w:rsidRDefault="006D0F37" w:rsidP="00C26F80">
            <w:pPr>
              <w:spacing w:line="276" w:lineRule="auto"/>
              <w:ind w:right="-108"/>
              <w:jc w:val="both"/>
            </w:pPr>
          </w:p>
          <w:p w:rsidR="006D0F37" w:rsidRPr="00A429AA" w:rsidRDefault="006D0F37" w:rsidP="00C26F80">
            <w:pPr>
              <w:spacing w:line="276" w:lineRule="auto"/>
              <w:ind w:right="-108"/>
              <w:jc w:val="both"/>
            </w:pPr>
          </w:p>
          <w:p w:rsidR="006D0F37" w:rsidRPr="00A429AA" w:rsidRDefault="006D0F37" w:rsidP="00C26F80">
            <w:pPr>
              <w:tabs>
                <w:tab w:val="left" w:pos="1111"/>
              </w:tabs>
              <w:spacing w:line="276" w:lineRule="auto"/>
              <w:ind w:right="-108"/>
              <w:jc w:val="both"/>
            </w:pPr>
            <w:r w:rsidRPr="00A429AA">
              <w:t>Monitorizare</w:t>
            </w:r>
          </w:p>
        </w:tc>
        <w:tc>
          <w:tcPr>
            <w:tcW w:w="1373" w:type="dxa"/>
          </w:tcPr>
          <w:p w:rsidR="006D0F37" w:rsidRPr="00A429AA" w:rsidRDefault="006D0F37" w:rsidP="00C26F80">
            <w:pPr>
              <w:spacing w:line="276" w:lineRule="auto"/>
              <w:ind w:right="-108"/>
              <w:jc w:val="both"/>
            </w:pPr>
            <w:r w:rsidRPr="00A429AA">
              <w:t xml:space="preserve">Limite pentru emanarile de </w:t>
            </w:r>
            <w:r w:rsidRPr="00A429AA">
              <w:rPr>
                <w:bCs/>
              </w:rPr>
              <w:t>mirosuri sau alte</w:t>
            </w:r>
            <w:r w:rsidRPr="00A429AA">
              <w:t xml:space="preserve"> conditii referitoare la aceste emanari</w:t>
            </w:r>
          </w:p>
        </w:tc>
        <w:tc>
          <w:tcPr>
            <w:tcW w:w="1215" w:type="dxa"/>
          </w:tcPr>
          <w:p w:rsidR="006D0F37" w:rsidRPr="00A429AA" w:rsidRDefault="006D0F37" w:rsidP="00C26F80">
            <w:pPr>
              <w:spacing w:line="276" w:lineRule="auto"/>
              <w:ind w:right="-108"/>
              <w:jc w:val="both"/>
            </w:pPr>
            <w:r w:rsidRPr="00A429AA">
              <w:t>Actiuni intreprinse pentru prevenirea si  minimizarea emanarilor.</w:t>
            </w:r>
          </w:p>
        </w:tc>
        <w:tc>
          <w:tcPr>
            <w:tcW w:w="1440" w:type="dxa"/>
          </w:tcPr>
          <w:p w:rsidR="006D0F37" w:rsidRPr="00A429AA" w:rsidRDefault="006D0F37" w:rsidP="00C26F80">
            <w:pPr>
              <w:spacing w:line="276" w:lineRule="auto"/>
              <w:ind w:right="180"/>
              <w:jc w:val="both"/>
            </w:pPr>
            <w:r w:rsidRPr="00A429AA">
              <w:t>Masurile luate pentru  respectarea BAT-urilor si a termenelor</w:t>
            </w:r>
          </w:p>
        </w:tc>
      </w:tr>
      <w:tr w:rsidR="006D0F37" w:rsidRPr="00A429AA" w:rsidTr="002771C3">
        <w:trPr>
          <w:trHeight w:val="238"/>
        </w:trPr>
        <w:tc>
          <w:tcPr>
            <w:tcW w:w="1620" w:type="dxa"/>
          </w:tcPr>
          <w:p w:rsidR="006D0F37" w:rsidRPr="00A429AA" w:rsidRDefault="00812732" w:rsidP="00C26F80">
            <w:pPr>
              <w:pStyle w:val="table"/>
              <w:spacing w:after="0" w:line="276" w:lineRule="auto"/>
              <w:ind w:right="-108"/>
              <w:jc w:val="both"/>
              <w:rPr>
                <w:sz w:val="24"/>
                <w:szCs w:val="24"/>
                <w:lang w:val="ro-RO"/>
              </w:rPr>
            </w:pPr>
            <w:r w:rsidRPr="00A429AA">
              <w:rPr>
                <w:sz w:val="24"/>
                <w:szCs w:val="24"/>
                <w:lang w:val="ro-RO"/>
              </w:rPr>
              <w:t>Zone de stocare temporara deseuri/tratare deseuri</w:t>
            </w:r>
          </w:p>
        </w:tc>
        <w:tc>
          <w:tcPr>
            <w:tcW w:w="1440" w:type="dxa"/>
          </w:tcPr>
          <w:p w:rsidR="006D0F37" w:rsidRPr="00A429AA" w:rsidRDefault="006D0F37" w:rsidP="00C26F80">
            <w:pPr>
              <w:pStyle w:val="table"/>
              <w:spacing w:after="0" w:line="276" w:lineRule="auto"/>
              <w:ind w:right="-108"/>
              <w:jc w:val="both"/>
              <w:rPr>
                <w:sz w:val="24"/>
                <w:szCs w:val="24"/>
                <w:lang w:val="ro-RO"/>
              </w:rPr>
            </w:pPr>
          </w:p>
          <w:p w:rsidR="006D0F37" w:rsidRPr="00A429AA" w:rsidRDefault="006D0F37" w:rsidP="00C26F80">
            <w:pPr>
              <w:pStyle w:val="table"/>
              <w:spacing w:after="0" w:line="276" w:lineRule="auto"/>
              <w:ind w:right="-108"/>
              <w:jc w:val="both"/>
              <w:rPr>
                <w:sz w:val="24"/>
                <w:szCs w:val="24"/>
                <w:lang w:val="ro-RO"/>
              </w:rPr>
            </w:pPr>
          </w:p>
        </w:tc>
        <w:tc>
          <w:tcPr>
            <w:tcW w:w="1102" w:type="dxa"/>
          </w:tcPr>
          <w:p w:rsidR="006D0F37" w:rsidRPr="00A429AA" w:rsidRDefault="006D0F37" w:rsidP="00C26F80">
            <w:pPr>
              <w:pStyle w:val="table"/>
              <w:spacing w:after="0" w:line="276" w:lineRule="auto"/>
              <w:ind w:right="-108"/>
              <w:jc w:val="both"/>
              <w:rPr>
                <w:sz w:val="24"/>
                <w:szCs w:val="24"/>
                <w:lang w:val="ro-RO"/>
              </w:rPr>
            </w:pPr>
          </w:p>
        </w:tc>
        <w:tc>
          <w:tcPr>
            <w:tcW w:w="1328" w:type="dxa"/>
          </w:tcPr>
          <w:p w:rsidR="006D0F37" w:rsidRPr="00A429AA" w:rsidRDefault="006D0F37" w:rsidP="00C26F80">
            <w:pPr>
              <w:pStyle w:val="table"/>
              <w:spacing w:after="0" w:line="276" w:lineRule="auto"/>
              <w:ind w:right="-108"/>
              <w:jc w:val="both"/>
              <w:rPr>
                <w:sz w:val="24"/>
                <w:szCs w:val="24"/>
                <w:lang w:val="ro-RO"/>
              </w:rPr>
            </w:pPr>
            <w:r w:rsidRPr="00A429AA">
              <w:rPr>
                <w:sz w:val="24"/>
                <w:szCs w:val="24"/>
                <w:lang w:val="ro-RO"/>
              </w:rPr>
              <w:t>Miros specific</w:t>
            </w:r>
          </w:p>
        </w:tc>
        <w:tc>
          <w:tcPr>
            <w:tcW w:w="1170" w:type="dxa"/>
          </w:tcPr>
          <w:p w:rsidR="006D0F37" w:rsidRPr="00A429AA" w:rsidRDefault="006D0F37" w:rsidP="00C26F80">
            <w:pPr>
              <w:pStyle w:val="table"/>
              <w:spacing w:after="0" w:line="276" w:lineRule="auto"/>
              <w:ind w:right="-108"/>
              <w:jc w:val="both"/>
              <w:rPr>
                <w:sz w:val="24"/>
                <w:szCs w:val="24"/>
                <w:lang w:val="ro-RO"/>
              </w:rPr>
            </w:pPr>
            <w:r w:rsidRPr="00A429AA">
              <w:rPr>
                <w:sz w:val="24"/>
                <w:szCs w:val="24"/>
                <w:lang w:val="ro-RO"/>
              </w:rPr>
              <w:t>Ocazională</w:t>
            </w:r>
          </w:p>
        </w:tc>
        <w:tc>
          <w:tcPr>
            <w:tcW w:w="1373" w:type="dxa"/>
          </w:tcPr>
          <w:p w:rsidR="006D0F37" w:rsidRPr="00A429AA" w:rsidRDefault="006D0F37" w:rsidP="00C26F80">
            <w:pPr>
              <w:pStyle w:val="table"/>
              <w:spacing w:after="0" w:line="276" w:lineRule="auto"/>
              <w:ind w:right="-108"/>
              <w:jc w:val="both"/>
              <w:rPr>
                <w:sz w:val="24"/>
                <w:szCs w:val="24"/>
                <w:lang w:val="ro-RO"/>
              </w:rPr>
            </w:pPr>
          </w:p>
        </w:tc>
        <w:tc>
          <w:tcPr>
            <w:tcW w:w="1215" w:type="dxa"/>
          </w:tcPr>
          <w:p w:rsidR="006D0F37" w:rsidRPr="00A429AA" w:rsidRDefault="006D0F37" w:rsidP="00C26F80">
            <w:pPr>
              <w:pStyle w:val="table"/>
              <w:spacing w:after="0" w:line="276" w:lineRule="auto"/>
              <w:ind w:right="-108"/>
              <w:jc w:val="both"/>
              <w:rPr>
                <w:sz w:val="24"/>
                <w:szCs w:val="24"/>
                <w:lang w:val="ro-RO"/>
              </w:rPr>
            </w:pPr>
            <w:r w:rsidRPr="00A429AA">
              <w:rPr>
                <w:sz w:val="24"/>
                <w:szCs w:val="24"/>
                <w:lang w:val="it-IT"/>
              </w:rPr>
              <w:t>Emisiile sunt in interiorul incintei</w:t>
            </w:r>
          </w:p>
        </w:tc>
        <w:tc>
          <w:tcPr>
            <w:tcW w:w="1440" w:type="dxa"/>
          </w:tcPr>
          <w:p w:rsidR="006D0F37" w:rsidRPr="00A429AA" w:rsidRDefault="006D0F37" w:rsidP="00C26F80">
            <w:pPr>
              <w:pStyle w:val="table"/>
              <w:spacing w:after="0" w:line="276" w:lineRule="auto"/>
              <w:ind w:right="180"/>
              <w:jc w:val="both"/>
              <w:rPr>
                <w:sz w:val="24"/>
                <w:szCs w:val="24"/>
                <w:lang w:val="ro-RO"/>
              </w:rPr>
            </w:pPr>
            <w:r w:rsidRPr="00A429AA">
              <w:rPr>
                <w:sz w:val="24"/>
                <w:szCs w:val="24"/>
                <w:lang w:val="ro-RO"/>
              </w:rPr>
              <w:t>Lucrarile se desfasoara conform tehnologiei aprobate</w:t>
            </w:r>
          </w:p>
        </w:tc>
      </w:tr>
    </w:tbl>
    <w:p w:rsidR="006D0F37" w:rsidRPr="00A429AA" w:rsidRDefault="006D0F37" w:rsidP="003A2326">
      <w:pPr>
        <w:pStyle w:val="Heading3"/>
        <w:tabs>
          <w:tab w:val="num" w:pos="1418"/>
        </w:tabs>
        <w:spacing w:after="120" w:line="276" w:lineRule="auto"/>
        <w:ind w:right="180"/>
        <w:jc w:val="both"/>
        <w:rPr>
          <w:rFonts w:ascii="Times New Roman" w:hAnsi="Times New Roman" w:cs="Times New Roman"/>
          <w:color w:val="auto"/>
        </w:rPr>
      </w:pPr>
      <w:r w:rsidRPr="00A429AA">
        <w:rPr>
          <w:rFonts w:ascii="Times New Roman" w:hAnsi="Times New Roman" w:cs="Times New Roman"/>
          <w:color w:val="auto"/>
        </w:rPr>
        <w:tab/>
        <w:t>4.14.4. Declaratie privind managementul mirosurilor</w:t>
      </w:r>
    </w:p>
    <w:p w:rsidR="006D0F37" w:rsidRPr="00A429AA" w:rsidRDefault="006D0F37" w:rsidP="00C26F80">
      <w:pPr>
        <w:spacing w:before="60" w:line="276" w:lineRule="auto"/>
        <w:ind w:right="180" w:firstLine="720"/>
        <w:jc w:val="both"/>
      </w:pPr>
      <w:r w:rsidRPr="00A429AA">
        <w:t>In cadrul proceselor tehnologice mirosurile sunt din categoria acelora care, eventual, se simt numai in interiorul depozitului.</w:t>
      </w:r>
    </w:p>
    <w:p w:rsidR="003A2326" w:rsidRPr="00A429AA" w:rsidRDefault="003A2326" w:rsidP="00C26F80">
      <w:pPr>
        <w:spacing w:before="60" w:line="276" w:lineRule="auto"/>
        <w:ind w:right="180" w:firstLine="720"/>
        <w:jc w:val="both"/>
      </w:pPr>
    </w:p>
    <w:p w:rsidR="003A2326" w:rsidRPr="00A429AA" w:rsidRDefault="003A2326" w:rsidP="00C26F80">
      <w:pPr>
        <w:spacing w:before="60" w:line="276" w:lineRule="auto"/>
        <w:ind w:right="180" w:firstLine="720"/>
        <w:jc w:val="both"/>
      </w:pPr>
    </w:p>
    <w:p w:rsidR="006D0F37" w:rsidRPr="00A429AA" w:rsidRDefault="006D0F37" w:rsidP="00C26F80">
      <w:pPr>
        <w:spacing w:line="276" w:lineRule="auto"/>
        <w:ind w:right="180"/>
        <w:jc w:val="both"/>
        <w:rPr>
          <w:b/>
        </w:rPr>
      </w:pPr>
      <w:r w:rsidRPr="00A429AA">
        <w:rPr>
          <w:b/>
        </w:rPr>
        <w:t>Managementul mirosurilor</w:t>
      </w:r>
    </w:p>
    <w:tbl>
      <w:tblPr>
        <w:tblW w:w="5292"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7"/>
        <w:gridCol w:w="1271"/>
        <w:gridCol w:w="1511"/>
        <w:gridCol w:w="1210"/>
        <w:gridCol w:w="1296"/>
        <w:gridCol w:w="1419"/>
        <w:gridCol w:w="1841"/>
      </w:tblGrid>
      <w:tr w:rsidR="006D0F37" w:rsidRPr="00A429AA" w:rsidTr="00DA2441">
        <w:trPr>
          <w:jc w:val="center"/>
        </w:trPr>
        <w:tc>
          <w:tcPr>
            <w:tcW w:w="951" w:type="pct"/>
            <w:vAlign w:val="center"/>
          </w:tcPr>
          <w:p w:rsidR="006D0F37" w:rsidRPr="00A429AA" w:rsidRDefault="006D0F37" w:rsidP="00C26F80">
            <w:pPr>
              <w:spacing w:after="80" w:line="276" w:lineRule="auto"/>
              <w:ind w:right="180"/>
              <w:jc w:val="both"/>
              <w:rPr>
                <w:b/>
              </w:rPr>
            </w:pPr>
            <w:r w:rsidRPr="00A429AA">
              <w:rPr>
                <w:b/>
              </w:rPr>
              <w:t>Sursa/punct</w:t>
            </w:r>
          </w:p>
          <w:p w:rsidR="006D0F37" w:rsidRPr="00A429AA" w:rsidRDefault="006D0F37" w:rsidP="00C26F80">
            <w:pPr>
              <w:spacing w:after="80" w:line="276" w:lineRule="auto"/>
              <w:ind w:right="180"/>
              <w:jc w:val="both"/>
              <w:rPr>
                <w:b/>
              </w:rPr>
            </w:pPr>
            <w:r w:rsidRPr="00A429AA">
              <w:rPr>
                <w:b/>
              </w:rPr>
              <w:t>de emanare</w:t>
            </w:r>
          </w:p>
        </w:tc>
        <w:tc>
          <w:tcPr>
            <w:tcW w:w="602" w:type="pct"/>
            <w:vAlign w:val="center"/>
          </w:tcPr>
          <w:p w:rsidR="006D0F37" w:rsidRPr="00A429AA" w:rsidRDefault="006D0F37" w:rsidP="00C26F80">
            <w:pPr>
              <w:spacing w:after="80" w:line="276" w:lineRule="auto"/>
              <w:ind w:right="180"/>
              <w:jc w:val="both"/>
              <w:rPr>
                <w:b/>
              </w:rPr>
            </w:pPr>
          </w:p>
          <w:p w:rsidR="006D0F37" w:rsidRPr="00A429AA" w:rsidRDefault="006D0F37" w:rsidP="00C26F80">
            <w:pPr>
              <w:spacing w:after="80" w:line="276" w:lineRule="auto"/>
              <w:ind w:right="180"/>
              <w:jc w:val="both"/>
              <w:rPr>
                <w:b/>
              </w:rPr>
            </w:pPr>
            <w:r w:rsidRPr="00A429AA">
              <w:rPr>
                <w:b/>
              </w:rPr>
              <w:t>Natura/</w:t>
            </w:r>
          </w:p>
          <w:p w:rsidR="006D0F37" w:rsidRPr="00A429AA" w:rsidRDefault="006D0F37" w:rsidP="00C26F80">
            <w:pPr>
              <w:spacing w:after="80" w:line="276" w:lineRule="auto"/>
              <w:ind w:right="180"/>
              <w:jc w:val="both"/>
              <w:rPr>
                <w:b/>
              </w:rPr>
            </w:pPr>
            <w:r w:rsidRPr="00A429AA">
              <w:rPr>
                <w:b/>
              </w:rPr>
              <w:t>cauza avariei</w:t>
            </w:r>
          </w:p>
        </w:tc>
        <w:tc>
          <w:tcPr>
            <w:tcW w:w="716" w:type="pct"/>
            <w:vAlign w:val="center"/>
          </w:tcPr>
          <w:p w:rsidR="006D0F37" w:rsidRPr="00A429AA" w:rsidRDefault="006D0F37" w:rsidP="00C26F80">
            <w:pPr>
              <w:spacing w:after="80" w:line="276" w:lineRule="auto"/>
              <w:ind w:left="-136" w:right="-90" w:firstLine="90"/>
              <w:jc w:val="both"/>
              <w:rPr>
                <w:b/>
              </w:rPr>
            </w:pPr>
            <w:r w:rsidRPr="00A429AA">
              <w:rPr>
                <w:b/>
              </w:rPr>
              <w:t>Masuri implementate pentru prevenirea sau reducerea riscului de producere a avariei</w:t>
            </w:r>
          </w:p>
        </w:tc>
        <w:tc>
          <w:tcPr>
            <w:tcW w:w="573" w:type="pct"/>
            <w:vAlign w:val="center"/>
          </w:tcPr>
          <w:p w:rsidR="006D0F37" w:rsidRPr="00A429AA" w:rsidRDefault="006D0F37" w:rsidP="00C26F80">
            <w:pPr>
              <w:spacing w:after="80" w:line="276" w:lineRule="auto"/>
              <w:ind w:right="180"/>
              <w:jc w:val="both"/>
              <w:rPr>
                <w:b/>
              </w:rPr>
            </w:pPr>
            <w:r w:rsidRPr="00A429AA">
              <w:rPr>
                <w:b/>
              </w:rPr>
              <w:t>Ce se intampla atunci cand se produce o avarie</w:t>
            </w:r>
          </w:p>
        </w:tc>
        <w:tc>
          <w:tcPr>
            <w:tcW w:w="614" w:type="pct"/>
            <w:vAlign w:val="center"/>
          </w:tcPr>
          <w:p w:rsidR="006D0F37" w:rsidRPr="00A429AA" w:rsidRDefault="006D0F37" w:rsidP="00C26F80">
            <w:pPr>
              <w:spacing w:after="80" w:line="276" w:lineRule="auto"/>
              <w:ind w:right="180"/>
              <w:jc w:val="both"/>
              <w:rPr>
                <w:b/>
              </w:rPr>
            </w:pPr>
            <w:r w:rsidRPr="00A429AA">
              <w:rPr>
                <w:b/>
              </w:rPr>
              <w:t>Masuri luate in caz de avarie</w:t>
            </w:r>
          </w:p>
        </w:tc>
        <w:tc>
          <w:tcPr>
            <w:tcW w:w="672" w:type="pct"/>
            <w:vAlign w:val="center"/>
          </w:tcPr>
          <w:p w:rsidR="006D0F37" w:rsidRPr="00A429AA" w:rsidRDefault="006D0F37" w:rsidP="00C26F80">
            <w:pPr>
              <w:spacing w:after="80" w:line="276" w:lineRule="auto"/>
              <w:ind w:right="-116"/>
              <w:jc w:val="both"/>
              <w:rPr>
                <w:b/>
              </w:rPr>
            </w:pPr>
            <w:r w:rsidRPr="00A429AA">
              <w:rPr>
                <w:b/>
              </w:rPr>
              <w:t>Responsabil pentru initierea masurilor</w:t>
            </w:r>
          </w:p>
        </w:tc>
        <w:tc>
          <w:tcPr>
            <w:tcW w:w="872" w:type="pct"/>
            <w:vAlign w:val="center"/>
          </w:tcPr>
          <w:p w:rsidR="006D0F37" w:rsidRPr="00A429AA" w:rsidRDefault="006D0F37" w:rsidP="00C26F80">
            <w:pPr>
              <w:spacing w:after="80" w:line="276" w:lineRule="auto"/>
              <w:ind w:left="-100" w:right="-152"/>
              <w:jc w:val="both"/>
              <w:rPr>
                <w:b/>
              </w:rPr>
            </w:pPr>
            <w:r w:rsidRPr="00A429AA">
              <w:rPr>
                <w:b/>
              </w:rPr>
              <w:t>Alte cerinte specifice cerute de autoritatea  de reglementare</w:t>
            </w:r>
          </w:p>
        </w:tc>
      </w:tr>
      <w:tr w:rsidR="006D0F37" w:rsidRPr="00A429AA" w:rsidTr="00DA2441">
        <w:trPr>
          <w:jc w:val="center"/>
        </w:trPr>
        <w:tc>
          <w:tcPr>
            <w:tcW w:w="951" w:type="pct"/>
          </w:tcPr>
          <w:p w:rsidR="006D0F37" w:rsidRPr="00A429AA" w:rsidRDefault="006D0F37" w:rsidP="00C26F80">
            <w:pPr>
              <w:pStyle w:val="table"/>
              <w:spacing w:after="80" w:line="276" w:lineRule="auto"/>
              <w:ind w:right="180"/>
              <w:jc w:val="both"/>
              <w:rPr>
                <w:sz w:val="24"/>
                <w:szCs w:val="24"/>
                <w:lang w:val="ro-RO"/>
              </w:rPr>
            </w:pPr>
            <w:r w:rsidRPr="00A429AA">
              <w:rPr>
                <w:sz w:val="24"/>
                <w:szCs w:val="24"/>
                <w:lang w:val="ro-RO"/>
              </w:rPr>
              <w:t xml:space="preserve">Tratarea deseurilor in </w:t>
            </w:r>
          </w:p>
          <w:p w:rsidR="006D0F37" w:rsidRPr="00A429AA" w:rsidRDefault="00812732" w:rsidP="00C26F80">
            <w:pPr>
              <w:pStyle w:val="table"/>
              <w:spacing w:after="80" w:line="276" w:lineRule="auto"/>
              <w:ind w:right="180"/>
              <w:jc w:val="both"/>
              <w:rPr>
                <w:sz w:val="24"/>
                <w:szCs w:val="24"/>
                <w:lang w:val="ro-RO"/>
              </w:rPr>
            </w:pPr>
            <w:r w:rsidRPr="00A429AA">
              <w:rPr>
                <w:sz w:val="24"/>
                <w:szCs w:val="24"/>
                <w:lang w:val="ro-RO"/>
              </w:rPr>
              <w:t>Recipienti tip IBC inchisi (se realizeaza decantare S-L)</w:t>
            </w:r>
          </w:p>
        </w:tc>
        <w:tc>
          <w:tcPr>
            <w:tcW w:w="602" w:type="pct"/>
          </w:tcPr>
          <w:p w:rsidR="006D0F37" w:rsidRPr="00A429AA" w:rsidRDefault="006D0F37" w:rsidP="00C26F80">
            <w:pPr>
              <w:pStyle w:val="table"/>
              <w:tabs>
                <w:tab w:val="left" w:pos="910"/>
              </w:tabs>
              <w:spacing w:after="80" w:line="276" w:lineRule="auto"/>
              <w:ind w:right="-52"/>
              <w:jc w:val="both"/>
              <w:rPr>
                <w:sz w:val="24"/>
                <w:szCs w:val="24"/>
                <w:lang w:val="ro-RO"/>
              </w:rPr>
            </w:pPr>
            <w:r w:rsidRPr="00A429AA">
              <w:rPr>
                <w:sz w:val="24"/>
                <w:szCs w:val="24"/>
                <w:lang w:val="ro-RO"/>
              </w:rPr>
              <w:t>Mirosul poate sa apara ocazional</w:t>
            </w:r>
          </w:p>
        </w:tc>
        <w:tc>
          <w:tcPr>
            <w:tcW w:w="716" w:type="pct"/>
          </w:tcPr>
          <w:p w:rsidR="006D0F37" w:rsidRPr="00A429AA" w:rsidRDefault="006D0F37" w:rsidP="00C26F80">
            <w:pPr>
              <w:tabs>
                <w:tab w:val="left" w:pos="720"/>
              </w:tabs>
              <w:spacing w:line="276" w:lineRule="auto"/>
              <w:ind w:right="180"/>
              <w:jc w:val="both"/>
              <w:rPr>
                <w:lang w:val="it-IT"/>
              </w:rPr>
            </w:pPr>
          </w:p>
          <w:p w:rsidR="006D0F37" w:rsidRPr="00A429AA" w:rsidRDefault="006D0F37" w:rsidP="00C26F80">
            <w:pPr>
              <w:tabs>
                <w:tab w:val="left" w:pos="720"/>
              </w:tabs>
              <w:spacing w:line="276" w:lineRule="auto"/>
              <w:ind w:right="180"/>
              <w:jc w:val="both"/>
              <w:rPr>
                <w:lang w:val="it-IT"/>
              </w:rPr>
            </w:pPr>
          </w:p>
          <w:p w:rsidR="006D0F37" w:rsidRPr="00A429AA" w:rsidRDefault="006D0F37" w:rsidP="00C26F80">
            <w:pPr>
              <w:tabs>
                <w:tab w:val="left" w:pos="720"/>
              </w:tabs>
              <w:spacing w:line="276" w:lineRule="auto"/>
              <w:ind w:right="180"/>
              <w:jc w:val="both"/>
              <w:rPr>
                <w:lang w:val="it-IT"/>
              </w:rPr>
            </w:pPr>
            <w:r w:rsidRPr="00A429AA">
              <w:rPr>
                <w:lang w:val="it-IT"/>
              </w:rPr>
              <w:t>Se opreste activitate</w:t>
            </w:r>
            <w:r w:rsidR="00812732" w:rsidRPr="00A429AA">
              <w:rPr>
                <w:lang w:val="it-IT"/>
              </w:rPr>
              <w:t>a</w:t>
            </w:r>
          </w:p>
        </w:tc>
        <w:tc>
          <w:tcPr>
            <w:tcW w:w="573" w:type="pct"/>
          </w:tcPr>
          <w:p w:rsidR="006D0F37" w:rsidRPr="00A429AA" w:rsidRDefault="006D0F37" w:rsidP="00C26F80">
            <w:pPr>
              <w:tabs>
                <w:tab w:val="left" w:pos="720"/>
              </w:tabs>
              <w:spacing w:line="276" w:lineRule="auto"/>
              <w:ind w:right="180"/>
              <w:jc w:val="both"/>
              <w:rPr>
                <w:lang w:val="it-IT"/>
              </w:rPr>
            </w:pPr>
          </w:p>
          <w:p w:rsidR="006D0F37" w:rsidRPr="00A429AA" w:rsidRDefault="006D0F37" w:rsidP="00C26F80">
            <w:pPr>
              <w:tabs>
                <w:tab w:val="left" w:pos="720"/>
              </w:tabs>
              <w:spacing w:line="276" w:lineRule="auto"/>
              <w:ind w:right="180"/>
              <w:jc w:val="both"/>
              <w:rPr>
                <w:lang w:val="it-IT"/>
              </w:rPr>
            </w:pPr>
          </w:p>
          <w:p w:rsidR="006D0F37" w:rsidRPr="00A429AA" w:rsidRDefault="006D0F37" w:rsidP="00C26F80">
            <w:pPr>
              <w:tabs>
                <w:tab w:val="left" w:pos="720"/>
              </w:tabs>
              <w:spacing w:line="276" w:lineRule="auto"/>
              <w:ind w:right="180"/>
              <w:jc w:val="both"/>
              <w:rPr>
                <w:lang w:val="it-IT"/>
              </w:rPr>
            </w:pPr>
            <w:r w:rsidRPr="00A429AA">
              <w:rPr>
                <w:lang w:val="it-IT"/>
              </w:rPr>
              <w:t>Se opreste activitatea</w:t>
            </w:r>
            <w:r w:rsidR="00812732" w:rsidRPr="00A429AA">
              <w:rPr>
                <w:lang w:val="it-IT"/>
              </w:rPr>
              <w:t xml:space="preserve"> </w:t>
            </w:r>
          </w:p>
        </w:tc>
        <w:tc>
          <w:tcPr>
            <w:tcW w:w="614" w:type="pct"/>
          </w:tcPr>
          <w:p w:rsidR="006D0F37" w:rsidRPr="00A429AA" w:rsidRDefault="00812732" w:rsidP="00C26F80">
            <w:pPr>
              <w:pStyle w:val="table"/>
              <w:spacing w:after="80" w:line="276" w:lineRule="auto"/>
              <w:ind w:left="-178" w:right="-102" w:firstLine="178"/>
              <w:jc w:val="both"/>
              <w:rPr>
                <w:sz w:val="24"/>
                <w:szCs w:val="24"/>
                <w:lang w:val="ro-RO"/>
              </w:rPr>
            </w:pPr>
            <w:r w:rsidRPr="00A429AA">
              <w:rPr>
                <w:sz w:val="24"/>
                <w:szCs w:val="24"/>
                <w:lang w:val="it-IT"/>
              </w:rPr>
              <w:t>se stabilesc masuri  functie de tipul de poluant prezent</w:t>
            </w:r>
          </w:p>
        </w:tc>
        <w:tc>
          <w:tcPr>
            <w:tcW w:w="672" w:type="pct"/>
          </w:tcPr>
          <w:p w:rsidR="006D0F37" w:rsidRPr="00A429AA" w:rsidRDefault="00812732" w:rsidP="00C26F80">
            <w:pPr>
              <w:pStyle w:val="table"/>
              <w:spacing w:after="80" w:line="276" w:lineRule="auto"/>
              <w:ind w:right="-116"/>
              <w:jc w:val="both"/>
              <w:rPr>
                <w:sz w:val="24"/>
                <w:szCs w:val="24"/>
                <w:lang w:val="ro-RO"/>
              </w:rPr>
            </w:pPr>
            <w:r w:rsidRPr="00A429AA">
              <w:rPr>
                <w:sz w:val="24"/>
                <w:szCs w:val="24"/>
                <w:lang w:val="ro-RO"/>
              </w:rPr>
              <w:t>D</w:t>
            </w:r>
            <w:r w:rsidR="006D0F37" w:rsidRPr="00A429AA">
              <w:rPr>
                <w:sz w:val="24"/>
                <w:szCs w:val="24"/>
                <w:lang w:val="ro-RO"/>
              </w:rPr>
              <w:t>irector;</w:t>
            </w:r>
          </w:p>
          <w:p w:rsidR="006D0F37" w:rsidRPr="00A429AA" w:rsidRDefault="006D0F37" w:rsidP="00C26F80">
            <w:pPr>
              <w:pStyle w:val="table"/>
              <w:spacing w:after="80" w:line="276" w:lineRule="auto"/>
              <w:ind w:right="-116"/>
              <w:jc w:val="both"/>
              <w:rPr>
                <w:sz w:val="24"/>
                <w:szCs w:val="24"/>
                <w:lang w:val="ro-RO"/>
              </w:rPr>
            </w:pPr>
            <w:r w:rsidRPr="00A429AA">
              <w:rPr>
                <w:sz w:val="24"/>
                <w:szCs w:val="24"/>
                <w:lang w:val="ro-RO"/>
              </w:rPr>
              <w:t>Responsabil mediu;</w:t>
            </w:r>
          </w:p>
          <w:p w:rsidR="006D0F37" w:rsidRPr="00A429AA" w:rsidRDefault="006D0F37" w:rsidP="00C26F80">
            <w:pPr>
              <w:pStyle w:val="table"/>
              <w:spacing w:after="80" w:line="276" w:lineRule="auto"/>
              <w:ind w:left="-111" w:right="180"/>
              <w:jc w:val="both"/>
              <w:rPr>
                <w:sz w:val="24"/>
                <w:szCs w:val="24"/>
                <w:lang w:val="ro-RO"/>
              </w:rPr>
            </w:pPr>
            <w:r w:rsidRPr="00A429AA">
              <w:rPr>
                <w:sz w:val="24"/>
                <w:szCs w:val="24"/>
                <w:lang w:val="ro-RO"/>
              </w:rPr>
              <w:t xml:space="preserve">     </w:t>
            </w:r>
          </w:p>
        </w:tc>
        <w:tc>
          <w:tcPr>
            <w:tcW w:w="872" w:type="pct"/>
          </w:tcPr>
          <w:p w:rsidR="006D0F37" w:rsidRPr="00A429AA" w:rsidRDefault="006D0F37" w:rsidP="00C26F80">
            <w:pPr>
              <w:pStyle w:val="table"/>
              <w:spacing w:after="80" w:line="276" w:lineRule="auto"/>
              <w:ind w:right="180"/>
              <w:jc w:val="both"/>
              <w:rPr>
                <w:sz w:val="24"/>
                <w:szCs w:val="24"/>
                <w:lang w:val="ro-RO"/>
              </w:rPr>
            </w:pPr>
            <w:r w:rsidRPr="00A429AA">
              <w:rPr>
                <w:sz w:val="24"/>
                <w:szCs w:val="24"/>
                <w:lang w:val="ro-RO"/>
              </w:rPr>
              <w:t xml:space="preserve">Anuntarea </w:t>
            </w:r>
            <w:r w:rsidR="00812732" w:rsidRPr="00A429AA">
              <w:rPr>
                <w:sz w:val="24"/>
                <w:szCs w:val="24"/>
                <w:lang w:val="ro-RO"/>
              </w:rPr>
              <w:t xml:space="preserve">in maxim 2 ore </w:t>
            </w:r>
            <w:r w:rsidRPr="00A429AA">
              <w:rPr>
                <w:sz w:val="24"/>
                <w:szCs w:val="24"/>
                <w:lang w:val="ro-RO"/>
              </w:rPr>
              <w:t xml:space="preserve"> a Autoritatii competente pt.protectia mediului</w:t>
            </w:r>
          </w:p>
        </w:tc>
      </w:tr>
    </w:tbl>
    <w:p w:rsidR="006D0F37" w:rsidRPr="00A429AA" w:rsidRDefault="006D0F37" w:rsidP="00C26F80">
      <w:pPr>
        <w:spacing w:line="276" w:lineRule="auto"/>
        <w:ind w:right="180"/>
        <w:jc w:val="both"/>
        <w:rPr>
          <w:b/>
          <w:lang w:val="pt-BR"/>
        </w:rPr>
      </w:pPr>
    </w:p>
    <w:p w:rsidR="006D0F37" w:rsidRPr="00A429AA" w:rsidRDefault="006D0F37" w:rsidP="00C26F80">
      <w:pPr>
        <w:pStyle w:val="Heading2"/>
        <w:tabs>
          <w:tab w:val="left" w:pos="0"/>
          <w:tab w:val="num" w:pos="720"/>
        </w:tabs>
        <w:spacing w:before="60" w:after="120" w:line="276" w:lineRule="auto"/>
        <w:ind w:right="180"/>
        <w:jc w:val="both"/>
        <w:rPr>
          <w:rFonts w:ascii="Times New Roman" w:hAnsi="Times New Roman" w:cs="Times New Roman"/>
          <w:color w:val="auto"/>
          <w:sz w:val="24"/>
          <w:szCs w:val="24"/>
        </w:rPr>
      </w:pPr>
      <w:r w:rsidRPr="00A429AA">
        <w:rPr>
          <w:rFonts w:ascii="Times New Roman" w:hAnsi="Times New Roman" w:cs="Times New Roman"/>
          <w:color w:val="auto"/>
          <w:sz w:val="24"/>
          <w:szCs w:val="24"/>
        </w:rPr>
        <w:tab/>
        <w:t>4.15. Tehnologii alternative de reducere a poluarii studiate pe parcursul analizei/evaluarii BAT</w:t>
      </w:r>
    </w:p>
    <w:p w:rsidR="001C27C7" w:rsidRPr="00A429AA" w:rsidRDefault="001C27C7" w:rsidP="001C27C7">
      <w:pPr>
        <w:autoSpaceDE w:val="0"/>
        <w:autoSpaceDN w:val="0"/>
        <w:adjustRightInd w:val="0"/>
        <w:spacing w:line="276" w:lineRule="auto"/>
        <w:jc w:val="both"/>
        <w:rPr>
          <w:rFonts w:eastAsiaTheme="minorHAnsi"/>
        </w:rPr>
      </w:pPr>
      <w:r w:rsidRPr="00A429AA">
        <w:rPr>
          <w:rFonts w:eastAsiaTheme="minorHAnsi"/>
        </w:rPr>
        <w:t>TEHNICI DE PREVENIRE A MIROSULUI</w:t>
      </w:r>
    </w:p>
    <w:p w:rsidR="001C27C7" w:rsidRPr="00A429AA" w:rsidRDefault="001C27C7" w:rsidP="001C27C7">
      <w:pPr>
        <w:autoSpaceDE w:val="0"/>
        <w:autoSpaceDN w:val="0"/>
        <w:adjustRightInd w:val="0"/>
        <w:spacing w:line="276" w:lineRule="auto"/>
        <w:jc w:val="both"/>
        <w:rPr>
          <w:rFonts w:eastAsiaTheme="minorHAnsi"/>
        </w:rPr>
      </w:pPr>
    </w:p>
    <w:p w:rsidR="001C27C7" w:rsidRPr="00A429AA" w:rsidRDefault="001C27C7" w:rsidP="001C27C7">
      <w:pPr>
        <w:autoSpaceDE w:val="0"/>
        <w:autoSpaceDN w:val="0"/>
        <w:adjustRightInd w:val="0"/>
        <w:spacing w:line="276" w:lineRule="auto"/>
        <w:jc w:val="both"/>
        <w:rPr>
          <w:rFonts w:eastAsia="CIDFont+F2"/>
        </w:rPr>
      </w:pPr>
      <w:r w:rsidRPr="00A429AA">
        <w:rPr>
          <w:rFonts w:eastAsia="CIDFont+F2"/>
        </w:rPr>
        <w:t>Conform prevederilor Legii 123/2020 sunt definite următoarele noțiuni:</w:t>
      </w:r>
    </w:p>
    <w:p w:rsidR="001C27C7" w:rsidRPr="00A429AA" w:rsidRDefault="001C27C7" w:rsidP="001C27C7">
      <w:pPr>
        <w:pStyle w:val="ListParagraph"/>
        <w:numPr>
          <w:ilvl w:val="0"/>
          <w:numId w:val="56"/>
        </w:numPr>
        <w:autoSpaceDE w:val="0"/>
        <w:autoSpaceDN w:val="0"/>
        <w:adjustRightInd w:val="0"/>
        <w:spacing w:line="276" w:lineRule="auto"/>
        <w:jc w:val="both"/>
        <w:rPr>
          <w:rFonts w:eastAsiaTheme="minorHAnsi"/>
          <w:lang w:val="fr-FR"/>
        </w:rPr>
      </w:pPr>
      <w:r w:rsidRPr="00A429AA">
        <w:rPr>
          <w:rFonts w:eastAsiaTheme="minorHAnsi"/>
        </w:rPr>
        <w:t xml:space="preserve">disconfortul olfactiv - efectul generat de o activitate care poate avea impact asupra stării </w:t>
      </w:r>
      <w:r w:rsidRPr="00A429AA">
        <w:rPr>
          <w:rFonts w:eastAsiaTheme="minorHAnsi"/>
          <w:lang w:val="fr-FR"/>
        </w:rPr>
        <w:t>de sănătate a populației și a mediului, care se percepe subiectiv pe diferite scale de mirosuri sau se cuantifică obiectiv conform standardelor naționale, europene și internaționale în vigoare.</w:t>
      </w:r>
    </w:p>
    <w:p w:rsidR="001C27C7" w:rsidRPr="00A429AA" w:rsidRDefault="001C27C7" w:rsidP="001C27C7">
      <w:pPr>
        <w:pStyle w:val="ListParagraph"/>
        <w:numPr>
          <w:ilvl w:val="0"/>
          <w:numId w:val="56"/>
        </w:numPr>
        <w:autoSpaceDE w:val="0"/>
        <w:autoSpaceDN w:val="0"/>
        <w:adjustRightInd w:val="0"/>
        <w:spacing w:line="276" w:lineRule="auto"/>
        <w:jc w:val="both"/>
        <w:rPr>
          <w:rFonts w:eastAsiaTheme="minorHAnsi"/>
          <w:lang w:val="fr-FR"/>
        </w:rPr>
      </w:pPr>
      <w:r w:rsidRPr="00A429AA">
        <w:rPr>
          <w:rFonts w:eastAsiaTheme="minorHAnsi"/>
          <w:lang w:val="fr-FR"/>
        </w:rPr>
        <w:t>planul de gestionare a disconfortului olfactiv - plan de măsuri cuprinzând etapele care</w:t>
      </w:r>
    </w:p>
    <w:p w:rsidR="001C27C7" w:rsidRPr="00A429AA" w:rsidRDefault="001C27C7" w:rsidP="001C27C7">
      <w:pPr>
        <w:pStyle w:val="ListParagraph"/>
        <w:autoSpaceDE w:val="0"/>
        <w:autoSpaceDN w:val="0"/>
        <w:adjustRightInd w:val="0"/>
        <w:spacing w:line="276" w:lineRule="auto"/>
        <w:jc w:val="both"/>
        <w:rPr>
          <w:rFonts w:eastAsiaTheme="minorHAnsi"/>
          <w:lang w:val="fr-FR"/>
        </w:rPr>
      </w:pPr>
      <w:r w:rsidRPr="00A429AA">
        <w:rPr>
          <w:rFonts w:eastAsiaTheme="minorHAnsi"/>
          <w:lang w:val="fr-FR"/>
        </w:rPr>
        <w:t>trebuie parcurse în intervale de timp precizate, în scopul identificării, prevenirii și</w:t>
      </w:r>
    </w:p>
    <w:p w:rsidR="001C27C7" w:rsidRPr="00A429AA" w:rsidRDefault="001C27C7" w:rsidP="001C27C7">
      <w:pPr>
        <w:pStyle w:val="ListParagraph"/>
        <w:autoSpaceDE w:val="0"/>
        <w:autoSpaceDN w:val="0"/>
        <w:adjustRightInd w:val="0"/>
        <w:spacing w:line="276" w:lineRule="auto"/>
        <w:jc w:val="both"/>
        <w:rPr>
          <w:rFonts w:eastAsiaTheme="minorHAnsi"/>
          <w:lang w:val="en-GB"/>
        </w:rPr>
      </w:pPr>
      <w:r w:rsidRPr="00A429AA">
        <w:rPr>
          <w:rFonts w:eastAsiaTheme="minorHAnsi"/>
          <w:lang w:val="en-GB"/>
        </w:rPr>
        <w:t>reducerii disconfortului olfactiv care se realizează atât în cazul unor instalații/activități</w:t>
      </w:r>
    </w:p>
    <w:p w:rsidR="001C27C7" w:rsidRPr="00A429AA" w:rsidRDefault="001C27C7" w:rsidP="001C27C7">
      <w:pPr>
        <w:pStyle w:val="ListParagraph"/>
        <w:autoSpaceDE w:val="0"/>
        <w:autoSpaceDN w:val="0"/>
        <w:adjustRightInd w:val="0"/>
        <w:spacing w:line="276" w:lineRule="auto"/>
        <w:jc w:val="both"/>
        <w:rPr>
          <w:rFonts w:eastAsiaTheme="minorHAnsi"/>
          <w:lang w:val="fr-FR"/>
        </w:rPr>
      </w:pPr>
      <w:r w:rsidRPr="00A429AA">
        <w:rPr>
          <w:rFonts w:eastAsiaTheme="minorHAnsi"/>
          <w:lang w:val="fr-FR"/>
        </w:rPr>
        <w:t>noi sau a instalațiilor/activităților existente, cât și în cazul unor modificări substanțiale ale</w:t>
      </w:r>
    </w:p>
    <w:p w:rsidR="001C27C7" w:rsidRPr="00A429AA" w:rsidRDefault="001C27C7" w:rsidP="001C27C7">
      <w:pPr>
        <w:pStyle w:val="ListParagraph"/>
        <w:autoSpaceDE w:val="0"/>
        <w:autoSpaceDN w:val="0"/>
        <w:adjustRightInd w:val="0"/>
        <w:spacing w:line="276" w:lineRule="auto"/>
        <w:jc w:val="both"/>
        <w:rPr>
          <w:rFonts w:eastAsiaTheme="minorHAnsi"/>
          <w:lang w:val="fr-FR"/>
        </w:rPr>
      </w:pPr>
      <w:r w:rsidRPr="00A429AA">
        <w:rPr>
          <w:rFonts w:eastAsiaTheme="minorHAnsi"/>
          <w:lang w:val="fr-FR"/>
        </w:rPr>
        <w:t>instalațiilor/activităților existente;</w:t>
      </w:r>
    </w:p>
    <w:p w:rsidR="001C27C7" w:rsidRPr="00A429AA" w:rsidRDefault="001C27C7" w:rsidP="001C27C7">
      <w:pPr>
        <w:pStyle w:val="ListParagraph"/>
        <w:autoSpaceDE w:val="0"/>
        <w:autoSpaceDN w:val="0"/>
        <w:adjustRightInd w:val="0"/>
        <w:spacing w:line="276" w:lineRule="auto"/>
        <w:jc w:val="both"/>
        <w:rPr>
          <w:rFonts w:eastAsiaTheme="minorHAnsi"/>
          <w:lang w:val="fr-FR"/>
        </w:rPr>
      </w:pPr>
    </w:p>
    <w:p w:rsidR="001C27C7" w:rsidRPr="00A429AA" w:rsidRDefault="001C27C7" w:rsidP="001C27C7">
      <w:pPr>
        <w:autoSpaceDE w:val="0"/>
        <w:autoSpaceDN w:val="0"/>
        <w:adjustRightInd w:val="0"/>
        <w:spacing w:line="276" w:lineRule="auto"/>
        <w:jc w:val="both"/>
        <w:rPr>
          <w:rFonts w:eastAsiaTheme="minorHAnsi"/>
          <w:lang w:val="fr-FR"/>
        </w:rPr>
      </w:pPr>
      <w:r w:rsidRPr="00A429AA">
        <w:rPr>
          <w:rFonts w:eastAsiaTheme="minorHAnsi"/>
          <w:lang w:val="fr-FR"/>
        </w:rPr>
        <w:t xml:space="preserve">Mirosurile ce pot fi generate pe amplasament sunt datorate deteriorării ambalajelor și eliberării în mediu a vaporilor proveniți de la diverse dețeuri lichide. Acest fapt este extrem de rar, de scurtă durată și intensitate, fără a avea efecte asupra mediului sau sănătății umane. Nu există limită maximă de expunere. </w:t>
      </w:r>
    </w:p>
    <w:p w:rsidR="001C27C7" w:rsidRPr="00A429AA" w:rsidRDefault="001C27C7" w:rsidP="001C27C7">
      <w:pPr>
        <w:autoSpaceDE w:val="0"/>
        <w:autoSpaceDN w:val="0"/>
        <w:adjustRightInd w:val="0"/>
        <w:spacing w:line="276" w:lineRule="auto"/>
        <w:jc w:val="both"/>
        <w:rPr>
          <w:rFonts w:eastAsiaTheme="minorHAnsi"/>
          <w:lang w:val="fr-FR"/>
        </w:rPr>
      </w:pPr>
    </w:p>
    <w:p w:rsidR="001C27C7" w:rsidRPr="00A429AA" w:rsidRDefault="001C27C7" w:rsidP="001C27C7">
      <w:pPr>
        <w:autoSpaceDE w:val="0"/>
        <w:autoSpaceDN w:val="0"/>
        <w:adjustRightInd w:val="0"/>
        <w:spacing w:line="276" w:lineRule="auto"/>
        <w:jc w:val="both"/>
        <w:rPr>
          <w:rFonts w:eastAsia="CIDFont+F2"/>
          <w:lang w:val="fr-FR"/>
        </w:rPr>
      </w:pPr>
      <w:r w:rsidRPr="00A429AA">
        <w:rPr>
          <w:rFonts w:eastAsia="CIDFont+F2"/>
          <w:lang w:val="fr-FR"/>
        </w:rPr>
        <w:t>Constatări:</w:t>
      </w:r>
    </w:p>
    <w:p w:rsidR="001C27C7" w:rsidRPr="00A429AA" w:rsidRDefault="001C27C7" w:rsidP="001C27C7">
      <w:pPr>
        <w:pStyle w:val="ListParagraph"/>
        <w:numPr>
          <w:ilvl w:val="0"/>
          <w:numId w:val="58"/>
        </w:numPr>
        <w:autoSpaceDE w:val="0"/>
        <w:autoSpaceDN w:val="0"/>
        <w:adjustRightInd w:val="0"/>
        <w:spacing w:line="276" w:lineRule="auto"/>
        <w:jc w:val="both"/>
        <w:rPr>
          <w:rFonts w:eastAsia="CIDFont+F2"/>
          <w:lang w:val="en-GB"/>
        </w:rPr>
      </w:pPr>
      <w:r w:rsidRPr="00A429AA">
        <w:rPr>
          <w:rFonts w:eastAsiaTheme="minorHAnsi"/>
          <w:lang w:val="en-GB"/>
        </w:rPr>
        <w:t>Mirosul specific pe platformă este ocazional.</w:t>
      </w:r>
    </w:p>
    <w:p w:rsidR="001C27C7" w:rsidRPr="00A429AA" w:rsidRDefault="001C27C7" w:rsidP="001C27C7">
      <w:pPr>
        <w:pStyle w:val="ListParagraph"/>
        <w:numPr>
          <w:ilvl w:val="0"/>
          <w:numId w:val="58"/>
        </w:numPr>
        <w:autoSpaceDE w:val="0"/>
        <w:autoSpaceDN w:val="0"/>
        <w:adjustRightInd w:val="0"/>
        <w:spacing w:line="276" w:lineRule="auto"/>
        <w:jc w:val="both"/>
        <w:rPr>
          <w:rFonts w:eastAsiaTheme="minorHAnsi"/>
          <w:lang w:val="en-GB"/>
        </w:rPr>
      </w:pPr>
      <w:r w:rsidRPr="00A429AA">
        <w:rPr>
          <w:rFonts w:eastAsiaTheme="minorHAnsi"/>
          <w:lang w:val="en-GB"/>
        </w:rPr>
        <w:t>Autorizația integrată de mediu nr. 2/27.06.2016 nu prevede măsuri specifice pentru</w:t>
      </w:r>
    </w:p>
    <w:p w:rsidR="001C27C7" w:rsidRPr="00A429AA" w:rsidRDefault="001C27C7" w:rsidP="001C27C7">
      <w:pPr>
        <w:autoSpaceDE w:val="0"/>
        <w:autoSpaceDN w:val="0"/>
        <w:adjustRightInd w:val="0"/>
        <w:spacing w:line="276" w:lineRule="auto"/>
        <w:jc w:val="both"/>
        <w:rPr>
          <w:rFonts w:eastAsiaTheme="minorHAnsi"/>
          <w:lang w:val="en-GB"/>
        </w:rPr>
      </w:pPr>
      <w:r w:rsidRPr="00A429AA">
        <w:rPr>
          <w:rFonts w:eastAsiaTheme="minorHAnsi"/>
          <w:lang w:val="en-GB"/>
        </w:rPr>
        <w:t>reducerea mirosului, iar la capitolul monitorizare miros nu sunt trecute obligații.</w:t>
      </w:r>
    </w:p>
    <w:p w:rsidR="001C27C7" w:rsidRPr="00A429AA" w:rsidRDefault="001C27C7" w:rsidP="001C27C7">
      <w:pPr>
        <w:autoSpaceDE w:val="0"/>
        <w:autoSpaceDN w:val="0"/>
        <w:adjustRightInd w:val="0"/>
        <w:spacing w:line="276" w:lineRule="auto"/>
        <w:jc w:val="both"/>
        <w:rPr>
          <w:rFonts w:eastAsiaTheme="minorHAnsi"/>
          <w:lang w:val="en-GB"/>
        </w:rPr>
      </w:pPr>
    </w:p>
    <w:p w:rsidR="001C27C7" w:rsidRPr="00A429AA" w:rsidRDefault="001C27C7" w:rsidP="001C27C7">
      <w:pPr>
        <w:autoSpaceDE w:val="0"/>
        <w:autoSpaceDN w:val="0"/>
        <w:adjustRightInd w:val="0"/>
        <w:spacing w:line="276" w:lineRule="auto"/>
        <w:jc w:val="both"/>
        <w:rPr>
          <w:rFonts w:eastAsiaTheme="minorHAnsi"/>
          <w:lang w:val="en-GB"/>
        </w:rPr>
      </w:pPr>
      <w:r w:rsidRPr="00A429AA">
        <w:rPr>
          <w:rFonts w:eastAsiaTheme="minorHAnsi"/>
          <w:lang w:val="en-GB"/>
        </w:rPr>
        <w:t>Avînd în vedere faptul că prin Legea 123/2020 se prevede:</w:t>
      </w:r>
    </w:p>
    <w:p w:rsidR="001C27C7" w:rsidRPr="00A429AA" w:rsidRDefault="001C27C7" w:rsidP="001C27C7">
      <w:pPr>
        <w:pStyle w:val="ListParagraph"/>
        <w:numPr>
          <w:ilvl w:val="0"/>
          <w:numId w:val="59"/>
        </w:numPr>
        <w:autoSpaceDE w:val="0"/>
        <w:autoSpaceDN w:val="0"/>
        <w:adjustRightInd w:val="0"/>
        <w:spacing w:line="276" w:lineRule="auto"/>
        <w:jc w:val="both"/>
        <w:rPr>
          <w:rFonts w:eastAsiaTheme="minorHAnsi"/>
          <w:lang w:val="fr-FR"/>
        </w:rPr>
      </w:pPr>
      <w:r w:rsidRPr="00A429AA">
        <w:rPr>
          <w:rFonts w:eastAsiaTheme="minorHAnsi"/>
          <w:lang w:val="fr-FR"/>
        </w:rPr>
        <w:t>Conținutul planului de gestionare a disconfortului olfactiv pentru toate activitățile care pot crea disconfort olfactiv se stabilește prin hotărâre a Guvernului la propunerea autorității publice centrale cu responsabilități în domeniul protecției mediului și a autorității publice centrale cu responsabilități în domeniul sănătății, în termen de maximum 180 de zile de la data intrării în vigoare a prezentei legi.</w:t>
      </w:r>
    </w:p>
    <w:p w:rsidR="001C27C7" w:rsidRPr="00A429AA" w:rsidRDefault="001C27C7" w:rsidP="001C27C7">
      <w:pPr>
        <w:pStyle w:val="ListParagraph"/>
        <w:numPr>
          <w:ilvl w:val="0"/>
          <w:numId w:val="59"/>
        </w:numPr>
        <w:autoSpaceDE w:val="0"/>
        <w:autoSpaceDN w:val="0"/>
        <w:adjustRightInd w:val="0"/>
        <w:spacing w:line="276" w:lineRule="auto"/>
        <w:jc w:val="both"/>
        <w:rPr>
          <w:rFonts w:eastAsiaTheme="minorHAnsi"/>
          <w:lang w:val="fr-FR"/>
        </w:rPr>
      </w:pPr>
      <w:r w:rsidRPr="00A429AA">
        <w:rPr>
          <w:rFonts w:eastAsiaTheme="minorHAnsi"/>
          <w:lang w:val="fr-FR"/>
        </w:rPr>
        <w:t xml:space="preserve">Metodologia pentru stabilirea nivelului de disconfort olfactiv se aprobă prin hotărâre a Guvernului la propunerea autorității publice centrale cu responsabilități în domeniul protecției mediului și a autorității publice centrale cu responsabilități în domeniul sănătății, în termen de maximum 180 de zile de la data intrării în vigoare a prezentei legi </w:t>
      </w:r>
    </w:p>
    <w:p w:rsidR="001C27C7" w:rsidRPr="00A429AA" w:rsidRDefault="001C27C7" w:rsidP="001C27C7">
      <w:pPr>
        <w:autoSpaceDE w:val="0"/>
        <w:autoSpaceDN w:val="0"/>
        <w:adjustRightInd w:val="0"/>
        <w:spacing w:line="276" w:lineRule="auto"/>
        <w:jc w:val="both"/>
        <w:rPr>
          <w:rFonts w:eastAsiaTheme="minorHAnsi"/>
          <w:lang w:val="fr-FR"/>
        </w:rPr>
      </w:pPr>
      <w:r w:rsidRPr="00A429AA">
        <w:rPr>
          <w:rFonts w:eastAsiaTheme="minorHAnsi"/>
          <w:lang w:val="fr-FR"/>
        </w:rPr>
        <w:t>și ținând cont de prevederile BAT-urilor în viguare, titularul a prevăzut unele măsuri pentru limitarea mirosului:</w:t>
      </w:r>
    </w:p>
    <w:p w:rsidR="001C27C7" w:rsidRPr="00A429AA" w:rsidRDefault="001C27C7" w:rsidP="001C27C7">
      <w:pPr>
        <w:autoSpaceDE w:val="0"/>
        <w:autoSpaceDN w:val="0"/>
        <w:adjustRightInd w:val="0"/>
        <w:spacing w:line="276" w:lineRule="auto"/>
        <w:jc w:val="both"/>
        <w:rPr>
          <w:rFonts w:eastAsiaTheme="minorHAnsi"/>
          <w:lang w:val="fr-FR"/>
        </w:rPr>
      </w:pPr>
      <w:r w:rsidRPr="00A429AA">
        <w:rPr>
          <w:rFonts w:eastAsiaTheme="minorHAnsi"/>
          <w:lang w:val="fr-FR"/>
        </w:rPr>
        <w:t>2.</w:t>
      </w:r>
    </w:p>
    <w:p w:rsidR="001C27C7" w:rsidRPr="00A429AA" w:rsidRDefault="001C27C7" w:rsidP="001C27C7">
      <w:pPr>
        <w:pStyle w:val="ListParagraph"/>
        <w:numPr>
          <w:ilvl w:val="0"/>
          <w:numId w:val="60"/>
        </w:numPr>
        <w:autoSpaceDE w:val="0"/>
        <w:autoSpaceDN w:val="0"/>
        <w:adjustRightInd w:val="0"/>
        <w:spacing w:line="276" w:lineRule="auto"/>
        <w:jc w:val="both"/>
        <w:rPr>
          <w:rFonts w:eastAsiaTheme="minorHAnsi"/>
          <w:lang w:val="fr-FR"/>
        </w:rPr>
      </w:pPr>
      <w:r w:rsidRPr="00A429AA">
        <w:rPr>
          <w:rFonts w:eastAsiaTheme="minorHAnsi"/>
          <w:lang w:val="fr-FR"/>
        </w:rPr>
        <w:t>Titularul de activitate se va asigura că toate operaţiile de pe amplasament să fie realizate în aşa fel încât emisiile şi mirosurile să nu determine o deteriorare semnificativă a calităţii aerului, dincolo de limitele amplasamentului;</w:t>
      </w:r>
    </w:p>
    <w:p w:rsidR="001C27C7" w:rsidRPr="00A429AA" w:rsidRDefault="001C27C7" w:rsidP="001C27C7">
      <w:pPr>
        <w:pStyle w:val="ListParagraph"/>
        <w:numPr>
          <w:ilvl w:val="0"/>
          <w:numId w:val="60"/>
        </w:numPr>
        <w:autoSpaceDE w:val="0"/>
        <w:autoSpaceDN w:val="0"/>
        <w:adjustRightInd w:val="0"/>
        <w:spacing w:line="276" w:lineRule="auto"/>
        <w:jc w:val="both"/>
        <w:rPr>
          <w:rFonts w:eastAsiaTheme="minorHAnsi"/>
          <w:lang w:val="en-GB"/>
        </w:rPr>
      </w:pPr>
      <w:r w:rsidRPr="00A429AA">
        <w:rPr>
          <w:rFonts w:eastAsiaTheme="minorHAnsi"/>
          <w:lang w:val="en-GB"/>
        </w:rPr>
        <w:t>Depozitarea și manipularea corespunzătoare a materialelor urât mirositoare</w:t>
      </w:r>
    </w:p>
    <w:p w:rsidR="001C27C7" w:rsidRPr="00A429AA" w:rsidRDefault="001C27C7" w:rsidP="001C27C7">
      <w:pPr>
        <w:autoSpaceDE w:val="0"/>
        <w:autoSpaceDN w:val="0"/>
        <w:adjustRightInd w:val="0"/>
        <w:spacing w:line="276" w:lineRule="auto"/>
        <w:jc w:val="both"/>
        <w:rPr>
          <w:rFonts w:eastAsia="Arial Unicode MS"/>
          <w:lang w:val="en-GB"/>
        </w:rPr>
      </w:pPr>
    </w:p>
    <w:p w:rsidR="001C27C7" w:rsidRPr="00A429AA" w:rsidRDefault="001C27C7" w:rsidP="001C27C7">
      <w:pPr>
        <w:autoSpaceDE w:val="0"/>
        <w:autoSpaceDN w:val="0"/>
        <w:adjustRightInd w:val="0"/>
        <w:spacing w:line="276" w:lineRule="auto"/>
        <w:jc w:val="both"/>
        <w:rPr>
          <w:rFonts w:eastAsiaTheme="minorHAnsi"/>
          <w:lang w:val="fr-FR"/>
        </w:rPr>
      </w:pPr>
      <w:r w:rsidRPr="00A429AA">
        <w:rPr>
          <w:rFonts w:eastAsiaTheme="minorHAnsi"/>
          <w:b/>
          <w:lang w:val="fr-FR"/>
        </w:rPr>
        <w:t>BAT 19.</w:t>
      </w:r>
      <w:r w:rsidRPr="00A429AA">
        <w:rPr>
          <w:rFonts w:eastAsiaTheme="minorHAnsi"/>
          <w:lang w:val="fr-FR"/>
        </w:rPr>
        <w:t xml:space="preserve"> Pentru a reduce emisiile de mirosuri, BAT constă în utilizarea uneia dintre tehnicile indicate mai jos sau a unei combinații a acestora :</w:t>
      </w:r>
    </w:p>
    <w:tbl>
      <w:tblPr>
        <w:tblStyle w:val="TableGrid"/>
        <w:tblW w:w="0" w:type="auto"/>
        <w:tblLook w:val="04A0"/>
      </w:tblPr>
      <w:tblGrid>
        <w:gridCol w:w="4986"/>
        <w:gridCol w:w="4987"/>
      </w:tblGrid>
      <w:tr w:rsidR="001C27C7" w:rsidRPr="00A429AA" w:rsidTr="001C27C7">
        <w:tc>
          <w:tcPr>
            <w:tcW w:w="4986" w:type="dxa"/>
          </w:tcPr>
          <w:p w:rsidR="001C27C7" w:rsidRPr="00A429AA" w:rsidRDefault="001C27C7" w:rsidP="001C27C7">
            <w:pPr>
              <w:autoSpaceDE w:val="0"/>
              <w:autoSpaceDN w:val="0"/>
              <w:adjustRightInd w:val="0"/>
              <w:spacing w:line="276" w:lineRule="auto"/>
              <w:jc w:val="both"/>
              <w:rPr>
                <w:rFonts w:eastAsia="CIDFont+F2"/>
                <w:sz w:val="24"/>
                <w:szCs w:val="24"/>
                <w:lang w:val="fr-FR"/>
              </w:rPr>
            </w:pPr>
            <w:r w:rsidRPr="00A429AA">
              <w:rPr>
                <w:rFonts w:eastAsia="CIDFont+F2"/>
                <w:sz w:val="24"/>
                <w:szCs w:val="24"/>
                <w:lang w:val="fr-FR"/>
              </w:rPr>
              <w:t xml:space="preserve">Cerinţa BAT/BREF – tehnici utilizate </w:t>
            </w:r>
          </w:p>
          <w:p w:rsidR="001C27C7" w:rsidRPr="00A429AA" w:rsidRDefault="001C27C7" w:rsidP="001C27C7">
            <w:pPr>
              <w:autoSpaceDE w:val="0"/>
              <w:autoSpaceDN w:val="0"/>
              <w:adjustRightInd w:val="0"/>
              <w:spacing w:line="276" w:lineRule="auto"/>
              <w:jc w:val="both"/>
              <w:rPr>
                <w:rFonts w:eastAsiaTheme="minorHAnsi"/>
                <w:lang w:val="fr-FR"/>
              </w:rPr>
            </w:pPr>
          </w:p>
        </w:tc>
        <w:tc>
          <w:tcPr>
            <w:tcW w:w="4987" w:type="dxa"/>
          </w:tcPr>
          <w:p w:rsidR="001C27C7" w:rsidRPr="00A429AA" w:rsidRDefault="001C27C7" w:rsidP="001C27C7">
            <w:pPr>
              <w:autoSpaceDE w:val="0"/>
              <w:autoSpaceDN w:val="0"/>
              <w:adjustRightInd w:val="0"/>
              <w:spacing w:line="276" w:lineRule="auto"/>
              <w:jc w:val="both"/>
              <w:rPr>
                <w:rFonts w:eastAsiaTheme="minorHAnsi"/>
                <w:lang w:val="fr-FR"/>
              </w:rPr>
            </w:pPr>
            <w:r w:rsidRPr="00A429AA">
              <w:rPr>
                <w:rFonts w:eastAsia="CIDFont+F2"/>
                <w:sz w:val="24"/>
                <w:szCs w:val="24"/>
                <w:lang w:val="fr-FR"/>
              </w:rPr>
              <w:t>Tehnici aplicate în instalatie</w:t>
            </w:r>
          </w:p>
        </w:tc>
      </w:tr>
      <w:tr w:rsidR="001C27C7" w:rsidRPr="00A429AA" w:rsidTr="001C27C7">
        <w:tc>
          <w:tcPr>
            <w:tcW w:w="4986" w:type="dxa"/>
          </w:tcPr>
          <w:p w:rsidR="001C27C7" w:rsidRPr="00A429AA" w:rsidRDefault="001C27C7" w:rsidP="001C27C7">
            <w:pPr>
              <w:autoSpaceDE w:val="0"/>
              <w:autoSpaceDN w:val="0"/>
              <w:adjustRightInd w:val="0"/>
              <w:spacing w:line="276" w:lineRule="auto"/>
              <w:jc w:val="both"/>
              <w:rPr>
                <w:rFonts w:eastAsiaTheme="minorHAnsi"/>
                <w:sz w:val="24"/>
                <w:szCs w:val="24"/>
                <w:lang w:val="fr-FR"/>
              </w:rPr>
            </w:pPr>
            <w:r w:rsidRPr="00A429AA">
              <w:rPr>
                <w:rFonts w:eastAsiaTheme="minorHAnsi"/>
                <w:sz w:val="24"/>
                <w:szCs w:val="24"/>
                <w:lang w:val="fr-FR"/>
              </w:rPr>
              <w:t>Reducerea la minimum a utilizării de materiale urât mirositoare</w:t>
            </w:r>
          </w:p>
          <w:p w:rsidR="001C27C7" w:rsidRPr="00A429AA" w:rsidRDefault="001C27C7" w:rsidP="001C27C7">
            <w:pPr>
              <w:autoSpaceDE w:val="0"/>
              <w:autoSpaceDN w:val="0"/>
              <w:adjustRightInd w:val="0"/>
              <w:spacing w:line="276" w:lineRule="auto"/>
              <w:jc w:val="both"/>
              <w:rPr>
                <w:rFonts w:eastAsiaTheme="minorHAnsi"/>
                <w:lang w:val="fr-FR"/>
              </w:rPr>
            </w:pPr>
          </w:p>
        </w:tc>
        <w:tc>
          <w:tcPr>
            <w:tcW w:w="4987" w:type="dxa"/>
          </w:tcPr>
          <w:p w:rsidR="001C27C7" w:rsidRPr="00A429AA" w:rsidRDefault="001C27C7" w:rsidP="001C27C7">
            <w:pPr>
              <w:autoSpaceDE w:val="0"/>
              <w:autoSpaceDN w:val="0"/>
              <w:adjustRightInd w:val="0"/>
              <w:spacing w:line="276" w:lineRule="auto"/>
              <w:jc w:val="both"/>
              <w:rPr>
                <w:rFonts w:eastAsiaTheme="minorHAnsi"/>
                <w:lang w:val="fr-FR"/>
              </w:rPr>
            </w:pPr>
            <w:r w:rsidRPr="00A429AA">
              <w:rPr>
                <w:rFonts w:eastAsiaTheme="minorHAnsi"/>
                <w:lang w:val="fr-FR"/>
              </w:rPr>
              <w:t>Toate deșeurile potențial mirositoare sunt ambulate în IBC-uri sau butoaie metalice închise</w:t>
            </w:r>
          </w:p>
        </w:tc>
      </w:tr>
      <w:tr w:rsidR="001C27C7" w:rsidRPr="00A429AA" w:rsidTr="001C27C7">
        <w:tc>
          <w:tcPr>
            <w:tcW w:w="4986" w:type="dxa"/>
          </w:tcPr>
          <w:p w:rsidR="001C27C7" w:rsidRPr="00A429AA" w:rsidRDefault="001C27C7" w:rsidP="001C27C7">
            <w:pPr>
              <w:autoSpaceDE w:val="0"/>
              <w:autoSpaceDN w:val="0"/>
              <w:adjustRightInd w:val="0"/>
              <w:spacing w:line="276" w:lineRule="auto"/>
              <w:jc w:val="both"/>
              <w:rPr>
                <w:rFonts w:eastAsiaTheme="minorHAnsi"/>
                <w:sz w:val="24"/>
                <w:szCs w:val="24"/>
                <w:lang w:val="fr-FR"/>
              </w:rPr>
            </w:pPr>
            <w:r w:rsidRPr="00A429AA">
              <w:rPr>
                <w:rFonts w:eastAsiaTheme="minorHAnsi"/>
                <w:sz w:val="24"/>
                <w:szCs w:val="24"/>
                <w:lang w:val="en-GB"/>
              </w:rPr>
              <w:t xml:space="preserve">Proiectarea, exploatarea și întreținerea atente ale oricărui echipament care ar putea genera </w:t>
            </w:r>
            <w:r w:rsidRPr="00A429AA">
              <w:rPr>
                <w:rFonts w:eastAsiaTheme="minorHAnsi"/>
                <w:sz w:val="24"/>
                <w:szCs w:val="24"/>
                <w:lang w:val="fr-FR"/>
              </w:rPr>
              <w:t>emisii de mirosuri</w:t>
            </w:r>
          </w:p>
          <w:p w:rsidR="001C27C7" w:rsidRPr="00A429AA" w:rsidRDefault="001C27C7" w:rsidP="001C27C7">
            <w:pPr>
              <w:autoSpaceDE w:val="0"/>
              <w:autoSpaceDN w:val="0"/>
              <w:adjustRightInd w:val="0"/>
              <w:spacing w:line="276" w:lineRule="auto"/>
              <w:jc w:val="both"/>
              <w:rPr>
                <w:rFonts w:eastAsiaTheme="minorHAnsi"/>
                <w:lang w:val="fr-FR"/>
              </w:rPr>
            </w:pPr>
          </w:p>
        </w:tc>
        <w:tc>
          <w:tcPr>
            <w:tcW w:w="4987" w:type="dxa"/>
          </w:tcPr>
          <w:p w:rsidR="001C27C7" w:rsidRPr="00A429AA" w:rsidRDefault="001C27C7" w:rsidP="001C27C7">
            <w:pPr>
              <w:autoSpaceDE w:val="0"/>
              <w:autoSpaceDN w:val="0"/>
              <w:adjustRightInd w:val="0"/>
              <w:spacing w:line="276" w:lineRule="auto"/>
              <w:jc w:val="both"/>
              <w:rPr>
                <w:rFonts w:eastAsiaTheme="minorHAnsi"/>
                <w:sz w:val="24"/>
                <w:szCs w:val="24"/>
                <w:lang w:val="fr-FR"/>
              </w:rPr>
            </w:pPr>
            <w:r w:rsidRPr="00A429AA">
              <w:rPr>
                <w:rFonts w:eastAsiaTheme="minorHAnsi"/>
                <w:sz w:val="24"/>
                <w:szCs w:val="24"/>
                <w:lang w:val="en-GB"/>
              </w:rPr>
              <w:t xml:space="preserve">Echipamentele sunt atent monitorizate și </w:t>
            </w:r>
            <w:r w:rsidRPr="00A429AA">
              <w:rPr>
                <w:rFonts w:eastAsiaTheme="minorHAnsi"/>
                <w:sz w:val="24"/>
                <w:szCs w:val="24"/>
                <w:lang w:val="fr-FR"/>
              </w:rPr>
              <w:t>întreținerea și mentenanța acestora se realizează după un program bine stabilit.</w:t>
            </w:r>
          </w:p>
          <w:p w:rsidR="001C27C7" w:rsidRPr="00A429AA" w:rsidRDefault="001C27C7" w:rsidP="001C27C7">
            <w:pPr>
              <w:autoSpaceDE w:val="0"/>
              <w:autoSpaceDN w:val="0"/>
              <w:adjustRightInd w:val="0"/>
              <w:spacing w:line="276" w:lineRule="auto"/>
              <w:jc w:val="both"/>
              <w:rPr>
                <w:rFonts w:eastAsiaTheme="minorHAnsi"/>
                <w:lang w:val="fr-FR"/>
              </w:rPr>
            </w:pPr>
          </w:p>
        </w:tc>
      </w:tr>
    </w:tbl>
    <w:p w:rsidR="001C27C7" w:rsidRPr="00A429AA" w:rsidRDefault="001C27C7" w:rsidP="001C27C7">
      <w:pPr>
        <w:autoSpaceDE w:val="0"/>
        <w:autoSpaceDN w:val="0"/>
        <w:adjustRightInd w:val="0"/>
        <w:spacing w:line="276" w:lineRule="auto"/>
        <w:jc w:val="both"/>
        <w:rPr>
          <w:rFonts w:eastAsiaTheme="minorHAnsi"/>
          <w:lang w:val="fr-FR"/>
        </w:rPr>
      </w:pPr>
    </w:p>
    <w:p w:rsidR="001C27C7" w:rsidRPr="00A429AA" w:rsidRDefault="001C27C7" w:rsidP="001C27C7">
      <w:pPr>
        <w:autoSpaceDE w:val="0"/>
        <w:autoSpaceDN w:val="0"/>
        <w:adjustRightInd w:val="0"/>
        <w:spacing w:line="276" w:lineRule="auto"/>
        <w:jc w:val="both"/>
        <w:rPr>
          <w:rFonts w:eastAsiaTheme="minorHAnsi"/>
          <w:lang w:val="fr-FR"/>
        </w:rPr>
      </w:pPr>
      <w:r w:rsidRPr="00A429AA">
        <w:rPr>
          <w:rFonts w:eastAsiaTheme="minorHAnsi"/>
          <w:lang w:val="fr-FR"/>
        </w:rPr>
        <w:t>În concluzie, societatea nu produce miros dincolo de limitele proprietății.</w:t>
      </w:r>
    </w:p>
    <w:p w:rsidR="00DA2441" w:rsidRPr="00A429AA" w:rsidRDefault="001C27C7" w:rsidP="001C27C7">
      <w:pPr>
        <w:autoSpaceDE w:val="0"/>
        <w:autoSpaceDN w:val="0"/>
        <w:adjustRightInd w:val="0"/>
        <w:spacing w:line="276" w:lineRule="auto"/>
        <w:jc w:val="both"/>
        <w:rPr>
          <w:rFonts w:eastAsiaTheme="minorHAnsi"/>
          <w:lang w:val="fr-FR"/>
        </w:rPr>
      </w:pPr>
      <w:r w:rsidRPr="00A429AA">
        <w:rPr>
          <w:rFonts w:eastAsiaTheme="minorHAnsi"/>
          <w:lang w:val="fr-FR"/>
        </w:rPr>
        <w:t>Nu există disconfort olfactiv semnificativ, iar prin măsurile aplicate de societate impactul este nesemnificativ.</w:t>
      </w:r>
    </w:p>
    <w:p w:rsidR="001C27C7" w:rsidRPr="00A429AA" w:rsidRDefault="001C27C7" w:rsidP="001C27C7">
      <w:pPr>
        <w:autoSpaceDE w:val="0"/>
        <w:autoSpaceDN w:val="0"/>
        <w:adjustRightInd w:val="0"/>
        <w:spacing w:line="276" w:lineRule="auto"/>
        <w:jc w:val="both"/>
        <w:rPr>
          <w:rFonts w:eastAsiaTheme="minorHAnsi"/>
          <w:lang w:val="fr-FR"/>
        </w:rPr>
      </w:pPr>
    </w:p>
    <w:p w:rsidR="001C27C7" w:rsidRPr="00A429AA" w:rsidRDefault="001C27C7" w:rsidP="001C27C7">
      <w:pPr>
        <w:autoSpaceDE w:val="0"/>
        <w:autoSpaceDN w:val="0"/>
        <w:adjustRightInd w:val="0"/>
        <w:spacing w:line="276" w:lineRule="auto"/>
        <w:jc w:val="both"/>
        <w:rPr>
          <w:rFonts w:eastAsiaTheme="minorHAnsi"/>
          <w:lang w:val="fr-FR"/>
        </w:rPr>
      </w:pPr>
    </w:p>
    <w:p w:rsidR="001C27C7" w:rsidRPr="00A429AA" w:rsidRDefault="001C27C7" w:rsidP="001C27C7">
      <w:pPr>
        <w:autoSpaceDE w:val="0"/>
        <w:autoSpaceDN w:val="0"/>
        <w:adjustRightInd w:val="0"/>
        <w:spacing w:line="276" w:lineRule="auto"/>
        <w:jc w:val="both"/>
        <w:rPr>
          <w:rFonts w:eastAsiaTheme="minorHAnsi"/>
          <w:lang w:val="fr-FR"/>
        </w:rPr>
      </w:pPr>
    </w:p>
    <w:p w:rsidR="001C27C7" w:rsidRPr="00A429AA" w:rsidRDefault="001C27C7" w:rsidP="001C27C7">
      <w:pPr>
        <w:autoSpaceDE w:val="0"/>
        <w:autoSpaceDN w:val="0"/>
        <w:adjustRightInd w:val="0"/>
        <w:spacing w:line="276" w:lineRule="auto"/>
        <w:jc w:val="both"/>
        <w:rPr>
          <w:rFonts w:eastAsiaTheme="minorHAnsi"/>
          <w:lang w:val="fr-FR"/>
        </w:rPr>
      </w:pPr>
    </w:p>
    <w:p w:rsidR="002771C3" w:rsidRPr="00A429AA" w:rsidRDefault="002771C3" w:rsidP="00C26F80">
      <w:pPr>
        <w:spacing w:line="276" w:lineRule="auto"/>
        <w:ind w:right="180"/>
        <w:jc w:val="both"/>
        <w:rPr>
          <w:b/>
          <w:lang w:val="pt-BR"/>
        </w:rPr>
      </w:pPr>
      <w:r w:rsidRPr="00A429AA">
        <w:rPr>
          <w:b/>
          <w:lang w:val="pt-BR"/>
        </w:rPr>
        <w:tab/>
        <w:t>SECTIUNEA 5 :   Minimizarea si recuperarea deseurilor</w:t>
      </w:r>
    </w:p>
    <w:p w:rsidR="002771C3" w:rsidRPr="00A429AA" w:rsidRDefault="002771C3" w:rsidP="00C26F80">
      <w:pPr>
        <w:spacing w:line="276" w:lineRule="auto"/>
        <w:ind w:right="180"/>
        <w:jc w:val="both"/>
        <w:rPr>
          <w:b/>
          <w:lang w:val="pt-BR"/>
        </w:rPr>
      </w:pPr>
    </w:p>
    <w:p w:rsidR="002771C3" w:rsidRPr="00A429AA" w:rsidRDefault="002771C3" w:rsidP="00C26F80">
      <w:pPr>
        <w:spacing w:line="276" w:lineRule="auto"/>
        <w:ind w:right="180"/>
        <w:jc w:val="both"/>
        <w:rPr>
          <w:b/>
          <w:lang w:val="pt-BR"/>
        </w:rPr>
      </w:pPr>
      <w:r w:rsidRPr="00A429AA">
        <w:rPr>
          <w:b/>
          <w:lang w:val="pt-BR"/>
        </w:rPr>
        <w:tab/>
        <w:t>5.1. Surse de deseuri</w:t>
      </w:r>
    </w:p>
    <w:tbl>
      <w:tblPr>
        <w:tblW w:w="0" w:type="auto"/>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2252"/>
        <w:gridCol w:w="2366"/>
        <w:gridCol w:w="2308"/>
      </w:tblGrid>
      <w:tr w:rsidR="002771C3" w:rsidRPr="00A429AA" w:rsidTr="00DA2441">
        <w:trPr>
          <w:jc w:val="center"/>
        </w:trPr>
        <w:tc>
          <w:tcPr>
            <w:tcW w:w="2393" w:type="dxa"/>
          </w:tcPr>
          <w:p w:rsidR="002771C3" w:rsidRPr="00A429AA" w:rsidRDefault="002771C3" w:rsidP="00C26F80">
            <w:pPr>
              <w:spacing w:line="276" w:lineRule="auto"/>
              <w:ind w:right="180"/>
              <w:jc w:val="both"/>
            </w:pPr>
            <w:r w:rsidRPr="00A429AA">
              <w:t>Amplasament</w:t>
            </w:r>
          </w:p>
        </w:tc>
        <w:tc>
          <w:tcPr>
            <w:tcW w:w="2393" w:type="dxa"/>
          </w:tcPr>
          <w:p w:rsidR="002771C3" w:rsidRPr="00A429AA" w:rsidRDefault="002771C3" w:rsidP="00C26F80">
            <w:pPr>
              <w:spacing w:line="276" w:lineRule="auto"/>
              <w:ind w:right="180"/>
              <w:jc w:val="both"/>
            </w:pPr>
            <w:r w:rsidRPr="00A429AA">
              <w:t>Tipuri de deseuri</w:t>
            </w:r>
          </w:p>
        </w:tc>
        <w:tc>
          <w:tcPr>
            <w:tcW w:w="2393" w:type="dxa"/>
          </w:tcPr>
          <w:p w:rsidR="002771C3" w:rsidRPr="00A429AA" w:rsidRDefault="002771C3" w:rsidP="00C26F80">
            <w:pPr>
              <w:spacing w:line="276" w:lineRule="auto"/>
              <w:ind w:right="180"/>
              <w:jc w:val="both"/>
            </w:pPr>
            <w:r w:rsidRPr="00A429AA">
              <w:t>Mod de colectare/evacuare</w:t>
            </w:r>
          </w:p>
        </w:tc>
        <w:tc>
          <w:tcPr>
            <w:tcW w:w="2393" w:type="dxa"/>
          </w:tcPr>
          <w:p w:rsidR="002771C3" w:rsidRPr="00A429AA" w:rsidRDefault="002771C3" w:rsidP="00C26F80">
            <w:pPr>
              <w:spacing w:line="276" w:lineRule="auto"/>
              <w:ind w:right="180"/>
              <w:jc w:val="both"/>
            </w:pPr>
            <w:r w:rsidRPr="00A429AA">
              <w:t>Observatii</w:t>
            </w:r>
          </w:p>
        </w:tc>
      </w:tr>
      <w:tr w:rsidR="002771C3" w:rsidRPr="00A429AA" w:rsidTr="00DA2441">
        <w:trPr>
          <w:jc w:val="center"/>
        </w:trPr>
        <w:tc>
          <w:tcPr>
            <w:tcW w:w="2393" w:type="dxa"/>
          </w:tcPr>
          <w:p w:rsidR="002771C3" w:rsidRPr="00A429AA" w:rsidRDefault="002771C3" w:rsidP="00C26F80">
            <w:pPr>
              <w:spacing w:line="276" w:lineRule="auto"/>
              <w:ind w:right="180"/>
              <w:jc w:val="both"/>
              <w:rPr>
                <w:lang w:val="it-IT"/>
              </w:rPr>
            </w:pPr>
            <w:r w:rsidRPr="00A429AA">
              <w:rPr>
                <w:lang w:val="it-IT"/>
              </w:rPr>
              <w:t>Zonele  de lucru, birouri</w:t>
            </w:r>
          </w:p>
        </w:tc>
        <w:tc>
          <w:tcPr>
            <w:tcW w:w="2393" w:type="dxa"/>
          </w:tcPr>
          <w:p w:rsidR="002771C3" w:rsidRPr="00A429AA" w:rsidRDefault="002771C3" w:rsidP="00C26F80">
            <w:pPr>
              <w:spacing w:line="276" w:lineRule="auto"/>
              <w:ind w:right="180"/>
              <w:jc w:val="both"/>
            </w:pPr>
            <w:r w:rsidRPr="00A429AA">
              <w:t>Deseuri menajere sau asimilate</w:t>
            </w:r>
          </w:p>
        </w:tc>
        <w:tc>
          <w:tcPr>
            <w:tcW w:w="2393" w:type="dxa"/>
          </w:tcPr>
          <w:p w:rsidR="002771C3" w:rsidRPr="00A429AA" w:rsidRDefault="002771C3" w:rsidP="001011CE">
            <w:pPr>
              <w:spacing w:line="276" w:lineRule="auto"/>
              <w:ind w:right="180"/>
              <w:jc w:val="both"/>
              <w:rPr>
                <w:lang w:val="it-IT"/>
              </w:rPr>
            </w:pPr>
            <w:r w:rsidRPr="00A429AA">
              <w:rPr>
                <w:lang w:val="it-IT"/>
              </w:rPr>
              <w:t xml:space="preserve">In pubele amplasate pe platforma betonata, gestionate conform contractului  incheiat </w:t>
            </w:r>
            <w:r w:rsidR="00DA2441" w:rsidRPr="00A429AA">
              <w:rPr>
                <w:lang w:val="it-IT"/>
              </w:rPr>
              <w:t xml:space="preserve">cu </w:t>
            </w:r>
            <w:r w:rsidR="001011CE" w:rsidRPr="00A429AA">
              <w:rPr>
                <w:lang w:val="it-IT"/>
              </w:rPr>
              <w:t>Retim Ecoloigc Service SRL</w:t>
            </w:r>
          </w:p>
        </w:tc>
        <w:tc>
          <w:tcPr>
            <w:tcW w:w="2393" w:type="dxa"/>
          </w:tcPr>
          <w:p w:rsidR="002771C3" w:rsidRPr="00A429AA" w:rsidRDefault="002771C3" w:rsidP="00C26F80">
            <w:pPr>
              <w:spacing w:line="276" w:lineRule="auto"/>
              <w:ind w:right="180"/>
              <w:jc w:val="both"/>
              <w:rPr>
                <w:lang w:val="it-IT"/>
              </w:rPr>
            </w:pPr>
            <w:r w:rsidRPr="00A429AA">
              <w:rPr>
                <w:lang w:val="it-IT"/>
              </w:rPr>
              <w:t>Deseurile sunt evacuate periodic de pe amplasamant.</w:t>
            </w:r>
          </w:p>
        </w:tc>
      </w:tr>
    </w:tbl>
    <w:p w:rsidR="002771C3" w:rsidRPr="00A429AA" w:rsidRDefault="002771C3" w:rsidP="00C26F80">
      <w:pPr>
        <w:spacing w:line="276" w:lineRule="auto"/>
        <w:ind w:right="180"/>
        <w:jc w:val="both"/>
        <w:rPr>
          <w:b/>
          <w:lang w:val="pt-BR"/>
        </w:rPr>
      </w:pPr>
    </w:p>
    <w:p w:rsidR="001013BF" w:rsidRPr="00A429AA" w:rsidRDefault="001013BF" w:rsidP="00C26F80">
      <w:pPr>
        <w:spacing w:line="276" w:lineRule="auto"/>
        <w:ind w:right="180"/>
        <w:jc w:val="both"/>
        <w:rPr>
          <w:b/>
          <w:lang w:val="pt-BR"/>
        </w:rPr>
      </w:pPr>
    </w:p>
    <w:p w:rsidR="002771C3" w:rsidRPr="00A429AA" w:rsidRDefault="002771C3" w:rsidP="00C26F80">
      <w:pPr>
        <w:spacing w:line="276" w:lineRule="auto"/>
        <w:ind w:right="180"/>
        <w:jc w:val="both"/>
        <w:rPr>
          <w:b/>
          <w:lang w:val="pt-BR"/>
        </w:rPr>
      </w:pPr>
      <w:r w:rsidRPr="00A429AA">
        <w:rPr>
          <w:b/>
          <w:lang w:val="pt-BR"/>
        </w:rPr>
        <w:tab/>
        <w:t>5.2. Evidenta deseurilor</w:t>
      </w:r>
    </w:p>
    <w:tbl>
      <w:tblPr>
        <w:tblW w:w="8928"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780"/>
      </w:tblGrid>
      <w:tr w:rsidR="002771C3" w:rsidRPr="00A429AA" w:rsidTr="00DA2441">
        <w:trPr>
          <w:jc w:val="center"/>
        </w:trPr>
        <w:tc>
          <w:tcPr>
            <w:tcW w:w="5148" w:type="dxa"/>
          </w:tcPr>
          <w:p w:rsidR="002771C3" w:rsidRPr="00A429AA" w:rsidRDefault="002771C3" w:rsidP="00C26F80">
            <w:pPr>
              <w:spacing w:line="276" w:lineRule="auto"/>
              <w:ind w:right="180"/>
              <w:jc w:val="both"/>
              <w:rPr>
                <w:b/>
                <w:lang w:val="pt-BR"/>
              </w:rPr>
            </w:pPr>
            <w:r w:rsidRPr="00A429AA">
              <w:rPr>
                <w:b/>
                <w:lang w:val="pt-BR"/>
              </w:rPr>
              <w:t>Lista de verificare pentru cerintele caracteristice BAT</w:t>
            </w:r>
          </w:p>
        </w:tc>
        <w:tc>
          <w:tcPr>
            <w:tcW w:w="3780" w:type="dxa"/>
          </w:tcPr>
          <w:p w:rsidR="002771C3" w:rsidRPr="00A429AA" w:rsidRDefault="002771C3" w:rsidP="00C26F80">
            <w:pPr>
              <w:spacing w:line="276" w:lineRule="auto"/>
              <w:ind w:right="180"/>
              <w:jc w:val="both"/>
              <w:rPr>
                <w:b/>
                <w:lang w:val="pt-BR"/>
              </w:rPr>
            </w:pPr>
            <w:r w:rsidRPr="00A429AA">
              <w:rPr>
                <w:b/>
                <w:lang w:val="pt-BR"/>
              </w:rPr>
              <w:t>Da/Nu</w:t>
            </w:r>
          </w:p>
        </w:tc>
      </w:tr>
      <w:tr w:rsidR="002771C3" w:rsidRPr="00A429AA" w:rsidTr="00DA2441">
        <w:trPr>
          <w:jc w:val="center"/>
        </w:trPr>
        <w:tc>
          <w:tcPr>
            <w:tcW w:w="5148" w:type="dxa"/>
          </w:tcPr>
          <w:p w:rsidR="002771C3" w:rsidRPr="00A429AA" w:rsidRDefault="002771C3" w:rsidP="00C26F80">
            <w:pPr>
              <w:spacing w:line="276" w:lineRule="auto"/>
              <w:ind w:right="180"/>
              <w:jc w:val="both"/>
              <w:rPr>
                <w:lang w:val="pt-BR"/>
              </w:rPr>
            </w:pPr>
            <w:r w:rsidRPr="00A429AA">
              <w:rPr>
                <w:lang w:val="pt-BR"/>
              </w:rPr>
              <w:t>Este implementat un sistem prin care sunt incluse in documente urmatoarele informatii despre deseurile (eliminate sau recuperate) rezultate din instalatie/proces</w:t>
            </w:r>
          </w:p>
        </w:tc>
        <w:tc>
          <w:tcPr>
            <w:tcW w:w="3780" w:type="dxa"/>
          </w:tcPr>
          <w:p w:rsidR="002771C3" w:rsidRPr="00A429AA" w:rsidRDefault="002771C3" w:rsidP="00C26F80">
            <w:pPr>
              <w:spacing w:line="276" w:lineRule="auto"/>
              <w:ind w:right="180"/>
              <w:jc w:val="both"/>
              <w:rPr>
                <w:lang w:val="pt-BR"/>
              </w:rPr>
            </w:pPr>
            <w:r w:rsidRPr="00A429AA">
              <w:rPr>
                <w:lang w:val="pt-BR"/>
              </w:rPr>
              <w:t>da</w:t>
            </w:r>
          </w:p>
        </w:tc>
      </w:tr>
      <w:tr w:rsidR="002771C3" w:rsidRPr="00A429AA" w:rsidTr="00DA2441">
        <w:trPr>
          <w:jc w:val="center"/>
        </w:trPr>
        <w:tc>
          <w:tcPr>
            <w:tcW w:w="5148" w:type="dxa"/>
          </w:tcPr>
          <w:p w:rsidR="002771C3" w:rsidRPr="00A429AA" w:rsidRDefault="002771C3" w:rsidP="00C26F80">
            <w:pPr>
              <w:spacing w:line="276" w:lineRule="auto"/>
              <w:ind w:right="180"/>
              <w:jc w:val="both"/>
              <w:rPr>
                <w:lang w:val="pt-BR"/>
              </w:rPr>
            </w:pPr>
            <w:r w:rsidRPr="00A429AA">
              <w:rPr>
                <w:lang w:val="pt-BR"/>
              </w:rPr>
              <w:t>Cantitate</w:t>
            </w:r>
          </w:p>
        </w:tc>
        <w:tc>
          <w:tcPr>
            <w:tcW w:w="3780" w:type="dxa"/>
          </w:tcPr>
          <w:p w:rsidR="002771C3" w:rsidRPr="00A429AA" w:rsidRDefault="002771C3" w:rsidP="00C26F80">
            <w:pPr>
              <w:spacing w:line="276" w:lineRule="auto"/>
              <w:ind w:right="180"/>
              <w:jc w:val="both"/>
            </w:pPr>
            <w:r w:rsidRPr="00A429AA">
              <w:rPr>
                <w:lang w:val="pt-BR"/>
              </w:rPr>
              <w:t>da</w:t>
            </w:r>
          </w:p>
        </w:tc>
      </w:tr>
      <w:tr w:rsidR="002771C3" w:rsidRPr="00A429AA" w:rsidTr="00DA2441">
        <w:trPr>
          <w:jc w:val="center"/>
        </w:trPr>
        <w:tc>
          <w:tcPr>
            <w:tcW w:w="5148" w:type="dxa"/>
          </w:tcPr>
          <w:p w:rsidR="002771C3" w:rsidRPr="00A429AA" w:rsidRDefault="002771C3" w:rsidP="00C26F80">
            <w:pPr>
              <w:spacing w:line="276" w:lineRule="auto"/>
              <w:ind w:right="180"/>
              <w:jc w:val="both"/>
              <w:rPr>
                <w:lang w:val="pt-BR"/>
              </w:rPr>
            </w:pPr>
            <w:r w:rsidRPr="00A429AA">
              <w:rPr>
                <w:lang w:val="pt-BR"/>
              </w:rPr>
              <w:t>Natura</w:t>
            </w:r>
          </w:p>
        </w:tc>
        <w:tc>
          <w:tcPr>
            <w:tcW w:w="3780" w:type="dxa"/>
          </w:tcPr>
          <w:p w:rsidR="002771C3" w:rsidRPr="00A429AA" w:rsidRDefault="002771C3" w:rsidP="00C26F80">
            <w:pPr>
              <w:spacing w:line="276" w:lineRule="auto"/>
              <w:ind w:right="180"/>
              <w:jc w:val="both"/>
            </w:pPr>
            <w:r w:rsidRPr="00A429AA">
              <w:rPr>
                <w:lang w:val="pt-BR"/>
              </w:rPr>
              <w:t>da</w:t>
            </w:r>
          </w:p>
        </w:tc>
      </w:tr>
      <w:tr w:rsidR="002771C3" w:rsidRPr="00A429AA" w:rsidTr="00DA2441">
        <w:trPr>
          <w:jc w:val="center"/>
        </w:trPr>
        <w:tc>
          <w:tcPr>
            <w:tcW w:w="5148" w:type="dxa"/>
          </w:tcPr>
          <w:p w:rsidR="002771C3" w:rsidRPr="00A429AA" w:rsidRDefault="002771C3" w:rsidP="00C26F80">
            <w:pPr>
              <w:spacing w:line="276" w:lineRule="auto"/>
              <w:ind w:right="180"/>
              <w:jc w:val="both"/>
              <w:rPr>
                <w:lang w:val="pt-BR"/>
              </w:rPr>
            </w:pPr>
            <w:r w:rsidRPr="00A429AA">
              <w:rPr>
                <w:lang w:val="pt-BR"/>
              </w:rPr>
              <w:t>Origine (acolo unde este relevant)</w:t>
            </w:r>
          </w:p>
        </w:tc>
        <w:tc>
          <w:tcPr>
            <w:tcW w:w="3780" w:type="dxa"/>
          </w:tcPr>
          <w:p w:rsidR="002771C3" w:rsidRPr="00A429AA" w:rsidRDefault="002771C3" w:rsidP="00C26F80">
            <w:pPr>
              <w:spacing w:line="276" w:lineRule="auto"/>
              <w:ind w:right="180"/>
              <w:jc w:val="both"/>
            </w:pPr>
            <w:r w:rsidRPr="00A429AA">
              <w:rPr>
                <w:lang w:val="pt-BR"/>
              </w:rPr>
              <w:t>da</w:t>
            </w:r>
          </w:p>
        </w:tc>
      </w:tr>
      <w:tr w:rsidR="002771C3" w:rsidRPr="00A429AA" w:rsidTr="00DA2441">
        <w:trPr>
          <w:jc w:val="center"/>
        </w:trPr>
        <w:tc>
          <w:tcPr>
            <w:tcW w:w="5148" w:type="dxa"/>
          </w:tcPr>
          <w:p w:rsidR="002771C3" w:rsidRPr="00A429AA" w:rsidRDefault="002771C3" w:rsidP="00C26F80">
            <w:pPr>
              <w:spacing w:line="276" w:lineRule="auto"/>
              <w:ind w:right="180"/>
              <w:jc w:val="both"/>
              <w:rPr>
                <w:lang w:val="pt-BR"/>
              </w:rPr>
            </w:pPr>
            <w:r w:rsidRPr="00A429AA">
              <w:rPr>
                <w:lang w:val="pt-BR"/>
              </w:rPr>
              <w:t>Destinatie (obligatia urmaririi – daca sunt trimise in afara amplasamentului)</w:t>
            </w:r>
          </w:p>
        </w:tc>
        <w:tc>
          <w:tcPr>
            <w:tcW w:w="3780" w:type="dxa"/>
          </w:tcPr>
          <w:p w:rsidR="002771C3" w:rsidRPr="00A429AA" w:rsidRDefault="002771C3" w:rsidP="00C26F80">
            <w:pPr>
              <w:spacing w:line="276" w:lineRule="auto"/>
              <w:ind w:right="180"/>
              <w:jc w:val="both"/>
            </w:pPr>
            <w:r w:rsidRPr="00A429AA">
              <w:rPr>
                <w:lang w:val="pt-BR"/>
              </w:rPr>
              <w:t>da</w:t>
            </w:r>
          </w:p>
        </w:tc>
      </w:tr>
      <w:tr w:rsidR="002771C3" w:rsidRPr="00A429AA" w:rsidTr="00DA2441">
        <w:trPr>
          <w:jc w:val="center"/>
        </w:trPr>
        <w:tc>
          <w:tcPr>
            <w:tcW w:w="5148" w:type="dxa"/>
          </w:tcPr>
          <w:p w:rsidR="002771C3" w:rsidRPr="00A429AA" w:rsidRDefault="002771C3" w:rsidP="00C26F80">
            <w:pPr>
              <w:spacing w:line="276" w:lineRule="auto"/>
              <w:ind w:right="180"/>
              <w:jc w:val="both"/>
              <w:rPr>
                <w:lang w:val="pt-BR"/>
              </w:rPr>
            </w:pPr>
            <w:r w:rsidRPr="00A429AA">
              <w:rPr>
                <w:lang w:val="pt-BR"/>
              </w:rPr>
              <w:t>Frecventa de colectare</w:t>
            </w:r>
          </w:p>
        </w:tc>
        <w:tc>
          <w:tcPr>
            <w:tcW w:w="3780" w:type="dxa"/>
          </w:tcPr>
          <w:p w:rsidR="002771C3" w:rsidRPr="00A429AA" w:rsidRDefault="002771C3" w:rsidP="00C26F80">
            <w:pPr>
              <w:spacing w:line="276" w:lineRule="auto"/>
              <w:ind w:right="180"/>
              <w:jc w:val="both"/>
            </w:pPr>
            <w:r w:rsidRPr="00A429AA">
              <w:rPr>
                <w:lang w:val="pt-BR"/>
              </w:rPr>
              <w:t>da</w:t>
            </w:r>
          </w:p>
        </w:tc>
      </w:tr>
      <w:tr w:rsidR="002771C3" w:rsidRPr="00A429AA" w:rsidTr="00DA2441">
        <w:trPr>
          <w:jc w:val="center"/>
        </w:trPr>
        <w:tc>
          <w:tcPr>
            <w:tcW w:w="5148" w:type="dxa"/>
          </w:tcPr>
          <w:p w:rsidR="002771C3" w:rsidRPr="00A429AA" w:rsidRDefault="002771C3" w:rsidP="00C26F80">
            <w:pPr>
              <w:spacing w:line="276" w:lineRule="auto"/>
              <w:ind w:right="180"/>
              <w:jc w:val="both"/>
              <w:rPr>
                <w:lang w:val="pt-BR"/>
              </w:rPr>
            </w:pPr>
            <w:r w:rsidRPr="00A429AA">
              <w:rPr>
                <w:lang w:val="pt-BR"/>
              </w:rPr>
              <w:t>Modul de transport</w:t>
            </w:r>
          </w:p>
        </w:tc>
        <w:tc>
          <w:tcPr>
            <w:tcW w:w="3780" w:type="dxa"/>
          </w:tcPr>
          <w:p w:rsidR="002771C3" w:rsidRPr="00A429AA" w:rsidRDefault="002771C3" w:rsidP="00C26F80">
            <w:pPr>
              <w:spacing w:line="276" w:lineRule="auto"/>
              <w:ind w:right="180"/>
              <w:jc w:val="both"/>
            </w:pPr>
            <w:r w:rsidRPr="00A429AA">
              <w:rPr>
                <w:lang w:val="pt-BR"/>
              </w:rPr>
              <w:t>da</w:t>
            </w:r>
          </w:p>
        </w:tc>
      </w:tr>
      <w:tr w:rsidR="002771C3" w:rsidRPr="00A429AA" w:rsidTr="00DA2441">
        <w:trPr>
          <w:jc w:val="center"/>
        </w:trPr>
        <w:tc>
          <w:tcPr>
            <w:tcW w:w="5148" w:type="dxa"/>
          </w:tcPr>
          <w:p w:rsidR="002771C3" w:rsidRPr="00A429AA" w:rsidRDefault="002771C3" w:rsidP="00C26F80">
            <w:pPr>
              <w:spacing w:line="276" w:lineRule="auto"/>
              <w:ind w:right="180"/>
              <w:jc w:val="both"/>
              <w:rPr>
                <w:lang w:val="pt-BR"/>
              </w:rPr>
            </w:pPr>
            <w:r w:rsidRPr="00A429AA">
              <w:rPr>
                <w:lang w:val="pt-BR"/>
              </w:rPr>
              <w:t>Metoda de tratare</w:t>
            </w:r>
          </w:p>
        </w:tc>
        <w:tc>
          <w:tcPr>
            <w:tcW w:w="3780" w:type="dxa"/>
          </w:tcPr>
          <w:p w:rsidR="002771C3" w:rsidRPr="00A429AA" w:rsidRDefault="002771C3" w:rsidP="00C26F80">
            <w:pPr>
              <w:spacing w:line="276" w:lineRule="auto"/>
              <w:ind w:right="180"/>
              <w:jc w:val="both"/>
            </w:pPr>
            <w:r w:rsidRPr="00A429AA">
              <w:rPr>
                <w:lang w:val="pt-BR"/>
              </w:rPr>
              <w:t>da</w:t>
            </w:r>
          </w:p>
        </w:tc>
      </w:tr>
    </w:tbl>
    <w:p w:rsidR="002771C3" w:rsidRPr="00A429AA" w:rsidRDefault="002771C3" w:rsidP="00C26F80">
      <w:pPr>
        <w:spacing w:line="276" w:lineRule="auto"/>
        <w:ind w:right="180"/>
        <w:jc w:val="both"/>
        <w:rPr>
          <w:b/>
          <w:lang w:val="pt-BR"/>
        </w:rPr>
      </w:pPr>
    </w:p>
    <w:p w:rsidR="00DA2441" w:rsidRPr="00A429AA" w:rsidRDefault="002771C3" w:rsidP="00C26F80">
      <w:pPr>
        <w:spacing w:line="276" w:lineRule="auto"/>
        <w:ind w:right="180"/>
        <w:jc w:val="both"/>
        <w:rPr>
          <w:b/>
          <w:lang w:val="pt-BR"/>
        </w:rPr>
      </w:pPr>
      <w:r w:rsidRPr="00A429AA">
        <w:rPr>
          <w:b/>
          <w:lang w:val="pt-BR"/>
        </w:rPr>
        <w:tab/>
      </w:r>
    </w:p>
    <w:p w:rsidR="002771C3" w:rsidRPr="00A429AA" w:rsidRDefault="002771C3" w:rsidP="00C26F80">
      <w:pPr>
        <w:spacing w:line="276" w:lineRule="auto"/>
        <w:ind w:right="180"/>
        <w:jc w:val="both"/>
        <w:rPr>
          <w:b/>
          <w:lang w:val="pt-BR"/>
        </w:rPr>
      </w:pPr>
      <w:r w:rsidRPr="00A429AA">
        <w:rPr>
          <w:b/>
          <w:lang w:val="pt-BR"/>
        </w:rPr>
        <w:t>5.3. Zone de depozitare</w:t>
      </w:r>
    </w:p>
    <w:p w:rsidR="00DA2441" w:rsidRPr="00A429AA" w:rsidRDefault="00DA2441" w:rsidP="00C26F80">
      <w:pPr>
        <w:spacing w:line="276" w:lineRule="auto"/>
        <w:ind w:right="180"/>
        <w:jc w:val="both"/>
        <w:rPr>
          <w:b/>
          <w:lang w:val="pt-BR"/>
        </w:rPr>
      </w:pPr>
    </w:p>
    <w:p w:rsidR="00DA2441" w:rsidRPr="00A429AA" w:rsidRDefault="00DA2441" w:rsidP="00C26F80">
      <w:pPr>
        <w:autoSpaceDE w:val="0"/>
        <w:autoSpaceDN w:val="0"/>
        <w:adjustRightInd w:val="0"/>
        <w:spacing w:line="276" w:lineRule="auto"/>
        <w:jc w:val="both"/>
        <w:rPr>
          <w:rFonts w:eastAsiaTheme="minorHAnsi"/>
          <w:lang w:val="en-US"/>
        </w:rPr>
      </w:pPr>
      <w:r w:rsidRPr="00A429AA">
        <w:rPr>
          <w:rFonts w:eastAsiaTheme="minorHAnsi"/>
          <w:lang w:val="en-US"/>
        </w:rPr>
        <w:t xml:space="preserve">Zone de depozitare </w:t>
      </w:r>
    </w:p>
    <w:p w:rsidR="00DA2441" w:rsidRPr="00A429AA" w:rsidRDefault="00DA2441" w:rsidP="00C26F80">
      <w:pPr>
        <w:autoSpaceDE w:val="0"/>
        <w:autoSpaceDN w:val="0"/>
        <w:adjustRightInd w:val="0"/>
        <w:spacing w:after="149" w:line="276" w:lineRule="auto"/>
        <w:jc w:val="both"/>
        <w:rPr>
          <w:rFonts w:eastAsiaTheme="minorHAnsi"/>
          <w:lang w:val="en-US"/>
        </w:rPr>
      </w:pPr>
    </w:p>
    <w:p w:rsidR="00DA2441" w:rsidRPr="00A429AA" w:rsidRDefault="00DA2441" w:rsidP="00C26F80">
      <w:pPr>
        <w:autoSpaceDE w:val="0"/>
        <w:autoSpaceDN w:val="0"/>
        <w:adjustRightInd w:val="0"/>
        <w:spacing w:after="149" w:line="276" w:lineRule="auto"/>
        <w:jc w:val="both"/>
        <w:rPr>
          <w:rFonts w:eastAsiaTheme="minorHAnsi"/>
          <w:lang w:val="fr-FR"/>
        </w:rPr>
      </w:pPr>
      <w:r w:rsidRPr="00A429AA">
        <w:rPr>
          <w:rFonts w:eastAsiaTheme="minorHAnsi"/>
          <w:lang w:val="fr-FR"/>
        </w:rPr>
        <w:t xml:space="preserve">Deșeurile sunt stocate pe 3 zone de deșeuri: </w:t>
      </w:r>
    </w:p>
    <w:p w:rsidR="00DA2441" w:rsidRPr="00A429AA" w:rsidRDefault="00DA2441" w:rsidP="00D5437A">
      <w:pPr>
        <w:pStyle w:val="ListParagraph"/>
        <w:numPr>
          <w:ilvl w:val="0"/>
          <w:numId w:val="31"/>
        </w:numPr>
        <w:autoSpaceDE w:val="0"/>
        <w:autoSpaceDN w:val="0"/>
        <w:adjustRightInd w:val="0"/>
        <w:spacing w:after="149" w:line="276" w:lineRule="auto"/>
        <w:jc w:val="both"/>
        <w:rPr>
          <w:rFonts w:eastAsiaTheme="minorHAnsi"/>
          <w:lang w:val="en-US"/>
        </w:rPr>
      </w:pPr>
      <w:r w:rsidRPr="00A429AA">
        <w:rPr>
          <w:rFonts w:eastAsiaTheme="minorHAnsi"/>
          <w:lang w:val="en-US"/>
        </w:rPr>
        <w:t xml:space="preserve">Zonă de stocare deșeuri periculoase </w:t>
      </w:r>
    </w:p>
    <w:p w:rsidR="00DA2441" w:rsidRPr="00A429AA" w:rsidRDefault="00DA2441" w:rsidP="00D5437A">
      <w:pPr>
        <w:pStyle w:val="ListParagraph"/>
        <w:numPr>
          <w:ilvl w:val="0"/>
          <w:numId w:val="31"/>
        </w:numPr>
        <w:autoSpaceDE w:val="0"/>
        <w:autoSpaceDN w:val="0"/>
        <w:adjustRightInd w:val="0"/>
        <w:spacing w:after="149" w:line="276" w:lineRule="auto"/>
        <w:jc w:val="both"/>
        <w:rPr>
          <w:rFonts w:eastAsiaTheme="minorHAnsi"/>
          <w:lang w:val="en-US"/>
        </w:rPr>
      </w:pPr>
      <w:r w:rsidRPr="00A429AA">
        <w:rPr>
          <w:rFonts w:eastAsiaTheme="minorHAnsi"/>
          <w:lang w:val="en-US"/>
        </w:rPr>
        <w:t xml:space="preserve">Zonă de stocare deșeuri nepericuloase </w:t>
      </w:r>
    </w:p>
    <w:p w:rsidR="00DA2441" w:rsidRPr="00A429AA" w:rsidRDefault="00DA2441" w:rsidP="00D5437A">
      <w:pPr>
        <w:pStyle w:val="ListParagraph"/>
        <w:numPr>
          <w:ilvl w:val="0"/>
          <w:numId w:val="31"/>
        </w:numPr>
        <w:autoSpaceDE w:val="0"/>
        <w:autoSpaceDN w:val="0"/>
        <w:adjustRightInd w:val="0"/>
        <w:spacing w:line="276" w:lineRule="auto"/>
        <w:jc w:val="both"/>
        <w:rPr>
          <w:rFonts w:eastAsiaTheme="minorHAnsi"/>
          <w:lang w:val="en-US"/>
        </w:rPr>
      </w:pPr>
      <w:r w:rsidRPr="00A429AA">
        <w:rPr>
          <w:rFonts w:eastAsiaTheme="minorHAnsi"/>
          <w:lang w:val="en-US"/>
        </w:rPr>
        <w:t xml:space="preserve">Zonă de stocare deșeuri menajere </w:t>
      </w:r>
    </w:p>
    <w:p w:rsidR="003A2326" w:rsidRPr="00A429AA" w:rsidRDefault="003A2326" w:rsidP="003A2326">
      <w:pPr>
        <w:pStyle w:val="ListParagraph"/>
        <w:autoSpaceDE w:val="0"/>
        <w:autoSpaceDN w:val="0"/>
        <w:adjustRightInd w:val="0"/>
        <w:spacing w:line="276" w:lineRule="auto"/>
        <w:jc w:val="both"/>
        <w:rPr>
          <w:rFonts w:eastAsiaTheme="minorHAnsi"/>
          <w:lang w:val="en-US"/>
        </w:rPr>
      </w:pPr>
    </w:p>
    <w:p w:rsidR="002771C3" w:rsidRPr="00A429AA" w:rsidRDefault="002771C3" w:rsidP="00C26F80">
      <w:pPr>
        <w:spacing w:line="276" w:lineRule="auto"/>
        <w:ind w:right="180"/>
        <w:jc w:val="both"/>
        <w:rPr>
          <w:b/>
        </w:rPr>
      </w:pPr>
      <w:r w:rsidRPr="00A429AA">
        <w:rPr>
          <w:b/>
          <w:lang w:val="pt-BR"/>
        </w:rPr>
        <w:t>5.4. Cerinte speciale de depozitare</w:t>
      </w:r>
      <w:r w:rsidR="00840B79" w:rsidRPr="00A429AA">
        <w:rPr>
          <w:b/>
          <w:lang w:val="pt-BR"/>
        </w:rPr>
        <w:t xml:space="preserve">: </w:t>
      </w:r>
      <w:r w:rsidRPr="00A429AA">
        <w:rPr>
          <w:b/>
        </w:rPr>
        <w:t>Nu este cazul.</w:t>
      </w:r>
    </w:p>
    <w:p w:rsidR="002771C3" w:rsidRPr="00A429AA" w:rsidRDefault="002771C3" w:rsidP="00C26F80">
      <w:pPr>
        <w:pStyle w:val="Heading2"/>
        <w:numPr>
          <w:ilvl w:val="1"/>
          <w:numId w:val="0"/>
        </w:numPr>
        <w:tabs>
          <w:tab w:val="num" w:pos="0"/>
          <w:tab w:val="num" w:pos="720"/>
        </w:tabs>
        <w:spacing w:after="120" w:line="276" w:lineRule="auto"/>
        <w:ind w:right="180"/>
        <w:jc w:val="both"/>
        <w:rPr>
          <w:rFonts w:ascii="Times New Roman" w:hAnsi="Times New Roman" w:cs="Times New Roman"/>
          <w:color w:val="auto"/>
          <w:sz w:val="24"/>
          <w:szCs w:val="24"/>
        </w:rPr>
      </w:pPr>
      <w:r w:rsidRPr="00A429AA">
        <w:rPr>
          <w:rFonts w:ascii="Times New Roman" w:hAnsi="Times New Roman" w:cs="Times New Roman"/>
          <w:color w:val="auto"/>
          <w:sz w:val="24"/>
          <w:szCs w:val="24"/>
        </w:rPr>
        <w:t>5.5. Recipienti de depozitare (acolo unde sunt folositi)</w:t>
      </w:r>
    </w:p>
    <w:p w:rsidR="002771C3" w:rsidRPr="00A429AA" w:rsidRDefault="00DA2441" w:rsidP="00C26F80">
      <w:pPr>
        <w:tabs>
          <w:tab w:val="left" w:pos="0"/>
          <w:tab w:val="num" w:pos="90"/>
        </w:tabs>
        <w:spacing w:line="276" w:lineRule="auto"/>
        <w:ind w:firstLine="720"/>
        <w:jc w:val="both"/>
        <w:rPr>
          <w:lang w:val="es-ES"/>
        </w:rPr>
      </w:pPr>
      <w:r w:rsidRPr="00A429AA">
        <w:rPr>
          <w:lang w:val="es-ES"/>
        </w:rPr>
        <w:t>In zonele</w:t>
      </w:r>
      <w:r w:rsidR="002771C3" w:rsidRPr="00A429AA">
        <w:rPr>
          <w:lang w:val="es-ES"/>
        </w:rPr>
        <w:t xml:space="preserve"> de stocare temporara sunt depozitate deseuri in conformitate cu prevederile HG 856/2002 privind tipul de stocare:</w:t>
      </w:r>
    </w:p>
    <w:p w:rsidR="002771C3" w:rsidRPr="00A429AA" w:rsidRDefault="002771C3" w:rsidP="00D5437A">
      <w:pPr>
        <w:pStyle w:val="ListParagraph"/>
        <w:numPr>
          <w:ilvl w:val="0"/>
          <w:numId w:val="32"/>
        </w:numPr>
        <w:tabs>
          <w:tab w:val="num" w:pos="360"/>
        </w:tabs>
        <w:spacing w:line="276" w:lineRule="auto"/>
        <w:jc w:val="both"/>
        <w:rPr>
          <w:b/>
          <w:i/>
          <w:lang w:val="es-ES"/>
        </w:rPr>
      </w:pPr>
      <w:r w:rsidRPr="00A429AA">
        <w:rPr>
          <w:b/>
          <w:i/>
          <w:lang w:val="es-ES"/>
        </w:rPr>
        <w:t xml:space="preserve">RM - recipient metalic; </w:t>
      </w:r>
    </w:p>
    <w:p w:rsidR="002771C3" w:rsidRPr="00A429AA" w:rsidRDefault="002771C3" w:rsidP="00D5437A">
      <w:pPr>
        <w:pStyle w:val="ListParagraph"/>
        <w:numPr>
          <w:ilvl w:val="0"/>
          <w:numId w:val="32"/>
        </w:numPr>
        <w:tabs>
          <w:tab w:val="num" w:pos="360"/>
        </w:tabs>
        <w:spacing w:line="276" w:lineRule="auto"/>
        <w:jc w:val="both"/>
        <w:rPr>
          <w:b/>
          <w:i/>
          <w:lang w:val="es-ES"/>
        </w:rPr>
      </w:pPr>
      <w:r w:rsidRPr="00A429AA">
        <w:rPr>
          <w:b/>
          <w:i/>
          <w:lang w:val="es-ES"/>
        </w:rPr>
        <w:t>RP - recipient de plastic;</w:t>
      </w:r>
    </w:p>
    <w:p w:rsidR="002771C3" w:rsidRPr="00A429AA" w:rsidRDefault="002771C3" w:rsidP="00D5437A">
      <w:pPr>
        <w:pStyle w:val="ListParagraph"/>
        <w:numPr>
          <w:ilvl w:val="0"/>
          <w:numId w:val="32"/>
        </w:numPr>
        <w:tabs>
          <w:tab w:val="num" w:pos="360"/>
        </w:tabs>
        <w:spacing w:line="276" w:lineRule="auto"/>
        <w:jc w:val="both"/>
        <w:rPr>
          <w:b/>
          <w:i/>
          <w:lang w:val="es-ES"/>
        </w:rPr>
      </w:pPr>
      <w:r w:rsidRPr="00A429AA">
        <w:rPr>
          <w:b/>
          <w:i/>
          <w:lang w:val="es-ES"/>
        </w:rPr>
        <w:t>BZ - bazin decantor;</w:t>
      </w:r>
    </w:p>
    <w:p w:rsidR="002771C3" w:rsidRPr="00A429AA" w:rsidRDefault="002771C3" w:rsidP="00D5437A">
      <w:pPr>
        <w:pStyle w:val="ListParagraph"/>
        <w:numPr>
          <w:ilvl w:val="0"/>
          <w:numId w:val="32"/>
        </w:numPr>
        <w:tabs>
          <w:tab w:val="num" w:pos="360"/>
        </w:tabs>
        <w:spacing w:line="276" w:lineRule="auto"/>
        <w:jc w:val="both"/>
        <w:rPr>
          <w:b/>
          <w:i/>
          <w:lang w:val="es-ES"/>
        </w:rPr>
      </w:pPr>
      <w:r w:rsidRPr="00A429AA">
        <w:rPr>
          <w:b/>
          <w:i/>
          <w:lang w:val="es-ES"/>
        </w:rPr>
        <w:t>CT - container  transportabil;</w:t>
      </w:r>
    </w:p>
    <w:p w:rsidR="002771C3" w:rsidRPr="00A429AA" w:rsidRDefault="002771C3" w:rsidP="00D5437A">
      <w:pPr>
        <w:pStyle w:val="ListParagraph"/>
        <w:numPr>
          <w:ilvl w:val="0"/>
          <w:numId w:val="32"/>
        </w:numPr>
        <w:tabs>
          <w:tab w:val="num" w:pos="360"/>
        </w:tabs>
        <w:spacing w:line="276" w:lineRule="auto"/>
        <w:jc w:val="both"/>
        <w:rPr>
          <w:b/>
          <w:i/>
          <w:lang w:val="es-ES"/>
        </w:rPr>
      </w:pPr>
      <w:r w:rsidRPr="00A429AA">
        <w:rPr>
          <w:b/>
          <w:i/>
          <w:lang w:val="es-ES"/>
        </w:rPr>
        <w:t>CF - container fix;</w:t>
      </w:r>
    </w:p>
    <w:p w:rsidR="002771C3" w:rsidRPr="00A429AA" w:rsidRDefault="002771C3" w:rsidP="00D5437A">
      <w:pPr>
        <w:pStyle w:val="ListParagraph"/>
        <w:numPr>
          <w:ilvl w:val="0"/>
          <w:numId w:val="32"/>
        </w:numPr>
        <w:tabs>
          <w:tab w:val="num" w:pos="360"/>
        </w:tabs>
        <w:spacing w:line="276" w:lineRule="auto"/>
        <w:jc w:val="both"/>
        <w:rPr>
          <w:b/>
          <w:i/>
          <w:lang w:val="es-ES"/>
        </w:rPr>
      </w:pPr>
      <w:r w:rsidRPr="00A429AA">
        <w:rPr>
          <w:b/>
          <w:i/>
          <w:lang w:val="es-ES"/>
        </w:rPr>
        <w:t xml:space="preserve">S – saci; </w:t>
      </w:r>
    </w:p>
    <w:p w:rsidR="002771C3" w:rsidRPr="00A429AA" w:rsidRDefault="002771C3" w:rsidP="00D5437A">
      <w:pPr>
        <w:pStyle w:val="ListParagraph"/>
        <w:numPr>
          <w:ilvl w:val="0"/>
          <w:numId w:val="32"/>
        </w:numPr>
        <w:tabs>
          <w:tab w:val="num" w:pos="360"/>
        </w:tabs>
        <w:spacing w:line="276" w:lineRule="auto"/>
        <w:jc w:val="both"/>
        <w:rPr>
          <w:b/>
          <w:i/>
          <w:lang w:val="es-ES"/>
        </w:rPr>
      </w:pPr>
      <w:r w:rsidRPr="00A429AA">
        <w:rPr>
          <w:b/>
          <w:i/>
          <w:lang w:val="es-ES"/>
        </w:rPr>
        <w:t>PD - platforma de deshidratare;</w:t>
      </w:r>
    </w:p>
    <w:p w:rsidR="002771C3" w:rsidRPr="00A429AA" w:rsidRDefault="002771C3" w:rsidP="00D5437A">
      <w:pPr>
        <w:pStyle w:val="ListParagraph"/>
        <w:numPr>
          <w:ilvl w:val="0"/>
          <w:numId w:val="32"/>
        </w:numPr>
        <w:tabs>
          <w:tab w:val="num" w:pos="360"/>
        </w:tabs>
        <w:spacing w:line="276" w:lineRule="auto"/>
        <w:jc w:val="both"/>
        <w:rPr>
          <w:b/>
          <w:i/>
          <w:lang w:val="es-ES"/>
        </w:rPr>
      </w:pPr>
      <w:r w:rsidRPr="00A429AA">
        <w:rPr>
          <w:b/>
          <w:i/>
          <w:lang w:val="es-ES"/>
        </w:rPr>
        <w:t>VN - in vrac, neacoperit;</w:t>
      </w:r>
    </w:p>
    <w:p w:rsidR="002771C3" w:rsidRPr="00A429AA" w:rsidRDefault="002771C3" w:rsidP="00D5437A">
      <w:pPr>
        <w:pStyle w:val="ListParagraph"/>
        <w:numPr>
          <w:ilvl w:val="0"/>
          <w:numId w:val="32"/>
        </w:numPr>
        <w:tabs>
          <w:tab w:val="num" w:pos="360"/>
        </w:tabs>
        <w:spacing w:line="276" w:lineRule="auto"/>
        <w:jc w:val="both"/>
        <w:rPr>
          <w:b/>
          <w:i/>
          <w:lang w:val="es-ES"/>
        </w:rPr>
      </w:pPr>
      <w:r w:rsidRPr="00A429AA">
        <w:rPr>
          <w:b/>
          <w:i/>
          <w:lang w:val="es-ES"/>
        </w:rPr>
        <w:t>VA - in vrac, incinta acoperita;</w:t>
      </w:r>
    </w:p>
    <w:p w:rsidR="002771C3" w:rsidRPr="00A429AA" w:rsidRDefault="002771C3" w:rsidP="00D5437A">
      <w:pPr>
        <w:pStyle w:val="ListParagraph"/>
        <w:numPr>
          <w:ilvl w:val="0"/>
          <w:numId w:val="32"/>
        </w:numPr>
        <w:tabs>
          <w:tab w:val="num" w:pos="360"/>
        </w:tabs>
        <w:spacing w:line="276" w:lineRule="auto"/>
        <w:jc w:val="both"/>
        <w:rPr>
          <w:b/>
          <w:i/>
          <w:lang w:val="es-ES"/>
        </w:rPr>
      </w:pPr>
      <w:r w:rsidRPr="00A429AA">
        <w:rPr>
          <w:b/>
          <w:i/>
          <w:lang w:val="es-ES"/>
        </w:rPr>
        <w:t>RL - recipient din lemn;</w:t>
      </w:r>
    </w:p>
    <w:p w:rsidR="002771C3" w:rsidRPr="00A429AA" w:rsidRDefault="002771C3" w:rsidP="00D5437A">
      <w:pPr>
        <w:pStyle w:val="ListParagraph"/>
        <w:numPr>
          <w:ilvl w:val="0"/>
          <w:numId w:val="32"/>
        </w:numPr>
        <w:tabs>
          <w:tab w:val="num" w:pos="360"/>
        </w:tabs>
        <w:spacing w:line="276" w:lineRule="auto"/>
        <w:jc w:val="both"/>
        <w:rPr>
          <w:b/>
          <w:i/>
          <w:lang w:val="es-ES"/>
        </w:rPr>
      </w:pPr>
      <w:r w:rsidRPr="00A429AA">
        <w:rPr>
          <w:b/>
          <w:i/>
          <w:lang w:val="es-ES"/>
        </w:rPr>
        <w:t>A – altele.</w:t>
      </w:r>
    </w:p>
    <w:p w:rsidR="002771C3" w:rsidRPr="00A429AA" w:rsidRDefault="002771C3" w:rsidP="00C26F80">
      <w:pPr>
        <w:tabs>
          <w:tab w:val="num" w:pos="360"/>
        </w:tabs>
        <w:spacing w:line="276" w:lineRule="auto"/>
        <w:ind w:left="720" w:hanging="360"/>
        <w:jc w:val="both"/>
        <w:rPr>
          <w:lang w:val="es-ES"/>
        </w:rPr>
      </w:pPr>
    </w:p>
    <w:p w:rsidR="002771C3" w:rsidRPr="00A429AA" w:rsidRDefault="002771C3" w:rsidP="00C26F80">
      <w:pPr>
        <w:spacing w:before="60" w:line="276" w:lineRule="auto"/>
        <w:ind w:right="180"/>
        <w:jc w:val="both"/>
        <w:rPr>
          <w:b/>
        </w:rPr>
      </w:pPr>
      <w:r w:rsidRPr="00A429AA">
        <w:rPr>
          <w:b/>
        </w:rPr>
        <w:t>5.5.1. Masuri de prevenire a emisiilor rezultate de la depozitarea sau manevrarea deseurilor</w:t>
      </w:r>
    </w:p>
    <w:p w:rsidR="002771C3" w:rsidRPr="00A429AA" w:rsidRDefault="002771C3" w:rsidP="00C26F80">
      <w:pPr>
        <w:spacing w:before="60" w:line="276" w:lineRule="auto"/>
        <w:ind w:right="180"/>
        <w:jc w:val="both"/>
      </w:pPr>
      <w:r w:rsidRPr="00A429AA">
        <w:tab/>
      </w:r>
      <w:r w:rsidR="00DA2441" w:rsidRPr="00A429AA">
        <w:t>Nu este cazul</w:t>
      </w:r>
    </w:p>
    <w:p w:rsidR="003A2326" w:rsidRPr="00A429AA" w:rsidRDefault="003A2326" w:rsidP="00C26F80">
      <w:pPr>
        <w:spacing w:before="60" w:line="276" w:lineRule="auto"/>
        <w:ind w:right="180"/>
        <w:jc w:val="both"/>
        <w:rPr>
          <w:lang w:val="es-ES"/>
        </w:rPr>
      </w:pPr>
    </w:p>
    <w:p w:rsidR="00BE2565" w:rsidRPr="00A429AA" w:rsidRDefault="002771C3" w:rsidP="00C26F80">
      <w:pPr>
        <w:spacing w:before="60" w:line="276" w:lineRule="auto"/>
        <w:ind w:right="180"/>
        <w:jc w:val="both"/>
        <w:rPr>
          <w:b/>
        </w:rPr>
      </w:pPr>
      <w:r w:rsidRPr="00A429AA">
        <w:rPr>
          <w:b/>
        </w:rPr>
        <w:t xml:space="preserve"> 5.5.2. Masuri de control intern si de service al conductelor de alimentare cu apa si de canalizare, precum si al conductelor, recipientilor si rezervoarelor prin care tranziteaza, respectiv sunt depozitate substantele periculoase. Frecventa controlului si personalul responsabil.</w:t>
      </w:r>
    </w:p>
    <w:p w:rsidR="002771C3" w:rsidRPr="00A429AA" w:rsidRDefault="002771C3" w:rsidP="00C26F80">
      <w:pPr>
        <w:spacing w:before="60" w:line="276" w:lineRule="auto"/>
        <w:ind w:right="180"/>
        <w:jc w:val="both"/>
      </w:pPr>
      <w:r w:rsidRPr="00A429AA">
        <w:rPr>
          <w:b/>
        </w:rPr>
        <w:t xml:space="preserve"> </w:t>
      </w:r>
      <w:r w:rsidR="00BE2565" w:rsidRPr="00A429AA">
        <w:rPr>
          <w:b/>
        </w:rPr>
        <w:tab/>
      </w:r>
      <w:r w:rsidRPr="00A429AA">
        <w:t xml:space="preserve">Controlul se realizeaza zilnic de catre personalul desemnat, din incinta societatii, prin urmarire vizuala. Lucrarile de reparatii si intretinere sunt realizate de societati specializate, pe  baza unor contracte si a comenzilor </w:t>
      </w:r>
      <w:r w:rsidR="00DA2441" w:rsidRPr="00A429AA">
        <w:t>transmise de societate</w:t>
      </w:r>
      <w:r w:rsidRPr="00A429AA">
        <w:t>.</w:t>
      </w:r>
    </w:p>
    <w:p w:rsidR="002771C3" w:rsidRPr="00A429AA" w:rsidRDefault="002771C3" w:rsidP="00C26F80">
      <w:pPr>
        <w:pStyle w:val="Heading3"/>
        <w:numPr>
          <w:ilvl w:val="2"/>
          <w:numId w:val="0"/>
        </w:numPr>
        <w:spacing w:line="276" w:lineRule="auto"/>
        <w:ind w:right="180" w:firstLine="630"/>
        <w:jc w:val="both"/>
        <w:rPr>
          <w:rFonts w:ascii="Times New Roman" w:hAnsi="Times New Roman" w:cs="Times New Roman"/>
          <w:b w:val="0"/>
          <w:color w:val="auto"/>
        </w:rPr>
      </w:pPr>
      <w:r w:rsidRPr="00A429AA">
        <w:rPr>
          <w:rFonts w:ascii="Times New Roman" w:hAnsi="Times New Roman" w:cs="Times New Roman"/>
          <w:b w:val="0"/>
          <w:color w:val="auto"/>
        </w:rPr>
        <w:t>Intretinerea se realizeaza conform regulamentului de exploatare, întreţinere şi reparaţii. Pentru aceasta, in bugetul anual a firmei ex</w:t>
      </w:r>
      <w:r w:rsidR="00DA2441" w:rsidRPr="00A429AA">
        <w:rPr>
          <w:rFonts w:ascii="Times New Roman" w:hAnsi="Times New Roman" w:cs="Times New Roman"/>
          <w:b w:val="0"/>
          <w:color w:val="auto"/>
        </w:rPr>
        <w:t>ista sume cu aceasta destinatie</w:t>
      </w:r>
      <w:r w:rsidRPr="00A429AA">
        <w:rPr>
          <w:rFonts w:ascii="Times New Roman" w:hAnsi="Times New Roman" w:cs="Times New Roman"/>
          <w:b w:val="0"/>
          <w:color w:val="auto"/>
        </w:rPr>
        <w:t>.</w:t>
      </w:r>
    </w:p>
    <w:p w:rsidR="002771C3" w:rsidRPr="00A429AA" w:rsidRDefault="002771C3" w:rsidP="00C26F80">
      <w:pPr>
        <w:spacing w:line="276" w:lineRule="auto"/>
        <w:ind w:right="180"/>
        <w:jc w:val="both"/>
        <w:rPr>
          <w:lang w:val="pt-BR"/>
        </w:rPr>
      </w:pPr>
    </w:p>
    <w:p w:rsidR="002771C3" w:rsidRPr="00A429AA" w:rsidRDefault="002771C3" w:rsidP="00C26F80">
      <w:pPr>
        <w:spacing w:line="276" w:lineRule="auto"/>
        <w:ind w:right="180" w:firstLine="720"/>
        <w:jc w:val="both"/>
        <w:rPr>
          <w:b/>
          <w:lang w:val="pt-BR"/>
        </w:rPr>
      </w:pPr>
      <w:r w:rsidRPr="00A429AA">
        <w:rPr>
          <w:b/>
          <w:lang w:val="pt-BR"/>
        </w:rPr>
        <w:t>5.6. Recuperarea sau eliminarea deseurilor</w:t>
      </w:r>
    </w:p>
    <w:p w:rsidR="002771C3" w:rsidRPr="00A429AA" w:rsidRDefault="002771C3" w:rsidP="00C26F80">
      <w:pPr>
        <w:spacing w:line="276" w:lineRule="auto"/>
        <w:ind w:right="180" w:firstLine="720"/>
        <w:jc w:val="both"/>
        <w:rPr>
          <w:b/>
          <w:lang w:val="pt-BR"/>
        </w:rPr>
      </w:pPr>
      <w:r w:rsidRPr="00A429AA">
        <w:rPr>
          <w:lang w:val="pt-BR"/>
        </w:rPr>
        <w:t>Evaluare pentru identificarea BAT pentru eliminarea deseurilor din punct de vedere al protectiei mediului</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832"/>
        <w:gridCol w:w="1408"/>
        <w:gridCol w:w="2057"/>
        <w:gridCol w:w="3523"/>
      </w:tblGrid>
      <w:tr w:rsidR="002771C3" w:rsidRPr="00A429AA" w:rsidTr="00561CC3">
        <w:tc>
          <w:tcPr>
            <w:tcW w:w="1440" w:type="dxa"/>
          </w:tcPr>
          <w:p w:rsidR="002771C3" w:rsidRPr="00A429AA" w:rsidRDefault="002771C3" w:rsidP="00C26F80">
            <w:pPr>
              <w:spacing w:line="276" w:lineRule="auto"/>
              <w:ind w:right="-90"/>
              <w:jc w:val="both"/>
              <w:rPr>
                <w:b/>
                <w:lang w:val="pt-BR"/>
              </w:rPr>
            </w:pPr>
            <w:r w:rsidRPr="00A429AA">
              <w:rPr>
                <w:b/>
                <w:lang w:val="pt-BR"/>
              </w:rPr>
              <w:t>Sursa</w:t>
            </w:r>
          </w:p>
        </w:tc>
        <w:tc>
          <w:tcPr>
            <w:tcW w:w="1832" w:type="dxa"/>
          </w:tcPr>
          <w:p w:rsidR="002771C3" w:rsidRPr="00A429AA" w:rsidRDefault="002771C3" w:rsidP="00C26F80">
            <w:pPr>
              <w:spacing w:line="276" w:lineRule="auto"/>
              <w:ind w:right="-90"/>
              <w:jc w:val="both"/>
              <w:rPr>
                <w:b/>
                <w:lang w:val="pt-BR"/>
              </w:rPr>
            </w:pPr>
            <w:r w:rsidRPr="00A429AA">
              <w:rPr>
                <w:b/>
                <w:lang w:val="pt-BR"/>
              </w:rPr>
              <w:t>Tip deseu</w:t>
            </w:r>
          </w:p>
        </w:tc>
        <w:tc>
          <w:tcPr>
            <w:tcW w:w="1408" w:type="dxa"/>
          </w:tcPr>
          <w:p w:rsidR="002771C3" w:rsidRPr="00A429AA" w:rsidRDefault="002771C3" w:rsidP="00C26F80">
            <w:pPr>
              <w:spacing w:line="276" w:lineRule="auto"/>
              <w:ind w:right="-90"/>
              <w:jc w:val="both"/>
              <w:rPr>
                <w:b/>
                <w:lang w:val="pt-BR"/>
              </w:rPr>
            </w:pPr>
            <w:r w:rsidRPr="00A429AA">
              <w:rPr>
                <w:b/>
                <w:lang w:val="pt-BR"/>
              </w:rPr>
              <w:t>Categorie</w:t>
            </w:r>
          </w:p>
        </w:tc>
        <w:tc>
          <w:tcPr>
            <w:tcW w:w="2057" w:type="dxa"/>
          </w:tcPr>
          <w:p w:rsidR="002771C3" w:rsidRPr="00A429AA" w:rsidRDefault="002771C3" w:rsidP="00C26F80">
            <w:pPr>
              <w:spacing w:line="276" w:lineRule="auto"/>
              <w:ind w:right="-90"/>
              <w:jc w:val="both"/>
              <w:rPr>
                <w:b/>
                <w:lang w:val="pt-BR"/>
              </w:rPr>
            </w:pPr>
            <w:r w:rsidRPr="00A429AA">
              <w:rPr>
                <w:b/>
                <w:lang w:val="pt-BR"/>
              </w:rPr>
              <w:t>Proces</w:t>
            </w:r>
          </w:p>
        </w:tc>
        <w:tc>
          <w:tcPr>
            <w:tcW w:w="3523" w:type="dxa"/>
          </w:tcPr>
          <w:p w:rsidR="002771C3" w:rsidRPr="00A429AA" w:rsidRDefault="002771C3" w:rsidP="00C26F80">
            <w:pPr>
              <w:spacing w:line="276" w:lineRule="auto"/>
              <w:ind w:right="-90"/>
              <w:jc w:val="both"/>
              <w:rPr>
                <w:b/>
                <w:lang w:val="pt-BR"/>
              </w:rPr>
            </w:pPr>
            <w:r w:rsidRPr="00A429AA">
              <w:rPr>
                <w:b/>
                <w:lang w:val="pt-BR"/>
              </w:rPr>
              <w:t>Detalii</w:t>
            </w:r>
          </w:p>
        </w:tc>
      </w:tr>
      <w:tr w:rsidR="002771C3" w:rsidRPr="00A429AA" w:rsidTr="00561CC3">
        <w:tc>
          <w:tcPr>
            <w:tcW w:w="1440" w:type="dxa"/>
            <w:vAlign w:val="center"/>
          </w:tcPr>
          <w:p w:rsidR="002771C3" w:rsidRPr="00A429AA" w:rsidRDefault="002771C3" w:rsidP="00C26F80">
            <w:pPr>
              <w:spacing w:line="276" w:lineRule="auto"/>
              <w:ind w:right="-90"/>
              <w:jc w:val="both"/>
              <w:rPr>
                <w:lang w:val="pt-BR"/>
              </w:rPr>
            </w:pPr>
          </w:p>
          <w:p w:rsidR="002771C3" w:rsidRPr="00A429AA" w:rsidRDefault="002771C3" w:rsidP="00C26F80">
            <w:pPr>
              <w:spacing w:line="276" w:lineRule="auto"/>
              <w:ind w:right="-90"/>
              <w:jc w:val="both"/>
              <w:rPr>
                <w:lang w:val="pt-BR"/>
              </w:rPr>
            </w:pPr>
            <w:r w:rsidRPr="00A429AA">
              <w:rPr>
                <w:lang w:val="pt-BR"/>
              </w:rPr>
              <w:t>Agenti economici</w:t>
            </w:r>
          </w:p>
        </w:tc>
        <w:tc>
          <w:tcPr>
            <w:tcW w:w="1832" w:type="dxa"/>
            <w:vAlign w:val="center"/>
          </w:tcPr>
          <w:p w:rsidR="002771C3" w:rsidRPr="00A429AA" w:rsidRDefault="002771C3" w:rsidP="00C26F80">
            <w:pPr>
              <w:spacing w:line="276" w:lineRule="auto"/>
              <w:ind w:right="-90"/>
              <w:jc w:val="both"/>
              <w:rPr>
                <w:lang w:val="pt-BR"/>
              </w:rPr>
            </w:pPr>
            <w:r w:rsidRPr="00A429AA">
              <w:rPr>
                <w:lang w:val="pt-BR"/>
              </w:rPr>
              <w:t>Gama larga, inclusiv metale asociate/prezenta PCB sau azbest</w:t>
            </w:r>
          </w:p>
        </w:tc>
        <w:tc>
          <w:tcPr>
            <w:tcW w:w="1408" w:type="dxa"/>
            <w:vAlign w:val="center"/>
          </w:tcPr>
          <w:p w:rsidR="002771C3" w:rsidRPr="00A429AA" w:rsidRDefault="002771C3" w:rsidP="00C26F80">
            <w:pPr>
              <w:spacing w:line="276" w:lineRule="auto"/>
              <w:ind w:right="-90"/>
              <w:jc w:val="both"/>
              <w:rPr>
                <w:lang w:val="pt-BR"/>
              </w:rPr>
            </w:pPr>
            <w:r w:rsidRPr="00A429AA">
              <w:rPr>
                <w:lang w:val="pt-BR"/>
              </w:rPr>
              <w:t>Deseuri periculoase</w:t>
            </w:r>
          </w:p>
        </w:tc>
        <w:tc>
          <w:tcPr>
            <w:tcW w:w="2057" w:type="dxa"/>
            <w:vAlign w:val="center"/>
          </w:tcPr>
          <w:p w:rsidR="002771C3" w:rsidRPr="00A429AA" w:rsidRDefault="002771C3" w:rsidP="00C26F80">
            <w:pPr>
              <w:spacing w:line="276" w:lineRule="auto"/>
              <w:ind w:right="-90"/>
              <w:jc w:val="both"/>
              <w:rPr>
                <w:lang w:val="pt-BR"/>
              </w:rPr>
            </w:pPr>
            <w:r w:rsidRPr="00A429AA">
              <w:rPr>
                <w:lang w:val="pt-BR"/>
              </w:rPr>
              <w:t>Tratare mecanica</w:t>
            </w:r>
          </w:p>
        </w:tc>
        <w:tc>
          <w:tcPr>
            <w:tcW w:w="3523" w:type="dxa"/>
            <w:vAlign w:val="center"/>
          </w:tcPr>
          <w:p w:rsidR="002771C3" w:rsidRPr="00A429AA" w:rsidRDefault="002771C3" w:rsidP="00C26F80">
            <w:pPr>
              <w:spacing w:line="276" w:lineRule="auto"/>
              <w:ind w:right="-90"/>
              <w:jc w:val="both"/>
              <w:rPr>
                <w:lang w:val="pt-BR"/>
              </w:rPr>
            </w:pPr>
            <w:r w:rsidRPr="00A429AA">
              <w:rPr>
                <w:lang w:val="pt-BR"/>
              </w:rPr>
              <w:t xml:space="preserve">In cadrul depozitului de deseuri se realizeaza </w:t>
            </w:r>
            <w:r w:rsidR="00DA2441" w:rsidRPr="00A429AA">
              <w:rPr>
                <w:lang w:val="pt-BR"/>
              </w:rPr>
              <w:t xml:space="preserve">stocarea unei cantitati </w:t>
            </w:r>
            <w:r w:rsidR="000429A2" w:rsidRPr="00A429AA">
              <w:rPr>
                <w:lang w:val="pt-BR"/>
              </w:rPr>
              <w:t>&gt;</w:t>
            </w:r>
            <w:r w:rsidR="00DA2441" w:rsidRPr="00A429AA">
              <w:rPr>
                <w:lang w:val="pt-BR"/>
              </w:rPr>
              <w:t>50 t deseuri</w:t>
            </w:r>
          </w:p>
        </w:tc>
      </w:tr>
    </w:tbl>
    <w:p w:rsidR="002771C3" w:rsidRPr="00A429AA" w:rsidRDefault="002771C3" w:rsidP="00C26F80">
      <w:pPr>
        <w:spacing w:line="276" w:lineRule="auto"/>
        <w:ind w:right="180"/>
        <w:jc w:val="both"/>
        <w:rPr>
          <w:b/>
          <w:lang w:val="pt-BR"/>
        </w:rPr>
      </w:pPr>
    </w:p>
    <w:p w:rsidR="002771C3" w:rsidRPr="00A429AA" w:rsidRDefault="002771C3" w:rsidP="00C26F80">
      <w:pPr>
        <w:spacing w:line="276" w:lineRule="auto"/>
        <w:ind w:right="180" w:firstLine="720"/>
        <w:jc w:val="both"/>
        <w:rPr>
          <w:b/>
          <w:lang w:val="pt-BR"/>
        </w:rPr>
      </w:pPr>
      <w:r w:rsidRPr="00A429AA">
        <w:rPr>
          <w:b/>
          <w:lang w:val="pt-BR"/>
        </w:rPr>
        <w:t>5.7. Deseuri de ambalaje</w:t>
      </w:r>
    </w:p>
    <w:p w:rsidR="002771C3" w:rsidRPr="00A429AA" w:rsidRDefault="002771C3" w:rsidP="00C26F80">
      <w:pPr>
        <w:spacing w:line="276" w:lineRule="auto"/>
        <w:ind w:right="180"/>
        <w:jc w:val="both"/>
      </w:pPr>
      <w:r w:rsidRPr="00A429AA">
        <w:tab/>
        <w:t>Nu este cazul.</w:t>
      </w:r>
    </w:p>
    <w:p w:rsidR="00D860ED" w:rsidRPr="00A429AA" w:rsidRDefault="00D860ED" w:rsidP="00C26F80">
      <w:pPr>
        <w:pStyle w:val="Heading1"/>
        <w:spacing w:line="276" w:lineRule="auto"/>
        <w:ind w:right="180"/>
        <w:jc w:val="both"/>
        <w:rPr>
          <w:rFonts w:ascii="Times New Roman" w:hAnsi="Times New Roman" w:cs="Times New Roman"/>
          <w:color w:val="auto"/>
          <w:sz w:val="24"/>
          <w:szCs w:val="24"/>
          <w:lang w:val="fr-FR"/>
        </w:rPr>
      </w:pPr>
    </w:p>
    <w:p w:rsidR="00D860ED" w:rsidRPr="00A429AA" w:rsidRDefault="00D860ED" w:rsidP="00C26F80">
      <w:pPr>
        <w:pStyle w:val="Heading1"/>
        <w:spacing w:line="276" w:lineRule="auto"/>
        <w:ind w:right="180"/>
        <w:jc w:val="both"/>
        <w:rPr>
          <w:rFonts w:ascii="Times New Roman" w:hAnsi="Times New Roman" w:cs="Times New Roman"/>
          <w:color w:val="auto"/>
          <w:sz w:val="24"/>
          <w:szCs w:val="24"/>
          <w:lang w:val="fr-FR"/>
        </w:rPr>
      </w:pPr>
      <w:r w:rsidRPr="00A429AA">
        <w:rPr>
          <w:rFonts w:ascii="Times New Roman" w:hAnsi="Times New Roman" w:cs="Times New Roman"/>
          <w:color w:val="auto"/>
          <w:sz w:val="24"/>
          <w:szCs w:val="24"/>
          <w:lang w:val="fr-FR"/>
        </w:rPr>
        <w:t>SECŢIUNEA 6: ENERGIE</w:t>
      </w:r>
    </w:p>
    <w:p w:rsidR="00D860ED" w:rsidRPr="00A429AA" w:rsidRDefault="00D860ED" w:rsidP="00C26F80">
      <w:pPr>
        <w:spacing w:line="276" w:lineRule="auto"/>
        <w:ind w:right="180"/>
        <w:jc w:val="both"/>
      </w:pPr>
    </w:p>
    <w:p w:rsidR="00D860ED" w:rsidRPr="00A429AA" w:rsidRDefault="00D860ED" w:rsidP="00C26F80">
      <w:pPr>
        <w:spacing w:line="276" w:lineRule="auto"/>
        <w:ind w:right="180"/>
        <w:jc w:val="both"/>
        <w:rPr>
          <w:b/>
          <w:lang w:val="pt-BR"/>
        </w:rPr>
      </w:pPr>
      <w:bookmarkStart w:id="43" w:name="_Toc107210040"/>
      <w:r w:rsidRPr="00A429AA">
        <w:rPr>
          <w:b/>
          <w:lang w:val="pt-BR"/>
        </w:rPr>
        <w:tab/>
        <w:t>6.1 Cerinte energetice de baza</w:t>
      </w:r>
      <w:bookmarkEnd w:id="43"/>
    </w:p>
    <w:p w:rsidR="00D860ED" w:rsidRPr="00A429AA" w:rsidRDefault="00D860ED" w:rsidP="00C26F80">
      <w:pPr>
        <w:spacing w:line="276" w:lineRule="auto"/>
        <w:ind w:right="180"/>
        <w:jc w:val="both"/>
        <w:rPr>
          <w:b/>
          <w:lang w:val="pt-BR"/>
        </w:rPr>
      </w:pPr>
      <w:bookmarkStart w:id="44" w:name="_Toc107210041"/>
      <w:r w:rsidRPr="00A429AA">
        <w:rPr>
          <w:b/>
          <w:lang w:val="pt-BR"/>
        </w:rPr>
        <w:tab/>
        <w:t>6.1.1 Consumul de energie</w:t>
      </w:r>
      <w:bookmarkEnd w:id="44"/>
    </w:p>
    <w:p w:rsidR="00D860ED" w:rsidRPr="00A429AA" w:rsidRDefault="00D860ED" w:rsidP="00C26F80">
      <w:pPr>
        <w:spacing w:line="276" w:lineRule="auto"/>
        <w:ind w:right="180"/>
        <w:jc w:val="both"/>
        <w:rPr>
          <w:lang w:val="pt-BR"/>
        </w:rPr>
      </w:pPr>
      <w:r w:rsidRPr="00A429AA">
        <w:rPr>
          <w:lang w:val="pt-BR"/>
        </w:rPr>
        <w:tab/>
        <w:t>Consumul anual de energie al activitatilor este prezentat in tabelul urmator, in functie de sursa de energie.</w:t>
      </w:r>
    </w:p>
    <w:p w:rsidR="003A2326" w:rsidRPr="00A429AA" w:rsidRDefault="003A2326" w:rsidP="00C26F80">
      <w:pPr>
        <w:spacing w:line="276" w:lineRule="auto"/>
        <w:ind w:right="180"/>
        <w:jc w:val="both"/>
        <w:rPr>
          <w:lang w:val="pt-BR"/>
        </w:rPr>
      </w:pPr>
    </w:p>
    <w:p w:rsidR="003A2326" w:rsidRPr="00A429AA" w:rsidRDefault="003A2326" w:rsidP="00C26F80">
      <w:pPr>
        <w:spacing w:line="276" w:lineRule="auto"/>
        <w:ind w:right="180"/>
        <w:jc w:val="both"/>
        <w:rPr>
          <w:lang w:val="pt-BR"/>
        </w:rPr>
      </w:pPr>
    </w:p>
    <w:tbl>
      <w:tblPr>
        <w:tblW w:w="4840" w:type="pct"/>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4"/>
        <w:gridCol w:w="1962"/>
        <w:gridCol w:w="2149"/>
        <w:gridCol w:w="1579"/>
      </w:tblGrid>
      <w:tr w:rsidR="00D860ED" w:rsidRPr="00A429AA" w:rsidTr="00D95B9A">
        <w:trPr>
          <w:cantSplit/>
          <w:jc w:val="center"/>
        </w:trPr>
        <w:tc>
          <w:tcPr>
            <w:tcW w:w="2053" w:type="pct"/>
            <w:vMerge w:val="restart"/>
            <w:vAlign w:val="center"/>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Sursa de energie</w:t>
            </w:r>
          </w:p>
        </w:tc>
        <w:tc>
          <w:tcPr>
            <w:tcW w:w="2947" w:type="pct"/>
            <w:gridSpan w:val="3"/>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Consum de energie</w:t>
            </w:r>
          </w:p>
        </w:tc>
      </w:tr>
      <w:tr w:rsidR="00D860ED" w:rsidRPr="00A429AA" w:rsidTr="00D95B9A">
        <w:trPr>
          <w:cantSplit/>
          <w:jc w:val="center"/>
        </w:trPr>
        <w:tc>
          <w:tcPr>
            <w:tcW w:w="2053" w:type="pct"/>
            <w:vMerge/>
            <w:tcBorders>
              <w:bottom w:val="double" w:sz="4" w:space="0" w:color="auto"/>
            </w:tcBorders>
            <w:vAlign w:val="center"/>
          </w:tcPr>
          <w:p w:rsidR="00D860ED" w:rsidRPr="00A429AA" w:rsidRDefault="00D860ED" w:rsidP="00C26F80">
            <w:pPr>
              <w:spacing w:line="276" w:lineRule="auto"/>
              <w:ind w:right="180"/>
              <w:jc w:val="both"/>
            </w:pPr>
          </w:p>
        </w:tc>
        <w:tc>
          <w:tcPr>
            <w:tcW w:w="1016" w:type="pct"/>
            <w:tcBorders>
              <w:bottom w:val="double" w:sz="4" w:space="0" w:color="auto"/>
            </w:tcBorders>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Furnizata, kWh</w:t>
            </w:r>
          </w:p>
        </w:tc>
        <w:tc>
          <w:tcPr>
            <w:tcW w:w="1113" w:type="pct"/>
            <w:tcBorders>
              <w:bottom w:val="double" w:sz="4" w:space="0" w:color="auto"/>
            </w:tcBorders>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Primara, MWh</w:t>
            </w:r>
          </w:p>
        </w:tc>
        <w:tc>
          <w:tcPr>
            <w:tcW w:w="818" w:type="pct"/>
            <w:tcBorders>
              <w:bottom w:val="double" w:sz="4" w:space="0" w:color="auto"/>
            </w:tcBorders>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 din total</w:t>
            </w:r>
          </w:p>
        </w:tc>
      </w:tr>
      <w:tr w:rsidR="00D860ED" w:rsidRPr="00A429AA" w:rsidTr="00D95B9A">
        <w:trPr>
          <w:jc w:val="center"/>
        </w:trPr>
        <w:tc>
          <w:tcPr>
            <w:tcW w:w="2053" w:type="pct"/>
            <w:tcBorders>
              <w:top w:val="double" w:sz="4" w:space="0" w:color="auto"/>
            </w:tcBorders>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Bransament la reteaua publica de distributie</w:t>
            </w:r>
          </w:p>
        </w:tc>
        <w:tc>
          <w:tcPr>
            <w:tcW w:w="1016" w:type="pct"/>
            <w:tcBorders>
              <w:top w:val="double" w:sz="4" w:space="0" w:color="auto"/>
            </w:tcBorders>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 xml:space="preserve">250 </w:t>
            </w:r>
          </w:p>
        </w:tc>
        <w:tc>
          <w:tcPr>
            <w:tcW w:w="1113" w:type="pct"/>
            <w:tcBorders>
              <w:top w:val="double" w:sz="4" w:space="0" w:color="auto"/>
            </w:tcBorders>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w:t>
            </w:r>
          </w:p>
        </w:tc>
        <w:tc>
          <w:tcPr>
            <w:tcW w:w="818" w:type="pct"/>
            <w:tcBorders>
              <w:top w:val="double" w:sz="4" w:space="0" w:color="auto"/>
            </w:tcBorders>
          </w:tcPr>
          <w:p w:rsidR="00D860ED" w:rsidRPr="00A429AA" w:rsidRDefault="00D860ED" w:rsidP="00C26F80">
            <w:pPr>
              <w:pStyle w:val="table"/>
              <w:spacing w:before="60" w:line="276" w:lineRule="auto"/>
              <w:ind w:right="180"/>
              <w:jc w:val="both"/>
              <w:rPr>
                <w:sz w:val="24"/>
                <w:szCs w:val="24"/>
                <w:lang w:val="ro-RO"/>
              </w:rPr>
            </w:pPr>
          </w:p>
        </w:tc>
      </w:tr>
      <w:tr w:rsidR="00D860ED" w:rsidRPr="00A429AA" w:rsidTr="00D95B9A">
        <w:trPr>
          <w:jc w:val="center"/>
        </w:trPr>
        <w:tc>
          <w:tcPr>
            <w:tcW w:w="2053" w:type="pct"/>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Electricitate din alta sursa*</w:t>
            </w:r>
          </w:p>
        </w:tc>
        <w:tc>
          <w:tcPr>
            <w:tcW w:w="1016" w:type="pct"/>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w:t>
            </w:r>
          </w:p>
        </w:tc>
        <w:tc>
          <w:tcPr>
            <w:tcW w:w="1113" w:type="pct"/>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w:t>
            </w:r>
          </w:p>
        </w:tc>
        <w:tc>
          <w:tcPr>
            <w:tcW w:w="818" w:type="pct"/>
          </w:tcPr>
          <w:p w:rsidR="00D860ED" w:rsidRPr="00A429AA" w:rsidRDefault="00D860ED" w:rsidP="00C26F80">
            <w:pPr>
              <w:pStyle w:val="table"/>
              <w:spacing w:before="60" w:line="276" w:lineRule="auto"/>
              <w:ind w:right="180"/>
              <w:jc w:val="both"/>
              <w:rPr>
                <w:sz w:val="24"/>
                <w:szCs w:val="24"/>
                <w:lang w:val="ro-RO"/>
              </w:rPr>
            </w:pPr>
          </w:p>
        </w:tc>
      </w:tr>
      <w:tr w:rsidR="00D860ED" w:rsidRPr="00A429AA" w:rsidTr="00D95B9A">
        <w:trPr>
          <w:jc w:val="center"/>
        </w:trPr>
        <w:tc>
          <w:tcPr>
            <w:tcW w:w="2053" w:type="pct"/>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Abur/apa fierbinte achizitionata si nu generata pe amplasament (a)*</w:t>
            </w:r>
          </w:p>
        </w:tc>
        <w:tc>
          <w:tcPr>
            <w:tcW w:w="1016" w:type="pct"/>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w:t>
            </w:r>
          </w:p>
        </w:tc>
        <w:tc>
          <w:tcPr>
            <w:tcW w:w="1113" w:type="pct"/>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Nu este cazul.</w:t>
            </w:r>
          </w:p>
        </w:tc>
        <w:tc>
          <w:tcPr>
            <w:tcW w:w="818" w:type="pct"/>
          </w:tcPr>
          <w:p w:rsidR="00D860ED" w:rsidRPr="00A429AA" w:rsidRDefault="00D860ED" w:rsidP="00C26F80">
            <w:pPr>
              <w:pStyle w:val="table"/>
              <w:spacing w:before="60" w:line="276" w:lineRule="auto"/>
              <w:ind w:right="180"/>
              <w:jc w:val="both"/>
              <w:rPr>
                <w:sz w:val="24"/>
                <w:szCs w:val="24"/>
                <w:lang w:val="ro-RO"/>
              </w:rPr>
            </w:pPr>
          </w:p>
        </w:tc>
      </w:tr>
      <w:tr w:rsidR="00D860ED" w:rsidRPr="00A429AA" w:rsidTr="00D95B9A">
        <w:trPr>
          <w:jc w:val="center"/>
        </w:trPr>
        <w:tc>
          <w:tcPr>
            <w:tcW w:w="2053" w:type="pct"/>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Gaze</w:t>
            </w:r>
          </w:p>
        </w:tc>
        <w:tc>
          <w:tcPr>
            <w:tcW w:w="2947" w:type="pct"/>
            <w:gridSpan w:val="3"/>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Alimentarea se realizeaza confom contract incheiat cu E-on</w:t>
            </w:r>
          </w:p>
        </w:tc>
      </w:tr>
      <w:tr w:rsidR="00D860ED" w:rsidRPr="00A429AA" w:rsidTr="00D95B9A">
        <w:trPr>
          <w:jc w:val="center"/>
        </w:trPr>
        <w:tc>
          <w:tcPr>
            <w:tcW w:w="2053" w:type="pct"/>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Carbune</w:t>
            </w:r>
          </w:p>
        </w:tc>
        <w:tc>
          <w:tcPr>
            <w:tcW w:w="1016" w:type="pct"/>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w:t>
            </w:r>
          </w:p>
        </w:tc>
        <w:tc>
          <w:tcPr>
            <w:tcW w:w="1113" w:type="pct"/>
          </w:tcPr>
          <w:p w:rsidR="00D860ED" w:rsidRPr="00A429AA" w:rsidRDefault="00D860ED" w:rsidP="00C26F80">
            <w:pPr>
              <w:spacing w:before="60" w:after="120" w:line="276" w:lineRule="auto"/>
              <w:ind w:right="180"/>
              <w:jc w:val="both"/>
            </w:pPr>
            <w:r w:rsidRPr="00A429AA">
              <w:t>Nu se aplica.</w:t>
            </w:r>
          </w:p>
        </w:tc>
        <w:tc>
          <w:tcPr>
            <w:tcW w:w="818" w:type="pct"/>
          </w:tcPr>
          <w:p w:rsidR="00D860ED" w:rsidRPr="00A429AA" w:rsidRDefault="00D860ED" w:rsidP="00C26F80">
            <w:pPr>
              <w:pStyle w:val="table"/>
              <w:spacing w:before="60" w:line="276" w:lineRule="auto"/>
              <w:ind w:right="180"/>
              <w:jc w:val="both"/>
              <w:rPr>
                <w:sz w:val="24"/>
                <w:szCs w:val="24"/>
                <w:lang w:val="ro-RO"/>
              </w:rPr>
            </w:pPr>
          </w:p>
        </w:tc>
      </w:tr>
    </w:tbl>
    <w:p w:rsidR="00D860ED" w:rsidRPr="00A429AA" w:rsidRDefault="00D860ED" w:rsidP="00C26F80">
      <w:pPr>
        <w:spacing w:before="60" w:line="276" w:lineRule="auto"/>
        <w:ind w:right="180"/>
        <w:jc w:val="both"/>
      </w:pPr>
    </w:p>
    <w:p w:rsidR="00D860ED" w:rsidRPr="00A429AA" w:rsidRDefault="00D860ED" w:rsidP="00C26F80">
      <w:pPr>
        <w:pStyle w:val="Heading3"/>
        <w:numPr>
          <w:ilvl w:val="2"/>
          <w:numId w:val="0"/>
        </w:numPr>
        <w:tabs>
          <w:tab w:val="num" w:pos="0"/>
          <w:tab w:val="num" w:pos="720"/>
        </w:tabs>
        <w:spacing w:before="60" w:after="120" w:line="276" w:lineRule="auto"/>
        <w:ind w:right="180"/>
        <w:jc w:val="both"/>
        <w:rPr>
          <w:rFonts w:ascii="Times New Roman" w:hAnsi="Times New Roman" w:cs="Times New Roman"/>
          <w:color w:val="auto"/>
        </w:rPr>
      </w:pPr>
      <w:bookmarkStart w:id="45" w:name="_Toc107210042"/>
      <w:r w:rsidRPr="00A429AA">
        <w:rPr>
          <w:rFonts w:ascii="Times New Roman" w:hAnsi="Times New Roman" w:cs="Times New Roman"/>
          <w:color w:val="auto"/>
        </w:rPr>
        <w:tab/>
        <w:t>6.1.2 Energie specifica</w:t>
      </w:r>
      <w:bookmarkEnd w:id="45"/>
    </w:p>
    <w:p w:rsidR="00D860ED" w:rsidRPr="00A429AA" w:rsidRDefault="00D860ED" w:rsidP="00C26F80">
      <w:pPr>
        <w:pStyle w:val="Heading3"/>
        <w:numPr>
          <w:ilvl w:val="2"/>
          <w:numId w:val="0"/>
        </w:numPr>
        <w:tabs>
          <w:tab w:val="num" w:pos="0"/>
          <w:tab w:val="num" w:pos="720"/>
        </w:tabs>
        <w:spacing w:before="60" w:after="120" w:line="276" w:lineRule="auto"/>
        <w:ind w:right="180"/>
        <w:jc w:val="both"/>
        <w:rPr>
          <w:rFonts w:ascii="Times New Roman" w:hAnsi="Times New Roman" w:cs="Times New Roman"/>
          <w:b w:val="0"/>
          <w:color w:val="auto"/>
        </w:rPr>
      </w:pPr>
      <w:r w:rsidRPr="00A429AA">
        <w:rPr>
          <w:rFonts w:ascii="Times New Roman" w:hAnsi="Times New Roman" w:cs="Times New Roman"/>
          <w:b w:val="0"/>
          <w:bCs w:val="0"/>
          <w:color w:val="auto"/>
        </w:rPr>
        <w:tab/>
        <w:t xml:space="preserve">Consumurile energetice pentru  S.C INDECO GRUP S.R.L sunt contorizate individual. </w:t>
      </w:r>
      <w:bookmarkStart w:id="46" w:name="_Toc107210043"/>
    </w:p>
    <w:p w:rsidR="00D860ED" w:rsidRPr="00A429AA" w:rsidRDefault="00D860ED" w:rsidP="00C26F80">
      <w:pPr>
        <w:pStyle w:val="BodyText"/>
        <w:spacing w:line="276" w:lineRule="auto"/>
        <w:ind w:right="180" w:firstLine="720"/>
        <w:rPr>
          <w:color w:val="auto"/>
          <w:szCs w:val="24"/>
        </w:rPr>
      </w:pPr>
    </w:p>
    <w:p w:rsidR="00D860ED" w:rsidRPr="00A429AA" w:rsidRDefault="00D860ED" w:rsidP="00C26F80">
      <w:pPr>
        <w:spacing w:line="276" w:lineRule="auto"/>
        <w:ind w:right="180"/>
        <w:jc w:val="both"/>
        <w:rPr>
          <w:b/>
        </w:rPr>
      </w:pPr>
      <w:r w:rsidRPr="00A429AA">
        <w:rPr>
          <w:b/>
        </w:rPr>
        <w:tab/>
        <w:t>6.1.3. Intretinere</w:t>
      </w:r>
      <w:bookmarkEnd w:id="46"/>
    </w:p>
    <w:p w:rsidR="00D860ED" w:rsidRPr="00A429AA" w:rsidRDefault="00D860ED" w:rsidP="00C26F80">
      <w:pPr>
        <w:spacing w:line="276" w:lineRule="auto"/>
        <w:ind w:right="180"/>
        <w:jc w:val="both"/>
        <w:rPr>
          <w:b/>
        </w:rPr>
      </w:pP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168"/>
        <w:gridCol w:w="1397"/>
        <w:gridCol w:w="3025"/>
      </w:tblGrid>
      <w:tr w:rsidR="00D860ED" w:rsidRPr="00A429AA" w:rsidTr="00D95B9A">
        <w:trPr>
          <w:cantSplit/>
          <w:jc w:val="center"/>
        </w:trPr>
        <w:tc>
          <w:tcPr>
            <w:tcW w:w="2066" w:type="pct"/>
          </w:tcPr>
          <w:p w:rsidR="00D860ED" w:rsidRPr="00A429AA" w:rsidRDefault="00D860ED" w:rsidP="00C26F80">
            <w:pPr>
              <w:spacing w:line="276" w:lineRule="auto"/>
              <w:ind w:right="180"/>
              <w:jc w:val="both"/>
            </w:pPr>
            <w:r w:rsidRPr="00A429AA">
              <w:t>M</w:t>
            </w:r>
            <w:r w:rsidRPr="00A429AA">
              <w:rPr>
                <w:u w:val="single"/>
              </w:rPr>
              <w:t>asuri documentate de</w:t>
            </w:r>
            <w:r w:rsidRPr="00A429AA">
              <w:t xml:space="preserve"> </w:t>
            </w:r>
            <w:r w:rsidRPr="00A429AA">
              <w:rPr>
                <w:u w:val="single"/>
              </w:rPr>
              <w:t>functionare, intretinere si gospodarire</w:t>
            </w:r>
            <w:r w:rsidRPr="00A429AA">
              <w:t xml:space="preserve"> a energiei pentru urmatoarele componente  :</w:t>
            </w:r>
          </w:p>
        </w:tc>
        <w:tc>
          <w:tcPr>
            <w:tcW w:w="613" w:type="pct"/>
          </w:tcPr>
          <w:p w:rsidR="00D860ED" w:rsidRPr="00A429AA" w:rsidRDefault="00D860ED" w:rsidP="00C26F80">
            <w:pPr>
              <w:spacing w:line="276" w:lineRule="auto"/>
              <w:ind w:right="180"/>
              <w:jc w:val="both"/>
              <w:rPr>
                <w:lang w:val="pt-BR"/>
              </w:rPr>
            </w:pPr>
            <w:r w:rsidRPr="00A429AA">
              <w:rPr>
                <w:lang w:val="pt-BR"/>
              </w:rPr>
              <w:t>Da/Nu</w:t>
            </w:r>
          </w:p>
        </w:tc>
        <w:tc>
          <w:tcPr>
            <w:tcW w:w="733" w:type="pct"/>
          </w:tcPr>
          <w:p w:rsidR="00D860ED" w:rsidRPr="00A429AA" w:rsidRDefault="00D860ED" w:rsidP="00C26F80">
            <w:pPr>
              <w:spacing w:line="276" w:lineRule="auto"/>
              <w:ind w:right="180"/>
              <w:jc w:val="both"/>
              <w:rPr>
                <w:lang w:val="pt-BR"/>
              </w:rPr>
            </w:pPr>
            <w:r w:rsidRPr="00A429AA">
              <w:rPr>
                <w:lang w:val="pt-BR"/>
              </w:rPr>
              <w:t>Nu este relevant</w:t>
            </w:r>
          </w:p>
        </w:tc>
        <w:tc>
          <w:tcPr>
            <w:tcW w:w="1588" w:type="pct"/>
            <w:vAlign w:val="center"/>
          </w:tcPr>
          <w:p w:rsidR="00D860ED" w:rsidRPr="00A429AA" w:rsidRDefault="00D860ED" w:rsidP="00C26F80">
            <w:pPr>
              <w:spacing w:line="276" w:lineRule="auto"/>
              <w:ind w:right="180"/>
              <w:jc w:val="both"/>
            </w:pPr>
            <w:r w:rsidRPr="00A429AA">
              <w:t>Informatii suplimentare</w:t>
            </w:r>
          </w:p>
          <w:p w:rsidR="00D860ED" w:rsidRPr="00A429AA" w:rsidRDefault="00D860ED" w:rsidP="00C26F80">
            <w:pPr>
              <w:spacing w:line="276" w:lineRule="auto"/>
              <w:ind w:right="180"/>
              <w:jc w:val="both"/>
            </w:pPr>
            <w:r w:rsidRPr="00A429AA">
              <w:t>(documentele de referinta, termenele la care masurile vor fi implementate sau motivul pentru care nu sunt relevante/aplicabile)</w:t>
            </w:r>
          </w:p>
        </w:tc>
      </w:tr>
      <w:tr w:rsidR="00D860ED" w:rsidRPr="00A429AA" w:rsidTr="00D95B9A">
        <w:trPr>
          <w:cantSplit/>
          <w:jc w:val="center"/>
        </w:trPr>
        <w:tc>
          <w:tcPr>
            <w:tcW w:w="2066" w:type="pct"/>
          </w:tcPr>
          <w:p w:rsidR="00D860ED" w:rsidRPr="00A429AA" w:rsidRDefault="00D860ED" w:rsidP="00C26F80">
            <w:pPr>
              <w:spacing w:line="276" w:lineRule="auto"/>
              <w:ind w:right="180"/>
              <w:jc w:val="both"/>
            </w:pPr>
            <w:r w:rsidRPr="00A429AA">
              <w:t>Aer conditionat, proces de refrigerare si sisteme de racire (scurgeri, etansari, controlul temperaturii,  intretinerea evaporatorului/condensatorului);</w:t>
            </w:r>
          </w:p>
        </w:tc>
        <w:tc>
          <w:tcPr>
            <w:tcW w:w="613" w:type="pct"/>
          </w:tcPr>
          <w:p w:rsidR="00D860ED" w:rsidRPr="00A429AA" w:rsidRDefault="00D860ED" w:rsidP="00C26F80">
            <w:pPr>
              <w:spacing w:line="276" w:lineRule="auto"/>
              <w:ind w:right="180"/>
              <w:jc w:val="both"/>
              <w:rPr>
                <w:lang w:val="pt-BR"/>
              </w:rPr>
            </w:pPr>
            <w:r w:rsidRPr="00A429AA">
              <w:rPr>
                <w:lang w:val="pt-BR"/>
              </w:rPr>
              <w:t>-</w:t>
            </w:r>
          </w:p>
        </w:tc>
        <w:tc>
          <w:tcPr>
            <w:tcW w:w="733" w:type="pct"/>
          </w:tcPr>
          <w:p w:rsidR="00D860ED" w:rsidRPr="00A429AA" w:rsidRDefault="00D860ED" w:rsidP="00C26F80">
            <w:pPr>
              <w:spacing w:line="276" w:lineRule="auto"/>
              <w:ind w:right="180"/>
              <w:jc w:val="both"/>
              <w:rPr>
                <w:lang w:val="pt-BR"/>
              </w:rPr>
            </w:pPr>
            <w:r w:rsidRPr="00A429AA">
              <w:rPr>
                <w:lang w:val="pt-BR"/>
              </w:rPr>
              <w:t>nerelevant</w:t>
            </w:r>
          </w:p>
        </w:tc>
        <w:tc>
          <w:tcPr>
            <w:tcW w:w="1588" w:type="pct"/>
            <w:vMerge w:val="restart"/>
            <w:vAlign w:val="center"/>
          </w:tcPr>
          <w:p w:rsidR="00D860ED" w:rsidRPr="00A429AA" w:rsidRDefault="00D860ED" w:rsidP="00C26F80">
            <w:pPr>
              <w:pStyle w:val="table"/>
              <w:spacing w:after="0" w:line="276" w:lineRule="auto"/>
              <w:ind w:right="180"/>
              <w:jc w:val="both"/>
              <w:rPr>
                <w:sz w:val="24"/>
                <w:szCs w:val="24"/>
                <w:lang w:val="ro-RO"/>
              </w:rPr>
            </w:pPr>
            <w:r w:rsidRPr="00A429AA">
              <w:rPr>
                <w:sz w:val="24"/>
                <w:szCs w:val="24"/>
                <w:lang w:val="ro-RO"/>
              </w:rPr>
              <w:t>-</w:t>
            </w:r>
          </w:p>
        </w:tc>
      </w:tr>
      <w:tr w:rsidR="00D860ED" w:rsidRPr="00A429AA" w:rsidTr="00D95B9A">
        <w:trPr>
          <w:cantSplit/>
          <w:jc w:val="center"/>
        </w:trPr>
        <w:tc>
          <w:tcPr>
            <w:tcW w:w="2066" w:type="pct"/>
          </w:tcPr>
          <w:p w:rsidR="00D860ED" w:rsidRPr="00A429AA" w:rsidRDefault="00D860ED" w:rsidP="00C26F80">
            <w:pPr>
              <w:spacing w:line="276" w:lineRule="auto"/>
              <w:ind w:right="180"/>
              <w:jc w:val="both"/>
            </w:pPr>
            <w:r w:rsidRPr="00A429AA">
              <w:t>Functionarea motoarelor si mecanismelor de antrenare;</w:t>
            </w:r>
          </w:p>
        </w:tc>
        <w:tc>
          <w:tcPr>
            <w:tcW w:w="613" w:type="pct"/>
          </w:tcPr>
          <w:p w:rsidR="00D860ED" w:rsidRPr="00A429AA" w:rsidRDefault="00D860ED" w:rsidP="00C26F80">
            <w:pPr>
              <w:spacing w:line="276" w:lineRule="auto"/>
              <w:ind w:right="180"/>
              <w:jc w:val="both"/>
              <w:rPr>
                <w:lang w:val="pt-BR"/>
              </w:rPr>
            </w:pPr>
            <w:r w:rsidRPr="00A429AA">
              <w:rPr>
                <w:lang w:val="pt-BR"/>
              </w:rPr>
              <w:t>-</w:t>
            </w:r>
          </w:p>
        </w:tc>
        <w:tc>
          <w:tcPr>
            <w:tcW w:w="733" w:type="pct"/>
          </w:tcPr>
          <w:p w:rsidR="00D860ED" w:rsidRPr="00A429AA" w:rsidRDefault="00D860ED" w:rsidP="00C26F80">
            <w:pPr>
              <w:spacing w:line="276" w:lineRule="auto"/>
              <w:ind w:right="180"/>
              <w:jc w:val="both"/>
              <w:rPr>
                <w:lang w:val="pt-BR"/>
              </w:rPr>
            </w:pPr>
            <w:r w:rsidRPr="00A429AA">
              <w:rPr>
                <w:lang w:val="pt-BR"/>
              </w:rPr>
              <w:t>nerelevant</w:t>
            </w:r>
          </w:p>
        </w:tc>
        <w:tc>
          <w:tcPr>
            <w:tcW w:w="1588" w:type="pct"/>
            <w:vMerge/>
          </w:tcPr>
          <w:p w:rsidR="00D860ED" w:rsidRPr="00A429AA" w:rsidRDefault="00D860ED" w:rsidP="00C26F80">
            <w:pPr>
              <w:pStyle w:val="table"/>
              <w:spacing w:after="0" w:line="276" w:lineRule="auto"/>
              <w:ind w:right="180"/>
              <w:jc w:val="both"/>
              <w:rPr>
                <w:sz w:val="24"/>
                <w:szCs w:val="24"/>
                <w:lang w:val="ro-RO"/>
              </w:rPr>
            </w:pPr>
          </w:p>
        </w:tc>
      </w:tr>
      <w:tr w:rsidR="00D860ED" w:rsidRPr="00A429AA" w:rsidTr="00D95B9A">
        <w:trPr>
          <w:cantSplit/>
          <w:jc w:val="center"/>
        </w:trPr>
        <w:tc>
          <w:tcPr>
            <w:tcW w:w="2066" w:type="pct"/>
          </w:tcPr>
          <w:p w:rsidR="00D860ED" w:rsidRPr="00A429AA" w:rsidRDefault="00D860ED" w:rsidP="00C26F80">
            <w:pPr>
              <w:spacing w:line="276" w:lineRule="auto"/>
              <w:ind w:right="180"/>
              <w:jc w:val="both"/>
            </w:pPr>
            <w:r w:rsidRPr="00A429AA">
              <w:t>Sisteme de gaze comprimate (scurgeri, proceduri de utilizare);</w:t>
            </w:r>
          </w:p>
        </w:tc>
        <w:tc>
          <w:tcPr>
            <w:tcW w:w="613" w:type="pct"/>
          </w:tcPr>
          <w:p w:rsidR="00D860ED" w:rsidRPr="00A429AA" w:rsidRDefault="00D860ED" w:rsidP="00C26F80">
            <w:pPr>
              <w:spacing w:line="276" w:lineRule="auto"/>
              <w:ind w:right="180"/>
              <w:jc w:val="both"/>
              <w:rPr>
                <w:lang w:val="pt-BR"/>
              </w:rPr>
            </w:pPr>
            <w:r w:rsidRPr="00A429AA">
              <w:rPr>
                <w:lang w:val="pt-BR"/>
              </w:rPr>
              <w:t>-</w:t>
            </w:r>
          </w:p>
        </w:tc>
        <w:tc>
          <w:tcPr>
            <w:tcW w:w="733" w:type="pct"/>
          </w:tcPr>
          <w:p w:rsidR="00D860ED" w:rsidRPr="00A429AA" w:rsidRDefault="00D860ED" w:rsidP="00C26F80">
            <w:pPr>
              <w:spacing w:line="276" w:lineRule="auto"/>
              <w:ind w:right="180"/>
              <w:jc w:val="both"/>
              <w:rPr>
                <w:lang w:val="pt-BR"/>
              </w:rPr>
            </w:pPr>
            <w:r w:rsidRPr="00A429AA">
              <w:rPr>
                <w:lang w:val="pt-BR"/>
              </w:rPr>
              <w:t>-</w:t>
            </w:r>
          </w:p>
        </w:tc>
        <w:tc>
          <w:tcPr>
            <w:tcW w:w="1588" w:type="pct"/>
            <w:vMerge/>
          </w:tcPr>
          <w:p w:rsidR="00D860ED" w:rsidRPr="00A429AA" w:rsidRDefault="00D860ED" w:rsidP="00C26F80">
            <w:pPr>
              <w:pStyle w:val="table"/>
              <w:spacing w:after="0" w:line="276" w:lineRule="auto"/>
              <w:ind w:right="180"/>
              <w:jc w:val="both"/>
              <w:rPr>
                <w:sz w:val="24"/>
                <w:szCs w:val="24"/>
                <w:lang w:val="ro-RO"/>
              </w:rPr>
            </w:pPr>
          </w:p>
        </w:tc>
      </w:tr>
      <w:tr w:rsidR="00D860ED" w:rsidRPr="00A429AA" w:rsidTr="00D95B9A">
        <w:trPr>
          <w:cantSplit/>
          <w:jc w:val="center"/>
        </w:trPr>
        <w:tc>
          <w:tcPr>
            <w:tcW w:w="2066" w:type="pct"/>
          </w:tcPr>
          <w:p w:rsidR="00D860ED" w:rsidRPr="00A429AA" w:rsidRDefault="00D860ED" w:rsidP="00C26F80">
            <w:pPr>
              <w:spacing w:line="276" w:lineRule="auto"/>
              <w:ind w:right="180"/>
              <w:jc w:val="both"/>
            </w:pPr>
            <w:r w:rsidRPr="00A429AA">
              <w:t>Sisteme de incalzire a spatiilor si de furnizare a apei calde;</w:t>
            </w:r>
          </w:p>
        </w:tc>
        <w:tc>
          <w:tcPr>
            <w:tcW w:w="613" w:type="pct"/>
          </w:tcPr>
          <w:p w:rsidR="00D860ED" w:rsidRPr="00A429AA" w:rsidRDefault="00D860ED" w:rsidP="00C26F80">
            <w:pPr>
              <w:spacing w:line="276" w:lineRule="auto"/>
              <w:ind w:right="180"/>
              <w:jc w:val="both"/>
              <w:rPr>
                <w:lang w:val="pt-BR"/>
              </w:rPr>
            </w:pPr>
            <w:r w:rsidRPr="00A429AA">
              <w:rPr>
                <w:lang w:val="pt-BR"/>
              </w:rPr>
              <w:t>-</w:t>
            </w:r>
          </w:p>
        </w:tc>
        <w:tc>
          <w:tcPr>
            <w:tcW w:w="733" w:type="pct"/>
          </w:tcPr>
          <w:p w:rsidR="00D860ED" w:rsidRPr="00A429AA" w:rsidRDefault="00D860ED" w:rsidP="00C26F80">
            <w:pPr>
              <w:spacing w:line="276" w:lineRule="auto"/>
              <w:ind w:right="180"/>
              <w:jc w:val="both"/>
              <w:rPr>
                <w:lang w:val="pt-BR"/>
              </w:rPr>
            </w:pPr>
            <w:r w:rsidRPr="00A429AA">
              <w:rPr>
                <w:lang w:val="pt-BR"/>
              </w:rPr>
              <w:t>-</w:t>
            </w:r>
          </w:p>
        </w:tc>
        <w:tc>
          <w:tcPr>
            <w:tcW w:w="1588" w:type="pct"/>
            <w:vMerge/>
          </w:tcPr>
          <w:p w:rsidR="00D860ED" w:rsidRPr="00A429AA" w:rsidRDefault="00D860ED" w:rsidP="00C26F80">
            <w:pPr>
              <w:pStyle w:val="table"/>
              <w:spacing w:after="0" w:line="276" w:lineRule="auto"/>
              <w:ind w:right="180"/>
              <w:jc w:val="both"/>
              <w:rPr>
                <w:sz w:val="24"/>
                <w:szCs w:val="24"/>
                <w:lang w:val="ro-RO"/>
              </w:rPr>
            </w:pPr>
          </w:p>
        </w:tc>
      </w:tr>
      <w:tr w:rsidR="00D860ED" w:rsidRPr="00A429AA" w:rsidTr="00D95B9A">
        <w:trPr>
          <w:cantSplit/>
          <w:jc w:val="center"/>
        </w:trPr>
        <w:tc>
          <w:tcPr>
            <w:tcW w:w="2066" w:type="pct"/>
          </w:tcPr>
          <w:p w:rsidR="00D860ED" w:rsidRPr="00A429AA" w:rsidRDefault="00D860ED" w:rsidP="00C26F80">
            <w:pPr>
              <w:spacing w:line="276" w:lineRule="auto"/>
              <w:ind w:right="180"/>
              <w:jc w:val="both"/>
            </w:pPr>
            <w:r w:rsidRPr="00A429AA">
              <w:t>Lubrifiere pentru evitarea pierderilor prin frecare;</w:t>
            </w:r>
          </w:p>
        </w:tc>
        <w:tc>
          <w:tcPr>
            <w:tcW w:w="613" w:type="pct"/>
          </w:tcPr>
          <w:p w:rsidR="00D860ED" w:rsidRPr="00A429AA" w:rsidRDefault="00D860ED" w:rsidP="00C26F80">
            <w:pPr>
              <w:spacing w:line="276" w:lineRule="auto"/>
              <w:ind w:right="180"/>
              <w:jc w:val="both"/>
              <w:rPr>
                <w:lang w:val="pt-BR"/>
              </w:rPr>
            </w:pPr>
            <w:r w:rsidRPr="00A429AA">
              <w:rPr>
                <w:lang w:val="pt-BR"/>
              </w:rPr>
              <w:t>-</w:t>
            </w:r>
          </w:p>
        </w:tc>
        <w:tc>
          <w:tcPr>
            <w:tcW w:w="733" w:type="pct"/>
          </w:tcPr>
          <w:p w:rsidR="00D860ED" w:rsidRPr="00A429AA" w:rsidRDefault="00D860ED" w:rsidP="00C26F80">
            <w:pPr>
              <w:spacing w:line="276" w:lineRule="auto"/>
              <w:ind w:right="180"/>
              <w:jc w:val="both"/>
              <w:rPr>
                <w:lang w:val="pt-BR"/>
              </w:rPr>
            </w:pPr>
            <w:r w:rsidRPr="00A429AA">
              <w:rPr>
                <w:lang w:val="pt-BR"/>
              </w:rPr>
              <w:t>nerelevant</w:t>
            </w:r>
          </w:p>
        </w:tc>
        <w:tc>
          <w:tcPr>
            <w:tcW w:w="1588" w:type="pct"/>
            <w:vMerge/>
          </w:tcPr>
          <w:p w:rsidR="00D860ED" w:rsidRPr="00A429AA" w:rsidRDefault="00D860ED" w:rsidP="00C26F80">
            <w:pPr>
              <w:pStyle w:val="table"/>
              <w:spacing w:after="0" w:line="276" w:lineRule="auto"/>
              <w:ind w:right="180"/>
              <w:jc w:val="both"/>
              <w:rPr>
                <w:sz w:val="24"/>
                <w:szCs w:val="24"/>
                <w:lang w:val="ro-RO"/>
              </w:rPr>
            </w:pPr>
          </w:p>
        </w:tc>
      </w:tr>
      <w:tr w:rsidR="00D860ED" w:rsidRPr="00A429AA" w:rsidTr="00D95B9A">
        <w:trPr>
          <w:cantSplit/>
          <w:jc w:val="center"/>
        </w:trPr>
        <w:tc>
          <w:tcPr>
            <w:tcW w:w="2066" w:type="pct"/>
          </w:tcPr>
          <w:p w:rsidR="00D860ED" w:rsidRPr="00A429AA" w:rsidRDefault="00D860ED" w:rsidP="00C26F80">
            <w:pPr>
              <w:spacing w:line="276" w:lineRule="auto"/>
              <w:ind w:right="180"/>
              <w:jc w:val="both"/>
            </w:pPr>
            <w:r w:rsidRPr="00A429AA">
              <w:t>Alte forme de intretinere relevante pentru activitatile din instalatie/proces</w:t>
            </w:r>
          </w:p>
        </w:tc>
        <w:tc>
          <w:tcPr>
            <w:tcW w:w="613" w:type="pct"/>
          </w:tcPr>
          <w:p w:rsidR="00D860ED" w:rsidRPr="00A429AA" w:rsidRDefault="00D860ED" w:rsidP="00C26F80">
            <w:pPr>
              <w:spacing w:line="276" w:lineRule="auto"/>
              <w:ind w:right="180"/>
              <w:jc w:val="both"/>
              <w:rPr>
                <w:lang w:val="pt-BR"/>
              </w:rPr>
            </w:pPr>
            <w:r w:rsidRPr="00A429AA">
              <w:rPr>
                <w:lang w:val="pt-BR"/>
              </w:rPr>
              <w:t>-</w:t>
            </w:r>
          </w:p>
        </w:tc>
        <w:tc>
          <w:tcPr>
            <w:tcW w:w="733" w:type="pct"/>
          </w:tcPr>
          <w:p w:rsidR="00D860ED" w:rsidRPr="00A429AA" w:rsidRDefault="00D860ED" w:rsidP="00C26F80">
            <w:pPr>
              <w:spacing w:line="276" w:lineRule="auto"/>
              <w:ind w:right="180"/>
              <w:jc w:val="both"/>
              <w:rPr>
                <w:lang w:val="pt-BR"/>
              </w:rPr>
            </w:pPr>
            <w:r w:rsidRPr="00A429AA">
              <w:rPr>
                <w:lang w:val="pt-BR"/>
              </w:rPr>
              <w:t>-</w:t>
            </w:r>
          </w:p>
        </w:tc>
        <w:tc>
          <w:tcPr>
            <w:tcW w:w="1588" w:type="pct"/>
            <w:vMerge/>
          </w:tcPr>
          <w:p w:rsidR="00D860ED" w:rsidRPr="00A429AA" w:rsidRDefault="00D860ED" w:rsidP="00C26F80">
            <w:pPr>
              <w:pStyle w:val="table"/>
              <w:spacing w:after="0" w:line="276" w:lineRule="auto"/>
              <w:ind w:right="180"/>
              <w:jc w:val="both"/>
              <w:rPr>
                <w:sz w:val="24"/>
                <w:szCs w:val="24"/>
                <w:lang w:val="ro-RO"/>
              </w:rPr>
            </w:pPr>
          </w:p>
        </w:tc>
      </w:tr>
    </w:tbl>
    <w:p w:rsidR="00D860ED" w:rsidRPr="00A429AA" w:rsidRDefault="00D860ED" w:rsidP="00C26F80">
      <w:pPr>
        <w:pStyle w:val="Heading2"/>
        <w:numPr>
          <w:ilvl w:val="1"/>
          <w:numId w:val="0"/>
        </w:numPr>
        <w:tabs>
          <w:tab w:val="num" w:pos="0"/>
          <w:tab w:val="num" w:pos="720"/>
        </w:tabs>
        <w:spacing w:before="60" w:after="120" w:line="276" w:lineRule="auto"/>
        <w:ind w:right="180"/>
        <w:jc w:val="both"/>
        <w:rPr>
          <w:rFonts w:ascii="Times New Roman" w:hAnsi="Times New Roman" w:cs="Times New Roman"/>
          <w:color w:val="auto"/>
          <w:sz w:val="24"/>
          <w:szCs w:val="24"/>
        </w:rPr>
      </w:pPr>
      <w:bookmarkStart w:id="47" w:name="_Toc107210044"/>
      <w:r w:rsidRPr="00A429AA">
        <w:rPr>
          <w:rFonts w:ascii="Times New Roman" w:hAnsi="Times New Roman" w:cs="Times New Roman"/>
          <w:color w:val="auto"/>
          <w:sz w:val="24"/>
          <w:szCs w:val="24"/>
        </w:rPr>
        <w:tab/>
      </w:r>
    </w:p>
    <w:p w:rsidR="00D860ED" w:rsidRPr="00A429AA" w:rsidRDefault="00D860ED" w:rsidP="00C26F80">
      <w:pPr>
        <w:pStyle w:val="Heading2"/>
        <w:numPr>
          <w:ilvl w:val="1"/>
          <w:numId w:val="0"/>
        </w:numPr>
        <w:tabs>
          <w:tab w:val="num" w:pos="0"/>
          <w:tab w:val="num" w:pos="720"/>
        </w:tabs>
        <w:spacing w:before="60" w:after="120" w:line="276" w:lineRule="auto"/>
        <w:ind w:right="180"/>
        <w:jc w:val="both"/>
        <w:rPr>
          <w:rFonts w:ascii="Times New Roman" w:hAnsi="Times New Roman" w:cs="Times New Roman"/>
          <w:color w:val="auto"/>
          <w:sz w:val="24"/>
          <w:szCs w:val="24"/>
        </w:rPr>
      </w:pPr>
      <w:r w:rsidRPr="00A429AA">
        <w:rPr>
          <w:rFonts w:ascii="Times New Roman" w:hAnsi="Times New Roman" w:cs="Times New Roman"/>
          <w:color w:val="auto"/>
          <w:sz w:val="24"/>
          <w:szCs w:val="24"/>
        </w:rPr>
        <w:tab/>
        <w:t>6.2. Masuri tehnice</w:t>
      </w:r>
      <w:bookmarkEnd w:id="47"/>
    </w:p>
    <w:p w:rsidR="00D860ED" w:rsidRPr="00A429AA" w:rsidRDefault="00D860ED" w:rsidP="00C26F80">
      <w:pPr>
        <w:spacing w:before="60" w:line="276" w:lineRule="auto"/>
        <w:ind w:right="180"/>
        <w:jc w:val="both"/>
      </w:pPr>
      <w:r w:rsidRPr="00A429AA">
        <w:tab/>
        <w:t>Locatia Punctului de lucru  Zadareni si activitatea desfasurata sunt conforme cu legislatia si normele in vigoare si acesta functioneaza cu respectarea bunelor practici in demeniul gestiunii deseurilor periculoase si nepericuloase. Consideram ca exista conformare cu fiecare cerinta BAT.</w:t>
      </w:r>
      <w:bookmarkStart w:id="48" w:name="_Toc107210045"/>
    </w:p>
    <w:p w:rsidR="00D860ED" w:rsidRPr="00A429AA" w:rsidRDefault="00D860ED" w:rsidP="00C26F80">
      <w:pPr>
        <w:spacing w:before="60" w:line="276" w:lineRule="auto"/>
        <w:ind w:right="180"/>
        <w:jc w:val="both"/>
      </w:pPr>
      <w:r w:rsidRPr="00A429AA">
        <w:tab/>
      </w:r>
    </w:p>
    <w:p w:rsidR="00D860ED" w:rsidRPr="00A429AA" w:rsidRDefault="00D860ED" w:rsidP="00C26F80">
      <w:pPr>
        <w:spacing w:before="60" w:line="276" w:lineRule="auto"/>
        <w:ind w:right="180" w:firstLine="720"/>
        <w:jc w:val="both"/>
        <w:rPr>
          <w:b/>
        </w:rPr>
      </w:pPr>
      <w:r w:rsidRPr="00A429AA">
        <w:rPr>
          <w:b/>
        </w:rPr>
        <w:t>6.2.1. Masuri de service al cladirilor</w:t>
      </w:r>
      <w:bookmarkEnd w:id="48"/>
    </w:p>
    <w:p w:rsidR="00D860ED" w:rsidRPr="00A429AA" w:rsidRDefault="00D860ED" w:rsidP="00C26F80">
      <w:pPr>
        <w:spacing w:before="60" w:line="276" w:lineRule="auto"/>
        <w:ind w:right="180"/>
        <w:jc w:val="both"/>
      </w:pPr>
      <w:r w:rsidRPr="00A429AA">
        <w:tab/>
        <w:t xml:space="preserve"> Masuri fundamentale pentru eficienta energetica a service-ului cladirilor: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1"/>
        <w:gridCol w:w="810"/>
        <w:gridCol w:w="1213"/>
        <w:gridCol w:w="4219"/>
      </w:tblGrid>
      <w:tr w:rsidR="00D860ED" w:rsidRPr="00A429AA" w:rsidTr="00D860ED">
        <w:trPr>
          <w:cantSplit/>
        </w:trPr>
        <w:tc>
          <w:tcPr>
            <w:tcW w:w="1871" w:type="pct"/>
            <w:tcBorders>
              <w:bottom w:val="double" w:sz="4" w:space="0" w:color="auto"/>
            </w:tcBorders>
          </w:tcPr>
          <w:p w:rsidR="00D860ED" w:rsidRPr="00A429AA" w:rsidRDefault="00D860ED" w:rsidP="00C26F80">
            <w:pPr>
              <w:spacing w:line="276" w:lineRule="auto"/>
              <w:ind w:right="180"/>
              <w:jc w:val="both"/>
            </w:pPr>
            <w:r w:rsidRPr="00A429AA">
              <w:t xml:space="preserve">Confirmati ca urmatoarele </w:t>
            </w:r>
            <w:r w:rsidRPr="00A429AA">
              <w:rPr>
                <w:u w:val="single"/>
              </w:rPr>
              <w:t>masuri de service al cladirilor</w:t>
            </w:r>
            <w:r w:rsidRPr="00A429AA">
              <w:t xml:space="preserve"> sunt implementate pentru urmatoarele aspecte </w:t>
            </w:r>
          </w:p>
          <w:p w:rsidR="00D860ED" w:rsidRPr="00A429AA" w:rsidRDefault="00D860ED" w:rsidP="00C26F80">
            <w:pPr>
              <w:spacing w:line="276" w:lineRule="auto"/>
              <w:ind w:right="180"/>
              <w:jc w:val="both"/>
            </w:pPr>
            <w:r w:rsidRPr="00A429AA">
              <w:t>(unde este relevant):</w:t>
            </w:r>
          </w:p>
        </w:tc>
        <w:tc>
          <w:tcPr>
            <w:tcW w:w="406" w:type="pct"/>
            <w:tcBorders>
              <w:bottom w:val="double" w:sz="4" w:space="0" w:color="auto"/>
            </w:tcBorders>
            <w:vAlign w:val="center"/>
          </w:tcPr>
          <w:p w:rsidR="00D860ED" w:rsidRPr="00A429AA" w:rsidRDefault="00D860ED" w:rsidP="00C26F80">
            <w:pPr>
              <w:spacing w:line="276" w:lineRule="auto"/>
              <w:ind w:right="180"/>
              <w:jc w:val="both"/>
            </w:pPr>
            <w:r w:rsidRPr="00A429AA">
              <w:t>Da/</w:t>
            </w:r>
          </w:p>
          <w:p w:rsidR="00D860ED" w:rsidRPr="00A429AA" w:rsidRDefault="00D860ED" w:rsidP="00C26F80">
            <w:pPr>
              <w:spacing w:line="276" w:lineRule="auto"/>
              <w:ind w:right="180"/>
              <w:jc w:val="both"/>
            </w:pPr>
            <w:r w:rsidRPr="00A429AA">
              <w:t>Nu</w:t>
            </w:r>
          </w:p>
          <w:p w:rsidR="00D860ED" w:rsidRPr="00A429AA" w:rsidRDefault="00D860ED" w:rsidP="00C26F80">
            <w:pPr>
              <w:spacing w:line="276" w:lineRule="auto"/>
              <w:ind w:right="180"/>
              <w:jc w:val="both"/>
            </w:pPr>
          </w:p>
        </w:tc>
        <w:tc>
          <w:tcPr>
            <w:tcW w:w="608" w:type="pct"/>
            <w:tcBorders>
              <w:bottom w:val="double" w:sz="4" w:space="0" w:color="auto"/>
            </w:tcBorders>
            <w:vAlign w:val="center"/>
          </w:tcPr>
          <w:p w:rsidR="00D860ED" w:rsidRPr="00A429AA" w:rsidRDefault="00D860ED" w:rsidP="00C26F80">
            <w:pPr>
              <w:spacing w:line="276" w:lineRule="auto"/>
              <w:ind w:right="180"/>
              <w:jc w:val="both"/>
            </w:pPr>
            <w:r w:rsidRPr="00A429AA">
              <w:t>Nu este relevant</w:t>
            </w:r>
          </w:p>
        </w:tc>
        <w:tc>
          <w:tcPr>
            <w:tcW w:w="2115" w:type="pct"/>
            <w:tcBorders>
              <w:bottom w:val="double" w:sz="4" w:space="0" w:color="auto"/>
            </w:tcBorders>
            <w:vAlign w:val="center"/>
          </w:tcPr>
          <w:p w:rsidR="00D860ED" w:rsidRPr="00A429AA" w:rsidRDefault="00D860ED" w:rsidP="00C26F80">
            <w:pPr>
              <w:spacing w:line="276" w:lineRule="auto"/>
              <w:ind w:right="180"/>
              <w:jc w:val="both"/>
            </w:pPr>
            <w:r w:rsidRPr="00A429AA">
              <w:t>Informatii suplimentare</w:t>
            </w:r>
          </w:p>
          <w:p w:rsidR="00D860ED" w:rsidRPr="00A429AA" w:rsidRDefault="00D860ED" w:rsidP="00C26F80">
            <w:pPr>
              <w:spacing w:line="276" w:lineRule="auto"/>
              <w:ind w:right="180"/>
              <w:jc w:val="both"/>
            </w:pPr>
            <w:r w:rsidRPr="00A429AA">
              <w:t>(documentele de referinta, termenul de punere in practica/aplicare a masurilor sau motivul pentru care nu sunt relevante)</w:t>
            </w:r>
          </w:p>
        </w:tc>
      </w:tr>
      <w:tr w:rsidR="00D860ED" w:rsidRPr="00A429AA" w:rsidTr="00D860ED">
        <w:trPr>
          <w:cantSplit/>
        </w:trPr>
        <w:tc>
          <w:tcPr>
            <w:tcW w:w="1871" w:type="pct"/>
            <w:tcBorders>
              <w:top w:val="double" w:sz="4" w:space="0" w:color="auto"/>
            </w:tcBorders>
          </w:tcPr>
          <w:p w:rsidR="00D860ED" w:rsidRPr="00A429AA" w:rsidRDefault="00D860ED" w:rsidP="00C26F80">
            <w:pPr>
              <w:pStyle w:val="table"/>
              <w:spacing w:after="0" w:line="276" w:lineRule="auto"/>
              <w:ind w:right="180"/>
              <w:jc w:val="both"/>
              <w:rPr>
                <w:sz w:val="24"/>
                <w:szCs w:val="24"/>
                <w:lang w:val="ro-RO"/>
              </w:rPr>
            </w:pPr>
            <w:r w:rsidRPr="00A429AA">
              <w:rPr>
                <w:sz w:val="24"/>
                <w:szCs w:val="24"/>
                <w:lang w:val="ro-RO"/>
              </w:rPr>
              <w:t>Exista o iluminare artificiala adecvata si eficienta din punct de vedere energetic?</w:t>
            </w:r>
          </w:p>
        </w:tc>
        <w:tc>
          <w:tcPr>
            <w:tcW w:w="406" w:type="pct"/>
            <w:tcBorders>
              <w:top w:val="double" w:sz="4" w:space="0" w:color="auto"/>
            </w:tcBorders>
          </w:tcPr>
          <w:p w:rsidR="00D860ED" w:rsidRPr="00A429AA" w:rsidRDefault="00D860ED" w:rsidP="00C26F80">
            <w:pPr>
              <w:pStyle w:val="table"/>
              <w:spacing w:after="0" w:line="276" w:lineRule="auto"/>
              <w:ind w:right="180"/>
              <w:jc w:val="both"/>
              <w:rPr>
                <w:sz w:val="24"/>
                <w:szCs w:val="24"/>
                <w:lang w:val="ro-RO"/>
              </w:rPr>
            </w:pPr>
            <w:r w:rsidRPr="00A429AA">
              <w:rPr>
                <w:sz w:val="24"/>
                <w:szCs w:val="24"/>
                <w:lang w:val="ro-RO"/>
              </w:rPr>
              <w:t>Da</w:t>
            </w:r>
          </w:p>
        </w:tc>
        <w:tc>
          <w:tcPr>
            <w:tcW w:w="608" w:type="pct"/>
            <w:tcBorders>
              <w:top w:val="double" w:sz="4" w:space="0" w:color="auto"/>
            </w:tcBorders>
          </w:tcPr>
          <w:p w:rsidR="00D860ED" w:rsidRPr="00A429AA" w:rsidRDefault="00D860ED" w:rsidP="00C26F80">
            <w:pPr>
              <w:pStyle w:val="table"/>
              <w:spacing w:after="0" w:line="276" w:lineRule="auto"/>
              <w:ind w:right="180"/>
              <w:jc w:val="both"/>
              <w:rPr>
                <w:sz w:val="24"/>
                <w:szCs w:val="24"/>
                <w:lang w:val="ro-RO"/>
              </w:rPr>
            </w:pPr>
          </w:p>
        </w:tc>
        <w:tc>
          <w:tcPr>
            <w:tcW w:w="2115" w:type="pct"/>
            <w:vMerge w:val="restart"/>
            <w:tcBorders>
              <w:top w:val="double" w:sz="4" w:space="0" w:color="auto"/>
            </w:tcBorders>
            <w:vAlign w:val="center"/>
          </w:tcPr>
          <w:p w:rsidR="00D860ED" w:rsidRPr="00A429AA" w:rsidRDefault="00D860ED" w:rsidP="00C26F80">
            <w:pPr>
              <w:pStyle w:val="table"/>
              <w:spacing w:after="0" w:line="276" w:lineRule="auto"/>
              <w:ind w:right="180"/>
              <w:jc w:val="both"/>
              <w:rPr>
                <w:sz w:val="24"/>
                <w:szCs w:val="24"/>
                <w:lang w:val="ro-RO"/>
              </w:rPr>
            </w:pPr>
            <w:r w:rsidRPr="00A429AA">
              <w:rPr>
                <w:sz w:val="24"/>
                <w:szCs w:val="24"/>
                <w:lang w:val="ro-RO"/>
              </w:rPr>
              <w:t xml:space="preserve">Dotari specifice;  </w:t>
            </w:r>
          </w:p>
          <w:p w:rsidR="00D860ED" w:rsidRPr="00A429AA" w:rsidRDefault="00D860ED" w:rsidP="00C26F80">
            <w:pPr>
              <w:pStyle w:val="table"/>
              <w:spacing w:after="0" w:line="276" w:lineRule="auto"/>
              <w:ind w:right="180"/>
              <w:jc w:val="both"/>
              <w:rPr>
                <w:sz w:val="24"/>
                <w:szCs w:val="24"/>
                <w:lang w:val="ro-RO"/>
              </w:rPr>
            </w:pPr>
            <w:r w:rsidRPr="00A429AA">
              <w:rPr>
                <w:sz w:val="24"/>
                <w:szCs w:val="24"/>
                <w:lang w:val="ro-RO"/>
              </w:rPr>
              <w:t>regulament de functionare al societatii</w:t>
            </w:r>
          </w:p>
        </w:tc>
      </w:tr>
      <w:tr w:rsidR="00D860ED" w:rsidRPr="00A429AA" w:rsidTr="00D860ED">
        <w:trPr>
          <w:cantSplit/>
        </w:trPr>
        <w:tc>
          <w:tcPr>
            <w:tcW w:w="1871" w:type="pct"/>
          </w:tcPr>
          <w:p w:rsidR="00D860ED" w:rsidRPr="00A429AA" w:rsidRDefault="00D860ED" w:rsidP="00C26F80">
            <w:pPr>
              <w:spacing w:line="276" w:lineRule="auto"/>
              <w:ind w:right="180"/>
              <w:jc w:val="both"/>
            </w:pPr>
            <w:r w:rsidRPr="00A429AA">
              <w:t>Exista sisteme de control al climatului eficiente din punct de vedere energetic pentru:</w:t>
            </w:r>
          </w:p>
          <w:p w:rsidR="00D860ED" w:rsidRPr="00A429AA" w:rsidRDefault="00D860ED" w:rsidP="00D5437A">
            <w:pPr>
              <w:numPr>
                <w:ilvl w:val="0"/>
                <w:numId w:val="24"/>
              </w:numPr>
              <w:tabs>
                <w:tab w:val="num" w:pos="720"/>
              </w:tabs>
              <w:spacing w:line="276" w:lineRule="auto"/>
              <w:ind w:left="0" w:right="180" w:firstLine="0"/>
              <w:jc w:val="both"/>
            </w:pPr>
            <w:r w:rsidRPr="00A429AA">
              <w:t>Incalzirea spatiilor</w:t>
            </w:r>
          </w:p>
          <w:p w:rsidR="00D860ED" w:rsidRPr="00A429AA" w:rsidRDefault="00D860ED" w:rsidP="00D5437A">
            <w:pPr>
              <w:numPr>
                <w:ilvl w:val="0"/>
                <w:numId w:val="24"/>
              </w:numPr>
              <w:tabs>
                <w:tab w:val="num" w:pos="720"/>
              </w:tabs>
              <w:spacing w:line="276" w:lineRule="auto"/>
              <w:ind w:left="0" w:right="180" w:firstLine="0"/>
              <w:jc w:val="both"/>
            </w:pPr>
            <w:r w:rsidRPr="00A429AA">
              <w:t>Apa calda</w:t>
            </w:r>
          </w:p>
          <w:p w:rsidR="00D860ED" w:rsidRPr="00A429AA" w:rsidRDefault="00D860ED" w:rsidP="00D5437A">
            <w:pPr>
              <w:numPr>
                <w:ilvl w:val="0"/>
                <w:numId w:val="24"/>
              </w:numPr>
              <w:tabs>
                <w:tab w:val="num" w:pos="720"/>
              </w:tabs>
              <w:spacing w:line="276" w:lineRule="auto"/>
              <w:ind w:left="0" w:right="180" w:firstLine="0"/>
              <w:jc w:val="both"/>
            </w:pPr>
            <w:r w:rsidRPr="00A429AA">
              <w:t>Controlul temperaturii</w:t>
            </w:r>
          </w:p>
          <w:p w:rsidR="00D860ED" w:rsidRPr="00A429AA" w:rsidRDefault="00D860ED" w:rsidP="00D5437A">
            <w:pPr>
              <w:numPr>
                <w:ilvl w:val="0"/>
                <w:numId w:val="24"/>
              </w:numPr>
              <w:tabs>
                <w:tab w:val="num" w:pos="720"/>
              </w:tabs>
              <w:spacing w:line="276" w:lineRule="auto"/>
              <w:ind w:left="0" w:right="180" w:firstLine="0"/>
              <w:jc w:val="both"/>
            </w:pPr>
            <w:r w:rsidRPr="00A429AA">
              <w:t>Ventilatie</w:t>
            </w:r>
          </w:p>
          <w:p w:rsidR="00D860ED" w:rsidRPr="00A429AA" w:rsidRDefault="00D860ED" w:rsidP="00D5437A">
            <w:pPr>
              <w:numPr>
                <w:ilvl w:val="0"/>
                <w:numId w:val="24"/>
              </w:numPr>
              <w:tabs>
                <w:tab w:val="num" w:pos="720"/>
              </w:tabs>
              <w:spacing w:line="276" w:lineRule="auto"/>
              <w:ind w:left="0" w:right="180" w:firstLine="0"/>
              <w:jc w:val="both"/>
            </w:pPr>
            <w:r w:rsidRPr="00A429AA">
              <w:t>Controlul umiditatii</w:t>
            </w:r>
          </w:p>
        </w:tc>
        <w:tc>
          <w:tcPr>
            <w:tcW w:w="406" w:type="pct"/>
          </w:tcPr>
          <w:p w:rsidR="00D860ED" w:rsidRPr="00A429AA" w:rsidRDefault="00D860ED" w:rsidP="00C26F80">
            <w:pPr>
              <w:pStyle w:val="table"/>
              <w:spacing w:after="0" w:line="276" w:lineRule="auto"/>
              <w:ind w:right="180"/>
              <w:jc w:val="both"/>
              <w:rPr>
                <w:sz w:val="24"/>
                <w:szCs w:val="24"/>
                <w:lang w:val="ro-RO"/>
              </w:rPr>
            </w:pPr>
            <w:r w:rsidRPr="00A429AA">
              <w:rPr>
                <w:sz w:val="24"/>
                <w:szCs w:val="24"/>
                <w:lang w:val="ro-RO"/>
              </w:rPr>
              <w:t>Da</w:t>
            </w:r>
          </w:p>
        </w:tc>
        <w:tc>
          <w:tcPr>
            <w:tcW w:w="608" w:type="pct"/>
          </w:tcPr>
          <w:p w:rsidR="00D860ED" w:rsidRPr="00A429AA" w:rsidRDefault="00D860ED" w:rsidP="00C26F80">
            <w:pPr>
              <w:pStyle w:val="table"/>
              <w:spacing w:after="0" w:line="276" w:lineRule="auto"/>
              <w:ind w:right="180"/>
              <w:jc w:val="both"/>
              <w:rPr>
                <w:sz w:val="24"/>
                <w:szCs w:val="24"/>
                <w:lang w:val="ro-RO"/>
              </w:rPr>
            </w:pPr>
          </w:p>
        </w:tc>
        <w:tc>
          <w:tcPr>
            <w:tcW w:w="2115" w:type="pct"/>
            <w:vMerge/>
          </w:tcPr>
          <w:p w:rsidR="00D860ED" w:rsidRPr="00A429AA" w:rsidRDefault="00D860ED" w:rsidP="00C26F80">
            <w:pPr>
              <w:pStyle w:val="table"/>
              <w:spacing w:after="0" w:line="276" w:lineRule="auto"/>
              <w:ind w:right="180"/>
              <w:jc w:val="both"/>
              <w:rPr>
                <w:sz w:val="24"/>
                <w:szCs w:val="24"/>
                <w:lang w:val="ro-RO"/>
              </w:rPr>
            </w:pPr>
          </w:p>
        </w:tc>
      </w:tr>
    </w:tbl>
    <w:p w:rsidR="00D860ED" w:rsidRPr="00A429AA" w:rsidRDefault="00D860ED" w:rsidP="00C26F80">
      <w:pPr>
        <w:spacing w:before="60" w:line="276" w:lineRule="auto"/>
        <w:ind w:right="180"/>
        <w:jc w:val="both"/>
      </w:pPr>
    </w:p>
    <w:p w:rsidR="00D860ED" w:rsidRPr="00A429AA" w:rsidRDefault="00D860ED" w:rsidP="00C26F80">
      <w:pPr>
        <w:pStyle w:val="Heading2"/>
        <w:numPr>
          <w:ilvl w:val="1"/>
          <w:numId w:val="0"/>
        </w:numPr>
        <w:tabs>
          <w:tab w:val="num" w:pos="720"/>
          <w:tab w:val="num" w:pos="1134"/>
        </w:tabs>
        <w:spacing w:before="60" w:after="120" w:line="276" w:lineRule="auto"/>
        <w:ind w:left="709" w:right="180" w:hanging="709"/>
        <w:jc w:val="both"/>
        <w:rPr>
          <w:rFonts w:ascii="Times New Roman" w:hAnsi="Times New Roman" w:cs="Times New Roman"/>
          <w:color w:val="auto"/>
          <w:sz w:val="24"/>
          <w:szCs w:val="24"/>
        </w:rPr>
      </w:pPr>
      <w:bookmarkStart w:id="49" w:name="_Toc107210046"/>
      <w:r w:rsidRPr="00A429AA">
        <w:rPr>
          <w:rFonts w:ascii="Times New Roman" w:hAnsi="Times New Roman" w:cs="Times New Roman"/>
          <w:color w:val="auto"/>
          <w:sz w:val="24"/>
          <w:szCs w:val="24"/>
        </w:rPr>
        <w:tab/>
        <w:t>6.3. Eficienta Energetica</w:t>
      </w:r>
      <w:bookmarkEnd w:id="49"/>
    </w:p>
    <w:p w:rsidR="00D860ED" w:rsidRPr="00A429AA" w:rsidRDefault="00D860ED" w:rsidP="00C26F80">
      <w:pPr>
        <w:pStyle w:val="BodyText"/>
        <w:spacing w:line="276" w:lineRule="auto"/>
        <w:ind w:right="180"/>
        <w:rPr>
          <w:bCs/>
          <w:color w:val="auto"/>
          <w:szCs w:val="24"/>
        </w:rPr>
      </w:pPr>
      <w:r w:rsidRPr="00A429AA">
        <w:rPr>
          <w:bCs/>
          <w:color w:val="auto"/>
          <w:szCs w:val="24"/>
        </w:rPr>
        <w:tab/>
        <w:t>Instalaţii noi, efieciente din punct de vedere energetic.</w:t>
      </w:r>
    </w:p>
    <w:p w:rsidR="00D860ED" w:rsidRPr="00A429AA" w:rsidRDefault="00D860ED" w:rsidP="00C26F80">
      <w:pPr>
        <w:pStyle w:val="Heading3"/>
        <w:numPr>
          <w:ilvl w:val="2"/>
          <w:numId w:val="0"/>
        </w:numPr>
        <w:tabs>
          <w:tab w:val="num" w:pos="0"/>
          <w:tab w:val="num" w:pos="720"/>
        </w:tabs>
        <w:spacing w:before="60" w:after="120" w:line="276" w:lineRule="auto"/>
        <w:ind w:right="180"/>
        <w:jc w:val="both"/>
        <w:rPr>
          <w:rFonts w:ascii="Times New Roman" w:hAnsi="Times New Roman" w:cs="Times New Roman"/>
          <w:color w:val="auto"/>
        </w:rPr>
      </w:pPr>
      <w:bookmarkStart w:id="50" w:name="_Toc107210047"/>
      <w:r w:rsidRPr="00A429AA">
        <w:rPr>
          <w:rFonts w:ascii="Times New Roman" w:hAnsi="Times New Roman" w:cs="Times New Roman"/>
          <w:color w:val="auto"/>
        </w:rPr>
        <w:tab/>
        <w:t>6.3.1. Cerinte suplimentare pentru eficienta energetica</w:t>
      </w:r>
      <w:bookmarkEnd w:id="50"/>
    </w:p>
    <w:p w:rsidR="00D860ED" w:rsidRPr="00A429AA" w:rsidRDefault="00D860ED" w:rsidP="00C26F80">
      <w:pPr>
        <w:spacing w:before="60" w:line="276" w:lineRule="auto"/>
        <w:ind w:right="180"/>
        <w:jc w:val="both"/>
      </w:pPr>
      <w:r w:rsidRPr="00A429AA">
        <w:tab/>
        <w:t>Informatii despre tehnicile de recuperare a energiei.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8"/>
        <w:gridCol w:w="2062"/>
        <w:gridCol w:w="3341"/>
      </w:tblGrid>
      <w:tr w:rsidR="00D860ED" w:rsidRPr="00A429AA" w:rsidTr="00D95B9A">
        <w:tc>
          <w:tcPr>
            <w:tcW w:w="4378" w:type="dxa"/>
          </w:tcPr>
          <w:p w:rsidR="00D860ED" w:rsidRPr="00A429AA" w:rsidRDefault="00D860ED" w:rsidP="00C26F80">
            <w:pPr>
              <w:spacing w:line="276" w:lineRule="auto"/>
              <w:ind w:right="180"/>
              <w:jc w:val="both"/>
              <w:rPr>
                <w:lang w:val="pt-BR"/>
              </w:rPr>
            </w:pPr>
          </w:p>
          <w:p w:rsidR="00D860ED" w:rsidRPr="00A429AA" w:rsidRDefault="00D860ED" w:rsidP="00C26F80">
            <w:pPr>
              <w:spacing w:line="276" w:lineRule="auto"/>
              <w:ind w:right="180"/>
              <w:jc w:val="both"/>
              <w:rPr>
                <w:lang w:val="pt-BR"/>
              </w:rPr>
            </w:pPr>
            <w:r w:rsidRPr="00A429AA">
              <w:rPr>
                <w:lang w:val="pt-BR"/>
              </w:rPr>
              <w:t>Concluzii BAT pentru principiile de recuperare/economisire a energiei</w:t>
            </w:r>
          </w:p>
        </w:tc>
        <w:tc>
          <w:tcPr>
            <w:tcW w:w="2062" w:type="dxa"/>
          </w:tcPr>
          <w:p w:rsidR="00D860ED" w:rsidRPr="00A429AA" w:rsidRDefault="00D860ED" w:rsidP="00C26F80">
            <w:pPr>
              <w:spacing w:line="276" w:lineRule="auto"/>
              <w:ind w:right="180"/>
              <w:jc w:val="both"/>
              <w:rPr>
                <w:lang w:val="pt-BR"/>
              </w:rPr>
            </w:pPr>
            <w:r w:rsidRPr="00A429AA">
              <w:rPr>
                <w:lang w:val="pt-BR"/>
              </w:rPr>
              <w:t>Este aceasta tehnica utilizata in mod curent in instalatie/proces? (D/N)</w:t>
            </w:r>
          </w:p>
        </w:tc>
        <w:tc>
          <w:tcPr>
            <w:tcW w:w="3341" w:type="dxa"/>
          </w:tcPr>
          <w:p w:rsidR="00D860ED" w:rsidRPr="00A429AA" w:rsidRDefault="00D860ED" w:rsidP="00C26F80">
            <w:pPr>
              <w:spacing w:line="276" w:lineRule="auto"/>
              <w:ind w:right="180"/>
              <w:jc w:val="both"/>
              <w:rPr>
                <w:lang w:val="pt-BR"/>
              </w:rPr>
            </w:pPr>
          </w:p>
          <w:p w:rsidR="00D860ED" w:rsidRPr="00A429AA" w:rsidRDefault="00D860ED" w:rsidP="00C26F80">
            <w:pPr>
              <w:spacing w:line="276" w:lineRule="auto"/>
              <w:ind w:right="180"/>
              <w:jc w:val="both"/>
              <w:rPr>
                <w:lang w:val="pt-BR"/>
              </w:rPr>
            </w:pPr>
            <w:r w:rsidRPr="00A429AA">
              <w:rPr>
                <w:lang w:val="pt-BR"/>
              </w:rPr>
              <w:t>Daca nu, explicati de ce tehnica nu este adecvata sau indicati termenul de aplicare.</w:t>
            </w:r>
          </w:p>
        </w:tc>
      </w:tr>
      <w:tr w:rsidR="00D860ED" w:rsidRPr="00A429AA" w:rsidTr="00D95B9A">
        <w:tc>
          <w:tcPr>
            <w:tcW w:w="4378" w:type="dxa"/>
          </w:tcPr>
          <w:p w:rsidR="00D860ED" w:rsidRPr="00A429AA" w:rsidRDefault="00D860ED" w:rsidP="00C26F80">
            <w:pPr>
              <w:spacing w:line="276" w:lineRule="auto"/>
              <w:ind w:right="180"/>
              <w:jc w:val="both"/>
              <w:rPr>
                <w:lang w:val="pt-BR"/>
              </w:rPr>
            </w:pPr>
            <w:r w:rsidRPr="00A429AA">
              <w:rPr>
                <w:lang w:val="pt-BR"/>
              </w:rPr>
              <w:t>Tehnici de deshidratare a mare eficenta pentru minimizarea energiei de uscare</w:t>
            </w:r>
          </w:p>
        </w:tc>
        <w:tc>
          <w:tcPr>
            <w:tcW w:w="2062" w:type="dxa"/>
          </w:tcPr>
          <w:p w:rsidR="00D860ED" w:rsidRPr="00A429AA" w:rsidRDefault="00D860ED" w:rsidP="00C26F80">
            <w:pPr>
              <w:spacing w:line="276" w:lineRule="auto"/>
              <w:ind w:right="180"/>
              <w:jc w:val="both"/>
              <w:rPr>
                <w:lang w:val="pt-BR"/>
              </w:rPr>
            </w:pPr>
            <w:r w:rsidRPr="00A429AA">
              <w:rPr>
                <w:lang w:val="pt-BR"/>
              </w:rPr>
              <w:t>Nu este cazul.</w:t>
            </w:r>
          </w:p>
        </w:tc>
        <w:tc>
          <w:tcPr>
            <w:tcW w:w="3341" w:type="dxa"/>
          </w:tcPr>
          <w:p w:rsidR="00D860ED" w:rsidRPr="00A429AA" w:rsidRDefault="00D860ED" w:rsidP="00C26F80">
            <w:pPr>
              <w:spacing w:line="276" w:lineRule="auto"/>
              <w:ind w:right="180"/>
              <w:jc w:val="both"/>
              <w:rPr>
                <w:lang w:val="pt-BR"/>
              </w:rPr>
            </w:pPr>
            <w:r w:rsidRPr="00A429AA">
              <w:rPr>
                <w:lang w:val="pt-BR"/>
              </w:rPr>
              <w:t>-</w:t>
            </w:r>
          </w:p>
        </w:tc>
      </w:tr>
      <w:tr w:rsidR="00D860ED" w:rsidRPr="00A429AA" w:rsidTr="00D95B9A">
        <w:tc>
          <w:tcPr>
            <w:tcW w:w="4378" w:type="dxa"/>
          </w:tcPr>
          <w:p w:rsidR="00D860ED" w:rsidRPr="00A429AA" w:rsidRDefault="00D860ED" w:rsidP="00C26F80">
            <w:pPr>
              <w:spacing w:line="276" w:lineRule="auto"/>
              <w:ind w:right="180"/>
              <w:jc w:val="both"/>
              <w:rPr>
                <w:lang w:val="pt-BR"/>
              </w:rPr>
            </w:pPr>
            <w:r w:rsidRPr="00A429AA">
              <w:rPr>
                <w:lang w:val="pt-BR"/>
              </w:rPr>
              <w:t>Minimizarea utilizarii apei si utilizarea sistemelor inchise de circulatie a apei</w:t>
            </w:r>
          </w:p>
        </w:tc>
        <w:tc>
          <w:tcPr>
            <w:tcW w:w="2062" w:type="dxa"/>
          </w:tcPr>
          <w:p w:rsidR="00D860ED" w:rsidRPr="00A429AA" w:rsidRDefault="00D860ED" w:rsidP="00C26F80">
            <w:pPr>
              <w:spacing w:line="276" w:lineRule="auto"/>
              <w:ind w:right="180"/>
              <w:jc w:val="both"/>
              <w:rPr>
                <w:lang w:val="pt-BR"/>
              </w:rPr>
            </w:pPr>
            <w:r w:rsidRPr="00A429AA">
              <w:rPr>
                <w:lang w:val="pt-BR"/>
              </w:rPr>
              <w:t>Nu este cazul.</w:t>
            </w:r>
          </w:p>
        </w:tc>
        <w:tc>
          <w:tcPr>
            <w:tcW w:w="3341" w:type="dxa"/>
          </w:tcPr>
          <w:p w:rsidR="00D860ED" w:rsidRPr="00A429AA" w:rsidRDefault="00D860ED" w:rsidP="00C26F80">
            <w:pPr>
              <w:spacing w:line="276" w:lineRule="auto"/>
              <w:ind w:right="180"/>
              <w:jc w:val="both"/>
              <w:rPr>
                <w:lang w:val="pt-BR"/>
              </w:rPr>
            </w:pPr>
            <w:r w:rsidRPr="00A429AA">
              <w:rPr>
                <w:lang w:val="pt-BR"/>
              </w:rPr>
              <w:t>-</w:t>
            </w:r>
          </w:p>
        </w:tc>
      </w:tr>
      <w:tr w:rsidR="00D860ED" w:rsidRPr="00A429AA" w:rsidTr="00D95B9A">
        <w:tc>
          <w:tcPr>
            <w:tcW w:w="4378" w:type="dxa"/>
          </w:tcPr>
          <w:p w:rsidR="00D860ED" w:rsidRPr="00A429AA" w:rsidRDefault="00D860ED" w:rsidP="00C26F80">
            <w:pPr>
              <w:spacing w:line="276" w:lineRule="auto"/>
              <w:ind w:right="180"/>
              <w:jc w:val="both"/>
              <w:rPr>
                <w:lang w:val="pt-BR"/>
              </w:rPr>
            </w:pPr>
            <w:r w:rsidRPr="00A429AA">
              <w:rPr>
                <w:lang w:val="pt-BR"/>
              </w:rPr>
              <w:t>Izolatia buna (cladiri, conducte, camera de uscare si instalatia)</w:t>
            </w:r>
          </w:p>
        </w:tc>
        <w:tc>
          <w:tcPr>
            <w:tcW w:w="2062" w:type="dxa"/>
          </w:tcPr>
          <w:p w:rsidR="00D860ED" w:rsidRPr="00A429AA" w:rsidRDefault="00D860ED" w:rsidP="00C26F80">
            <w:pPr>
              <w:spacing w:line="276" w:lineRule="auto"/>
              <w:ind w:right="180"/>
              <w:jc w:val="both"/>
              <w:rPr>
                <w:lang w:val="pt-BR"/>
              </w:rPr>
            </w:pPr>
            <w:r w:rsidRPr="00A429AA">
              <w:rPr>
                <w:lang w:val="pt-BR"/>
              </w:rPr>
              <w:t>Nu este cazul.</w:t>
            </w:r>
          </w:p>
        </w:tc>
        <w:tc>
          <w:tcPr>
            <w:tcW w:w="3341" w:type="dxa"/>
          </w:tcPr>
          <w:p w:rsidR="00D860ED" w:rsidRPr="00A429AA" w:rsidRDefault="00D860ED" w:rsidP="00C26F80">
            <w:pPr>
              <w:spacing w:line="276" w:lineRule="auto"/>
              <w:ind w:right="180"/>
              <w:jc w:val="both"/>
              <w:rPr>
                <w:lang w:val="pt-BR"/>
              </w:rPr>
            </w:pPr>
            <w:r w:rsidRPr="00A429AA">
              <w:rPr>
                <w:lang w:val="pt-BR"/>
              </w:rPr>
              <w:t>-</w:t>
            </w:r>
          </w:p>
        </w:tc>
      </w:tr>
      <w:tr w:rsidR="00D860ED" w:rsidRPr="00A429AA" w:rsidTr="00D95B9A">
        <w:tc>
          <w:tcPr>
            <w:tcW w:w="4378" w:type="dxa"/>
          </w:tcPr>
          <w:p w:rsidR="00D860ED" w:rsidRPr="00A429AA" w:rsidRDefault="00D860ED" w:rsidP="00C26F80">
            <w:pPr>
              <w:spacing w:line="276" w:lineRule="auto"/>
              <w:ind w:right="180"/>
              <w:jc w:val="both"/>
              <w:rPr>
                <w:lang w:val="pt-BR"/>
              </w:rPr>
            </w:pPr>
            <w:r w:rsidRPr="00A429AA">
              <w:rPr>
                <w:lang w:val="pt-BR"/>
              </w:rPr>
              <w:t>Amplasamentul instalatiei pentru reducerea distantelor de pompare</w:t>
            </w:r>
          </w:p>
        </w:tc>
        <w:tc>
          <w:tcPr>
            <w:tcW w:w="2062" w:type="dxa"/>
          </w:tcPr>
          <w:p w:rsidR="00D860ED" w:rsidRPr="00A429AA" w:rsidRDefault="00D860ED" w:rsidP="00C26F80">
            <w:pPr>
              <w:spacing w:line="276" w:lineRule="auto"/>
              <w:ind w:right="180"/>
              <w:jc w:val="both"/>
              <w:rPr>
                <w:lang w:val="pt-BR"/>
              </w:rPr>
            </w:pPr>
            <w:r w:rsidRPr="00A429AA">
              <w:rPr>
                <w:lang w:val="pt-BR"/>
              </w:rPr>
              <w:t>Nu este cazul.</w:t>
            </w:r>
          </w:p>
        </w:tc>
        <w:tc>
          <w:tcPr>
            <w:tcW w:w="3341" w:type="dxa"/>
          </w:tcPr>
          <w:p w:rsidR="00D860ED" w:rsidRPr="00A429AA" w:rsidRDefault="00D860ED" w:rsidP="00C26F80">
            <w:pPr>
              <w:spacing w:line="276" w:lineRule="auto"/>
              <w:ind w:right="180"/>
              <w:jc w:val="both"/>
              <w:rPr>
                <w:lang w:val="pt-BR"/>
              </w:rPr>
            </w:pPr>
            <w:r w:rsidRPr="00A429AA">
              <w:rPr>
                <w:lang w:val="pt-BR"/>
              </w:rPr>
              <w:t>-</w:t>
            </w:r>
          </w:p>
        </w:tc>
      </w:tr>
      <w:tr w:rsidR="00D860ED" w:rsidRPr="00A429AA" w:rsidTr="00D95B9A">
        <w:tc>
          <w:tcPr>
            <w:tcW w:w="4378" w:type="dxa"/>
          </w:tcPr>
          <w:p w:rsidR="00D860ED" w:rsidRPr="00A429AA" w:rsidRDefault="00D860ED" w:rsidP="00C26F80">
            <w:pPr>
              <w:spacing w:line="276" w:lineRule="auto"/>
              <w:ind w:right="180"/>
              <w:jc w:val="both"/>
              <w:rPr>
                <w:lang w:val="pt-BR"/>
              </w:rPr>
            </w:pPr>
            <w:r w:rsidRPr="00A429AA">
              <w:rPr>
                <w:lang w:val="pt-BR"/>
              </w:rPr>
              <w:t>Optimizarea fazelor motoarelor cu comanda electronica</w:t>
            </w:r>
          </w:p>
        </w:tc>
        <w:tc>
          <w:tcPr>
            <w:tcW w:w="2062" w:type="dxa"/>
          </w:tcPr>
          <w:p w:rsidR="00D860ED" w:rsidRPr="00A429AA" w:rsidRDefault="00D860ED" w:rsidP="00C26F80">
            <w:pPr>
              <w:spacing w:line="276" w:lineRule="auto"/>
              <w:ind w:right="180"/>
              <w:jc w:val="both"/>
              <w:rPr>
                <w:lang w:val="pt-BR"/>
              </w:rPr>
            </w:pPr>
            <w:r w:rsidRPr="00A429AA">
              <w:rPr>
                <w:lang w:val="pt-BR"/>
              </w:rPr>
              <w:t>Nu este cazul.</w:t>
            </w:r>
          </w:p>
        </w:tc>
        <w:tc>
          <w:tcPr>
            <w:tcW w:w="3341" w:type="dxa"/>
          </w:tcPr>
          <w:p w:rsidR="00D860ED" w:rsidRPr="00A429AA" w:rsidRDefault="00D860ED" w:rsidP="00C26F80">
            <w:pPr>
              <w:spacing w:line="276" w:lineRule="auto"/>
              <w:ind w:right="180"/>
              <w:jc w:val="both"/>
              <w:rPr>
                <w:lang w:val="pt-BR"/>
              </w:rPr>
            </w:pPr>
            <w:r w:rsidRPr="00A429AA">
              <w:rPr>
                <w:lang w:val="pt-BR"/>
              </w:rPr>
              <w:t>-</w:t>
            </w:r>
          </w:p>
        </w:tc>
      </w:tr>
      <w:tr w:rsidR="00D860ED" w:rsidRPr="00A429AA" w:rsidTr="00D95B9A">
        <w:tc>
          <w:tcPr>
            <w:tcW w:w="4378" w:type="dxa"/>
          </w:tcPr>
          <w:p w:rsidR="00D860ED" w:rsidRPr="00A429AA" w:rsidRDefault="00D860ED" w:rsidP="00C26F80">
            <w:pPr>
              <w:spacing w:line="276" w:lineRule="auto"/>
              <w:ind w:right="180"/>
              <w:jc w:val="both"/>
              <w:rPr>
                <w:lang w:val="pt-BR"/>
              </w:rPr>
            </w:pPr>
            <w:r w:rsidRPr="00A429AA">
              <w:rPr>
                <w:lang w:val="pt-BR"/>
              </w:rPr>
              <w:t>Utilizarea apelor de racire reziduale (care au o temperatura ridicata) pentru recuperarea caldurii</w:t>
            </w:r>
          </w:p>
        </w:tc>
        <w:tc>
          <w:tcPr>
            <w:tcW w:w="2062" w:type="dxa"/>
          </w:tcPr>
          <w:p w:rsidR="00D860ED" w:rsidRPr="00A429AA" w:rsidRDefault="00D860ED" w:rsidP="00C26F80">
            <w:pPr>
              <w:spacing w:line="276" w:lineRule="auto"/>
              <w:ind w:right="180"/>
              <w:jc w:val="both"/>
              <w:rPr>
                <w:lang w:val="pt-BR"/>
              </w:rPr>
            </w:pPr>
            <w:r w:rsidRPr="00A429AA">
              <w:rPr>
                <w:lang w:val="pt-BR"/>
              </w:rPr>
              <w:t>Nu este cazul.</w:t>
            </w:r>
          </w:p>
        </w:tc>
        <w:tc>
          <w:tcPr>
            <w:tcW w:w="3341" w:type="dxa"/>
          </w:tcPr>
          <w:p w:rsidR="00D860ED" w:rsidRPr="00A429AA" w:rsidRDefault="00D860ED" w:rsidP="00C26F80">
            <w:pPr>
              <w:spacing w:line="276" w:lineRule="auto"/>
              <w:ind w:right="180"/>
              <w:jc w:val="both"/>
              <w:rPr>
                <w:lang w:val="pt-BR"/>
              </w:rPr>
            </w:pPr>
            <w:r w:rsidRPr="00A429AA">
              <w:rPr>
                <w:lang w:val="pt-BR"/>
              </w:rPr>
              <w:t>-</w:t>
            </w:r>
          </w:p>
        </w:tc>
      </w:tr>
      <w:tr w:rsidR="00D860ED" w:rsidRPr="00A429AA" w:rsidTr="00D95B9A">
        <w:tc>
          <w:tcPr>
            <w:tcW w:w="4378" w:type="dxa"/>
          </w:tcPr>
          <w:p w:rsidR="00D860ED" w:rsidRPr="00A429AA" w:rsidRDefault="00D860ED" w:rsidP="00C26F80">
            <w:pPr>
              <w:spacing w:line="276" w:lineRule="auto"/>
              <w:ind w:right="180"/>
              <w:jc w:val="both"/>
              <w:rPr>
                <w:lang w:val="pt-BR"/>
              </w:rPr>
            </w:pPr>
            <w:r w:rsidRPr="00A429AA">
              <w:rPr>
                <w:lang w:val="pt-BR"/>
              </w:rPr>
              <w:t>Transportor cu benzi transportoare in locul celui pneumatic (desi acesta trebuie protejat impotriva probabilitatii sporite de producere a evacuarilor fugitive)</w:t>
            </w:r>
          </w:p>
        </w:tc>
        <w:tc>
          <w:tcPr>
            <w:tcW w:w="2062" w:type="dxa"/>
          </w:tcPr>
          <w:p w:rsidR="00D860ED" w:rsidRPr="00A429AA" w:rsidRDefault="00D860ED" w:rsidP="00C26F80">
            <w:pPr>
              <w:spacing w:line="276" w:lineRule="auto"/>
              <w:ind w:right="180"/>
              <w:jc w:val="both"/>
              <w:rPr>
                <w:lang w:val="pt-BR"/>
              </w:rPr>
            </w:pPr>
            <w:r w:rsidRPr="00A429AA">
              <w:rPr>
                <w:lang w:val="pt-BR"/>
              </w:rPr>
              <w:t>Nu este cazul.</w:t>
            </w:r>
          </w:p>
        </w:tc>
        <w:tc>
          <w:tcPr>
            <w:tcW w:w="3341" w:type="dxa"/>
          </w:tcPr>
          <w:p w:rsidR="00D860ED" w:rsidRPr="00A429AA" w:rsidRDefault="00D860ED" w:rsidP="00C26F80">
            <w:pPr>
              <w:spacing w:line="276" w:lineRule="auto"/>
              <w:ind w:right="180"/>
              <w:jc w:val="both"/>
              <w:rPr>
                <w:lang w:val="pt-BR"/>
              </w:rPr>
            </w:pPr>
            <w:r w:rsidRPr="00A429AA">
              <w:rPr>
                <w:lang w:val="pt-BR"/>
              </w:rPr>
              <w:t>-</w:t>
            </w:r>
          </w:p>
        </w:tc>
      </w:tr>
      <w:tr w:rsidR="00D860ED" w:rsidRPr="00A429AA" w:rsidTr="00D95B9A">
        <w:tc>
          <w:tcPr>
            <w:tcW w:w="4378" w:type="dxa"/>
          </w:tcPr>
          <w:p w:rsidR="00D860ED" w:rsidRPr="00A429AA" w:rsidRDefault="00D860ED" w:rsidP="00C26F80">
            <w:pPr>
              <w:spacing w:line="276" w:lineRule="auto"/>
              <w:ind w:right="180"/>
              <w:jc w:val="both"/>
              <w:rPr>
                <w:lang w:val="pt-BR"/>
              </w:rPr>
            </w:pPr>
            <w:r w:rsidRPr="00A429AA">
              <w:rPr>
                <w:lang w:val="pt-BR"/>
              </w:rPr>
              <w:t>Masuri optimizate de eficienta pentru instalatiile de ardere, de ex. Preincalzirea aerului/combustibilului, excesul de aer, etc.</w:t>
            </w:r>
          </w:p>
        </w:tc>
        <w:tc>
          <w:tcPr>
            <w:tcW w:w="2062" w:type="dxa"/>
          </w:tcPr>
          <w:p w:rsidR="00D860ED" w:rsidRPr="00A429AA" w:rsidRDefault="00D860ED" w:rsidP="00C26F80">
            <w:pPr>
              <w:spacing w:line="276" w:lineRule="auto"/>
              <w:ind w:right="180"/>
              <w:jc w:val="both"/>
              <w:rPr>
                <w:lang w:val="pt-BR"/>
              </w:rPr>
            </w:pPr>
            <w:r w:rsidRPr="00A429AA">
              <w:rPr>
                <w:lang w:val="pt-BR"/>
              </w:rPr>
              <w:t>Nu este cazul.</w:t>
            </w:r>
          </w:p>
        </w:tc>
        <w:tc>
          <w:tcPr>
            <w:tcW w:w="3341" w:type="dxa"/>
          </w:tcPr>
          <w:p w:rsidR="00D860ED" w:rsidRPr="00A429AA" w:rsidRDefault="00D860ED" w:rsidP="00C26F80">
            <w:pPr>
              <w:spacing w:line="276" w:lineRule="auto"/>
              <w:ind w:right="180"/>
              <w:jc w:val="both"/>
              <w:rPr>
                <w:lang w:val="pt-BR"/>
              </w:rPr>
            </w:pPr>
            <w:r w:rsidRPr="00A429AA">
              <w:rPr>
                <w:lang w:val="pt-BR"/>
              </w:rPr>
              <w:t>-</w:t>
            </w:r>
          </w:p>
        </w:tc>
      </w:tr>
      <w:tr w:rsidR="00D860ED" w:rsidRPr="00A429AA" w:rsidTr="00D95B9A">
        <w:tc>
          <w:tcPr>
            <w:tcW w:w="4378" w:type="dxa"/>
          </w:tcPr>
          <w:p w:rsidR="00D860ED" w:rsidRPr="00A429AA" w:rsidRDefault="00D860ED" w:rsidP="00C26F80">
            <w:pPr>
              <w:spacing w:line="276" w:lineRule="auto"/>
              <w:ind w:right="180"/>
              <w:jc w:val="both"/>
              <w:rPr>
                <w:lang w:val="pt-BR"/>
              </w:rPr>
            </w:pPr>
            <w:r w:rsidRPr="00A429AA">
              <w:rPr>
                <w:lang w:val="pt-BR"/>
              </w:rPr>
              <w:t>Procesare continua in loc de procese discontinue</w:t>
            </w:r>
          </w:p>
        </w:tc>
        <w:tc>
          <w:tcPr>
            <w:tcW w:w="2062" w:type="dxa"/>
          </w:tcPr>
          <w:p w:rsidR="00D860ED" w:rsidRPr="00A429AA" w:rsidRDefault="00D860ED" w:rsidP="00C26F80">
            <w:pPr>
              <w:spacing w:line="276" w:lineRule="auto"/>
              <w:ind w:right="180"/>
              <w:jc w:val="both"/>
              <w:rPr>
                <w:lang w:val="pt-BR"/>
              </w:rPr>
            </w:pPr>
            <w:r w:rsidRPr="00A429AA">
              <w:rPr>
                <w:lang w:val="pt-BR"/>
              </w:rPr>
              <w:t>Nu este cazul.</w:t>
            </w:r>
          </w:p>
        </w:tc>
        <w:tc>
          <w:tcPr>
            <w:tcW w:w="3341" w:type="dxa"/>
          </w:tcPr>
          <w:p w:rsidR="00D860ED" w:rsidRPr="00A429AA" w:rsidRDefault="00D860ED" w:rsidP="00C26F80">
            <w:pPr>
              <w:spacing w:line="276" w:lineRule="auto"/>
              <w:ind w:right="180"/>
              <w:jc w:val="both"/>
              <w:rPr>
                <w:lang w:val="pt-BR"/>
              </w:rPr>
            </w:pPr>
            <w:r w:rsidRPr="00A429AA">
              <w:rPr>
                <w:lang w:val="pt-BR"/>
              </w:rPr>
              <w:t>-</w:t>
            </w:r>
          </w:p>
        </w:tc>
      </w:tr>
      <w:tr w:rsidR="00D860ED" w:rsidRPr="00A429AA" w:rsidTr="00D95B9A">
        <w:tc>
          <w:tcPr>
            <w:tcW w:w="4378" w:type="dxa"/>
          </w:tcPr>
          <w:p w:rsidR="00D860ED" w:rsidRPr="00A429AA" w:rsidRDefault="00D860ED" w:rsidP="00C26F80">
            <w:pPr>
              <w:spacing w:line="276" w:lineRule="auto"/>
              <w:ind w:right="180"/>
              <w:jc w:val="both"/>
              <w:rPr>
                <w:lang w:val="pt-BR"/>
              </w:rPr>
            </w:pPr>
            <w:r w:rsidRPr="00A429AA">
              <w:rPr>
                <w:lang w:val="pt-BR"/>
              </w:rPr>
              <w:t>Valve automate</w:t>
            </w:r>
          </w:p>
        </w:tc>
        <w:tc>
          <w:tcPr>
            <w:tcW w:w="2062" w:type="dxa"/>
          </w:tcPr>
          <w:p w:rsidR="00D860ED" w:rsidRPr="00A429AA" w:rsidRDefault="00D860ED" w:rsidP="00C26F80">
            <w:pPr>
              <w:spacing w:line="276" w:lineRule="auto"/>
              <w:ind w:right="180"/>
              <w:jc w:val="both"/>
              <w:rPr>
                <w:lang w:val="pt-BR"/>
              </w:rPr>
            </w:pPr>
            <w:r w:rsidRPr="00A429AA">
              <w:rPr>
                <w:lang w:val="pt-BR"/>
              </w:rPr>
              <w:t>Nu este cazul.</w:t>
            </w:r>
          </w:p>
        </w:tc>
        <w:tc>
          <w:tcPr>
            <w:tcW w:w="3341" w:type="dxa"/>
          </w:tcPr>
          <w:p w:rsidR="00D860ED" w:rsidRPr="00A429AA" w:rsidRDefault="00D860ED" w:rsidP="00C26F80">
            <w:pPr>
              <w:spacing w:line="276" w:lineRule="auto"/>
              <w:ind w:right="180"/>
              <w:jc w:val="both"/>
              <w:rPr>
                <w:lang w:val="pt-BR"/>
              </w:rPr>
            </w:pPr>
            <w:r w:rsidRPr="00A429AA">
              <w:rPr>
                <w:lang w:val="pt-BR"/>
              </w:rPr>
              <w:t>-</w:t>
            </w:r>
          </w:p>
        </w:tc>
      </w:tr>
      <w:tr w:rsidR="00D860ED" w:rsidRPr="00A429AA" w:rsidTr="00D95B9A">
        <w:tc>
          <w:tcPr>
            <w:tcW w:w="4378" w:type="dxa"/>
          </w:tcPr>
          <w:p w:rsidR="00D860ED" w:rsidRPr="00A429AA" w:rsidRDefault="00D860ED" w:rsidP="00C26F80">
            <w:pPr>
              <w:spacing w:line="276" w:lineRule="auto"/>
              <w:ind w:right="180"/>
              <w:jc w:val="both"/>
              <w:rPr>
                <w:lang w:val="pt-BR"/>
              </w:rPr>
            </w:pPr>
            <w:r w:rsidRPr="00A429AA">
              <w:rPr>
                <w:lang w:val="pt-BR"/>
              </w:rPr>
              <w:t>Valve de returnare a condensului</w:t>
            </w:r>
          </w:p>
        </w:tc>
        <w:tc>
          <w:tcPr>
            <w:tcW w:w="2062" w:type="dxa"/>
          </w:tcPr>
          <w:p w:rsidR="00D860ED" w:rsidRPr="00A429AA" w:rsidRDefault="00D860ED" w:rsidP="00C26F80">
            <w:pPr>
              <w:spacing w:line="276" w:lineRule="auto"/>
              <w:ind w:right="180"/>
              <w:jc w:val="both"/>
              <w:rPr>
                <w:lang w:val="pt-BR"/>
              </w:rPr>
            </w:pPr>
            <w:r w:rsidRPr="00A429AA">
              <w:rPr>
                <w:lang w:val="pt-BR"/>
              </w:rPr>
              <w:t>Nu este cazul.</w:t>
            </w:r>
          </w:p>
        </w:tc>
        <w:tc>
          <w:tcPr>
            <w:tcW w:w="3341" w:type="dxa"/>
          </w:tcPr>
          <w:p w:rsidR="00D860ED" w:rsidRPr="00A429AA" w:rsidRDefault="00D860ED" w:rsidP="00C26F80">
            <w:pPr>
              <w:spacing w:line="276" w:lineRule="auto"/>
              <w:ind w:right="180"/>
              <w:jc w:val="both"/>
              <w:rPr>
                <w:lang w:val="pt-BR"/>
              </w:rPr>
            </w:pPr>
            <w:r w:rsidRPr="00A429AA">
              <w:rPr>
                <w:lang w:val="pt-BR"/>
              </w:rPr>
              <w:t>-</w:t>
            </w:r>
          </w:p>
        </w:tc>
      </w:tr>
      <w:tr w:rsidR="00D860ED" w:rsidRPr="00A429AA" w:rsidTr="00D95B9A">
        <w:tc>
          <w:tcPr>
            <w:tcW w:w="4378" w:type="dxa"/>
          </w:tcPr>
          <w:p w:rsidR="00D860ED" w:rsidRPr="00A429AA" w:rsidRDefault="00D860ED" w:rsidP="00C26F80">
            <w:pPr>
              <w:spacing w:line="276" w:lineRule="auto"/>
              <w:ind w:right="180"/>
              <w:jc w:val="both"/>
              <w:rPr>
                <w:lang w:val="pt-BR"/>
              </w:rPr>
            </w:pPr>
            <w:r w:rsidRPr="00A429AA">
              <w:rPr>
                <w:lang w:val="pt-BR"/>
              </w:rPr>
              <w:t>Altele</w:t>
            </w:r>
          </w:p>
        </w:tc>
        <w:tc>
          <w:tcPr>
            <w:tcW w:w="2062" w:type="dxa"/>
          </w:tcPr>
          <w:p w:rsidR="00D860ED" w:rsidRPr="00A429AA" w:rsidRDefault="00D860ED" w:rsidP="00C26F80">
            <w:pPr>
              <w:spacing w:line="276" w:lineRule="auto"/>
              <w:ind w:right="180"/>
              <w:jc w:val="both"/>
              <w:rPr>
                <w:lang w:val="pt-BR"/>
              </w:rPr>
            </w:pPr>
            <w:r w:rsidRPr="00A429AA">
              <w:rPr>
                <w:lang w:val="pt-BR"/>
              </w:rPr>
              <w:t>-</w:t>
            </w:r>
          </w:p>
        </w:tc>
        <w:tc>
          <w:tcPr>
            <w:tcW w:w="3341" w:type="dxa"/>
          </w:tcPr>
          <w:p w:rsidR="00D860ED" w:rsidRPr="00A429AA" w:rsidRDefault="00D860ED" w:rsidP="00C26F80">
            <w:pPr>
              <w:spacing w:line="276" w:lineRule="auto"/>
              <w:ind w:right="180"/>
              <w:jc w:val="both"/>
              <w:rPr>
                <w:lang w:val="pt-BR"/>
              </w:rPr>
            </w:pPr>
            <w:r w:rsidRPr="00A429AA">
              <w:rPr>
                <w:lang w:val="pt-BR"/>
              </w:rPr>
              <w:t>-</w:t>
            </w:r>
          </w:p>
        </w:tc>
      </w:tr>
    </w:tbl>
    <w:p w:rsidR="00D860ED" w:rsidRPr="00A429AA" w:rsidRDefault="00D860ED" w:rsidP="00C26F80">
      <w:pPr>
        <w:pStyle w:val="Heading2"/>
        <w:numPr>
          <w:ilvl w:val="1"/>
          <w:numId w:val="0"/>
        </w:numPr>
        <w:tabs>
          <w:tab w:val="num" w:pos="540"/>
          <w:tab w:val="num" w:pos="1134"/>
        </w:tabs>
        <w:spacing w:after="120" w:line="276" w:lineRule="auto"/>
        <w:ind w:right="180"/>
        <w:jc w:val="both"/>
        <w:rPr>
          <w:rFonts w:ascii="Times New Roman" w:hAnsi="Times New Roman" w:cs="Times New Roman"/>
          <w:color w:val="auto"/>
          <w:sz w:val="24"/>
          <w:szCs w:val="24"/>
        </w:rPr>
      </w:pPr>
      <w:bookmarkStart w:id="51" w:name="_Toc107210048"/>
      <w:r w:rsidRPr="00A429AA">
        <w:rPr>
          <w:rFonts w:ascii="Times New Roman" w:hAnsi="Times New Roman" w:cs="Times New Roman"/>
          <w:color w:val="auto"/>
          <w:sz w:val="24"/>
          <w:szCs w:val="24"/>
        </w:rPr>
        <w:tab/>
        <w:t>6.4. Alternative de furnizare a energiei</w:t>
      </w:r>
      <w:bookmarkEnd w:id="51"/>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pPr>
      <w:r w:rsidRPr="00A429AA">
        <w:t>Consumurile energetice sunt mici si nu exista alternativa energetica.</w:t>
      </w: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rPr>
          <w:b/>
        </w:rPr>
      </w:pP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rPr>
          <w:b/>
        </w:rPr>
      </w:pPr>
      <w:r w:rsidRPr="00A429AA">
        <w:rPr>
          <w:b/>
        </w:rPr>
        <w:t>SECTIUNEA 7 : ACCIDENTE</w:t>
      </w:r>
    </w:p>
    <w:p w:rsidR="00D860ED" w:rsidRPr="00A429AA" w:rsidRDefault="00D860ED" w:rsidP="00C26F80">
      <w:pPr>
        <w:pStyle w:val="Heading2"/>
        <w:spacing w:line="276" w:lineRule="auto"/>
        <w:ind w:right="180"/>
        <w:jc w:val="both"/>
        <w:rPr>
          <w:rFonts w:ascii="Times New Roman" w:hAnsi="Times New Roman" w:cs="Times New Roman"/>
          <w:color w:val="auto"/>
          <w:sz w:val="24"/>
          <w:szCs w:val="24"/>
        </w:rPr>
      </w:pPr>
      <w:r w:rsidRPr="00A429AA">
        <w:rPr>
          <w:rFonts w:ascii="Times New Roman" w:hAnsi="Times New Roman" w:cs="Times New Roman"/>
          <w:color w:val="auto"/>
          <w:sz w:val="24"/>
          <w:szCs w:val="24"/>
        </w:rPr>
        <w:t xml:space="preserve">      </w:t>
      </w:r>
      <w:bookmarkStart w:id="52" w:name="_Toc107210049"/>
      <w:r w:rsidRPr="00A429AA">
        <w:rPr>
          <w:rFonts w:ascii="Times New Roman" w:hAnsi="Times New Roman" w:cs="Times New Roman"/>
          <w:color w:val="auto"/>
          <w:sz w:val="24"/>
          <w:szCs w:val="24"/>
        </w:rPr>
        <w:tab/>
        <w:t>7. Accidentele si Consecintele lor</w:t>
      </w:r>
      <w:bookmarkEnd w:id="52"/>
    </w:p>
    <w:p w:rsidR="00D860ED" w:rsidRPr="00A429AA" w:rsidRDefault="00D860ED" w:rsidP="00C26F80">
      <w:pPr>
        <w:pStyle w:val="Heading2"/>
        <w:numPr>
          <w:ilvl w:val="1"/>
          <w:numId w:val="0"/>
        </w:numPr>
        <w:tabs>
          <w:tab w:val="left" w:pos="540"/>
          <w:tab w:val="num" w:pos="720"/>
        </w:tabs>
        <w:spacing w:before="60" w:after="120" w:line="276" w:lineRule="auto"/>
        <w:ind w:left="540" w:right="180" w:hanging="540"/>
        <w:jc w:val="both"/>
        <w:rPr>
          <w:rFonts w:ascii="Times New Roman" w:hAnsi="Times New Roman" w:cs="Times New Roman"/>
          <w:color w:val="auto"/>
          <w:sz w:val="24"/>
          <w:szCs w:val="24"/>
        </w:rPr>
      </w:pPr>
      <w:bookmarkStart w:id="53" w:name="_Toc107210050"/>
      <w:r w:rsidRPr="00A429AA">
        <w:rPr>
          <w:rFonts w:ascii="Times New Roman" w:hAnsi="Times New Roman" w:cs="Times New Roman"/>
          <w:color w:val="auto"/>
          <w:sz w:val="24"/>
          <w:szCs w:val="24"/>
        </w:rPr>
        <w:t xml:space="preserve">      </w:t>
      </w:r>
      <w:r w:rsidRPr="00A429AA">
        <w:rPr>
          <w:rFonts w:ascii="Times New Roman" w:hAnsi="Times New Roman" w:cs="Times New Roman"/>
          <w:color w:val="auto"/>
          <w:sz w:val="24"/>
          <w:szCs w:val="24"/>
        </w:rPr>
        <w:tab/>
      </w:r>
      <w:r w:rsidRPr="00A429AA">
        <w:rPr>
          <w:rFonts w:ascii="Times New Roman" w:hAnsi="Times New Roman" w:cs="Times New Roman"/>
          <w:color w:val="auto"/>
          <w:sz w:val="24"/>
          <w:szCs w:val="24"/>
        </w:rPr>
        <w:tab/>
        <w:t>7.1 Controlul activităţilor care prezintă pericole de accidente majore în care sunt implicate substanţe periculoase - SEVESO</w:t>
      </w:r>
      <w:bookmarkEnd w:id="53"/>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6"/>
        <w:gridCol w:w="1037"/>
        <w:gridCol w:w="2883"/>
        <w:gridCol w:w="1134"/>
      </w:tblGrid>
      <w:tr w:rsidR="00D860ED" w:rsidRPr="00A429AA" w:rsidTr="00D95B9A">
        <w:trPr>
          <w:trHeight w:val="309"/>
        </w:trPr>
        <w:tc>
          <w:tcPr>
            <w:tcW w:w="2416" w:type="pct"/>
          </w:tcPr>
          <w:p w:rsidR="00D860ED" w:rsidRPr="00A429AA" w:rsidRDefault="00D860ED" w:rsidP="00C26F80">
            <w:pPr>
              <w:pStyle w:val="table"/>
              <w:spacing w:line="276" w:lineRule="auto"/>
              <w:ind w:right="180"/>
              <w:jc w:val="both"/>
              <w:rPr>
                <w:sz w:val="24"/>
                <w:szCs w:val="24"/>
                <w:lang w:val="ro-RO"/>
              </w:rPr>
            </w:pPr>
          </w:p>
        </w:tc>
        <w:tc>
          <w:tcPr>
            <w:tcW w:w="530" w:type="pct"/>
          </w:tcPr>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Da/Nu</w:t>
            </w:r>
          </w:p>
        </w:tc>
        <w:tc>
          <w:tcPr>
            <w:tcW w:w="1474" w:type="pct"/>
          </w:tcPr>
          <w:p w:rsidR="00D860ED" w:rsidRPr="00A429AA" w:rsidRDefault="00D860ED" w:rsidP="00C26F80">
            <w:pPr>
              <w:pStyle w:val="table"/>
              <w:spacing w:line="276" w:lineRule="auto"/>
              <w:ind w:right="180"/>
              <w:jc w:val="both"/>
              <w:rPr>
                <w:sz w:val="24"/>
                <w:szCs w:val="24"/>
                <w:lang w:val="ro-RO"/>
              </w:rPr>
            </w:pPr>
          </w:p>
        </w:tc>
        <w:tc>
          <w:tcPr>
            <w:tcW w:w="580" w:type="pct"/>
          </w:tcPr>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Da/Nu</w:t>
            </w:r>
          </w:p>
        </w:tc>
      </w:tr>
      <w:tr w:rsidR="00D860ED" w:rsidRPr="00A429AA" w:rsidTr="00D95B9A">
        <w:tc>
          <w:tcPr>
            <w:tcW w:w="2416" w:type="pct"/>
          </w:tcPr>
          <w:p w:rsidR="00D860ED" w:rsidRPr="00A429AA" w:rsidRDefault="00D860ED" w:rsidP="00AF0C91">
            <w:pPr>
              <w:spacing w:after="120" w:line="276" w:lineRule="auto"/>
              <w:ind w:right="180"/>
              <w:jc w:val="both"/>
            </w:pPr>
            <w:r w:rsidRPr="00A429AA">
              <w:t xml:space="preserve">Instalatia se incadreaza in categoria de risc major conform prevederilor </w:t>
            </w:r>
            <w:r w:rsidR="003A2326" w:rsidRPr="00A429AA">
              <w:t>Leg</w:t>
            </w:r>
            <w:r w:rsidR="00AF0C91" w:rsidRPr="00A429AA">
              <w:t>ii</w:t>
            </w:r>
            <w:r w:rsidR="003A2326" w:rsidRPr="00A429AA">
              <w:t xml:space="preserve"> 59/2016</w:t>
            </w:r>
            <w:r w:rsidRPr="00A429AA">
              <w:t xml:space="preserve"> ce transpune Directiva SEVESO?</w:t>
            </w:r>
          </w:p>
        </w:tc>
        <w:tc>
          <w:tcPr>
            <w:tcW w:w="530" w:type="pct"/>
            <w:vAlign w:val="center"/>
          </w:tcPr>
          <w:p w:rsidR="00D860ED" w:rsidRPr="00A429AA" w:rsidRDefault="00D860ED" w:rsidP="00C26F80">
            <w:pPr>
              <w:spacing w:after="120" w:line="276" w:lineRule="auto"/>
              <w:ind w:right="180"/>
              <w:jc w:val="both"/>
            </w:pPr>
            <w:r w:rsidRPr="00A429AA">
              <w:t>Nu</w:t>
            </w:r>
          </w:p>
        </w:tc>
        <w:tc>
          <w:tcPr>
            <w:tcW w:w="1474" w:type="pct"/>
          </w:tcPr>
          <w:p w:rsidR="00D860ED" w:rsidRPr="00A429AA" w:rsidRDefault="00D860ED" w:rsidP="00C26F80">
            <w:pPr>
              <w:spacing w:after="120" w:line="276" w:lineRule="auto"/>
              <w:ind w:right="180"/>
              <w:jc w:val="both"/>
            </w:pPr>
            <w:r w:rsidRPr="00A429AA">
              <w:t>Daca da, ati depus raportul de securitate?</w:t>
            </w:r>
          </w:p>
        </w:tc>
        <w:tc>
          <w:tcPr>
            <w:tcW w:w="580" w:type="pct"/>
            <w:vAlign w:val="center"/>
          </w:tcPr>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w:t>
            </w:r>
          </w:p>
        </w:tc>
      </w:tr>
      <w:tr w:rsidR="00D860ED" w:rsidRPr="00A429AA" w:rsidTr="00D95B9A">
        <w:tc>
          <w:tcPr>
            <w:tcW w:w="2416" w:type="pct"/>
          </w:tcPr>
          <w:p w:rsidR="00D860ED" w:rsidRPr="00A429AA" w:rsidRDefault="00D860ED" w:rsidP="00C26F80">
            <w:pPr>
              <w:spacing w:after="120" w:line="276" w:lineRule="auto"/>
              <w:ind w:right="180"/>
              <w:jc w:val="both"/>
            </w:pPr>
            <w:r w:rsidRPr="00A429AA">
              <w:t xml:space="preserve">Instalatia se incadreaza in categoria de risc minor conform prevederilor </w:t>
            </w:r>
            <w:r w:rsidR="00AF0C91" w:rsidRPr="00A429AA">
              <w:t xml:space="preserve">Legii 59/2016 </w:t>
            </w:r>
            <w:r w:rsidRPr="00A429AA">
              <w:t>ce transpune Directiva SEVESO?</w:t>
            </w:r>
          </w:p>
        </w:tc>
        <w:tc>
          <w:tcPr>
            <w:tcW w:w="530" w:type="pct"/>
            <w:vAlign w:val="center"/>
          </w:tcPr>
          <w:p w:rsidR="00D860ED" w:rsidRPr="00A429AA" w:rsidRDefault="00D860ED" w:rsidP="00C26F80">
            <w:pPr>
              <w:spacing w:after="120" w:line="276" w:lineRule="auto"/>
              <w:ind w:right="180"/>
              <w:jc w:val="both"/>
            </w:pPr>
            <w:r w:rsidRPr="00A429AA">
              <w:t>Nu</w:t>
            </w:r>
          </w:p>
        </w:tc>
        <w:tc>
          <w:tcPr>
            <w:tcW w:w="1474" w:type="pct"/>
          </w:tcPr>
          <w:p w:rsidR="00D860ED" w:rsidRPr="00A429AA" w:rsidRDefault="00D860ED" w:rsidP="00C26F80">
            <w:pPr>
              <w:spacing w:after="120" w:line="276" w:lineRule="auto"/>
              <w:ind w:right="180"/>
              <w:jc w:val="both"/>
            </w:pPr>
            <w:r w:rsidRPr="00A429AA">
              <w:t>Daca da, ati realizat Politica de Prevenire a Accidentelor Majore?</w:t>
            </w:r>
          </w:p>
        </w:tc>
        <w:tc>
          <w:tcPr>
            <w:tcW w:w="580" w:type="pct"/>
            <w:vAlign w:val="center"/>
          </w:tcPr>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w:t>
            </w:r>
          </w:p>
        </w:tc>
      </w:tr>
    </w:tbl>
    <w:p w:rsidR="00D860ED" w:rsidRPr="00A429AA" w:rsidRDefault="00D860ED" w:rsidP="00C26F80">
      <w:pPr>
        <w:pStyle w:val="Heading2"/>
        <w:numPr>
          <w:ilvl w:val="1"/>
          <w:numId w:val="0"/>
        </w:numPr>
        <w:tabs>
          <w:tab w:val="num" w:pos="0"/>
          <w:tab w:val="num" w:pos="1134"/>
        </w:tabs>
        <w:spacing w:line="276" w:lineRule="auto"/>
        <w:ind w:right="180"/>
        <w:jc w:val="both"/>
        <w:rPr>
          <w:rFonts w:ascii="Times New Roman" w:hAnsi="Times New Roman" w:cs="Times New Roman"/>
          <w:color w:val="auto"/>
          <w:sz w:val="24"/>
          <w:szCs w:val="24"/>
        </w:rPr>
      </w:pPr>
      <w:bookmarkStart w:id="54" w:name="_Toc107210051"/>
    </w:p>
    <w:p w:rsidR="00D860ED" w:rsidRPr="00A429AA" w:rsidRDefault="00D860ED" w:rsidP="00C26F80">
      <w:pPr>
        <w:spacing w:line="276" w:lineRule="auto"/>
        <w:ind w:right="180"/>
        <w:jc w:val="both"/>
        <w:rPr>
          <w:b/>
        </w:rPr>
      </w:pPr>
      <w:r w:rsidRPr="00A429AA">
        <w:rPr>
          <w:b/>
        </w:rPr>
        <w:t xml:space="preserve">         7.2. Plan de management al accidentelor</w:t>
      </w:r>
    </w:p>
    <w:p w:rsidR="00D860ED" w:rsidRPr="00A429AA" w:rsidRDefault="00D860ED" w:rsidP="00C26F80">
      <w:pPr>
        <w:spacing w:line="276" w:lineRule="auto"/>
        <w:ind w:right="180"/>
        <w:jc w:val="both"/>
        <w:rPr>
          <w:lang w:val="pt-BR"/>
        </w:rPr>
      </w:pPr>
      <w:r w:rsidRPr="00A429AA">
        <w:rPr>
          <w:lang w:val="pt-BR"/>
        </w:rPr>
        <w:t xml:space="preserve">         Unitatea are elaborat un scenariu de securitate la incendiu si Plan de prevenire, combatere si interventie in cazul poluarilor accidentale.</w:t>
      </w:r>
    </w:p>
    <w:p w:rsidR="00D860ED" w:rsidRPr="00A429AA" w:rsidRDefault="00D860ED" w:rsidP="00C26F80">
      <w:pPr>
        <w:pStyle w:val="Heading2"/>
        <w:numPr>
          <w:ilvl w:val="1"/>
          <w:numId w:val="0"/>
        </w:numPr>
        <w:tabs>
          <w:tab w:val="num" w:pos="0"/>
          <w:tab w:val="num" w:pos="1134"/>
        </w:tabs>
        <w:spacing w:line="276" w:lineRule="auto"/>
        <w:ind w:right="180"/>
        <w:jc w:val="both"/>
        <w:rPr>
          <w:rFonts w:ascii="Times New Roman" w:hAnsi="Times New Roman" w:cs="Times New Roman"/>
          <w:color w:val="auto"/>
          <w:sz w:val="24"/>
          <w:szCs w:val="24"/>
        </w:rPr>
      </w:pPr>
      <w:r w:rsidRPr="00A429AA">
        <w:rPr>
          <w:rFonts w:ascii="Times New Roman" w:hAnsi="Times New Roman" w:cs="Times New Roman"/>
          <w:color w:val="auto"/>
          <w:sz w:val="24"/>
          <w:szCs w:val="24"/>
        </w:rPr>
        <w:t xml:space="preserve">          7.3. Tehnici</w:t>
      </w:r>
      <w:bookmarkEnd w:id="5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4"/>
        <w:gridCol w:w="2422"/>
      </w:tblGrid>
      <w:tr w:rsidR="00D860ED" w:rsidRPr="00A429AA" w:rsidTr="00D95B9A">
        <w:tc>
          <w:tcPr>
            <w:tcW w:w="7264" w:type="dxa"/>
          </w:tcPr>
          <w:p w:rsidR="00D860ED" w:rsidRPr="00A429AA" w:rsidRDefault="00D860ED" w:rsidP="00C26F80">
            <w:pPr>
              <w:spacing w:line="276" w:lineRule="auto"/>
              <w:ind w:right="180"/>
              <w:jc w:val="both"/>
              <w:rPr>
                <w:b/>
              </w:rPr>
            </w:pPr>
            <w:r w:rsidRPr="00A429AA">
              <w:rPr>
                <w:b/>
              </w:rPr>
              <w:t xml:space="preserve">          Tehnici preventive</w:t>
            </w:r>
          </w:p>
        </w:tc>
        <w:tc>
          <w:tcPr>
            <w:tcW w:w="2422" w:type="dxa"/>
          </w:tcPr>
          <w:p w:rsidR="00D860ED" w:rsidRPr="00A429AA" w:rsidRDefault="00D860ED" w:rsidP="00C26F80">
            <w:pPr>
              <w:spacing w:line="276" w:lineRule="auto"/>
              <w:ind w:right="180"/>
              <w:jc w:val="both"/>
              <w:rPr>
                <w:b/>
              </w:rPr>
            </w:pPr>
            <w:r w:rsidRPr="00A429AA">
              <w:rPr>
                <w:b/>
              </w:rPr>
              <w:t>Raspuns</w:t>
            </w:r>
          </w:p>
        </w:tc>
      </w:tr>
      <w:tr w:rsidR="00D860ED" w:rsidRPr="00A429AA" w:rsidTr="00D95B9A">
        <w:tc>
          <w:tcPr>
            <w:tcW w:w="7264" w:type="dxa"/>
          </w:tcPr>
          <w:p w:rsidR="00D860ED" w:rsidRPr="00A429AA" w:rsidRDefault="00D860ED" w:rsidP="00C26F80">
            <w:pPr>
              <w:spacing w:line="276" w:lineRule="auto"/>
              <w:ind w:right="180"/>
              <w:jc w:val="both"/>
            </w:pPr>
            <w:r w:rsidRPr="00A429AA">
              <w:t>Inventarul substantelor</w:t>
            </w:r>
          </w:p>
        </w:tc>
        <w:tc>
          <w:tcPr>
            <w:tcW w:w="2422" w:type="dxa"/>
          </w:tcPr>
          <w:p w:rsidR="00D860ED" w:rsidRPr="00A429AA" w:rsidRDefault="00D860ED" w:rsidP="00C26F80">
            <w:pPr>
              <w:spacing w:line="276" w:lineRule="auto"/>
              <w:ind w:right="180"/>
              <w:jc w:val="both"/>
            </w:pPr>
            <w:r w:rsidRPr="00A429AA">
              <w:t>Da</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Trebuie sa existe proceduri pentru verificarea materiilor prime si a deseurilor pentru a ne asigura ca ele nu vor interactiona contribuind la aparitia unui incident;</w:t>
            </w:r>
          </w:p>
        </w:tc>
        <w:tc>
          <w:tcPr>
            <w:tcW w:w="2422" w:type="dxa"/>
          </w:tcPr>
          <w:p w:rsidR="00D860ED" w:rsidRPr="00A429AA" w:rsidRDefault="00D860ED" w:rsidP="00C26F80">
            <w:pPr>
              <w:spacing w:line="276" w:lineRule="auto"/>
              <w:ind w:right="180"/>
              <w:jc w:val="both"/>
              <w:rPr>
                <w:lang w:val="pt-BR"/>
              </w:rPr>
            </w:pPr>
            <w:r w:rsidRPr="00A429AA">
              <w:rPr>
                <w:lang w:val="pt-BR"/>
              </w:rPr>
              <w:t>Da</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Depozitare adecvata;</w:t>
            </w:r>
          </w:p>
        </w:tc>
        <w:tc>
          <w:tcPr>
            <w:tcW w:w="2422" w:type="dxa"/>
          </w:tcPr>
          <w:p w:rsidR="00D860ED" w:rsidRPr="00A429AA" w:rsidRDefault="00D860ED" w:rsidP="00C26F80">
            <w:pPr>
              <w:spacing w:line="276" w:lineRule="auto"/>
              <w:ind w:right="180"/>
              <w:jc w:val="both"/>
              <w:rPr>
                <w:lang w:val="pt-BR"/>
              </w:rPr>
            </w:pPr>
            <w:r w:rsidRPr="00A429AA">
              <w:rPr>
                <w:lang w:val="pt-BR"/>
              </w:rPr>
              <w:t>Da</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Alarme proiectate in proces, mecanisme de decuplare si alte modalitati de control;</w:t>
            </w:r>
          </w:p>
        </w:tc>
        <w:tc>
          <w:tcPr>
            <w:tcW w:w="2422" w:type="dxa"/>
          </w:tcPr>
          <w:p w:rsidR="00D860ED" w:rsidRPr="00A429AA" w:rsidRDefault="00D860ED" w:rsidP="00C26F80">
            <w:pPr>
              <w:spacing w:line="276" w:lineRule="auto"/>
              <w:ind w:right="180"/>
              <w:jc w:val="both"/>
              <w:rPr>
                <w:lang w:val="pt-BR"/>
              </w:rPr>
            </w:pPr>
            <w:r w:rsidRPr="00A429AA">
              <w:rPr>
                <w:lang w:val="pt-BR"/>
              </w:rPr>
              <w:t>Nerelevant</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Bariere si retinerea continutului;</w:t>
            </w:r>
          </w:p>
        </w:tc>
        <w:tc>
          <w:tcPr>
            <w:tcW w:w="2422" w:type="dxa"/>
          </w:tcPr>
          <w:p w:rsidR="00D860ED" w:rsidRPr="00A429AA" w:rsidRDefault="00D860ED" w:rsidP="00C26F80">
            <w:pPr>
              <w:spacing w:line="276" w:lineRule="auto"/>
              <w:ind w:right="180"/>
              <w:jc w:val="both"/>
              <w:rPr>
                <w:lang w:val="pt-BR"/>
              </w:rPr>
            </w:pPr>
            <w:r w:rsidRPr="00A429AA">
              <w:rPr>
                <w:lang w:val="pt-BR"/>
              </w:rPr>
              <w:t>Da</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Cuve de retentie si bazine de decantare;</w:t>
            </w:r>
          </w:p>
        </w:tc>
        <w:tc>
          <w:tcPr>
            <w:tcW w:w="2422" w:type="dxa"/>
          </w:tcPr>
          <w:p w:rsidR="00D860ED" w:rsidRPr="00A429AA" w:rsidRDefault="00D860ED" w:rsidP="00C26F80">
            <w:pPr>
              <w:spacing w:line="276" w:lineRule="auto"/>
              <w:ind w:right="180"/>
              <w:jc w:val="both"/>
              <w:rPr>
                <w:lang w:val="pt-BR"/>
              </w:rPr>
            </w:pPr>
            <w:r w:rsidRPr="00A429AA">
              <w:rPr>
                <w:lang w:val="pt-BR"/>
              </w:rPr>
              <w:t xml:space="preserve">Bazine ape; separator prouse petroliere </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Izolarea cladirilor;</w:t>
            </w:r>
          </w:p>
        </w:tc>
        <w:tc>
          <w:tcPr>
            <w:tcW w:w="2422" w:type="dxa"/>
          </w:tcPr>
          <w:p w:rsidR="00D860ED" w:rsidRPr="00A429AA" w:rsidRDefault="00D860ED" w:rsidP="00C26F80">
            <w:pPr>
              <w:spacing w:line="276" w:lineRule="auto"/>
              <w:ind w:right="180"/>
              <w:jc w:val="both"/>
              <w:rPr>
                <w:lang w:val="pt-BR"/>
              </w:rPr>
            </w:pPr>
            <w:r w:rsidRPr="00A429AA">
              <w:rPr>
                <w:lang w:val="pt-BR"/>
              </w:rPr>
              <w:t>Da</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Asigurarea preplinului rezervoarelor de depozitare (cu lichide sau pulberi), de ex. masurarea nivelului, alarme independente de nivel inalt, intrerupatoare de nivel inalt si contorizarea incarcaturilor;</w:t>
            </w:r>
          </w:p>
        </w:tc>
        <w:tc>
          <w:tcPr>
            <w:tcW w:w="2422" w:type="dxa"/>
          </w:tcPr>
          <w:p w:rsidR="00D860ED" w:rsidRPr="00A429AA" w:rsidRDefault="00D860ED" w:rsidP="00C26F80">
            <w:pPr>
              <w:spacing w:line="276" w:lineRule="auto"/>
              <w:ind w:right="180"/>
              <w:jc w:val="both"/>
              <w:rPr>
                <w:lang w:val="pt-BR"/>
              </w:rPr>
            </w:pPr>
            <w:r w:rsidRPr="00A429AA">
              <w:rPr>
                <w:lang w:val="pt-BR"/>
              </w:rPr>
              <w:t>Nerelevant</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Sisteme de securitate pentru prevenirea accesului neautorizat;</w:t>
            </w:r>
          </w:p>
        </w:tc>
        <w:tc>
          <w:tcPr>
            <w:tcW w:w="2422" w:type="dxa"/>
          </w:tcPr>
          <w:p w:rsidR="00D860ED" w:rsidRPr="00A429AA" w:rsidRDefault="00D860ED" w:rsidP="00C26F80">
            <w:pPr>
              <w:spacing w:line="276" w:lineRule="auto"/>
              <w:ind w:right="180"/>
              <w:jc w:val="both"/>
              <w:rPr>
                <w:lang w:val="pt-BR"/>
              </w:rPr>
            </w:pPr>
            <w:r w:rsidRPr="00A429AA">
              <w:rPr>
                <w:lang w:val="pt-BR"/>
              </w:rPr>
              <w:t>Da</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Registre pentru evidenta tuturor incidentelor, ratarilor, schimbarilor de procedura, evenimentelor anormale si constatarilor inspectiilor de intretinere;</w:t>
            </w:r>
          </w:p>
        </w:tc>
        <w:tc>
          <w:tcPr>
            <w:tcW w:w="2422" w:type="dxa"/>
          </w:tcPr>
          <w:p w:rsidR="00D860ED" w:rsidRPr="00A429AA" w:rsidRDefault="00D860ED" w:rsidP="00C26F80">
            <w:pPr>
              <w:spacing w:line="276" w:lineRule="auto"/>
              <w:ind w:right="180"/>
              <w:jc w:val="both"/>
              <w:rPr>
                <w:lang w:val="pt-BR"/>
              </w:rPr>
            </w:pPr>
            <w:r w:rsidRPr="00A429AA">
              <w:rPr>
                <w:lang w:val="pt-BR"/>
              </w:rPr>
              <w:t>Da</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Trebuie stabilite proceduri pentru a identifica, a raspunde si a trage invataminte din aceste incidente;</w:t>
            </w:r>
          </w:p>
        </w:tc>
        <w:tc>
          <w:tcPr>
            <w:tcW w:w="2422" w:type="dxa"/>
          </w:tcPr>
          <w:p w:rsidR="00D860ED" w:rsidRPr="00A429AA" w:rsidRDefault="00D860ED" w:rsidP="00C26F80">
            <w:pPr>
              <w:spacing w:line="276" w:lineRule="auto"/>
              <w:ind w:right="180"/>
              <w:jc w:val="both"/>
              <w:rPr>
                <w:lang w:val="pt-BR"/>
              </w:rPr>
            </w:pPr>
            <w:r w:rsidRPr="00A429AA">
              <w:rPr>
                <w:lang w:val="pt-BR"/>
              </w:rPr>
              <w:t>Da</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Rolurile si responsabillitatile personalului implicat in managementul accidentelor;</w:t>
            </w:r>
          </w:p>
        </w:tc>
        <w:tc>
          <w:tcPr>
            <w:tcW w:w="2422" w:type="dxa"/>
          </w:tcPr>
          <w:p w:rsidR="00D860ED" w:rsidRPr="00A429AA" w:rsidRDefault="00D860ED" w:rsidP="00C26F80">
            <w:pPr>
              <w:spacing w:line="276" w:lineRule="auto"/>
              <w:ind w:right="180"/>
              <w:jc w:val="both"/>
              <w:rPr>
                <w:lang w:val="pt-BR"/>
              </w:rPr>
            </w:pPr>
            <w:r w:rsidRPr="00A429AA">
              <w:rPr>
                <w:lang w:val="pt-BR"/>
              </w:rPr>
              <w:t>Da</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Proceduri pentru evitarea incidentelor ce apar ca rezultat al comunicarii insuficiente intre angajati in cadrul operatiunilor de schimbare de tura, de intretinere sau in cadrul altor operatiuni tehnice;</w:t>
            </w:r>
          </w:p>
        </w:tc>
        <w:tc>
          <w:tcPr>
            <w:tcW w:w="2422" w:type="dxa"/>
          </w:tcPr>
          <w:p w:rsidR="00D860ED" w:rsidRPr="00A429AA" w:rsidRDefault="00D860ED" w:rsidP="00C26F80">
            <w:pPr>
              <w:spacing w:line="276" w:lineRule="auto"/>
              <w:ind w:right="180"/>
              <w:jc w:val="both"/>
              <w:rPr>
                <w:lang w:val="pt-BR"/>
              </w:rPr>
            </w:pPr>
            <w:r w:rsidRPr="00A429AA">
              <w:rPr>
                <w:lang w:val="pt-BR"/>
              </w:rPr>
              <w:t>Da</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Compozitia continutului din colectoarele de retentie sau din colectoarele conectate la un sistem de drenare este verificata inainte de epurare sau eliminare.</w:t>
            </w:r>
          </w:p>
        </w:tc>
        <w:tc>
          <w:tcPr>
            <w:tcW w:w="2422" w:type="dxa"/>
          </w:tcPr>
          <w:p w:rsidR="00D860ED" w:rsidRPr="00A429AA" w:rsidRDefault="00D860ED" w:rsidP="00C26F80">
            <w:pPr>
              <w:spacing w:line="276" w:lineRule="auto"/>
              <w:ind w:right="180"/>
              <w:jc w:val="both"/>
              <w:rPr>
                <w:lang w:val="pt-BR"/>
              </w:rPr>
            </w:pPr>
            <w:r w:rsidRPr="00A429AA">
              <w:rPr>
                <w:lang w:val="pt-BR"/>
              </w:rPr>
              <w:t>Da</w:t>
            </w:r>
          </w:p>
        </w:tc>
      </w:tr>
      <w:tr w:rsidR="00D860ED" w:rsidRPr="00A429AA" w:rsidTr="00D95B9A">
        <w:tc>
          <w:tcPr>
            <w:tcW w:w="7264" w:type="dxa"/>
          </w:tcPr>
          <w:p w:rsidR="00D860ED" w:rsidRPr="00A429AA" w:rsidRDefault="00D860ED" w:rsidP="00C26F80">
            <w:pPr>
              <w:spacing w:line="276" w:lineRule="auto"/>
              <w:ind w:right="180"/>
              <w:jc w:val="both"/>
              <w:rPr>
                <w:b/>
                <w:lang w:val="pt-BR"/>
              </w:rPr>
            </w:pPr>
            <w:r w:rsidRPr="00A429AA">
              <w:rPr>
                <w:b/>
                <w:lang w:val="pt-BR"/>
              </w:rPr>
              <w:t>Actiuni de minimizare a efectelor</w:t>
            </w:r>
          </w:p>
        </w:tc>
        <w:tc>
          <w:tcPr>
            <w:tcW w:w="2422" w:type="dxa"/>
          </w:tcPr>
          <w:p w:rsidR="00D860ED" w:rsidRPr="00A429AA" w:rsidRDefault="00D860ED" w:rsidP="00C26F80">
            <w:pPr>
              <w:spacing w:line="276" w:lineRule="auto"/>
              <w:ind w:right="180"/>
              <w:jc w:val="both"/>
              <w:rPr>
                <w:b/>
                <w:lang w:val="pt-BR"/>
              </w:rPr>
            </w:pPr>
            <w:r w:rsidRPr="00A429AA">
              <w:rPr>
                <w:b/>
                <w:lang w:val="pt-BR"/>
              </w:rPr>
              <w:t>Raspunsuri</w:t>
            </w:r>
          </w:p>
        </w:tc>
      </w:tr>
      <w:tr w:rsidR="00D860ED" w:rsidRPr="00A429AA" w:rsidTr="00D95B9A">
        <w:tc>
          <w:tcPr>
            <w:tcW w:w="7264" w:type="dxa"/>
          </w:tcPr>
          <w:p w:rsidR="00D860ED" w:rsidRPr="00A429AA" w:rsidRDefault="00D860ED" w:rsidP="00C26F80">
            <w:pPr>
              <w:spacing w:line="276" w:lineRule="auto"/>
              <w:ind w:right="180"/>
              <w:jc w:val="both"/>
            </w:pPr>
            <w:r w:rsidRPr="00A429AA">
              <w:t>Indrumare privind modul in care poate fi gestionat fiecare scenariu de accident;</w:t>
            </w:r>
          </w:p>
        </w:tc>
        <w:tc>
          <w:tcPr>
            <w:tcW w:w="2422" w:type="dxa"/>
          </w:tcPr>
          <w:p w:rsidR="00D860ED" w:rsidRPr="00A429AA" w:rsidRDefault="00D860ED" w:rsidP="00C26F80">
            <w:pPr>
              <w:spacing w:line="276" w:lineRule="auto"/>
              <w:ind w:right="180"/>
              <w:jc w:val="both"/>
            </w:pPr>
            <w:r w:rsidRPr="00A429AA">
              <w:t>Da</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Caile de comunicare trebuie stabilite cu autoritatile de resort si cu serviciile de urgenta;</w:t>
            </w:r>
          </w:p>
        </w:tc>
        <w:tc>
          <w:tcPr>
            <w:tcW w:w="2422" w:type="dxa"/>
          </w:tcPr>
          <w:p w:rsidR="00D860ED" w:rsidRPr="00A429AA" w:rsidRDefault="00D860ED" w:rsidP="00C26F80">
            <w:pPr>
              <w:spacing w:line="276" w:lineRule="auto"/>
              <w:ind w:right="180"/>
              <w:jc w:val="both"/>
              <w:rPr>
                <w:lang w:val="pt-BR"/>
              </w:rPr>
            </w:pPr>
            <w:r w:rsidRPr="00A429AA">
              <w:rPr>
                <w:lang w:val="pt-BR"/>
              </w:rPr>
              <w:t>Da</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Echipament de retinere a scurgerilor de petrol, izolarea drenurilor, anuntarea autoritatilor de resort si proceduri de evacuare;</w:t>
            </w:r>
          </w:p>
        </w:tc>
        <w:tc>
          <w:tcPr>
            <w:tcW w:w="2422" w:type="dxa"/>
          </w:tcPr>
          <w:p w:rsidR="00D860ED" w:rsidRPr="00A429AA" w:rsidRDefault="00D860ED" w:rsidP="00C26F80">
            <w:pPr>
              <w:spacing w:line="276" w:lineRule="auto"/>
              <w:ind w:right="180"/>
              <w:jc w:val="both"/>
              <w:rPr>
                <w:lang w:val="pt-BR"/>
              </w:rPr>
            </w:pPr>
            <w:r w:rsidRPr="00A429AA">
              <w:rPr>
                <w:lang w:val="pt-BR"/>
              </w:rPr>
              <w:t>NU</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Izolarea scurgerilor si a apei folosite pentru stingerea incendiilor;</w:t>
            </w:r>
          </w:p>
        </w:tc>
        <w:tc>
          <w:tcPr>
            <w:tcW w:w="2422" w:type="dxa"/>
          </w:tcPr>
          <w:p w:rsidR="00D860ED" w:rsidRPr="00A429AA" w:rsidRDefault="00D860ED" w:rsidP="00C26F80">
            <w:pPr>
              <w:spacing w:line="276" w:lineRule="auto"/>
              <w:ind w:right="180"/>
              <w:jc w:val="both"/>
              <w:rPr>
                <w:lang w:val="pt-BR"/>
              </w:rPr>
            </w:pPr>
            <w:r w:rsidRPr="00A429AA">
              <w:rPr>
                <w:lang w:val="pt-BR"/>
              </w:rPr>
              <w:t>NU</w:t>
            </w:r>
          </w:p>
        </w:tc>
      </w:tr>
      <w:tr w:rsidR="00D860ED" w:rsidRPr="00A429AA" w:rsidTr="00D95B9A">
        <w:tc>
          <w:tcPr>
            <w:tcW w:w="7264" w:type="dxa"/>
          </w:tcPr>
          <w:p w:rsidR="00D860ED" w:rsidRPr="00A429AA" w:rsidRDefault="00D860ED" w:rsidP="00C26F80">
            <w:pPr>
              <w:spacing w:line="276" w:lineRule="auto"/>
              <w:ind w:right="180"/>
              <w:jc w:val="both"/>
              <w:rPr>
                <w:lang w:val="pt-BR"/>
              </w:rPr>
            </w:pPr>
            <w:r w:rsidRPr="00A429AA">
              <w:rPr>
                <w:lang w:val="pt-BR"/>
              </w:rPr>
              <w:t>Alte tehnici specifice pentru sector.</w:t>
            </w:r>
          </w:p>
        </w:tc>
        <w:tc>
          <w:tcPr>
            <w:tcW w:w="2422" w:type="dxa"/>
          </w:tcPr>
          <w:p w:rsidR="00D860ED" w:rsidRPr="00A429AA" w:rsidRDefault="00D860ED" w:rsidP="00C26F80">
            <w:pPr>
              <w:spacing w:line="276" w:lineRule="auto"/>
              <w:ind w:right="180"/>
              <w:jc w:val="both"/>
              <w:rPr>
                <w:lang w:val="pt-BR"/>
              </w:rPr>
            </w:pPr>
            <w:r w:rsidRPr="00A429AA">
              <w:rPr>
                <w:lang w:val="pt-BR"/>
              </w:rPr>
              <w:t>Da</w:t>
            </w:r>
          </w:p>
        </w:tc>
      </w:tr>
    </w:tbl>
    <w:p w:rsidR="00DA09AD" w:rsidRPr="00A429AA" w:rsidRDefault="00DA09AD" w:rsidP="00C26F80">
      <w:pPr>
        <w:pStyle w:val="Heading2"/>
        <w:spacing w:line="276" w:lineRule="auto"/>
        <w:ind w:right="180"/>
        <w:jc w:val="both"/>
        <w:rPr>
          <w:rFonts w:ascii="Times New Roman" w:hAnsi="Times New Roman" w:cs="Times New Roman"/>
          <w:color w:val="auto"/>
          <w:sz w:val="24"/>
          <w:szCs w:val="24"/>
          <w:lang w:val="pt-BR"/>
        </w:rPr>
      </w:pPr>
    </w:p>
    <w:p w:rsidR="00D860ED" w:rsidRPr="00A429AA" w:rsidRDefault="00D860ED" w:rsidP="00C26F80">
      <w:pPr>
        <w:pStyle w:val="Heading2"/>
        <w:spacing w:line="276" w:lineRule="auto"/>
        <w:ind w:right="180"/>
        <w:jc w:val="both"/>
        <w:rPr>
          <w:rFonts w:ascii="Times New Roman" w:hAnsi="Times New Roman" w:cs="Times New Roman"/>
          <w:color w:val="auto"/>
          <w:sz w:val="24"/>
          <w:szCs w:val="24"/>
          <w:lang w:val="pt-BR"/>
        </w:rPr>
      </w:pPr>
      <w:r w:rsidRPr="00A429AA">
        <w:rPr>
          <w:rFonts w:ascii="Times New Roman" w:hAnsi="Times New Roman" w:cs="Times New Roman"/>
          <w:color w:val="auto"/>
          <w:sz w:val="24"/>
          <w:szCs w:val="24"/>
          <w:lang w:val="pt-BR"/>
        </w:rPr>
        <w:t>SECTIUNEA 8: ZGOMOT SI VIBRATII</w:t>
      </w:r>
    </w:p>
    <w:p w:rsidR="00D860ED" w:rsidRPr="00A429AA" w:rsidRDefault="00D860ED" w:rsidP="00C26F80">
      <w:pPr>
        <w:spacing w:line="276" w:lineRule="auto"/>
        <w:ind w:right="180" w:firstLine="720"/>
        <w:jc w:val="both"/>
        <w:rPr>
          <w:lang w:val="pt-BR"/>
        </w:rPr>
      </w:pPr>
    </w:p>
    <w:p w:rsidR="00D860ED" w:rsidRPr="00A429AA" w:rsidRDefault="00D860ED" w:rsidP="00C26F80">
      <w:pPr>
        <w:spacing w:line="276" w:lineRule="auto"/>
        <w:ind w:right="180"/>
        <w:jc w:val="both"/>
        <w:rPr>
          <w:lang w:val="pt-BR"/>
        </w:rPr>
      </w:pPr>
      <w:r w:rsidRPr="00A429AA">
        <w:rPr>
          <w:lang w:val="pt-BR"/>
        </w:rPr>
        <w:tab/>
        <w:t>Evaluarea zgomotului reprezinta un aspect legat de sanatatea si securitatea ocupationala in ceea ce priveste personalul care deserveste activitatile desfasurate pe amplasamentul Punctului de lucru Zadareni, si de poluare a mediului  din punct de vedere al protectiei zonelor din vecinatate.</w:t>
      </w:r>
    </w:p>
    <w:p w:rsidR="00DA09AD" w:rsidRPr="00A429AA" w:rsidRDefault="00DA09AD" w:rsidP="00C26F80">
      <w:pPr>
        <w:spacing w:line="276" w:lineRule="auto"/>
        <w:ind w:right="180"/>
        <w:jc w:val="both"/>
        <w:rPr>
          <w:lang w:val="pt-BR"/>
        </w:rPr>
      </w:pPr>
    </w:p>
    <w:p w:rsidR="00D860ED" w:rsidRPr="00A429AA" w:rsidRDefault="00D860ED" w:rsidP="00C26F80">
      <w:pPr>
        <w:spacing w:line="276" w:lineRule="auto"/>
        <w:ind w:right="180"/>
        <w:jc w:val="both"/>
        <w:rPr>
          <w:lang w:val="pt-BR"/>
        </w:rPr>
      </w:pPr>
      <w:r w:rsidRPr="00A429AA">
        <w:rPr>
          <w:lang w:val="pt-BR"/>
        </w:rPr>
        <w:tab/>
        <w:t>Zgomotul produs prin functionarea utilajelor este conform specificatiilor tehnice ale producatorului. Prin urmare se prognozeaza un nivel maxim de zgomot al instalatiilor si echipamentelor de 65-70 dB, ceea ce nu reprezinta o depasire a valorii la sursa, specificata de STAS 10009-88. Nivelul de zgomot in perioada de exploatare nu depaseste valorile maxim admise:</w:t>
      </w:r>
    </w:p>
    <w:p w:rsidR="00DA09AD" w:rsidRPr="00A429AA" w:rsidRDefault="00DA09AD" w:rsidP="00C26F80">
      <w:pPr>
        <w:spacing w:line="276" w:lineRule="auto"/>
        <w:ind w:right="180"/>
        <w:jc w:val="both"/>
        <w:rPr>
          <w:lang w:val="pt-BR"/>
        </w:rPr>
      </w:pPr>
    </w:p>
    <w:p w:rsidR="00D860ED" w:rsidRPr="00A429AA" w:rsidRDefault="00D860ED" w:rsidP="00C26F80">
      <w:pPr>
        <w:spacing w:line="276" w:lineRule="auto"/>
        <w:ind w:right="180" w:firstLine="720"/>
        <w:jc w:val="both"/>
        <w:rPr>
          <w:lang w:val="pt-BR"/>
        </w:rPr>
      </w:pPr>
      <w:r w:rsidRPr="00A429AA">
        <w:rPr>
          <w:lang w:val="pt-BR"/>
        </w:rPr>
        <w:t>Nivel de zgomot la limita zonei functionale</w:t>
      </w:r>
    </w:p>
    <w:p w:rsidR="00D860ED" w:rsidRPr="00A429AA" w:rsidRDefault="00D860ED" w:rsidP="00D5437A">
      <w:pPr>
        <w:numPr>
          <w:ilvl w:val="0"/>
          <w:numId w:val="25"/>
        </w:numPr>
        <w:tabs>
          <w:tab w:val="clear" w:pos="720"/>
          <w:tab w:val="num" w:pos="1800"/>
        </w:tabs>
        <w:spacing w:line="276" w:lineRule="auto"/>
        <w:ind w:left="1800" w:right="180"/>
        <w:jc w:val="both"/>
        <w:rPr>
          <w:lang w:val="pt-BR"/>
        </w:rPr>
      </w:pPr>
      <w:r w:rsidRPr="00A429AA">
        <w:rPr>
          <w:lang w:val="pt-BR"/>
        </w:rPr>
        <w:t>nivel de zgomot echivalent Lech = 65 dB (A)</w:t>
      </w:r>
    </w:p>
    <w:p w:rsidR="00D860ED" w:rsidRPr="00A429AA" w:rsidRDefault="00D860ED" w:rsidP="00D5437A">
      <w:pPr>
        <w:numPr>
          <w:ilvl w:val="0"/>
          <w:numId w:val="25"/>
        </w:numPr>
        <w:tabs>
          <w:tab w:val="clear" w:pos="720"/>
          <w:tab w:val="num" w:pos="1800"/>
        </w:tabs>
        <w:spacing w:line="276" w:lineRule="auto"/>
        <w:ind w:left="1800" w:right="180"/>
        <w:jc w:val="both"/>
        <w:rPr>
          <w:lang w:val="pt-BR"/>
        </w:rPr>
      </w:pPr>
      <w:r w:rsidRPr="00A429AA">
        <w:rPr>
          <w:lang w:val="pt-BR"/>
        </w:rPr>
        <w:t>valoarea curbei de zgomot Cz = 60 dB</w:t>
      </w:r>
    </w:p>
    <w:p w:rsidR="00DA09AD" w:rsidRPr="00A429AA" w:rsidRDefault="00DA09AD" w:rsidP="00DA09AD">
      <w:pPr>
        <w:spacing w:line="276" w:lineRule="auto"/>
        <w:ind w:left="1800" w:right="180"/>
        <w:jc w:val="both"/>
        <w:rPr>
          <w:lang w:val="pt-BR"/>
        </w:rPr>
      </w:pPr>
    </w:p>
    <w:p w:rsidR="00D860ED" w:rsidRPr="00A429AA" w:rsidRDefault="00D860ED" w:rsidP="00C26F80">
      <w:pPr>
        <w:spacing w:line="276" w:lineRule="auto"/>
        <w:ind w:right="180" w:firstLine="720"/>
        <w:jc w:val="both"/>
        <w:rPr>
          <w:lang w:val="pt-BR"/>
        </w:rPr>
      </w:pPr>
      <w:r w:rsidRPr="00A429AA">
        <w:rPr>
          <w:lang w:val="pt-BR"/>
        </w:rPr>
        <w:t>Nivel de zgomot in interiorul zonei functionale</w:t>
      </w:r>
    </w:p>
    <w:p w:rsidR="00D860ED" w:rsidRPr="00A429AA" w:rsidRDefault="00D860ED" w:rsidP="00D5437A">
      <w:pPr>
        <w:numPr>
          <w:ilvl w:val="0"/>
          <w:numId w:val="26"/>
        </w:numPr>
        <w:tabs>
          <w:tab w:val="clear" w:pos="720"/>
          <w:tab w:val="num" w:pos="1800"/>
        </w:tabs>
        <w:spacing w:line="276" w:lineRule="auto"/>
        <w:ind w:left="1800" w:right="180"/>
        <w:jc w:val="both"/>
        <w:rPr>
          <w:lang w:val="pt-BR"/>
        </w:rPr>
      </w:pPr>
      <w:r w:rsidRPr="00A429AA">
        <w:rPr>
          <w:lang w:val="pt-BR"/>
        </w:rPr>
        <w:t>nivel de zgomot echivalent Lech = 70 dB (A)</w:t>
      </w:r>
    </w:p>
    <w:p w:rsidR="00D860ED" w:rsidRPr="00A429AA" w:rsidRDefault="00D860ED" w:rsidP="00D5437A">
      <w:pPr>
        <w:numPr>
          <w:ilvl w:val="0"/>
          <w:numId w:val="26"/>
        </w:numPr>
        <w:tabs>
          <w:tab w:val="clear" w:pos="720"/>
          <w:tab w:val="num" w:pos="1800"/>
        </w:tabs>
        <w:spacing w:line="276" w:lineRule="auto"/>
        <w:ind w:left="1800" w:right="180"/>
        <w:jc w:val="both"/>
        <w:rPr>
          <w:lang w:val="pt-BR"/>
        </w:rPr>
      </w:pPr>
      <w:r w:rsidRPr="00A429AA">
        <w:rPr>
          <w:lang w:val="pt-BR"/>
        </w:rPr>
        <w:t>valoarea curbei de zgomot Cz = 65 dB</w:t>
      </w:r>
    </w:p>
    <w:p w:rsidR="00D860ED" w:rsidRPr="00A429AA" w:rsidRDefault="00D860ED" w:rsidP="00C26F80">
      <w:pPr>
        <w:spacing w:line="276" w:lineRule="auto"/>
        <w:ind w:right="180"/>
        <w:jc w:val="both"/>
      </w:pPr>
      <w:bookmarkStart w:id="55" w:name="_Toc107210054"/>
      <w:r w:rsidRPr="00A429AA">
        <w:t xml:space="preserve">   </w:t>
      </w:r>
    </w:p>
    <w:p w:rsidR="00D860ED" w:rsidRPr="00A429AA" w:rsidRDefault="00D860ED" w:rsidP="00C26F80">
      <w:pPr>
        <w:spacing w:line="276" w:lineRule="auto"/>
        <w:ind w:right="180"/>
        <w:jc w:val="both"/>
        <w:rPr>
          <w:b/>
        </w:rPr>
      </w:pPr>
      <w:r w:rsidRPr="00A429AA">
        <w:rPr>
          <w:b/>
        </w:rPr>
        <w:tab/>
        <w:t>8.1. Surse de zgomot</w:t>
      </w:r>
      <w:bookmarkEnd w:id="55"/>
    </w:p>
    <w:p w:rsidR="00D860ED" w:rsidRPr="00A429AA" w:rsidRDefault="00D860ED" w:rsidP="00C26F80">
      <w:pPr>
        <w:spacing w:before="60" w:line="276" w:lineRule="auto"/>
        <w:ind w:right="180" w:firstLine="360"/>
        <w:jc w:val="both"/>
      </w:pPr>
      <w:r w:rsidRPr="00A429AA">
        <w:t>(Informatii referitoare la sursele si emisiile individuale)</w:t>
      </w:r>
    </w:p>
    <w:p w:rsidR="00D860ED" w:rsidRPr="00A429AA" w:rsidRDefault="00D860ED" w:rsidP="00C26F80">
      <w:pPr>
        <w:spacing w:before="60" w:line="276" w:lineRule="auto"/>
        <w:ind w:right="180" w:firstLine="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3"/>
      </w:tblGrid>
      <w:tr w:rsidR="00D860ED" w:rsidRPr="00A429AA" w:rsidTr="00D860ED">
        <w:tc>
          <w:tcPr>
            <w:tcW w:w="5000" w:type="pct"/>
            <w:tcBorders>
              <w:top w:val="single" w:sz="4" w:space="0" w:color="auto"/>
              <w:left w:val="single" w:sz="4" w:space="0" w:color="auto"/>
              <w:bottom w:val="single" w:sz="4" w:space="0" w:color="auto"/>
              <w:right w:val="single" w:sz="4" w:space="0" w:color="auto"/>
            </w:tcBorders>
          </w:tcPr>
          <w:p w:rsidR="00D860ED" w:rsidRPr="00A429AA" w:rsidRDefault="00D860ED" w:rsidP="00C26F80">
            <w:pPr>
              <w:spacing w:line="276" w:lineRule="auto"/>
              <w:ind w:right="180"/>
              <w:jc w:val="both"/>
            </w:pPr>
            <w:r w:rsidRPr="00A429AA">
              <w:t xml:space="preserve">           Faceti o prezentare generala, succinta, a surselor al caror impact este nesemnificativ. Aceasta poate fi realizata prin utilizarea informatiilor din sectiunea referitoare la evaluarile de mediu (impact sau/si bilant de mediu) privind zgomotul si vibratiile sau prin folosirea unei abordari calitative obisnuite, atunci cand nivelul scazut de risc este evident.</w:t>
            </w:r>
          </w:p>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 xml:space="preserve">           NU este necesara furnizarea de informatii suplimentare pentru sursele descrise aici.</w:t>
            </w:r>
          </w:p>
        </w:tc>
      </w:tr>
    </w:tbl>
    <w:p w:rsidR="00D860ED" w:rsidRPr="00A429AA" w:rsidRDefault="00D860ED" w:rsidP="00C26F80">
      <w:pPr>
        <w:spacing w:line="276" w:lineRule="auto"/>
        <w:ind w:right="180"/>
        <w:jc w:val="both"/>
        <w:rPr>
          <w:lang w:val="fr-FR"/>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0"/>
        <w:gridCol w:w="1130"/>
        <w:gridCol w:w="1494"/>
        <w:gridCol w:w="1064"/>
        <w:gridCol w:w="848"/>
        <w:gridCol w:w="2266"/>
        <w:gridCol w:w="1275"/>
      </w:tblGrid>
      <w:tr w:rsidR="00D860ED" w:rsidRPr="00A429AA" w:rsidTr="00DA09AD">
        <w:trPr>
          <w:tblHeader/>
        </w:trPr>
        <w:tc>
          <w:tcPr>
            <w:tcW w:w="915" w:type="pct"/>
            <w:tcBorders>
              <w:top w:val="single" w:sz="4" w:space="0" w:color="auto"/>
              <w:left w:val="single" w:sz="4" w:space="0" w:color="auto"/>
              <w:bottom w:val="double" w:sz="4" w:space="0" w:color="auto"/>
            </w:tcBorders>
            <w:vAlign w:val="center"/>
          </w:tcPr>
          <w:p w:rsidR="00D860ED" w:rsidRPr="00A429AA" w:rsidRDefault="00D860ED" w:rsidP="00C26F80">
            <w:pPr>
              <w:spacing w:after="120" w:line="276" w:lineRule="auto"/>
              <w:ind w:right="180"/>
              <w:jc w:val="both"/>
            </w:pPr>
            <w:r w:rsidRPr="00A429AA">
              <w:t>Identificati fiecare sursa  semnificativa de zgomot si/sau vibratii</w:t>
            </w:r>
          </w:p>
        </w:tc>
        <w:tc>
          <w:tcPr>
            <w:tcW w:w="571" w:type="pct"/>
            <w:tcBorders>
              <w:top w:val="single" w:sz="4" w:space="0" w:color="auto"/>
              <w:bottom w:val="double" w:sz="4" w:space="0" w:color="auto"/>
            </w:tcBorders>
            <w:vAlign w:val="center"/>
          </w:tcPr>
          <w:p w:rsidR="00D860ED" w:rsidRPr="00A429AA" w:rsidRDefault="00D860ED" w:rsidP="00C26F80">
            <w:pPr>
              <w:spacing w:after="120" w:line="276" w:lineRule="auto"/>
              <w:ind w:right="180"/>
              <w:jc w:val="both"/>
              <w:rPr>
                <w:snapToGrid w:val="0"/>
              </w:rPr>
            </w:pPr>
            <w:r w:rsidRPr="00A429AA">
              <w:rPr>
                <w:snapToGrid w:val="0"/>
              </w:rPr>
              <w:t>Numarul de referinta al sursei</w:t>
            </w:r>
          </w:p>
        </w:tc>
        <w:tc>
          <w:tcPr>
            <w:tcW w:w="755" w:type="pct"/>
            <w:tcBorders>
              <w:top w:val="single" w:sz="4" w:space="0" w:color="auto"/>
              <w:bottom w:val="double" w:sz="4" w:space="0" w:color="auto"/>
            </w:tcBorders>
            <w:vAlign w:val="center"/>
          </w:tcPr>
          <w:p w:rsidR="00D860ED" w:rsidRPr="00A429AA" w:rsidRDefault="00D860ED" w:rsidP="00C26F80">
            <w:pPr>
              <w:spacing w:after="120" w:line="276" w:lineRule="auto"/>
              <w:ind w:right="180"/>
              <w:jc w:val="both"/>
            </w:pPr>
            <w:r w:rsidRPr="00A429AA">
              <w:t>Descrieti natura zgomotului sau vibratiei</w:t>
            </w:r>
          </w:p>
        </w:tc>
        <w:tc>
          <w:tcPr>
            <w:tcW w:w="538" w:type="pct"/>
            <w:tcBorders>
              <w:top w:val="single" w:sz="4" w:space="0" w:color="auto"/>
              <w:bottom w:val="double" w:sz="4" w:space="0" w:color="auto"/>
            </w:tcBorders>
            <w:vAlign w:val="center"/>
          </w:tcPr>
          <w:p w:rsidR="00D860ED" w:rsidRPr="00A429AA" w:rsidRDefault="00D860ED" w:rsidP="00C26F80">
            <w:pPr>
              <w:spacing w:after="120" w:line="276" w:lineRule="auto"/>
              <w:ind w:right="180"/>
              <w:jc w:val="both"/>
              <w:rPr>
                <w:snapToGrid w:val="0"/>
              </w:rPr>
            </w:pPr>
            <w:r w:rsidRPr="00A429AA">
              <w:rPr>
                <w:snapToGrid w:val="0"/>
              </w:rPr>
              <w:t xml:space="preserve">Punct de monitorizare specificat </w:t>
            </w:r>
          </w:p>
        </w:tc>
        <w:tc>
          <w:tcPr>
            <w:tcW w:w="429" w:type="pct"/>
            <w:tcBorders>
              <w:top w:val="single" w:sz="4" w:space="0" w:color="auto"/>
              <w:bottom w:val="double" w:sz="4" w:space="0" w:color="auto"/>
            </w:tcBorders>
            <w:vAlign w:val="center"/>
          </w:tcPr>
          <w:p w:rsidR="00D860ED" w:rsidRPr="00A429AA" w:rsidRDefault="00D860ED" w:rsidP="00C26F80">
            <w:pPr>
              <w:spacing w:after="120" w:line="276" w:lineRule="auto"/>
              <w:ind w:right="180"/>
              <w:jc w:val="both"/>
            </w:pPr>
            <w:r w:rsidRPr="00A429AA">
              <w:t xml:space="preserve">Contributia la emisia totala </w:t>
            </w:r>
          </w:p>
        </w:tc>
        <w:tc>
          <w:tcPr>
            <w:tcW w:w="1146" w:type="pct"/>
            <w:tcBorders>
              <w:top w:val="single" w:sz="4" w:space="0" w:color="auto"/>
              <w:bottom w:val="double" w:sz="4" w:space="0" w:color="auto"/>
            </w:tcBorders>
          </w:tcPr>
          <w:p w:rsidR="00D860ED" w:rsidRPr="00A429AA" w:rsidRDefault="00D860ED" w:rsidP="00C26F80">
            <w:pPr>
              <w:spacing w:after="120" w:line="276" w:lineRule="auto"/>
              <w:ind w:right="180"/>
              <w:jc w:val="both"/>
            </w:pPr>
            <w:r w:rsidRPr="00A429AA">
              <w:t>Actiunile intreprinse pentru prevenirea sau minimizarea emisiilor de zgomot</w:t>
            </w:r>
          </w:p>
        </w:tc>
        <w:tc>
          <w:tcPr>
            <w:tcW w:w="645" w:type="pct"/>
            <w:tcBorders>
              <w:top w:val="single" w:sz="4" w:space="0" w:color="auto"/>
              <w:bottom w:val="double" w:sz="4" w:space="0" w:color="auto"/>
              <w:right w:val="single" w:sz="4" w:space="0" w:color="auto"/>
            </w:tcBorders>
            <w:vAlign w:val="center"/>
          </w:tcPr>
          <w:p w:rsidR="00D860ED" w:rsidRPr="00A429AA" w:rsidRDefault="00D860ED" w:rsidP="00C26F80">
            <w:pPr>
              <w:spacing w:after="120" w:line="276" w:lineRule="auto"/>
              <w:ind w:right="180"/>
              <w:jc w:val="both"/>
            </w:pPr>
            <w:r w:rsidRPr="00A429AA">
              <w:t>Masuri care trebuie luate pentru respectarea BAT- urilor si a termenelor stabilite in programele pentru conformare.</w:t>
            </w:r>
          </w:p>
        </w:tc>
      </w:tr>
      <w:tr w:rsidR="00D860ED" w:rsidRPr="00A429AA" w:rsidTr="00DA09AD">
        <w:trPr>
          <w:cantSplit/>
          <w:trHeight w:val="796"/>
        </w:trPr>
        <w:tc>
          <w:tcPr>
            <w:tcW w:w="915" w:type="pct"/>
            <w:tcBorders>
              <w:top w:val="single" w:sz="4" w:space="0" w:color="auto"/>
              <w:left w:val="single" w:sz="4" w:space="0" w:color="auto"/>
              <w:bottom w:val="single" w:sz="4" w:space="0" w:color="auto"/>
            </w:tcBorders>
            <w:vAlign w:val="center"/>
          </w:tcPr>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Autovehicule de transport deseuri</w:t>
            </w:r>
          </w:p>
        </w:tc>
        <w:tc>
          <w:tcPr>
            <w:tcW w:w="571" w:type="pct"/>
            <w:tcBorders>
              <w:top w:val="single" w:sz="4" w:space="0" w:color="auto"/>
              <w:bottom w:val="single" w:sz="4" w:space="0" w:color="auto"/>
            </w:tcBorders>
            <w:vAlign w:val="center"/>
          </w:tcPr>
          <w:p w:rsidR="00D860ED" w:rsidRPr="00A429AA" w:rsidRDefault="00D860ED" w:rsidP="00C26F80">
            <w:pPr>
              <w:pStyle w:val="table"/>
              <w:spacing w:line="276" w:lineRule="auto"/>
              <w:ind w:right="180"/>
              <w:jc w:val="both"/>
              <w:rPr>
                <w:snapToGrid w:val="0"/>
                <w:sz w:val="24"/>
                <w:szCs w:val="24"/>
                <w:lang w:val="ro-RO"/>
              </w:rPr>
            </w:pPr>
            <w:r w:rsidRPr="00A429AA">
              <w:rPr>
                <w:snapToGrid w:val="0"/>
                <w:sz w:val="24"/>
                <w:szCs w:val="24"/>
                <w:lang w:val="ro-RO"/>
              </w:rPr>
              <w:t>1</w:t>
            </w:r>
          </w:p>
        </w:tc>
        <w:tc>
          <w:tcPr>
            <w:tcW w:w="755" w:type="pct"/>
            <w:tcBorders>
              <w:top w:val="single" w:sz="4" w:space="0" w:color="auto"/>
              <w:bottom w:val="single" w:sz="4" w:space="0" w:color="auto"/>
            </w:tcBorders>
            <w:vAlign w:val="center"/>
          </w:tcPr>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Motor Diesel in functiune</w:t>
            </w:r>
          </w:p>
        </w:tc>
        <w:tc>
          <w:tcPr>
            <w:tcW w:w="538" w:type="pct"/>
            <w:tcBorders>
              <w:top w:val="single" w:sz="4" w:space="0" w:color="auto"/>
              <w:bottom w:val="single" w:sz="4" w:space="0" w:color="auto"/>
            </w:tcBorders>
            <w:vAlign w:val="center"/>
          </w:tcPr>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idem</w:t>
            </w:r>
          </w:p>
        </w:tc>
        <w:tc>
          <w:tcPr>
            <w:tcW w:w="429" w:type="pct"/>
            <w:tcBorders>
              <w:top w:val="single" w:sz="4" w:space="0" w:color="auto"/>
              <w:bottom w:val="single" w:sz="4" w:space="0" w:color="auto"/>
            </w:tcBorders>
            <w:vAlign w:val="center"/>
          </w:tcPr>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25%</w:t>
            </w:r>
          </w:p>
        </w:tc>
        <w:tc>
          <w:tcPr>
            <w:tcW w:w="1146" w:type="pct"/>
            <w:tcBorders>
              <w:top w:val="single" w:sz="4" w:space="0" w:color="auto"/>
              <w:bottom w:val="single" w:sz="4" w:space="0" w:color="auto"/>
            </w:tcBorders>
            <w:vAlign w:val="center"/>
          </w:tcPr>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mentinerea starii tehnice buna</w:t>
            </w:r>
          </w:p>
        </w:tc>
        <w:tc>
          <w:tcPr>
            <w:tcW w:w="645" w:type="pct"/>
            <w:tcBorders>
              <w:top w:val="single" w:sz="4" w:space="0" w:color="auto"/>
              <w:bottom w:val="single" w:sz="4" w:space="0" w:color="auto"/>
              <w:right w:val="single" w:sz="4" w:space="0" w:color="auto"/>
            </w:tcBorders>
            <w:vAlign w:val="center"/>
          </w:tcPr>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w:t>
            </w:r>
          </w:p>
        </w:tc>
      </w:tr>
      <w:tr w:rsidR="00D860ED" w:rsidRPr="00A429AA" w:rsidTr="00DA09AD">
        <w:trPr>
          <w:cantSplit/>
          <w:trHeight w:val="796"/>
        </w:trPr>
        <w:tc>
          <w:tcPr>
            <w:tcW w:w="915" w:type="pct"/>
            <w:tcBorders>
              <w:top w:val="single" w:sz="4" w:space="0" w:color="auto"/>
              <w:left w:val="single" w:sz="4" w:space="0" w:color="auto"/>
            </w:tcBorders>
            <w:vAlign w:val="center"/>
          </w:tcPr>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Autovehicule de transport persoane</w:t>
            </w:r>
          </w:p>
        </w:tc>
        <w:tc>
          <w:tcPr>
            <w:tcW w:w="571" w:type="pct"/>
            <w:tcBorders>
              <w:top w:val="single" w:sz="4" w:space="0" w:color="auto"/>
            </w:tcBorders>
            <w:vAlign w:val="center"/>
          </w:tcPr>
          <w:p w:rsidR="00D860ED" w:rsidRPr="00A429AA" w:rsidRDefault="00D860ED" w:rsidP="00C26F80">
            <w:pPr>
              <w:pStyle w:val="table"/>
              <w:spacing w:line="276" w:lineRule="auto"/>
              <w:ind w:right="180"/>
              <w:jc w:val="both"/>
              <w:rPr>
                <w:snapToGrid w:val="0"/>
                <w:sz w:val="24"/>
                <w:szCs w:val="24"/>
                <w:lang w:val="ro-RO"/>
              </w:rPr>
            </w:pPr>
            <w:r w:rsidRPr="00A429AA">
              <w:rPr>
                <w:snapToGrid w:val="0"/>
                <w:sz w:val="24"/>
                <w:szCs w:val="24"/>
                <w:lang w:val="ro-RO"/>
              </w:rPr>
              <w:t>2</w:t>
            </w:r>
          </w:p>
        </w:tc>
        <w:tc>
          <w:tcPr>
            <w:tcW w:w="755" w:type="pct"/>
            <w:tcBorders>
              <w:top w:val="single" w:sz="4" w:space="0" w:color="auto"/>
            </w:tcBorders>
            <w:vAlign w:val="center"/>
          </w:tcPr>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Motor Diesel in functiune</w:t>
            </w:r>
          </w:p>
        </w:tc>
        <w:tc>
          <w:tcPr>
            <w:tcW w:w="538" w:type="pct"/>
            <w:tcBorders>
              <w:top w:val="single" w:sz="4" w:space="0" w:color="auto"/>
            </w:tcBorders>
            <w:vAlign w:val="center"/>
          </w:tcPr>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idem</w:t>
            </w:r>
          </w:p>
        </w:tc>
        <w:tc>
          <w:tcPr>
            <w:tcW w:w="429" w:type="pct"/>
            <w:tcBorders>
              <w:top w:val="single" w:sz="4" w:space="0" w:color="auto"/>
            </w:tcBorders>
            <w:vAlign w:val="center"/>
          </w:tcPr>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10%</w:t>
            </w:r>
          </w:p>
        </w:tc>
        <w:tc>
          <w:tcPr>
            <w:tcW w:w="1146" w:type="pct"/>
            <w:tcBorders>
              <w:top w:val="single" w:sz="4" w:space="0" w:color="auto"/>
            </w:tcBorders>
            <w:vAlign w:val="center"/>
          </w:tcPr>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mentinerea starii tehnice buna</w:t>
            </w:r>
          </w:p>
        </w:tc>
        <w:tc>
          <w:tcPr>
            <w:tcW w:w="645" w:type="pct"/>
            <w:tcBorders>
              <w:top w:val="single" w:sz="4" w:space="0" w:color="auto"/>
              <w:right w:val="single" w:sz="4" w:space="0" w:color="auto"/>
            </w:tcBorders>
            <w:vAlign w:val="center"/>
          </w:tcPr>
          <w:p w:rsidR="00D860ED" w:rsidRPr="00A429AA" w:rsidRDefault="00D860ED" w:rsidP="00C26F80">
            <w:pPr>
              <w:pStyle w:val="table"/>
              <w:spacing w:line="276" w:lineRule="auto"/>
              <w:ind w:right="180"/>
              <w:jc w:val="both"/>
              <w:rPr>
                <w:sz w:val="24"/>
                <w:szCs w:val="24"/>
                <w:lang w:val="ro-RO"/>
              </w:rPr>
            </w:pPr>
            <w:r w:rsidRPr="00A429AA">
              <w:rPr>
                <w:sz w:val="24"/>
                <w:szCs w:val="24"/>
                <w:lang w:val="ro-RO"/>
              </w:rPr>
              <w:t>-</w:t>
            </w:r>
          </w:p>
        </w:tc>
      </w:tr>
    </w:tbl>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left="720" w:right="180" w:firstLine="720"/>
        <w:jc w:val="both"/>
      </w:pPr>
    </w:p>
    <w:p w:rsidR="00AF0C91" w:rsidRPr="00A429AA" w:rsidRDefault="00AF0C91" w:rsidP="00C26F80">
      <w:pPr>
        <w:pBdr>
          <w:top w:val="dashed" w:sz="4" w:space="0" w:color="FFFFFF"/>
          <w:left w:val="dashed" w:sz="4" w:space="2" w:color="FFFFFF"/>
          <w:bottom w:val="dashed" w:sz="4" w:space="0" w:color="FFFFFF"/>
          <w:right w:val="dashed" w:sz="4" w:space="2" w:color="FFFFFF"/>
        </w:pBdr>
        <w:spacing w:line="276" w:lineRule="auto"/>
        <w:ind w:left="720" w:right="180" w:firstLine="720"/>
        <w:jc w:val="both"/>
      </w:pP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pPr>
      <w:r w:rsidRPr="00A429AA">
        <w:rPr>
          <w:b/>
          <w:bCs/>
        </w:rPr>
        <w:t>8.2. Studii privind măsurarea zgomotului în mediu</w:t>
      </w: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jc w:val="both"/>
      </w:pPr>
      <w:r w:rsidRPr="00A429AA">
        <w:t xml:space="preserve">   </w:t>
      </w:r>
      <w:r w:rsidRPr="00A429AA">
        <w:tab/>
      </w:r>
      <w:hyperlink w:history="1"/>
      <w:r w:rsidRPr="00A429AA">
        <w:t>Obiectivul prezentat, se incadreaza in limitele nivelului de zgomot global pe amplasament, astfel nu sunt necesare studii privind masurarea zgomotului in mediu.</w:t>
      </w:r>
    </w:p>
    <w:p w:rsidR="004570D2" w:rsidRPr="00A429AA" w:rsidRDefault="004570D2" w:rsidP="00C26F80">
      <w:pPr>
        <w:pBdr>
          <w:top w:val="dashed" w:sz="4" w:space="0" w:color="FFFFFF"/>
          <w:left w:val="dashed" w:sz="4" w:space="2" w:color="FFFFFF"/>
          <w:bottom w:val="dashed" w:sz="4" w:space="0" w:color="FFFFFF"/>
          <w:right w:val="dashed" w:sz="4" w:space="2" w:color="FFFFFF"/>
        </w:pBdr>
        <w:spacing w:line="276" w:lineRule="auto"/>
        <w:ind w:right="180"/>
        <w:jc w:val="both"/>
        <w:rPr>
          <w:b/>
          <w:bCs/>
        </w:rPr>
      </w:pPr>
    </w:p>
    <w:p w:rsidR="00D860ED" w:rsidRPr="00A429AA" w:rsidRDefault="00D860ED" w:rsidP="00C26F80">
      <w:pPr>
        <w:pBdr>
          <w:top w:val="dashed" w:sz="4" w:space="0" w:color="FFFFFF"/>
          <w:left w:val="dashed" w:sz="4" w:space="0" w:color="FFFFFF"/>
          <w:bottom w:val="dashed" w:sz="4" w:space="0" w:color="FFFFFF"/>
          <w:right w:val="dashed" w:sz="4" w:space="2" w:color="FFFFFF"/>
        </w:pBdr>
        <w:spacing w:line="276" w:lineRule="auto"/>
        <w:ind w:left="720" w:right="180"/>
        <w:jc w:val="both"/>
        <w:rPr>
          <w:b/>
          <w:bCs/>
        </w:rPr>
      </w:pPr>
      <w:r w:rsidRPr="00A429AA">
        <w:rPr>
          <w:b/>
          <w:bCs/>
        </w:rPr>
        <w:t>8.3. Întreţinere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0"/>
        <w:gridCol w:w="1350"/>
        <w:gridCol w:w="2970"/>
      </w:tblGrid>
      <w:tr w:rsidR="00D860ED" w:rsidRPr="00A429AA" w:rsidTr="00FB3A3B">
        <w:tc>
          <w:tcPr>
            <w:tcW w:w="9720" w:type="dxa"/>
            <w:gridSpan w:val="3"/>
          </w:tcPr>
          <w:p w:rsidR="00D860ED" w:rsidRPr="00A429AA" w:rsidRDefault="00D860ED" w:rsidP="00C26F80">
            <w:pPr>
              <w:spacing w:line="276" w:lineRule="auto"/>
              <w:ind w:right="180"/>
              <w:jc w:val="both"/>
              <w:rPr>
                <w:b/>
                <w:bCs/>
              </w:rPr>
            </w:pPr>
            <w:r w:rsidRPr="00A429AA">
              <w:rPr>
                <w:lang w:val="pt-BR"/>
              </w:rPr>
              <w:t>termenul de aplicare a procedurilor/măsurilor</w:t>
            </w:r>
          </w:p>
        </w:tc>
      </w:tr>
      <w:tr w:rsidR="00D860ED" w:rsidRPr="00A429AA" w:rsidTr="00FB3A3B">
        <w:tc>
          <w:tcPr>
            <w:tcW w:w="5400" w:type="dxa"/>
          </w:tcPr>
          <w:p w:rsidR="00D860ED" w:rsidRPr="00A429AA" w:rsidRDefault="00D860ED" w:rsidP="00C26F80">
            <w:pPr>
              <w:pStyle w:val="NormalWeb1"/>
              <w:spacing w:line="276" w:lineRule="auto"/>
              <w:ind w:right="180"/>
              <w:jc w:val="both"/>
              <w:rPr>
                <w:rFonts w:ascii="Times New Roman" w:hAnsi="Times New Roman" w:cs="Times New Roman"/>
                <w:b/>
                <w:bCs/>
                <w:color w:val="auto"/>
                <w:lang w:val="ro-RO"/>
              </w:rPr>
            </w:pPr>
            <w:r w:rsidRPr="00A429AA">
              <w:rPr>
                <w:rFonts w:ascii="Times New Roman" w:hAnsi="Times New Roman" w:cs="Times New Roman"/>
                <w:color w:val="auto"/>
                <w:lang w:val="pt-BR"/>
              </w:rPr>
              <w:t>Procedurile de întreţinere identifică în mod precis cazurile în care  este necesară întreţinerea pentru minimizarea emisiilor de zgomot?</w:t>
            </w:r>
          </w:p>
        </w:tc>
        <w:tc>
          <w:tcPr>
            <w:tcW w:w="1350" w:type="dxa"/>
          </w:tcPr>
          <w:p w:rsidR="00D860ED" w:rsidRPr="00A429AA" w:rsidRDefault="00D860ED" w:rsidP="00C26F80">
            <w:pPr>
              <w:spacing w:line="276" w:lineRule="auto"/>
              <w:ind w:right="180"/>
              <w:jc w:val="both"/>
              <w:rPr>
                <w:bCs/>
              </w:rPr>
            </w:pPr>
            <w:r w:rsidRPr="00A429AA">
              <w:rPr>
                <w:bCs/>
              </w:rPr>
              <w:t>DA</w:t>
            </w:r>
          </w:p>
        </w:tc>
        <w:tc>
          <w:tcPr>
            <w:tcW w:w="2970" w:type="dxa"/>
          </w:tcPr>
          <w:p w:rsidR="00D860ED" w:rsidRPr="00A429AA" w:rsidRDefault="00D860ED" w:rsidP="00C26F80">
            <w:pPr>
              <w:spacing w:line="276" w:lineRule="auto"/>
              <w:ind w:right="180"/>
              <w:jc w:val="both"/>
              <w:rPr>
                <w:bCs/>
              </w:rPr>
            </w:pPr>
            <w:r w:rsidRPr="00A429AA">
              <w:rPr>
                <w:bCs/>
              </w:rPr>
              <w:t>periodic conf. Cartii tehnice a utilajelor</w:t>
            </w:r>
          </w:p>
        </w:tc>
      </w:tr>
      <w:tr w:rsidR="00D860ED" w:rsidRPr="00A429AA" w:rsidTr="00FB3A3B">
        <w:tc>
          <w:tcPr>
            <w:tcW w:w="5400" w:type="dxa"/>
          </w:tcPr>
          <w:p w:rsidR="00D860ED" w:rsidRPr="00A429AA" w:rsidRDefault="00D860ED" w:rsidP="00C26F80">
            <w:pPr>
              <w:pStyle w:val="NormalWeb1"/>
              <w:spacing w:line="276" w:lineRule="auto"/>
              <w:ind w:right="180"/>
              <w:jc w:val="both"/>
              <w:rPr>
                <w:rFonts w:ascii="Times New Roman" w:hAnsi="Times New Roman" w:cs="Times New Roman"/>
                <w:color w:val="auto"/>
                <w:lang w:val="pt-BR"/>
              </w:rPr>
            </w:pPr>
            <w:r w:rsidRPr="00A429AA">
              <w:rPr>
                <w:rFonts w:ascii="Times New Roman" w:hAnsi="Times New Roman" w:cs="Times New Roman"/>
                <w:color w:val="auto"/>
                <w:lang w:val="pt-BR"/>
              </w:rPr>
              <w:t xml:space="preserve">Procedurile de exploatare identifică în mod precis acţiunile </w:t>
            </w:r>
          </w:p>
          <w:p w:rsidR="00D860ED" w:rsidRPr="00A429AA" w:rsidRDefault="00D860ED" w:rsidP="00C26F80">
            <w:pPr>
              <w:spacing w:line="276" w:lineRule="auto"/>
              <w:ind w:right="180"/>
              <w:jc w:val="both"/>
              <w:rPr>
                <w:b/>
                <w:bCs/>
              </w:rPr>
            </w:pPr>
            <w:r w:rsidRPr="00A429AA">
              <w:rPr>
                <w:lang w:val="pt-BR"/>
              </w:rPr>
              <w:t>care sunt necesare pentru minimizarea emisiilor de zgomot?</w:t>
            </w:r>
          </w:p>
        </w:tc>
        <w:tc>
          <w:tcPr>
            <w:tcW w:w="1350" w:type="dxa"/>
          </w:tcPr>
          <w:p w:rsidR="00D860ED" w:rsidRPr="00A429AA" w:rsidRDefault="00D860ED" w:rsidP="00C26F80">
            <w:pPr>
              <w:spacing w:line="276" w:lineRule="auto"/>
              <w:ind w:right="180"/>
              <w:jc w:val="both"/>
              <w:rPr>
                <w:bCs/>
              </w:rPr>
            </w:pPr>
            <w:r w:rsidRPr="00A429AA">
              <w:rPr>
                <w:bCs/>
              </w:rPr>
              <w:t>DA</w:t>
            </w:r>
          </w:p>
        </w:tc>
        <w:tc>
          <w:tcPr>
            <w:tcW w:w="2970" w:type="dxa"/>
          </w:tcPr>
          <w:p w:rsidR="00D860ED" w:rsidRPr="00A429AA" w:rsidRDefault="004570D2" w:rsidP="00C26F80">
            <w:pPr>
              <w:spacing w:line="276" w:lineRule="auto"/>
              <w:ind w:right="180"/>
              <w:jc w:val="both"/>
              <w:rPr>
                <w:bCs/>
              </w:rPr>
            </w:pPr>
            <w:r w:rsidRPr="00A429AA">
              <w:rPr>
                <w:bCs/>
              </w:rPr>
              <w:t>I</w:t>
            </w:r>
            <w:r w:rsidR="00D860ED" w:rsidRPr="00A429AA">
              <w:rPr>
                <w:bCs/>
              </w:rPr>
              <w:t>dem</w:t>
            </w:r>
          </w:p>
        </w:tc>
      </w:tr>
    </w:tbl>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firstLine="1440"/>
        <w:jc w:val="both"/>
        <w:rPr>
          <w:b/>
          <w:bCs/>
        </w:rPr>
      </w:pP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rPr>
          <w:lang w:val="it-IT"/>
        </w:rPr>
      </w:pPr>
      <w:r w:rsidRPr="00A429AA">
        <w:rPr>
          <w:b/>
          <w:bCs/>
        </w:rPr>
        <w:t>8.4</w:t>
      </w:r>
      <w:r w:rsidRPr="00A429AA">
        <w:t xml:space="preserve">. </w:t>
      </w:r>
      <w:r w:rsidRPr="00A429AA">
        <w:rPr>
          <w:b/>
          <w:bCs/>
        </w:rPr>
        <w:t>Limite</w:t>
      </w:r>
    </w:p>
    <w:tbl>
      <w:tblPr>
        <w:tblW w:w="9798"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1099"/>
        <w:gridCol w:w="1157"/>
        <w:gridCol w:w="1622"/>
        <w:gridCol w:w="3759"/>
      </w:tblGrid>
      <w:tr w:rsidR="00D860ED" w:rsidRPr="00A429AA" w:rsidTr="00DA09AD">
        <w:trPr>
          <w:jc w:val="center"/>
        </w:trPr>
        <w:tc>
          <w:tcPr>
            <w:tcW w:w="2255" w:type="dxa"/>
            <w:vAlign w:val="center"/>
          </w:tcPr>
          <w:p w:rsidR="00D860ED" w:rsidRPr="00A429AA" w:rsidRDefault="00D860ED" w:rsidP="00C26F80">
            <w:pPr>
              <w:pStyle w:val="NormalWeb1"/>
              <w:spacing w:line="276" w:lineRule="auto"/>
              <w:ind w:right="180"/>
              <w:jc w:val="both"/>
              <w:rPr>
                <w:rFonts w:ascii="Times New Roman" w:hAnsi="Times New Roman" w:cs="Times New Roman"/>
                <w:color w:val="auto"/>
                <w:lang w:val="it-IT"/>
              </w:rPr>
            </w:pPr>
            <w:r w:rsidRPr="00A429AA">
              <w:rPr>
                <w:rFonts w:ascii="Times New Roman" w:hAnsi="Times New Roman" w:cs="Times New Roman"/>
                <w:color w:val="auto"/>
                <w:lang w:val="it-IT"/>
              </w:rPr>
              <w:t>Receptor sensibil</w:t>
            </w:r>
          </w:p>
        </w:tc>
        <w:tc>
          <w:tcPr>
            <w:tcW w:w="1109" w:type="dxa"/>
            <w:vAlign w:val="center"/>
          </w:tcPr>
          <w:p w:rsidR="00D860ED" w:rsidRPr="00A429AA" w:rsidRDefault="00D860ED" w:rsidP="00C26F80">
            <w:pPr>
              <w:pStyle w:val="NormalWeb1"/>
              <w:spacing w:line="276" w:lineRule="auto"/>
              <w:ind w:right="180"/>
              <w:jc w:val="both"/>
              <w:rPr>
                <w:rFonts w:ascii="Times New Roman" w:hAnsi="Times New Roman" w:cs="Times New Roman"/>
                <w:color w:val="auto"/>
                <w:lang w:val="it-IT"/>
              </w:rPr>
            </w:pPr>
            <w:r w:rsidRPr="00A429AA">
              <w:rPr>
                <w:rFonts w:ascii="Times New Roman" w:hAnsi="Times New Roman" w:cs="Times New Roman"/>
                <w:color w:val="auto"/>
                <w:lang w:val="it-IT"/>
              </w:rPr>
              <w:t>Limite</w:t>
            </w:r>
          </w:p>
        </w:tc>
        <w:tc>
          <w:tcPr>
            <w:tcW w:w="1157" w:type="dxa"/>
            <w:vAlign w:val="center"/>
          </w:tcPr>
          <w:p w:rsidR="00D860ED" w:rsidRPr="00A429AA" w:rsidRDefault="00D860ED" w:rsidP="00C26F80">
            <w:pPr>
              <w:spacing w:line="276" w:lineRule="auto"/>
              <w:ind w:right="180"/>
              <w:jc w:val="both"/>
              <w:rPr>
                <w:rFonts w:eastAsia="Arial Unicode MS"/>
                <w:lang w:val="it-IT"/>
              </w:rPr>
            </w:pPr>
          </w:p>
        </w:tc>
        <w:tc>
          <w:tcPr>
            <w:tcW w:w="1170" w:type="dxa"/>
            <w:vAlign w:val="center"/>
          </w:tcPr>
          <w:p w:rsidR="00D860ED" w:rsidRPr="00A429AA" w:rsidRDefault="00D860ED" w:rsidP="00C26F80">
            <w:pPr>
              <w:pStyle w:val="NormalWeb1"/>
              <w:spacing w:line="276" w:lineRule="auto"/>
              <w:ind w:right="180"/>
              <w:jc w:val="both"/>
              <w:rPr>
                <w:rFonts w:ascii="Times New Roman" w:hAnsi="Times New Roman" w:cs="Times New Roman"/>
                <w:color w:val="auto"/>
                <w:lang w:val="pt-BR"/>
              </w:rPr>
            </w:pPr>
            <w:r w:rsidRPr="00A429AA">
              <w:rPr>
                <w:rFonts w:ascii="Times New Roman" w:hAnsi="Times New Roman" w:cs="Times New Roman"/>
                <w:color w:val="auto"/>
                <w:lang w:val="pt-BR"/>
              </w:rPr>
              <w:t>Nivelul zgomotului când instalaţia funcţionează</w:t>
            </w:r>
          </w:p>
        </w:tc>
        <w:tc>
          <w:tcPr>
            <w:tcW w:w="4107" w:type="dxa"/>
            <w:vAlign w:val="center"/>
          </w:tcPr>
          <w:p w:rsidR="00D860ED" w:rsidRPr="00A429AA" w:rsidRDefault="00D860ED" w:rsidP="00C26F80">
            <w:pPr>
              <w:pStyle w:val="NormalWeb1"/>
              <w:spacing w:line="276" w:lineRule="auto"/>
              <w:ind w:right="180"/>
              <w:jc w:val="both"/>
              <w:rPr>
                <w:rFonts w:ascii="Times New Roman" w:hAnsi="Times New Roman" w:cs="Times New Roman"/>
                <w:color w:val="auto"/>
                <w:lang w:val="pt-BR"/>
              </w:rPr>
            </w:pPr>
            <w:r w:rsidRPr="00A429AA">
              <w:rPr>
                <w:rFonts w:ascii="Times New Roman" w:hAnsi="Times New Roman" w:cs="Times New Roman"/>
                <w:color w:val="auto"/>
                <w:lang w:val="pt-BR"/>
              </w:rPr>
              <w:t xml:space="preserve">În cazul în care nivelul zgomotului depăşeşte limitele fie justificaţi situaţia, fie indicaţi măsurile şi intervalele de timp propuse pentru remedierea situaţiei </w:t>
            </w:r>
          </w:p>
        </w:tc>
      </w:tr>
      <w:tr w:rsidR="00D860ED" w:rsidRPr="00A429AA" w:rsidTr="00DA09AD">
        <w:trPr>
          <w:jc w:val="center"/>
        </w:trPr>
        <w:tc>
          <w:tcPr>
            <w:tcW w:w="2255" w:type="dxa"/>
          </w:tcPr>
          <w:p w:rsidR="00D860ED" w:rsidRPr="00A429AA" w:rsidRDefault="00D860ED" w:rsidP="00C26F80">
            <w:pPr>
              <w:spacing w:line="276" w:lineRule="auto"/>
              <w:ind w:right="180"/>
              <w:jc w:val="both"/>
              <w:rPr>
                <w:rFonts w:eastAsia="Arial Unicode MS"/>
                <w:lang w:val="it-IT"/>
              </w:rPr>
            </w:pPr>
            <w:r w:rsidRPr="00A429AA">
              <w:rPr>
                <w:lang w:val="it-IT"/>
              </w:rPr>
              <w:t>Nu sunt receptori sensibili la poluare sonoră în zona de amplasare a obiectivului</w:t>
            </w:r>
          </w:p>
        </w:tc>
        <w:tc>
          <w:tcPr>
            <w:tcW w:w="1109" w:type="dxa"/>
          </w:tcPr>
          <w:p w:rsidR="00D860ED" w:rsidRPr="00A429AA" w:rsidRDefault="00D860ED" w:rsidP="00C26F80">
            <w:pPr>
              <w:pStyle w:val="NormalWeb1"/>
              <w:spacing w:line="276" w:lineRule="auto"/>
              <w:ind w:right="180"/>
              <w:jc w:val="both"/>
              <w:rPr>
                <w:rFonts w:ascii="Times New Roman" w:hAnsi="Times New Roman" w:cs="Times New Roman"/>
                <w:color w:val="auto"/>
              </w:rPr>
            </w:pPr>
            <w:r w:rsidRPr="00A429AA">
              <w:rPr>
                <w:rFonts w:ascii="Times New Roman" w:hAnsi="Times New Roman" w:cs="Times New Roman"/>
                <w:color w:val="auto"/>
              </w:rPr>
              <w:t>De fond</w:t>
            </w:r>
          </w:p>
        </w:tc>
        <w:tc>
          <w:tcPr>
            <w:tcW w:w="1157" w:type="dxa"/>
          </w:tcPr>
          <w:p w:rsidR="00D860ED" w:rsidRPr="00A429AA" w:rsidRDefault="00D860ED" w:rsidP="00C26F80">
            <w:pPr>
              <w:pStyle w:val="NormalWeb1"/>
              <w:spacing w:line="276" w:lineRule="auto"/>
              <w:ind w:right="180"/>
              <w:jc w:val="both"/>
              <w:rPr>
                <w:rFonts w:ascii="Times New Roman" w:hAnsi="Times New Roman" w:cs="Times New Roman"/>
                <w:color w:val="auto"/>
              </w:rPr>
            </w:pPr>
            <w:r w:rsidRPr="00A429AA">
              <w:rPr>
                <w:rFonts w:ascii="Times New Roman" w:hAnsi="Times New Roman" w:cs="Times New Roman"/>
                <w:color w:val="auto"/>
              </w:rPr>
              <w:t>Absolut</w:t>
            </w:r>
          </w:p>
        </w:tc>
        <w:tc>
          <w:tcPr>
            <w:tcW w:w="1170" w:type="dxa"/>
          </w:tcPr>
          <w:p w:rsidR="00D860ED" w:rsidRPr="00A429AA" w:rsidRDefault="00D860ED" w:rsidP="00C26F80">
            <w:pPr>
              <w:spacing w:line="276" w:lineRule="auto"/>
              <w:ind w:right="180"/>
              <w:jc w:val="both"/>
              <w:rPr>
                <w:rFonts w:eastAsia="Arial Unicode MS"/>
              </w:rPr>
            </w:pPr>
            <w:r w:rsidRPr="00A429AA">
              <w:rPr>
                <w:rFonts w:eastAsia="Arial Unicode MS"/>
              </w:rPr>
              <w:t>65 dB(A)</w:t>
            </w:r>
          </w:p>
        </w:tc>
        <w:tc>
          <w:tcPr>
            <w:tcW w:w="4107" w:type="dxa"/>
          </w:tcPr>
          <w:p w:rsidR="00D860ED" w:rsidRPr="00A429AA" w:rsidRDefault="00D860ED" w:rsidP="00C26F80">
            <w:pPr>
              <w:spacing w:line="276" w:lineRule="auto"/>
              <w:ind w:right="180"/>
              <w:jc w:val="both"/>
              <w:rPr>
                <w:rFonts w:eastAsia="Arial Unicode MS"/>
                <w:lang w:val="pt-BR"/>
              </w:rPr>
            </w:pPr>
            <w:r w:rsidRPr="00A429AA">
              <w:rPr>
                <w:lang w:val="pt-BR"/>
              </w:rPr>
              <w:t>Este o zona industriala si nu exista receptori sensibili in zona</w:t>
            </w:r>
          </w:p>
        </w:tc>
      </w:tr>
    </w:tbl>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jc w:val="both"/>
      </w:pP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jc w:val="both"/>
        <w:rPr>
          <w:b/>
          <w:bCs/>
        </w:rPr>
      </w:pPr>
      <w:r w:rsidRPr="00A429AA">
        <w:rPr>
          <w:b/>
          <w:bCs/>
        </w:rPr>
        <w:tab/>
        <w:t>8.5. Informaţii suplimentare cerute pentru instalaţiile complexe şi/sau cu risc ridicat</w:t>
      </w: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jc w:val="both"/>
      </w:pPr>
      <w:r w:rsidRPr="00A429AA">
        <w:tab/>
      </w:r>
      <w:hyperlink w:history="1"/>
      <w:r w:rsidRPr="00A429AA">
        <w:t>Nu este cazul.</w:t>
      </w:r>
    </w:p>
    <w:p w:rsidR="00D860ED" w:rsidRPr="00A429AA" w:rsidRDefault="00D860ED" w:rsidP="00C26F80">
      <w:pPr>
        <w:pBdr>
          <w:top w:val="dashed" w:sz="4" w:space="0" w:color="FFFFFF"/>
          <w:left w:val="dashed" w:sz="4" w:space="3" w:color="FFFFFF"/>
          <w:bottom w:val="dashed" w:sz="4" w:space="0" w:color="FFFFFF"/>
          <w:right w:val="dashed" w:sz="4" w:space="2" w:color="FFFFFF"/>
        </w:pBdr>
        <w:spacing w:line="276" w:lineRule="auto"/>
        <w:ind w:right="180"/>
        <w:jc w:val="both"/>
        <w:rPr>
          <w:rStyle w:val="tpa1"/>
        </w:rPr>
      </w:pPr>
      <w:r w:rsidRPr="00A429AA">
        <w:tab/>
      </w:r>
      <w:hyperlink w:history="1"/>
    </w:p>
    <w:p w:rsidR="00D860ED" w:rsidRPr="00A429AA" w:rsidRDefault="00D860ED" w:rsidP="00C26F80">
      <w:pPr>
        <w:pStyle w:val="Heading2"/>
        <w:spacing w:line="276" w:lineRule="auto"/>
        <w:ind w:right="180"/>
        <w:jc w:val="both"/>
        <w:rPr>
          <w:rFonts w:ascii="Times New Roman" w:hAnsi="Times New Roman" w:cs="Times New Roman"/>
          <w:color w:val="auto"/>
          <w:sz w:val="24"/>
          <w:szCs w:val="24"/>
          <w:lang w:val="it-IT"/>
        </w:rPr>
      </w:pPr>
      <w:r w:rsidRPr="00A429AA">
        <w:rPr>
          <w:rFonts w:ascii="Times New Roman" w:hAnsi="Times New Roman" w:cs="Times New Roman"/>
          <w:color w:val="auto"/>
          <w:sz w:val="24"/>
          <w:szCs w:val="24"/>
          <w:lang w:val="it-IT"/>
        </w:rPr>
        <w:tab/>
        <w:t>SECTIUNEA 9: MONITORIZARE</w:t>
      </w:r>
    </w:p>
    <w:p w:rsidR="00D860ED" w:rsidRPr="00A429AA" w:rsidRDefault="00D860ED" w:rsidP="00C26F80">
      <w:pPr>
        <w:pBdr>
          <w:top w:val="dashed" w:sz="4" w:space="0" w:color="FFFFFF"/>
          <w:left w:val="dashed" w:sz="4" w:space="0" w:color="FFFFFF"/>
          <w:bottom w:val="dashed" w:sz="4" w:space="0" w:color="FFFFFF"/>
          <w:right w:val="dashed" w:sz="4" w:space="2" w:color="FFFFFF"/>
        </w:pBdr>
        <w:spacing w:line="276" w:lineRule="auto"/>
        <w:ind w:right="180" w:firstLine="720"/>
        <w:jc w:val="both"/>
        <w:rPr>
          <w:b/>
          <w:bCs/>
          <w:lang w:val="it-IT"/>
        </w:rPr>
      </w:pPr>
      <w:bookmarkStart w:id="56" w:name="_Toc107210056"/>
      <w:r w:rsidRPr="00A429AA">
        <w:rPr>
          <w:b/>
          <w:bCs/>
          <w:lang w:val="it-IT"/>
        </w:rPr>
        <w:t>9.1. Monitorizarea şi raportarea emisiilor în aer</w:t>
      </w:r>
    </w:p>
    <w:tbl>
      <w:tblPr>
        <w:tblW w:w="9866" w:type="dxa"/>
        <w:jc w:val="center"/>
        <w:tblInd w:w="6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78"/>
        <w:gridCol w:w="1128"/>
        <w:gridCol w:w="1260"/>
        <w:gridCol w:w="1440"/>
        <w:gridCol w:w="1170"/>
        <w:gridCol w:w="1170"/>
        <w:gridCol w:w="1260"/>
        <w:gridCol w:w="1360"/>
      </w:tblGrid>
      <w:tr w:rsidR="00D860ED" w:rsidRPr="00A429AA" w:rsidTr="00D95B9A">
        <w:trPr>
          <w:cantSplit/>
          <w:jc w:val="center"/>
        </w:trPr>
        <w:tc>
          <w:tcPr>
            <w:tcW w:w="1078" w:type="dxa"/>
            <w:vMerge w:val="restart"/>
            <w:shd w:val="clear" w:color="auto" w:fill="auto"/>
            <w:vAlign w:val="center"/>
          </w:tcPr>
          <w:p w:rsidR="00D860ED" w:rsidRPr="00A429AA" w:rsidRDefault="00D860ED" w:rsidP="00C26F80">
            <w:pPr>
              <w:pStyle w:val="table"/>
              <w:spacing w:before="60" w:line="276" w:lineRule="auto"/>
              <w:ind w:right="-138"/>
              <w:jc w:val="both"/>
              <w:rPr>
                <w:b/>
                <w:sz w:val="24"/>
                <w:szCs w:val="24"/>
                <w:lang w:val="ro-RO"/>
              </w:rPr>
            </w:pPr>
            <w:r w:rsidRPr="00A429AA">
              <w:rPr>
                <w:b/>
                <w:sz w:val="24"/>
                <w:szCs w:val="24"/>
                <w:lang w:val="ro-RO"/>
              </w:rPr>
              <w:t>Parametru</w:t>
            </w:r>
          </w:p>
        </w:tc>
        <w:tc>
          <w:tcPr>
            <w:tcW w:w="1128" w:type="dxa"/>
            <w:vMerge w:val="restart"/>
            <w:shd w:val="clear" w:color="auto" w:fill="auto"/>
            <w:vAlign w:val="center"/>
          </w:tcPr>
          <w:p w:rsidR="00FB3A3B" w:rsidRPr="00A429AA" w:rsidRDefault="00D860ED" w:rsidP="00C26F80">
            <w:pPr>
              <w:pStyle w:val="table"/>
              <w:spacing w:before="60" w:line="276" w:lineRule="auto"/>
              <w:ind w:right="-138"/>
              <w:jc w:val="both"/>
              <w:rPr>
                <w:b/>
                <w:sz w:val="24"/>
                <w:szCs w:val="24"/>
                <w:lang w:val="ro-RO"/>
              </w:rPr>
            </w:pPr>
            <w:r w:rsidRPr="00A429AA">
              <w:rPr>
                <w:b/>
                <w:sz w:val="24"/>
                <w:szCs w:val="24"/>
                <w:lang w:val="ro-RO"/>
              </w:rPr>
              <w:t xml:space="preserve">Punct </w:t>
            </w:r>
          </w:p>
          <w:p w:rsidR="00D860ED" w:rsidRPr="00A429AA" w:rsidRDefault="00D860ED" w:rsidP="00C26F80">
            <w:pPr>
              <w:pStyle w:val="table"/>
              <w:spacing w:before="60" w:line="276" w:lineRule="auto"/>
              <w:ind w:right="-138"/>
              <w:jc w:val="both"/>
              <w:rPr>
                <w:b/>
                <w:sz w:val="24"/>
                <w:szCs w:val="24"/>
                <w:lang w:val="ro-RO"/>
              </w:rPr>
            </w:pPr>
            <w:r w:rsidRPr="00A429AA">
              <w:rPr>
                <w:b/>
                <w:sz w:val="24"/>
                <w:szCs w:val="24"/>
                <w:lang w:val="ro-RO"/>
              </w:rPr>
              <w:t>de emisie</w:t>
            </w:r>
          </w:p>
        </w:tc>
        <w:tc>
          <w:tcPr>
            <w:tcW w:w="1260" w:type="dxa"/>
            <w:vMerge w:val="restart"/>
            <w:shd w:val="clear" w:color="auto" w:fill="auto"/>
            <w:vAlign w:val="center"/>
          </w:tcPr>
          <w:p w:rsidR="00D860ED" w:rsidRPr="00A429AA" w:rsidRDefault="00D860ED" w:rsidP="00C26F80">
            <w:pPr>
              <w:pStyle w:val="table"/>
              <w:spacing w:before="60" w:line="276" w:lineRule="auto"/>
              <w:ind w:left="-108" w:right="-138"/>
              <w:jc w:val="both"/>
              <w:rPr>
                <w:b/>
                <w:sz w:val="24"/>
                <w:szCs w:val="24"/>
                <w:lang w:val="ro-RO"/>
              </w:rPr>
            </w:pPr>
            <w:r w:rsidRPr="00A429AA">
              <w:rPr>
                <w:b/>
                <w:sz w:val="24"/>
                <w:szCs w:val="24"/>
                <w:lang w:val="ro-RO"/>
              </w:rPr>
              <w:t>Frecventa de monitorizare</w:t>
            </w:r>
          </w:p>
        </w:tc>
        <w:tc>
          <w:tcPr>
            <w:tcW w:w="1440" w:type="dxa"/>
            <w:vMerge w:val="restart"/>
            <w:shd w:val="clear" w:color="auto" w:fill="auto"/>
            <w:vAlign w:val="center"/>
          </w:tcPr>
          <w:p w:rsidR="00D860ED" w:rsidRPr="00A429AA" w:rsidRDefault="00D860ED" w:rsidP="00C26F80">
            <w:pPr>
              <w:pStyle w:val="table"/>
              <w:spacing w:before="60" w:line="276" w:lineRule="auto"/>
              <w:ind w:right="-138"/>
              <w:jc w:val="both"/>
              <w:rPr>
                <w:b/>
                <w:sz w:val="24"/>
                <w:szCs w:val="24"/>
                <w:lang w:val="ro-RO"/>
              </w:rPr>
            </w:pPr>
            <w:r w:rsidRPr="00A429AA">
              <w:rPr>
                <w:b/>
                <w:sz w:val="24"/>
                <w:szCs w:val="24"/>
                <w:lang w:val="ro-RO"/>
              </w:rPr>
              <w:t>Metoda de monitorizare</w:t>
            </w:r>
          </w:p>
        </w:tc>
        <w:tc>
          <w:tcPr>
            <w:tcW w:w="1170" w:type="dxa"/>
            <w:vMerge w:val="restart"/>
            <w:shd w:val="clear" w:color="auto" w:fill="auto"/>
            <w:vAlign w:val="center"/>
          </w:tcPr>
          <w:p w:rsidR="00D860ED" w:rsidRPr="00A429AA" w:rsidRDefault="00D860ED" w:rsidP="00C26F80">
            <w:pPr>
              <w:pStyle w:val="table"/>
              <w:spacing w:before="60" w:line="276" w:lineRule="auto"/>
              <w:ind w:left="-108" w:right="-138"/>
              <w:jc w:val="both"/>
              <w:rPr>
                <w:b/>
                <w:sz w:val="24"/>
                <w:szCs w:val="24"/>
                <w:lang w:val="ro-RO"/>
              </w:rPr>
            </w:pPr>
            <w:r w:rsidRPr="00A429AA">
              <w:rPr>
                <w:b/>
                <w:sz w:val="24"/>
                <w:szCs w:val="24"/>
                <w:lang w:val="ro-RO"/>
              </w:rPr>
              <w:t>Este echipamentul calibrat?</w:t>
            </w:r>
          </w:p>
        </w:tc>
        <w:tc>
          <w:tcPr>
            <w:tcW w:w="3790" w:type="dxa"/>
            <w:gridSpan w:val="3"/>
            <w:shd w:val="clear" w:color="auto" w:fill="auto"/>
            <w:vAlign w:val="center"/>
          </w:tcPr>
          <w:p w:rsidR="00D860ED" w:rsidRPr="00A429AA" w:rsidRDefault="00D860ED" w:rsidP="00C26F80">
            <w:pPr>
              <w:pStyle w:val="table"/>
              <w:spacing w:before="60" w:line="276" w:lineRule="auto"/>
              <w:ind w:right="-138"/>
              <w:jc w:val="both"/>
              <w:rPr>
                <w:b/>
                <w:sz w:val="24"/>
                <w:szCs w:val="24"/>
                <w:lang w:val="ro-RO"/>
              </w:rPr>
            </w:pPr>
            <w:r w:rsidRPr="00A429AA">
              <w:rPr>
                <w:b/>
                <w:sz w:val="24"/>
                <w:szCs w:val="24"/>
                <w:lang w:val="ro-RO"/>
              </w:rPr>
              <w:t>DACA NU:</w:t>
            </w:r>
          </w:p>
        </w:tc>
      </w:tr>
      <w:tr w:rsidR="00D860ED" w:rsidRPr="00A429AA" w:rsidTr="00D95B9A">
        <w:trPr>
          <w:cantSplit/>
          <w:jc w:val="center"/>
        </w:trPr>
        <w:tc>
          <w:tcPr>
            <w:tcW w:w="1078" w:type="dxa"/>
            <w:vMerge/>
            <w:shd w:val="clear" w:color="auto" w:fill="auto"/>
            <w:vAlign w:val="center"/>
          </w:tcPr>
          <w:p w:rsidR="00D860ED" w:rsidRPr="00A429AA" w:rsidRDefault="00D860ED" w:rsidP="00C26F80">
            <w:pPr>
              <w:pStyle w:val="table"/>
              <w:spacing w:before="60" w:line="276" w:lineRule="auto"/>
              <w:ind w:right="-138"/>
              <w:jc w:val="both"/>
              <w:rPr>
                <w:b/>
                <w:sz w:val="24"/>
                <w:szCs w:val="24"/>
                <w:lang w:val="ro-RO"/>
              </w:rPr>
            </w:pPr>
          </w:p>
        </w:tc>
        <w:tc>
          <w:tcPr>
            <w:tcW w:w="1128" w:type="dxa"/>
            <w:vMerge/>
            <w:shd w:val="clear" w:color="auto" w:fill="auto"/>
            <w:vAlign w:val="center"/>
          </w:tcPr>
          <w:p w:rsidR="00D860ED" w:rsidRPr="00A429AA" w:rsidRDefault="00D860ED" w:rsidP="00C26F80">
            <w:pPr>
              <w:pStyle w:val="table"/>
              <w:spacing w:before="60" w:line="276" w:lineRule="auto"/>
              <w:ind w:right="-138"/>
              <w:jc w:val="both"/>
              <w:rPr>
                <w:b/>
                <w:sz w:val="24"/>
                <w:szCs w:val="24"/>
                <w:lang w:val="ro-RO"/>
              </w:rPr>
            </w:pPr>
          </w:p>
        </w:tc>
        <w:tc>
          <w:tcPr>
            <w:tcW w:w="1260" w:type="dxa"/>
            <w:vMerge/>
            <w:shd w:val="clear" w:color="auto" w:fill="auto"/>
            <w:vAlign w:val="center"/>
          </w:tcPr>
          <w:p w:rsidR="00D860ED" w:rsidRPr="00A429AA" w:rsidRDefault="00D860ED" w:rsidP="00C26F80">
            <w:pPr>
              <w:pStyle w:val="table"/>
              <w:spacing w:before="60" w:line="276" w:lineRule="auto"/>
              <w:ind w:right="-138"/>
              <w:jc w:val="both"/>
              <w:rPr>
                <w:b/>
                <w:sz w:val="24"/>
                <w:szCs w:val="24"/>
                <w:lang w:val="ro-RO"/>
              </w:rPr>
            </w:pPr>
          </w:p>
        </w:tc>
        <w:tc>
          <w:tcPr>
            <w:tcW w:w="1440" w:type="dxa"/>
            <w:vMerge/>
            <w:shd w:val="clear" w:color="auto" w:fill="auto"/>
            <w:vAlign w:val="center"/>
          </w:tcPr>
          <w:p w:rsidR="00D860ED" w:rsidRPr="00A429AA" w:rsidRDefault="00D860ED" w:rsidP="00C26F80">
            <w:pPr>
              <w:pStyle w:val="table"/>
              <w:spacing w:before="60" w:line="276" w:lineRule="auto"/>
              <w:ind w:right="-138"/>
              <w:jc w:val="both"/>
              <w:rPr>
                <w:b/>
                <w:sz w:val="24"/>
                <w:szCs w:val="24"/>
                <w:lang w:val="ro-RO"/>
              </w:rPr>
            </w:pPr>
          </w:p>
        </w:tc>
        <w:tc>
          <w:tcPr>
            <w:tcW w:w="1170" w:type="dxa"/>
            <w:vMerge/>
            <w:shd w:val="clear" w:color="auto" w:fill="auto"/>
            <w:vAlign w:val="center"/>
          </w:tcPr>
          <w:p w:rsidR="00D860ED" w:rsidRPr="00A429AA" w:rsidRDefault="00D860ED" w:rsidP="00C26F80">
            <w:pPr>
              <w:pStyle w:val="table"/>
              <w:spacing w:before="60" w:line="276" w:lineRule="auto"/>
              <w:ind w:right="-138"/>
              <w:jc w:val="both"/>
              <w:rPr>
                <w:b/>
                <w:sz w:val="24"/>
                <w:szCs w:val="24"/>
                <w:lang w:val="ro-RO"/>
              </w:rPr>
            </w:pPr>
          </w:p>
        </w:tc>
        <w:tc>
          <w:tcPr>
            <w:tcW w:w="1170" w:type="dxa"/>
            <w:shd w:val="clear" w:color="auto" w:fill="auto"/>
            <w:vAlign w:val="center"/>
          </w:tcPr>
          <w:p w:rsidR="00FB3A3B" w:rsidRPr="00A429AA" w:rsidRDefault="00D860ED" w:rsidP="00C26F80">
            <w:pPr>
              <w:pStyle w:val="table"/>
              <w:spacing w:before="60" w:line="276" w:lineRule="auto"/>
              <w:ind w:right="-138"/>
              <w:jc w:val="both"/>
              <w:rPr>
                <w:b/>
                <w:sz w:val="24"/>
                <w:szCs w:val="24"/>
                <w:lang w:val="ro-RO"/>
              </w:rPr>
            </w:pPr>
            <w:r w:rsidRPr="00A429AA">
              <w:rPr>
                <w:b/>
                <w:sz w:val="24"/>
                <w:szCs w:val="24"/>
                <w:lang w:val="ro-RO"/>
              </w:rPr>
              <w:t xml:space="preserve">Eroarea de masurare si </w:t>
            </w:r>
          </w:p>
          <w:p w:rsidR="00D860ED" w:rsidRPr="00A429AA" w:rsidRDefault="00D860ED" w:rsidP="00C26F80">
            <w:pPr>
              <w:pStyle w:val="table"/>
              <w:spacing w:before="60" w:line="276" w:lineRule="auto"/>
              <w:ind w:right="-138"/>
              <w:jc w:val="both"/>
              <w:rPr>
                <w:b/>
                <w:sz w:val="24"/>
                <w:szCs w:val="24"/>
                <w:lang w:val="ro-RO"/>
              </w:rPr>
            </w:pPr>
            <w:r w:rsidRPr="00A429AA">
              <w:rPr>
                <w:b/>
                <w:sz w:val="24"/>
                <w:szCs w:val="24"/>
                <w:lang w:val="ro-RO"/>
              </w:rPr>
              <w:t>eroarea globala care rezulta.</w:t>
            </w:r>
          </w:p>
        </w:tc>
        <w:tc>
          <w:tcPr>
            <w:tcW w:w="1260" w:type="dxa"/>
            <w:shd w:val="clear" w:color="auto" w:fill="auto"/>
            <w:vAlign w:val="center"/>
          </w:tcPr>
          <w:p w:rsidR="00FB3A3B" w:rsidRPr="00A429AA" w:rsidRDefault="00D860ED" w:rsidP="00C26F80">
            <w:pPr>
              <w:pStyle w:val="table"/>
              <w:spacing w:before="60" w:line="276" w:lineRule="auto"/>
              <w:ind w:right="-138"/>
              <w:jc w:val="both"/>
              <w:rPr>
                <w:b/>
                <w:sz w:val="24"/>
                <w:szCs w:val="24"/>
                <w:lang w:val="ro-RO"/>
              </w:rPr>
            </w:pPr>
            <w:r w:rsidRPr="00A429AA">
              <w:rPr>
                <w:b/>
                <w:sz w:val="24"/>
                <w:szCs w:val="24"/>
                <w:lang w:val="ro-RO"/>
              </w:rPr>
              <w:t xml:space="preserve">Metode </w:t>
            </w:r>
          </w:p>
          <w:p w:rsidR="00FB3A3B" w:rsidRPr="00A429AA" w:rsidRDefault="00D860ED" w:rsidP="00C26F80">
            <w:pPr>
              <w:pStyle w:val="table"/>
              <w:spacing w:before="60" w:line="276" w:lineRule="auto"/>
              <w:ind w:right="-138"/>
              <w:jc w:val="both"/>
              <w:rPr>
                <w:b/>
                <w:sz w:val="24"/>
                <w:szCs w:val="24"/>
                <w:lang w:val="ro-RO"/>
              </w:rPr>
            </w:pPr>
            <w:r w:rsidRPr="00A429AA">
              <w:rPr>
                <w:b/>
                <w:sz w:val="24"/>
                <w:szCs w:val="24"/>
                <w:lang w:val="ro-RO"/>
              </w:rPr>
              <w:t xml:space="preserve">si </w:t>
            </w:r>
          </w:p>
          <w:p w:rsidR="00FB3A3B" w:rsidRPr="00A429AA" w:rsidRDefault="00D860ED" w:rsidP="00FB3A3B">
            <w:pPr>
              <w:pStyle w:val="table"/>
              <w:spacing w:before="60" w:line="276" w:lineRule="auto"/>
              <w:ind w:right="-138"/>
              <w:jc w:val="both"/>
              <w:rPr>
                <w:b/>
                <w:sz w:val="24"/>
                <w:szCs w:val="24"/>
                <w:lang w:val="ro-RO"/>
              </w:rPr>
            </w:pPr>
            <w:r w:rsidRPr="00A429AA">
              <w:rPr>
                <w:b/>
                <w:sz w:val="24"/>
                <w:szCs w:val="24"/>
                <w:lang w:val="ro-RO"/>
              </w:rPr>
              <w:t xml:space="preserve">intervale de </w:t>
            </w:r>
            <w:r w:rsidR="00FB3A3B" w:rsidRPr="00A429AA">
              <w:rPr>
                <w:b/>
                <w:sz w:val="24"/>
                <w:szCs w:val="24"/>
                <w:lang w:val="ro-RO"/>
              </w:rPr>
              <w:t>c</w:t>
            </w:r>
            <w:r w:rsidRPr="00A429AA">
              <w:rPr>
                <w:b/>
                <w:sz w:val="24"/>
                <w:szCs w:val="24"/>
                <w:lang w:val="ro-RO"/>
              </w:rPr>
              <w:t xml:space="preserve">orectare </w:t>
            </w:r>
          </w:p>
          <w:p w:rsidR="00D860ED" w:rsidRPr="00A429AA" w:rsidRDefault="00D860ED" w:rsidP="00FB3A3B">
            <w:pPr>
              <w:pStyle w:val="table"/>
              <w:spacing w:before="60" w:line="276" w:lineRule="auto"/>
              <w:ind w:right="-138"/>
              <w:jc w:val="both"/>
              <w:rPr>
                <w:b/>
                <w:sz w:val="24"/>
                <w:szCs w:val="24"/>
                <w:lang w:val="ro-RO"/>
              </w:rPr>
            </w:pPr>
            <w:r w:rsidRPr="00A429AA">
              <w:rPr>
                <w:b/>
                <w:sz w:val="24"/>
                <w:szCs w:val="24"/>
                <w:lang w:val="ro-RO"/>
              </w:rPr>
              <w:t>a calibrarii</w:t>
            </w:r>
          </w:p>
        </w:tc>
        <w:tc>
          <w:tcPr>
            <w:tcW w:w="1360" w:type="dxa"/>
            <w:shd w:val="clear" w:color="auto" w:fill="auto"/>
            <w:vAlign w:val="center"/>
          </w:tcPr>
          <w:p w:rsidR="00FB3A3B" w:rsidRPr="00A429AA" w:rsidRDefault="00D860ED" w:rsidP="00C26F80">
            <w:pPr>
              <w:pStyle w:val="table"/>
              <w:spacing w:before="60" w:line="276" w:lineRule="auto"/>
              <w:ind w:right="-138"/>
              <w:jc w:val="both"/>
              <w:rPr>
                <w:b/>
                <w:sz w:val="24"/>
                <w:szCs w:val="24"/>
                <w:lang w:val="ro-RO"/>
              </w:rPr>
            </w:pPr>
            <w:r w:rsidRPr="00A429AA">
              <w:rPr>
                <w:b/>
                <w:sz w:val="24"/>
                <w:szCs w:val="24"/>
                <w:lang w:val="ro-RO"/>
              </w:rPr>
              <w:t xml:space="preserve">Acreditarea detinuta </w:t>
            </w:r>
          </w:p>
          <w:p w:rsidR="00FB3A3B" w:rsidRPr="00A429AA" w:rsidRDefault="00D860ED" w:rsidP="00C26F80">
            <w:pPr>
              <w:pStyle w:val="table"/>
              <w:spacing w:before="60" w:line="276" w:lineRule="auto"/>
              <w:ind w:right="-138"/>
              <w:jc w:val="both"/>
              <w:rPr>
                <w:b/>
                <w:sz w:val="24"/>
                <w:szCs w:val="24"/>
                <w:lang w:val="ro-RO"/>
              </w:rPr>
            </w:pPr>
            <w:r w:rsidRPr="00A429AA">
              <w:rPr>
                <w:b/>
                <w:sz w:val="24"/>
                <w:szCs w:val="24"/>
                <w:lang w:val="ro-RO"/>
              </w:rPr>
              <w:t xml:space="preserve">de prelevatorii de probe </w:t>
            </w:r>
          </w:p>
          <w:p w:rsidR="00FB3A3B" w:rsidRPr="00A429AA" w:rsidRDefault="00D860ED" w:rsidP="00C26F80">
            <w:pPr>
              <w:pStyle w:val="table"/>
              <w:spacing w:before="60" w:line="276" w:lineRule="auto"/>
              <w:ind w:right="-138"/>
              <w:jc w:val="both"/>
              <w:rPr>
                <w:b/>
                <w:sz w:val="24"/>
                <w:szCs w:val="24"/>
                <w:lang w:val="ro-RO"/>
              </w:rPr>
            </w:pPr>
            <w:r w:rsidRPr="00A429AA">
              <w:rPr>
                <w:b/>
                <w:sz w:val="24"/>
                <w:szCs w:val="24"/>
                <w:lang w:val="ro-RO"/>
              </w:rPr>
              <w:t xml:space="preserve">si de laboratoare sau </w:t>
            </w:r>
          </w:p>
          <w:p w:rsidR="00FB3A3B" w:rsidRPr="00A429AA" w:rsidRDefault="00D860ED" w:rsidP="00C26F80">
            <w:pPr>
              <w:pStyle w:val="table"/>
              <w:spacing w:before="60" w:line="276" w:lineRule="auto"/>
              <w:ind w:right="-138"/>
              <w:jc w:val="both"/>
              <w:rPr>
                <w:b/>
                <w:sz w:val="24"/>
                <w:szCs w:val="24"/>
                <w:lang w:val="ro-RO"/>
              </w:rPr>
            </w:pPr>
            <w:r w:rsidRPr="00A429AA">
              <w:rPr>
                <w:b/>
                <w:sz w:val="24"/>
                <w:szCs w:val="24"/>
                <w:lang w:val="ro-RO"/>
              </w:rPr>
              <w:t xml:space="preserve">detalii despre personalul folosit </w:t>
            </w:r>
          </w:p>
          <w:p w:rsidR="00D860ED" w:rsidRPr="00A429AA" w:rsidRDefault="00D860ED" w:rsidP="00C26F80">
            <w:pPr>
              <w:pStyle w:val="table"/>
              <w:spacing w:before="60" w:line="276" w:lineRule="auto"/>
              <w:ind w:right="-138"/>
              <w:jc w:val="both"/>
              <w:rPr>
                <w:b/>
                <w:sz w:val="24"/>
                <w:szCs w:val="24"/>
                <w:lang w:val="ro-RO"/>
              </w:rPr>
            </w:pPr>
            <w:r w:rsidRPr="00A429AA">
              <w:rPr>
                <w:b/>
                <w:sz w:val="24"/>
                <w:szCs w:val="24"/>
                <w:lang w:val="ro-RO"/>
              </w:rPr>
              <w:t>si instruire/</w:t>
            </w:r>
          </w:p>
          <w:p w:rsidR="00D860ED" w:rsidRPr="00A429AA" w:rsidRDefault="00D860ED" w:rsidP="00C26F80">
            <w:pPr>
              <w:pStyle w:val="table"/>
              <w:spacing w:before="60" w:line="276" w:lineRule="auto"/>
              <w:ind w:right="-138"/>
              <w:jc w:val="both"/>
              <w:rPr>
                <w:b/>
                <w:sz w:val="24"/>
                <w:szCs w:val="24"/>
                <w:lang w:val="ro-RO"/>
              </w:rPr>
            </w:pPr>
            <w:r w:rsidRPr="00A429AA">
              <w:rPr>
                <w:b/>
                <w:sz w:val="24"/>
                <w:szCs w:val="24"/>
                <w:lang w:val="ro-RO"/>
              </w:rPr>
              <w:t>competente</w:t>
            </w:r>
          </w:p>
        </w:tc>
      </w:tr>
      <w:tr w:rsidR="00D860ED" w:rsidRPr="00A429AA" w:rsidTr="00D95B9A">
        <w:trPr>
          <w:jc w:val="center"/>
        </w:trPr>
        <w:tc>
          <w:tcPr>
            <w:tcW w:w="9866" w:type="dxa"/>
            <w:gridSpan w:val="8"/>
          </w:tcPr>
          <w:p w:rsidR="00D860ED" w:rsidRPr="00A429AA" w:rsidRDefault="00D860ED" w:rsidP="00C26F80">
            <w:pPr>
              <w:pStyle w:val="table"/>
              <w:spacing w:before="60" w:line="276" w:lineRule="auto"/>
              <w:ind w:right="-138"/>
              <w:jc w:val="both"/>
              <w:rPr>
                <w:sz w:val="24"/>
                <w:szCs w:val="24"/>
                <w:lang w:val="ro-RO"/>
              </w:rPr>
            </w:pPr>
            <w:r w:rsidRPr="00A429AA">
              <w:rPr>
                <w:sz w:val="24"/>
                <w:szCs w:val="24"/>
                <w:lang w:val="ro-RO"/>
              </w:rPr>
              <w:t>Singura sursa de emisie este centrala termica din dotare, dar aceasta functioneaza in conformitate cu normele privind protectia mediului in vigoare, nu sunt necesare monitorizari suplimentare</w:t>
            </w:r>
          </w:p>
        </w:tc>
      </w:tr>
    </w:tbl>
    <w:p w:rsidR="00D860ED" w:rsidRPr="00A429AA" w:rsidRDefault="00D860ED" w:rsidP="00C26F80">
      <w:pPr>
        <w:pBdr>
          <w:top w:val="dashed" w:sz="4" w:space="0" w:color="FFFFFF"/>
          <w:left w:val="dashed" w:sz="4" w:space="0" w:color="FFFFFF"/>
          <w:bottom w:val="dashed" w:sz="4" w:space="0" w:color="FFFFFF"/>
          <w:right w:val="dashed" w:sz="4" w:space="2" w:color="FFFFFF"/>
        </w:pBdr>
        <w:spacing w:line="276" w:lineRule="auto"/>
        <w:ind w:right="180" w:firstLine="720"/>
        <w:jc w:val="both"/>
        <w:rPr>
          <w:b/>
          <w:bCs/>
          <w:lang w:val="it-IT"/>
        </w:rPr>
      </w:pP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rPr>
          <w:b/>
          <w:bCs/>
          <w:lang w:val="pt-BR"/>
        </w:rPr>
      </w:pPr>
      <w:r w:rsidRPr="00A429AA">
        <w:rPr>
          <w:b/>
          <w:bCs/>
          <w:lang w:val="pt-BR"/>
        </w:rPr>
        <w:t>9.2. Monitorizarea emisiilor în apă</w:t>
      </w:r>
    </w:p>
    <w:p w:rsidR="00F609DB" w:rsidRPr="00A429AA" w:rsidRDefault="00F609DB" w:rsidP="00C26F80">
      <w:pPr>
        <w:pBdr>
          <w:top w:val="dashed" w:sz="4" w:space="0" w:color="FFFFFF"/>
          <w:left w:val="dashed" w:sz="4" w:space="0" w:color="FFFFFF"/>
          <w:bottom w:val="dashed" w:sz="4" w:space="0" w:color="FFFFFF"/>
          <w:right w:val="dashed" w:sz="4" w:space="2" w:color="FFFFFF"/>
        </w:pBdr>
        <w:spacing w:line="276" w:lineRule="auto"/>
        <w:ind w:right="180" w:firstLine="720"/>
        <w:jc w:val="both"/>
        <w:rPr>
          <w:b/>
          <w:bCs/>
          <w:lang w:val="it-IT"/>
        </w:rPr>
      </w:pPr>
    </w:p>
    <w:p w:rsidR="00D860ED" w:rsidRPr="00A429AA" w:rsidRDefault="00D860ED" w:rsidP="00C26F80">
      <w:pPr>
        <w:pBdr>
          <w:top w:val="dashed" w:sz="4" w:space="0" w:color="FFFFFF"/>
          <w:left w:val="dashed" w:sz="4" w:space="0" w:color="FFFFFF"/>
          <w:bottom w:val="dashed" w:sz="4" w:space="0" w:color="FFFFFF"/>
          <w:right w:val="dashed" w:sz="4" w:space="2" w:color="FFFFFF"/>
        </w:pBdr>
        <w:spacing w:line="276" w:lineRule="auto"/>
        <w:ind w:right="180" w:firstLine="720"/>
        <w:jc w:val="both"/>
        <w:rPr>
          <w:b/>
          <w:bCs/>
          <w:lang w:val="it-IT"/>
        </w:rPr>
      </w:pPr>
      <w:r w:rsidRPr="00A429AA">
        <w:rPr>
          <w:b/>
          <w:bCs/>
          <w:lang w:val="it-IT"/>
        </w:rPr>
        <w:t>9.2.1</w:t>
      </w:r>
      <w:r w:rsidRPr="00A429AA">
        <w:rPr>
          <w:b/>
          <w:lang w:val="it-IT"/>
        </w:rPr>
        <w:t>.</w:t>
      </w:r>
      <w:r w:rsidRPr="00A429AA">
        <w:rPr>
          <w:lang w:val="it-IT"/>
        </w:rPr>
        <w:t xml:space="preserve"> </w:t>
      </w:r>
      <w:r w:rsidRPr="00A429AA">
        <w:rPr>
          <w:b/>
          <w:bCs/>
          <w:lang w:val="it-IT"/>
        </w:rPr>
        <w:t>Monitorizarea şi raportarea emisiilor în apă</w:t>
      </w:r>
    </w:p>
    <w:p w:rsidR="00D860ED" w:rsidRPr="00A429AA" w:rsidRDefault="00D860ED" w:rsidP="00C26F80">
      <w:pPr>
        <w:tabs>
          <w:tab w:val="left" w:pos="720"/>
        </w:tabs>
        <w:spacing w:line="276" w:lineRule="auto"/>
        <w:ind w:right="180"/>
        <w:jc w:val="both"/>
        <w:rPr>
          <w:lang w:val="it-IT"/>
        </w:rPr>
      </w:pPr>
      <w:r w:rsidRPr="00A429AA">
        <w:rPr>
          <w:lang w:val="it-IT"/>
        </w:rPr>
        <w:tab/>
        <w:t xml:space="preserve">S.C. </w:t>
      </w:r>
      <w:r w:rsidR="00F609DB" w:rsidRPr="00A429AA">
        <w:rPr>
          <w:lang w:val="it-IT"/>
        </w:rPr>
        <w:t>INDECO GRUP</w:t>
      </w:r>
      <w:r w:rsidRPr="00A429AA">
        <w:rPr>
          <w:lang w:val="it-IT"/>
        </w:rPr>
        <w:t xml:space="preserve"> S.R.L asigura gestionarea apelor uzate conform contractelor incheiate cu societati autorizate pentru tratare, parametrii analizati la vidanjarea apelor din bazinul de ape impurificate sunt conform contractelor </w:t>
      </w:r>
      <w:r w:rsidR="00F609DB" w:rsidRPr="00A429AA">
        <w:rPr>
          <w:lang w:val="it-IT"/>
        </w:rPr>
        <w:t>perfectate intre parti</w:t>
      </w:r>
      <w:r w:rsidRPr="00A429AA">
        <w:rPr>
          <w:lang w:val="it-IT"/>
        </w:rPr>
        <w:t>.</w:t>
      </w: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jc w:val="both"/>
      </w:pP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jc w:val="both"/>
        <w:rPr>
          <w:b/>
          <w:bCs/>
          <w:lang w:val="it-IT"/>
        </w:rPr>
      </w:pPr>
      <w:r w:rsidRPr="00A429AA">
        <w:rPr>
          <w:b/>
          <w:bCs/>
          <w:lang w:val="it-IT"/>
        </w:rPr>
        <w:tab/>
        <w:t>9.3. Monitorizarea şi raportarea emisiilor în apa subterană</w:t>
      </w: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rPr>
          <w:b/>
          <w:bCs/>
          <w:lang w:val="it-IT"/>
        </w:rPr>
      </w:pPr>
    </w:p>
    <w:p w:rsidR="00F609DB" w:rsidRPr="00A429AA" w:rsidRDefault="00F609DB"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rPr>
          <w:lang w:val="it-IT"/>
        </w:rPr>
      </w:pPr>
      <w:r w:rsidRPr="00A429AA">
        <w:rPr>
          <w:lang w:val="it-IT"/>
        </w:rPr>
        <w:t>Nu este cazul deoarece in cazul Punctului de lucru Zadareni nu se fac descarcari de ape uzate in ape de suprafata sau subterane</w:t>
      </w: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jc w:val="both"/>
        <w:rPr>
          <w:b/>
          <w:bCs/>
          <w:lang w:val="it-IT"/>
        </w:rPr>
      </w:pPr>
      <w:r w:rsidRPr="00A429AA">
        <w:rPr>
          <w:b/>
          <w:bCs/>
          <w:lang w:val="it-IT"/>
        </w:rPr>
        <w:tab/>
      </w: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jc w:val="both"/>
        <w:rPr>
          <w:b/>
          <w:bCs/>
          <w:lang w:val="it-IT"/>
        </w:rPr>
      </w:pPr>
      <w:r w:rsidRPr="00A429AA">
        <w:rPr>
          <w:b/>
          <w:bCs/>
          <w:lang w:val="it-IT"/>
        </w:rPr>
        <w:tab/>
        <w:t>9.4. Monitorizarea şi raportarea emisiilor în canalizare</w:t>
      </w: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rPr>
          <w:b/>
          <w:bCs/>
          <w:lang w:val="it-IT"/>
        </w:rPr>
      </w:pPr>
    </w:p>
    <w:p w:rsidR="00F609DB" w:rsidRPr="00A429AA" w:rsidRDefault="00F609DB" w:rsidP="00C26F80">
      <w:pPr>
        <w:tabs>
          <w:tab w:val="left" w:pos="720"/>
        </w:tabs>
        <w:spacing w:line="276" w:lineRule="auto"/>
        <w:ind w:right="180"/>
        <w:jc w:val="both"/>
        <w:rPr>
          <w:lang w:val="it-IT"/>
        </w:rPr>
      </w:pPr>
      <w:r w:rsidRPr="00A429AA">
        <w:rPr>
          <w:lang w:val="it-IT"/>
        </w:rPr>
        <w:tab/>
        <w:t>Nu este cazul deoarece in cazul Punctului de lucru Zadareni nu se fac descarcari de ape uzate in retea publica de canalizare.</w:t>
      </w:r>
    </w:p>
    <w:p w:rsidR="00F609DB" w:rsidRPr="00A429AA" w:rsidRDefault="00F609DB" w:rsidP="00C26F80">
      <w:pPr>
        <w:pBdr>
          <w:top w:val="dashed" w:sz="4" w:space="0" w:color="FFFFFF"/>
          <w:left w:val="dashed" w:sz="4" w:space="0" w:color="FFFFFF"/>
          <w:bottom w:val="dashed" w:sz="4" w:space="0" w:color="FFFFFF"/>
          <w:right w:val="dashed" w:sz="4" w:space="2" w:color="FFFFFF"/>
        </w:pBdr>
        <w:spacing w:line="276" w:lineRule="auto"/>
        <w:ind w:right="180" w:firstLine="720"/>
        <w:jc w:val="both"/>
        <w:rPr>
          <w:b/>
          <w:bCs/>
          <w:lang w:val="it-IT"/>
        </w:rPr>
      </w:pP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rPr>
          <w:b/>
          <w:bCs/>
          <w:lang w:val="it-IT"/>
        </w:rPr>
      </w:pPr>
      <w:r w:rsidRPr="00A429AA">
        <w:rPr>
          <w:b/>
          <w:bCs/>
          <w:lang w:val="it-IT"/>
        </w:rPr>
        <w:t>9.5. Monitorizarea şi raportarea deşeurilor</w:t>
      </w: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rPr>
          <w:b/>
          <w:bCs/>
          <w:lang w:val="it-IT"/>
        </w:rPr>
      </w:pP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jc w:val="both"/>
        <w:rPr>
          <w:lang w:val="it-IT"/>
        </w:rPr>
      </w:pPr>
      <w:r w:rsidRPr="00A429AA">
        <w:rPr>
          <w:lang w:val="it-IT"/>
        </w:rPr>
        <w:tab/>
        <w:t xml:space="preserve">In conformitate cu </w:t>
      </w:r>
      <w:r w:rsidRPr="00A429AA">
        <w:rPr>
          <w:b/>
          <w:lang w:val="it-IT"/>
        </w:rPr>
        <w:t>Hotararea nr. 856/16 august 2002,</w:t>
      </w:r>
      <w:r w:rsidRPr="00A429AA">
        <w:rPr>
          <w:lang w:val="it-IT"/>
        </w:rPr>
        <w:t xml:space="preserve"> orice agent economic care prin activitatea lui genereaza deseuri este obligat sa tina o evidenta a gestiunii acestora in conformitate cu modelul prevazut in anexa 1</w:t>
      </w:r>
      <w:r w:rsidR="00F609DB" w:rsidRPr="00A429AA">
        <w:rPr>
          <w:lang w:val="it-IT"/>
        </w:rPr>
        <w:t xml:space="preserve"> la Hotararea de Guvern</w:t>
      </w:r>
      <w:r w:rsidRPr="00A429AA">
        <w:rPr>
          <w:lang w:val="it-IT"/>
        </w:rPr>
        <w:t xml:space="preserve"> pentru fiecare tip de deseu.</w:t>
      </w: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jc w:val="both"/>
        <w:rPr>
          <w:lang w:val="it-IT"/>
        </w:rPr>
      </w:pPr>
      <w:r w:rsidRPr="00A429AA">
        <w:rPr>
          <w:lang w:val="pt-BR"/>
        </w:rPr>
        <w:tab/>
        <w:t xml:space="preserve">Prin functionarea sa </w:t>
      </w:r>
      <w:r w:rsidR="00F609DB" w:rsidRPr="00A429AA">
        <w:rPr>
          <w:lang w:val="pt-BR"/>
        </w:rPr>
        <w:t>obiectivul</w:t>
      </w:r>
      <w:r w:rsidRPr="00A429AA">
        <w:rPr>
          <w:lang w:val="it-IT"/>
        </w:rPr>
        <w:t xml:space="preserve"> </w:t>
      </w:r>
      <w:r w:rsidR="00F609DB" w:rsidRPr="00A429AA">
        <w:rPr>
          <w:lang w:val="it-IT"/>
        </w:rPr>
        <w:t>asigura gestionare acorecta a unor</w:t>
      </w:r>
      <w:r w:rsidRPr="00A429AA">
        <w:rPr>
          <w:lang w:val="it-IT"/>
        </w:rPr>
        <w:t xml:space="preserve"> categorii de deseuri periculoase</w:t>
      </w:r>
      <w:r w:rsidR="00F609DB" w:rsidRPr="00A429AA">
        <w:rPr>
          <w:lang w:val="it-IT"/>
        </w:rPr>
        <w:t xml:space="preserve"> si nepericuloase generate de terti. Deseurile me</w:t>
      </w:r>
      <w:r w:rsidRPr="00A429AA">
        <w:rPr>
          <w:lang w:val="it-IT"/>
        </w:rPr>
        <w:t xml:space="preserve">najere proprii sunt sunt preluate pe baza de contract de catre o firma de salubritate autorizata. </w:t>
      </w: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jc w:val="both"/>
        <w:rPr>
          <w:lang w:val="pt-BR"/>
        </w:rPr>
      </w:pPr>
      <w:r w:rsidRPr="00A429AA">
        <w:rPr>
          <w:lang w:val="pt-BR"/>
        </w:rPr>
        <w:t xml:space="preserve">Datele centralizate lunar si apoi anual se trimit apoi Agentiei pentru Protectia Mediului. Sunt respectate pentru deseurile generate prevederile </w:t>
      </w:r>
      <w:r w:rsidR="00C055CE" w:rsidRPr="00A429AA">
        <w:rPr>
          <w:lang w:val="pt-BR"/>
        </w:rPr>
        <w:t>OUG 92/2021</w:t>
      </w:r>
      <w:r w:rsidRPr="00A429AA">
        <w:rPr>
          <w:lang w:val="pt-BR"/>
        </w:rPr>
        <w:t xml:space="preserve"> privind regimul deseurilor. </w:t>
      </w: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rPr>
          <w:b/>
          <w:bCs/>
          <w:lang w:val="it-IT"/>
        </w:rPr>
      </w:pPr>
    </w:p>
    <w:p w:rsidR="00D860ED" w:rsidRPr="00A429AA" w:rsidRDefault="00E077B6"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rPr>
          <w:b/>
          <w:bCs/>
          <w:lang w:val="it-IT"/>
        </w:rPr>
      </w:pPr>
      <w:hyperlink w:history="1"/>
      <w:r w:rsidR="00D860ED" w:rsidRPr="00A429AA">
        <w:rPr>
          <w:b/>
          <w:bCs/>
          <w:lang w:val="it-IT"/>
        </w:rPr>
        <w:t>9.6. Monitorizarea mediului</w:t>
      </w: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rPr>
          <w:b/>
          <w:bCs/>
          <w:lang w:val="it-IT"/>
        </w:rPr>
      </w:pPr>
      <w:r w:rsidRPr="00A429AA">
        <w:rPr>
          <w:b/>
          <w:bCs/>
          <w:lang w:val="it-IT"/>
        </w:rPr>
        <w:t>9.6.1. Contribuţia la poluarea mediului ambiant.</w:t>
      </w:r>
    </w:p>
    <w:p w:rsidR="00D860ED" w:rsidRPr="00A429AA" w:rsidRDefault="00D860ED" w:rsidP="00C26F80">
      <w:pPr>
        <w:tabs>
          <w:tab w:val="left" w:pos="720"/>
        </w:tabs>
        <w:spacing w:line="276" w:lineRule="auto"/>
        <w:ind w:right="180"/>
        <w:jc w:val="both"/>
        <w:rPr>
          <w:lang w:val="it-IT"/>
        </w:rPr>
      </w:pPr>
      <w:r w:rsidRPr="00A429AA">
        <w:rPr>
          <w:lang w:val="it-IT"/>
        </w:rPr>
        <w:tab/>
      </w:r>
      <w:r w:rsidR="00F609DB" w:rsidRPr="00A429AA">
        <w:rPr>
          <w:lang w:val="it-IT"/>
        </w:rPr>
        <w:t>Activitate adesfasurata de gestionare a</w:t>
      </w:r>
      <w:r w:rsidRPr="00A429AA">
        <w:rPr>
          <w:lang w:val="it-IT"/>
        </w:rPr>
        <w:t xml:space="preserve"> deseurilor periculoase</w:t>
      </w:r>
      <w:r w:rsidR="00F609DB" w:rsidRPr="00A429AA">
        <w:rPr>
          <w:lang w:val="it-IT"/>
        </w:rPr>
        <w:t xml:space="preserve"> si nepericuloase</w:t>
      </w:r>
      <w:r w:rsidRPr="00A429AA">
        <w:rPr>
          <w:lang w:val="it-IT"/>
        </w:rPr>
        <w:t xml:space="preserve"> contribuie nesemnificativ la poluarea aerului, concentratiile poluantilor in aer in zona receptorilor umani fiind sub valorile limita prevazute de legislatia in vigoare. </w:t>
      </w:r>
    </w:p>
    <w:p w:rsidR="00D860ED" w:rsidRPr="00A429AA" w:rsidRDefault="00D860ED" w:rsidP="00C26F80">
      <w:pPr>
        <w:tabs>
          <w:tab w:val="left" w:pos="720"/>
        </w:tabs>
        <w:spacing w:line="276" w:lineRule="auto"/>
        <w:ind w:right="180"/>
        <w:jc w:val="both"/>
        <w:rPr>
          <w:lang w:val="it-IT"/>
        </w:rPr>
      </w:pPr>
      <w:r w:rsidRPr="00A429AA">
        <w:rPr>
          <w:lang w:val="it-IT"/>
        </w:rPr>
        <w:t>In aceste conditii, se considera ca nu este necesara instituirea unui program de monotorizare a mediului ambiant in afara amplasamentului.</w:t>
      </w:r>
    </w:p>
    <w:p w:rsidR="00D860ED" w:rsidRPr="00A429AA" w:rsidRDefault="00D860ED" w:rsidP="00C26F80">
      <w:pPr>
        <w:tabs>
          <w:tab w:val="left" w:pos="720"/>
        </w:tabs>
        <w:spacing w:line="276" w:lineRule="auto"/>
        <w:ind w:right="180"/>
        <w:jc w:val="both"/>
        <w:rPr>
          <w:lang w:val="it-IT"/>
        </w:rPr>
      </w:pPr>
    </w:p>
    <w:p w:rsidR="00D860ED" w:rsidRPr="00A429AA" w:rsidRDefault="00D860ED" w:rsidP="00C26F80">
      <w:pPr>
        <w:pBdr>
          <w:top w:val="dashed" w:sz="4" w:space="1" w:color="FFFFFF"/>
          <w:left w:val="dashed" w:sz="4" w:space="2" w:color="FFFFFF"/>
          <w:bottom w:val="dashed" w:sz="4" w:space="0" w:color="FFFFFF"/>
          <w:right w:val="dashed" w:sz="4" w:space="2" w:color="FFFFFF"/>
        </w:pBdr>
        <w:spacing w:line="276" w:lineRule="auto"/>
        <w:ind w:right="180" w:firstLine="720"/>
        <w:jc w:val="both"/>
        <w:rPr>
          <w:b/>
          <w:bCs/>
        </w:rPr>
      </w:pPr>
      <w:r w:rsidRPr="00A429AA">
        <w:rPr>
          <w:b/>
          <w:bCs/>
        </w:rPr>
        <w:t>9.6.2. Monitorizarea impactului</w:t>
      </w:r>
    </w:p>
    <w:p w:rsidR="00D860ED" w:rsidRPr="00A429AA" w:rsidRDefault="00D860ED" w:rsidP="00C26F80">
      <w:pPr>
        <w:tabs>
          <w:tab w:val="left" w:pos="720"/>
        </w:tabs>
        <w:spacing w:line="276" w:lineRule="auto"/>
        <w:ind w:right="180"/>
        <w:jc w:val="both"/>
        <w:rPr>
          <w:b/>
          <w:lang w:val="it-IT"/>
        </w:rPr>
      </w:pPr>
      <w:r w:rsidRPr="00A429AA">
        <w:rPr>
          <w:b/>
          <w:lang w:val="it-IT"/>
        </w:rPr>
        <w:tab/>
        <w:t>Monitorizarea si raportarea emisiilor in aer</w:t>
      </w:r>
    </w:p>
    <w:p w:rsidR="00D860ED" w:rsidRPr="00A429AA" w:rsidRDefault="00D860ED" w:rsidP="00C26F80">
      <w:pPr>
        <w:tabs>
          <w:tab w:val="left" w:pos="720"/>
        </w:tabs>
        <w:spacing w:line="276" w:lineRule="auto"/>
        <w:ind w:right="180"/>
        <w:jc w:val="both"/>
        <w:rPr>
          <w:lang w:val="it-IT"/>
        </w:rPr>
      </w:pPr>
      <w:r w:rsidRPr="00A429AA">
        <w:rPr>
          <w:b/>
          <w:lang w:val="it-IT"/>
        </w:rPr>
        <w:tab/>
      </w:r>
      <w:r w:rsidRPr="00A429AA">
        <w:rPr>
          <w:lang w:val="it-IT"/>
        </w:rPr>
        <w:t>Evaluarea conformarii cu cerintele BAT pentru monitorizarea emisiilor in aer</w:t>
      </w:r>
    </w:p>
    <w:tbl>
      <w:tblPr>
        <w:tblW w:w="0" w:type="auto"/>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6116"/>
      </w:tblGrid>
      <w:tr w:rsidR="00D860ED" w:rsidRPr="00A429AA" w:rsidTr="00D95B9A">
        <w:trPr>
          <w:jc w:val="center"/>
        </w:trPr>
        <w:tc>
          <w:tcPr>
            <w:tcW w:w="3439" w:type="dxa"/>
            <w:vAlign w:val="center"/>
          </w:tcPr>
          <w:p w:rsidR="00D860ED" w:rsidRPr="00A429AA" w:rsidRDefault="00D860ED" w:rsidP="00C26F80">
            <w:pPr>
              <w:tabs>
                <w:tab w:val="left" w:pos="720"/>
              </w:tabs>
              <w:spacing w:line="276" w:lineRule="auto"/>
              <w:ind w:right="180"/>
              <w:jc w:val="both"/>
              <w:rPr>
                <w:b/>
                <w:lang w:val="it-IT"/>
              </w:rPr>
            </w:pPr>
          </w:p>
          <w:p w:rsidR="00D860ED" w:rsidRPr="00A429AA" w:rsidRDefault="00D860ED" w:rsidP="00C26F80">
            <w:pPr>
              <w:tabs>
                <w:tab w:val="left" w:pos="720"/>
              </w:tabs>
              <w:spacing w:line="276" w:lineRule="auto"/>
              <w:ind w:right="180"/>
              <w:jc w:val="both"/>
              <w:rPr>
                <w:b/>
              </w:rPr>
            </w:pPr>
            <w:r w:rsidRPr="00A429AA">
              <w:rPr>
                <w:b/>
              </w:rPr>
              <w:t xml:space="preserve">Activitati de </w:t>
            </w:r>
            <w:r w:rsidR="00F609DB" w:rsidRPr="00A429AA">
              <w:rPr>
                <w:b/>
              </w:rPr>
              <w:t>stocare deseuri</w:t>
            </w:r>
            <w:r w:rsidRPr="00A429AA">
              <w:rPr>
                <w:b/>
              </w:rPr>
              <w:t xml:space="preserve"> periculoase</w:t>
            </w:r>
            <w:r w:rsidR="00F609DB" w:rsidRPr="00A429AA">
              <w:rPr>
                <w:b/>
              </w:rPr>
              <w:t xml:space="preserve"> si nepericuloase</w:t>
            </w:r>
          </w:p>
        </w:tc>
        <w:tc>
          <w:tcPr>
            <w:tcW w:w="6116" w:type="dxa"/>
            <w:vAlign w:val="center"/>
          </w:tcPr>
          <w:p w:rsidR="00D860ED" w:rsidRPr="00A429AA" w:rsidRDefault="00D860ED" w:rsidP="00C26F80">
            <w:pPr>
              <w:tabs>
                <w:tab w:val="left" w:pos="720"/>
              </w:tabs>
              <w:spacing w:line="276" w:lineRule="auto"/>
              <w:ind w:right="180"/>
              <w:jc w:val="both"/>
              <w:rPr>
                <w:b/>
              </w:rPr>
            </w:pPr>
          </w:p>
          <w:p w:rsidR="00D860ED" w:rsidRPr="00A429AA" w:rsidRDefault="00D860ED" w:rsidP="00C26F80">
            <w:pPr>
              <w:tabs>
                <w:tab w:val="left" w:pos="720"/>
              </w:tabs>
              <w:spacing w:line="276" w:lineRule="auto"/>
              <w:ind w:right="180"/>
              <w:jc w:val="both"/>
              <w:rPr>
                <w:b/>
              </w:rPr>
            </w:pPr>
            <w:r w:rsidRPr="00A429AA">
              <w:rPr>
                <w:b/>
              </w:rPr>
              <w:t>Cerinte BAT</w:t>
            </w:r>
          </w:p>
          <w:p w:rsidR="00D860ED" w:rsidRPr="00A429AA" w:rsidRDefault="00D860ED" w:rsidP="00C26F80">
            <w:pPr>
              <w:tabs>
                <w:tab w:val="left" w:pos="720"/>
              </w:tabs>
              <w:spacing w:line="276" w:lineRule="auto"/>
              <w:ind w:right="180"/>
              <w:jc w:val="both"/>
              <w:rPr>
                <w:b/>
              </w:rPr>
            </w:pPr>
          </w:p>
        </w:tc>
      </w:tr>
      <w:tr w:rsidR="00D860ED" w:rsidRPr="00A429AA" w:rsidTr="00D95B9A">
        <w:trPr>
          <w:jc w:val="center"/>
        </w:trPr>
        <w:tc>
          <w:tcPr>
            <w:tcW w:w="3439" w:type="dxa"/>
          </w:tcPr>
          <w:p w:rsidR="00D860ED" w:rsidRPr="00A429AA" w:rsidRDefault="00F609DB" w:rsidP="00C055CE">
            <w:pPr>
              <w:tabs>
                <w:tab w:val="left" w:pos="720"/>
              </w:tabs>
              <w:spacing w:line="276" w:lineRule="auto"/>
              <w:ind w:right="180"/>
              <w:jc w:val="both"/>
              <w:rPr>
                <w:lang w:val="it-IT"/>
              </w:rPr>
            </w:pPr>
            <w:r w:rsidRPr="00A429AA">
              <w:rPr>
                <w:lang w:val="it-IT"/>
              </w:rPr>
              <w:t xml:space="preserve">Stocarea deseurilor va respecta termenele prevazute in </w:t>
            </w:r>
            <w:r w:rsidR="00C055CE" w:rsidRPr="00A429AA">
              <w:rPr>
                <w:lang w:val="it-IT"/>
              </w:rPr>
              <w:t>Ordonanța 2/2021</w:t>
            </w:r>
            <w:r w:rsidRPr="00A429AA">
              <w:rPr>
                <w:lang w:val="it-IT"/>
              </w:rPr>
              <w:t xml:space="preserve"> privin ddepozitarea deseurilor</w:t>
            </w:r>
          </w:p>
        </w:tc>
        <w:tc>
          <w:tcPr>
            <w:tcW w:w="6116" w:type="dxa"/>
          </w:tcPr>
          <w:p w:rsidR="00D860ED" w:rsidRPr="00A429AA" w:rsidRDefault="00D860ED" w:rsidP="00C26F80">
            <w:pPr>
              <w:tabs>
                <w:tab w:val="left" w:pos="720"/>
              </w:tabs>
              <w:spacing w:line="276" w:lineRule="auto"/>
              <w:ind w:right="180"/>
              <w:jc w:val="both"/>
              <w:rPr>
                <w:lang w:val="it-IT"/>
              </w:rPr>
            </w:pPr>
            <w:r w:rsidRPr="00A429AA">
              <w:rPr>
                <w:lang w:val="it-IT"/>
              </w:rPr>
              <w:t>Masurarea emisiilor in zona de tratare deseuri este dificila (deoarece nu sunt surse punctiforme n.a.) si necesita dezvoltarea unor protocoale clare care sa permita compararea rezultatelor din aceste masuratori cu rezultate din masuratori efectuate pentru activitati si situatii similare.</w:t>
            </w:r>
          </w:p>
          <w:p w:rsidR="00F609DB" w:rsidRPr="00A429AA" w:rsidRDefault="00F609DB" w:rsidP="00C26F80">
            <w:pPr>
              <w:tabs>
                <w:tab w:val="left" w:pos="720"/>
              </w:tabs>
              <w:spacing w:line="276" w:lineRule="auto"/>
              <w:ind w:right="180"/>
              <w:jc w:val="both"/>
              <w:rPr>
                <w:lang w:val="it-IT"/>
              </w:rPr>
            </w:pPr>
            <w:r w:rsidRPr="00A429AA">
              <w:rPr>
                <w:lang w:val="it-IT"/>
              </w:rPr>
              <w:t>Astfel consideram ca daca sunt respectate modalitatile actuale de gestionare a deseurilor conform procedurilor si instructiunilor aprobate la nivel de societate, sunt indeplinite cerintele BAT.</w:t>
            </w:r>
          </w:p>
        </w:tc>
      </w:tr>
    </w:tbl>
    <w:p w:rsidR="00D860ED" w:rsidRPr="00A429AA" w:rsidRDefault="00D860ED" w:rsidP="00C26F80">
      <w:pPr>
        <w:tabs>
          <w:tab w:val="left" w:pos="720"/>
        </w:tabs>
        <w:spacing w:line="276" w:lineRule="auto"/>
        <w:ind w:right="180"/>
        <w:jc w:val="both"/>
        <w:rPr>
          <w:lang w:val="it-IT"/>
        </w:rPr>
      </w:pPr>
      <w:r w:rsidRPr="00A429AA">
        <w:rPr>
          <w:lang w:val="it-IT"/>
        </w:rPr>
        <w:tab/>
        <w:t>Se vor raporta anual cantitatile de emisii care depasesc valorile prag prevazute in OM 1144/2002 pentru a fi incluse in Registrul poluantilor emisi.</w:t>
      </w:r>
    </w:p>
    <w:p w:rsidR="00F609DB" w:rsidRPr="00A429AA" w:rsidRDefault="00F609DB" w:rsidP="00C26F80">
      <w:pPr>
        <w:tabs>
          <w:tab w:val="left" w:pos="720"/>
        </w:tabs>
        <w:spacing w:line="276" w:lineRule="auto"/>
        <w:ind w:right="180"/>
        <w:jc w:val="both"/>
        <w:rPr>
          <w:lang w:val="it-IT"/>
        </w:rPr>
      </w:pPr>
      <w:r w:rsidRPr="00A429AA">
        <w:rPr>
          <w:lang w:val="it-IT"/>
        </w:rPr>
        <w:t>Se vor respecta solicitarile de raportare catre Autoritatea competenta pentru protectia mediului –APM ARAD.</w:t>
      </w:r>
    </w:p>
    <w:p w:rsidR="00D860ED" w:rsidRPr="00A429AA" w:rsidRDefault="00D860ED" w:rsidP="00C26F80">
      <w:pPr>
        <w:tabs>
          <w:tab w:val="left" w:pos="720"/>
        </w:tabs>
        <w:spacing w:line="276" w:lineRule="auto"/>
        <w:ind w:right="180"/>
        <w:jc w:val="both"/>
        <w:rPr>
          <w:lang w:val="it-IT"/>
        </w:rPr>
      </w:pPr>
    </w:p>
    <w:p w:rsidR="00F609DB"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jc w:val="both"/>
        <w:rPr>
          <w:b/>
          <w:bCs/>
          <w:lang w:val="it-IT"/>
        </w:rPr>
      </w:pPr>
      <w:r w:rsidRPr="00A429AA">
        <w:rPr>
          <w:b/>
          <w:lang w:val="it-IT"/>
        </w:rPr>
        <w:tab/>
      </w:r>
      <w:r w:rsidR="00F609DB" w:rsidRPr="00A429AA">
        <w:rPr>
          <w:b/>
          <w:bCs/>
          <w:lang w:val="it-IT"/>
        </w:rPr>
        <w:t>Monitorizarea şi raportarea emisiilor în apa subterană</w:t>
      </w:r>
    </w:p>
    <w:p w:rsidR="00F609DB" w:rsidRPr="00A429AA" w:rsidRDefault="00F609DB"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rPr>
          <w:lang w:val="it-IT"/>
        </w:rPr>
      </w:pPr>
      <w:r w:rsidRPr="00A429AA">
        <w:rPr>
          <w:lang w:val="it-IT"/>
        </w:rPr>
        <w:t>Nu este cazul deoarece in cazul Punctului de lucru Zadareni nu se fac descarcari de ape uzate in ape de suprafata sau subterane</w:t>
      </w:r>
    </w:p>
    <w:p w:rsidR="00F609DB" w:rsidRPr="00A429AA" w:rsidRDefault="00F609DB" w:rsidP="00C26F80">
      <w:pPr>
        <w:pBdr>
          <w:top w:val="dashed" w:sz="4" w:space="0" w:color="FFFFFF"/>
          <w:left w:val="dashed" w:sz="4" w:space="2" w:color="FFFFFF"/>
          <w:bottom w:val="dashed" w:sz="4" w:space="0" w:color="FFFFFF"/>
          <w:right w:val="dashed" w:sz="4" w:space="2" w:color="FFFFFF"/>
        </w:pBdr>
        <w:spacing w:line="276" w:lineRule="auto"/>
        <w:ind w:right="180"/>
        <w:jc w:val="both"/>
        <w:rPr>
          <w:b/>
          <w:bCs/>
          <w:lang w:val="it-IT"/>
        </w:rPr>
      </w:pPr>
      <w:r w:rsidRPr="00A429AA">
        <w:rPr>
          <w:b/>
          <w:bCs/>
          <w:lang w:val="it-IT"/>
        </w:rPr>
        <w:tab/>
      </w:r>
    </w:p>
    <w:p w:rsidR="00F609DB" w:rsidRPr="00A429AA" w:rsidRDefault="00F609DB" w:rsidP="00C26F80">
      <w:pPr>
        <w:pBdr>
          <w:top w:val="dashed" w:sz="4" w:space="0" w:color="FFFFFF"/>
          <w:left w:val="dashed" w:sz="4" w:space="2" w:color="FFFFFF"/>
          <w:bottom w:val="dashed" w:sz="4" w:space="0" w:color="FFFFFF"/>
          <w:right w:val="dashed" w:sz="4" w:space="2" w:color="FFFFFF"/>
        </w:pBdr>
        <w:spacing w:line="276" w:lineRule="auto"/>
        <w:ind w:right="180"/>
        <w:jc w:val="both"/>
        <w:rPr>
          <w:b/>
          <w:bCs/>
          <w:lang w:val="it-IT"/>
        </w:rPr>
      </w:pPr>
      <w:r w:rsidRPr="00A429AA">
        <w:rPr>
          <w:b/>
          <w:bCs/>
          <w:lang w:val="it-IT"/>
        </w:rPr>
        <w:tab/>
        <w:t xml:space="preserve"> Monitorizarea şi raportarea emisiilor în canalizare</w:t>
      </w:r>
    </w:p>
    <w:p w:rsidR="00F609DB" w:rsidRPr="00A429AA" w:rsidRDefault="00F609DB" w:rsidP="00C26F80">
      <w:pPr>
        <w:tabs>
          <w:tab w:val="left" w:pos="720"/>
        </w:tabs>
        <w:spacing w:line="276" w:lineRule="auto"/>
        <w:ind w:right="180"/>
        <w:jc w:val="both"/>
        <w:rPr>
          <w:lang w:val="it-IT"/>
        </w:rPr>
      </w:pPr>
      <w:r w:rsidRPr="00A429AA">
        <w:rPr>
          <w:lang w:val="it-IT"/>
        </w:rPr>
        <w:tab/>
        <w:t>Nu este cazul deoarece in cazul Punctului de lucru Zadareni nu se fac descarcari de ape uzate in retea publica de canalizare.</w:t>
      </w:r>
    </w:p>
    <w:p w:rsidR="00D860ED" w:rsidRPr="00A429AA" w:rsidRDefault="00D860ED" w:rsidP="00C26F80">
      <w:pPr>
        <w:tabs>
          <w:tab w:val="left" w:pos="720"/>
        </w:tabs>
        <w:spacing w:line="276" w:lineRule="auto"/>
        <w:ind w:right="180"/>
        <w:jc w:val="both"/>
        <w:rPr>
          <w:lang w:val="it-IT"/>
        </w:rPr>
      </w:pPr>
    </w:p>
    <w:p w:rsidR="00D860ED" w:rsidRPr="00A429AA" w:rsidRDefault="00D860ED" w:rsidP="00C26F80">
      <w:pPr>
        <w:tabs>
          <w:tab w:val="left" w:pos="720"/>
        </w:tabs>
        <w:spacing w:line="276" w:lineRule="auto"/>
        <w:ind w:right="180"/>
        <w:jc w:val="both"/>
        <w:rPr>
          <w:b/>
          <w:lang w:val="it-IT"/>
        </w:rPr>
      </w:pPr>
      <w:r w:rsidRPr="00A429AA">
        <w:rPr>
          <w:b/>
          <w:lang w:val="it-IT"/>
        </w:rPr>
        <w:tab/>
        <w:t>Monitorizarea si raportarea deseurilor</w:t>
      </w:r>
    </w:p>
    <w:p w:rsidR="00D860ED" w:rsidRPr="00A429AA" w:rsidRDefault="00C055CE" w:rsidP="00C26F80">
      <w:pPr>
        <w:tabs>
          <w:tab w:val="left" w:pos="720"/>
        </w:tabs>
        <w:spacing w:line="276" w:lineRule="auto"/>
        <w:ind w:right="180"/>
        <w:jc w:val="both"/>
        <w:rPr>
          <w:lang w:val="it-IT"/>
        </w:rPr>
      </w:pPr>
      <w:r w:rsidRPr="00A429AA">
        <w:rPr>
          <w:lang w:val="it-IT"/>
        </w:rPr>
        <w:tab/>
      </w:r>
      <w:r w:rsidR="00D860ED" w:rsidRPr="00A429AA">
        <w:rPr>
          <w:lang w:val="it-IT"/>
        </w:rPr>
        <w:t>Evaluarea conformarii cu cerinte BAT pentru monitorizarea deseurilor</w:t>
      </w:r>
    </w:p>
    <w:p w:rsidR="00D860ED" w:rsidRPr="00A429AA" w:rsidRDefault="00D860ED" w:rsidP="00C26F80">
      <w:pPr>
        <w:tabs>
          <w:tab w:val="left" w:pos="720"/>
        </w:tabs>
        <w:spacing w:line="276" w:lineRule="auto"/>
        <w:ind w:right="180"/>
        <w:jc w:val="both"/>
        <w:rPr>
          <w:b/>
          <w:lang w:val="it-IT"/>
        </w:rPr>
      </w:pPr>
    </w:p>
    <w:tbl>
      <w:tblPr>
        <w:tblW w:w="0" w:type="auto"/>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6"/>
        <w:gridCol w:w="5542"/>
      </w:tblGrid>
      <w:tr w:rsidR="00D860ED" w:rsidRPr="00A429AA" w:rsidTr="00D95B9A">
        <w:trPr>
          <w:jc w:val="center"/>
        </w:trPr>
        <w:tc>
          <w:tcPr>
            <w:tcW w:w="4307" w:type="dxa"/>
            <w:vAlign w:val="center"/>
          </w:tcPr>
          <w:p w:rsidR="00D860ED" w:rsidRPr="00A429AA" w:rsidRDefault="00D860ED" w:rsidP="00C26F80">
            <w:pPr>
              <w:tabs>
                <w:tab w:val="left" w:pos="720"/>
              </w:tabs>
              <w:spacing w:line="276" w:lineRule="auto"/>
              <w:ind w:right="180"/>
              <w:jc w:val="both"/>
            </w:pPr>
            <w:r w:rsidRPr="00A429AA">
              <w:t>Activitatea de tratare deseuri periculoase</w:t>
            </w:r>
          </w:p>
        </w:tc>
        <w:tc>
          <w:tcPr>
            <w:tcW w:w="5543" w:type="dxa"/>
            <w:vAlign w:val="center"/>
          </w:tcPr>
          <w:p w:rsidR="00D860ED" w:rsidRPr="00A429AA" w:rsidRDefault="00D860ED" w:rsidP="00C26F80">
            <w:pPr>
              <w:tabs>
                <w:tab w:val="left" w:pos="720"/>
              </w:tabs>
              <w:spacing w:line="276" w:lineRule="auto"/>
              <w:ind w:right="180"/>
              <w:jc w:val="both"/>
            </w:pPr>
          </w:p>
          <w:p w:rsidR="00D860ED" w:rsidRPr="00A429AA" w:rsidRDefault="00D860ED" w:rsidP="00C26F80">
            <w:pPr>
              <w:tabs>
                <w:tab w:val="left" w:pos="720"/>
              </w:tabs>
              <w:spacing w:line="276" w:lineRule="auto"/>
              <w:ind w:right="180"/>
              <w:jc w:val="both"/>
            </w:pPr>
            <w:r w:rsidRPr="00A429AA">
              <w:t>Cerinte BAT</w:t>
            </w:r>
          </w:p>
          <w:p w:rsidR="00D860ED" w:rsidRPr="00A429AA" w:rsidRDefault="00D860ED" w:rsidP="00C26F80">
            <w:pPr>
              <w:tabs>
                <w:tab w:val="left" w:pos="720"/>
              </w:tabs>
              <w:spacing w:line="276" w:lineRule="auto"/>
              <w:ind w:right="180"/>
              <w:jc w:val="both"/>
            </w:pPr>
          </w:p>
        </w:tc>
      </w:tr>
      <w:tr w:rsidR="00D860ED" w:rsidRPr="00A429AA" w:rsidTr="00D95B9A">
        <w:trPr>
          <w:jc w:val="center"/>
        </w:trPr>
        <w:tc>
          <w:tcPr>
            <w:tcW w:w="4307" w:type="dxa"/>
          </w:tcPr>
          <w:p w:rsidR="00D860ED" w:rsidRPr="00A429AA" w:rsidRDefault="00D860ED" w:rsidP="00C26F80">
            <w:pPr>
              <w:tabs>
                <w:tab w:val="left" w:pos="720"/>
              </w:tabs>
              <w:spacing w:line="276" w:lineRule="auto"/>
              <w:ind w:right="180"/>
              <w:jc w:val="both"/>
              <w:rPr>
                <w:b/>
              </w:rPr>
            </w:pPr>
            <w:r w:rsidRPr="00A429AA">
              <w:rPr>
                <w:b/>
              </w:rPr>
              <w:t>Inregistrari si evidente curente:</w:t>
            </w:r>
          </w:p>
          <w:p w:rsidR="00D860ED" w:rsidRPr="00A429AA" w:rsidRDefault="00D860ED" w:rsidP="00D5437A">
            <w:pPr>
              <w:numPr>
                <w:ilvl w:val="0"/>
                <w:numId w:val="28"/>
              </w:numPr>
              <w:tabs>
                <w:tab w:val="clear" w:pos="720"/>
                <w:tab w:val="num" w:pos="360"/>
              </w:tabs>
              <w:spacing w:line="276" w:lineRule="auto"/>
              <w:ind w:left="360" w:right="180"/>
              <w:jc w:val="both"/>
              <w:rPr>
                <w:lang w:val="it-IT"/>
              </w:rPr>
            </w:pPr>
            <w:r w:rsidRPr="00A429AA">
              <w:rPr>
                <w:lang w:val="it-IT"/>
              </w:rPr>
              <w:t>cantitatea de deseuri periculoase supuse tratarii</w:t>
            </w:r>
            <w:r w:rsidR="00A07F4D" w:rsidRPr="00A429AA">
              <w:rPr>
                <w:lang w:val="it-IT"/>
              </w:rPr>
              <w:t xml:space="preserve"> (decantare solid-lichid)</w:t>
            </w:r>
            <w:r w:rsidRPr="00A429AA">
              <w:rPr>
                <w:lang w:val="it-IT"/>
              </w:rPr>
              <w:t>;</w:t>
            </w:r>
          </w:p>
          <w:p w:rsidR="00D860ED" w:rsidRPr="00A429AA" w:rsidRDefault="00D860ED" w:rsidP="00D5437A">
            <w:pPr>
              <w:numPr>
                <w:ilvl w:val="0"/>
                <w:numId w:val="28"/>
              </w:numPr>
              <w:tabs>
                <w:tab w:val="clear" w:pos="720"/>
                <w:tab w:val="num" w:pos="360"/>
              </w:tabs>
              <w:spacing w:line="276" w:lineRule="auto"/>
              <w:ind w:left="360" w:right="180"/>
              <w:jc w:val="both"/>
              <w:rPr>
                <w:lang w:val="fr-FR"/>
              </w:rPr>
            </w:pPr>
            <w:r w:rsidRPr="00A429AA">
              <w:rPr>
                <w:lang w:val="fr-FR"/>
              </w:rPr>
              <w:t xml:space="preserve">cantitatea de deseu tratat </w:t>
            </w:r>
            <w:r w:rsidR="00A07F4D" w:rsidRPr="00A429AA">
              <w:rPr>
                <w:lang w:val="fr-FR"/>
              </w:rPr>
              <w:t>generat ;</w:t>
            </w:r>
          </w:p>
          <w:p w:rsidR="00D860ED" w:rsidRPr="00A429AA" w:rsidRDefault="00D860ED" w:rsidP="00D5437A">
            <w:pPr>
              <w:numPr>
                <w:ilvl w:val="0"/>
                <w:numId w:val="28"/>
              </w:numPr>
              <w:tabs>
                <w:tab w:val="clear" w:pos="720"/>
                <w:tab w:val="num" w:pos="360"/>
              </w:tabs>
              <w:spacing w:line="276" w:lineRule="auto"/>
              <w:ind w:left="360" w:right="180"/>
              <w:jc w:val="both"/>
            </w:pPr>
            <w:r w:rsidRPr="00A429AA">
              <w:t>consumul lunar de energie;</w:t>
            </w:r>
          </w:p>
          <w:p w:rsidR="00D860ED" w:rsidRPr="00A429AA" w:rsidRDefault="00D860ED" w:rsidP="00D5437A">
            <w:pPr>
              <w:numPr>
                <w:ilvl w:val="0"/>
                <w:numId w:val="28"/>
              </w:numPr>
              <w:tabs>
                <w:tab w:val="clear" w:pos="720"/>
                <w:tab w:val="num" w:pos="360"/>
              </w:tabs>
              <w:spacing w:line="276" w:lineRule="auto"/>
              <w:ind w:left="360" w:right="180"/>
              <w:jc w:val="both"/>
              <w:rPr>
                <w:lang w:val="it-IT"/>
              </w:rPr>
            </w:pPr>
            <w:r w:rsidRPr="00A429AA">
              <w:rPr>
                <w:lang w:val="it-IT"/>
              </w:rPr>
              <w:t xml:space="preserve">cantitati de deseuri </w:t>
            </w:r>
            <w:r w:rsidR="00A07F4D" w:rsidRPr="00A429AA">
              <w:rPr>
                <w:lang w:val="it-IT"/>
              </w:rPr>
              <w:t>stocate temporar</w:t>
            </w:r>
            <w:r w:rsidRPr="00A429AA">
              <w:rPr>
                <w:lang w:val="it-IT"/>
              </w:rPr>
              <w:t xml:space="preserve"> compozitia acestora;</w:t>
            </w:r>
          </w:p>
        </w:tc>
        <w:tc>
          <w:tcPr>
            <w:tcW w:w="5543" w:type="dxa"/>
          </w:tcPr>
          <w:p w:rsidR="00D860ED" w:rsidRPr="00A429AA" w:rsidRDefault="00D860ED" w:rsidP="00C26F80">
            <w:pPr>
              <w:tabs>
                <w:tab w:val="left" w:pos="720"/>
              </w:tabs>
              <w:spacing w:line="276" w:lineRule="auto"/>
              <w:ind w:right="180"/>
              <w:jc w:val="both"/>
            </w:pPr>
            <w:r w:rsidRPr="00A429AA">
              <w:t>Inregistrari/ evidente/ monitoring privind:</w:t>
            </w:r>
          </w:p>
          <w:p w:rsidR="00D860ED" w:rsidRPr="00A429AA" w:rsidRDefault="00D860ED" w:rsidP="00D5437A">
            <w:pPr>
              <w:numPr>
                <w:ilvl w:val="0"/>
                <w:numId w:val="29"/>
              </w:numPr>
              <w:tabs>
                <w:tab w:val="clear" w:pos="720"/>
              </w:tabs>
              <w:spacing w:line="276" w:lineRule="auto"/>
              <w:ind w:left="432" w:right="180"/>
              <w:jc w:val="both"/>
            </w:pPr>
            <w:r w:rsidRPr="00A429AA">
              <w:t>tratare deseuri</w:t>
            </w:r>
            <w:r w:rsidR="00A07F4D" w:rsidRPr="00A429AA">
              <w:t xml:space="preserve"> (cod deseu conf.HG</w:t>
            </w:r>
            <w:r w:rsidR="00C055CE" w:rsidRPr="00A429AA">
              <w:t xml:space="preserve"> </w:t>
            </w:r>
            <w:r w:rsidR="00A07F4D" w:rsidRPr="00A429AA">
              <w:t>856/2002, cantitate deseu, provenienta/generator deseu)</w:t>
            </w:r>
            <w:r w:rsidRPr="00A429AA">
              <w:t>,</w:t>
            </w:r>
          </w:p>
          <w:p w:rsidR="00D860ED" w:rsidRPr="00A429AA" w:rsidRDefault="00D860ED" w:rsidP="00D5437A">
            <w:pPr>
              <w:numPr>
                <w:ilvl w:val="0"/>
                <w:numId w:val="29"/>
              </w:numPr>
              <w:tabs>
                <w:tab w:val="clear" w:pos="720"/>
                <w:tab w:val="num" w:pos="432"/>
              </w:tabs>
              <w:spacing w:line="276" w:lineRule="auto"/>
              <w:ind w:left="432" w:right="180"/>
              <w:jc w:val="both"/>
            </w:pPr>
            <w:r w:rsidRPr="00A429AA">
              <w:t>consum de chimicale,</w:t>
            </w:r>
          </w:p>
          <w:p w:rsidR="00D860ED" w:rsidRPr="00A429AA" w:rsidRDefault="00D860ED" w:rsidP="00D5437A">
            <w:pPr>
              <w:numPr>
                <w:ilvl w:val="0"/>
                <w:numId w:val="29"/>
              </w:numPr>
              <w:tabs>
                <w:tab w:val="clear" w:pos="720"/>
                <w:tab w:val="num" w:pos="432"/>
              </w:tabs>
              <w:spacing w:line="276" w:lineRule="auto"/>
              <w:ind w:left="432" w:right="180"/>
              <w:jc w:val="both"/>
            </w:pPr>
            <w:r w:rsidRPr="00A429AA">
              <w:t>livrare produs,</w:t>
            </w:r>
          </w:p>
          <w:p w:rsidR="00D860ED" w:rsidRPr="00A429AA" w:rsidRDefault="00D860ED" w:rsidP="00D5437A">
            <w:pPr>
              <w:numPr>
                <w:ilvl w:val="0"/>
                <w:numId w:val="29"/>
              </w:numPr>
              <w:tabs>
                <w:tab w:val="clear" w:pos="720"/>
                <w:tab w:val="num" w:pos="432"/>
              </w:tabs>
              <w:spacing w:line="276" w:lineRule="auto"/>
              <w:ind w:left="432" w:right="180"/>
              <w:jc w:val="both"/>
            </w:pPr>
            <w:r w:rsidRPr="00A429AA">
              <w:t>consum energie,</w:t>
            </w:r>
          </w:p>
          <w:p w:rsidR="00D860ED" w:rsidRPr="00A429AA" w:rsidRDefault="00D860ED" w:rsidP="00D5437A">
            <w:pPr>
              <w:numPr>
                <w:ilvl w:val="0"/>
                <w:numId w:val="29"/>
              </w:numPr>
              <w:tabs>
                <w:tab w:val="clear" w:pos="720"/>
                <w:tab w:val="num" w:pos="432"/>
              </w:tabs>
              <w:spacing w:line="276" w:lineRule="auto"/>
              <w:ind w:left="432" w:right="180"/>
              <w:jc w:val="both"/>
            </w:pPr>
            <w:r w:rsidRPr="00A429AA">
              <w:t>evidenta deseuri</w:t>
            </w:r>
          </w:p>
          <w:p w:rsidR="00D860ED" w:rsidRPr="00A429AA" w:rsidRDefault="00D860ED" w:rsidP="00C26F80">
            <w:pPr>
              <w:spacing w:line="276" w:lineRule="auto"/>
              <w:ind w:left="72" w:right="180"/>
              <w:jc w:val="both"/>
            </w:pPr>
          </w:p>
        </w:tc>
      </w:tr>
    </w:tbl>
    <w:p w:rsidR="00D860ED" w:rsidRPr="00A429AA" w:rsidRDefault="00D860ED" w:rsidP="00C26F80">
      <w:pPr>
        <w:tabs>
          <w:tab w:val="left" w:pos="720"/>
        </w:tabs>
        <w:spacing w:line="276" w:lineRule="auto"/>
        <w:ind w:right="180"/>
        <w:jc w:val="both"/>
      </w:pPr>
    </w:p>
    <w:p w:rsidR="00D860ED" w:rsidRPr="00A429AA" w:rsidRDefault="00D860ED" w:rsidP="00C26F80">
      <w:pPr>
        <w:tabs>
          <w:tab w:val="left" w:pos="720"/>
        </w:tabs>
        <w:spacing w:line="276" w:lineRule="auto"/>
        <w:ind w:right="180"/>
        <w:jc w:val="both"/>
        <w:rPr>
          <w:b/>
          <w:lang w:val="it-IT"/>
        </w:rPr>
      </w:pPr>
      <w:r w:rsidRPr="00A429AA">
        <w:rPr>
          <w:b/>
          <w:lang w:val="it-IT"/>
        </w:rPr>
        <w:tab/>
      </w: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jc w:val="both"/>
        <w:rPr>
          <w:lang w:val="pt-BR"/>
        </w:rPr>
      </w:pPr>
      <w:r w:rsidRPr="00A429AA">
        <w:rPr>
          <w:b/>
          <w:bCs/>
          <w:lang w:val="it-IT"/>
        </w:rPr>
        <w:t>9.7</w:t>
      </w:r>
      <w:r w:rsidRPr="00A429AA">
        <w:rPr>
          <w:b/>
          <w:lang w:val="it-IT"/>
        </w:rPr>
        <w:t xml:space="preserve"> </w:t>
      </w:r>
      <w:r w:rsidRPr="00A429AA">
        <w:rPr>
          <w:b/>
          <w:bCs/>
          <w:lang w:val="it-IT"/>
        </w:rPr>
        <w:t>Monitorizarea variabilelor de proces</w:t>
      </w:r>
    </w:p>
    <w:p w:rsidR="00D860ED" w:rsidRPr="00A429AA" w:rsidRDefault="00D860ED" w:rsidP="00C26F80">
      <w:pPr>
        <w:spacing w:before="60" w:line="276" w:lineRule="auto"/>
        <w:ind w:right="180" w:firstLine="720"/>
        <w:jc w:val="both"/>
      </w:pPr>
      <w:r w:rsidRPr="00A429AA">
        <w:t>Descrieti monitorizarea variabilelor de proces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8"/>
        <w:gridCol w:w="4943"/>
      </w:tblGrid>
      <w:tr w:rsidR="00D860ED" w:rsidRPr="00A429AA" w:rsidTr="00D95B9A">
        <w:tc>
          <w:tcPr>
            <w:tcW w:w="4838" w:type="dxa"/>
          </w:tcPr>
          <w:p w:rsidR="00D860ED" w:rsidRPr="00A429AA" w:rsidRDefault="00D860ED" w:rsidP="00C26F80">
            <w:pPr>
              <w:spacing w:line="276" w:lineRule="auto"/>
              <w:ind w:right="180"/>
              <w:jc w:val="both"/>
              <w:rPr>
                <w:b/>
                <w:lang w:val="pt-BR"/>
              </w:rPr>
            </w:pPr>
            <w:r w:rsidRPr="00A429AA">
              <w:rPr>
                <w:b/>
                <w:lang w:val="pt-BR"/>
              </w:rPr>
              <w:t>Variabile de proces care ar putea necesita monitorizare:</w:t>
            </w:r>
          </w:p>
        </w:tc>
        <w:tc>
          <w:tcPr>
            <w:tcW w:w="4943" w:type="dxa"/>
          </w:tcPr>
          <w:p w:rsidR="00D860ED" w:rsidRPr="00A429AA" w:rsidRDefault="00D860ED" w:rsidP="00C26F80">
            <w:pPr>
              <w:spacing w:line="276" w:lineRule="auto"/>
              <w:ind w:right="180"/>
              <w:jc w:val="both"/>
              <w:rPr>
                <w:b/>
                <w:lang w:val="pt-BR"/>
              </w:rPr>
            </w:pPr>
            <w:r w:rsidRPr="00A429AA">
              <w:rPr>
                <w:b/>
                <w:lang w:val="pt-BR"/>
              </w:rPr>
              <w:t>Masurile luate sau care urmeaza a fi aplicate</w:t>
            </w:r>
          </w:p>
        </w:tc>
      </w:tr>
      <w:tr w:rsidR="00D860ED" w:rsidRPr="00A429AA" w:rsidTr="00D95B9A">
        <w:tc>
          <w:tcPr>
            <w:tcW w:w="4838" w:type="dxa"/>
          </w:tcPr>
          <w:p w:rsidR="00D860ED" w:rsidRPr="00A429AA" w:rsidRDefault="00D860ED" w:rsidP="00C26F80">
            <w:pPr>
              <w:spacing w:line="276" w:lineRule="auto"/>
              <w:ind w:right="180"/>
              <w:jc w:val="both"/>
              <w:rPr>
                <w:lang w:val="pt-BR"/>
              </w:rPr>
            </w:pPr>
            <w:r w:rsidRPr="00A429AA">
              <w:rPr>
                <w:lang w:val="pt-BR"/>
              </w:rPr>
              <w:t>- materiile prime, atunci cand acestia sunt probabili si informatia provenita de la furnizor este necorespunzatoare;</w:t>
            </w:r>
          </w:p>
        </w:tc>
        <w:tc>
          <w:tcPr>
            <w:tcW w:w="4943" w:type="dxa"/>
          </w:tcPr>
          <w:p w:rsidR="00D860ED" w:rsidRPr="00A429AA" w:rsidRDefault="00D860ED" w:rsidP="00C26F80">
            <w:pPr>
              <w:spacing w:line="276" w:lineRule="auto"/>
              <w:ind w:right="180"/>
              <w:jc w:val="both"/>
              <w:rPr>
                <w:lang w:val="pt-BR"/>
              </w:rPr>
            </w:pPr>
            <w:r w:rsidRPr="00A429AA">
              <w:rPr>
                <w:lang w:val="pt-BR"/>
              </w:rPr>
              <w:t>Toate materiile prime vor fi monitorizate si verificate pentru respectarea normelor de calitate.</w:t>
            </w:r>
          </w:p>
        </w:tc>
      </w:tr>
      <w:tr w:rsidR="00D860ED" w:rsidRPr="00A429AA" w:rsidTr="00D95B9A">
        <w:tc>
          <w:tcPr>
            <w:tcW w:w="4838" w:type="dxa"/>
          </w:tcPr>
          <w:p w:rsidR="00D860ED" w:rsidRPr="00A429AA" w:rsidRDefault="00D860ED" w:rsidP="00C26F80">
            <w:pPr>
              <w:spacing w:line="276" w:lineRule="auto"/>
              <w:ind w:right="180"/>
              <w:jc w:val="both"/>
              <w:rPr>
                <w:lang w:val="pt-BR"/>
              </w:rPr>
            </w:pPr>
            <w:r w:rsidRPr="00A429AA">
              <w:rPr>
                <w:lang w:val="pt-BR"/>
              </w:rPr>
              <w:t>- consumul de energie (continuu si inregistrat);</w:t>
            </w:r>
          </w:p>
        </w:tc>
        <w:tc>
          <w:tcPr>
            <w:tcW w:w="4943" w:type="dxa"/>
          </w:tcPr>
          <w:p w:rsidR="00D860ED" w:rsidRPr="00A429AA" w:rsidRDefault="00D860ED" w:rsidP="00C26F80">
            <w:pPr>
              <w:spacing w:line="276" w:lineRule="auto"/>
              <w:ind w:right="180"/>
              <w:jc w:val="both"/>
              <w:rPr>
                <w:lang w:val="pt-BR"/>
              </w:rPr>
            </w:pPr>
            <w:r w:rsidRPr="00A429AA">
              <w:rPr>
                <w:lang w:val="pt-BR"/>
              </w:rPr>
              <w:t>Se va tine o evidenta stricta a consumurilor lunare de energie.</w:t>
            </w:r>
          </w:p>
        </w:tc>
      </w:tr>
      <w:tr w:rsidR="00D860ED" w:rsidRPr="00A429AA" w:rsidTr="00D95B9A">
        <w:tc>
          <w:tcPr>
            <w:tcW w:w="4838" w:type="dxa"/>
          </w:tcPr>
          <w:p w:rsidR="00D860ED" w:rsidRPr="00A429AA" w:rsidRDefault="00D860ED" w:rsidP="00C26F80">
            <w:pPr>
              <w:spacing w:line="276" w:lineRule="auto"/>
              <w:ind w:right="180"/>
              <w:jc w:val="both"/>
              <w:rPr>
                <w:lang w:val="pt-BR"/>
              </w:rPr>
            </w:pPr>
            <w:r w:rsidRPr="00A429AA">
              <w:rPr>
                <w:lang w:val="pt-BR"/>
              </w:rPr>
              <w:t>- calitatea fiecar</w:t>
            </w:r>
            <w:r w:rsidR="00A07F4D" w:rsidRPr="00A429AA">
              <w:rPr>
                <w:lang w:val="pt-BR"/>
              </w:rPr>
              <w:t>u</w:t>
            </w:r>
            <w:r w:rsidRPr="00A429AA">
              <w:rPr>
                <w:lang w:val="pt-BR"/>
              </w:rPr>
              <w:t>i tip de deseuri;</w:t>
            </w:r>
          </w:p>
        </w:tc>
        <w:tc>
          <w:tcPr>
            <w:tcW w:w="4943" w:type="dxa"/>
          </w:tcPr>
          <w:p w:rsidR="00D860ED" w:rsidRPr="00A429AA" w:rsidRDefault="00D860ED" w:rsidP="00C26F80">
            <w:pPr>
              <w:spacing w:line="276" w:lineRule="auto"/>
              <w:ind w:right="180"/>
              <w:jc w:val="both"/>
              <w:rPr>
                <w:lang w:val="pt-BR"/>
              </w:rPr>
            </w:pPr>
            <w:r w:rsidRPr="00A429AA">
              <w:rPr>
                <w:lang w:val="pt-BR"/>
              </w:rPr>
              <w:t xml:space="preserve">Se va tine o evidenta stricta a tipurilor si cantitatilor de deseuri </w:t>
            </w:r>
            <w:r w:rsidR="00A07F4D" w:rsidRPr="00A429AA">
              <w:rPr>
                <w:lang w:val="pt-BR"/>
              </w:rPr>
              <w:t>stocate temporar in Punctul de lucru Zadareni intrari/generate/iesiri</w:t>
            </w:r>
            <w:r w:rsidRPr="00A429AA">
              <w:rPr>
                <w:lang w:val="pt-BR"/>
              </w:rPr>
              <w:t>.</w:t>
            </w:r>
          </w:p>
        </w:tc>
      </w:tr>
      <w:tr w:rsidR="00D860ED" w:rsidRPr="00A429AA" w:rsidTr="00D95B9A">
        <w:tc>
          <w:tcPr>
            <w:tcW w:w="4838" w:type="dxa"/>
          </w:tcPr>
          <w:p w:rsidR="00D860ED" w:rsidRPr="00A429AA" w:rsidRDefault="00D860ED" w:rsidP="00C26F80">
            <w:pPr>
              <w:spacing w:line="276" w:lineRule="auto"/>
              <w:ind w:right="180"/>
              <w:jc w:val="both"/>
              <w:rPr>
                <w:lang w:val="pt-BR"/>
              </w:rPr>
            </w:pPr>
            <w:r w:rsidRPr="00A429AA">
              <w:rPr>
                <w:lang w:val="pt-BR"/>
              </w:rPr>
              <w:t>- alte variabile de proces care pot fi importante pentru protectia mediului.</w:t>
            </w:r>
          </w:p>
        </w:tc>
        <w:tc>
          <w:tcPr>
            <w:tcW w:w="4943" w:type="dxa"/>
          </w:tcPr>
          <w:p w:rsidR="00D860ED" w:rsidRPr="00A429AA" w:rsidRDefault="00D860ED" w:rsidP="00C26F80">
            <w:pPr>
              <w:spacing w:line="276" w:lineRule="auto"/>
              <w:ind w:right="180"/>
              <w:jc w:val="both"/>
              <w:rPr>
                <w:lang w:val="pt-BR"/>
              </w:rPr>
            </w:pPr>
          </w:p>
          <w:p w:rsidR="00D860ED" w:rsidRPr="00A429AA" w:rsidRDefault="00D860ED" w:rsidP="00C26F80">
            <w:pPr>
              <w:spacing w:line="276" w:lineRule="auto"/>
              <w:ind w:right="180"/>
              <w:jc w:val="both"/>
              <w:rPr>
                <w:lang w:val="pt-BR"/>
              </w:rPr>
            </w:pPr>
            <w:r w:rsidRPr="00A429AA">
              <w:rPr>
                <w:lang w:val="pt-BR"/>
              </w:rPr>
              <w:t>Nu este cazul.</w:t>
            </w:r>
          </w:p>
        </w:tc>
      </w:tr>
    </w:tbl>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jc w:val="both"/>
        <w:rPr>
          <w:lang w:val="it-IT"/>
        </w:rPr>
      </w:pPr>
      <w:r w:rsidRPr="00A429AA">
        <w:rPr>
          <w:lang w:val="pt-BR"/>
        </w:rPr>
        <w:tab/>
      </w:r>
      <w:r w:rsidRPr="00A429AA">
        <w:rPr>
          <w:b/>
          <w:bCs/>
          <w:lang w:val="it-IT"/>
        </w:rPr>
        <w:tab/>
        <w:t>9.8. Monitorizarea pe perioadele de funcţionare anormală</w:t>
      </w:r>
    </w:p>
    <w:p w:rsidR="00D860ED" w:rsidRPr="00A429AA" w:rsidRDefault="00D860ED" w:rsidP="00C26F80">
      <w:pPr>
        <w:spacing w:line="276" w:lineRule="auto"/>
        <w:ind w:right="180" w:firstLine="720"/>
        <w:jc w:val="both"/>
      </w:pPr>
      <w:r w:rsidRPr="00A429AA">
        <w:t>In instalatiile din cadrul</w:t>
      </w:r>
      <w:r w:rsidRPr="00A429AA">
        <w:rPr>
          <w:lang w:val="pt-BR"/>
        </w:rPr>
        <w:t xml:space="preserve">  SC </w:t>
      </w:r>
      <w:r w:rsidR="00A07F4D" w:rsidRPr="00A429AA">
        <w:rPr>
          <w:lang w:val="pt-BR"/>
        </w:rPr>
        <w:t>INDECO GRUP</w:t>
      </w:r>
      <w:r w:rsidRPr="00A429AA">
        <w:rPr>
          <w:lang w:val="pt-BR"/>
        </w:rPr>
        <w:t xml:space="preserve"> SRL</w:t>
      </w:r>
      <w:r w:rsidRPr="00A429AA">
        <w:t xml:space="preserve">, procesul de productie nu se desfasoara continuu. </w:t>
      </w:r>
    </w:p>
    <w:p w:rsidR="00D860ED" w:rsidRPr="00A429AA" w:rsidRDefault="00D860ED" w:rsidP="00C26F80">
      <w:pPr>
        <w:spacing w:line="276" w:lineRule="auto"/>
        <w:ind w:right="180" w:firstLine="720"/>
        <w:jc w:val="both"/>
      </w:pPr>
      <w:r w:rsidRPr="00A429AA">
        <w:t>In conditii anormale (avarii), incendiu, poluări accidentale se vor respecta pl</w:t>
      </w:r>
      <w:r w:rsidR="00A07F4D" w:rsidRPr="00A429AA">
        <w:t>anurile de intervenţie aprobate la nivelul societatii</w:t>
      </w:r>
    </w:p>
    <w:p w:rsidR="00D860ED" w:rsidRPr="00A429AA" w:rsidRDefault="00D860ED" w:rsidP="00C26F80">
      <w:pPr>
        <w:autoSpaceDE w:val="0"/>
        <w:autoSpaceDN w:val="0"/>
        <w:adjustRightInd w:val="0"/>
        <w:spacing w:line="276" w:lineRule="auto"/>
        <w:ind w:right="180" w:firstLine="720"/>
        <w:jc w:val="both"/>
      </w:pPr>
      <w:r w:rsidRPr="00A429AA">
        <w:t>Planul de intervenţie cuprinde:</w:t>
      </w:r>
    </w:p>
    <w:p w:rsidR="00D860ED" w:rsidRPr="00A429AA" w:rsidRDefault="00D860ED" w:rsidP="00D5437A">
      <w:pPr>
        <w:numPr>
          <w:ilvl w:val="0"/>
          <w:numId w:val="30"/>
        </w:numPr>
        <w:autoSpaceDE w:val="0"/>
        <w:autoSpaceDN w:val="0"/>
        <w:adjustRightInd w:val="0"/>
        <w:spacing w:line="276" w:lineRule="auto"/>
        <w:ind w:right="180"/>
        <w:jc w:val="both"/>
      </w:pPr>
      <w:r w:rsidRPr="00A429AA">
        <w:t>un plan de situaţie al societatii pe care sunt marcate conductele de canalizare şi sursele de alimentare cu apă;</w:t>
      </w:r>
    </w:p>
    <w:p w:rsidR="00D860ED" w:rsidRPr="00A429AA" w:rsidRDefault="00D860ED" w:rsidP="00D5437A">
      <w:pPr>
        <w:numPr>
          <w:ilvl w:val="0"/>
          <w:numId w:val="30"/>
        </w:numPr>
        <w:autoSpaceDE w:val="0"/>
        <w:autoSpaceDN w:val="0"/>
        <w:adjustRightInd w:val="0"/>
        <w:spacing w:line="276" w:lineRule="auto"/>
        <w:ind w:right="180"/>
        <w:jc w:val="both"/>
      </w:pPr>
      <w:r w:rsidRPr="00A429AA">
        <w:t>hidranţi ince</w:t>
      </w:r>
      <w:r w:rsidR="00A07F4D" w:rsidRPr="00A429AA">
        <w:t>n</w:t>
      </w:r>
      <w:r w:rsidRPr="00A429AA">
        <w:t>diu;</w:t>
      </w:r>
    </w:p>
    <w:p w:rsidR="00D860ED" w:rsidRPr="00A429AA" w:rsidRDefault="00D860ED" w:rsidP="00D5437A">
      <w:pPr>
        <w:numPr>
          <w:ilvl w:val="0"/>
          <w:numId w:val="30"/>
        </w:numPr>
        <w:autoSpaceDE w:val="0"/>
        <w:autoSpaceDN w:val="0"/>
        <w:adjustRightInd w:val="0"/>
        <w:spacing w:line="276" w:lineRule="auto"/>
        <w:ind w:right="180"/>
        <w:jc w:val="both"/>
      </w:pPr>
      <w:r w:rsidRPr="00A429AA">
        <w:t xml:space="preserve">în cadul societatii, salariatii sunt instruiti pentru a cunoaste, atat </w:t>
      </w:r>
      <w:r w:rsidR="00A07F4D" w:rsidRPr="00A429AA">
        <w:t>zonele de depozitare</w:t>
      </w:r>
      <w:r w:rsidRPr="00A429AA">
        <w:t xml:space="preserve"> din dotare, cât şi traseele reţelelor, apă, energie electrică, în caz de avarii la aceste sisteme procedandu-se la decuplarea acestora</w:t>
      </w:r>
    </w:p>
    <w:p w:rsidR="00D860ED" w:rsidRPr="00A429AA" w:rsidRDefault="00D860ED" w:rsidP="00D5437A">
      <w:pPr>
        <w:numPr>
          <w:ilvl w:val="0"/>
          <w:numId w:val="30"/>
        </w:numPr>
        <w:autoSpaceDE w:val="0"/>
        <w:autoSpaceDN w:val="0"/>
        <w:adjustRightInd w:val="0"/>
        <w:spacing w:line="276" w:lineRule="auto"/>
        <w:ind w:right="180"/>
        <w:jc w:val="both"/>
      </w:pPr>
      <w:r w:rsidRPr="00A429AA">
        <w:t>Normele care trebuie respectate in timpul lucrului sunt:</w:t>
      </w:r>
    </w:p>
    <w:p w:rsidR="00D860ED" w:rsidRPr="00A429AA" w:rsidRDefault="00D860ED" w:rsidP="00D5437A">
      <w:pPr>
        <w:numPr>
          <w:ilvl w:val="0"/>
          <w:numId w:val="30"/>
        </w:numPr>
        <w:spacing w:line="276" w:lineRule="auto"/>
        <w:ind w:right="180"/>
        <w:jc w:val="both"/>
        <w:rPr>
          <w:lang w:val="pt-BR"/>
        </w:rPr>
      </w:pPr>
      <w:r w:rsidRPr="00A429AA">
        <w:rPr>
          <w:lang w:val="pt-BR"/>
        </w:rPr>
        <w:t>la începerea programului de lucru (activitãtii), precum si în timpul acestuia se va verifica dacã instalatiile, utilajele, aparatele si echipamentele de la locul de munca sunt în bunã stare de functionare si nu prezintã defectiuni care sã provoace izbucnirea unor incendii ori producerea de explozii. În cazul când se constatã astfel de defectiuni, se vor lua mãsuri urgente de remediere.</w:t>
      </w:r>
    </w:p>
    <w:p w:rsidR="00D860ED" w:rsidRPr="00A429AA" w:rsidRDefault="00D860ED" w:rsidP="00D5437A">
      <w:pPr>
        <w:numPr>
          <w:ilvl w:val="0"/>
          <w:numId w:val="30"/>
        </w:numPr>
        <w:spacing w:line="276" w:lineRule="auto"/>
        <w:ind w:right="180"/>
        <w:jc w:val="both"/>
        <w:rPr>
          <w:lang w:val="pt-BR"/>
        </w:rPr>
      </w:pPr>
      <w:r w:rsidRPr="00A429AA">
        <w:rPr>
          <w:lang w:val="pt-BR"/>
        </w:rPr>
        <w:t>în timpul lucrului se vor respecta întocmai instructiunile tehnice privind tehnologiile de lucru, precum si normele de prevenire si stingere a incendiilor specifice activitãtii ce se desfãsoarã;</w:t>
      </w:r>
    </w:p>
    <w:p w:rsidR="00D860ED" w:rsidRPr="00A429AA" w:rsidRDefault="00D860ED" w:rsidP="00D5437A">
      <w:pPr>
        <w:numPr>
          <w:ilvl w:val="0"/>
          <w:numId w:val="30"/>
        </w:numPr>
        <w:spacing w:line="276" w:lineRule="auto"/>
        <w:ind w:right="180"/>
        <w:jc w:val="both"/>
        <w:rPr>
          <w:lang w:val="pt-BR"/>
        </w:rPr>
      </w:pPr>
      <w:r w:rsidRPr="00A429AA">
        <w:rPr>
          <w:lang w:val="pt-BR"/>
        </w:rPr>
        <w:t>respectarea cu strictete a parametrilor de functionare prevãzuti in cãrtile tehnice a utilajelor si echipamentelor;</w:t>
      </w:r>
    </w:p>
    <w:p w:rsidR="00D860ED" w:rsidRPr="00A429AA" w:rsidRDefault="00D860ED" w:rsidP="00D5437A">
      <w:pPr>
        <w:numPr>
          <w:ilvl w:val="0"/>
          <w:numId w:val="30"/>
        </w:numPr>
        <w:spacing w:line="276" w:lineRule="auto"/>
        <w:ind w:right="180"/>
        <w:jc w:val="both"/>
        <w:rPr>
          <w:lang w:val="pt-BR"/>
        </w:rPr>
      </w:pPr>
      <w:r w:rsidRPr="00A429AA">
        <w:rPr>
          <w:lang w:val="pt-BR"/>
        </w:rPr>
        <w:t xml:space="preserve"> la terminarea lucrului (activitãtii) la fiecare loc de muncã se va asigura:</w:t>
      </w:r>
    </w:p>
    <w:p w:rsidR="00A07F4D" w:rsidRPr="00A429AA" w:rsidRDefault="00D860ED" w:rsidP="00D5437A">
      <w:pPr>
        <w:numPr>
          <w:ilvl w:val="1"/>
          <w:numId w:val="27"/>
        </w:numPr>
        <w:spacing w:line="276" w:lineRule="auto"/>
        <w:ind w:right="180" w:hanging="357"/>
        <w:jc w:val="both"/>
        <w:rPr>
          <w:lang w:val="pt-BR"/>
        </w:rPr>
      </w:pPr>
      <w:r w:rsidRPr="00A429AA">
        <w:rPr>
          <w:lang w:val="pt-BR"/>
        </w:rPr>
        <w:t>Oprirea, curãtarea si scoaterea de sub tensiune electricã a masinilor, utilajelor si aparatelor  etc</w:t>
      </w:r>
      <w:r w:rsidR="00A07F4D" w:rsidRPr="00A429AA">
        <w:rPr>
          <w:lang w:val="pt-BR"/>
        </w:rPr>
        <w:t>.</w:t>
      </w:r>
    </w:p>
    <w:p w:rsidR="00D860ED" w:rsidRPr="00A429AA" w:rsidRDefault="00D860ED" w:rsidP="00D5437A">
      <w:pPr>
        <w:numPr>
          <w:ilvl w:val="1"/>
          <w:numId w:val="27"/>
        </w:numPr>
        <w:spacing w:line="276" w:lineRule="auto"/>
        <w:ind w:right="180" w:hanging="357"/>
        <w:jc w:val="both"/>
        <w:rPr>
          <w:lang w:val="pt-BR"/>
        </w:rPr>
      </w:pPr>
      <w:r w:rsidRPr="00A429AA">
        <w:rPr>
          <w:lang w:val="pt-BR"/>
        </w:rPr>
        <w:t>întreruperea iluminatului electric, cu exceptia celui de sigurantã;</w:t>
      </w:r>
    </w:p>
    <w:p w:rsidR="00D860ED" w:rsidRPr="00A429AA" w:rsidRDefault="00D860ED" w:rsidP="00D5437A">
      <w:pPr>
        <w:numPr>
          <w:ilvl w:val="1"/>
          <w:numId w:val="27"/>
        </w:numPr>
        <w:spacing w:line="276" w:lineRule="auto"/>
        <w:ind w:right="180" w:hanging="357"/>
        <w:jc w:val="both"/>
        <w:rPr>
          <w:lang w:val="pt-BR"/>
        </w:rPr>
      </w:pPr>
      <w:r w:rsidRPr="00A429AA">
        <w:rPr>
          <w:lang w:val="pt-BR"/>
        </w:rPr>
        <w:t>evacuarea deseurilor, reziduurilor si a altor materiale combustibile;</w:t>
      </w:r>
    </w:p>
    <w:p w:rsidR="002C712C" w:rsidRPr="00A429AA" w:rsidRDefault="00D860ED" w:rsidP="00D5437A">
      <w:pPr>
        <w:numPr>
          <w:ilvl w:val="1"/>
          <w:numId w:val="27"/>
        </w:numPr>
        <w:spacing w:line="276" w:lineRule="auto"/>
        <w:ind w:right="180" w:hanging="357"/>
        <w:jc w:val="both"/>
        <w:rPr>
          <w:lang w:val="pt-BR"/>
        </w:rPr>
      </w:pPr>
      <w:r w:rsidRPr="00A429AA">
        <w:rPr>
          <w:lang w:val="pt-BR"/>
        </w:rPr>
        <w:t>evacuarea materialelor din spatiile de sigurantã dintre constructii si instalatii;</w:t>
      </w:r>
    </w:p>
    <w:p w:rsidR="00D860ED" w:rsidRPr="00A429AA" w:rsidRDefault="00D860ED" w:rsidP="00D5437A">
      <w:pPr>
        <w:numPr>
          <w:ilvl w:val="1"/>
          <w:numId w:val="27"/>
        </w:numPr>
        <w:spacing w:line="276" w:lineRule="auto"/>
        <w:ind w:right="180" w:hanging="357"/>
        <w:jc w:val="both"/>
        <w:rPr>
          <w:lang w:val="pt-BR"/>
        </w:rPr>
      </w:pPr>
      <w:r w:rsidRPr="00A429AA">
        <w:t>înlãturarea tuturor surselor cu foc deschis</w:t>
      </w:r>
      <w:r w:rsidRPr="00A429AA">
        <w:rPr>
          <w:lang w:val="pt-BR"/>
        </w:rPr>
        <w:t>.</w:t>
      </w:r>
      <w:bookmarkEnd w:id="56"/>
    </w:p>
    <w:p w:rsidR="00D860ED" w:rsidRPr="00A429AA" w:rsidRDefault="00D860ED" w:rsidP="00C26F80">
      <w:pPr>
        <w:tabs>
          <w:tab w:val="left" w:pos="0"/>
        </w:tabs>
        <w:autoSpaceDE w:val="0"/>
        <w:autoSpaceDN w:val="0"/>
        <w:adjustRightInd w:val="0"/>
        <w:spacing w:line="276" w:lineRule="auto"/>
        <w:ind w:right="180"/>
        <w:jc w:val="both"/>
        <w:rPr>
          <w:b/>
          <w:bCs/>
          <w:iCs/>
          <w:lang w:eastAsia="ro-RO"/>
        </w:rPr>
      </w:pPr>
    </w:p>
    <w:p w:rsidR="00D860ED" w:rsidRPr="00A429AA" w:rsidRDefault="00D860ED" w:rsidP="00C26F80">
      <w:pPr>
        <w:tabs>
          <w:tab w:val="left" w:pos="0"/>
        </w:tabs>
        <w:autoSpaceDE w:val="0"/>
        <w:autoSpaceDN w:val="0"/>
        <w:adjustRightInd w:val="0"/>
        <w:spacing w:line="276" w:lineRule="auto"/>
        <w:ind w:right="180"/>
        <w:jc w:val="both"/>
        <w:rPr>
          <w:b/>
          <w:bCs/>
          <w:iCs/>
          <w:lang w:eastAsia="ro-RO"/>
        </w:rPr>
      </w:pPr>
    </w:p>
    <w:p w:rsidR="00D860ED" w:rsidRPr="00A429AA" w:rsidRDefault="00D860ED" w:rsidP="00C26F80">
      <w:pPr>
        <w:pStyle w:val="Heading2"/>
        <w:spacing w:line="276" w:lineRule="auto"/>
        <w:ind w:right="180"/>
        <w:jc w:val="both"/>
        <w:rPr>
          <w:rFonts w:ascii="Times New Roman" w:hAnsi="Times New Roman" w:cs="Times New Roman"/>
          <w:color w:val="auto"/>
          <w:sz w:val="24"/>
          <w:szCs w:val="24"/>
          <w:lang w:val="pt-BR"/>
        </w:rPr>
      </w:pPr>
      <w:r w:rsidRPr="00A429AA">
        <w:rPr>
          <w:rFonts w:ascii="Times New Roman" w:hAnsi="Times New Roman" w:cs="Times New Roman"/>
          <w:color w:val="auto"/>
          <w:sz w:val="24"/>
          <w:szCs w:val="24"/>
          <w:lang w:val="pt-BR"/>
        </w:rPr>
        <w:tab/>
        <w:t>SECTIUNEA 10: DEZAFECTARE</w:t>
      </w:r>
    </w:p>
    <w:p w:rsidR="00D860ED" w:rsidRPr="00A429AA" w:rsidRDefault="00D860ED" w:rsidP="00C26F80">
      <w:pPr>
        <w:spacing w:line="276" w:lineRule="auto"/>
        <w:ind w:right="180"/>
        <w:jc w:val="both"/>
        <w:rPr>
          <w:lang w:val="pt-BR"/>
        </w:rPr>
      </w:pP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rPr>
          <w:lang w:val="pt-BR"/>
        </w:rPr>
      </w:pPr>
      <w:r w:rsidRPr="00A429AA">
        <w:rPr>
          <w:b/>
          <w:bCs/>
          <w:lang w:val="pt-BR"/>
        </w:rPr>
        <w:t>10.1. Măsuri de prevenire a poluării luate încă din faza de proiectare</w:t>
      </w:r>
    </w:p>
    <w:p w:rsidR="00D860ED" w:rsidRPr="00A429AA" w:rsidRDefault="00A07F4D" w:rsidP="00C26F80">
      <w:pPr>
        <w:spacing w:line="276" w:lineRule="auto"/>
        <w:ind w:right="180" w:firstLine="360"/>
        <w:jc w:val="both"/>
      </w:pPr>
      <w:r w:rsidRPr="00A429AA">
        <w:t xml:space="preserve">Obiectivul functioneaza de aprox.2 ani </w:t>
      </w:r>
      <w:r w:rsidR="00D860ED" w:rsidRPr="00A429AA">
        <w:t>in fazel</w:t>
      </w:r>
      <w:r w:rsidRPr="00A429AA">
        <w:t>e de amenajare a spatiilor s-a</w:t>
      </w:r>
      <w:r w:rsidR="00D860ED" w:rsidRPr="00A429AA">
        <w:t xml:space="preserve"> tinut seama de toate cerintele legislative. Autorizatia integrata de mediu a fost </w:t>
      </w:r>
      <w:r w:rsidRPr="00A429AA">
        <w:t>soclicitata in urma transpunerii in legislatia din Roamania a normelor privind emisiile industriale conform L278/2013.</w:t>
      </w:r>
    </w:p>
    <w:p w:rsidR="00D860ED" w:rsidRPr="00A429AA" w:rsidRDefault="00D860ED" w:rsidP="00C26F80">
      <w:pPr>
        <w:pStyle w:val="Heading2"/>
        <w:numPr>
          <w:ilvl w:val="1"/>
          <w:numId w:val="0"/>
        </w:numPr>
        <w:tabs>
          <w:tab w:val="num" w:pos="0"/>
          <w:tab w:val="num" w:pos="720"/>
        </w:tabs>
        <w:spacing w:before="60" w:after="120" w:line="276" w:lineRule="auto"/>
        <w:ind w:right="180"/>
        <w:jc w:val="both"/>
        <w:rPr>
          <w:rFonts w:ascii="Times New Roman" w:hAnsi="Times New Roman" w:cs="Times New Roman"/>
          <w:color w:val="auto"/>
          <w:sz w:val="24"/>
          <w:szCs w:val="24"/>
        </w:rPr>
      </w:pPr>
      <w:bookmarkStart w:id="57" w:name="_Toc107210064"/>
      <w:r w:rsidRPr="00A429AA">
        <w:rPr>
          <w:rFonts w:ascii="Times New Roman" w:hAnsi="Times New Roman" w:cs="Times New Roman"/>
          <w:color w:val="auto"/>
          <w:sz w:val="24"/>
          <w:szCs w:val="24"/>
        </w:rPr>
        <w:tab/>
        <w:t>10.2. Planul de inchidere a instalatiei</w:t>
      </w:r>
      <w:bookmarkEnd w:id="57"/>
    </w:p>
    <w:p w:rsidR="00D860ED" w:rsidRPr="00A429AA" w:rsidRDefault="00D860ED" w:rsidP="00C26F80">
      <w:pPr>
        <w:spacing w:before="60" w:line="276" w:lineRule="auto"/>
        <w:ind w:right="180" w:firstLine="720"/>
        <w:jc w:val="both"/>
      </w:pPr>
      <w:bookmarkStart w:id="58" w:name="_Toc107210065"/>
      <w:r w:rsidRPr="00A429AA">
        <w:t xml:space="preserve">Lucrari specifice privind inchiderea obiectivului. In cazul stabilirii prin decizie legala a inchiderii activitatii desfasurate de catre S.C. </w:t>
      </w:r>
      <w:r w:rsidR="00A07F4D" w:rsidRPr="00A429AA">
        <w:t>INDECO GRUP S.R.L</w:t>
      </w:r>
      <w:r w:rsidRPr="00A429AA">
        <w:t>,</w:t>
      </w:r>
      <w:r w:rsidR="00A07F4D" w:rsidRPr="00A429AA">
        <w:t xml:space="preserve"> Punct de lucru Zadareni</w:t>
      </w:r>
      <w:r w:rsidRPr="00A429AA">
        <w:t xml:space="preserve"> se vor parcuge urmatoarele etape principale:</w:t>
      </w:r>
    </w:p>
    <w:p w:rsidR="00D860ED" w:rsidRPr="00A429AA" w:rsidRDefault="00D860ED" w:rsidP="00C26F80">
      <w:pPr>
        <w:spacing w:before="60" w:line="276" w:lineRule="auto"/>
        <w:ind w:right="180" w:firstLine="720"/>
        <w:jc w:val="both"/>
      </w:pPr>
      <w:r w:rsidRPr="00A429AA">
        <w:t>a. elaborare documentatie tehnica privind modul de inchidere;</w:t>
      </w:r>
    </w:p>
    <w:p w:rsidR="00D860ED" w:rsidRPr="00A429AA" w:rsidRDefault="00D860ED" w:rsidP="00C26F80">
      <w:pPr>
        <w:spacing w:before="60" w:line="276" w:lineRule="auto"/>
        <w:ind w:right="180" w:firstLine="720"/>
        <w:jc w:val="both"/>
      </w:pPr>
      <w:r w:rsidRPr="00A429AA">
        <w:t>b. obtinerea acordurilor/avizelor si a autorizatiei necesare inchiderii;</w:t>
      </w:r>
    </w:p>
    <w:p w:rsidR="00D860ED" w:rsidRPr="00A429AA" w:rsidRDefault="00D860ED" w:rsidP="00C26F80">
      <w:pPr>
        <w:spacing w:before="60" w:line="276" w:lineRule="auto"/>
        <w:ind w:right="180" w:firstLine="720"/>
        <w:jc w:val="both"/>
      </w:pPr>
      <w:r w:rsidRPr="00A429AA">
        <w:t>c. stabilirea zonelor si punctelor din instalatii ce vor intra in conservare;</w:t>
      </w:r>
    </w:p>
    <w:p w:rsidR="00D860ED" w:rsidRPr="00A429AA" w:rsidRDefault="00D860ED" w:rsidP="00C26F80">
      <w:pPr>
        <w:spacing w:before="60" w:line="276" w:lineRule="auto"/>
        <w:ind w:right="180" w:firstLine="720"/>
        <w:jc w:val="both"/>
      </w:pPr>
      <w:r w:rsidRPr="00A429AA">
        <w:t>d. stabilirea modalitatilor de conservare respectiv de dezafectare a instalatiilor/cladirilor;</w:t>
      </w:r>
    </w:p>
    <w:p w:rsidR="00D860ED" w:rsidRPr="00A429AA" w:rsidRDefault="00D860ED" w:rsidP="00C26F80">
      <w:pPr>
        <w:spacing w:before="60" w:line="276" w:lineRule="auto"/>
        <w:ind w:right="180" w:firstLine="720"/>
        <w:jc w:val="both"/>
      </w:pPr>
      <w:r w:rsidRPr="00A429AA">
        <w:t>e.  lucrari de salubrizare a amplasamentului instalatiei.</w:t>
      </w:r>
    </w:p>
    <w:p w:rsidR="00D860ED" w:rsidRPr="00A429AA" w:rsidRDefault="00D860ED" w:rsidP="00C26F80">
      <w:pPr>
        <w:spacing w:before="60" w:line="276" w:lineRule="auto"/>
        <w:ind w:right="180" w:firstLine="720"/>
        <w:jc w:val="both"/>
      </w:pPr>
    </w:p>
    <w:p w:rsidR="00D860ED" w:rsidRPr="00A429AA" w:rsidRDefault="00D860ED" w:rsidP="00C26F80">
      <w:pPr>
        <w:pStyle w:val="Heading2"/>
        <w:numPr>
          <w:ilvl w:val="1"/>
          <w:numId w:val="0"/>
        </w:numPr>
        <w:tabs>
          <w:tab w:val="num" w:pos="0"/>
          <w:tab w:val="num" w:pos="720"/>
        </w:tabs>
        <w:spacing w:before="60" w:after="120" w:line="276" w:lineRule="auto"/>
        <w:ind w:right="180"/>
        <w:jc w:val="both"/>
        <w:rPr>
          <w:rFonts w:ascii="Times New Roman" w:hAnsi="Times New Roman" w:cs="Times New Roman"/>
          <w:color w:val="auto"/>
          <w:sz w:val="24"/>
          <w:szCs w:val="24"/>
        </w:rPr>
      </w:pPr>
      <w:r w:rsidRPr="00A429AA">
        <w:rPr>
          <w:rFonts w:ascii="Times New Roman" w:hAnsi="Times New Roman" w:cs="Times New Roman"/>
          <w:color w:val="auto"/>
          <w:sz w:val="24"/>
          <w:szCs w:val="24"/>
        </w:rPr>
        <w:tab/>
        <w:t>10.3. Structuri subterane</w:t>
      </w:r>
      <w:bookmarkEnd w:id="58"/>
    </w:p>
    <w:tbl>
      <w:tblPr>
        <w:tblW w:w="0" w:type="auto"/>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1"/>
        <w:gridCol w:w="3584"/>
        <w:gridCol w:w="3517"/>
      </w:tblGrid>
      <w:tr w:rsidR="00D860ED" w:rsidRPr="00A429AA" w:rsidTr="00C055CE">
        <w:trPr>
          <w:jc w:val="center"/>
        </w:trPr>
        <w:tc>
          <w:tcPr>
            <w:tcW w:w="2471" w:type="dxa"/>
            <w:vAlign w:val="center"/>
          </w:tcPr>
          <w:p w:rsidR="00D860ED" w:rsidRPr="00A429AA" w:rsidRDefault="00D860ED" w:rsidP="00C26F80">
            <w:pPr>
              <w:tabs>
                <w:tab w:val="left" w:pos="720"/>
              </w:tabs>
              <w:spacing w:line="276" w:lineRule="auto"/>
              <w:ind w:right="180"/>
              <w:jc w:val="both"/>
              <w:rPr>
                <w:b/>
                <w:lang w:val="it-IT"/>
              </w:rPr>
            </w:pPr>
            <w:bookmarkStart w:id="59" w:name="_Toc107210066"/>
            <w:r w:rsidRPr="00A429AA">
              <w:rPr>
                <w:b/>
                <w:lang w:val="it-IT"/>
              </w:rPr>
              <w:t xml:space="preserve">Structuri </w:t>
            </w:r>
            <w:r w:rsidRPr="00A429AA">
              <w:rPr>
                <w:b/>
              </w:rPr>
              <w:t>subterane</w:t>
            </w:r>
          </w:p>
        </w:tc>
        <w:tc>
          <w:tcPr>
            <w:tcW w:w="3584" w:type="dxa"/>
            <w:vAlign w:val="center"/>
          </w:tcPr>
          <w:p w:rsidR="00D860ED" w:rsidRPr="00A429AA" w:rsidRDefault="00D860ED" w:rsidP="00C26F80">
            <w:pPr>
              <w:tabs>
                <w:tab w:val="left" w:pos="720"/>
              </w:tabs>
              <w:spacing w:line="276" w:lineRule="auto"/>
              <w:ind w:right="180"/>
              <w:jc w:val="both"/>
              <w:rPr>
                <w:b/>
                <w:lang w:val="it-IT"/>
              </w:rPr>
            </w:pPr>
            <w:r w:rsidRPr="00A429AA">
              <w:rPr>
                <w:b/>
                <w:lang w:val="it-IT"/>
              </w:rPr>
              <w:t>Continut</w:t>
            </w:r>
          </w:p>
        </w:tc>
        <w:tc>
          <w:tcPr>
            <w:tcW w:w="3517" w:type="dxa"/>
            <w:vAlign w:val="center"/>
          </w:tcPr>
          <w:p w:rsidR="00D860ED" w:rsidRPr="00A429AA" w:rsidRDefault="00D860ED" w:rsidP="00C26F80">
            <w:pPr>
              <w:tabs>
                <w:tab w:val="left" w:pos="720"/>
              </w:tabs>
              <w:spacing w:line="276" w:lineRule="auto"/>
              <w:ind w:right="180"/>
              <w:jc w:val="both"/>
              <w:rPr>
                <w:b/>
                <w:lang w:val="it-IT"/>
              </w:rPr>
            </w:pPr>
            <w:r w:rsidRPr="00A429AA">
              <w:rPr>
                <w:b/>
                <w:lang w:val="it-IT"/>
              </w:rPr>
              <w:t>Masuri pentru scoaterea din functiune in conditii de siguranta</w:t>
            </w:r>
          </w:p>
        </w:tc>
      </w:tr>
      <w:tr w:rsidR="00D860ED" w:rsidRPr="00A429AA" w:rsidTr="00C055CE">
        <w:trPr>
          <w:jc w:val="center"/>
        </w:trPr>
        <w:tc>
          <w:tcPr>
            <w:tcW w:w="2471" w:type="dxa"/>
          </w:tcPr>
          <w:p w:rsidR="00D860ED" w:rsidRPr="00A429AA" w:rsidRDefault="00D860ED" w:rsidP="00C26F80">
            <w:pPr>
              <w:tabs>
                <w:tab w:val="left" w:pos="720"/>
              </w:tabs>
              <w:spacing w:line="276" w:lineRule="auto"/>
              <w:ind w:right="180"/>
              <w:jc w:val="both"/>
              <w:rPr>
                <w:lang w:val="it-IT"/>
              </w:rPr>
            </w:pPr>
            <w:r w:rsidRPr="00A429AA">
              <w:rPr>
                <w:lang w:val="it-IT"/>
              </w:rPr>
              <w:t>Retea de canalizare.</w:t>
            </w:r>
          </w:p>
          <w:p w:rsidR="00D860ED" w:rsidRPr="00A429AA" w:rsidRDefault="00D860ED" w:rsidP="00C26F80">
            <w:pPr>
              <w:tabs>
                <w:tab w:val="left" w:pos="720"/>
              </w:tabs>
              <w:spacing w:line="276" w:lineRule="auto"/>
              <w:ind w:right="180"/>
              <w:jc w:val="both"/>
            </w:pPr>
            <w:r w:rsidRPr="00A429AA">
              <w:t>Camine de Vizitare.</w:t>
            </w:r>
          </w:p>
          <w:p w:rsidR="00D860ED" w:rsidRPr="00A429AA" w:rsidRDefault="00D860ED" w:rsidP="00C26F80">
            <w:pPr>
              <w:tabs>
                <w:tab w:val="left" w:pos="720"/>
              </w:tabs>
              <w:spacing w:line="276" w:lineRule="auto"/>
              <w:ind w:right="180"/>
              <w:jc w:val="both"/>
            </w:pPr>
            <w:r w:rsidRPr="00A429AA">
              <w:t xml:space="preserve">Bazine colectare ape uzate </w:t>
            </w:r>
          </w:p>
        </w:tc>
        <w:tc>
          <w:tcPr>
            <w:tcW w:w="3584" w:type="dxa"/>
          </w:tcPr>
          <w:p w:rsidR="00D860ED" w:rsidRPr="00A429AA" w:rsidRDefault="00D860ED" w:rsidP="00C26F80">
            <w:pPr>
              <w:tabs>
                <w:tab w:val="left" w:pos="720"/>
              </w:tabs>
              <w:spacing w:line="276" w:lineRule="auto"/>
              <w:ind w:right="180"/>
              <w:jc w:val="both"/>
              <w:rPr>
                <w:lang w:val="it-IT"/>
              </w:rPr>
            </w:pPr>
            <w:r w:rsidRPr="00A429AA">
              <w:rPr>
                <w:lang w:val="it-IT"/>
              </w:rPr>
              <w:t xml:space="preserve">Ape uzate </w:t>
            </w:r>
            <w:r w:rsidR="00A07F4D" w:rsidRPr="00A429AA">
              <w:rPr>
                <w:lang w:val="it-IT"/>
              </w:rPr>
              <w:t>menajere</w:t>
            </w:r>
            <w:r w:rsidRPr="00A429AA">
              <w:rPr>
                <w:lang w:val="it-IT"/>
              </w:rPr>
              <w:t>, precum si de la separator</w:t>
            </w:r>
          </w:p>
        </w:tc>
        <w:tc>
          <w:tcPr>
            <w:tcW w:w="3517" w:type="dxa"/>
          </w:tcPr>
          <w:p w:rsidR="00D860ED" w:rsidRPr="00A429AA" w:rsidRDefault="00D860ED" w:rsidP="00C26F80">
            <w:pPr>
              <w:tabs>
                <w:tab w:val="left" w:pos="720"/>
              </w:tabs>
              <w:spacing w:line="276" w:lineRule="auto"/>
              <w:ind w:right="180"/>
              <w:jc w:val="both"/>
              <w:rPr>
                <w:lang w:val="it-IT"/>
              </w:rPr>
            </w:pPr>
            <w:r w:rsidRPr="00A429AA">
              <w:rPr>
                <w:lang w:val="it-IT"/>
              </w:rPr>
              <w:t>Golirea preliminara, spalarea si retelei de canalizare si curatarea radierului si peretilor bazinului</w:t>
            </w:r>
          </w:p>
        </w:tc>
      </w:tr>
    </w:tbl>
    <w:p w:rsidR="00D860ED" w:rsidRPr="00A429AA" w:rsidRDefault="00D860ED" w:rsidP="00C26F80">
      <w:pPr>
        <w:pStyle w:val="Heading2"/>
        <w:numPr>
          <w:ilvl w:val="1"/>
          <w:numId w:val="0"/>
        </w:numPr>
        <w:tabs>
          <w:tab w:val="num" w:pos="0"/>
          <w:tab w:val="num" w:pos="720"/>
        </w:tabs>
        <w:spacing w:before="60" w:after="120" w:line="276" w:lineRule="auto"/>
        <w:ind w:right="180"/>
        <w:jc w:val="both"/>
        <w:rPr>
          <w:rFonts w:ascii="Times New Roman" w:hAnsi="Times New Roman" w:cs="Times New Roman"/>
          <w:color w:val="auto"/>
          <w:sz w:val="24"/>
          <w:szCs w:val="24"/>
        </w:rPr>
      </w:pPr>
      <w:r w:rsidRPr="00A429AA">
        <w:rPr>
          <w:rFonts w:ascii="Times New Roman" w:hAnsi="Times New Roman" w:cs="Times New Roman"/>
          <w:color w:val="auto"/>
          <w:sz w:val="24"/>
          <w:szCs w:val="24"/>
        </w:rPr>
        <w:tab/>
      </w:r>
    </w:p>
    <w:p w:rsidR="00D860ED" w:rsidRPr="00A429AA" w:rsidRDefault="00D860ED" w:rsidP="00C26F80">
      <w:pPr>
        <w:pStyle w:val="Heading2"/>
        <w:numPr>
          <w:ilvl w:val="1"/>
          <w:numId w:val="0"/>
        </w:numPr>
        <w:tabs>
          <w:tab w:val="num" w:pos="0"/>
          <w:tab w:val="num" w:pos="720"/>
        </w:tabs>
        <w:spacing w:before="60" w:after="120" w:line="276" w:lineRule="auto"/>
        <w:ind w:right="180"/>
        <w:jc w:val="both"/>
        <w:rPr>
          <w:rFonts w:ascii="Times New Roman" w:hAnsi="Times New Roman" w:cs="Times New Roman"/>
          <w:color w:val="auto"/>
          <w:sz w:val="24"/>
          <w:szCs w:val="24"/>
        </w:rPr>
      </w:pPr>
      <w:r w:rsidRPr="00A429AA">
        <w:rPr>
          <w:rFonts w:ascii="Times New Roman" w:hAnsi="Times New Roman" w:cs="Times New Roman"/>
          <w:color w:val="auto"/>
          <w:sz w:val="24"/>
          <w:szCs w:val="24"/>
        </w:rPr>
        <w:tab/>
        <w:t>10.4. Structuri supraterane</w:t>
      </w:r>
      <w:bookmarkEnd w:id="59"/>
    </w:p>
    <w:tbl>
      <w:tblPr>
        <w:tblW w:w="0" w:type="auto"/>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1620"/>
        <w:gridCol w:w="3380"/>
      </w:tblGrid>
      <w:tr w:rsidR="00D860ED" w:rsidRPr="00A429AA" w:rsidTr="00C055CE">
        <w:trPr>
          <w:jc w:val="center"/>
        </w:trPr>
        <w:tc>
          <w:tcPr>
            <w:tcW w:w="4487" w:type="dxa"/>
            <w:vAlign w:val="center"/>
          </w:tcPr>
          <w:p w:rsidR="00D860ED" w:rsidRPr="00A429AA" w:rsidRDefault="00D860ED" w:rsidP="00C26F80">
            <w:pPr>
              <w:tabs>
                <w:tab w:val="left" w:pos="720"/>
              </w:tabs>
              <w:spacing w:line="276" w:lineRule="auto"/>
              <w:ind w:right="180"/>
              <w:jc w:val="both"/>
              <w:rPr>
                <w:b/>
                <w:lang w:val="it-IT"/>
              </w:rPr>
            </w:pPr>
            <w:r w:rsidRPr="00A429AA">
              <w:rPr>
                <w:b/>
                <w:lang w:val="it-IT"/>
              </w:rPr>
              <w:t>Cladire sau alta structura</w:t>
            </w:r>
          </w:p>
        </w:tc>
        <w:tc>
          <w:tcPr>
            <w:tcW w:w="1620" w:type="dxa"/>
            <w:vAlign w:val="center"/>
          </w:tcPr>
          <w:p w:rsidR="00D860ED" w:rsidRPr="00A429AA" w:rsidRDefault="00D860ED" w:rsidP="00C26F80">
            <w:pPr>
              <w:tabs>
                <w:tab w:val="left" w:pos="720"/>
              </w:tabs>
              <w:spacing w:line="276" w:lineRule="auto"/>
              <w:ind w:right="180"/>
              <w:jc w:val="both"/>
              <w:rPr>
                <w:b/>
                <w:lang w:val="it-IT"/>
              </w:rPr>
            </w:pPr>
            <w:r w:rsidRPr="00A429AA">
              <w:rPr>
                <w:b/>
                <w:lang w:val="it-IT"/>
              </w:rPr>
              <w:t>Materiale periculoase</w:t>
            </w:r>
          </w:p>
        </w:tc>
        <w:tc>
          <w:tcPr>
            <w:tcW w:w="3380" w:type="dxa"/>
            <w:vAlign w:val="center"/>
          </w:tcPr>
          <w:p w:rsidR="00D860ED" w:rsidRPr="00A429AA" w:rsidRDefault="00D860ED" w:rsidP="00C26F80">
            <w:pPr>
              <w:tabs>
                <w:tab w:val="left" w:pos="720"/>
              </w:tabs>
              <w:spacing w:line="276" w:lineRule="auto"/>
              <w:ind w:right="180"/>
              <w:jc w:val="both"/>
              <w:rPr>
                <w:b/>
                <w:lang w:val="it-IT"/>
              </w:rPr>
            </w:pPr>
            <w:r w:rsidRPr="00A429AA">
              <w:rPr>
                <w:b/>
                <w:lang w:val="it-IT"/>
              </w:rPr>
              <w:t>Alte pericole potentiale</w:t>
            </w:r>
          </w:p>
        </w:tc>
      </w:tr>
      <w:tr w:rsidR="00D860ED" w:rsidRPr="00A429AA" w:rsidTr="00C055CE">
        <w:trPr>
          <w:jc w:val="center"/>
        </w:trPr>
        <w:tc>
          <w:tcPr>
            <w:tcW w:w="4487" w:type="dxa"/>
          </w:tcPr>
          <w:p w:rsidR="00D860ED" w:rsidRPr="00A429AA" w:rsidRDefault="00D860ED" w:rsidP="00C26F80">
            <w:pPr>
              <w:tabs>
                <w:tab w:val="left" w:pos="720"/>
              </w:tabs>
              <w:spacing w:line="276" w:lineRule="auto"/>
              <w:ind w:right="180"/>
              <w:jc w:val="both"/>
            </w:pPr>
            <w:r w:rsidRPr="00A429AA">
              <w:rPr>
                <w:lang w:val="it-IT"/>
              </w:rPr>
              <w:t>fun</w:t>
            </w:r>
            <w:r w:rsidRPr="00A429AA">
              <w:t>datii si constructii cu caracter provizoriu</w:t>
            </w:r>
          </w:p>
        </w:tc>
        <w:tc>
          <w:tcPr>
            <w:tcW w:w="1620" w:type="dxa"/>
          </w:tcPr>
          <w:p w:rsidR="00D860ED" w:rsidRPr="00A429AA" w:rsidRDefault="00D860ED" w:rsidP="00C26F80">
            <w:pPr>
              <w:tabs>
                <w:tab w:val="left" w:pos="720"/>
              </w:tabs>
              <w:spacing w:line="276" w:lineRule="auto"/>
              <w:ind w:right="180"/>
              <w:jc w:val="both"/>
            </w:pPr>
            <w:r w:rsidRPr="00A429AA">
              <w:t>Nu</w:t>
            </w:r>
          </w:p>
          <w:p w:rsidR="00D860ED" w:rsidRPr="00A429AA" w:rsidRDefault="00D860ED" w:rsidP="00C26F80">
            <w:pPr>
              <w:tabs>
                <w:tab w:val="left" w:pos="720"/>
              </w:tabs>
              <w:spacing w:line="276" w:lineRule="auto"/>
              <w:ind w:right="180"/>
              <w:jc w:val="both"/>
            </w:pPr>
          </w:p>
          <w:p w:rsidR="00D860ED" w:rsidRPr="00A429AA" w:rsidRDefault="00D860ED" w:rsidP="00C26F80">
            <w:pPr>
              <w:tabs>
                <w:tab w:val="left" w:pos="720"/>
              </w:tabs>
              <w:spacing w:line="276" w:lineRule="auto"/>
              <w:ind w:right="180"/>
              <w:jc w:val="both"/>
            </w:pPr>
          </w:p>
        </w:tc>
        <w:tc>
          <w:tcPr>
            <w:tcW w:w="3380" w:type="dxa"/>
          </w:tcPr>
          <w:p w:rsidR="00D860ED" w:rsidRPr="00A429AA" w:rsidRDefault="00D860ED" w:rsidP="00C26F80">
            <w:pPr>
              <w:tabs>
                <w:tab w:val="left" w:pos="720"/>
              </w:tabs>
              <w:spacing w:line="276" w:lineRule="auto"/>
              <w:ind w:right="180"/>
              <w:jc w:val="both"/>
              <w:rPr>
                <w:lang w:val="it-IT"/>
              </w:rPr>
            </w:pPr>
            <w:r w:rsidRPr="00A429AA">
              <w:rPr>
                <w:lang w:val="it-IT"/>
              </w:rPr>
              <w:t>Nu exista  pericole potentiale pentru mediu</w:t>
            </w:r>
          </w:p>
        </w:tc>
      </w:tr>
    </w:tbl>
    <w:p w:rsidR="00D860ED" w:rsidRPr="00A429AA" w:rsidRDefault="00D860ED" w:rsidP="00C26F80">
      <w:pPr>
        <w:pStyle w:val="Heading2"/>
        <w:numPr>
          <w:ilvl w:val="1"/>
          <w:numId w:val="0"/>
        </w:numPr>
        <w:tabs>
          <w:tab w:val="num" w:pos="0"/>
          <w:tab w:val="num" w:pos="1134"/>
        </w:tabs>
        <w:spacing w:before="60" w:after="120" w:line="276" w:lineRule="auto"/>
        <w:ind w:right="180"/>
        <w:jc w:val="both"/>
        <w:rPr>
          <w:rFonts w:ascii="Times New Roman" w:hAnsi="Times New Roman" w:cs="Times New Roman"/>
          <w:color w:val="auto"/>
          <w:sz w:val="24"/>
          <w:szCs w:val="24"/>
        </w:rPr>
      </w:pPr>
      <w:bookmarkStart w:id="60" w:name="_Toc107210067"/>
      <w:r w:rsidRPr="00A429AA">
        <w:rPr>
          <w:rFonts w:ascii="Times New Roman" w:hAnsi="Times New Roman" w:cs="Times New Roman"/>
          <w:color w:val="auto"/>
          <w:sz w:val="24"/>
          <w:szCs w:val="24"/>
        </w:rPr>
        <w:tab/>
      </w:r>
    </w:p>
    <w:p w:rsidR="00D860ED" w:rsidRPr="00A429AA" w:rsidRDefault="00D860ED" w:rsidP="00C26F80">
      <w:pPr>
        <w:pStyle w:val="Heading2"/>
        <w:numPr>
          <w:ilvl w:val="1"/>
          <w:numId w:val="0"/>
        </w:numPr>
        <w:tabs>
          <w:tab w:val="num" w:pos="0"/>
          <w:tab w:val="num" w:pos="720"/>
        </w:tabs>
        <w:spacing w:before="60" w:after="120" w:line="276" w:lineRule="auto"/>
        <w:ind w:right="180"/>
        <w:jc w:val="both"/>
        <w:rPr>
          <w:rFonts w:ascii="Times New Roman" w:hAnsi="Times New Roman" w:cs="Times New Roman"/>
          <w:color w:val="auto"/>
          <w:sz w:val="24"/>
          <w:szCs w:val="24"/>
        </w:rPr>
      </w:pPr>
      <w:r w:rsidRPr="00A429AA">
        <w:rPr>
          <w:rFonts w:ascii="Times New Roman" w:hAnsi="Times New Roman" w:cs="Times New Roman"/>
          <w:color w:val="auto"/>
          <w:sz w:val="24"/>
          <w:szCs w:val="24"/>
        </w:rPr>
        <w:tab/>
        <w:t>10.5. Lagune (iazuri de decantare)</w:t>
      </w:r>
      <w:bookmarkEnd w:id="60"/>
    </w:p>
    <w:p w:rsidR="00D860ED" w:rsidRPr="00A429AA" w:rsidRDefault="00D860ED" w:rsidP="00C26F80">
      <w:pPr>
        <w:tabs>
          <w:tab w:val="left" w:pos="720"/>
        </w:tabs>
        <w:spacing w:line="276" w:lineRule="auto"/>
        <w:ind w:right="180"/>
        <w:jc w:val="both"/>
      </w:pPr>
      <w:r w:rsidRPr="00A429AA">
        <w:tab/>
        <w:t>Nu este cazul</w:t>
      </w:r>
    </w:p>
    <w:p w:rsidR="00D860ED" w:rsidRPr="00A429AA" w:rsidRDefault="00D860ED" w:rsidP="00C26F80">
      <w:pPr>
        <w:pStyle w:val="Heading2"/>
        <w:numPr>
          <w:ilvl w:val="1"/>
          <w:numId w:val="0"/>
        </w:numPr>
        <w:tabs>
          <w:tab w:val="num" w:pos="0"/>
          <w:tab w:val="num" w:pos="720"/>
        </w:tabs>
        <w:spacing w:before="60" w:after="120" w:line="276" w:lineRule="auto"/>
        <w:ind w:right="180"/>
        <w:jc w:val="both"/>
        <w:rPr>
          <w:rFonts w:ascii="Times New Roman" w:hAnsi="Times New Roman" w:cs="Times New Roman"/>
          <w:color w:val="auto"/>
          <w:sz w:val="24"/>
          <w:szCs w:val="24"/>
        </w:rPr>
      </w:pPr>
      <w:bookmarkStart w:id="61" w:name="_Toc107210068"/>
      <w:r w:rsidRPr="00A429AA">
        <w:rPr>
          <w:rFonts w:ascii="Times New Roman" w:hAnsi="Times New Roman" w:cs="Times New Roman"/>
          <w:color w:val="auto"/>
          <w:sz w:val="24"/>
          <w:szCs w:val="24"/>
        </w:rPr>
        <w:tab/>
        <w:t>10.6. Depozite de deseuri</w:t>
      </w:r>
      <w:bookmarkEnd w:id="61"/>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4"/>
        <w:gridCol w:w="4636"/>
      </w:tblGrid>
      <w:tr w:rsidR="00D860ED" w:rsidRPr="00A429AA" w:rsidTr="00D95B9A">
        <w:tc>
          <w:tcPr>
            <w:tcW w:w="2630" w:type="pct"/>
            <w:tcBorders>
              <w:right w:val="double" w:sz="4" w:space="0" w:color="auto"/>
            </w:tcBorders>
            <w:vAlign w:val="center"/>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Depozite de deseuri</w:t>
            </w:r>
          </w:p>
        </w:tc>
        <w:tc>
          <w:tcPr>
            <w:tcW w:w="2370" w:type="pct"/>
            <w:tcBorders>
              <w:left w:val="double" w:sz="4" w:space="0" w:color="auto"/>
            </w:tcBorders>
            <w:vAlign w:val="center"/>
          </w:tcPr>
          <w:p w:rsidR="00D860ED" w:rsidRPr="00A429AA" w:rsidRDefault="00D860ED" w:rsidP="00C26F80">
            <w:pPr>
              <w:pStyle w:val="table"/>
              <w:spacing w:before="60" w:line="276" w:lineRule="auto"/>
              <w:ind w:right="180"/>
              <w:jc w:val="both"/>
              <w:rPr>
                <w:sz w:val="24"/>
                <w:szCs w:val="24"/>
                <w:lang w:val="ro-RO"/>
              </w:rPr>
            </w:pPr>
          </w:p>
        </w:tc>
      </w:tr>
      <w:tr w:rsidR="00D860ED" w:rsidRPr="00A429AA" w:rsidTr="00D95B9A">
        <w:tc>
          <w:tcPr>
            <w:tcW w:w="2630" w:type="pct"/>
            <w:tcBorders>
              <w:right w:val="double" w:sz="4" w:space="0" w:color="auto"/>
            </w:tcBorders>
            <w:vAlign w:val="center"/>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Metoda ce asigura ca orice depozit de deseuri de pe amplasament poate indeplini conditiile echivalente de incetare a functionarii</w:t>
            </w:r>
          </w:p>
        </w:tc>
        <w:tc>
          <w:tcPr>
            <w:tcW w:w="2370" w:type="pct"/>
            <w:tcBorders>
              <w:left w:val="double" w:sz="4" w:space="0" w:color="auto"/>
            </w:tcBorders>
            <w:vAlign w:val="center"/>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pt-BR"/>
              </w:rPr>
              <w:t xml:space="preserve">Inchidere depozit in conformitate cu prevederile legale, obtinerea aprobarilor necesare de la autoritatile competente </w:t>
            </w:r>
          </w:p>
        </w:tc>
      </w:tr>
      <w:tr w:rsidR="00D860ED" w:rsidRPr="00A429AA" w:rsidTr="00D95B9A">
        <w:tc>
          <w:tcPr>
            <w:tcW w:w="2630" w:type="pct"/>
            <w:tcBorders>
              <w:right w:val="double" w:sz="4" w:space="0" w:color="auto"/>
            </w:tcBorders>
            <w:vAlign w:val="center"/>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Exista studiu de expertizare sau autorizatie de functionare in siguranta?</w:t>
            </w:r>
          </w:p>
        </w:tc>
        <w:tc>
          <w:tcPr>
            <w:tcW w:w="2370" w:type="pct"/>
            <w:tcBorders>
              <w:left w:val="double" w:sz="4" w:space="0" w:color="auto"/>
            </w:tcBorders>
            <w:vAlign w:val="center"/>
          </w:tcPr>
          <w:p w:rsidR="00D860ED" w:rsidRPr="00A429AA" w:rsidRDefault="009F170B" w:rsidP="00C26F80">
            <w:pPr>
              <w:pStyle w:val="table"/>
              <w:spacing w:before="60" w:line="276" w:lineRule="auto"/>
              <w:ind w:right="180"/>
              <w:jc w:val="both"/>
              <w:rPr>
                <w:sz w:val="24"/>
                <w:szCs w:val="24"/>
                <w:lang w:val="ro-RO"/>
              </w:rPr>
            </w:pPr>
            <w:r w:rsidRPr="00A429AA">
              <w:rPr>
                <w:sz w:val="24"/>
                <w:szCs w:val="24"/>
                <w:lang w:val="ro-RO"/>
              </w:rPr>
              <w:t>Nu</w:t>
            </w:r>
          </w:p>
        </w:tc>
      </w:tr>
      <w:tr w:rsidR="00D860ED" w:rsidRPr="00A429AA" w:rsidTr="00D95B9A">
        <w:tc>
          <w:tcPr>
            <w:tcW w:w="2630" w:type="pct"/>
            <w:tcBorders>
              <w:right w:val="double" w:sz="4" w:space="0" w:color="auto"/>
            </w:tcBorders>
            <w:vAlign w:val="center"/>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Sunt implementate masuri de evacuare a apelor pluviale de pe suprafata depozitelor?</w:t>
            </w:r>
          </w:p>
        </w:tc>
        <w:tc>
          <w:tcPr>
            <w:tcW w:w="2370" w:type="pct"/>
            <w:tcBorders>
              <w:left w:val="double" w:sz="4" w:space="0" w:color="auto"/>
            </w:tcBorders>
            <w:vAlign w:val="center"/>
          </w:tcPr>
          <w:p w:rsidR="00D860ED" w:rsidRPr="00A429AA" w:rsidRDefault="009F170B" w:rsidP="00C26F80">
            <w:pPr>
              <w:pStyle w:val="table"/>
              <w:spacing w:before="60" w:line="276" w:lineRule="auto"/>
              <w:ind w:right="180"/>
              <w:jc w:val="both"/>
              <w:rPr>
                <w:sz w:val="24"/>
                <w:szCs w:val="24"/>
                <w:lang w:val="ro-RO"/>
              </w:rPr>
            </w:pPr>
            <w:r w:rsidRPr="00A429AA">
              <w:rPr>
                <w:sz w:val="24"/>
                <w:szCs w:val="24"/>
                <w:lang w:val="ro-RO"/>
              </w:rPr>
              <w:t>Nu este cazul, deseurile sunt stocate temporar aoi sunt transportate care societati autorizate pentru valorificare/eliminare finala</w:t>
            </w:r>
            <w:r w:rsidR="00D860ED" w:rsidRPr="00A429AA">
              <w:rPr>
                <w:sz w:val="24"/>
                <w:szCs w:val="24"/>
                <w:lang w:val="ro-RO"/>
              </w:rPr>
              <w:t xml:space="preserve"> </w:t>
            </w:r>
          </w:p>
        </w:tc>
      </w:tr>
    </w:tbl>
    <w:p w:rsidR="00D860ED" w:rsidRPr="00A429AA" w:rsidRDefault="00D860ED" w:rsidP="00C26F80">
      <w:pPr>
        <w:pStyle w:val="Heading2"/>
        <w:numPr>
          <w:ilvl w:val="1"/>
          <w:numId w:val="0"/>
        </w:numPr>
        <w:tabs>
          <w:tab w:val="num" w:pos="0"/>
          <w:tab w:val="num" w:pos="720"/>
        </w:tabs>
        <w:spacing w:before="60" w:after="120" w:line="276" w:lineRule="auto"/>
        <w:ind w:right="180"/>
        <w:jc w:val="both"/>
        <w:rPr>
          <w:rFonts w:ascii="Times New Roman" w:hAnsi="Times New Roman" w:cs="Times New Roman"/>
          <w:color w:val="auto"/>
          <w:sz w:val="24"/>
          <w:szCs w:val="24"/>
        </w:rPr>
      </w:pPr>
      <w:bookmarkStart w:id="62" w:name="_Toc107210069"/>
      <w:r w:rsidRPr="00A429AA">
        <w:rPr>
          <w:rFonts w:ascii="Times New Roman" w:hAnsi="Times New Roman" w:cs="Times New Roman"/>
          <w:color w:val="auto"/>
          <w:sz w:val="24"/>
          <w:szCs w:val="24"/>
        </w:rPr>
        <w:t>10.7. Zone din care se preleveaza probe</w:t>
      </w:r>
      <w:bookmarkEnd w:id="62"/>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6"/>
        <w:gridCol w:w="5324"/>
      </w:tblGrid>
      <w:tr w:rsidR="00D860ED" w:rsidRPr="00A429AA" w:rsidTr="00D95B9A">
        <w:tc>
          <w:tcPr>
            <w:tcW w:w="2278" w:type="pct"/>
          </w:tcPr>
          <w:p w:rsidR="00D860ED" w:rsidRPr="00A429AA" w:rsidRDefault="00D860ED" w:rsidP="00C26F80">
            <w:pPr>
              <w:pStyle w:val="BodyText"/>
              <w:spacing w:before="60" w:after="120" w:line="276" w:lineRule="auto"/>
              <w:ind w:right="180"/>
              <w:rPr>
                <w:b/>
                <w:color w:val="auto"/>
                <w:szCs w:val="24"/>
              </w:rPr>
            </w:pPr>
            <w:r w:rsidRPr="00A429AA">
              <w:rPr>
                <w:b/>
                <w:color w:val="auto"/>
                <w:szCs w:val="24"/>
              </w:rPr>
              <w:t>Zone/locatii in care se preleveaza probe de sol/apa subterana</w:t>
            </w:r>
          </w:p>
        </w:tc>
        <w:tc>
          <w:tcPr>
            <w:tcW w:w="2722" w:type="pct"/>
          </w:tcPr>
          <w:p w:rsidR="00D860ED" w:rsidRPr="00A429AA" w:rsidRDefault="00D860ED" w:rsidP="00C26F80">
            <w:pPr>
              <w:pStyle w:val="BodyText"/>
              <w:spacing w:before="60" w:after="120" w:line="276" w:lineRule="auto"/>
              <w:ind w:right="180"/>
              <w:rPr>
                <w:b/>
                <w:color w:val="auto"/>
                <w:szCs w:val="24"/>
              </w:rPr>
            </w:pPr>
            <w:r w:rsidRPr="00A429AA">
              <w:rPr>
                <w:b/>
                <w:color w:val="auto"/>
                <w:szCs w:val="24"/>
              </w:rPr>
              <w:t>Motivatie</w:t>
            </w:r>
          </w:p>
        </w:tc>
      </w:tr>
      <w:tr w:rsidR="009F170B" w:rsidRPr="00A429AA" w:rsidTr="00D95B9A">
        <w:tc>
          <w:tcPr>
            <w:tcW w:w="5000" w:type="pct"/>
            <w:gridSpan w:val="2"/>
            <w:tcBorders>
              <w:bottom w:val="double" w:sz="4" w:space="0" w:color="auto"/>
            </w:tcBorders>
          </w:tcPr>
          <w:p w:rsidR="009F170B" w:rsidRPr="00A429AA" w:rsidRDefault="009F170B" w:rsidP="00C26F80">
            <w:pPr>
              <w:pStyle w:val="BodyText"/>
              <w:spacing w:before="60" w:after="120" w:line="276" w:lineRule="auto"/>
              <w:ind w:right="180"/>
              <w:rPr>
                <w:color w:val="auto"/>
                <w:szCs w:val="24"/>
              </w:rPr>
            </w:pPr>
            <w:r w:rsidRPr="00A429AA">
              <w:rPr>
                <w:color w:val="auto"/>
                <w:szCs w:val="24"/>
              </w:rPr>
              <w:t>Nu este cazul zonele de stocare dispun de  suprafete betonate</w:t>
            </w:r>
          </w:p>
        </w:tc>
      </w:tr>
    </w:tbl>
    <w:p w:rsidR="00D860ED" w:rsidRPr="00A429AA" w:rsidRDefault="00D860ED" w:rsidP="00C26F80">
      <w:pPr>
        <w:pStyle w:val="BodyText"/>
        <w:spacing w:before="60" w:after="120" w:line="276" w:lineRule="auto"/>
        <w:ind w:right="180"/>
        <w:rPr>
          <w:b/>
          <w:color w:val="auto"/>
          <w:szCs w:val="24"/>
        </w:rPr>
      </w:pP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1"/>
        <w:gridCol w:w="2369"/>
      </w:tblGrid>
      <w:tr w:rsidR="00D860ED" w:rsidRPr="00A429AA" w:rsidTr="00D95B9A">
        <w:tc>
          <w:tcPr>
            <w:tcW w:w="5000" w:type="pct"/>
            <w:gridSpan w:val="2"/>
          </w:tcPr>
          <w:p w:rsidR="00D860ED" w:rsidRPr="00A429AA" w:rsidRDefault="00D860ED" w:rsidP="00C26F80">
            <w:pPr>
              <w:pStyle w:val="table"/>
              <w:spacing w:before="60" w:line="276" w:lineRule="auto"/>
              <w:ind w:right="180"/>
              <w:jc w:val="both"/>
              <w:rPr>
                <w:b/>
                <w:sz w:val="24"/>
                <w:szCs w:val="24"/>
                <w:lang w:val="ro-RO"/>
              </w:rPr>
            </w:pPr>
            <w:r w:rsidRPr="00A429AA">
              <w:rPr>
                <w:b/>
                <w:sz w:val="24"/>
                <w:szCs w:val="24"/>
                <w:lang w:val="ro-RO"/>
              </w:rPr>
              <w:t xml:space="preserve">Studii pe termen lung pentru a stabili cum se poate realiza dezafectarea cu minimum de risc pentru mediu </w:t>
            </w:r>
          </w:p>
        </w:tc>
      </w:tr>
      <w:tr w:rsidR="00D860ED" w:rsidRPr="00A429AA" w:rsidTr="00D95B9A">
        <w:tc>
          <w:tcPr>
            <w:tcW w:w="3789" w:type="pct"/>
            <w:tcBorders>
              <w:bottom w:val="double" w:sz="4" w:space="0" w:color="auto"/>
            </w:tcBorders>
          </w:tcPr>
          <w:p w:rsidR="00D860ED" w:rsidRPr="00A429AA" w:rsidRDefault="00D860ED" w:rsidP="00C26F80">
            <w:pPr>
              <w:pStyle w:val="table"/>
              <w:tabs>
                <w:tab w:val="left" w:pos="7060"/>
              </w:tabs>
              <w:spacing w:before="60" w:line="276" w:lineRule="auto"/>
              <w:ind w:right="180"/>
              <w:jc w:val="both"/>
              <w:rPr>
                <w:b/>
                <w:sz w:val="24"/>
                <w:szCs w:val="24"/>
                <w:lang w:val="ro-RO"/>
              </w:rPr>
            </w:pPr>
            <w:r w:rsidRPr="00A429AA">
              <w:rPr>
                <w:b/>
                <w:sz w:val="24"/>
                <w:szCs w:val="24"/>
                <w:lang w:val="ro-RO"/>
              </w:rPr>
              <w:t>Studiu</w:t>
            </w:r>
          </w:p>
        </w:tc>
        <w:tc>
          <w:tcPr>
            <w:tcW w:w="1211" w:type="pct"/>
            <w:tcBorders>
              <w:bottom w:val="double" w:sz="4" w:space="0" w:color="auto"/>
            </w:tcBorders>
          </w:tcPr>
          <w:p w:rsidR="00D860ED" w:rsidRPr="00A429AA" w:rsidRDefault="00D860ED" w:rsidP="00C26F80">
            <w:pPr>
              <w:pStyle w:val="table"/>
              <w:spacing w:before="60" w:line="276" w:lineRule="auto"/>
              <w:ind w:right="180"/>
              <w:jc w:val="both"/>
              <w:rPr>
                <w:b/>
                <w:sz w:val="24"/>
                <w:szCs w:val="24"/>
                <w:lang w:val="ro-RO"/>
              </w:rPr>
            </w:pPr>
            <w:r w:rsidRPr="00A429AA">
              <w:rPr>
                <w:b/>
                <w:sz w:val="24"/>
                <w:szCs w:val="24"/>
                <w:lang w:val="ro-RO"/>
              </w:rPr>
              <w:t xml:space="preserve">Termen </w:t>
            </w:r>
          </w:p>
          <w:p w:rsidR="00D860ED" w:rsidRPr="00A429AA" w:rsidRDefault="00D860ED" w:rsidP="00C26F80">
            <w:pPr>
              <w:pStyle w:val="table"/>
              <w:spacing w:before="60" w:line="276" w:lineRule="auto"/>
              <w:ind w:right="180"/>
              <w:jc w:val="both"/>
              <w:rPr>
                <w:b/>
                <w:sz w:val="24"/>
                <w:szCs w:val="24"/>
                <w:lang w:val="ro-RO"/>
              </w:rPr>
            </w:pPr>
            <w:r w:rsidRPr="00A429AA">
              <w:rPr>
                <w:b/>
                <w:sz w:val="24"/>
                <w:szCs w:val="24"/>
                <w:lang w:val="ro-RO"/>
              </w:rPr>
              <w:t>(anul si luna)</w:t>
            </w:r>
          </w:p>
        </w:tc>
      </w:tr>
      <w:tr w:rsidR="00D860ED" w:rsidRPr="00A429AA" w:rsidTr="00D95B9A">
        <w:tc>
          <w:tcPr>
            <w:tcW w:w="3789" w:type="pct"/>
            <w:tcBorders>
              <w:top w:val="double" w:sz="4" w:space="0" w:color="auto"/>
            </w:tcBorders>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 xml:space="preserve">Instalaţia în ansamblu nu prezintă un risc major pentru mediu la dezafectare, obiectivul functioneaza de </w:t>
            </w:r>
            <w:r w:rsidR="009F170B" w:rsidRPr="00A429AA">
              <w:rPr>
                <w:sz w:val="24"/>
                <w:szCs w:val="24"/>
                <w:lang w:val="ro-RO"/>
              </w:rPr>
              <w:t>2</w:t>
            </w:r>
            <w:r w:rsidRPr="00A429AA">
              <w:rPr>
                <w:sz w:val="24"/>
                <w:szCs w:val="24"/>
                <w:lang w:val="ro-RO"/>
              </w:rPr>
              <w:t xml:space="preserve"> ani si deocamdata pe amplasament nu sunt prevăzute lucrări de dezafectare.</w:t>
            </w:r>
          </w:p>
        </w:tc>
        <w:tc>
          <w:tcPr>
            <w:tcW w:w="1211" w:type="pct"/>
            <w:tcBorders>
              <w:top w:val="double" w:sz="4" w:space="0" w:color="auto"/>
            </w:tcBorders>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Nu este cazul.</w:t>
            </w:r>
          </w:p>
        </w:tc>
      </w:tr>
    </w:tbl>
    <w:p w:rsidR="00D860ED" w:rsidRPr="00A429AA" w:rsidRDefault="00D860ED" w:rsidP="00C26F80">
      <w:pPr>
        <w:tabs>
          <w:tab w:val="left" w:pos="0"/>
        </w:tabs>
        <w:autoSpaceDE w:val="0"/>
        <w:autoSpaceDN w:val="0"/>
        <w:adjustRightInd w:val="0"/>
        <w:spacing w:line="276" w:lineRule="auto"/>
        <w:ind w:right="180"/>
        <w:jc w:val="both"/>
        <w:rPr>
          <w:b/>
          <w:bCs/>
          <w:iCs/>
          <w:lang w:eastAsia="ro-RO"/>
        </w:rPr>
      </w:pPr>
    </w:p>
    <w:p w:rsidR="00D860ED" w:rsidRPr="00A429AA" w:rsidRDefault="00D860ED" w:rsidP="00C26F80">
      <w:pPr>
        <w:tabs>
          <w:tab w:val="left" w:pos="0"/>
        </w:tabs>
        <w:autoSpaceDE w:val="0"/>
        <w:autoSpaceDN w:val="0"/>
        <w:adjustRightInd w:val="0"/>
        <w:spacing w:line="276" w:lineRule="auto"/>
        <w:ind w:right="180"/>
        <w:jc w:val="both"/>
        <w:rPr>
          <w:b/>
          <w:bCs/>
          <w:iCs/>
          <w:lang w:eastAsia="ro-RO"/>
        </w:rPr>
      </w:pPr>
    </w:p>
    <w:p w:rsidR="00D860ED" w:rsidRPr="00A429AA" w:rsidRDefault="00D860ED" w:rsidP="00C26F80">
      <w:pPr>
        <w:pStyle w:val="Heading2"/>
        <w:spacing w:line="276" w:lineRule="auto"/>
        <w:ind w:right="180"/>
        <w:jc w:val="both"/>
        <w:rPr>
          <w:rFonts w:ascii="Times New Roman" w:hAnsi="Times New Roman" w:cs="Times New Roman"/>
          <w:color w:val="auto"/>
          <w:sz w:val="24"/>
          <w:szCs w:val="24"/>
          <w:lang w:val="pt-BR"/>
        </w:rPr>
      </w:pPr>
      <w:r w:rsidRPr="00A429AA">
        <w:rPr>
          <w:rFonts w:ascii="Times New Roman" w:hAnsi="Times New Roman" w:cs="Times New Roman"/>
          <w:color w:val="auto"/>
          <w:sz w:val="24"/>
          <w:szCs w:val="24"/>
          <w:lang w:val="pt-BR"/>
        </w:rPr>
        <w:t>SECTIUNEA 11: ASPECTE LEGATE DE AMPLASAMENTUL PE CARE SE DESFASOARA</w:t>
      </w:r>
    </w:p>
    <w:p w:rsidR="00D860ED" w:rsidRPr="00A429AA" w:rsidRDefault="00D860ED" w:rsidP="00C26F80">
      <w:pPr>
        <w:pStyle w:val="Heading2"/>
        <w:spacing w:line="276" w:lineRule="auto"/>
        <w:ind w:right="180"/>
        <w:jc w:val="both"/>
        <w:rPr>
          <w:rFonts w:ascii="Times New Roman" w:hAnsi="Times New Roman" w:cs="Times New Roman"/>
          <w:color w:val="auto"/>
          <w:sz w:val="24"/>
          <w:szCs w:val="24"/>
          <w:lang w:val="pt-BR"/>
        </w:rPr>
      </w:pPr>
      <w:r w:rsidRPr="00A429AA">
        <w:rPr>
          <w:rFonts w:ascii="Times New Roman" w:hAnsi="Times New Roman" w:cs="Times New Roman"/>
          <w:color w:val="auto"/>
          <w:sz w:val="24"/>
          <w:szCs w:val="24"/>
          <w:lang w:val="pt-BR"/>
        </w:rPr>
        <w:tab/>
      </w:r>
      <w:r w:rsidRPr="00A429AA">
        <w:rPr>
          <w:rFonts w:ascii="Times New Roman" w:hAnsi="Times New Roman" w:cs="Times New Roman"/>
          <w:color w:val="auto"/>
          <w:sz w:val="24"/>
          <w:szCs w:val="24"/>
          <w:lang w:val="pt-BR"/>
        </w:rPr>
        <w:tab/>
      </w:r>
      <w:r w:rsidRPr="00A429AA">
        <w:rPr>
          <w:rFonts w:ascii="Times New Roman" w:hAnsi="Times New Roman" w:cs="Times New Roman"/>
          <w:color w:val="auto"/>
          <w:sz w:val="24"/>
          <w:szCs w:val="24"/>
          <w:lang w:val="pt-BR"/>
        </w:rPr>
        <w:tab/>
        <w:t xml:space="preserve"> PROCESELE TEHNOLOGICE</w:t>
      </w:r>
    </w:p>
    <w:p w:rsidR="00D860ED" w:rsidRPr="00A429AA" w:rsidRDefault="00D860ED" w:rsidP="00C26F80">
      <w:pPr>
        <w:tabs>
          <w:tab w:val="left" w:pos="0"/>
        </w:tabs>
        <w:autoSpaceDE w:val="0"/>
        <w:autoSpaceDN w:val="0"/>
        <w:adjustRightInd w:val="0"/>
        <w:spacing w:line="276" w:lineRule="auto"/>
        <w:ind w:right="180"/>
        <w:jc w:val="both"/>
        <w:rPr>
          <w:b/>
          <w:bCs/>
          <w:iCs/>
          <w:lang w:eastAsia="ro-RO"/>
        </w:rPr>
      </w:pPr>
    </w:p>
    <w:p w:rsidR="00D860ED" w:rsidRPr="00A429AA" w:rsidRDefault="00D860ED" w:rsidP="00C26F80">
      <w:pPr>
        <w:tabs>
          <w:tab w:val="left" w:pos="0"/>
        </w:tabs>
        <w:autoSpaceDE w:val="0"/>
        <w:autoSpaceDN w:val="0"/>
        <w:adjustRightInd w:val="0"/>
        <w:spacing w:line="276" w:lineRule="auto"/>
        <w:ind w:right="180"/>
        <w:jc w:val="both"/>
      </w:pPr>
      <w:r w:rsidRPr="00A429AA">
        <w:rPr>
          <w:b/>
          <w:bCs/>
          <w:iCs/>
          <w:lang w:eastAsia="ro-RO"/>
        </w:rPr>
        <w:t xml:space="preserve">SC </w:t>
      </w:r>
      <w:r w:rsidR="009F170B" w:rsidRPr="00A429AA">
        <w:rPr>
          <w:b/>
          <w:bCs/>
          <w:iCs/>
          <w:lang w:eastAsia="ro-RO"/>
        </w:rPr>
        <w:t>INDECO GRUP</w:t>
      </w:r>
      <w:r w:rsidRPr="00A429AA">
        <w:rPr>
          <w:b/>
          <w:bCs/>
          <w:iCs/>
          <w:lang w:eastAsia="ro-RO"/>
        </w:rPr>
        <w:t xml:space="preserve"> SRL </w:t>
      </w:r>
      <w:r w:rsidR="009F170B" w:rsidRPr="00A429AA">
        <w:rPr>
          <w:bCs/>
          <w:iCs/>
          <w:lang w:eastAsia="ro-RO"/>
        </w:rPr>
        <w:t xml:space="preserve">este </w:t>
      </w:r>
      <w:r w:rsidRPr="00A429AA">
        <w:t>singurul detinator de autorizatie integrata de mediu pe amplasament.</w:t>
      </w:r>
    </w:p>
    <w:p w:rsidR="00D860ED" w:rsidRPr="00A429AA" w:rsidRDefault="00D860ED" w:rsidP="00C26F80">
      <w:pPr>
        <w:pStyle w:val="Heading2"/>
        <w:spacing w:line="276" w:lineRule="auto"/>
        <w:ind w:right="180"/>
        <w:jc w:val="both"/>
        <w:rPr>
          <w:rFonts w:ascii="Times New Roman" w:hAnsi="Times New Roman" w:cs="Times New Roman"/>
          <w:color w:val="auto"/>
          <w:sz w:val="24"/>
          <w:szCs w:val="24"/>
          <w:lang w:val="pt-BR"/>
        </w:rPr>
      </w:pPr>
      <w:r w:rsidRPr="00A429AA">
        <w:rPr>
          <w:rFonts w:ascii="Times New Roman" w:hAnsi="Times New Roman" w:cs="Times New Roman"/>
          <w:color w:val="auto"/>
          <w:sz w:val="24"/>
          <w:szCs w:val="24"/>
          <w:lang w:val="pt-BR"/>
        </w:rPr>
        <w:t>SECTIUNEA 12:LIMITE DE EMISIE</w:t>
      </w:r>
    </w:p>
    <w:p w:rsidR="00D860ED" w:rsidRPr="00A429AA" w:rsidRDefault="00D860ED" w:rsidP="00C26F80">
      <w:pPr>
        <w:spacing w:line="276" w:lineRule="auto"/>
        <w:ind w:right="180"/>
        <w:jc w:val="both"/>
        <w:rPr>
          <w:lang w:val="pt-BR"/>
        </w:rPr>
      </w:pPr>
    </w:p>
    <w:p w:rsidR="00D860ED" w:rsidRPr="00A429AA" w:rsidRDefault="00D860ED" w:rsidP="00C26F80">
      <w:pPr>
        <w:spacing w:line="276" w:lineRule="auto"/>
        <w:ind w:right="180" w:firstLine="720"/>
        <w:jc w:val="both"/>
        <w:rPr>
          <w:b/>
          <w:lang w:val="pt-BR"/>
        </w:rPr>
      </w:pPr>
      <w:r w:rsidRPr="00A429AA">
        <w:rPr>
          <w:b/>
          <w:lang w:val="pt-BR"/>
        </w:rPr>
        <w:t>12.1. Emisii in aer si compararea cu utilizarea BAT-urilor</w:t>
      </w:r>
    </w:p>
    <w:p w:rsidR="00D860ED" w:rsidRPr="00A429AA" w:rsidRDefault="00D860ED" w:rsidP="00C26F80">
      <w:pPr>
        <w:spacing w:line="276" w:lineRule="auto"/>
        <w:ind w:right="180" w:firstLine="720"/>
        <w:jc w:val="both"/>
        <w:rPr>
          <w:b/>
          <w:lang w:val="pt-BR"/>
        </w:rPr>
      </w:pPr>
      <w:r w:rsidRPr="00A429AA">
        <w:rPr>
          <w:b/>
          <w:lang w:val="pt-BR"/>
        </w:rPr>
        <w:t>12.1.1. Emisii de solventi</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1124"/>
        <w:gridCol w:w="1115"/>
        <w:gridCol w:w="1049"/>
        <w:gridCol w:w="1143"/>
        <w:gridCol w:w="1489"/>
        <w:gridCol w:w="2534"/>
      </w:tblGrid>
      <w:tr w:rsidR="00D860ED" w:rsidRPr="00A429AA" w:rsidTr="00D95B9A">
        <w:trPr>
          <w:jc w:val="center"/>
        </w:trPr>
        <w:tc>
          <w:tcPr>
            <w:tcW w:w="1447" w:type="dxa"/>
          </w:tcPr>
          <w:p w:rsidR="00D860ED" w:rsidRPr="00A429AA" w:rsidRDefault="00D860ED" w:rsidP="00C26F80">
            <w:pPr>
              <w:spacing w:line="276" w:lineRule="auto"/>
              <w:ind w:right="180"/>
              <w:jc w:val="both"/>
              <w:rPr>
                <w:lang w:val="pt-BR"/>
              </w:rPr>
            </w:pPr>
            <w:r w:rsidRPr="00A429AA">
              <w:rPr>
                <w:lang w:val="pt-BR"/>
              </w:rPr>
              <w:t>Activitate</w:t>
            </w:r>
          </w:p>
        </w:tc>
        <w:tc>
          <w:tcPr>
            <w:tcW w:w="1124" w:type="dxa"/>
          </w:tcPr>
          <w:p w:rsidR="00D860ED" w:rsidRPr="00A429AA" w:rsidRDefault="00D860ED" w:rsidP="00C26F80">
            <w:pPr>
              <w:spacing w:line="276" w:lineRule="auto"/>
              <w:ind w:right="180"/>
              <w:jc w:val="both"/>
              <w:rPr>
                <w:lang w:val="pt-BR"/>
              </w:rPr>
            </w:pPr>
            <w:r w:rsidRPr="00A429AA">
              <w:rPr>
                <w:lang w:val="pt-BR"/>
              </w:rPr>
              <w:t>Emisie</w:t>
            </w:r>
          </w:p>
        </w:tc>
        <w:tc>
          <w:tcPr>
            <w:tcW w:w="1115" w:type="dxa"/>
          </w:tcPr>
          <w:p w:rsidR="00D860ED" w:rsidRPr="00A429AA" w:rsidRDefault="00D860ED" w:rsidP="00C26F80">
            <w:pPr>
              <w:spacing w:line="276" w:lineRule="auto"/>
              <w:ind w:right="180"/>
              <w:jc w:val="both"/>
              <w:rPr>
                <w:lang w:val="pt-BR"/>
              </w:rPr>
            </w:pPr>
            <w:r w:rsidRPr="00A429AA">
              <w:rPr>
                <w:lang w:val="pt-BR"/>
              </w:rPr>
              <w:t>Puncte de emisie</w:t>
            </w:r>
          </w:p>
        </w:tc>
        <w:tc>
          <w:tcPr>
            <w:tcW w:w="1049" w:type="dxa"/>
          </w:tcPr>
          <w:p w:rsidR="00D860ED" w:rsidRPr="00A429AA" w:rsidRDefault="00D860ED" w:rsidP="00C26F80">
            <w:pPr>
              <w:spacing w:line="276" w:lineRule="auto"/>
              <w:ind w:right="180"/>
              <w:jc w:val="both"/>
              <w:rPr>
                <w:lang w:val="pt-BR"/>
              </w:rPr>
            </w:pPr>
            <w:r w:rsidRPr="00A429AA">
              <w:rPr>
                <w:lang w:val="pt-BR"/>
              </w:rPr>
              <w:t>Nivel limita</w:t>
            </w:r>
          </w:p>
        </w:tc>
        <w:tc>
          <w:tcPr>
            <w:tcW w:w="1143" w:type="dxa"/>
          </w:tcPr>
          <w:p w:rsidR="00D860ED" w:rsidRPr="00A429AA" w:rsidRDefault="00D860ED" w:rsidP="00C26F80">
            <w:pPr>
              <w:spacing w:line="276" w:lineRule="auto"/>
              <w:ind w:right="180"/>
              <w:jc w:val="both"/>
              <w:rPr>
                <w:lang w:val="pt-BR"/>
              </w:rPr>
            </w:pPr>
            <w:r w:rsidRPr="00A429AA">
              <w:rPr>
                <w:lang w:val="pt-BR"/>
              </w:rPr>
              <w:t>Unitati de masura</w:t>
            </w:r>
          </w:p>
        </w:tc>
        <w:tc>
          <w:tcPr>
            <w:tcW w:w="1489" w:type="dxa"/>
          </w:tcPr>
          <w:p w:rsidR="00D860ED" w:rsidRPr="00A429AA" w:rsidRDefault="00D860ED" w:rsidP="00C26F80">
            <w:pPr>
              <w:spacing w:line="276" w:lineRule="auto"/>
              <w:ind w:right="180"/>
              <w:jc w:val="both"/>
            </w:pPr>
            <w:r w:rsidRPr="00A429AA">
              <w:t>Tehnici care pot fi considerate BAT</w:t>
            </w:r>
          </w:p>
        </w:tc>
        <w:tc>
          <w:tcPr>
            <w:tcW w:w="2536" w:type="dxa"/>
          </w:tcPr>
          <w:p w:rsidR="00D860ED" w:rsidRPr="00A429AA" w:rsidRDefault="00D860ED" w:rsidP="00C26F80">
            <w:pPr>
              <w:spacing w:line="276" w:lineRule="auto"/>
              <w:ind w:right="180"/>
              <w:jc w:val="both"/>
              <w:rPr>
                <w:lang w:val="pt-BR"/>
              </w:rPr>
            </w:pPr>
            <w:r w:rsidRPr="00A429AA">
              <w:rPr>
                <w:lang w:val="pt-BR"/>
              </w:rPr>
              <w:t>Justificare abatere de la limita</w:t>
            </w:r>
          </w:p>
        </w:tc>
      </w:tr>
      <w:tr w:rsidR="00D860ED" w:rsidRPr="00A429AA" w:rsidTr="00D95B9A">
        <w:trPr>
          <w:jc w:val="center"/>
        </w:trPr>
        <w:tc>
          <w:tcPr>
            <w:tcW w:w="9903" w:type="dxa"/>
            <w:gridSpan w:val="7"/>
          </w:tcPr>
          <w:p w:rsidR="00D860ED" w:rsidRPr="00A429AA" w:rsidRDefault="00D860ED" w:rsidP="00C26F80">
            <w:pPr>
              <w:spacing w:line="276" w:lineRule="auto"/>
              <w:ind w:right="180"/>
              <w:jc w:val="both"/>
              <w:rPr>
                <w:lang w:val="pt-BR"/>
              </w:rPr>
            </w:pPr>
            <w:r w:rsidRPr="00A429AA">
              <w:rPr>
                <w:lang w:val="pt-BR"/>
              </w:rPr>
              <w:t>NU ESTE CAZUL.</w:t>
            </w:r>
          </w:p>
        </w:tc>
      </w:tr>
    </w:tbl>
    <w:p w:rsidR="00D860ED" w:rsidRPr="00A429AA" w:rsidRDefault="00D860ED" w:rsidP="00C26F80">
      <w:pPr>
        <w:spacing w:line="276" w:lineRule="auto"/>
        <w:ind w:right="180"/>
        <w:jc w:val="both"/>
        <w:rPr>
          <w:lang w:val="pt-BR"/>
        </w:rPr>
      </w:pPr>
    </w:p>
    <w:p w:rsidR="00D860ED" w:rsidRPr="00A429AA" w:rsidRDefault="00D860ED" w:rsidP="00C26F80">
      <w:pPr>
        <w:tabs>
          <w:tab w:val="left" w:pos="7950"/>
        </w:tabs>
        <w:spacing w:line="276" w:lineRule="auto"/>
        <w:ind w:right="180" w:firstLine="720"/>
        <w:jc w:val="both"/>
        <w:rPr>
          <w:b/>
          <w:lang w:val="pt-BR"/>
        </w:rPr>
      </w:pPr>
      <w:r w:rsidRPr="00A429AA">
        <w:rPr>
          <w:b/>
          <w:lang w:val="pt-BR"/>
        </w:rPr>
        <w:t>12.1.2. Emisii de dioxid de carbon de la utilizarea energiei</w:t>
      </w:r>
      <w:r w:rsidRPr="00A429AA">
        <w:rPr>
          <w:b/>
          <w:lang w:val="pt-BR"/>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4"/>
        <w:gridCol w:w="6269"/>
      </w:tblGrid>
      <w:tr w:rsidR="00D860ED" w:rsidRPr="00A429AA" w:rsidTr="00D860ED">
        <w:trPr>
          <w:jc w:val="center"/>
        </w:trPr>
        <w:tc>
          <w:tcPr>
            <w:tcW w:w="4428" w:type="dxa"/>
          </w:tcPr>
          <w:p w:rsidR="00D860ED" w:rsidRPr="00A429AA" w:rsidRDefault="00D860ED" w:rsidP="00C26F80">
            <w:pPr>
              <w:spacing w:line="276" w:lineRule="auto"/>
              <w:ind w:right="180"/>
              <w:jc w:val="both"/>
              <w:rPr>
                <w:lang w:val="pt-BR"/>
              </w:rPr>
            </w:pPr>
            <w:r w:rsidRPr="00A429AA">
              <w:rPr>
                <w:lang w:val="pt-BR"/>
              </w:rPr>
              <w:t>Sursa de energie</w:t>
            </w:r>
          </w:p>
        </w:tc>
        <w:tc>
          <w:tcPr>
            <w:tcW w:w="9262" w:type="dxa"/>
          </w:tcPr>
          <w:p w:rsidR="00D860ED" w:rsidRPr="00A429AA" w:rsidRDefault="00D860ED" w:rsidP="00C26F80">
            <w:pPr>
              <w:spacing w:line="276" w:lineRule="auto"/>
              <w:ind w:right="180"/>
              <w:jc w:val="both"/>
              <w:rPr>
                <w:lang w:val="pt-BR"/>
              </w:rPr>
            </w:pPr>
            <w:r w:rsidRPr="00A429AA">
              <w:rPr>
                <w:lang w:val="pt-BR"/>
              </w:rPr>
              <w:t>Emisii anuale de CO</w:t>
            </w:r>
            <w:r w:rsidRPr="00A429AA">
              <w:rPr>
                <w:vertAlign w:val="subscript"/>
                <w:lang w:val="pt-BR"/>
              </w:rPr>
              <w:t>2</w:t>
            </w:r>
            <w:r w:rsidRPr="00A429AA">
              <w:rPr>
                <w:lang w:val="pt-BR"/>
              </w:rPr>
              <w:t xml:space="preserve"> in mediu (tone)</w:t>
            </w:r>
          </w:p>
        </w:tc>
      </w:tr>
      <w:tr w:rsidR="00D860ED" w:rsidRPr="00A429AA" w:rsidTr="00D860ED">
        <w:trPr>
          <w:jc w:val="center"/>
        </w:trPr>
        <w:tc>
          <w:tcPr>
            <w:tcW w:w="4428" w:type="dxa"/>
          </w:tcPr>
          <w:p w:rsidR="00D860ED" w:rsidRPr="00A429AA" w:rsidRDefault="00D860ED" w:rsidP="00C26F80">
            <w:pPr>
              <w:spacing w:line="276" w:lineRule="auto"/>
              <w:ind w:right="180"/>
              <w:jc w:val="both"/>
              <w:rPr>
                <w:lang w:val="pt-BR"/>
              </w:rPr>
            </w:pPr>
            <w:r w:rsidRPr="00A429AA">
              <w:rPr>
                <w:lang w:val="pt-BR"/>
              </w:rPr>
              <w:t>Electricitate din reteaua publica</w:t>
            </w:r>
          </w:p>
          <w:p w:rsidR="00D860ED" w:rsidRPr="00A429AA" w:rsidRDefault="00D860ED" w:rsidP="00C26F80">
            <w:pPr>
              <w:spacing w:line="276" w:lineRule="auto"/>
              <w:ind w:right="180"/>
              <w:jc w:val="both"/>
              <w:rPr>
                <w:lang w:val="pt-BR"/>
              </w:rPr>
            </w:pPr>
            <w:r w:rsidRPr="00A429AA">
              <w:rPr>
                <w:lang w:val="pt-BR"/>
              </w:rPr>
              <w:t>Electricitate din alta sursa*</w:t>
            </w:r>
          </w:p>
        </w:tc>
        <w:tc>
          <w:tcPr>
            <w:tcW w:w="9262" w:type="dxa"/>
          </w:tcPr>
          <w:p w:rsidR="00D860ED" w:rsidRPr="00A429AA" w:rsidRDefault="00D860ED" w:rsidP="00C26F80">
            <w:pPr>
              <w:spacing w:line="276" w:lineRule="auto"/>
              <w:ind w:right="180"/>
              <w:jc w:val="both"/>
              <w:rPr>
                <w:lang w:val="pt-BR"/>
              </w:rPr>
            </w:pPr>
            <w:r w:rsidRPr="00A429AA">
              <w:rPr>
                <w:lang w:val="pt-BR"/>
              </w:rPr>
              <w:t>Nu este cazul</w:t>
            </w:r>
          </w:p>
        </w:tc>
      </w:tr>
      <w:tr w:rsidR="00D860ED" w:rsidRPr="00A429AA" w:rsidTr="00D860ED">
        <w:trPr>
          <w:jc w:val="center"/>
        </w:trPr>
        <w:tc>
          <w:tcPr>
            <w:tcW w:w="4428" w:type="dxa"/>
          </w:tcPr>
          <w:p w:rsidR="00D860ED" w:rsidRPr="00A429AA" w:rsidRDefault="00D860ED" w:rsidP="00C26F80">
            <w:pPr>
              <w:spacing w:line="276" w:lineRule="auto"/>
              <w:ind w:right="180"/>
              <w:jc w:val="both"/>
              <w:rPr>
                <w:lang w:val="pt-BR"/>
              </w:rPr>
            </w:pPr>
            <w:r w:rsidRPr="00A429AA">
              <w:rPr>
                <w:lang w:val="pt-BR"/>
              </w:rPr>
              <w:t>Abur adus din afara amplasamentului/apa fierbinte</w:t>
            </w:r>
          </w:p>
        </w:tc>
        <w:tc>
          <w:tcPr>
            <w:tcW w:w="9262" w:type="dxa"/>
          </w:tcPr>
          <w:p w:rsidR="00D860ED" w:rsidRPr="00A429AA" w:rsidRDefault="00D860ED" w:rsidP="00C26F80">
            <w:pPr>
              <w:spacing w:line="276" w:lineRule="auto"/>
              <w:ind w:right="180"/>
              <w:jc w:val="both"/>
            </w:pPr>
            <w:r w:rsidRPr="00A429AA">
              <w:rPr>
                <w:lang w:val="pt-BR"/>
              </w:rPr>
              <w:t>Nu este cazul.</w:t>
            </w:r>
          </w:p>
        </w:tc>
      </w:tr>
      <w:tr w:rsidR="00D860ED" w:rsidRPr="00A429AA" w:rsidTr="00D860ED">
        <w:trPr>
          <w:jc w:val="center"/>
        </w:trPr>
        <w:tc>
          <w:tcPr>
            <w:tcW w:w="4428" w:type="dxa"/>
          </w:tcPr>
          <w:p w:rsidR="00D860ED" w:rsidRPr="00A429AA" w:rsidRDefault="00D860ED" w:rsidP="00C26F80">
            <w:pPr>
              <w:spacing w:line="276" w:lineRule="auto"/>
              <w:ind w:right="180"/>
              <w:jc w:val="both"/>
              <w:rPr>
                <w:lang w:val="pt-BR"/>
              </w:rPr>
            </w:pPr>
            <w:r w:rsidRPr="00A429AA">
              <w:rPr>
                <w:lang w:val="pt-BR"/>
              </w:rPr>
              <w:t>Gaz</w:t>
            </w:r>
          </w:p>
        </w:tc>
        <w:tc>
          <w:tcPr>
            <w:tcW w:w="9262" w:type="dxa"/>
          </w:tcPr>
          <w:p w:rsidR="00D860ED" w:rsidRPr="00A429AA" w:rsidRDefault="00D860ED" w:rsidP="00C26F80">
            <w:pPr>
              <w:spacing w:line="276" w:lineRule="auto"/>
              <w:ind w:right="180"/>
              <w:jc w:val="both"/>
            </w:pPr>
            <w:r w:rsidRPr="00A429AA">
              <w:rPr>
                <w:lang w:val="pt-BR"/>
              </w:rPr>
              <w:t>Nu este cazul.</w:t>
            </w:r>
          </w:p>
        </w:tc>
      </w:tr>
      <w:tr w:rsidR="00D860ED" w:rsidRPr="00A429AA" w:rsidTr="00D860ED">
        <w:trPr>
          <w:jc w:val="center"/>
        </w:trPr>
        <w:tc>
          <w:tcPr>
            <w:tcW w:w="4428" w:type="dxa"/>
          </w:tcPr>
          <w:p w:rsidR="00D860ED" w:rsidRPr="00A429AA" w:rsidRDefault="00D860ED" w:rsidP="00C26F80">
            <w:pPr>
              <w:spacing w:line="276" w:lineRule="auto"/>
              <w:ind w:right="180"/>
              <w:jc w:val="both"/>
              <w:rPr>
                <w:lang w:val="pt-BR"/>
              </w:rPr>
            </w:pPr>
            <w:r w:rsidRPr="00A429AA">
              <w:rPr>
                <w:lang w:val="pt-BR"/>
              </w:rPr>
              <w:t>Petrol</w:t>
            </w:r>
          </w:p>
        </w:tc>
        <w:tc>
          <w:tcPr>
            <w:tcW w:w="9262" w:type="dxa"/>
          </w:tcPr>
          <w:p w:rsidR="00D860ED" w:rsidRPr="00A429AA" w:rsidRDefault="00D860ED" w:rsidP="00C26F80">
            <w:pPr>
              <w:spacing w:line="276" w:lineRule="auto"/>
              <w:ind w:right="180"/>
              <w:jc w:val="both"/>
              <w:rPr>
                <w:lang w:val="pt-BR"/>
              </w:rPr>
            </w:pPr>
            <w:r w:rsidRPr="00A429AA">
              <w:rPr>
                <w:lang w:val="pt-BR"/>
              </w:rPr>
              <w:t>Nu este cazul</w:t>
            </w:r>
          </w:p>
        </w:tc>
      </w:tr>
      <w:tr w:rsidR="00D860ED" w:rsidRPr="00A429AA" w:rsidTr="00D860ED">
        <w:trPr>
          <w:jc w:val="center"/>
        </w:trPr>
        <w:tc>
          <w:tcPr>
            <w:tcW w:w="4428" w:type="dxa"/>
          </w:tcPr>
          <w:p w:rsidR="00D860ED" w:rsidRPr="00A429AA" w:rsidRDefault="00D860ED" w:rsidP="00C26F80">
            <w:pPr>
              <w:spacing w:line="276" w:lineRule="auto"/>
              <w:ind w:right="180"/>
              <w:jc w:val="both"/>
              <w:rPr>
                <w:lang w:val="pt-BR"/>
              </w:rPr>
            </w:pPr>
            <w:r w:rsidRPr="00A429AA">
              <w:rPr>
                <w:lang w:val="pt-BR"/>
              </w:rPr>
              <w:t>Total</w:t>
            </w:r>
          </w:p>
        </w:tc>
        <w:tc>
          <w:tcPr>
            <w:tcW w:w="9262" w:type="dxa"/>
          </w:tcPr>
          <w:p w:rsidR="00D860ED" w:rsidRPr="00A429AA" w:rsidRDefault="00D860ED" w:rsidP="00C26F80">
            <w:pPr>
              <w:spacing w:line="276" w:lineRule="auto"/>
              <w:ind w:right="180"/>
              <w:jc w:val="both"/>
              <w:rPr>
                <w:lang w:val="pt-BR"/>
              </w:rPr>
            </w:pPr>
            <w:r w:rsidRPr="00A429AA">
              <w:rPr>
                <w:lang w:val="pt-BR"/>
              </w:rPr>
              <w:t>-</w:t>
            </w:r>
          </w:p>
        </w:tc>
      </w:tr>
    </w:tbl>
    <w:p w:rsidR="00D860ED" w:rsidRPr="00A429AA" w:rsidRDefault="00D860ED" w:rsidP="00C26F80">
      <w:pPr>
        <w:spacing w:line="276" w:lineRule="auto"/>
        <w:ind w:right="180" w:firstLine="720"/>
        <w:jc w:val="both"/>
        <w:rPr>
          <w:b/>
          <w:lang w:val="pt-BR"/>
        </w:rPr>
      </w:pPr>
    </w:p>
    <w:p w:rsidR="00D860ED" w:rsidRPr="00A429AA" w:rsidRDefault="00D860ED" w:rsidP="00C26F80">
      <w:pPr>
        <w:spacing w:line="276" w:lineRule="auto"/>
        <w:ind w:right="180" w:firstLine="720"/>
        <w:jc w:val="both"/>
        <w:rPr>
          <w:b/>
          <w:lang w:val="pt-BR"/>
        </w:rPr>
      </w:pPr>
      <w:r w:rsidRPr="00A429AA">
        <w:rPr>
          <w:b/>
          <w:lang w:val="pt-BR"/>
        </w:rPr>
        <w:t>12.2. Evacuari in reteaua de canalizare proprie</w:t>
      </w:r>
    </w:p>
    <w:p w:rsidR="00D860ED" w:rsidRPr="00A429AA" w:rsidRDefault="00D860ED" w:rsidP="00C26F80">
      <w:pPr>
        <w:spacing w:line="276" w:lineRule="auto"/>
        <w:ind w:right="180" w:firstLine="720"/>
        <w:jc w:val="both"/>
        <w:rPr>
          <w:lang w:val="pt-BR"/>
        </w:rPr>
      </w:pPr>
      <w:r w:rsidRPr="00A429AA">
        <w:rPr>
          <w:lang w:val="pt-BR"/>
        </w:rPr>
        <w:t>Emisii in apa asociate utilizarii BAT-urilor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2760"/>
        <w:gridCol w:w="1865"/>
        <w:gridCol w:w="2744"/>
      </w:tblGrid>
      <w:tr w:rsidR="00D860ED" w:rsidRPr="00A429AA" w:rsidTr="00D860ED">
        <w:trPr>
          <w:jc w:val="center"/>
        </w:trPr>
        <w:tc>
          <w:tcPr>
            <w:tcW w:w="3620" w:type="dxa"/>
          </w:tcPr>
          <w:p w:rsidR="00D860ED" w:rsidRPr="00A429AA" w:rsidRDefault="00D860ED" w:rsidP="00C26F80">
            <w:pPr>
              <w:spacing w:line="276" w:lineRule="auto"/>
              <w:ind w:right="180"/>
              <w:jc w:val="both"/>
              <w:rPr>
                <w:lang w:val="pt-BR"/>
              </w:rPr>
            </w:pPr>
            <w:r w:rsidRPr="00A429AA">
              <w:rPr>
                <w:lang w:val="pt-BR"/>
              </w:rPr>
              <w:t>Substanta</w:t>
            </w:r>
          </w:p>
        </w:tc>
        <w:tc>
          <w:tcPr>
            <w:tcW w:w="4144" w:type="dxa"/>
          </w:tcPr>
          <w:p w:rsidR="00D860ED" w:rsidRPr="00A429AA" w:rsidRDefault="00D860ED" w:rsidP="00C26F80">
            <w:pPr>
              <w:spacing w:line="276" w:lineRule="auto"/>
              <w:ind w:right="180"/>
              <w:jc w:val="both"/>
              <w:rPr>
                <w:lang w:val="pt-BR"/>
              </w:rPr>
            </w:pPr>
            <w:r w:rsidRPr="00A429AA">
              <w:rPr>
                <w:lang w:val="pt-BR"/>
              </w:rPr>
              <w:t>Punct de emisie</w:t>
            </w:r>
          </w:p>
        </w:tc>
        <w:tc>
          <w:tcPr>
            <w:tcW w:w="2429" w:type="dxa"/>
          </w:tcPr>
          <w:p w:rsidR="00D860ED" w:rsidRPr="00A429AA" w:rsidRDefault="00D860ED" w:rsidP="00C26F80">
            <w:pPr>
              <w:spacing w:line="276" w:lineRule="auto"/>
              <w:ind w:right="180"/>
              <w:jc w:val="both"/>
              <w:rPr>
                <w:lang w:val="pt-BR"/>
              </w:rPr>
            </w:pPr>
            <w:r w:rsidRPr="00A429AA">
              <w:rPr>
                <w:lang w:val="pt-BR"/>
              </w:rPr>
              <w:t>Valoare prag mg/l</w:t>
            </w:r>
          </w:p>
        </w:tc>
        <w:tc>
          <w:tcPr>
            <w:tcW w:w="4009" w:type="dxa"/>
          </w:tcPr>
          <w:p w:rsidR="00D860ED" w:rsidRPr="00A429AA" w:rsidRDefault="00D860ED" w:rsidP="00C26F80">
            <w:pPr>
              <w:spacing w:line="276" w:lineRule="auto"/>
              <w:ind w:right="180"/>
              <w:jc w:val="both"/>
              <w:rPr>
                <w:lang w:val="pt-BR"/>
              </w:rPr>
            </w:pPr>
            <w:r w:rsidRPr="00A429AA">
              <w:rPr>
                <w:lang w:val="pt-BR"/>
              </w:rPr>
              <w:t>Valoare limita de emisie propusa mg/l</w:t>
            </w:r>
          </w:p>
        </w:tc>
      </w:tr>
      <w:tr w:rsidR="00C055CE" w:rsidRPr="00A429AA" w:rsidTr="00D860ED">
        <w:trPr>
          <w:jc w:val="center"/>
        </w:trPr>
        <w:tc>
          <w:tcPr>
            <w:tcW w:w="3620" w:type="dxa"/>
          </w:tcPr>
          <w:p w:rsidR="00C055CE" w:rsidRPr="00A429AA" w:rsidRDefault="00C055CE" w:rsidP="00C26F80">
            <w:pPr>
              <w:spacing w:line="276" w:lineRule="auto"/>
              <w:ind w:right="180"/>
              <w:jc w:val="both"/>
              <w:rPr>
                <w:lang w:val="pt-BR"/>
              </w:rPr>
            </w:pPr>
            <w:r w:rsidRPr="00A429AA">
              <w:rPr>
                <w:lang w:val="pt-BR"/>
              </w:rPr>
              <w:t>Nu se aplică</w:t>
            </w:r>
          </w:p>
        </w:tc>
        <w:tc>
          <w:tcPr>
            <w:tcW w:w="4144" w:type="dxa"/>
          </w:tcPr>
          <w:p w:rsidR="00C055CE" w:rsidRPr="00A429AA" w:rsidRDefault="00C055CE" w:rsidP="00C26F80">
            <w:pPr>
              <w:spacing w:line="276" w:lineRule="auto"/>
              <w:ind w:right="180"/>
              <w:jc w:val="both"/>
              <w:rPr>
                <w:lang w:val="pt-BR"/>
              </w:rPr>
            </w:pPr>
          </w:p>
        </w:tc>
        <w:tc>
          <w:tcPr>
            <w:tcW w:w="2429" w:type="dxa"/>
          </w:tcPr>
          <w:p w:rsidR="00C055CE" w:rsidRPr="00A429AA" w:rsidRDefault="00C055CE" w:rsidP="00C26F80">
            <w:pPr>
              <w:spacing w:line="276" w:lineRule="auto"/>
              <w:ind w:right="180"/>
              <w:jc w:val="both"/>
              <w:rPr>
                <w:lang w:val="pt-BR"/>
              </w:rPr>
            </w:pPr>
          </w:p>
        </w:tc>
        <w:tc>
          <w:tcPr>
            <w:tcW w:w="4009" w:type="dxa"/>
          </w:tcPr>
          <w:p w:rsidR="00C055CE" w:rsidRPr="00A429AA" w:rsidRDefault="00C055CE" w:rsidP="00C26F80">
            <w:pPr>
              <w:spacing w:line="276" w:lineRule="auto"/>
              <w:ind w:right="180"/>
              <w:jc w:val="both"/>
              <w:rPr>
                <w:lang w:val="pt-BR"/>
              </w:rPr>
            </w:pPr>
          </w:p>
        </w:tc>
      </w:tr>
    </w:tbl>
    <w:p w:rsidR="00D860ED" w:rsidRPr="00A429AA" w:rsidRDefault="00D860ED" w:rsidP="00C26F80">
      <w:pPr>
        <w:spacing w:line="276" w:lineRule="auto"/>
        <w:ind w:right="180"/>
        <w:jc w:val="both"/>
        <w:rPr>
          <w:b/>
          <w:lang w:val="pt-BR"/>
        </w:rPr>
      </w:pPr>
    </w:p>
    <w:p w:rsidR="00D860ED" w:rsidRPr="00A429AA" w:rsidRDefault="00D860ED" w:rsidP="00C26F80">
      <w:pPr>
        <w:spacing w:line="276" w:lineRule="auto"/>
        <w:ind w:right="180" w:firstLine="720"/>
        <w:jc w:val="both"/>
        <w:rPr>
          <w:b/>
          <w:lang w:val="pt-BR"/>
        </w:rPr>
      </w:pPr>
      <w:r w:rsidRPr="00A429AA">
        <w:rPr>
          <w:b/>
          <w:lang w:val="pt-BR"/>
        </w:rPr>
        <w:t>12.3. Emisii in reteaua de canalizare oraseneasca sau cursuri de apa de suprafata (dupa preepurarea proprie)</w:t>
      </w:r>
    </w:p>
    <w:p w:rsidR="00D860ED" w:rsidRPr="00A429AA" w:rsidRDefault="00D860ED" w:rsidP="00C26F80">
      <w:pPr>
        <w:spacing w:line="276" w:lineRule="auto"/>
        <w:ind w:right="180" w:firstLine="720"/>
        <w:jc w:val="both"/>
        <w:rPr>
          <w:b/>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1712"/>
        <w:gridCol w:w="3999"/>
        <w:gridCol w:w="2421"/>
      </w:tblGrid>
      <w:tr w:rsidR="00D860ED" w:rsidRPr="00A429AA" w:rsidTr="00D860ED">
        <w:trPr>
          <w:jc w:val="center"/>
        </w:trPr>
        <w:tc>
          <w:tcPr>
            <w:tcW w:w="2214" w:type="dxa"/>
          </w:tcPr>
          <w:p w:rsidR="00D860ED" w:rsidRPr="00A429AA" w:rsidRDefault="00D860ED" w:rsidP="00C26F80">
            <w:pPr>
              <w:spacing w:line="276" w:lineRule="auto"/>
              <w:ind w:right="180"/>
              <w:jc w:val="both"/>
              <w:rPr>
                <w:lang w:val="pt-BR"/>
              </w:rPr>
            </w:pPr>
            <w:r w:rsidRPr="00A429AA">
              <w:rPr>
                <w:lang w:val="pt-BR"/>
              </w:rPr>
              <w:t>Substanta</w:t>
            </w:r>
          </w:p>
        </w:tc>
        <w:tc>
          <w:tcPr>
            <w:tcW w:w="2214" w:type="dxa"/>
          </w:tcPr>
          <w:p w:rsidR="00D860ED" w:rsidRPr="00A429AA" w:rsidRDefault="00D860ED" w:rsidP="00C26F80">
            <w:pPr>
              <w:spacing w:line="276" w:lineRule="auto"/>
              <w:ind w:right="180"/>
              <w:jc w:val="both"/>
              <w:rPr>
                <w:lang w:val="pt-BR"/>
              </w:rPr>
            </w:pPr>
            <w:r w:rsidRPr="00A429AA">
              <w:rPr>
                <w:lang w:val="pt-BR"/>
              </w:rPr>
              <w:t>Punct de emisie</w:t>
            </w:r>
          </w:p>
        </w:tc>
        <w:tc>
          <w:tcPr>
            <w:tcW w:w="5760" w:type="dxa"/>
          </w:tcPr>
          <w:p w:rsidR="00D860ED" w:rsidRPr="00A429AA" w:rsidRDefault="00D860ED" w:rsidP="00C26F80">
            <w:pPr>
              <w:spacing w:line="276" w:lineRule="auto"/>
              <w:ind w:right="180"/>
              <w:jc w:val="both"/>
              <w:rPr>
                <w:lang w:val="pt-BR"/>
              </w:rPr>
            </w:pPr>
            <w:r w:rsidRPr="00A429AA">
              <w:rPr>
                <w:lang w:val="pt-BR"/>
              </w:rPr>
              <w:t>Limita de emisie (HG nr. 352/2005-NTPA 002/2002 Indicatori de calitate ai apelor uzate evacuate in retelele de canlizare ale localitatilor)</w:t>
            </w:r>
          </w:p>
          <w:p w:rsidR="00D860ED" w:rsidRPr="00A429AA" w:rsidRDefault="00D860ED" w:rsidP="00C26F80">
            <w:pPr>
              <w:spacing w:line="276" w:lineRule="auto"/>
              <w:ind w:right="180"/>
              <w:jc w:val="both"/>
              <w:rPr>
                <w:lang w:val="pt-BR"/>
              </w:rPr>
            </w:pPr>
            <w:r w:rsidRPr="00A429AA">
              <w:rPr>
                <w:lang w:val="pt-BR"/>
              </w:rPr>
              <w:t>mg/dmc</w:t>
            </w:r>
          </w:p>
        </w:tc>
        <w:tc>
          <w:tcPr>
            <w:tcW w:w="3420" w:type="dxa"/>
          </w:tcPr>
          <w:p w:rsidR="00D860ED" w:rsidRPr="00A429AA" w:rsidRDefault="00D860ED" w:rsidP="00C26F80">
            <w:pPr>
              <w:spacing w:line="276" w:lineRule="auto"/>
              <w:ind w:right="180"/>
              <w:jc w:val="both"/>
              <w:rPr>
                <w:lang w:val="pt-BR"/>
              </w:rPr>
            </w:pPr>
            <w:r w:rsidRPr="00A429AA">
              <w:rPr>
                <w:lang w:val="pt-BR"/>
              </w:rPr>
              <w:t>Nivel de emisie stabilit</w:t>
            </w:r>
          </w:p>
          <w:p w:rsidR="00D860ED" w:rsidRPr="00A429AA" w:rsidRDefault="00D860ED" w:rsidP="00C26F80">
            <w:pPr>
              <w:spacing w:line="276" w:lineRule="auto"/>
              <w:ind w:right="180"/>
              <w:jc w:val="both"/>
              <w:rPr>
                <w:lang w:val="pt-BR"/>
              </w:rPr>
            </w:pPr>
            <w:r w:rsidRPr="00A429AA">
              <w:rPr>
                <w:lang w:val="pt-BR"/>
              </w:rPr>
              <w:t>mg/l</w:t>
            </w:r>
          </w:p>
        </w:tc>
      </w:tr>
      <w:tr w:rsidR="00D860ED" w:rsidRPr="00A429AA" w:rsidTr="00D860ED">
        <w:trPr>
          <w:jc w:val="center"/>
        </w:trPr>
        <w:tc>
          <w:tcPr>
            <w:tcW w:w="13608" w:type="dxa"/>
            <w:gridSpan w:val="4"/>
          </w:tcPr>
          <w:p w:rsidR="00D860ED" w:rsidRPr="00A429AA" w:rsidRDefault="00D860ED" w:rsidP="00C26F80">
            <w:pPr>
              <w:spacing w:line="276" w:lineRule="auto"/>
              <w:ind w:right="180"/>
              <w:jc w:val="both"/>
              <w:rPr>
                <w:lang w:val="pt-BR"/>
              </w:rPr>
            </w:pPr>
            <w:r w:rsidRPr="00A429AA">
              <w:rPr>
                <w:lang w:val="pt-BR"/>
              </w:rPr>
              <w:t>NU ESTE CAZUL.</w:t>
            </w:r>
          </w:p>
        </w:tc>
      </w:tr>
    </w:tbl>
    <w:p w:rsidR="00D860ED" w:rsidRPr="00A429AA" w:rsidRDefault="00D860ED" w:rsidP="00C26F80">
      <w:pPr>
        <w:pStyle w:val="Heading2"/>
        <w:spacing w:line="276" w:lineRule="auto"/>
        <w:ind w:right="180"/>
        <w:jc w:val="both"/>
        <w:rPr>
          <w:rFonts w:ascii="Times New Roman" w:hAnsi="Times New Roman" w:cs="Times New Roman"/>
          <w:color w:val="auto"/>
          <w:sz w:val="24"/>
          <w:szCs w:val="24"/>
          <w:lang w:val="pt-BR"/>
        </w:rPr>
      </w:pPr>
      <w:r w:rsidRPr="00A429AA">
        <w:rPr>
          <w:rFonts w:ascii="Times New Roman" w:hAnsi="Times New Roman" w:cs="Times New Roman"/>
          <w:color w:val="auto"/>
          <w:sz w:val="24"/>
          <w:szCs w:val="24"/>
          <w:lang w:val="pt-BR"/>
        </w:rPr>
        <w:tab/>
        <w:t>SECTIUNEA 13: IMPACT</w:t>
      </w:r>
    </w:p>
    <w:p w:rsidR="00D860ED" w:rsidRPr="00A429AA" w:rsidRDefault="00D860ED" w:rsidP="00C26F80">
      <w:pPr>
        <w:pStyle w:val="Heading2"/>
        <w:numPr>
          <w:ilvl w:val="1"/>
          <w:numId w:val="0"/>
        </w:numPr>
        <w:tabs>
          <w:tab w:val="num" w:pos="0"/>
          <w:tab w:val="num" w:pos="720"/>
          <w:tab w:val="left" w:pos="9360"/>
        </w:tabs>
        <w:spacing w:before="60" w:after="120" w:line="276" w:lineRule="auto"/>
        <w:ind w:right="-90"/>
        <w:jc w:val="both"/>
        <w:rPr>
          <w:rFonts w:ascii="Times New Roman" w:hAnsi="Times New Roman" w:cs="Times New Roman"/>
          <w:color w:val="auto"/>
          <w:sz w:val="24"/>
          <w:szCs w:val="24"/>
        </w:rPr>
      </w:pPr>
      <w:bookmarkStart w:id="63" w:name="_Toc107210077"/>
      <w:r w:rsidRPr="00A429AA">
        <w:rPr>
          <w:rFonts w:ascii="Times New Roman" w:hAnsi="Times New Roman" w:cs="Times New Roman"/>
          <w:color w:val="auto"/>
          <w:sz w:val="24"/>
          <w:szCs w:val="24"/>
        </w:rPr>
        <w:tab/>
        <w:t xml:space="preserve"> 13.1. Evaluarea impactului emisiilor asupra mediului</w:t>
      </w:r>
      <w:bookmarkStart w:id="64" w:name="_Toc107210078"/>
      <w:bookmarkEnd w:id="63"/>
    </w:p>
    <w:p w:rsidR="00D860ED" w:rsidRPr="00A429AA" w:rsidRDefault="00D860ED" w:rsidP="00C26F80">
      <w:pPr>
        <w:tabs>
          <w:tab w:val="left" w:pos="9360"/>
        </w:tabs>
        <w:spacing w:line="276" w:lineRule="auto"/>
        <w:ind w:right="-90"/>
        <w:jc w:val="both"/>
        <w:rPr>
          <w:b/>
        </w:rPr>
      </w:pPr>
      <w:r w:rsidRPr="00A429AA">
        <w:rPr>
          <w:b/>
        </w:rPr>
        <w:t>Impactul asupra calitatii aerului</w:t>
      </w:r>
    </w:p>
    <w:p w:rsidR="00D860ED" w:rsidRPr="00A429AA" w:rsidRDefault="00D1108D" w:rsidP="00C26F80">
      <w:pPr>
        <w:tabs>
          <w:tab w:val="left" w:pos="9270"/>
          <w:tab w:val="left" w:pos="9360"/>
        </w:tabs>
        <w:spacing w:line="276" w:lineRule="auto"/>
        <w:ind w:right="-90"/>
        <w:jc w:val="both"/>
        <w:rPr>
          <w:b/>
        </w:rPr>
      </w:pPr>
      <w:r w:rsidRPr="00A429AA">
        <w:rPr>
          <w:b/>
        </w:rPr>
        <w:t>Impactul asupra factorului de mediu aer</w:t>
      </w:r>
      <w:r w:rsidRPr="00A429AA">
        <w:t xml:space="preserve"> este minim acceptat, pe amplasament functioneaza o centrala termica in regim autorizat CNCIR sursa nesemnificativa pentru poluare afactorului de mediu aer.</w:t>
      </w:r>
    </w:p>
    <w:p w:rsidR="00D860ED" w:rsidRPr="00A429AA" w:rsidRDefault="00D860ED" w:rsidP="00C26F80">
      <w:pPr>
        <w:tabs>
          <w:tab w:val="left" w:pos="9360"/>
        </w:tabs>
        <w:spacing w:line="276" w:lineRule="auto"/>
        <w:ind w:right="-90"/>
        <w:jc w:val="both"/>
      </w:pPr>
    </w:p>
    <w:p w:rsidR="00D860ED" w:rsidRPr="00A429AA" w:rsidRDefault="00D860ED" w:rsidP="00C26F80">
      <w:pPr>
        <w:tabs>
          <w:tab w:val="left" w:pos="9360"/>
        </w:tabs>
        <w:spacing w:line="276" w:lineRule="auto"/>
        <w:ind w:right="-90"/>
        <w:jc w:val="both"/>
        <w:rPr>
          <w:b/>
        </w:rPr>
      </w:pPr>
      <w:r w:rsidRPr="00A429AA">
        <w:rPr>
          <w:b/>
        </w:rPr>
        <w:t>Impactul generat de mirosuri</w:t>
      </w:r>
    </w:p>
    <w:p w:rsidR="00D860ED" w:rsidRPr="00A429AA" w:rsidRDefault="00D860ED" w:rsidP="00C26F80">
      <w:pPr>
        <w:tabs>
          <w:tab w:val="left" w:pos="720"/>
          <w:tab w:val="left" w:pos="9360"/>
        </w:tabs>
        <w:spacing w:line="276" w:lineRule="auto"/>
        <w:ind w:right="-90"/>
        <w:jc w:val="both"/>
        <w:rPr>
          <w:lang w:val="it-IT"/>
        </w:rPr>
      </w:pPr>
      <w:r w:rsidRPr="00A429AA">
        <w:rPr>
          <w:lang w:val="it-IT"/>
        </w:rPr>
        <w:t>Impactul generat de mirosuri este nesemnificativ</w:t>
      </w:r>
      <w:r w:rsidRPr="00A429AA">
        <w:rPr>
          <w:lang w:eastAsia="ro-RO"/>
        </w:rPr>
        <w:t>.</w:t>
      </w:r>
    </w:p>
    <w:p w:rsidR="00D860ED" w:rsidRPr="00A429AA" w:rsidRDefault="00D860ED" w:rsidP="00C26F80">
      <w:pPr>
        <w:tabs>
          <w:tab w:val="left" w:pos="9360"/>
        </w:tabs>
        <w:spacing w:line="276" w:lineRule="auto"/>
        <w:ind w:right="-90"/>
        <w:jc w:val="both"/>
      </w:pPr>
    </w:p>
    <w:p w:rsidR="00D860ED" w:rsidRPr="00A429AA" w:rsidRDefault="00D860ED" w:rsidP="00C26F80">
      <w:pPr>
        <w:tabs>
          <w:tab w:val="left" w:pos="9360"/>
        </w:tabs>
        <w:spacing w:line="276" w:lineRule="auto"/>
        <w:ind w:right="-90"/>
        <w:jc w:val="both"/>
        <w:rPr>
          <w:b/>
        </w:rPr>
      </w:pPr>
      <w:r w:rsidRPr="00A429AA">
        <w:rPr>
          <w:b/>
        </w:rPr>
        <w:t>Impactul asupra solului si calitatii apelor subterane</w:t>
      </w:r>
    </w:p>
    <w:p w:rsidR="00D860ED" w:rsidRPr="00A429AA" w:rsidRDefault="00D1108D" w:rsidP="00C26F80">
      <w:pPr>
        <w:tabs>
          <w:tab w:val="left" w:pos="9360"/>
        </w:tabs>
        <w:autoSpaceDE w:val="0"/>
        <w:autoSpaceDN w:val="0"/>
        <w:adjustRightInd w:val="0"/>
        <w:spacing w:line="276" w:lineRule="auto"/>
        <w:ind w:right="-90"/>
        <w:jc w:val="both"/>
        <w:rPr>
          <w:lang w:val="es-ES"/>
        </w:rPr>
      </w:pPr>
      <w:r w:rsidRPr="00A429AA">
        <w:t xml:space="preserve">Activitatea de tratare si </w:t>
      </w:r>
      <w:r w:rsidR="00D860ED" w:rsidRPr="00A429AA">
        <w:t xml:space="preserve">depozitare </w:t>
      </w:r>
      <w:r w:rsidRPr="00A429AA">
        <w:t>temporara</w:t>
      </w:r>
      <w:r w:rsidR="00D860ED" w:rsidRPr="00A429AA">
        <w:t xml:space="preserve"> deseuri</w:t>
      </w:r>
      <w:r w:rsidRPr="00A429AA">
        <w:t>, activitati IPPC</w:t>
      </w:r>
      <w:r w:rsidR="00D860ED" w:rsidRPr="00A429AA">
        <w:t xml:space="preserve"> din cadrul SC </w:t>
      </w:r>
      <w:r w:rsidRPr="00A429AA">
        <w:t>INDECO GRUP</w:t>
      </w:r>
      <w:r w:rsidR="00D860ED" w:rsidRPr="00A429AA">
        <w:t xml:space="preserve"> SRL </w:t>
      </w:r>
      <w:r w:rsidR="00D860ED" w:rsidRPr="00A429AA">
        <w:rPr>
          <w:b/>
        </w:rPr>
        <w:t>nu are efecte directe semnificative asupra solului si apelor subterane.</w:t>
      </w:r>
      <w:r w:rsidR="00D860ED" w:rsidRPr="00A429AA">
        <w:t xml:space="preserve"> Apele uzate sunt transportate catre statii de tratare autorizate. </w:t>
      </w:r>
    </w:p>
    <w:p w:rsidR="00D860ED" w:rsidRPr="00A429AA" w:rsidRDefault="00D860ED" w:rsidP="00C26F80">
      <w:pPr>
        <w:tabs>
          <w:tab w:val="left" w:pos="9360"/>
        </w:tabs>
        <w:spacing w:line="276" w:lineRule="auto"/>
        <w:ind w:right="-90"/>
        <w:jc w:val="both"/>
      </w:pPr>
    </w:p>
    <w:p w:rsidR="00D860ED" w:rsidRPr="00A429AA" w:rsidRDefault="00D860ED" w:rsidP="00C26F80">
      <w:pPr>
        <w:tabs>
          <w:tab w:val="left" w:pos="9360"/>
        </w:tabs>
        <w:spacing w:line="276" w:lineRule="auto"/>
        <w:ind w:right="-90"/>
        <w:jc w:val="both"/>
        <w:rPr>
          <w:b/>
        </w:rPr>
      </w:pPr>
      <w:r w:rsidRPr="00A429AA">
        <w:rPr>
          <w:b/>
        </w:rPr>
        <w:t>Impactul asupra calitatii apelor de suprafata</w:t>
      </w:r>
    </w:p>
    <w:p w:rsidR="00D860ED" w:rsidRPr="00A429AA" w:rsidRDefault="00D860ED" w:rsidP="00C26F80">
      <w:pPr>
        <w:tabs>
          <w:tab w:val="left" w:pos="9360"/>
        </w:tabs>
        <w:spacing w:line="276" w:lineRule="auto"/>
        <w:ind w:right="-90"/>
        <w:jc w:val="both"/>
      </w:pPr>
      <w:r w:rsidRPr="00A429AA">
        <w:t>Nu se produce nici o descarcare de substante cu efect poluator in apele de suprafata.</w:t>
      </w:r>
    </w:p>
    <w:p w:rsidR="00D860ED" w:rsidRPr="00A429AA" w:rsidRDefault="00D860ED" w:rsidP="00C26F80">
      <w:pPr>
        <w:tabs>
          <w:tab w:val="left" w:pos="9360"/>
        </w:tabs>
        <w:spacing w:line="276" w:lineRule="auto"/>
        <w:ind w:right="-90"/>
        <w:jc w:val="both"/>
        <w:rPr>
          <w:b/>
        </w:rPr>
      </w:pPr>
      <w:r w:rsidRPr="00A429AA">
        <w:t xml:space="preserve">Masurile pentru prevenirea si controlul poluarii indirecte a apelor de suprafata (poluare care s-ar putea produce teoretic prin intermediul panzei freatice), </w:t>
      </w:r>
      <w:r w:rsidRPr="00A429AA">
        <w:rPr>
          <w:b/>
        </w:rPr>
        <w:t>conduc la o probabilitate extrem de mica de aparitie a unui  impact  asupra calitatii apelor de suprafata</w:t>
      </w:r>
      <w:r w:rsidRPr="00A429AA">
        <w:t>.</w:t>
      </w:r>
    </w:p>
    <w:p w:rsidR="00D860ED" w:rsidRPr="00A429AA" w:rsidRDefault="00D860ED" w:rsidP="00C26F80">
      <w:pPr>
        <w:tabs>
          <w:tab w:val="left" w:pos="9360"/>
        </w:tabs>
        <w:spacing w:line="276" w:lineRule="auto"/>
        <w:ind w:right="-90"/>
        <w:jc w:val="both"/>
      </w:pPr>
    </w:p>
    <w:p w:rsidR="00D1108D" w:rsidRPr="00A429AA" w:rsidRDefault="00D860ED" w:rsidP="00C26F80">
      <w:pPr>
        <w:tabs>
          <w:tab w:val="left" w:pos="9360"/>
        </w:tabs>
        <w:spacing w:line="276" w:lineRule="auto"/>
        <w:ind w:right="-90"/>
        <w:jc w:val="both"/>
        <w:rPr>
          <w:b/>
        </w:rPr>
      </w:pPr>
      <w:r w:rsidRPr="00A429AA">
        <w:rPr>
          <w:b/>
        </w:rPr>
        <w:t xml:space="preserve">Impactul generat de zgomote si vibratii. </w:t>
      </w:r>
    </w:p>
    <w:p w:rsidR="00D860ED" w:rsidRPr="00A429AA" w:rsidRDefault="00D860ED" w:rsidP="00C26F80">
      <w:pPr>
        <w:tabs>
          <w:tab w:val="left" w:pos="9360"/>
        </w:tabs>
        <w:spacing w:line="276" w:lineRule="auto"/>
        <w:ind w:right="-90"/>
        <w:jc w:val="both"/>
      </w:pPr>
      <w:r w:rsidRPr="00A429AA">
        <w:rPr>
          <w:b/>
        </w:rPr>
        <w:t>Contributia la zgomotul ambiental este neglijabila</w:t>
      </w:r>
      <w:r w:rsidRPr="00A429AA">
        <w:t xml:space="preserve">. </w:t>
      </w:r>
    </w:p>
    <w:p w:rsidR="00D860ED" w:rsidRPr="00A429AA" w:rsidRDefault="00D860ED" w:rsidP="00C26F80">
      <w:pPr>
        <w:pStyle w:val="Heading2"/>
        <w:numPr>
          <w:ilvl w:val="1"/>
          <w:numId w:val="0"/>
        </w:numPr>
        <w:tabs>
          <w:tab w:val="num" w:pos="0"/>
          <w:tab w:val="num" w:pos="1134"/>
          <w:tab w:val="left" w:pos="9360"/>
        </w:tabs>
        <w:spacing w:before="60" w:after="120" w:line="276" w:lineRule="auto"/>
        <w:ind w:right="-90" w:firstLine="720"/>
        <w:jc w:val="both"/>
        <w:rPr>
          <w:rFonts w:ascii="Times New Roman" w:hAnsi="Times New Roman" w:cs="Times New Roman"/>
          <w:color w:val="auto"/>
          <w:sz w:val="24"/>
          <w:szCs w:val="24"/>
        </w:rPr>
      </w:pPr>
    </w:p>
    <w:p w:rsidR="00D860ED" w:rsidRPr="00A429AA" w:rsidRDefault="00D860ED" w:rsidP="00C26F80">
      <w:pPr>
        <w:pStyle w:val="Heading2"/>
        <w:numPr>
          <w:ilvl w:val="1"/>
          <w:numId w:val="0"/>
        </w:numPr>
        <w:tabs>
          <w:tab w:val="num" w:pos="0"/>
          <w:tab w:val="num" w:pos="1134"/>
          <w:tab w:val="left" w:pos="9360"/>
        </w:tabs>
        <w:spacing w:before="60" w:after="120" w:line="276" w:lineRule="auto"/>
        <w:ind w:right="-90" w:firstLine="720"/>
        <w:jc w:val="both"/>
        <w:rPr>
          <w:rFonts w:ascii="Times New Roman" w:hAnsi="Times New Roman" w:cs="Times New Roman"/>
          <w:color w:val="auto"/>
          <w:sz w:val="24"/>
          <w:szCs w:val="24"/>
        </w:rPr>
      </w:pPr>
      <w:r w:rsidRPr="00A429AA">
        <w:rPr>
          <w:rFonts w:ascii="Times New Roman" w:hAnsi="Times New Roman" w:cs="Times New Roman"/>
          <w:color w:val="auto"/>
          <w:sz w:val="24"/>
          <w:szCs w:val="24"/>
        </w:rPr>
        <w:t xml:space="preserve">13.2. </w:t>
      </w:r>
      <w:bookmarkEnd w:id="64"/>
      <w:r w:rsidRPr="00A429AA">
        <w:rPr>
          <w:rFonts w:ascii="Times New Roman" w:hAnsi="Times New Roman" w:cs="Times New Roman"/>
          <w:color w:val="auto"/>
          <w:sz w:val="24"/>
          <w:szCs w:val="24"/>
        </w:rPr>
        <w:t>Localizarea receptorilor, a surselor de emisii şi a punctelor de monitorizare</w:t>
      </w:r>
    </w:p>
    <w:p w:rsidR="00D860ED" w:rsidRPr="00A429AA" w:rsidRDefault="00D860ED" w:rsidP="00C26F80">
      <w:pPr>
        <w:pStyle w:val="table"/>
        <w:tabs>
          <w:tab w:val="left" w:pos="9360"/>
        </w:tabs>
        <w:spacing w:before="60" w:line="276" w:lineRule="auto"/>
        <w:ind w:right="-90" w:firstLine="720"/>
        <w:jc w:val="both"/>
        <w:rPr>
          <w:sz w:val="24"/>
          <w:szCs w:val="24"/>
          <w:lang w:val="ro-RO"/>
        </w:rPr>
      </w:pPr>
      <w:r w:rsidRPr="00A429AA">
        <w:rPr>
          <w:sz w:val="24"/>
          <w:szCs w:val="24"/>
          <w:lang w:val="ro-RO"/>
        </w:rPr>
        <w:t xml:space="preserve">Valoarea capitalului natural il reprezinta avifauna, formata din specii periclitate la nivel mondial si protejate prin conventiile internationale la care Romania a aderat. În zona de amplasare a </w:t>
      </w:r>
      <w:r w:rsidR="004570D2" w:rsidRPr="00A429AA">
        <w:rPr>
          <w:sz w:val="24"/>
          <w:szCs w:val="24"/>
          <w:lang w:val="ro-RO"/>
        </w:rPr>
        <w:t>obiectivului</w:t>
      </w:r>
      <w:r w:rsidR="00A03F5A" w:rsidRPr="00A429AA">
        <w:rPr>
          <w:sz w:val="24"/>
          <w:szCs w:val="24"/>
          <w:lang w:val="ro-RO"/>
        </w:rPr>
        <w:t xml:space="preserve"> industrial  al</w:t>
      </w:r>
      <w:r w:rsidRPr="00A429AA">
        <w:rPr>
          <w:sz w:val="24"/>
          <w:szCs w:val="24"/>
          <w:lang w:val="ro-RO"/>
        </w:rPr>
        <w:t xml:space="preserve"> SC </w:t>
      </w:r>
      <w:r w:rsidR="004570D2" w:rsidRPr="00A429AA">
        <w:rPr>
          <w:sz w:val="24"/>
          <w:szCs w:val="24"/>
          <w:lang w:val="ro-RO"/>
        </w:rPr>
        <w:t>INDECO GRUP</w:t>
      </w:r>
      <w:r w:rsidRPr="00A429AA">
        <w:rPr>
          <w:sz w:val="24"/>
          <w:szCs w:val="24"/>
          <w:lang w:val="ro-RO"/>
        </w:rPr>
        <w:t xml:space="preserve"> SRL, habitat</w:t>
      </w:r>
      <w:r w:rsidR="00D1108D" w:rsidRPr="00A429AA">
        <w:rPr>
          <w:sz w:val="24"/>
          <w:szCs w:val="24"/>
          <w:lang w:val="ro-RO"/>
        </w:rPr>
        <w:t>ul local a fost analizat conform raportului de amplasament elaborat pentru Punctul de lucru Zadareni, pct.4.8 Analiza amplasamentului</w:t>
      </w:r>
    </w:p>
    <w:p w:rsidR="00D860ED" w:rsidRPr="00A429AA" w:rsidRDefault="00D860ED" w:rsidP="00C26F80">
      <w:pPr>
        <w:pStyle w:val="Heading3"/>
        <w:tabs>
          <w:tab w:val="num" w:pos="0"/>
        </w:tabs>
        <w:spacing w:before="60" w:after="120" w:line="276" w:lineRule="auto"/>
        <w:ind w:right="180"/>
        <w:jc w:val="both"/>
        <w:rPr>
          <w:rFonts w:ascii="Times New Roman" w:hAnsi="Times New Roman" w:cs="Times New Roman"/>
          <w:color w:val="auto"/>
        </w:rPr>
      </w:pPr>
      <w:r w:rsidRPr="00A429AA">
        <w:rPr>
          <w:rFonts w:ascii="Times New Roman" w:hAnsi="Times New Roman" w:cs="Times New Roman"/>
          <w:color w:val="auto"/>
        </w:rPr>
        <w:tab/>
        <w:t>13.2.1. Identificarea receptorilor importanti si sensibili</w:t>
      </w:r>
    </w:p>
    <w:tbl>
      <w:tblPr>
        <w:tblW w:w="9906" w:type="dxa"/>
        <w:jc w:val="center"/>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1"/>
        <w:gridCol w:w="3150"/>
        <w:gridCol w:w="2475"/>
        <w:gridCol w:w="3060"/>
      </w:tblGrid>
      <w:tr w:rsidR="00D860ED" w:rsidRPr="00A429AA" w:rsidTr="00D95B9A">
        <w:trPr>
          <w:jc w:val="center"/>
        </w:trPr>
        <w:tc>
          <w:tcPr>
            <w:tcW w:w="1221" w:type="dxa"/>
            <w:tcBorders>
              <w:bottom w:val="double" w:sz="4" w:space="0" w:color="auto"/>
            </w:tcBorders>
            <w:vAlign w:val="center"/>
          </w:tcPr>
          <w:p w:rsidR="00D860ED" w:rsidRPr="00A429AA" w:rsidRDefault="00D860ED" w:rsidP="00C26F80">
            <w:pPr>
              <w:spacing w:before="60" w:line="276" w:lineRule="auto"/>
              <w:ind w:right="180"/>
              <w:jc w:val="both"/>
              <w:rPr>
                <w:snapToGrid w:val="0"/>
              </w:rPr>
            </w:pPr>
            <w:r w:rsidRPr="00A429AA">
              <w:rPr>
                <w:snapToGrid w:val="0"/>
              </w:rPr>
              <w:t>Harta de referinta pentru receptor</w:t>
            </w:r>
          </w:p>
        </w:tc>
        <w:tc>
          <w:tcPr>
            <w:tcW w:w="3150" w:type="dxa"/>
            <w:tcBorders>
              <w:bottom w:val="double" w:sz="4" w:space="0" w:color="auto"/>
            </w:tcBorders>
            <w:vAlign w:val="center"/>
          </w:tcPr>
          <w:p w:rsidR="00D860ED" w:rsidRPr="00A429AA" w:rsidRDefault="00D860ED" w:rsidP="00C26F80">
            <w:pPr>
              <w:spacing w:before="60" w:line="276" w:lineRule="auto"/>
              <w:ind w:right="180"/>
              <w:jc w:val="both"/>
            </w:pPr>
            <w:r w:rsidRPr="00A429AA">
              <w:rPr>
                <w:snapToGrid w:val="0"/>
              </w:rPr>
              <w:t>Tip de receptor care poate fi afectat de emisiile din instalatie</w:t>
            </w:r>
          </w:p>
        </w:tc>
        <w:tc>
          <w:tcPr>
            <w:tcW w:w="2475" w:type="dxa"/>
            <w:tcBorders>
              <w:bottom w:val="double" w:sz="4" w:space="0" w:color="auto"/>
            </w:tcBorders>
            <w:vAlign w:val="center"/>
          </w:tcPr>
          <w:p w:rsidR="00D860ED" w:rsidRPr="00A429AA" w:rsidRDefault="00D860ED" w:rsidP="00C26F80">
            <w:pPr>
              <w:spacing w:before="60" w:line="276" w:lineRule="auto"/>
              <w:ind w:right="180"/>
              <w:jc w:val="both"/>
              <w:rPr>
                <w:snapToGrid w:val="0"/>
              </w:rPr>
            </w:pPr>
            <w:r w:rsidRPr="00A429AA">
              <w:rPr>
                <w:snapToGrid w:val="0"/>
              </w:rPr>
              <w:t xml:space="preserve">Lista evacuarilor din instalatie care pot avea un efect asupra receptorului si parcursul lor. </w:t>
            </w:r>
          </w:p>
        </w:tc>
        <w:tc>
          <w:tcPr>
            <w:tcW w:w="3060" w:type="dxa"/>
            <w:tcBorders>
              <w:bottom w:val="double" w:sz="4" w:space="0" w:color="auto"/>
            </w:tcBorders>
            <w:vAlign w:val="center"/>
          </w:tcPr>
          <w:p w:rsidR="00D860ED" w:rsidRPr="00A429AA" w:rsidRDefault="00D860ED" w:rsidP="00C26F80">
            <w:pPr>
              <w:spacing w:before="60" w:line="276" w:lineRule="auto"/>
              <w:ind w:right="180"/>
              <w:jc w:val="both"/>
            </w:pPr>
            <w:r w:rsidRPr="00A429AA">
              <w:rPr>
                <w:snapToGrid w:val="0"/>
              </w:rPr>
              <w:t>Localizarea informatiei de suport privind impactul evacuarilor (de ex. Rezultatele evaluarii BAT, rezultatele modelarii detaliate, contributia altor surse – anexate acestei solicitari)</w:t>
            </w:r>
          </w:p>
        </w:tc>
      </w:tr>
      <w:tr w:rsidR="00D860ED" w:rsidRPr="00A429AA" w:rsidTr="00D95B9A">
        <w:trPr>
          <w:cantSplit/>
          <w:jc w:val="center"/>
        </w:trPr>
        <w:tc>
          <w:tcPr>
            <w:tcW w:w="1221" w:type="dxa"/>
            <w:tcBorders>
              <w:top w:val="double" w:sz="4" w:space="0" w:color="auto"/>
            </w:tcBorders>
          </w:tcPr>
          <w:p w:rsidR="00D860ED" w:rsidRPr="00A429AA" w:rsidRDefault="00D860ED" w:rsidP="00C26F80">
            <w:pPr>
              <w:pStyle w:val="table"/>
              <w:spacing w:before="60" w:line="276" w:lineRule="auto"/>
              <w:ind w:right="180"/>
              <w:jc w:val="both"/>
              <w:rPr>
                <w:sz w:val="24"/>
                <w:szCs w:val="24"/>
                <w:lang w:val="ro-RO"/>
              </w:rPr>
            </w:pPr>
            <w:bookmarkStart w:id="65" w:name="_Toc101609232"/>
          </w:p>
        </w:tc>
        <w:tc>
          <w:tcPr>
            <w:tcW w:w="3150" w:type="dxa"/>
            <w:tcBorders>
              <w:top w:val="double" w:sz="4" w:space="0" w:color="auto"/>
            </w:tcBorders>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Nu sunt receptori sensibili la poluare în apropierea societati</w:t>
            </w:r>
          </w:p>
        </w:tc>
        <w:tc>
          <w:tcPr>
            <w:tcW w:w="2475" w:type="dxa"/>
            <w:tcBorders>
              <w:top w:val="double" w:sz="4" w:space="0" w:color="auto"/>
            </w:tcBorders>
          </w:tcPr>
          <w:p w:rsidR="00D860ED" w:rsidRPr="00A429AA" w:rsidRDefault="00D860ED" w:rsidP="00C26F80">
            <w:pPr>
              <w:pStyle w:val="table"/>
              <w:spacing w:before="60" w:line="276" w:lineRule="auto"/>
              <w:ind w:right="180"/>
              <w:jc w:val="both"/>
              <w:rPr>
                <w:snapToGrid w:val="0"/>
                <w:sz w:val="24"/>
                <w:szCs w:val="24"/>
                <w:lang w:val="ro-RO"/>
              </w:rPr>
            </w:pPr>
            <w:r w:rsidRPr="00A429AA">
              <w:rPr>
                <w:snapToGrid w:val="0"/>
                <w:sz w:val="24"/>
                <w:szCs w:val="24"/>
                <w:lang w:val="ro-RO"/>
              </w:rPr>
              <w:t>Nu este cazul</w:t>
            </w:r>
          </w:p>
        </w:tc>
        <w:tc>
          <w:tcPr>
            <w:tcW w:w="3060" w:type="dxa"/>
            <w:tcBorders>
              <w:top w:val="double" w:sz="4" w:space="0" w:color="auto"/>
            </w:tcBorders>
          </w:tcPr>
          <w:p w:rsidR="00D860ED" w:rsidRPr="00A429AA" w:rsidRDefault="00D860ED" w:rsidP="00C26F80">
            <w:pPr>
              <w:spacing w:line="276" w:lineRule="auto"/>
              <w:ind w:right="180"/>
              <w:jc w:val="both"/>
              <w:rPr>
                <w:lang w:val="pt-BR"/>
              </w:rPr>
            </w:pPr>
            <w:r w:rsidRPr="00A429AA">
              <w:rPr>
                <w:lang w:val="pt-BR"/>
              </w:rPr>
              <w:t>Specificul activitatii si modul de desfasurare a acesteia nu genereaza discofort zonelor din imediata vecinatate.</w:t>
            </w:r>
          </w:p>
        </w:tc>
      </w:tr>
    </w:tbl>
    <w:p w:rsidR="00D860ED" w:rsidRPr="00A429AA" w:rsidRDefault="00D860ED" w:rsidP="00C26F80">
      <w:pPr>
        <w:pStyle w:val="Heading2"/>
        <w:tabs>
          <w:tab w:val="num" w:pos="0"/>
        </w:tabs>
        <w:spacing w:before="60" w:after="120" w:line="276" w:lineRule="auto"/>
        <w:ind w:right="180"/>
        <w:jc w:val="both"/>
        <w:rPr>
          <w:rFonts w:ascii="Times New Roman" w:hAnsi="Times New Roman" w:cs="Times New Roman"/>
          <w:color w:val="auto"/>
          <w:sz w:val="24"/>
          <w:szCs w:val="24"/>
        </w:rPr>
      </w:pPr>
      <w:r w:rsidRPr="00A429AA">
        <w:rPr>
          <w:rFonts w:ascii="Times New Roman" w:hAnsi="Times New Roman" w:cs="Times New Roman"/>
          <w:color w:val="auto"/>
          <w:sz w:val="24"/>
          <w:szCs w:val="24"/>
        </w:rPr>
        <w:tab/>
        <w:t>13.3. Identificarea efectelor evacuarilor din instalatie asupra mediului</w:t>
      </w:r>
      <w:bookmarkEnd w:id="65"/>
    </w:p>
    <w:p w:rsidR="00D860ED" w:rsidRPr="00A429AA" w:rsidRDefault="00D860ED" w:rsidP="00C26F80">
      <w:pPr>
        <w:spacing w:before="60" w:line="276" w:lineRule="auto"/>
        <w:ind w:right="180" w:firstLine="720"/>
        <w:jc w:val="both"/>
      </w:pPr>
      <w:r w:rsidRPr="00A429AA">
        <w:t xml:space="preserve">Emisiile rezultate din activitatea de tratare-depozitare </w:t>
      </w:r>
      <w:r w:rsidR="004570D2" w:rsidRPr="00A429AA">
        <w:t>temporara a</w:t>
      </w:r>
      <w:r w:rsidRPr="00A429AA">
        <w:t xml:space="preserve"> deseurilor periculoase pe amplasamentul </w:t>
      </w:r>
      <w:r w:rsidR="004570D2" w:rsidRPr="00A429AA">
        <w:t xml:space="preserve">Punctului de lucru Zadareni </w:t>
      </w:r>
      <w:r w:rsidRPr="00A429AA">
        <w:t xml:space="preserve">nu produc efecte negative asupra mediului. </w:t>
      </w:r>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jc w:val="both"/>
        <w:rPr>
          <w:b/>
          <w:bCs/>
        </w:rPr>
      </w:pPr>
      <w:bookmarkStart w:id="66" w:name="_Ref85979860"/>
    </w:p>
    <w:p w:rsidR="00D860ED" w:rsidRPr="00A429AA" w:rsidRDefault="00D860ED" w:rsidP="00C26F80">
      <w:pPr>
        <w:pBdr>
          <w:top w:val="dashed" w:sz="4" w:space="0" w:color="FFFFFF"/>
          <w:left w:val="dashed" w:sz="4" w:space="2" w:color="FFFFFF"/>
          <w:bottom w:val="dashed" w:sz="4" w:space="0" w:color="FFFFFF"/>
          <w:right w:val="dashed" w:sz="4" w:space="2" w:color="FFFFFF"/>
        </w:pBdr>
        <w:spacing w:line="276" w:lineRule="auto"/>
        <w:ind w:right="180" w:firstLine="720"/>
        <w:jc w:val="both"/>
        <w:rPr>
          <w:b/>
          <w:bCs/>
          <w:lang w:val="pt-BR"/>
        </w:rPr>
      </w:pPr>
      <w:r w:rsidRPr="00A429AA">
        <w:rPr>
          <w:b/>
          <w:bCs/>
        </w:rPr>
        <w:t xml:space="preserve">13.3.1. Rezumatul evaluarii impactului evacuarilor </w:t>
      </w:r>
      <w:bookmarkEnd w:id="66"/>
    </w:p>
    <w:tbl>
      <w:tblPr>
        <w:tblW w:w="9900"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0"/>
        <w:gridCol w:w="3579"/>
        <w:gridCol w:w="3491"/>
      </w:tblGrid>
      <w:tr w:rsidR="00D860ED" w:rsidRPr="00A429AA" w:rsidTr="00D95B9A">
        <w:trPr>
          <w:cantSplit/>
          <w:jc w:val="center"/>
        </w:trPr>
        <w:tc>
          <w:tcPr>
            <w:tcW w:w="9900" w:type="dxa"/>
            <w:gridSpan w:val="3"/>
            <w:tcBorders>
              <w:bottom w:val="double" w:sz="4" w:space="0" w:color="auto"/>
            </w:tcBorders>
          </w:tcPr>
          <w:p w:rsidR="00D860ED" w:rsidRPr="00A429AA" w:rsidRDefault="00D860ED" w:rsidP="00C26F80">
            <w:pPr>
              <w:spacing w:before="60" w:line="276" w:lineRule="auto"/>
              <w:ind w:right="180"/>
              <w:jc w:val="both"/>
              <w:rPr>
                <w:b/>
                <w:snapToGrid w:val="0"/>
              </w:rPr>
            </w:pPr>
            <w:r w:rsidRPr="00A429AA">
              <w:rPr>
                <w:b/>
                <w:snapToGrid w:val="0"/>
              </w:rPr>
              <w:t>Rezumatul evaluarii impactului</w:t>
            </w:r>
          </w:p>
        </w:tc>
      </w:tr>
      <w:tr w:rsidR="00D860ED" w:rsidRPr="00A429AA" w:rsidTr="00D95B9A">
        <w:trPr>
          <w:cantSplit/>
          <w:jc w:val="center"/>
        </w:trPr>
        <w:tc>
          <w:tcPr>
            <w:tcW w:w="2830" w:type="dxa"/>
            <w:tcBorders>
              <w:top w:val="double" w:sz="4" w:space="0" w:color="auto"/>
            </w:tcBorders>
          </w:tcPr>
          <w:p w:rsidR="00D860ED" w:rsidRPr="00A429AA" w:rsidRDefault="00D860ED" w:rsidP="00C26F80">
            <w:pPr>
              <w:spacing w:before="60" w:line="276" w:lineRule="auto"/>
              <w:ind w:right="180"/>
              <w:jc w:val="both"/>
              <w:rPr>
                <w:snapToGrid w:val="0"/>
              </w:rPr>
            </w:pPr>
            <w:r w:rsidRPr="00A429AA">
              <w:t>Evacuari semnificative de substante si factorul de mediu in care sunt evacuate, de ex. cele in care contributia procesului (CP) este mai mare de 1% din SCM*</w:t>
            </w:r>
          </w:p>
        </w:tc>
        <w:tc>
          <w:tcPr>
            <w:tcW w:w="3579" w:type="dxa"/>
            <w:tcBorders>
              <w:top w:val="double" w:sz="4" w:space="0" w:color="auto"/>
            </w:tcBorders>
          </w:tcPr>
          <w:p w:rsidR="00D860ED" w:rsidRPr="00A429AA" w:rsidRDefault="00D860ED" w:rsidP="00C26F80">
            <w:pPr>
              <w:pStyle w:val="DefaultText1"/>
              <w:overflowPunct/>
              <w:autoSpaceDE/>
              <w:autoSpaceDN/>
              <w:adjustRightInd/>
              <w:spacing w:before="60" w:line="276" w:lineRule="auto"/>
              <w:ind w:right="180"/>
              <w:jc w:val="both"/>
              <w:textAlignment w:val="auto"/>
              <w:rPr>
                <w:snapToGrid w:val="0"/>
                <w:szCs w:val="24"/>
                <w:lang w:val="ro-RO"/>
              </w:rPr>
            </w:pPr>
            <w:r w:rsidRPr="00A429AA">
              <w:rPr>
                <w:snapToGrid w:val="0"/>
                <w:szCs w:val="24"/>
                <w:lang w:val="ro-RO"/>
              </w:rPr>
              <w:t>Descrierea motivelor pentru elaborarea unei modelari detaliate,  daca aceasta a fost realizata, si localizarea rezultatelor (anexate solicitarii)</w:t>
            </w:r>
          </w:p>
        </w:tc>
        <w:tc>
          <w:tcPr>
            <w:tcW w:w="3491" w:type="dxa"/>
            <w:tcBorders>
              <w:top w:val="double" w:sz="4" w:space="0" w:color="auto"/>
            </w:tcBorders>
          </w:tcPr>
          <w:p w:rsidR="00D860ED" w:rsidRPr="00A429AA" w:rsidRDefault="00D860ED" w:rsidP="00C26F80">
            <w:pPr>
              <w:spacing w:before="60" w:line="276" w:lineRule="auto"/>
              <w:ind w:right="180"/>
              <w:jc w:val="both"/>
            </w:pPr>
            <w:r w:rsidRPr="00A429AA">
              <w:rPr>
                <w:snapToGrid w:val="0"/>
              </w:rPr>
              <w:t>Confirmati ca evacuarile semnificative nu au drept rezultat o depasire a SCM prin listarea Concentratiei Preconizate in Mediu (CPM) ca procent din SCM pentru fiecare substanta (inclusiv efectele pe termen lung si pe termen scurt, dupa caz)*</w:t>
            </w:r>
          </w:p>
        </w:tc>
      </w:tr>
      <w:tr w:rsidR="00D860ED" w:rsidRPr="00A429AA" w:rsidTr="00D95B9A">
        <w:trPr>
          <w:cantSplit/>
          <w:jc w:val="center"/>
        </w:trPr>
        <w:tc>
          <w:tcPr>
            <w:tcW w:w="9900" w:type="dxa"/>
            <w:gridSpan w:val="3"/>
          </w:tcPr>
          <w:p w:rsidR="00D860ED" w:rsidRPr="00A429AA" w:rsidRDefault="00D860ED" w:rsidP="00C26F80">
            <w:pPr>
              <w:pStyle w:val="table"/>
              <w:spacing w:before="60" w:line="276" w:lineRule="auto"/>
              <w:ind w:right="180"/>
              <w:jc w:val="both"/>
              <w:rPr>
                <w:snapToGrid w:val="0"/>
                <w:sz w:val="24"/>
                <w:szCs w:val="24"/>
                <w:lang w:val="ro-RO"/>
              </w:rPr>
            </w:pPr>
            <w:r w:rsidRPr="00A429AA">
              <w:rPr>
                <w:sz w:val="24"/>
                <w:szCs w:val="24"/>
                <w:lang w:val="ro-RO"/>
              </w:rPr>
              <w:t xml:space="preserve">              Nu au fost inregistrate depasiri la SCM</w:t>
            </w:r>
            <w:r w:rsidRPr="00A429AA">
              <w:rPr>
                <w:sz w:val="24"/>
                <w:szCs w:val="24"/>
                <w:lang w:val="pt-BR"/>
              </w:rPr>
              <w:t>.</w:t>
            </w:r>
          </w:p>
        </w:tc>
      </w:tr>
    </w:tbl>
    <w:p w:rsidR="00D860ED" w:rsidRPr="00A429AA" w:rsidRDefault="00D860ED" w:rsidP="00C26F80">
      <w:pPr>
        <w:pStyle w:val="Heading2"/>
        <w:tabs>
          <w:tab w:val="num" w:pos="0"/>
        </w:tabs>
        <w:spacing w:before="60" w:after="120" w:line="276" w:lineRule="auto"/>
        <w:ind w:right="180"/>
        <w:jc w:val="both"/>
        <w:rPr>
          <w:rFonts w:ascii="Times New Roman" w:hAnsi="Times New Roman" w:cs="Times New Roman"/>
          <w:color w:val="auto"/>
          <w:sz w:val="24"/>
          <w:szCs w:val="24"/>
        </w:rPr>
      </w:pPr>
      <w:bookmarkStart w:id="67" w:name="_Toc527195234"/>
      <w:bookmarkStart w:id="68" w:name="_Toc87858668"/>
      <w:bookmarkStart w:id="69" w:name="_Toc101609233"/>
      <w:bookmarkStart w:id="70" w:name="_Toc466941115"/>
      <w:bookmarkStart w:id="71" w:name="_Toc470369392"/>
      <w:r w:rsidRPr="00A429AA">
        <w:rPr>
          <w:rFonts w:ascii="Times New Roman" w:hAnsi="Times New Roman" w:cs="Times New Roman"/>
          <w:color w:val="auto"/>
          <w:sz w:val="24"/>
          <w:szCs w:val="24"/>
        </w:rPr>
        <w:t>13.4. Management</w:t>
      </w:r>
      <w:bookmarkEnd w:id="67"/>
      <w:r w:rsidRPr="00A429AA">
        <w:rPr>
          <w:rFonts w:ascii="Times New Roman" w:hAnsi="Times New Roman" w:cs="Times New Roman"/>
          <w:color w:val="auto"/>
          <w:sz w:val="24"/>
          <w:szCs w:val="24"/>
        </w:rPr>
        <w:t>ul deseurilor</w:t>
      </w:r>
      <w:bookmarkEnd w:id="68"/>
      <w:bookmarkEnd w:id="69"/>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0"/>
        <w:gridCol w:w="4679"/>
      </w:tblGrid>
      <w:tr w:rsidR="00D860ED" w:rsidRPr="00A429AA" w:rsidTr="00D95B9A">
        <w:tc>
          <w:tcPr>
            <w:tcW w:w="5210" w:type="dxa"/>
            <w:tcBorders>
              <w:bottom w:val="double" w:sz="4" w:space="0" w:color="auto"/>
            </w:tcBorders>
          </w:tcPr>
          <w:p w:rsidR="00D860ED" w:rsidRPr="00A429AA" w:rsidRDefault="00D860ED" w:rsidP="00C26F80">
            <w:pPr>
              <w:pStyle w:val="table"/>
              <w:spacing w:before="60" w:line="276" w:lineRule="auto"/>
              <w:ind w:right="180"/>
              <w:jc w:val="both"/>
              <w:rPr>
                <w:b/>
                <w:sz w:val="24"/>
                <w:szCs w:val="24"/>
                <w:lang w:val="ro-RO"/>
              </w:rPr>
            </w:pPr>
            <w:r w:rsidRPr="00A429AA">
              <w:rPr>
                <w:b/>
                <w:sz w:val="24"/>
                <w:szCs w:val="24"/>
                <w:lang w:val="ro-RO"/>
              </w:rPr>
              <w:t>Obiectiv relevant</w:t>
            </w:r>
          </w:p>
        </w:tc>
        <w:tc>
          <w:tcPr>
            <w:tcW w:w="4679" w:type="dxa"/>
            <w:tcBorders>
              <w:bottom w:val="double" w:sz="4" w:space="0" w:color="auto"/>
            </w:tcBorders>
          </w:tcPr>
          <w:p w:rsidR="00D860ED" w:rsidRPr="00A429AA" w:rsidRDefault="00D860ED" w:rsidP="00C26F80">
            <w:pPr>
              <w:pStyle w:val="table"/>
              <w:spacing w:before="60" w:line="276" w:lineRule="auto"/>
              <w:ind w:right="180"/>
              <w:jc w:val="both"/>
              <w:rPr>
                <w:b/>
                <w:sz w:val="24"/>
                <w:szCs w:val="24"/>
                <w:lang w:val="ro-RO"/>
              </w:rPr>
            </w:pPr>
            <w:r w:rsidRPr="00A429AA">
              <w:rPr>
                <w:b/>
                <w:bCs/>
                <w:sz w:val="24"/>
                <w:szCs w:val="24"/>
                <w:lang w:val="ro-RO"/>
              </w:rPr>
              <w:t>Masuri suplimentare care trebuie luate</w:t>
            </w:r>
          </w:p>
        </w:tc>
      </w:tr>
      <w:tr w:rsidR="00D860ED" w:rsidRPr="00A429AA" w:rsidTr="00D95B9A">
        <w:tc>
          <w:tcPr>
            <w:tcW w:w="5210" w:type="dxa"/>
            <w:tcBorders>
              <w:top w:val="double" w:sz="4" w:space="0" w:color="auto"/>
            </w:tcBorders>
            <w:vAlign w:val="center"/>
          </w:tcPr>
          <w:p w:rsidR="00D860ED" w:rsidRPr="00A429AA" w:rsidRDefault="00D860ED" w:rsidP="00C26F80">
            <w:pPr>
              <w:pStyle w:val="BodyTextIndent3"/>
              <w:spacing w:line="276" w:lineRule="auto"/>
              <w:ind w:left="0" w:right="180"/>
              <w:jc w:val="both"/>
              <w:rPr>
                <w:sz w:val="24"/>
                <w:szCs w:val="24"/>
                <w:lang w:val="ro-RO"/>
              </w:rPr>
            </w:pPr>
            <w:r w:rsidRPr="00A429AA">
              <w:rPr>
                <w:sz w:val="24"/>
                <w:szCs w:val="24"/>
                <w:lang w:val="ro-RO"/>
              </w:rPr>
              <w:t>asigurarea ca deseul este recuperat sau eliminat fara periclitarea sanatatii umane si fara utilizarea de procese sau metode care ar putea afecta mediul si mai ales fara:</w:t>
            </w:r>
          </w:p>
        </w:tc>
        <w:tc>
          <w:tcPr>
            <w:tcW w:w="4679" w:type="dxa"/>
            <w:tcBorders>
              <w:top w:val="double" w:sz="4" w:space="0" w:color="auto"/>
            </w:tcBorders>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Deşeurile din activitatea societatii  sunt eliminate fără a periclita starea  sanatatii umane si fara utilizarea de procese sau metode care ar putea afecta mediul.</w:t>
            </w:r>
          </w:p>
        </w:tc>
      </w:tr>
      <w:tr w:rsidR="00D860ED" w:rsidRPr="00A429AA" w:rsidTr="00D95B9A">
        <w:tc>
          <w:tcPr>
            <w:tcW w:w="5210" w:type="dxa"/>
            <w:vAlign w:val="center"/>
          </w:tcPr>
          <w:p w:rsidR="00D860ED" w:rsidRPr="00A429AA" w:rsidRDefault="00D860ED" w:rsidP="00C26F80">
            <w:pPr>
              <w:spacing w:before="60" w:line="276" w:lineRule="auto"/>
              <w:ind w:right="180"/>
              <w:jc w:val="both"/>
            </w:pPr>
            <w:r w:rsidRPr="00A429AA">
              <w:t>- risc pentru apa, aer, sol, plante sau animale; sau</w:t>
            </w:r>
          </w:p>
        </w:tc>
        <w:tc>
          <w:tcPr>
            <w:tcW w:w="4679" w:type="dxa"/>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Nu prezintă risc pentru apa, aer, sol, plante sau animale.</w:t>
            </w:r>
          </w:p>
        </w:tc>
      </w:tr>
      <w:tr w:rsidR="00D860ED" w:rsidRPr="00A429AA" w:rsidTr="00D95B9A">
        <w:tc>
          <w:tcPr>
            <w:tcW w:w="5210" w:type="dxa"/>
            <w:vAlign w:val="center"/>
          </w:tcPr>
          <w:p w:rsidR="00D860ED" w:rsidRPr="00A429AA" w:rsidRDefault="00D860ED" w:rsidP="00C26F80">
            <w:pPr>
              <w:spacing w:before="60" w:line="276" w:lineRule="auto"/>
              <w:ind w:right="180"/>
              <w:jc w:val="both"/>
            </w:pPr>
            <w:r w:rsidRPr="00A429AA">
              <w:t>- cauzarea disconfortului prin zgomot si mirosuri; sau</w:t>
            </w:r>
          </w:p>
        </w:tc>
        <w:tc>
          <w:tcPr>
            <w:tcW w:w="4679" w:type="dxa"/>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Nu afectează zona prin zgomot sau mirosuri.</w:t>
            </w:r>
          </w:p>
        </w:tc>
      </w:tr>
      <w:tr w:rsidR="00D860ED" w:rsidRPr="00A429AA" w:rsidTr="00D95B9A">
        <w:trPr>
          <w:trHeight w:val="763"/>
        </w:trPr>
        <w:tc>
          <w:tcPr>
            <w:tcW w:w="5210" w:type="dxa"/>
            <w:vAlign w:val="center"/>
          </w:tcPr>
          <w:p w:rsidR="00D860ED" w:rsidRPr="00A429AA" w:rsidRDefault="00D860ED" w:rsidP="00C26F80">
            <w:pPr>
              <w:spacing w:before="60" w:line="276" w:lineRule="auto"/>
              <w:ind w:right="180"/>
              <w:jc w:val="both"/>
            </w:pPr>
            <w:r w:rsidRPr="00A429AA">
              <w:t>- afectarea negativa a peisajului sau a locurilor de interes special.</w:t>
            </w:r>
          </w:p>
        </w:tc>
        <w:tc>
          <w:tcPr>
            <w:tcW w:w="4679" w:type="dxa"/>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Nu afectează peisajul şi zone de interes special deoarece nu sunt în apropierea obiectivului.</w:t>
            </w:r>
          </w:p>
        </w:tc>
      </w:tr>
    </w:tbl>
    <w:p w:rsidR="00D860ED" w:rsidRPr="00A429AA" w:rsidRDefault="00D860ED" w:rsidP="00C26F80">
      <w:pPr>
        <w:spacing w:before="60" w:line="276" w:lineRule="auto"/>
        <w:ind w:right="180"/>
        <w:jc w:val="both"/>
      </w:pPr>
    </w:p>
    <w:p w:rsidR="00D860ED" w:rsidRPr="00A429AA" w:rsidRDefault="00D860ED" w:rsidP="00C26F80">
      <w:pPr>
        <w:spacing w:before="60" w:line="276" w:lineRule="auto"/>
        <w:ind w:right="180"/>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0"/>
        <w:gridCol w:w="4679"/>
      </w:tblGrid>
      <w:tr w:rsidR="00D860ED" w:rsidRPr="00A429AA" w:rsidTr="00D95B9A">
        <w:tc>
          <w:tcPr>
            <w:tcW w:w="5210" w:type="dxa"/>
            <w:tcBorders>
              <w:bottom w:val="double" w:sz="4" w:space="0" w:color="auto"/>
            </w:tcBorders>
          </w:tcPr>
          <w:p w:rsidR="00D860ED" w:rsidRPr="00A429AA" w:rsidRDefault="00D860ED" w:rsidP="00C26F80">
            <w:pPr>
              <w:pStyle w:val="table"/>
              <w:spacing w:before="60" w:line="276" w:lineRule="auto"/>
              <w:ind w:right="180"/>
              <w:jc w:val="both"/>
              <w:rPr>
                <w:b/>
                <w:sz w:val="24"/>
                <w:szCs w:val="24"/>
                <w:lang w:val="ro-RO"/>
              </w:rPr>
            </w:pPr>
            <w:r w:rsidRPr="00A429AA">
              <w:rPr>
                <w:b/>
                <w:sz w:val="24"/>
                <w:szCs w:val="24"/>
                <w:lang w:val="ro-RO"/>
              </w:rPr>
              <w:t>Planuri de dezvoltare realizate de autoritatea locala de planificare, inclusiv planul local pentru deseuri</w:t>
            </w:r>
          </w:p>
        </w:tc>
        <w:tc>
          <w:tcPr>
            <w:tcW w:w="4679" w:type="dxa"/>
            <w:tcBorders>
              <w:bottom w:val="double" w:sz="4" w:space="0" w:color="auto"/>
            </w:tcBorders>
          </w:tcPr>
          <w:p w:rsidR="00D860ED" w:rsidRPr="00A429AA" w:rsidRDefault="00D860ED" w:rsidP="00C26F80">
            <w:pPr>
              <w:pStyle w:val="table"/>
              <w:spacing w:before="60" w:line="276" w:lineRule="auto"/>
              <w:ind w:right="180"/>
              <w:jc w:val="both"/>
              <w:rPr>
                <w:b/>
                <w:sz w:val="24"/>
                <w:szCs w:val="24"/>
                <w:lang w:val="ro-RO"/>
              </w:rPr>
            </w:pPr>
            <w:r w:rsidRPr="00A429AA">
              <w:rPr>
                <w:b/>
                <w:sz w:val="24"/>
                <w:szCs w:val="24"/>
                <w:lang w:val="ro-RO"/>
              </w:rPr>
              <w:t>Observatii asupra gradului in care propunerile corespund cu continutul unui astfel de plan</w:t>
            </w:r>
          </w:p>
        </w:tc>
      </w:tr>
      <w:tr w:rsidR="00D860ED" w:rsidRPr="00A429AA" w:rsidTr="00D95B9A">
        <w:trPr>
          <w:trHeight w:val="675"/>
        </w:trPr>
        <w:tc>
          <w:tcPr>
            <w:tcW w:w="5210" w:type="dxa"/>
            <w:tcBorders>
              <w:top w:val="double" w:sz="4" w:space="0" w:color="auto"/>
            </w:tcBorders>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Nu au fost identificate planuri speciale în zonă si nici de realizare a unor depozite de deşeuri locale.</w:t>
            </w:r>
          </w:p>
        </w:tc>
        <w:tc>
          <w:tcPr>
            <w:tcW w:w="4679" w:type="dxa"/>
            <w:tcBorders>
              <w:top w:val="double" w:sz="4" w:space="0" w:color="auto"/>
            </w:tcBorders>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 xml:space="preserve">Nu este cazul. </w:t>
            </w:r>
          </w:p>
        </w:tc>
      </w:tr>
    </w:tbl>
    <w:p w:rsidR="00D860ED" w:rsidRPr="00A429AA" w:rsidRDefault="00D860ED" w:rsidP="00C26F80">
      <w:pPr>
        <w:pStyle w:val="Heading2"/>
        <w:tabs>
          <w:tab w:val="num" w:pos="0"/>
          <w:tab w:val="left" w:pos="3000"/>
        </w:tabs>
        <w:spacing w:before="60" w:after="120" w:line="276" w:lineRule="auto"/>
        <w:ind w:right="180"/>
        <w:jc w:val="both"/>
        <w:rPr>
          <w:rFonts w:ascii="Times New Roman" w:hAnsi="Times New Roman" w:cs="Times New Roman"/>
          <w:color w:val="auto"/>
          <w:sz w:val="24"/>
          <w:szCs w:val="24"/>
        </w:rPr>
      </w:pPr>
      <w:bookmarkStart w:id="72" w:name="_Ref481857029"/>
      <w:bookmarkStart w:id="73" w:name="_Toc527195235"/>
      <w:bookmarkStart w:id="74" w:name="_Toc87858669"/>
      <w:bookmarkStart w:id="75" w:name="_Toc101609234"/>
      <w:bookmarkStart w:id="76" w:name="_Ref101610204"/>
      <w:bookmarkStart w:id="77" w:name="_Ref101610221"/>
      <w:bookmarkStart w:id="78" w:name="_Ref101610229"/>
    </w:p>
    <w:p w:rsidR="00D860ED" w:rsidRPr="00A429AA" w:rsidRDefault="00D860ED" w:rsidP="00C26F80">
      <w:pPr>
        <w:pStyle w:val="Heading2"/>
        <w:tabs>
          <w:tab w:val="num" w:pos="0"/>
          <w:tab w:val="left" w:pos="3000"/>
        </w:tabs>
        <w:spacing w:after="120" w:line="276" w:lineRule="auto"/>
        <w:ind w:right="180"/>
        <w:jc w:val="both"/>
        <w:rPr>
          <w:rFonts w:ascii="Times New Roman" w:hAnsi="Times New Roman" w:cs="Times New Roman"/>
          <w:color w:val="auto"/>
          <w:sz w:val="24"/>
          <w:szCs w:val="24"/>
        </w:rPr>
      </w:pPr>
      <w:r w:rsidRPr="00A429AA">
        <w:rPr>
          <w:rFonts w:ascii="Times New Roman" w:hAnsi="Times New Roman" w:cs="Times New Roman"/>
          <w:color w:val="auto"/>
          <w:sz w:val="24"/>
          <w:szCs w:val="24"/>
        </w:rPr>
        <w:t>13.5. Habitat</w:t>
      </w:r>
      <w:bookmarkEnd w:id="72"/>
      <w:bookmarkEnd w:id="73"/>
      <w:r w:rsidRPr="00A429AA">
        <w:rPr>
          <w:rFonts w:ascii="Times New Roman" w:hAnsi="Times New Roman" w:cs="Times New Roman"/>
          <w:color w:val="auto"/>
          <w:sz w:val="24"/>
          <w:szCs w:val="24"/>
        </w:rPr>
        <w:t>e</w:t>
      </w:r>
      <w:bookmarkEnd w:id="74"/>
      <w:r w:rsidRPr="00A429AA">
        <w:rPr>
          <w:rFonts w:ascii="Times New Roman" w:hAnsi="Times New Roman" w:cs="Times New Roman"/>
          <w:color w:val="auto"/>
          <w:sz w:val="24"/>
          <w:szCs w:val="24"/>
        </w:rPr>
        <w:t xml:space="preserve"> speciale</w:t>
      </w:r>
      <w:bookmarkEnd w:id="75"/>
      <w:bookmarkEnd w:id="76"/>
      <w:bookmarkEnd w:id="77"/>
      <w:bookmarkEnd w:id="78"/>
      <w:r w:rsidRPr="00A429AA">
        <w:rPr>
          <w:rFonts w:ascii="Times New Roman" w:hAnsi="Times New Roman" w:cs="Times New Roman"/>
          <w:color w:val="auto"/>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4561"/>
      </w:tblGrid>
      <w:tr w:rsidR="00D860ED" w:rsidRPr="00A429AA" w:rsidTr="00D95B9A">
        <w:tc>
          <w:tcPr>
            <w:tcW w:w="5328" w:type="dxa"/>
            <w:tcBorders>
              <w:bottom w:val="double" w:sz="4" w:space="0" w:color="auto"/>
            </w:tcBorders>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Cerinta</w:t>
            </w:r>
          </w:p>
        </w:tc>
        <w:tc>
          <w:tcPr>
            <w:tcW w:w="4561" w:type="dxa"/>
            <w:tcBorders>
              <w:bottom w:val="double" w:sz="4" w:space="0" w:color="auto"/>
            </w:tcBorders>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Raspuns (Da/Nu / identificati / confirmati includerea, daca este cazul)</w:t>
            </w:r>
          </w:p>
        </w:tc>
      </w:tr>
      <w:tr w:rsidR="00D860ED" w:rsidRPr="00A429AA" w:rsidTr="00D95B9A">
        <w:tc>
          <w:tcPr>
            <w:tcW w:w="5328" w:type="dxa"/>
            <w:tcBorders>
              <w:top w:val="double" w:sz="4" w:space="0" w:color="auto"/>
            </w:tcBorders>
          </w:tcPr>
          <w:p w:rsidR="00D860ED" w:rsidRPr="00A429AA" w:rsidRDefault="00D860ED" w:rsidP="00C26F80">
            <w:pPr>
              <w:spacing w:before="60" w:line="276" w:lineRule="auto"/>
              <w:ind w:right="180"/>
              <w:jc w:val="both"/>
            </w:pPr>
            <w:r w:rsidRPr="00A429AA">
              <w:t>Ati identificat Situri de Interes Comunitar, in special reteaua Natura 2000, Zone Speciale de Conservare sau Rezervatii Stiintifice care pot fi afectate de operatiile la care s-a facut referire in Solicitare sau in evaluarea dumneavoastra de impact de mai sus?</w:t>
            </w:r>
          </w:p>
        </w:tc>
        <w:tc>
          <w:tcPr>
            <w:tcW w:w="4561" w:type="dxa"/>
            <w:tcBorders>
              <w:top w:val="double" w:sz="4" w:space="0" w:color="auto"/>
            </w:tcBorders>
          </w:tcPr>
          <w:p w:rsidR="00D860ED" w:rsidRPr="00A429AA" w:rsidRDefault="00D860ED" w:rsidP="00C26F80">
            <w:pPr>
              <w:pStyle w:val="table"/>
              <w:spacing w:before="60" w:line="276" w:lineRule="auto"/>
              <w:ind w:right="180"/>
              <w:jc w:val="both"/>
              <w:rPr>
                <w:sz w:val="24"/>
                <w:szCs w:val="24"/>
                <w:lang w:val="ro-RO"/>
              </w:rPr>
            </w:pPr>
          </w:p>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Nu este cazul.</w:t>
            </w:r>
          </w:p>
        </w:tc>
      </w:tr>
      <w:tr w:rsidR="00D860ED" w:rsidRPr="00A429AA" w:rsidTr="00D95B9A">
        <w:tc>
          <w:tcPr>
            <w:tcW w:w="5328" w:type="dxa"/>
          </w:tcPr>
          <w:p w:rsidR="00D860ED" w:rsidRPr="00A429AA" w:rsidRDefault="00D860ED" w:rsidP="00C26F80">
            <w:pPr>
              <w:spacing w:before="60" w:line="276" w:lineRule="auto"/>
              <w:ind w:right="180"/>
              <w:jc w:val="both"/>
            </w:pPr>
            <w:r w:rsidRPr="00A429AA">
              <w:t>Ati furnizat anterior informatii legate de Directiva Habitate, pentru Planificarea la nivel Urban sau Rural, SEVESO sau in alt scop?</w:t>
            </w:r>
          </w:p>
        </w:tc>
        <w:tc>
          <w:tcPr>
            <w:tcW w:w="4561" w:type="dxa"/>
          </w:tcPr>
          <w:p w:rsidR="00D860ED" w:rsidRPr="00A429AA" w:rsidRDefault="00D860ED" w:rsidP="00C26F80">
            <w:pPr>
              <w:pStyle w:val="table"/>
              <w:spacing w:before="60" w:line="276" w:lineRule="auto"/>
              <w:ind w:right="180"/>
              <w:jc w:val="both"/>
              <w:rPr>
                <w:sz w:val="24"/>
                <w:szCs w:val="24"/>
                <w:lang w:val="ro-RO"/>
              </w:rPr>
            </w:pPr>
          </w:p>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Nu este cazul.</w:t>
            </w:r>
          </w:p>
        </w:tc>
      </w:tr>
      <w:tr w:rsidR="00D860ED" w:rsidRPr="00A429AA" w:rsidTr="00D95B9A">
        <w:tc>
          <w:tcPr>
            <w:tcW w:w="5328" w:type="dxa"/>
          </w:tcPr>
          <w:p w:rsidR="00D860ED" w:rsidRPr="00A429AA" w:rsidRDefault="00D860ED" w:rsidP="00C26F80">
            <w:pPr>
              <w:spacing w:before="60" w:line="276" w:lineRule="auto"/>
              <w:ind w:right="180"/>
              <w:jc w:val="both"/>
            </w:pPr>
            <w:r w:rsidRPr="00A429AA">
              <w:t>Exista obiective de conservare pentru oricare din zonele identificate? (D/N, va rugam enumerati)</w:t>
            </w:r>
          </w:p>
        </w:tc>
        <w:tc>
          <w:tcPr>
            <w:tcW w:w="4561" w:type="dxa"/>
          </w:tcPr>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NU</w:t>
            </w:r>
          </w:p>
        </w:tc>
      </w:tr>
      <w:tr w:rsidR="00D860ED" w:rsidRPr="00A429AA" w:rsidTr="00D95B9A">
        <w:tc>
          <w:tcPr>
            <w:tcW w:w="5328" w:type="dxa"/>
          </w:tcPr>
          <w:p w:rsidR="00D860ED" w:rsidRPr="00A429AA" w:rsidRDefault="00D860ED" w:rsidP="00C26F80">
            <w:pPr>
              <w:pStyle w:val="EquationIndent"/>
              <w:spacing w:before="60" w:line="276" w:lineRule="auto"/>
              <w:ind w:left="0" w:right="180"/>
              <w:rPr>
                <w:sz w:val="24"/>
                <w:szCs w:val="24"/>
                <w:lang w:val="ro-RO"/>
              </w:rPr>
            </w:pPr>
            <w:r w:rsidRPr="00A429AA">
              <w:rPr>
                <w:sz w:val="24"/>
                <w:szCs w:val="24"/>
                <w:lang w:val="ro-RO"/>
              </w:rPr>
              <w:t>Realizand evaluarea BAT pentru emisii, sunt emisiile rezultate din activitatile dumneavoastra apropiate de sau depasesc nivelul identificat ca posibil sa aiba un impact semnificativ asupra Zonelor Europene? Nu uitati sa luati in considerare nivelul de fond si emisiile existente provenite din alte zone sau proiecte.</w:t>
            </w:r>
          </w:p>
        </w:tc>
        <w:tc>
          <w:tcPr>
            <w:tcW w:w="4561" w:type="dxa"/>
          </w:tcPr>
          <w:p w:rsidR="00D860ED" w:rsidRPr="00A429AA" w:rsidRDefault="00D860ED" w:rsidP="00C26F80">
            <w:pPr>
              <w:pStyle w:val="table"/>
              <w:spacing w:before="60" w:line="276" w:lineRule="auto"/>
              <w:ind w:right="180"/>
              <w:jc w:val="both"/>
              <w:rPr>
                <w:sz w:val="24"/>
                <w:szCs w:val="24"/>
                <w:lang w:val="ro-RO"/>
              </w:rPr>
            </w:pPr>
          </w:p>
          <w:p w:rsidR="00D860ED" w:rsidRPr="00A429AA" w:rsidRDefault="00D860ED" w:rsidP="00C26F80">
            <w:pPr>
              <w:pStyle w:val="table"/>
              <w:spacing w:before="60" w:line="276" w:lineRule="auto"/>
              <w:ind w:right="180"/>
              <w:jc w:val="both"/>
              <w:rPr>
                <w:sz w:val="24"/>
                <w:szCs w:val="24"/>
                <w:lang w:val="ro-RO"/>
              </w:rPr>
            </w:pPr>
          </w:p>
          <w:p w:rsidR="00D860ED" w:rsidRPr="00A429AA" w:rsidRDefault="00D860ED" w:rsidP="00C26F80">
            <w:pPr>
              <w:pStyle w:val="table"/>
              <w:spacing w:before="60" w:line="276" w:lineRule="auto"/>
              <w:ind w:right="180"/>
              <w:jc w:val="both"/>
              <w:rPr>
                <w:sz w:val="24"/>
                <w:szCs w:val="24"/>
                <w:lang w:val="ro-RO"/>
              </w:rPr>
            </w:pPr>
            <w:r w:rsidRPr="00A429AA">
              <w:rPr>
                <w:sz w:val="24"/>
                <w:szCs w:val="24"/>
                <w:lang w:val="ro-RO"/>
              </w:rPr>
              <w:t>NU</w:t>
            </w:r>
          </w:p>
        </w:tc>
      </w:tr>
      <w:bookmarkEnd w:id="70"/>
      <w:bookmarkEnd w:id="71"/>
    </w:tbl>
    <w:p w:rsidR="00D860ED" w:rsidRPr="00A429AA" w:rsidRDefault="00D860ED" w:rsidP="00C26F80">
      <w:pPr>
        <w:tabs>
          <w:tab w:val="left" w:pos="0"/>
        </w:tabs>
        <w:autoSpaceDE w:val="0"/>
        <w:autoSpaceDN w:val="0"/>
        <w:adjustRightInd w:val="0"/>
        <w:spacing w:line="276" w:lineRule="auto"/>
        <w:ind w:right="180"/>
        <w:jc w:val="both"/>
        <w:rPr>
          <w:b/>
          <w:bCs/>
          <w:iCs/>
          <w:lang w:eastAsia="ro-RO"/>
        </w:rPr>
      </w:pPr>
    </w:p>
    <w:p w:rsidR="00D860ED" w:rsidRPr="00A429AA" w:rsidRDefault="00D860ED" w:rsidP="00C26F80">
      <w:pPr>
        <w:pStyle w:val="Heading2"/>
        <w:tabs>
          <w:tab w:val="left" w:pos="0"/>
        </w:tabs>
        <w:spacing w:line="276" w:lineRule="auto"/>
        <w:jc w:val="both"/>
        <w:rPr>
          <w:rFonts w:ascii="Times New Roman" w:hAnsi="Times New Roman" w:cs="Times New Roman"/>
          <w:color w:val="auto"/>
          <w:sz w:val="24"/>
          <w:szCs w:val="24"/>
          <w:lang w:val="it-IT"/>
        </w:rPr>
      </w:pPr>
      <w:r w:rsidRPr="00A429AA">
        <w:rPr>
          <w:rStyle w:val="pt1"/>
          <w:rFonts w:ascii="Times New Roman" w:hAnsi="Times New Roman" w:cs="Times New Roman"/>
          <w:b/>
          <w:color w:val="auto"/>
          <w:sz w:val="24"/>
          <w:szCs w:val="24"/>
          <w:lang w:val="it-IT"/>
        </w:rPr>
        <w:t>SECTIUNEA 14.</w:t>
      </w:r>
      <w:r w:rsidRPr="00A429AA">
        <w:rPr>
          <w:rStyle w:val="pt1"/>
          <w:rFonts w:ascii="Times New Roman" w:hAnsi="Times New Roman" w:cs="Times New Roman"/>
          <w:color w:val="auto"/>
          <w:sz w:val="24"/>
          <w:szCs w:val="24"/>
          <w:lang w:val="it-IT"/>
        </w:rPr>
        <w:t xml:space="preserve"> </w:t>
      </w:r>
      <w:r w:rsidRPr="00A429AA">
        <w:rPr>
          <w:rStyle w:val="tpt1"/>
          <w:rFonts w:ascii="Times New Roman" w:eastAsia="Arial Unicode MS" w:hAnsi="Times New Roman" w:cs="Times New Roman"/>
          <w:color w:val="auto"/>
          <w:sz w:val="24"/>
          <w:szCs w:val="24"/>
          <w:lang w:val="it-IT"/>
        </w:rPr>
        <w:t>PROGRAMUL PENTRU CONFORMARE ŞI PROGRAMUL DE MODERNIZARE</w:t>
      </w:r>
    </w:p>
    <w:p w:rsidR="00D860ED" w:rsidRPr="00A429AA" w:rsidRDefault="00D860ED" w:rsidP="00C26F80">
      <w:pPr>
        <w:tabs>
          <w:tab w:val="left" w:pos="0"/>
        </w:tabs>
        <w:autoSpaceDE w:val="0"/>
        <w:autoSpaceDN w:val="0"/>
        <w:adjustRightInd w:val="0"/>
        <w:spacing w:line="276" w:lineRule="auto"/>
        <w:ind w:right="180"/>
        <w:jc w:val="both"/>
        <w:rPr>
          <w:b/>
          <w:bCs/>
          <w:iCs/>
          <w:lang w:eastAsia="ro-RO"/>
        </w:rPr>
      </w:pPr>
      <w:r w:rsidRPr="00A429AA">
        <w:rPr>
          <w:b/>
          <w:bCs/>
          <w:iCs/>
          <w:lang w:eastAsia="ro-RO"/>
        </w:rPr>
        <w:tab/>
      </w:r>
    </w:p>
    <w:p w:rsidR="00D860ED" w:rsidRPr="00A429AA" w:rsidRDefault="00A547C9" w:rsidP="00C26F80">
      <w:pPr>
        <w:tabs>
          <w:tab w:val="left" w:pos="0"/>
        </w:tabs>
        <w:autoSpaceDE w:val="0"/>
        <w:autoSpaceDN w:val="0"/>
        <w:adjustRightInd w:val="0"/>
        <w:spacing w:line="276" w:lineRule="auto"/>
        <w:ind w:right="180"/>
        <w:jc w:val="both"/>
        <w:rPr>
          <w:b/>
          <w:bCs/>
          <w:iCs/>
          <w:lang w:eastAsia="ro-RO"/>
        </w:rPr>
      </w:pPr>
      <w:r w:rsidRPr="00A429AA">
        <w:rPr>
          <w:bCs/>
          <w:iCs/>
          <w:lang w:eastAsia="ro-RO"/>
        </w:rPr>
        <w:t xml:space="preserve">Obiectivul </w:t>
      </w:r>
      <w:r w:rsidR="00D860ED" w:rsidRPr="00A429AA">
        <w:rPr>
          <w:bCs/>
          <w:iCs/>
          <w:lang w:eastAsia="ro-RO"/>
        </w:rPr>
        <w:t>a fost realizat la nivelul cerintelor actuale ale legislatiei romanesti. Prin urmare nu sunt prevazute in momentul actual programe de modernizare si de conformare.</w:t>
      </w:r>
    </w:p>
    <w:p w:rsidR="00D860ED" w:rsidRPr="00A429AA" w:rsidRDefault="00D860ED" w:rsidP="00C26F80">
      <w:pPr>
        <w:tabs>
          <w:tab w:val="left" w:pos="0"/>
        </w:tabs>
        <w:autoSpaceDE w:val="0"/>
        <w:autoSpaceDN w:val="0"/>
        <w:adjustRightInd w:val="0"/>
        <w:spacing w:line="276" w:lineRule="auto"/>
        <w:ind w:right="180"/>
        <w:jc w:val="both"/>
        <w:rPr>
          <w:b/>
          <w:bCs/>
          <w:iCs/>
          <w:lang w:eastAsia="ro-RO"/>
        </w:rPr>
      </w:pPr>
    </w:p>
    <w:p w:rsidR="00D860ED" w:rsidRPr="00A429AA" w:rsidRDefault="00D860ED" w:rsidP="00C26F80">
      <w:pPr>
        <w:tabs>
          <w:tab w:val="left" w:pos="0"/>
        </w:tabs>
        <w:autoSpaceDE w:val="0"/>
        <w:autoSpaceDN w:val="0"/>
        <w:adjustRightInd w:val="0"/>
        <w:spacing w:line="276" w:lineRule="auto"/>
        <w:ind w:right="180"/>
        <w:jc w:val="both"/>
        <w:rPr>
          <w:b/>
          <w:bCs/>
          <w:iCs/>
          <w:lang w:eastAsia="ro-RO"/>
        </w:rPr>
      </w:pPr>
    </w:p>
    <w:sectPr w:rsidR="00D860ED" w:rsidRPr="00A429AA" w:rsidSect="001C27C7">
      <w:headerReference w:type="even" r:id="rId9"/>
      <w:headerReference w:type="default" r:id="rId10"/>
      <w:footerReference w:type="default" r:id="rId11"/>
      <w:headerReference w:type="first" r:id="rId12"/>
      <w:pgSz w:w="12240" w:h="15840"/>
      <w:pgMar w:top="1259" w:right="1043"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9D7" w:rsidRDefault="003E79D7" w:rsidP="00F639B4">
      <w:r>
        <w:separator/>
      </w:r>
    </w:p>
  </w:endnote>
  <w:endnote w:type="continuationSeparator" w:id="1">
    <w:p w:rsidR="003E79D7" w:rsidRDefault="003E79D7" w:rsidP="00F639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sig w:usb0="00000000" w:usb1="00000000" w:usb2="00000000" w:usb3="00000000" w:csb0="00000000" w:csb1="00000000"/>
  </w:font>
  <w:font w:name="Times-Bold">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Bold">
    <w:panose1 w:val="02020803070505020304"/>
    <w:charset w:val="00"/>
    <w:family w:val="auto"/>
    <w:pitch w:val="default"/>
    <w:sig w:usb0="00000000" w:usb1="00000000" w:usb2="00000000" w:usb3="00000000" w:csb0="00000000" w:csb1="00000000"/>
  </w:font>
  <w:font w:name="TimesRomanR">
    <w:charset w:val="00"/>
    <w:family w:val="auto"/>
    <w:pitch w:val="variable"/>
    <w:sig w:usb0="00000000" w:usb1="00000000" w:usb2="00000000" w:usb3="00000000" w:csb0="00000000" w:csb1="00000000"/>
  </w:font>
  <w:font w:name="ArialUpR">
    <w:altName w:val="Times New Roman"/>
    <w:charset w:val="00"/>
    <w:family w:val="swiss"/>
    <w:pitch w:val="variable"/>
    <w:sig w:usb0="00000000" w:usb1="00000000" w:usb2="00000000" w:usb3="00000000" w:csb0="00000000" w:csb1="00000000"/>
  </w:font>
  <w:font w:name="Frutiger 45 Light">
    <w:altName w:val="Arial Narrow"/>
    <w:charset w:val="00"/>
    <w:family w:val="swiss"/>
    <w:pitch w:val="variable"/>
    <w:sig w:usb0="00000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TTE17C3F9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292204"/>
      <w:docPartObj>
        <w:docPartGallery w:val="Page Numbers (Bottom of Page)"/>
        <w:docPartUnique/>
      </w:docPartObj>
    </w:sdtPr>
    <w:sdtContent>
      <w:p w:rsidR="007764F8" w:rsidRDefault="00E077B6">
        <w:pPr>
          <w:pStyle w:val="Footer"/>
          <w:jc w:val="center"/>
        </w:pPr>
        <w:fldSimple w:instr=" PAGE   \* MERGEFORMAT ">
          <w:r w:rsidR="00A429AA">
            <w:rPr>
              <w:noProof/>
            </w:rPr>
            <w:t>4</w:t>
          </w:r>
        </w:fldSimple>
      </w:p>
    </w:sdtContent>
  </w:sdt>
  <w:p w:rsidR="007764F8" w:rsidRDefault="00776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9D7" w:rsidRDefault="003E79D7" w:rsidP="00F639B4">
      <w:r>
        <w:separator/>
      </w:r>
    </w:p>
  </w:footnote>
  <w:footnote w:type="continuationSeparator" w:id="1">
    <w:p w:rsidR="003E79D7" w:rsidRDefault="003E79D7" w:rsidP="00F63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F8" w:rsidRPr="00411F52" w:rsidRDefault="007764F8" w:rsidP="00411F52">
    <w:pPr>
      <w:tabs>
        <w:tab w:val="center" w:pos="4536"/>
        <w:tab w:val="right" w:pos="9072"/>
      </w:tabs>
      <w:rPr>
        <w:b/>
        <w:i/>
      </w:rPr>
    </w:pPr>
    <w:r w:rsidRPr="00411F52">
      <w:rPr>
        <w:b/>
        <w:i/>
      </w:rPr>
      <w:t>Formular solicitare autorizație integrată de mediu – S.C. INDECO GRUP S.R.L.</w:t>
    </w:r>
  </w:p>
  <w:p w:rsidR="007764F8" w:rsidRPr="00411F52" w:rsidRDefault="007764F8" w:rsidP="00411F52">
    <w:pPr>
      <w:tabs>
        <w:tab w:val="center" w:pos="4536"/>
        <w:tab w:val="right" w:pos="9072"/>
      </w:tabs>
    </w:pPr>
    <w:r w:rsidRPr="00411F52">
      <w:rPr>
        <w:b/>
        <w:i/>
      </w:rPr>
      <w:t>_________________________________________________</w:t>
    </w:r>
    <w:r>
      <w:rPr>
        <w:b/>
        <w:i/>
      </w:rPr>
      <w:t>____________________________</w:t>
    </w:r>
  </w:p>
  <w:p w:rsidR="007764F8" w:rsidRPr="000D4DE8" w:rsidRDefault="007764F8" w:rsidP="000D4D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F8" w:rsidRDefault="007764F8" w:rsidP="004570D2">
    <w:pPr>
      <w:pageBreakBefore/>
      <w:shd w:val="clear" w:color="auto" w:fill="D9D9D9" w:themeFill="background1" w:themeFillShade="D9"/>
      <w:tabs>
        <w:tab w:val="center" w:pos="4536"/>
        <w:tab w:val="right" w:pos="9072"/>
      </w:tabs>
      <w:jc w:val="right"/>
      <w:rPr>
        <w:rFonts w:ascii="Tahoma" w:hAnsi="Tahoma" w:cs="Tahoma"/>
        <w:b/>
        <w:i/>
        <w:sz w:val="20"/>
        <w:szCs w:val="20"/>
      </w:rPr>
    </w:pPr>
    <w:r w:rsidRPr="008171BB">
      <w:rPr>
        <w:rFonts w:ascii="Tahoma" w:hAnsi="Tahoma" w:cs="Tahoma"/>
        <w:b/>
        <w:i/>
        <w:sz w:val="20"/>
        <w:szCs w:val="20"/>
      </w:rPr>
      <w:t xml:space="preserve">Formular solicitare autorizație integrată de mediu </w:t>
    </w:r>
  </w:p>
  <w:p w:rsidR="007764F8" w:rsidRPr="00411F52" w:rsidRDefault="007764F8" w:rsidP="004570D2">
    <w:pPr>
      <w:pageBreakBefore/>
      <w:pBdr>
        <w:bottom w:val="single" w:sz="4" w:space="1" w:color="auto"/>
      </w:pBdr>
      <w:shd w:val="clear" w:color="auto" w:fill="D9D9D9" w:themeFill="background1" w:themeFillShade="D9"/>
      <w:tabs>
        <w:tab w:val="center" w:pos="4536"/>
        <w:tab w:val="right" w:pos="9072"/>
      </w:tabs>
      <w:jc w:val="right"/>
    </w:pPr>
    <w:r w:rsidRPr="008171BB">
      <w:rPr>
        <w:rFonts w:ascii="Tahoma" w:hAnsi="Tahoma" w:cs="Tahoma"/>
        <w:b/>
        <w:i/>
        <w:sz w:val="20"/>
        <w:szCs w:val="20"/>
      </w:rPr>
      <w:t xml:space="preserve">S.C. </w:t>
    </w:r>
    <w:r>
      <w:rPr>
        <w:rFonts w:ascii="Tahoma" w:hAnsi="Tahoma" w:cs="Tahoma"/>
        <w:b/>
        <w:i/>
        <w:sz w:val="20"/>
        <w:szCs w:val="20"/>
      </w:rPr>
      <w:t xml:space="preserve">INDECO GRUP </w:t>
    </w:r>
    <w:r w:rsidRPr="008171BB">
      <w:rPr>
        <w:rFonts w:ascii="Tahoma" w:hAnsi="Tahoma" w:cs="Tahoma"/>
        <w:b/>
        <w:i/>
        <w:sz w:val="20"/>
        <w:szCs w:val="20"/>
      </w:rPr>
      <w:t>S.R.L.</w:t>
    </w:r>
    <w:r>
      <w:rPr>
        <w:rFonts w:ascii="Tahoma" w:hAnsi="Tahoma" w:cs="Tahoma"/>
        <w:b/>
        <w:i/>
        <w:sz w:val="20"/>
        <w:szCs w:val="20"/>
      </w:rPr>
      <w:t>, Punct de lucru Zadareni, jud. Arad</w:t>
    </w:r>
  </w:p>
  <w:p w:rsidR="007764F8" w:rsidRDefault="007764F8" w:rsidP="004570D2">
    <w:pPr>
      <w:pStyle w:val="Header"/>
      <w:shd w:val="clear" w:color="auto" w:fill="FFFFFF" w:themeFill="background1"/>
    </w:pPr>
  </w:p>
  <w:p w:rsidR="007764F8" w:rsidRPr="000D4DE8" w:rsidRDefault="007764F8" w:rsidP="00411F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F8" w:rsidRPr="00411F52" w:rsidRDefault="007764F8" w:rsidP="00411F52">
    <w:pPr>
      <w:tabs>
        <w:tab w:val="center" w:pos="4536"/>
        <w:tab w:val="right" w:pos="9072"/>
      </w:tabs>
      <w:rPr>
        <w:b/>
        <w:i/>
      </w:rPr>
    </w:pPr>
    <w:r w:rsidRPr="00411F52">
      <w:rPr>
        <w:b/>
        <w:i/>
      </w:rPr>
      <w:t>Formular solicitare autorizație integrată de mediu – S.C. INDECO GRUP S.R.L.</w:t>
    </w:r>
  </w:p>
  <w:p w:rsidR="007764F8" w:rsidRPr="00411F52" w:rsidRDefault="007764F8" w:rsidP="00411F52">
    <w:pPr>
      <w:tabs>
        <w:tab w:val="center" w:pos="4536"/>
        <w:tab w:val="right" w:pos="9072"/>
      </w:tabs>
    </w:pPr>
    <w:r w:rsidRPr="00411F52">
      <w:rPr>
        <w:b/>
        <w:i/>
      </w:rPr>
      <w:t>_________________________________________________</w:t>
    </w:r>
    <w:r>
      <w:rPr>
        <w:b/>
        <w:i/>
      </w:rPr>
      <w:t>____________________________</w:t>
    </w:r>
  </w:p>
  <w:p w:rsidR="007764F8" w:rsidRDefault="007764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Wingdings" w:hAnsi="Wingdings"/>
      </w:rPr>
    </w:lvl>
  </w:abstractNum>
  <w:abstractNum w:abstractNumId="1">
    <w:nsid w:val="00000004"/>
    <w:multiLevelType w:val="singleLevel"/>
    <w:tmpl w:val="00000004"/>
    <w:name w:val="WW8Num3"/>
    <w:lvl w:ilvl="0">
      <w:numFmt w:val="bullet"/>
      <w:lvlText w:val="–"/>
      <w:lvlJc w:val="left"/>
      <w:pPr>
        <w:tabs>
          <w:tab w:val="num" w:pos="0"/>
        </w:tabs>
        <w:ind w:left="360" w:hanging="360"/>
      </w:pPr>
      <w:rPr>
        <w:rFonts w:ascii="Times New Roman" w:hAnsi="Times New Roman"/>
        <w:sz w:val="22"/>
        <w:szCs w:val="22"/>
      </w:rPr>
    </w:lvl>
  </w:abstractNum>
  <w:abstractNum w:abstractNumId="2">
    <w:nsid w:val="00000007"/>
    <w:multiLevelType w:val="singleLevel"/>
    <w:tmpl w:val="00000007"/>
    <w:name w:val="WW8Num8"/>
    <w:lvl w:ilvl="0">
      <w:numFmt w:val="bullet"/>
      <w:lvlText w:val="-"/>
      <w:lvlJc w:val="left"/>
      <w:pPr>
        <w:tabs>
          <w:tab w:val="num" w:pos="0"/>
        </w:tabs>
        <w:ind w:left="780" w:hanging="360"/>
      </w:pPr>
      <w:rPr>
        <w:rFonts w:ascii="Times New Roman" w:hAnsi="Times New Roman" w:cs="Times New Roman"/>
        <w:b/>
      </w:rPr>
    </w:lvl>
  </w:abstractNum>
  <w:abstractNum w:abstractNumId="3">
    <w:nsid w:val="00000008"/>
    <w:multiLevelType w:val="singleLevel"/>
    <w:tmpl w:val="7EB43C90"/>
    <w:name w:val="WW8Num9"/>
    <w:lvl w:ilvl="0">
      <w:start w:val="1"/>
      <w:numFmt w:val="decimal"/>
      <w:lvlText w:val="5.6.%1."/>
      <w:lvlJc w:val="left"/>
      <w:pPr>
        <w:tabs>
          <w:tab w:val="num" w:pos="0"/>
        </w:tabs>
        <w:ind w:left="0" w:firstLine="0"/>
      </w:pPr>
      <w:rPr>
        <w:rFonts w:ascii="Symbol" w:hAnsi="Symbol"/>
        <w:b w:val="0"/>
      </w:rPr>
    </w:lvl>
  </w:abstractNum>
  <w:abstractNum w:abstractNumId="4">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5">
    <w:nsid w:val="0000000B"/>
    <w:multiLevelType w:val="singleLevel"/>
    <w:tmpl w:val="0000000B"/>
    <w:name w:val="WW8Num13"/>
    <w:lvl w:ilvl="0">
      <w:start w:val="1"/>
      <w:numFmt w:val="bullet"/>
      <w:lvlText w:val=""/>
      <w:lvlJc w:val="left"/>
      <w:pPr>
        <w:tabs>
          <w:tab w:val="num" w:pos="0"/>
        </w:tabs>
        <w:ind w:left="780" w:hanging="360"/>
      </w:pPr>
      <w:rPr>
        <w:rFonts w:ascii="Wingdings" w:hAnsi="Wingdings" w:cs="Times New Roman"/>
        <w:b/>
      </w:rPr>
    </w:lvl>
  </w:abstractNum>
  <w:abstractNum w:abstractNumId="6">
    <w:nsid w:val="0000000C"/>
    <w:multiLevelType w:val="singleLevel"/>
    <w:tmpl w:val="0000000C"/>
    <w:name w:val="WW8Num14"/>
    <w:lvl w:ilvl="0">
      <w:start w:val="1"/>
      <w:numFmt w:val="bullet"/>
      <w:lvlText w:val=""/>
      <w:lvlJc w:val="left"/>
      <w:pPr>
        <w:tabs>
          <w:tab w:val="num" w:pos="1080"/>
        </w:tabs>
        <w:ind w:left="1080" w:hanging="360"/>
      </w:pPr>
      <w:rPr>
        <w:rFonts w:ascii="Symbol" w:hAnsi="Symbol"/>
      </w:rPr>
    </w:lvl>
  </w:abstractNum>
  <w:abstractNum w:abstractNumId="7">
    <w:nsid w:val="0000000E"/>
    <w:multiLevelType w:val="singleLevel"/>
    <w:tmpl w:val="BE4CF368"/>
    <w:name w:val="WW8Num16"/>
    <w:lvl w:ilvl="0">
      <w:start w:val="1"/>
      <w:numFmt w:val="decimal"/>
      <w:lvlText w:val="5.4.%1."/>
      <w:lvlJc w:val="left"/>
      <w:pPr>
        <w:tabs>
          <w:tab w:val="num" w:pos="0"/>
        </w:tabs>
        <w:ind w:left="0" w:firstLine="0"/>
      </w:pPr>
      <w:rPr>
        <w:rFonts w:ascii="Times New Roman" w:eastAsia="Times New Roman" w:hAnsi="Times New Roman" w:cs="Times New Roman"/>
        <w:b w:val="0"/>
      </w:rPr>
    </w:lvl>
  </w:abstractNum>
  <w:abstractNum w:abstractNumId="8">
    <w:nsid w:val="0000000F"/>
    <w:multiLevelType w:val="singleLevel"/>
    <w:tmpl w:val="0000000F"/>
    <w:name w:val="WW8Num17"/>
    <w:lvl w:ilvl="0">
      <w:start w:val="2"/>
      <w:numFmt w:val="bullet"/>
      <w:lvlText w:val="–"/>
      <w:lvlJc w:val="left"/>
      <w:pPr>
        <w:tabs>
          <w:tab w:val="num" w:pos="0"/>
        </w:tabs>
        <w:ind w:left="720" w:hanging="360"/>
      </w:pPr>
      <w:rPr>
        <w:rFonts w:ascii="Arial" w:hAnsi="Arial"/>
        <w:sz w:val="22"/>
        <w:szCs w:val="22"/>
      </w:rPr>
    </w:lvl>
  </w:abstractNum>
  <w:abstractNum w:abstractNumId="9">
    <w:nsid w:val="00000014"/>
    <w:multiLevelType w:val="singleLevel"/>
    <w:tmpl w:val="00000014"/>
    <w:name w:val="WW8Num25"/>
    <w:lvl w:ilvl="0">
      <w:start w:val="1"/>
      <w:numFmt w:val="bullet"/>
      <w:lvlText w:val=""/>
      <w:lvlJc w:val="left"/>
      <w:pPr>
        <w:tabs>
          <w:tab w:val="num" w:pos="0"/>
        </w:tabs>
        <w:ind w:left="1452" w:hanging="360"/>
      </w:pPr>
      <w:rPr>
        <w:rFonts w:ascii="Symbol" w:hAnsi="Symbol"/>
      </w:rPr>
    </w:lvl>
  </w:abstractNum>
  <w:abstractNum w:abstractNumId="10">
    <w:nsid w:val="00000018"/>
    <w:multiLevelType w:val="singleLevel"/>
    <w:tmpl w:val="00000018"/>
    <w:name w:val="WW8Num34"/>
    <w:lvl w:ilvl="0">
      <w:start w:val="1"/>
      <w:numFmt w:val="decimal"/>
      <w:lvlText w:val="%1."/>
      <w:lvlJc w:val="left"/>
      <w:pPr>
        <w:tabs>
          <w:tab w:val="num" w:pos="720"/>
        </w:tabs>
        <w:ind w:left="720" w:hanging="360"/>
      </w:pPr>
    </w:lvl>
  </w:abstractNum>
  <w:abstractNum w:abstractNumId="11">
    <w:nsid w:val="0000001A"/>
    <w:multiLevelType w:val="singleLevel"/>
    <w:tmpl w:val="0000001A"/>
    <w:name w:val="WW8Num37"/>
    <w:lvl w:ilvl="0">
      <w:start w:val="1"/>
      <w:numFmt w:val="bullet"/>
      <w:lvlText w:val=""/>
      <w:lvlJc w:val="left"/>
      <w:pPr>
        <w:tabs>
          <w:tab w:val="num" w:pos="0"/>
        </w:tabs>
        <w:ind w:left="1440" w:hanging="360"/>
      </w:pPr>
      <w:rPr>
        <w:rFonts w:ascii="Symbol" w:hAnsi="Symbol" w:cs="Times New Roman"/>
      </w:rPr>
    </w:lvl>
  </w:abstractNum>
  <w:abstractNum w:abstractNumId="12">
    <w:nsid w:val="024F41BC"/>
    <w:multiLevelType w:val="hybridMultilevel"/>
    <w:tmpl w:val="1BD8ADA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2744CEB"/>
    <w:multiLevelType w:val="hybridMultilevel"/>
    <w:tmpl w:val="3A22B8EC"/>
    <w:lvl w:ilvl="0" w:tplc="04090003">
      <w:start w:val="19"/>
      <w:numFmt w:val="bullet"/>
      <w:lvlText w:val="-"/>
      <w:lvlJc w:val="left"/>
      <w:pPr>
        <w:ind w:left="360" w:hanging="360"/>
      </w:pPr>
      <w:rPr>
        <w:rFonts w:ascii="Garamond" w:eastAsia="Times New Roman" w:hAnsi="Garamond"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347624C"/>
    <w:multiLevelType w:val="hybridMultilevel"/>
    <w:tmpl w:val="700E2D7C"/>
    <w:lvl w:ilvl="0" w:tplc="B582D22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99C5917"/>
    <w:multiLevelType w:val="hybridMultilevel"/>
    <w:tmpl w:val="21BA4D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A087826"/>
    <w:multiLevelType w:val="singleLevel"/>
    <w:tmpl w:val="11CC314A"/>
    <w:lvl w:ilvl="0">
      <w:start w:val="1"/>
      <w:numFmt w:val="bullet"/>
      <w:pStyle w:val="Absatz"/>
      <w:lvlText w:val="-"/>
      <w:lvlJc w:val="left"/>
      <w:pPr>
        <w:tabs>
          <w:tab w:val="num" w:pos="360"/>
        </w:tabs>
        <w:ind w:left="360" w:hanging="360"/>
      </w:pPr>
      <w:rPr>
        <w:rFonts w:ascii="Arial" w:hAnsi="Arial" w:cs="Arial" w:hint="default"/>
        <w:sz w:val="18"/>
        <w:szCs w:val="18"/>
      </w:rPr>
    </w:lvl>
  </w:abstractNum>
  <w:abstractNum w:abstractNumId="17">
    <w:nsid w:val="0AA217B5"/>
    <w:multiLevelType w:val="hybridMultilevel"/>
    <w:tmpl w:val="5332FBF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B3F2DD4"/>
    <w:multiLevelType w:val="hybridMultilevel"/>
    <w:tmpl w:val="A71A453A"/>
    <w:lvl w:ilvl="0" w:tplc="04F8E3FA">
      <w:start w:val="2"/>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0B7F27F0"/>
    <w:multiLevelType w:val="hybridMultilevel"/>
    <w:tmpl w:val="44D617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C071565"/>
    <w:multiLevelType w:val="hybridMultilevel"/>
    <w:tmpl w:val="9B8485DC"/>
    <w:lvl w:ilvl="0" w:tplc="0000000B">
      <w:start w:val="1"/>
      <w:numFmt w:val="bullet"/>
      <w:lvlText w:val=""/>
      <w:lvlJc w:val="left"/>
      <w:pPr>
        <w:ind w:left="720" w:hanging="360"/>
      </w:pPr>
      <w:rPr>
        <w:rFonts w:ascii="Wingdings" w:hAnsi="Wingdings" w:cs="Times New Roman"/>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0385CF9"/>
    <w:multiLevelType w:val="hybridMultilevel"/>
    <w:tmpl w:val="9C38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3236CD"/>
    <w:multiLevelType w:val="singleLevel"/>
    <w:tmpl w:val="29EA7BAE"/>
    <w:lvl w:ilvl="0">
      <w:start w:val="1"/>
      <w:numFmt w:val="decimal"/>
      <w:pStyle w:val="ListofFigures"/>
      <w:lvlText w:val="%1."/>
      <w:lvlJc w:val="left"/>
      <w:pPr>
        <w:tabs>
          <w:tab w:val="num" w:pos="2016"/>
        </w:tabs>
        <w:ind w:left="2016" w:hanging="864"/>
      </w:pPr>
      <w:rPr>
        <w:rFonts w:ascii="Arial Narrow" w:hAnsi="Arial Narrow" w:cs="Times New Roman" w:hint="default"/>
        <w:sz w:val="22"/>
        <w:szCs w:val="22"/>
      </w:rPr>
    </w:lvl>
  </w:abstractNum>
  <w:abstractNum w:abstractNumId="23">
    <w:nsid w:val="17462061"/>
    <w:multiLevelType w:val="hybridMultilevel"/>
    <w:tmpl w:val="A246CBF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90B6259"/>
    <w:multiLevelType w:val="hybridMultilevel"/>
    <w:tmpl w:val="81BA2642"/>
    <w:lvl w:ilvl="0" w:tplc="0000000B">
      <w:start w:val="1"/>
      <w:numFmt w:val="bullet"/>
      <w:lvlText w:val=""/>
      <w:lvlJc w:val="left"/>
      <w:pPr>
        <w:tabs>
          <w:tab w:val="num" w:pos="720"/>
        </w:tabs>
        <w:ind w:left="720" w:hanging="360"/>
      </w:pPr>
      <w:rPr>
        <w:rFonts w:ascii="Wingdings"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9C13379"/>
    <w:multiLevelType w:val="hybridMultilevel"/>
    <w:tmpl w:val="E74044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D2079E2"/>
    <w:multiLevelType w:val="hybridMultilevel"/>
    <w:tmpl w:val="368E3C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0050B2F"/>
    <w:multiLevelType w:val="hybridMultilevel"/>
    <w:tmpl w:val="710689C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21B00E62"/>
    <w:multiLevelType w:val="hybridMultilevel"/>
    <w:tmpl w:val="0512F97A"/>
    <w:lvl w:ilvl="0" w:tplc="F614E2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26828EA"/>
    <w:multiLevelType w:val="hybridMultilevel"/>
    <w:tmpl w:val="B6160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2C340B7"/>
    <w:multiLevelType w:val="hybridMultilevel"/>
    <w:tmpl w:val="B7BC46FE"/>
    <w:lvl w:ilvl="0" w:tplc="F614E2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32">
    <w:nsid w:val="25CE7AA2"/>
    <w:multiLevelType w:val="hybridMultilevel"/>
    <w:tmpl w:val="C9AE9530"/>
    <w:lvl w:ilvl="0" w:tplc="0000000B">
      <w:start w:val="1"/>
      <w:numFmt w:val="bullet"/>
      <w:lvlText w:val=""/>
      <w:lvlJc w:val="left"/>
      <w:pPr>
        <w:ind w:left="720" w:hanging="360"/>
      </w:pPr>
      <w:rPr>
        <w:rFonts w:ascii="Wingdings" w:hAnsi="Wingdings" w:cs="Times New Roman"/>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7785218"/>
    <w:multiLevelType w:val="multilevel"/>
    <w:tmpl w:val="EEB082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nsid w:val="27B32629"/>
    <w:multiLevelType w:val="hybridMultilevel"/>
    <w:tmpl w:val="6F069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8730094"/>
    <w:multiLevelType w:val="hybridMultilevel"/>
    <w:tmpl w:val="B644E0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CD40828"/>
    <w:multiLevelType w:val="hybridMultilevel"/>
    <w:tmpl w:val="544EC5F8"/>
    <w:lvl w:ilvl="0" w:tplc="B582D2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875CBA"/>
    <w:multiLevelType w:val="hybridMultilevel"/>
    <w:tmpl w:val="76C87410"/>
    <w:lvl w:ilvl="0" w:tplc="B582D220">
      <w:start w:val="2"/>
      <w:numFmt w:val="bullet"/>
      <w:lvlText w:val="-"/>
      <w:lvlJc w:val="left"/>
      <w:pPr>
        <w:tabs>
          <w:tab w:val="num" w:pos="810"/>
        </w:tabs>
        <w:ind w:left="81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F285A1F"/>
    <w:multiLevelType w:val="multilevel"/>
    <w:tmpl w:val="50D0AD2A"/>
    <w:lvl w:ilvl="0">
      <w:start w:val="1"/>
      <w:numFmt w:val="bullet"/>
      <w:lvlText w:val=""/>
      <w:lvlJc w:val="left"/>
      <w:pPr>
        <w:tabs>
          <w:tab w:val="num" w:pos="1004"/>
        </w:tabs>
        <w:ind w:left="1004"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04515E4"/>
    <w:multiLevelType w:val="hybridMultilevel"/>
    <w:tmpl w:val="AE2EB89A"/>
    <w:lvl w:ilvl="0" w:tplc="E08C0DA2">
      <w:start w:val="5"/>
      <w:numFmt w:val="bullet"/>
      <w:lvlText w:val="-"/>
      <w:lvlJc w:val="left"/>
      <w:pPr>
        <w:tabs>
          <w:tab w:val="num" w:pos="360"/>
        </w:tabs>
        <w:ind w:left="36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08652A5"/>
    <w:multiLevelType w:val="hybridMultilevel"/>
    <w:tmpl w:val="87DA5230"/>
    <w:lvl w:ilvl="0" w:tplc="0000000B">
      <w:start w:val="1"/>
      <w:numFmt w:val="bullet"/>
      <w:lvlText w:val=""/>
      <w:lvlJc w:val="left"/>
      <w:pPr>
        <w:ind w:left="720" w:hanging="360"/>
      </w:pPr>
      <w:rPr>
        <w:rFonts w:ascii="Wingdings" w:hAnsi="Wingdings" w:cs="Times New Roman"/>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13B6D45"/>
    <w:multiLevelType w:val="hybridMultilevel"/>
    <w:tmpl w:val="5B485F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9C4367"/>
    <w:multiLevelType w:val="hybridMultilevel"/>
    <w:tmpl w:val="470637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5943E86"/>
    <w:multiLevelType w:val="hybridMultilevel"/>
    <w:tmpl w:val="CEB2F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6A16CCA"/>
    <w:multiLevelType w:val="hybridMultilevel"/>
    <w:tmpl w:val="15E2C55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nsid w:val="36B7455B"/>
    <w:multiLevelType w:val="hybridMultilevel"/>
    <w:tmpl w:val="A9D27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390515"/>
    <w:multiLevelType w:val="multilevel"/>
    <w:tmpl w:val="75A6F65A"/>
    <w:lvl w:ilvl="0">
      <w:start w:val="1"/>
      <w:numFmt w:val="decimal"/>
      <w:lvlText w:val="%1."/>
      <w:lvlJc w:val="left"/>
      <w:pPr>
        <w:ind w:left="720" w:hanging="360"/>
      </w:pPr>
      <w:rPr>
        <w:rFonts w:hint="default"/>
      </w:rPr>
    </w:lvl>
    <w:lvl w:ilvl="1">
      <w:start w:val="1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3FDD3038"/>
    <w:multiLevelType w:val="hybridMultilevel"/>
    <w:tmpl w:val="3C7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4925824"/>
    <w:multiLevelType w:val="singleLevel"/>
    <w:tmpl w:val="03B8F282"/>
    <w:lvl w:ilvl="0">
      <w:start w:val="1"/>
      <w:numFmt w:val="bullet"/>
      <w:pStyle w:val="Style29"/>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49">
    <w:nsid w:val="49904A79"/>
    <w:multiLevelType w:val="hybridMultilevel"/>
    <w:tmpl w:val="7DAA7C66"/>
    <w:lvl w:ilvl="0" w:tplc="0000000B">
      <w:start w:val="1"/>
      <w:numFmt w:val="bullet"/>
      <w:lvlText w:val=""/>
      <w:lvlJc w:val="left"/>
      <w:pPr>
        <w:ind w:left="720" w:hanging="360"/>
      </w:pPr>
      <w:rPr>
        <w:rFonts w:ascii="Wingdings" w:hAnsi="Wingdings" w:cs="Times New Roman"/>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9C845D0"/>
    <w:multiLevelType w:val="hybridMultilevel"/>
    <w:tmpl w:val="11CC17EE"/>
    <w:lvl w:ilvl="0" w:tplc="E1565962">
      <w:start w:val="1"/>
      <w:numFmt w:val="bullet"/>
      <w:lvlText w:val=""/>
      <w:lvlJc w:val="left"/>
      <w:pPr>
        <w:ind w:left="720" w:hanging="360"/>
      </w:pPr>
      <w:rPr>
        <w:rFonts w:ascii="Symbol" w:hAnsi="Symbol" w:hint="default"/>
      </w:rPr>
    </w:lvl>
    <w:lvl w:ilvl="1" w:tplc="66728A3A" w:tentative="1">
      <w:start w:val="1"/>
      <w:numFmt w:val="bullet"/>
      <w:lvlText w:val="o"/>
      <w:lvlJc w:val="left"/>
      <w:pPr>
        <w:ind w:left="1440" w:hanging="360"/>
      </w:pPr>
      <w:rPr>
        <w:rFonts w:ascii="Courier New" w:hAnsi="Courier New" w:cs="Courier New" w:hint="default"/>
      </w:rPr>
    </w:lvl>
    <w:lvl w:ilvl="2" w:tplc="3C84F090" w:tentative="1">
      <w:start w:val="1"/>
      <w:numFmt w:val="bullet"/>
      <w:lvlText w:val=""/>
      <w:lvlJc w:val="left"/>
      <w:pPr>
        <w:ind w:left="2160" w:hanging="360"/>
      </w:pPr>
      <w:rPr>
        <w:rFonts w:ascii="Wingdings" w:hAnsi="Wingdings" w:hint="default"/>
      </w:rPr>
    </w:lvl>
    <w:lvl w:ilvl="3" w:tplc="5AB898E6" w:tentative="1">
      <w:start w:val="1"/>
      <w:numFmt w:val="bullet"/>
      <w:lvlText w:val=""/>
      <w:lvlJc w:val="left"/>
      <w:pPr>
        <w:ind w:left="2880" w:hanging="360"/>
      </w:pPr>
      <w:rPr>
        <w:rFonts w:ascii="Symbol" w:hAnsi="Symbol" w:hint="default"/>
      </w:rPr>
    </w:lvl>
    <w:lvl w:ilvl="4" w:tplc="39AA7892" w:tentative="1">
      <w:start w:val="1"/>
      <w:numFmt w:val="bullet"/>
      <w:lvlText w:val="o"/>
      <w:lvlJc w:val="left"/>
      <w:pPr>
        <w:ind w:left="3600" w:hanging="360"/>
      </w:pPr>
      <w:rPr>
        <w:rFonts w:ascii="Courier New" w:hAnsi="Courier New" w:cs="Courier New" w:hint="default"/>
      </w:rPr>
    </w:lvl>
    <w:lvl w:ilvl="5" w:tplc="08A63146" w:tentative="1">
      <w:start w:val="1"/>
      <w:numFmt w:val="bullet"/>
      <w:lvlText w:val=""/>
      <w:lvlJc w:val="left"/>
      <w:pPr>
        <w:ind w:left="4320" w:hanging="360"/>
      </w:pPr>
      <w:rPr>
        <w:rFonts w:ascii="Wingdings" w:hAnsi="Wingdings" w:hint="default"/>
      </w:rPr>
    </w:lvl>
    <w:lvl w:ilvl="6" w:tplc="D61451F2" w:tentative="1">
      <w:start w:val="1"/>
      <w:numFmt w:val="bullet"/>
      <w:lvlText w:val=""/>
      <w:lvlJc w:val="left"/>
      <w:pPr>
        <w:ind w:left="5040" w:hanging="360"/>
      </w:pPr>
      <w:rPr>
        <w:rFonts w:ascii="Symbol" w:hAnsi="Symbol" w:hint="default"/>
      </w:rPr>
    </w:lvl>
    <w:lvl w:ilvl="7" w:tplc="30C8B61C" w:tentative="1">
      <w:start w:val="1"/>
      <w:numFmt w:val="bullet"/>
      <w:lvlText w:val="o"/>
      <w:lvlJc w:val="left"/>
      <w:pPr>
        <w:ind w:left="5760" w:hanging="360"/>
      </w:pPr>
      <w:rPr>
        <w:rFonts w:ascii="Courier New" w:hAnsi="Courier New" w:cs="Courier New" w:hint="default"/>
      </w:rPr>
    </w:lvl>
    <w:lvl w:ilvl="8" w:tplc="D2326074" w:tentative="1">
      <w:start w:val="1"/>
      <w:numFmt w:val="bullet"/>
      <w:lvlText w:val=""/>
      <w:lvlJc w:val="left"/>
      <w:pPr>
        <w:ind w:left="6480" w:hanging="360"/>
      </w:pPr>
      <w:rPr>
        <w:rFonts w:ascii="Wingdings" w:hAnsi="Wingdings" w:hint="default"/>
      </w:rPr>
    </w:lvl>
  </w:abstractNum>
  <w:abstractNum w:abstractNumId="51">
    <w:nsid w:val="4B750F3C"/>
    <w:multiLevelType w:val="hybridMultilevel"/>
    <w:tmpl w:val="3FBEB3C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AD190D"/>
    <w:multiLevelType w:val="hybridMultilevel"/>
    <w:tmpl w:val="6F9656E6"/>
    <w:lvl w:ilvl="0" w:tplc="04090001">
      <w:start w:val="4"/>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Times New Roman" w:hint="default"/>
        <w:color w:val="auto"/>
        <w:sz w:val="16"/>
        <w:szCs w:val="16"/>
      </w:rPr>
    </w:lvl>
  </w:abstractNum>
  <w:abstractNum w:abstractNumId="54">
    <w:nsid w:val="51DD64BE"/>
    <w:multiLevelType w:val="hybridMultilevel"/>
    <w:tmpl w:val="F0C41694"/>
    <w:lvl w:ilvl="0" w:tplc="1A50B91C">
      <w:start w:val="1"/>
      <w:numFmt w:val="bullet"/>
      <w:lvlText w:val=""/>
      <w:lvlJc w:val="left"/>
      <w:pPr>
        <w:tabs>
          <w:tab w:val="num" w:pos="360"/>
        </w:tabs>
        <w:ind w:left="360" w:hanging="360"/>
      </w:pPr>
      <w:rPr>
        <w:rFonts w:ascii="Symbol" w:hAnsi="Symbol" w:hint="default"/>
      </w:rPr>
    </w:lvl>
    <w:lvl w:ilvl="1" w:tplc="EEFCCA72">
      <w:start w:val="2"/>
      <w:numFmt w:val="bullet"/>
      <w:lvlText w:val="-"/>
      <w:lvlJc w:val="left"/>
      <w:pPr>
        <w:tabs>
          <w:tab w:val="num" w:pos="2445"/>
        </w:tabs>
        <w:ind w:left="2445" w:hanging="1005"/>
      </w:pPr>
      <w:rPr>
        <w:rFonts w:ascii="Arial" w:eastAsia="Times New Roman" w:hAnsi="Arial" w:cs="Arial" w:hint="default"/>
      </w:rPr>
    </w:lvl>
    <w:lvl w:ilvl="2" w:tplc="17CAEFCE" w:tentative="1">
      <w:start w:val="1"/>
      <w:numFmt w:val="bullet"/>
      <w:lvlText w:val=""/>
      <w:lvlJc w:val="left"/>
      <w:pPr>
        <w:tabs>
          <w:tab w:val="num" w:pos="2520"/>
        </w:tabs>
        <w:ind w:left="2520" w:hanging="360"/>
      </w:pPr>
      <w:rPr>
        <w:rFonts w:ascii="Wingdings" w:hAnsi="Wingdings" w:hint="default"/>
      </w:rPr>
    </w:lvl>
    <w:lvl w:ilvl="3" w:tplc="743ED502" w:tentative="1">
      <w:start w:val="1"/>
      <w:numFmt w:val="bullet"/>
      <w:lvlText w:val=""/>
      <w:lvlJc w:val="left"/>
      <w:pPr>
        <w:tabs>
          <w:tab w:val="num" w:pos="3240"/>
        </w:tabs>
        <w:ind w:left="3240" w:hanging="360"/>
      </w:pPr>
      <w:rPr>
        <w:rFonts w:ascii="Symbol" w:hAnsi="Symbol" w:hint="default"/>
      </w:rPr>
    </w:lvl>
    <w:lvl w:ilvl="4" w:tplc="607A8276" w:tentative="1">
      <w:start w:val="1"/>
      <w:numFmt w:val="bullet"/>
      <w:lvlText w:val="o"/>
      <w:lvlJc w:val="left"/>
      <w:pPr>
        <w:tabs>
          <w:tab w:val="num" w:pos="3960"/>
        </w:tabs>
        <w:ind w:left="3960" w:hanging="360"/>
      </w:pPr>
      <w:rPr>
        <w:rFonts w:ascii="Courier New" w:hAnsi="Courier New" w:cs="Courier New" w:hint="default"/>
      </w:rPr>
    </w:lvl>
    <w:lvl w:ilvl="5" w:tplc="65B06DD2" w:tentative="1">
      <w:start w:val="1"/>
      <w:numFmt w:val="bullet"/>
      <w:lvlText w:val=""/>
      <w:lvlJc w:val="left"/>
      <w:pPr>
        <w:tabs>
          <w:tab w:val="num" w:pos="4680"/>
        </w:tabs>
        <w:ind w:left="4680" w:hanging="360"/>
      </w:pPr>
      <w:rPr>
        <w:rFonts w:ascii="Wingdings" w:hAnsi="Wingdings" w:hint="default"/>
      </w:rPr>
    </w:lvl>
    <w:lvl w:ilvl="6" w:tplc="A00EBE02" w:tentative="1">
      <w:start w:val="1"/>
      <w:numFmt w:val="bullet"/>
      <w:lvlText w:val=""/>
      <w:lvlJc w:val="left"/>
      <w:pPr>
        <w:tabs>
          <w:tab w:val="num" w:pos="5400"/>
        </w:tabs>
        <w:ind w:left="5400" w:hanging="360"/>
      </w:pPr>
      <w:rPr>
        <w:rFonts w:ascii="Symbol" w:hAnsi="Symbol" w:hint="default"/>
      </w:rPr>
    </w:lvl>
    <w:lvl w:ilvl="7" w:tplc="F3C0C0B8" w:tentative="1">
      <w:start w:val="1"/>
      <w:numFmt w:val="bullet"/>
      <w:lvlText w:val="o"/>
      <w:lvlJc w:val="left"/>
      <w:pPr>
        <w:tabs>
          <w:tab w:val="num" w:pos="6120"/>
        </w:tabs>
        <w:ind w:left="6120" w:hanging="360"/>
      </w:pPr>
      <w:rPr>
        <w:rFonts w:ascii="Courier New" w:hAnsi="Courier New" w:cs="Courier New" w:hint="default"/>
      </w:rPr>
    </w:lvl>
    <w:lvl w:ilvl="8" w:tplc="F6FCC14C" w:tentative="1">
      <w:start w:val="1"/>
      <w:numFmt w:val="bullet"/>
      <w:lvlText w:val=""/>
      <w:lvlJc w:val="left"/>
      <w:pPr>
        <w:tabs>
          <w:tab w:val="num" w:pos="6840"/>
        </w:tabs>
        <w:ind w:left="6840" w:hanging="360"/>
      </w:pPr>
      <w:rPr>
        <w:rFonts w:ascii="Wingdings" w:hAnsi="Wingdings" w:hint="default"/>
      </w:rPr>
    </w:lvl>
  </w:abstractNum>
  <w:abstractNum w:abstractNumId="55">
    <w:nsid w:val="54AE6A05"/>
    <w:multiLevelType w:val="hybridMultilevel"/>
    <w:tmpl w:val="7894257C"/>
    <w:lvl w:ilvl="0" w:tplc="F4DE876A">
      <w:start w:val="1"/>
      <w:numFmt w:val="decimal"/>
      <w:lvlText w:val="%1."/>
      <w:lvlJc w:val="left"/>
      <w:pPr>
        <w:ind w:left="720" w:hanging="360"/>
      </w:pPr>
      <w:rPr>
        <w:rFonts w:eastAsia="CIDFont+F2"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4DB178B"/>
    <w:multiLevelType w:val="hybridMultilevel"/>
    <w:tmpl w:val="0FB8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724299"/>
    <w:multiLevelType w:val="hybridMultilevel"/>
    <w:tmpl w:val="334AE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B190971"/>
    <w:multiLevelType w:val="hybridMultilevel"/>
    <w:tmpl w:val="6A083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B6206BA"/>
    <w:multiLevelType w:val="hybridMultilevel"/>
    <w:tmpl w:val="FDEE2E58"/>
    <w:lvl w:ilvl="0" w:tplc="FFFFFFFF">
      <w:start w:val="1"/>
      <w:numFmt w:val="bullet"/>
      <w:pStyle w:val="TableofFiguresList"/>
      <w:lvlText w:val=""/>
      <w:lvlJc w:val="left"/>
      <w:pPr>
        <w:tabs>
          <w:tab w:val="num" w:pos="1224"/>
        </w:tabs>
        <w:ind w:left="1224" w:hanging="864"/>
      </w:pPr>
      <w:rPr>
        <w:rFonts w:ascii="Symbol" w:hAnsi="Symbol"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5E7D27FA"/>
    <w:multiLevelType w:val="hybridMultilevel"/>
    <w:tmpl w:val="8BEEAD10"/>
    <w:lvl w:ilvl="0" w:tplc="04090009">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2BE5B0C"/>
    <w:multiLevelType w:val="hybridMultilevel"/>
    <w:tmpl w:val="24E613A4"/>
    <w:lvl w:ilvl="0" w:tplc="34C24A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EB1D80"/>
    <w:multiLevelType w:val="hybridMultilevel"/>
    <w:tmpl w:val="2C74B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AD53294"/>
    <w:multiLevelType w:val="hybridMultilevel"/>
    <w:tmpl w:val="4F8AF83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6CF010D3"/>
    <w:multiLevelType w:val="hybridMultilevel"/>
    <w:tmpl w:val="34BA53A2"/>
    <w:lvl w:ilvl="0" w:tplc="F3F225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5A1AC7"/>
    <w:multiLevelType w:val="hybridMultilevel"/>
    <w:tmpl w:val="12B64076"/>
    <w:lvl w:ilvl="0" w:tplc="04090017">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6">
    <w:nsid w:val="74BB7894"/>
    <w:multiLevelType w:val="hybridMultilevel"/>
    <w:tmpl w:val="0A326C1A"/>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587051D"/>
    <w:multiLevelType w:val="hybridMultilevel"/>
    <w:tmpl w:val="F67697EA"/>
    <w:lvl w:ilvl="0" w:tplc="F614E2D6">
      <w:start w:val="1"/>
      <w:numFmt w:val="lowerLetter"/>
      <w:lvlText w:val="%1)"/>
      <w:lvlJc w:val="left"/>
      <w:pPr>
        <w:ind w:left="1080" w:hanging="360"/>
      </w:pPr>
      <w:rPr>
        <w:rFonts w:hint="default"/>
        <w:u w:val="single"/>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8">
    <w:nsid w:val="791153B4"/>
    <w:multiLevelType w:val="hybridMultilevel"/>
    <w:tmpl w:val="8E4CA2F6"/>
    <w:lvl w:ilvl="0" w:tplc="F614E2D6">
      <w:start w:val="1"/>
      <w:numFmt w:val="bullet"/>
      <w:lvlText w:val=""/>
      <w:lvlJc w:val="left"/>
      <w:pPr>
        <w:ind w:left="1440" w:hanging="360"/>
      </w:pPr>
      <w:rPr>
        <w:rFonts w:ascii="Symbol" w:hAnsi="Symbol" w:hint="default"/>
      </w:rPr>
    </w:lvl>
    <w:lvl w:ilvl="1" w:tplc="04090003">
      <w:start w:val="12"/>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98C4998"/>
    <w:multiLevelType w:val="hybridMultilevel"/>
    <w:tmpl w:val="87FA2AB0"/>
    <w:lvl w:ilvl="0" w:tplc="83BE91C0">
      <w:start w:val="1"/>
      <w:numFmt w:val="bullet"/>
      <w:lvlText w:val=""/>
      <w:lvlJc w:val="left"/>
      <w:pPr>
        <w:tabs>
          <w:tab w:val="num" w:pos="780"/>
        </w:tabs>
        <w:ind w:left="780" w:hanging="360"/>
      </w:pPr>
      <w:rPr>
        <w:rFonts w:ascii="Wingdings" w:hAnsi="Wingdings"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70">
    <w:nsid w:val="7A543DD5"/>
    <w:multiLevelType w:val="hybridMultilevel"/>
    <w:tmpl w:val="626EB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BDA3223"/>
    <w:multiLevelType w:val="singleLevel"/>
    <w:tmpl w:val="EA42ACFA"/>
    <w:lvl w:ilvl="0">
      <w:start w:val="1"/>
      <w:numFmt w:val="lowerLetter"/>
      <w:pStyle w:val="FootnoteText"/>
      <w:lvlText w:val="%1)"/>
      <w:lvlJc w:val="left"/>
      <w:pPr>
        <w:tabs>
          <w:tab w:val="num" w:pos="2016"/>
        </w:tabs>
        <w:ind w:left="2016" w:hanging="864"/>
      </w:pPr>
      <w:rPr>
        <w:rFonts w:ascii="Arial Narrow" w:hAnsi="Arial Narrow" w:cs="Times New Roman" w:hint="default"/>
        <w:sz w:val="22"/>
        <w:szCs w:val="22"/>
      </w:rPr>
    </w:lvl>
  </w:abstractNum>
  <w:abstractNum w:abstractNumId="72">
    <w:nsid w:val="7C214472"/>
    <w:multiLevelType w:val="hybridMultilevel"/>
    <w:tmpl w:val="25B601A0"/>
    <w:lvl w:ilvl="0" w:tplc="EE48F05E">
      <w:start w:val="1"/>
      <w:numFmt w:val="bullet"/>
      <w:lvlText w:val=""/>
      <w:lvlJc w:val="left"/>
      <w:pPr>
        <w:ind w:left="720" w:hanging="360"/>
      </w:pPr>
      <w:rPr>
        <w:rFonts w:ascii="Wingdings" w:hAnsi="Wingdings" w:hint="default"/>
      </w:rPr>
    </w:lvl>
    <w:lvl w:ilvl="1" w:tplc="01B03A60" w:tentative="1">
      <w:start w:val="1"/>
      <w:numFmt w:val="bullet"/>
      <w:lvlText w:val="o"/>
      <w:lvlJc w:val="left"/>
      <w:pPr>
        <w:ind w:left="1440" w:hanging="360"/>
      </w:pPr>
      <w:rPr>
        <w:rFonts w:ascii="Courier New" w:hAnsi="Courier New" w:cs="Courier New" w:hint="default"/>
      </w:rPr>
    </w:lvl>
    <w:lvl w:ilvl="2" w:tplc="D1F8CD7E" w:tentative="1">
      <w:start w:val="1"/>
      <w:numFmt w:val="bullet"/>
      <w:lvlText w:val=""/>
      <w:lvlJc w:val="left"/>
      <w:pPr>
        <w:ind w:left="2160" w:hanging="360"/>
      </w:pPr>
      <w:rPr>
        <w:rFonts w:ascii="Wingdings" w:hAnsi="Wingdings" w:hint="default"/>
      </w:rPr>
    </w:lvl>
    <w:lvl w:ilvl="3" w:tplc="DA0E063A" w:tentative="1">
      <w:start w:val="1"/>
      <w:numFmt w:val="bullet"/>
      <w:lvlText w:val=""/>
      <w:lvlJc w:val="left"/>
      <w:pPr>
        <w:ind w:left="2880" w:hanging="360"/>
      </w:pPr>
      <w:rPr>
        <w:rFonts w:ascii="Symbol" w:hAnsi="Symbol" w:hint="default"/>
      </w:rPr>
    </w:lvl>
    <w:lvl w:ilvl="4" w:tplc="1C9CE6F2" w:tentative="1">
      <w:start w:val="1"/>
      <w:numFmt w:val="bullet"/>
      <w:lvlText w:val="o"/>
      <w:lvlJc w:val="left"/>
      <w:pPr>
        <w:ind w:left="3600" w:hanging="360"/>
      </w:pPr>
      <w:rPr>
        <w:rFonts w:ascii="Courier New" w:hAnsi="Courier New" w:cs="Courier New" w:hint="default"/>
      </w:rPr>
    </w:lvl>
    <w:lvl w:ilvl="5" w:tplc="605C0482" w:tentative="1">
      <w:start w:val="1"/>
      <w:numFmt w:val="bullet"/>
      <w:lvlText w:val=""/>
      <w:lvlJc w:val="left"/>
      <w:pPr>
        <w:ind w:left="4320" w:hanging="360"/>
      </w:pPr>
      <w:rPr>
        <w:rFonts w:ascii="Wingdings" w:hAnsi="Wingdings" w:hint="default"/>
      </w:rPr>
    </w:lvl>
    <w:lvl w:ilvl="6" w:tplc="2D10212E" w:tentative="1">
      <w:start w:val="1"/>
      <w:numFmt w:val="bullet"/>
      <w:lvlText w:val=""/>
      <w:lvlJc w:val="left"/>
      <w:pPr>
        <w:ind w:left="5040" w:hanging="360"/>
      </w:pPr>
      <w:rPr>
        <w:rFonts w:ascii="Symbol" w:hAnsi="Symbol" w:hint="default"/>
      </w:rPr>
    </w:lvl>
    <w:lvl w:ilvl="7" w:tplc="3EAE22D8" w:tentative="1">
      <w:start w:val="1"/>
      <w:numFmt w:val="bullet"/>
      <w:lvlText w:val="o"/>
      <w:lvlJc w:val="left"/>
      <w:pPr>
        <w:ind w:left="5760" w:hanging="360"/>
      </w:pPr>
      <w:rPr>
        <w:rFonts w:ascii="Courier New" w:hAnsi="Courier New" w:cs="Courier New" w:hint="default"/>
      </w:rPr>
    </w:lvl>
    <w:lvl w:ilvl="8" w:tplc="342831FE" w:tentative="1">
      <w:start w:val="1"/>
      <w:numFmt w:val="bullet"/>
      <w:lvlText w:val=""/>
      <w:lvlJc w:val="left"/>
      <w:pPr>
        <w:ind w:left="6480" w:hanging="360"/>
      </w:pPr>
      <w:rPr>
        <w:rFonts w:ascii="Wingdings" w:hAnsi="Wingdings" w:hint="default"/>
      </w:rPr>
    </w:lvl>
  </w:abstractNum>
  <w:num w:numId="1">
    <w:abstractNumId w:val="54"/>
  </w:num>
  <w:num w:numId="2">
    <w:abstractNumId w:val="39"/>
  </w:num>
  <w:num w:numId="3">
    <w:abstractNumId w:val="68"/>
  </w:num>
  <w:num w:numId="4">
    <w:abstractNumId w:val="50"/>
  </w:num>
  <w:num w:numId="5">
    <w:abstractNumId w:val="51"/>
  </w:num>
  <w:num w:numId="6">
    <w:abstractNumId w:val="41"/>
  </w:num>
  <w:num w:numId="7">
    <w:abstractNumId w:val="33"/>
  </w:num>
  <w:num w:numId="8">
    <w:abstractNumId w:val="35"/>
  </w:num>
  <w:num w:numId="9">
    <w:abstractNumId w:val="72"/>
  </w:num>
  <w:num w:numId="10">
    <w:abstractNumId w:val="61"/>
  </w:num>
  <w:num w:numId="11">
    <w:abstractNumId w:val="44"/>
  </w:num>
  <w:num w:numId="12">
    <w:abstractNumId w:val="53"/>
  </w:num>
  <w:num w:numId="13">
    <w:abstractNumId w:val="31"/>
  </w:num>
  <w:num w:numId="14">
    <w:abstractNumId w:val="43"/>
  </w:num>
  <w:num w:numId="15">
    <w:abstractNumId w:val="14"/>
  </w:num>
  <w:num w:numId="16">
    <w:abstractNumId w:val="69"/>
  </w:num>
  <w:num w:numId="17">
    <w:abstractNumId w:val="23"/>
  </w:num>
  <w:num w:numId="18">
    <w:abstractNumId w:val="12"/>
  </w:num>
  <w:num w:numId="19">
    <w:abstractNumId w:val="52"/>
  </w:num>
  <w:num w:numId="20">
    <w:abstractNumId w:val="26"/>
  </w:num>
  <w:num w:numId="21">
    <w:abstractNumId w:val="45"/>
  </w:num>
  <w:num w:numId="22">
    <w:abstractNumId w:val="67"/>
  </w:num>
  <w:num w:numId="23">
    <w:abstractNumId w:val="19"/>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37"/>
  </w:num>
  <w:num w:numId="28">
    <w:abstractNumId w:val="42"/>
  </w:num>
  <w:num w:numId="29">
    <w:abstractNumId w:val="63"/>
  </w:num>
  <w:num w:numId="30">
    <w:abstractNumId w:val="36"/>
  </w:num>
  <w:num w:numId="31">
    <w:abstractNumId w:val="64"/>
  </w:num>
  <w:num w:numId="32">
    <w:abstractNumId w:val="25"/>
  </w:num>
  <w:num w:numId="33">
    <w:abstractNumId w:val="56"/>
  </w:num>
  <w:num w:numId="34">
    <w:abstractNumId w:val="21"/>
  </w:num>
  <w:num w:numId="35">
    <w:abstractNumId w:val="46"/>
  </w:num>
  <w:num w:numId="36">
    <w:abstractNumId w:val="18"/>
  </w:num>
  <w:num w:numId="37">
    <w:abstractNumId w:val="60"/>
  </w:num>
  <w:num w:numId="38">
    <w:abstractNumId w:val="65"/>
  </w:num>
  <w:num w:numId="39">
    <w:abstractNumId w:val="28"/>
  </w:num>
  <w:num w:numId="40">
    <w:abstractNumId w:val="66"/>
  </w:num>
  <w:num w:numId="41">
    <w:abstractNumId w:val="30"/>
  </w:num>
  <w:num w:numId="42">
    <w:abstractNumId w:val="47"/>
  </w:num>
  <w:num w:numId="43">
    <w:abstractNumId w:val="34"/>
  </w:num>
  <w:num w:numId="44">
    <w:abstractNumId w:val="13"/>
  </w:num>
  <w:num w:numId="45">
    <w:abstractNumId w:val="22"/>
  </w:num>
  <w:num w:numId="46">
    <w:abstractNumId w:val="71"/>
  </w:num>
  <w:num w:numId="47">
    <w:abstractNumId w:val="16"/>
  </w:num>
  <w:num w:numId="48">
    <w:abstractNumId w:val="48"/>
  </w:num>
  <w:num w:numId="49">
    <w:abstractNumId w:val="59"/>
  </w:num>
  <w:num w:numId="50">
    <w:abstractNumId w:val="24"/>
  </w:num>
  <w:num w:numId="51">
    <w:abstractNumId w:val="70"/>
  </w:num>
  <w:num w:numId="52">
    <w:abstractNumId w:val="20"/>
  </w:num>
  <w:num w:numId="53">
    <w:abstractNumId w:val="49"/>
  </w:num>
  <w:num w:numId="54">
    <w:abstractNumId w:val="40"/>
  </w:num>
  <w:num w:numId="55">
    <w:abstractNumId w:val="32"/>
  </w:num>
  <w:num w:numId="56">
    <w:abstractNumId w:val="55"/>
  </w:num>
  <w:num w:numId="57">
    <w:abstractNumId w:val="27"/>
  </w:num>
  <w:num w:numId="58">
    <w:abstractNumId w:val="57"/>
  </w:num>
  <w:num w:numId="59">
    <w:abstractNumId w:val="58"/>
  </w:num>
  <w:num w:numId="60">
    <w:abstractNumId w:val="29"/>
  </w:num>
  <w:num w:numId="61">
    <w:abstractNumId w:val="6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41986"/>
  </w:hdrShapeDefaults>
  <w:footnotePr>
    <w:footnote w:id="0"/>
    <w:footnote w:id="1"/>
  </w:footnotePr>
  <w:endnotePr>
    <w:endnote w:id="0"/>
    <w:endnote w:id="1"/>
  </w:endnotePr>
  <w:compat/>
  <w:rsids>
    <w:rsidRoot w:val="00322C33"/>
    <w:rsid w:val="000106B6"/>
    <w:rsid w:val="00022947"/>
    <w:rsid w:val="00023768"/>
    <w:rsid w:val="00037B29"/>
    <w:rsid w:val="000429A2"/>
    <w:rsid w:val="0005189A"/>
    <w:rsid w:val="00055411"/>
    <w:rsid w:val="000853B7"/>
    <w:rsid w:val="0009376C"/>
    <w:rsid w:val="000C217B"/>
    <w:rsid w:val="000C76F1"/>
    <w:rsid w:val="000D4DE8"/>
    <w:rsid w:val="000F08A7"/>
    <w:rsid w:val="001011CE"/>
    <w:rsid w:val="001013BF"/>
    <w:rsid w:val="0011027E"/>
    <w:rsid w:val="00132296"/>
    <w:rsid w:val="0013670C"/>
    <w:rsid w:val="001575EC"/>
    <w:rsid w:val="00175B36"/>
    <w:rsid w:val="0018397F"/>
    <w:rsid w:val="001A159D"/>
    <w:rsid w:val="001C0F16"/>
    <w:rsid w:val="001C27C7"/>
    <w:rsid w:val="001D0CE9"/>
    <w:rsid w:val="001D571D"/>
    <w:rsid w:val="00221895"/>
    <w:rsid w:val="002411EF"/>
    <w:rsid w:val="00242021"/>
    <w:rsid w:val="00261B9A"/>
    <w:rsid w:val="002771C3"/>
    <w:rsid w:val="0028243D"/>
    <w:rsid w:val="002A7F52"/>
    <w:rsid w:val="002B36AF"/>
    <w:rsid w:val="002C712C"/>
    <w:rsid w:val="002E4B5A"/>
    <w:rsid w:val="002F4380"/>
    <w:rsid w:val="00310A12"/>
    <w:rsid w:val="00316C84"/>
    <w:rsid w:val="00322C33"/>
    <w:rsid w:val="00346017"/>
    <w:rsid w:val="00365AA0"/>
    <w:rsid w:val="00367894"/>
    <w:rsid w:val="00390B99"/>
    <w:rsid w:val="00394B3B"/>
    <w:rsid w:val="003A2326"/>
    <w:rsid w:val="003A6E48"/>
    <w:rsid w:val="003B033F"/>
    <w:rsid w:val="003C672E"/>
    <w:rsid w:val="003D29DE"/>
    <w:rsid w:val="003E79D7"/>
    <w:rsid w:val="00411F52"/>
    <w:rsid w:val="0042096B"/>
    <w:rsid w:val="00421613"/>
    <w:rsid w:val="0042481C"/>
    <w:rsid w:val="00425662"/>
    <w:rsid w:val="00431868"/>
    <w:rsid w:val="004338F7"/>
    <w:rsid w:val="004570D2"/>
    <w:rsid w:val="004B7653"/>
    <w:rsid w:val="004F439D"/>
    <w:rsid w:val="00517D77"/>
    <w:rsid w:val="00520DA8"/>
    <w:rsid w:val="00526660"/>
    <w:rsid w:val="00526FA0"/>
    <w:rsid w:val="00551C3A"/>
    <w:rsid w:val="005561C4"/>
    <w:rsid w:val="00556C9F"/>
    <w:rsid w:val="00561CC3"/>
    <w:rsid w:val="00562A22"/>
    <w:rsid w:val="005638D9"/>
    <w:rsid w:val="005D06B8"/>
    <w:rsid w:val="005F33D9"/>
    <w:rsid w:val="0061083C"/>
    <w:rsid w:val="006138C8"/>
    <w:rsid w:val="0063588B"/>
    <w:rsid w:val="006617F8"/>
    <w:rsid w:val="006763BB"/>
    <w:rsid w:val="006812B0"/>
    <w:rsid w:val="0068734B"/>
    <w:rsid w:val="00687C85"/>
    <w:rsid w:val="00697509"/>
    <w:rsid w:val="006D0F37"/>
    <w:rsid w:val="006D2446"/>
    <w:rsid w:val="006E0466"/>
    <w:rsid w:val="0070757A"/>
    <w:rsid w:val="00745CFA"/>
    <w:rsid w:val="007764F8"/>
    <w:rsid w:val="007C04A5"/>
    <w:rsid w:val="007F2410"/>
    <w:rsid w:val="007F758F"/>
    <w:rsid w:val="00805D80"/>
    <w:rsid w:val="00812732"/>
    <w:rsid w:val="00813D41"/>
    <w:rsid w:val="00816051"/>
    <w:rsid w:val="008171BB"/>
    <w:rsid w:val="00840B79"/>
    <w:rsid w:val="0084200D"/>
    <w:rsid w:val="00844ED6"/>
    <w:rsid w:val="0086080A"/>
    <w:rsid w:val="0086204C"/>
    <w:rsid w:val="0086221E"/>
    <w:rsid w:val="008910C8"/>
    <w:rsid w:val="008964AC"/>
    <w:rsid w:val="008C03D5"/>
    <w:rsid w:val="008D470A"/>
    <w:rsid w:val="00903361"/>
    <w:rsid w:val="00906608"/>
    <w:rsid w:val="00915855"/>
    <w:rsid w:val="00916D60"/>
    <w:rsid w:val="00917742"/>
    <w:rsid w:val="0092683D"/>
    <w:rsid w:val="00940FB9"/>
    <w:rsid w:val="0094307C"/>
    <w:rsid w:val="00973F67"/>
    <w:rsid w:val="0098706F"/>
    <w:rsid w:val="00995AF8"/>
    <w:rsid w:val="009B14DE"/>
    <w:rsid w:val="009C146E"/>
    <w:rsid w:val="009C56A3"/>
    <w:rsid w:val="009D0F31"/>
    <w:rsid w:val="009E2B0A"/>
    <w:rsid w:val="009E4D9C"/>
    <w:rsid w:val="009F170B"/>
    <w:rsid w:val="009F6CCD"/>
    <w:rsid w:val="009F795C"/>
    <w:rsid w:val="00A03F5A"/>
    <w:rsid w:val="00A07F4D"/>
    <w:rsid w:val="00A410FC"/>
    <w:rsid w:val="00A429AA"/>
    <w:rsid w:val="00A534F7"/>
    <w:rsid w:val="00A547C9"/>
    <w:rsid w:val="00A91AEC"/>
    <w:rsid w:val="00A94D7F"/>
    <w:rsid w:val="00AF0C91"/>
    <w:rsid w:val="00AF537E"/>
    <w:rsid w:val="00B127B7"/>
    <w:rsid w:val="00B415D4"/>
    <w:rsid w:val="00B438F8"/>
    <w:rsid w:val="00B67DAA"/>
    <w:rsid w:val="00B95B34"/>
    <w:rsid w:val="00BB60D9"/>
    <w:rsid w:val="00BE2565"/>
    <w:rsid w:val="00BE5BCB"/>
    <w:rsid w:val="00BF51D9"/>
    <w:rsid w:val="00C055CE"/>
    <w:rsid w:val="00C26F80"/>
    <w:rsid w:val="00C42FE7"/>
    <w:rsid w:val="00C7241C"/>
    <w:rsid w:val="00C845DA"/>
    <w:rsid w:val="00CC57B3"/>
    <w:rsid w:val="00CE61D0"/>
    <w:rsid w:val="00D00907"/>
    <w:rsid w:val="00D1108D"/>
    <w:rsid w:val="00D5437A"/>
    <w:rsid w:val="00D648E1"/>
    <w:rsid w:val="00D7607A"/>
    <w:rsid w:val="00D860ED"/>
    <w:rsid w:val="00D95B9A"/>
    <w:rsid w:val="00D964DF"/>
    <w:rsid w:val="00DA09AD"/>
    <w:rsid w:val="00DA2441"/>
    <w:rsid w:val="00DC57EE"/>
    <w:rsid w:val="00DD39C8"/>
    <w:rsid w:val="00DD67AE"/>
    <w:rsid w:val="00DF1AD6"/>
    <w:rsid w:val="00E00AE0"/>
    <w:rsid w:val="00E01C84"/>
    <w:rsid w:val="00E077B6"/>
    <w:rsid w:val="00E07826"/>
    <w:rsid w:val="00E85EC1"/>
    <w:rsid w:val="00E97587"/>
    <w:rsid w:val="00EA0A9E"/>
    <w:rsid w:val="00EB38BD"/>
    <w:rsid w:val="00EE4082"/>
    <w:rsid w:val="00EF0E94"/>
    <w:rsid w:val="00EF4130"/>
    <w:rsid w:val="00F31E97"/>
    <w:rsid w:val="00F609DB"/>
    <w:rsid w:val="00F639B4"/>
    <w:rsid w:val="00F96752"/>
    <w:rsid w:val="00FB3A3B"/>
    <w:rsid w:val="00FD73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B4"/>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3C672E"/>
    <w:pPr>
      <w:keepNext/>
      <w:autoSpaceDE w:val="0"/>
      <w:autoSpaceDN w:val="0"/>
      <w:adjustRightInd w:val="0"/>
      <w:outlineLvl w:val="0"/>
    </w:pPr>
    <w:rPr>
      <w:rFonts w:ascii="Arial" w:hAnsi="Arial" w:cs="Arial"/>
      <w:b/>
      <w:bCs/>
      <w:color w:val="000000"/>
      <w:sz w:val="20"/>
      <w:szCs w:val="28"/>
      <w:lang w:val="en-AU"/>
    </w:rPr>
  </w:style>
  <w:style w:type="paragraph" w:styleId="Heading2">
    <w:name w:val="heading 2"/>
    <w:basedOn w:val="Normal"/>
    <w:next w:val="Normal"/>
    <w:link w:val="Heading2Char"/>
    <w:unhideWhenUsed/>
    <w:qFormat/>
    <w:rsid w:val="00D648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D648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D648E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C672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C217B"/>
    <w:pPr>
      <w:keepNext/>
      <w:tabs>
        <w:tab w:val="num" w:pos="4680"/>
      </w:tabs>
      <w:suppressAutoHyphens/>
      <w:autoSpaceDE w:val="0"/>
      <w:ind w:left="4680" w:hanging="360"/>
      <w:outlineLvl w:val="5"/>
    </w:pPr>
    <w:rPr>
      <w:rFonts w:ascii="Times-Roman" w:hAnsi="Times-Roman"/>
      <w:b/>
      <w:bCs/>
      <w:color w:val="000000"/>
      <w:sz w:val="28"/>
      <w:szCs w:val="28"/>
      <w:lang w:val="it-IT" w:eastAsia="ar-SA"/>
    </w:rPr>
  </w:style>
  <w:style w:type="paragraph" w:styleId="Heading7">
    <w:name w:val="heading 7"/>
    <w:basedOn w:val="Normal"/>
    <w:next w:val="Normal"/>
    <w:link w:val="Heading7Char"/>
    <w:qFormat/>
    <w:rsid w:val="000C217B"/>
    <w:pPr>
      <w:keepNext/>
      <w:tabs>
        <w:tab w:val="num" w:pos="5400"/>
      </w:tabs>
      <w:suppressAutoHyphens/>
      <w:autoSpaceDE w:val="0"/>
      <w:ind w:left="5400" w:hanging="360"/>
      <w:outlineLvl w:val="6"/>
    </w:pPr>
    <w:rPr>
      <w:rFonts w:ascii="Times-Bold" w:hAnsi="Times-Bold"/>
      <w:b/>
      <w:bCs/>
      <w:sz w:val="28"/>
      <w:szCs w:val="28"/>
      <w:lang w:val="it-IT" w:eastAsia="ar-SA"/>
    </w:rPr>
  </w:style>
  <w:style w:type="paragraph" w:styleId="Heading8">
    <w:name w:val="heading 8"/>
    <w:aliases w:val=" Char"/>
    <w:basedOn w:val="Normal"/>
    <w:next w:val="Normal"/>
    <w:link w:val="Heading8Char"/>
    <w:qFormat/>
    <w:rsid w:val="000C217B"/>
    <w:pPr>
      <w:keepNext/>
      <w:tabs>
        <w:tab w:val="num" w:pos="6120"/>
      </w:tabs>
      <w:suppressAutoHyphens/>
      <w:autoSpaceDE w:val="0"/>
      <w:ind w:left="6120" w:hanging="360"/>
      <w:outlineLvl w:val="7"/>
    </w:pPr>
    <w:rPr>
      <w:rFonts w:ascii="Times-Roman" w:hAnsi="Times-Roman"/>
      <w:color w:val="FF0000"/>
      <w:sz w:val="28"/>
      <w:szCs w:val="28"/>
      <w:lang w:val="it-IT" w:eastAsia="ar-SA"/>
    </w:rPr>
  </w:style>
  <w:style w:type="paragraph" w:styleId="Heading9">
    <w:name w:val="heading 9"/>
    <w:basedOn w:val="Normal"/>
    <w:next w:val="Normal"/>
    <w:link w:val="Heading9Char"/>
    <w:qFormat/>
    <w:rsid w:val="000C217B"/>
    <w:pPr>
      <w:keepNext/>
      <w:tabs>
        <w:tab w:val="num" w:pos="6840"/>
      </w:tabs>
      <w:suppressAutoHyphens/>
      <w:autoSpaceDE w:val="0"/>
      <w:ind w:left="6840" w:hanging="360"/>
      <w:outlineLvl w:val="8"/>
    </w:pPr>
    <w:rPr>
      <w:rFonts w:ascii="Times-Roman" w:hAnsi="Times-Roman"/>
      <w:b/>
      <w:bCs/>
      <w:color w:val="000000"/>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72E"/>
    <w:rPr>
      <w:rFonts w:ascii="Arial" w:eastAsia="Times New Roman" w:hAnsi="Arial" w:cs="Arial"/>
      <w:b/>
      <w:bCs/>
      <w:color w:val="000000"/>
      <w:sz w:val="20"/>
      <w:szCs w:val="28"/>
      <w:lang w:val="en-AU"/>
    </w:rPr>
  </w:style>
  <w:style w:type="character" w:customStyle="1" w:styleId="Heading2Char">
    <w:name w:val="Heading 2 Char"/>
    <w:basedOn w:val="DefaultParagraphFont"/>
    <w:link w:val="Heading2"/>
    <w:rsid w:val="00D648E1"/>
    <w:rPr>
      <w:rFonts w:asciiTheme="majorHAnsi" w:eastAsiaTheme="majorEastAsia" w:hAnsiTheme="majorHAnsi" w:cstheme="majorBidi"/>
      <w:b/>
      <w:bCs/>
      <w:color w:val="4F81BD" w:themeColor="accent1"/>
      <w:sz w:val="26"/>
      <w:szCs w:val="26"/>
      <w:lang w:val="ro-RO"/>
    </w:rPr>
  </w:style>
  <w:style w:type="character" w:customStyle="1" w:styleId="Heading3Char">
    <w:name w:val="Heading 3 Char"/>
    <w:basedOn w:val="DefaultParagraphFont"/>
    <w:link w:val="Heading3"/>
    <w:uiPriority w:val="99"/>
    <w:rsid w:val="00D648E1"/>
    <w:rPr>
      <w:rFonts w:asciiTheme="majorHAnsi" w:eastAsiaTheme="majorEastAsia" w:hAnsiTheme="majorHAnsi" w:cstheme="majorBidi"/>
      <w:b/>
      <w:bCs/>
      <w:color w:val="4F81BD" w:themeColor="accent1"/>
      <w:sz w:val="24"/>
      <w:szCs w:val="24"/>
      <w:lang w:val="ro-RO"/>
    </w:rPr>
  </w:style>
  <w:style w:type="character" w:customStyle="1" w:styleId="Heading4Char">
    <w:name w:val="Heading 4 Char"/>
    <w:basedOn w:val="DefaultParagraphFont"/>
    <w:link w:val="Heading4"/>
    <w:uiPriority w:val="99"/>
    <w:rsid w:val="00D648E1"/>
    <w:rPr>
      <w:rFonts w:asciiTheme="majorHAnsi" w:eastAsiaTheme="majorEastAsia" w:hAnsiTheme="majorHAnsi" w:cstheme="majorBidi"/>
      <w:b/>
      <w:bCs/>
      <w:i/>
      <w:iCs/>
      <w:color w:val="4F81BD" w:themeColor="accent1"/>
      <w:sz w:val="24"/>
      <w:szCs w:val="24"/>
      <w:lang w:val="ro-RO"/>
    </w:rPr>
  </w:style>
  <w:style w:type="character" w:customStyle="1" w:styleId="Heading5Char">
    <w:name w:val="Heading 5 Char"/>
    <w:basedOn w:val="DefaultParagraphFont"/>
    <w:link w:val="Heading5"/>
    <w:rsid w:val="003C672E"/>
    <w:rPr>
      <w:rFonts w:asciiTheme="majorHAnsi" w:eastAsiaTheme="majorEastAsia" w:hAnsiTheme="majorHAnsi" w:cstheme="majorBidi"/>
      <w:color w:val="243F60" w:themeColor="accent1" w:themeShade="7F"/>
      <w:sz w:val="24"/>
      <w:szCs w:val="24"/>
      <w:lang w:val="ro-RO"/>
    </w:rPr>
  </w:style>
  <w:style w:type="paragraph" w:styleId="Header">
    <w:name w:val="header"/>
    <w:aliases w:val="Mediu, Char1 Char, Caracter Char, Caracter,Char1 Char2,Caracter Char,Caracter"/>
    <w:basedOn w:val="Normal"/>
    <w:link w:val="HeaderChar"/>
    <w:uiPriority w:val="99"/>
    <w:unhideWhenUsed/>
    <w:rsid w:val="00F639B4"/>
    <w:pPr>
      <w:tabs>
        <w:tab w:val="center" w:pos="4680"/>
        <w:tab w:val="right" w:pos="9360"/>
      </w:tabs>
    </w:pPr>
  </w:style>
  <w:style w:type="character" w:customStyle="1" w:styleId="HeaderChar">
    <w:name w:val="Header Char"/>
    <w:aliases w:val="Mediu Char, Char1 Char Char, Caracter Char Char, Caracter Char1,Char1 Char2 Char,Caracter Char Char,Caracter Char1"/>
    <w:basedOn w:val="DefaultParagraphFont"/>
    <w:link w:val="Header"/>
    <w:uiPriority w:val="99"/>
    <w:rsid w:val="00F639B4"/>
  </w:style>
  <w:style w:type="paragraph" w:styleId="Footer">
    <w:name w:val="footer"/>
    <w:basedOn w:val="Normal"/>
    <w:link w:val="FooterChar"/>
    <w:uiPriority w:val="99"/>
    <w:unhideWhenUsed/>
    <w:rsid w:val="00F639B4"/>
    <w:pPr>
      <w:tabs>
        <w:tab w:val="center" w:pos="4680"/>
        <w:tab w:val="right" w:pos="9360"/>
      </w:tabs>
    </w:pPr>
  </w:style>
  <w:style w:type="character" w:customStyle="1" w:styleId="FooterChar">
    <w:name w:val="Footer Char"/>
    <w:basedOn w:val="DefaultParagraphFont"/>
    <w:link w:val="Footer"/>
    <w:uiPriority w:val="99"/>
    <w:rsid w:val="00F639B4"/>
  </w:style>
  <w:style w:type="paragraph" w:styleId="BalloonText">
    <w:name w:val="Balloon Text"/>
    <w:basedOn w:val="Normal"/>
    <w:link w:val="BalloonTextChar"/>
    <w:uiPriority w:val="99"/>
    <w:unhideWhenUsed/>
    <w:rsid w:val="00F639B4"/>
    <w:rPr>
      <w:rFonts w:ascii="Tahoma" w:hAnsi="Tahoma" w:cs="Tahoma"/>
      <w:sz w:val="16"/>
      <w:szCs w:val="16"/>
    </w:rPr>
  </w:style>
  <w:style w:type="character" w:customStyle="1" w:styleId="BalloonTextChar">
    <w:name w:val="Balloon Text Char"/>
    <w:basedOn w:val="DefaultParagraphFont"/>
    <w:link w:val="BalloonText"/>
    <w:uiPriority w:val="99"/>
    <w:rsid w:val="00F639B4"/>
    <w:rPr>
      <w:rFonts w:ascii="Tahoma" w:hAnsi="Tahoma" w:cs="Tahoma"/>
      <w:sz w:val="16"/>
      <w:szCs w:val="16"/>
    </w:rPr>
  </w:style>
  <w:style w:type="paragraph" w:customStyle="1" w:styleId="AppendixName">
    <w:name w:val="Appendix Name"/>
    <w:basedOn w:val="Normal"/>
    <w:rsid w:val="00F639B4"/>
    <w:pPr>
      <w:spacing w:before="480" w:after="120"/>
      <w:ind w:left="284"/>
      <w:jc w:val="center"/>
    </w:pPr>
    <w:rPr>
      <w:b/>
      <w:bCs/>
      <w:smallCaps/>
      <w:sz w:val="32"/>
      <w:szCs w:val="32"/>
      <w:lang w:val="en-GB"/>
    </w:rPr>
  </w:style>
  <w:style w:type="character" w:styleId="Hyperlink">
    <w:name w:val="Hyperlink"/>
    <w:uiPriority w:val="99"/>
    <w:rsid w:val="00F639B4"/>
    <w:rPr>
      <w:rFonts w:ascii="Arial" w:hAnsi="Arial" w:cs="Arial"/>
      <w:color w:val="0000FF"/>
      <w:sz w:val="18"/>
      <w:szCs w:val="18"/>
      <w:u w:val="none"/>
    </w:rPr>
  </w:style>
  <w:style w:type="paragraph" w:customStyle="1" w:styleId="table">
    <w:name w:val="table"/>
    <w:basedOn w:val="Normal"/>
    <w:link w:val="tableChar"/>
    <w:uiPriority w:val="99"/>
    <w:rsid w:val="00F639B4"/>
    <w:pPr>
      <w:spacing w:after="120"/>
    </w:pPr>
    <w:rPr>
      <w:sz w:val="20"/>
      <w:szCs w:val="20"/>
      <w:lang w:val="en-GB"/>
    </w:rPr>
  </w:style>
  <w:style w:type="paragraph" w:customStyle="1" w:styleId="Default">
    <w:name w:val="Default"/>
    <w:rsid w:val="00F639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pa1">
    <w:name w:val="tpa1"/>
    <w:basedOn w:val="DefaultParagraphFont"/>
    <w:rsid w:val="008171BB"/>
  </w:style>
  <w:style w:type="paragraph" w:styleId="NormalWeb">
    <w:name w:val="Normal (Web)"/>
    <w:basedOn w:val="Normal"/>
    <w:uiPriority w:val="99"/>
    <w:rsid w:val="00CE61D0"/>
    <w:pPr>
      <w:spacing w:before="100" w:beforeAutospacing="1" w:after="100" w:afterAutospacing="1"/>
    </w:pPr>
    <w:rPr>
      <w:rFonts w:ascii="Trebuchet MS" w:hAnsi="Trebuchet MS"/>
      <w:color w:val="000000"/>
      <w:sz w:val="17"/>
      <w:szCs w:val="17"/>
      <w:lang w:val="en-US"/>
    </w:rPr>
  </w:style>
  <w:style w:type="paragraph" w:customStyle="1" w:styleId="Bullet1">
    <w:name w:val="Bullet1"/>
    <w:basedOn w:val="Normal"/>
    <w:rsid w:val="003C672E"/>
    <w:pPr>
      <w:tabs>
        <w:tab w:val="num" w:pos="360"/>
      </w:tabs>
      <w:spacing w:before="60"/>
      <w:ind w:left="360" w:hanging="360"/>
    </w:pPr>
    <w:rPr>
      <w:sz w:val="18"/>
      <w:szCs w:val="18"/>
      <w:lang w:val="en-GB"/>
    </w:rPr>
  </w:style>
  <w:style w:type="paragraph" w:styleId="ListParagraph">
    <w:name w:val="List Paragraph"/>
    <w:basedOn w:val="Normal"/>
    <w:uiPriority w:val="34"/>
    <w:qFormat/>
    <w:rsid w:val="00915855"/>
    <w:pPr>
      <w:ind w:left="720"/>
      <w:contextualSpacing/>
    </w:pPr>
  </w:style>
  <w:style w:type="paragraph" w:styleId="BodyText">
    <w:name w:val="Body Text"/>
    <w:basedOn w:val="Normal"/>
    <w:link w:val="BodyTextChar"/>
    <w:uiPriority w:val="99"/>
    <w:rsid w:val="00D648E1"/>
    <w:pPr>
      <w:jc w:val="both"/>
    </w:pPr>
    <w:rPr>
      <w:color w:val="FF0000"/>
      <w:szCs w:val="20"/>
    </w:rPr>
  </w:style>
  <w:style w:type="character" w:customStyle="1" w:styleId="BodyTextChar">
    <w:name w:val="Body Text Char"/>
    <w:basedOn w:val="DefaultParagraphFont"/>
    <w:link w:val="BodyText"/>
    <w:uiPriority w:val="99"/>
    <w:rsid w:val="00D648E1"/>
    <w:rPr>
      <w:rFonts w:ascii="Times New Roman" w:eastAsia="Times New Roman" w:hAnsi="Times New Roman" w:cs="Times New Roman"/>
      <w:color w:val="FF0000"/>
      <w:sz w:val="24"/>
      <w:szCs w:val="20"/>
      <w:lang w:val="ro-RO"/>
    </w:rPr>
  </w:style>
  <w:style w:type="paragraph" w:styleId="BodyTextIndent">
    <w:name w:val="Body Text Indent"/>
    <w:aliases w:val=" Char5, Char Char Char Char Char"/>
    <w:basedOn w:val="Normal"/>
    <w:link w:val="BodyTextIndentChar"/>
    <w:uiPriority w:val="99"/>
    <w:unhideWhenUsed/>
    <w:rsid w:val="006D0F37"/>
    <w:pPr>
      <w:spacing w:after="120"/>
      <w:ind w:left="360"/>
    </w:pPr>
  </w:style>
  <w:style w:type="character" w:customStyle="1" w:styleId="BodyTextIndentChar">
    <w:name w:val="Body Text Indent Char"/>
    <w:aliases w:val=" Char5 Char, Char Char Char Char Char Char"/>
    <w:basedOn w:val="DefaultParagraphFont"/>
    <w:link w:val="BodyTextIndent"/>
    <w:uiPriority w:val="99"/>
    <w:rsid w:val="006D0F37"/>
    <w:rPr>
      <w:rFonts w:ascii="Times New Roman" w:eastAsia="Times New Roman" w:hAnsi="Times New Roman" w:cs="Times New Roman"/>
      <w:sz w:val="24"/>
      <w:szCs w:val="24"/>
      <w:lang w:val="ro-RO"/>
    </w:rPr>
  </w:style>
  <w:style w:type="paragraph" w:customStyle="1" w:styleId="bullett1indent">
    <w:name w:val="bullett1 indent"/>
    <w:basedOn w:val="Normal"/>
    <w:rsid w:val="006D0F37"/>
    <w:pPr>
      <w:numPr>
        <w:numId w:val="12"/>
      </w:numPr>
      <w:spacing w:before="60"/>
    </w:pPr>
    <w:rPr>
      <w:sz w:val="18"/>
      <w:szCs w:val="18"/>
      <w:lang w:val="en-GB"/>
    </w:rPr>
  </w:style>
  <w:style w:type="paragraph" w:customStyle="1" w:styleId="BodyTextNum">
    <w:name w:val="Body Text Num"/>
    <w:basedOn w:val="BodyText"/>
    <w:next w:val="BodyText"/>
    <w:rsid w:val="006D0F37"/>
    <w:pPr>
      <w:numPr>
        <w:numId w:val="13"/>
      </w:numPr>
      <w:suppressAutoHyphens/>
      <w:spacing w:before="180"/>
      <w:jc w:val="left"/>
    </w:pPr>
    <w:rPr>
      <w:color w:val="000000"/>
      <w:sz w:val="18"/>
      <w:szCs w:val="18"/>
      <w:lang w:val="en-GB"/>
    </w:rPr>
  </w:style>
  <w:style w:type="paragraph" w:customStyle="1" w:styleId="NormalWeb1">
    <w:name w:val="Normal (Web)1"/>
    <w:basedOn w:val="Normal"/>
    <w:rsid w:val="006D0F37"/>
    <w:rPr>
      <w:rFonts w:ascii="Arial Unicode MS" w:eastAsia="Arial Unicode MS" w:hAnsi="Arial Unicode MS" w:cs="Arial Unicode MS"/>
      <w:color w:val="000000"/>
      <w:lang w:val="en-US"/>
    </w:rPr>
  </w:style>
  <w:style w:type="paragraph" w:styleId="BodyTextIndent3">
    <w:name w:val="Body Text Indent 3"/>
    <w:aliases w:val=" Char3"/>
    <w:basedOn w:val="Normal"/>
    <w:link w:val="BodyTextIndent3Char"/>
    <w:uiPriority w:val="99"/>
    <w:unhideWhenUsed/>
    <w:rsid w:val="002771C3"/>
    <w:pPr>
      <w:spacing w:after="120"/>
      <w:ind w:left="360"/>
    </w:pPr>
    <w:rPr>
      <w:sz w:val="16"/>
      <w:szCs w:val="16"/>
      <w:lang w:val="en-AU"/>
    </w:rPr>
  </w:style>
  <w:style w:type="character" w:customStyle="1" w:styleId="BodyTextIndent3Char">
    <w:name w:val="Body Text Indent 3 Char"/>
    <w:aliases w:val=" Char3 Char"/>
    <w:basedOn w:val="DefaultParagraphFont"/>
    <w:link w:val="BodyTextIndent3"/>
    <w:uiPriority w:val="99"/>
    <w:rsid w:val="002771C3"/>
    <w:rPr>
      <w:rFonts w:ascii="Times New Roman" w:eastAsia="Times New Roman" w:hAnsi="Times New Roman" w:cs="Times New Roman"/>
      <w:sz w:val="16"/>
      <w:szCs w:val="16"/>
      <w:lang w:val="en-AU"/>
    </w:rPr>
  </w:style>
  <w:style w:type="character" w:customStyle="1" w:styleId="tpt1">
    <w:name w:val="tpt1"/>
    <w:basedOn w:val="DefaultParagraphFont"/>
    <w:rsid w:val="002771C3"/>
  </w:style>
  <w:style w:type="paragraph" w:customStyle="1" w:styleId="EquationIndent">
    <w:name w:val="Equation Indent"/>
    <w:basedOn w:val="Normal"/>
    <w:rsid w:val="002771C3"/>
    <w:pPr>
      <w:spacing w:before="120" w:after="120"/>
      <w:ind w:left="2880"/>
      <w:jc w:val="both"/>
    </w:pPr>
    <w:rPr>
      <w:sz w:val="20"/>
      <w:szCs w:val="20"/>
      <w:lang w:val="en-GB"/>
    </w:rPr>
  </w:style>
  <w:style w:type="character" w:customStyle="1" w:styleId="pt1">
    <w:name w:val="pt1"/>
    <w:rsid w:val="002771C3"/>
    <w:rPr>
      <w:b/>
      <w:bCs/>
      <w:color w:val="8F0000"/>
    </w:rPr>
  </w:style>
  <w:style w:type="paragraph" w:customStyle="1" w:styleId="DefaultText1">
    <w:name w:val="Default Text:1"/>
    <w:basedOn w:val="Normal"/>
    <w:rsid w:val="002771C3"/>
    <w:pPr>
      <w:overflowPunct w:val="0"/>
      <w:autoSpaceDE w:val="0"/>
      <w:autoSpaceDN w:val="0"/>
      <w:adjustRightInd w:val="0"/>
      <w:textAlignment w:val="baseline"/>
    </w:pPr>
    <w:rPr>
      <w:szCs w:val="20"/>
      <w:lang w:val="en-US"/>
    </w:rPr>
  </w:style>
  <w:style w:type="table" w:styleId="TableGrid">
    <w:name w:val="Table Grid"/>
    <w:basedOn w:val="TableNormal"/>
    <w:uiPriority w:val="59"/>
    <w:rsid w:val="00805D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0C217B"/>
    <w:rPr>
      <w:rFonts w:ascii="Times-Roman" w:eastAsia="Times New Roman" w:hAnsi="Times-Roman" w:cs="Times New Roman"/>
      <w:b/>
      <w:bCs/>
      <w:color w:val="000000"/>
      <w:sz w:val="28"/>
      <w:szCs w:val="28"/>
      <w:lang w:val="it-IT" w:eastAsia="ar-SA"/>
    </w:rPr>
  </w:style>
  <w:style w:type="character" w:customStyle="1" w:styleId="Heading7Char">
    <w:name w:val="Heading 7 Char"/>
    <w:basedOn w:val="DefaultParagraphFont"/>
    <w:link w:val="Heading7"/>
    <w:rsid w:val="000C217B"/>
    <w:rPr>
      <w:rFonts w:ascii="Times-Bold" w:eastAsia="Times New Roman" w:hAnsi="Times-Bold" w:cs="Times New Roman"/>
      <w:b/>
      <w:bCs/>
      <w:sz w:val="28"/>
      <w:szCs w:val="28"/>
      <w:lang w:val="it-IT" w:eastAsia="ar-SA"/>
    </w:rPr>
  </w:style>
  <w:style w:type="character" w:customStyle="1" w:styleId="Heading8Char">
    <w:name w:val="Heading 8 Char"/>
    <w:aliases w:val=" Char Char"/>
    <w:basedOn w:val="DefaultParagraphFont"/>
    <w:link w:val="Heading8"/>
    <w:rsid w:val="000C217B"/>
    <w:rPr>
      <w:rFonts w:ascii="Times-Roman" w:eastAsia="Times New Roman" w:hAnsi="Times-Roman" w:cs="Times New Roman"/>
      <w:color w:val="FF0000"/>
      <w:sz w:val="28"/>
      <w:szCs w:val="28"/>
      <w:lang w:val="it-IT" w:eastAsia="ar-SA"/>
    </w:rPr>
  </w:style>
  <w:style w:type="character" w:customStyle="1" w:styleId="Heading9Char">
    <w:name w:val="Heading 9 Char"/>
    <w:basedOn w:val="DefaultParagraphFont"/>
    <w:link w:val="Heading9"/>
    <w:rsid w:val="000C217B"/>
    <w:rPr>
      <w:rFonts w:ascii="Times-Roman" w:eastAsia="Times New Roman" w:hAnsi="Times-Roman" w:cs="Times New Roman"/>
      <w:b/>
      <w:bCs/>
      <w:color w:val="000000"/>
      <w:sz w:val="20"/>
      <w:szCs w:val="20"/>
      <w:lang w:val="en-GB" w:eastAsia="ar-SA"/>
    </w:rPr>
  </w:style>
  <w:style w:type="character" w:customStyle="1" w:styleId="WW8Num2z0">
    <w:name w:val="WW8Num2z0"/>
    <w:rsid w:val="000C217B"/>
    <w:rPr>
      <w:rFonts w:ascii="Symbol" w:hAnsi="Symbol"/>
    </w:rPr>
  </w:style>
  <w:style w:type="character" w:customStyle="1" w:styleId="WW8Num3z0">
    <w:name w:val="WW8Num3z0"/>
    <w:rsid w:val="000C217B"/>
    <w:rPr>
      <w:rFonts w:ascii="Wingdings" w:hAnsi="Wingdings"/>
      <w:sz w:val="22"/>
      <w:szCs w:val="22"/>
    </w:rPr>
  </w:style>
  <w:style w:type="character" w:customStyle="1" w:styleId="WW8Num4z0">
    <w:name w:val="WW8Num4z0"/>
    <w:rsid w:val="000C217B"/>
    <w:rPr>
      <w:rFonts w:ascii="Wingdings" w:hAnsi="Wingdings"/>
    </w:rPr>
  </w:style>
  <w:style w:type="character" w:customStyle="1" w:styleId="WW8Num5z0">
    <w:name w:val="WW8Num5z0"/>
    <w:rsid w:val="000C217B"/>
    <w:rPr>
      <w:rFonts w:ascii="Wingdings" w:hAnsi="Wingdings"/>
      <w:sz w:val="22"/>
      <w:szCs w:val="22"/>
    </w:rPr>
  </w:style>
  <w:style w:type="character" w:customStyle="1" w:styleId="WW8Num6z0">
    <w:name w:val="WW8Num6z0"/>
    <w:rsid w:val="000C217B"/>
    <w:rPr>
      <w:rFonts w:ascii="Times New Roman" w:hAnsi="Times New Roman"/>
    </w:rPr>
  </w:style>
  <w:style w:type="character" w:customStyle="1" w:styleId="WW8Num7z0">
    <w:name w:val="WW8Num7z0"/>
    <w:rsid w:val="000C217B"/>
    <w:rPr>
      <w:rFonts w:ascii="Times New Roman" w:eastAsia="Times New Roman" w:hAnsi="Times New Roman" w:cs="Times New Roman"/>
      <w:color w:val="auto"/>
    </w:rPr>
  </w:style>
  <w:style w:type="character" w:customStyle="1" w:styleId="WW8Num7z2">
    <w:name w:val="WW8Num7z2"/>
    <w:rsid w:val="000C217B"/>
    <w:rPr>
      <w:rFonts w:ascii="Wingdings" w:hAnsi="Wingdings"/>
    </w:rPr>
  </w:style>
  <w:style w:type="character" w:customStyle="1" w:styleId="WW8Num7z3">
    <w:name w:val="WW8Num7z3"/>
    <w:rsid w:val="000C217B"/>
    <w:rPr>
      <w:rFonts w:ascii="Symbol" w:hAnsi="Symbol"/>
    </w:rPr>
  </w:style>
  <w:style w:type="character" w:customStyle="1" w:styleId="WW8Num7z4">
    <w:name w:val="WW8Num7z4"/>
    <w:rsid w:val="000C217B"/>
    <w:rPr>
      <w:rFonts w:ascii="Courier New" w:hAnsi="Courier New"/>
    </w:rPr>
  </w:style>
  <w:style w:type="character" w:customStyle="1" w:styleId="WW8Num8z0">
    <w:name w:val="WW8Num8z0"/>
    <w:rsid w:val="000C217B"/>
    <w:rPr>
      <w:rFonts w:ascii="Times New Roman" w:hAnsi="Times New Roman" w:cs="Times New Roman"/>
      <w:b/>
    </w:rPr>
  </w:style>
  <w:style w:type="character" w:customStyle="1" w:styleId="WW8Num9z0">
    <w:name w:val="WW8Num9z0"/>
    <w:rsid w:val="000C217B"/>
    <w:rPr>
      <w:rFonts w:ascii="Symbol" w:hAnsi="Symbol"/>
    </w:rPr>
  </w:style>
  <w:style w:type="character" w:customStyle="1" w:styleId="WW8Num10z0">
    <w:name w:val="WW8Num10z0"/>
    <w:rsid w:val="000C217B"/>
    <w:rPr>
      <w:rFonts w:ascii="Symbol" w:hAnsi="Symbol"/>
      <w:color w:val="000000"/>
    </w:rPr>
  </w:style>
  <w:style w:type="character" w:customStyle="1" w:styleId="WW8Num11z0">
    <w:name w:val="WW8Num11z0"/>
    <w:rsid w:val="000C217B"/>
    <w:rPr>
      <w:rFonts w:ascii="Symbol" w:hAnsi="Symbol"/>
      <w:color w:val="FF0000"/>
    </w:rPr>
  </w:style>
  <w:style w:type="character" w:customStyle="1" w:styleId="WW8Num12z0">
    <w:name w:val="WW8Num12z0"/>
    <w:rsid w:val="000C217B"/>
    <w:rPr>
      <w:rFonts w:ascii="Symbol" w:hAnsi="Symbol"/>
    </w:rPr>
  </w:style>
  <w:style w:type="character" w:customStyle="1" w:styleId="WW8Num13z0">
    <w:name w:val="WW8Num13z0"/>
    <w:rsid w:val="000C217B"/>
    <w:rPr>
      <w:rFonts w:ascii="Times New Roman" w:hAnsi="Times New Roman" w:cs="Times New Roman"/>
      <w:b/>
    </w:rPr>
  </w:style>
  <w:style w:type="character" w:customStyle="1" w:styleId="WW8Num14z0">
    <w:name w:val="WW8Num14z0"/>
    <w:rsid w:val="000C217B"/>
    <w:rPr>
      <w:rFonts w:ascii="Symbol" w:hAnsi="Symbol"/>
    </w:rPr>
  </w:style>
  <w:style w:type="character" w:customStyle="1" w:styleId="WW8Num15z0">
    <w:name w:val="WW8Num15z0"/>
    <w:rsid w:val="000C217B"/>
    <w:rPr>
      <w:rFonts w:ascii="Times New Roman" w:eastAsia="Times New Roman" w:hAnsi="Times New Roman" w:cs="Times New Roman"/>
    </w:rPr>
  </w:style>
  <w:style w:type="character" w:customStyle="1" w:styleId="WW8Num16z0">
    <w:name w:val="WW8Num16z0"/>
    <w:rsid w:val="000C217B"/>
    <w:rPr>
      <w:rFonts w:ascii="Times New Roman" w:eastAsia="Times New Roman" w:hAnsi="Times New Roman" w:cs="Times New Roman"/>
    </w:rPr>
  </w:style>
  <w:style w:type="character" w:customStyle="1" w:styleId="WW8Num17z0">
    <w:name w:val="WW8Num17z0"/>
    <w:rsid w:val="000C217B"/>
    <w:rPr>
      <w:rFonts w:ascii="Wingdings" w:hAnsi="Wingdings"/>
      <w:sz w:val="22"/>
      <w:szCs w:val="22"/>
    </w:rPr>
  </w:style>
  <w:style w:type="character" w:customStyle="1" w:styleId="WW8Num18z0">
    <w:name w:val="WW8Num18z0"/>
    <w:rsid w:val="000C217B"/>
    <w:rPr>
      <w:rFonts w:ascii="Symbol" w:hAnsi="Symbol"/>
    </w:rPr>
  </w:style>
  <w:style w:type="character" w:customStyle="1" w:styleId="WW8Num19z0">
    <w:name w:val="WW8Num19z0"/>
    <w:rsid w:val="000C217B"/>
    <w:rPr>
      <w:rFonts w:ascii="Symbol" w:hAnsi="Symbol" w:cs="OpenSymbol"/>
    </w:rPr>
  </w:style>
  <w:style w:type="character" w:customStyle="1" w:styleId="WW8Num20z0">
    <w:name w:val="WW8Num20z0"/>
    <w:rsid w:val="000C217B"/>
    <w:rPr>
      <w:rFonts w:ascii="Wingdings" w:hAnsi="Wingdings"/>
      <w:sz w:val="16"/>
    </w:rPr>
  </w:style>
  <w:style w:type="character" w:customStyle="1" w:styleId="WW8Num21z0">
    <w:name w:val="WW8Num21z0"/>
    <w:rsid w:val="000C217B"/>
    <w:rPr>
      <w:rFonts w:ascii="Wingdings" w:hAnsi="Wingdings"/>
      <w:sz w:val="22"/>
      <w:szCs w:val="22"/>
    </w:rPr>
  </w:style>
  <w:style w:type="character" w:customStyle="1" w:styleId="WW8Num21z1">
    <w:name w:val="WW8Num21z1"/>
    <w:rsid w:val="000C217B"/>
    <w:rPr>
      <w:rFonts w:ascii="Symbol" w:hAnsi="Symbol"/>
      <w:sz w:val="22"/>
      <w:szCs w:val="22"/>
    </w:rPr>
  </w:style>
  <w:style w:type="character" w:customStyle="1" w:styleId="WW8Num21z2">
    <w:name w:val="WW8Num21z2"/>
    <w:rsid w:val="000C217B"/>
    <w:rPr>
      <w:rFonts w:ascii="Symbol" w:hAnsi="Symbol"/>
      <w:sz w:val="16"/>
      <w:szCs w:val="16"/>
    </w:rPr>
  </w:style>
  <w:style w:type="character" w:customStyle="1" w:styleId="WW8Num21z3">
    <w:name w:val="WW8Num21z3"/>
    <w:rsid w:val="000C217B"/>
    <w:rPr>
      <w:rFonts w:ascii="Symbol" w:hAnsi="Symbol"/>
    </w:rPr>
  </w:style>
  <w:style w:type="character" w:customStyle="1" w:styleId="WW8Num24z0">
    <w:name w:val="WW8Num24z0"/>
    <w:rsid w:val="000C217B"/>
    <w:rPr>
      <w:rFonts w:ascii="Wingdings" w:hAnsi="Wingdings"/>
      <w:sz w:val="20"/>
      <w:szCs w:val="20"/>
    </w:rPr>
  </w:style>
  <w:style w:type="character" w:customStyle="1" w:styleId="WW8Num24z1">
    <w:name w:val="WW8Num24z1"/>
    <w:rsid w:val="000C217B"/>
    <w:rPr>
      <w:rFonts w:ascii="Courier New" w:hAnsi="Courier New" w:cs="Courier New"/>
    </w:rPr>
  </w:style>
  <w:style w:type="character" w:customStyle="1" w:styleId="WW8Num24z2">
    <w:name w:val="WW8Num24z2"/>
    <w:rsid w:val="000C217B"/>
    <w:rPr>
      <w:rFonts w:ascii="Wingdings" w:hAnsi="Wingdings"/>
    </w:rPr>
  </w:style>
  <w:style w:type="character" w:customStyle="1" w:styleId="WW8Num24z3">
    <w:name w:val="WW8Num24z3"/>
    <w:rsid w:val="000C217B"/>
    <w:rPr>
      <w:rFonts w:ascii="Symbol" w:hAnsi="Symbol"/>
    </w:rPr>
  </w:style>
  <w:style w:type="character" w:customStyle="1" w:styleId="WW8Num25z0">
    <w:name w:val="WW8Num25z0"/>
    <w:rsid w:val="000C217B"/>
    <w:rPr>
      <w:rFonts w:ascii="Symbol" w:hAnsi="Symbol"/>
    </w:rPr>
  </w:style>
  <w:style w:type="character" w:customStyle="1" w:styleId="WW8Num25z1">
    <w:name w:val="WW8Num25z1"/>
    <w:rsid w:val="000C217B"/>
    <w:rPr>
      <w:rFonts w:ascii="Courier New" w:hAnsi="Courier New" w:cs="Courier New"/>
    </w:rPr>
  </w:style>
  <w:style w:type="character" w:customStyle="1" w:styleId="WW8Num25z2">
    <w:name w:val="WW8Num25z2"/>
    <w:rsid w:val="000C217B"/>
    <w:rPr>
      <w:rFonts w:ascii="Wingdings" w:hAnsi="Wingdings"/>
    </w:rPr>
  </w:style>
  <w:style w:type="character" w:customStyle="1" w:styleId="WW8Num28z0">
    <w:name w:val="WW8Num28z0"/>
    <w:rsid w:val="000C217B"/>
    <w:rPr>
      <w:rFonts w:ascii="Wingdings" w:hAnsi="Wingdings"/>
    </w:rPr>
  </w:style>
  <w:style w:type="character" w:customStyle="1" w:styleId="WW8Num28z1">
    <w:name w:val="WW8Num28z1"/>
    <w:rsid w:val="000C217B"/>
    <w:rPr>
      <w:rFonts w:ascii="Courier New" w:hAnsi="Courier New" w:cs="Courier New"/>
    </w:rPr>
  </w:style>
  <w:style w:type="character" w:customStyle="1" w:styleId="WW8Num28z2">
    <w:name w:val="WW8Num28z2"/>
    <w:rsid w:val="000C217B"/>
    <w:rPr>
      <w:rFonts w:ascii="Wingdings" w:hAnsi="Wingdings"/>
    </w:rPr>
  </w:style>
  <w:style w:type="character" w:customStyle="1" w:styleId="WW8Num28z3">
    <w:name w:val="WW8Num28z3"/>
    <w:rsid w:val="000C217B"/>
    <w:rPr>
      <w:rFonts w:ascii="Symbol" w:hAnsi="Symbol"/>
    </w:rPr>
  </w:style>
  <w:style w:type="character" w:customStyle="1" w:styleId="WW8Num30z0">
    <w:name w:val="WW8Num30z0"/>
    <w:rsid w:val="000C217B"/>
    <w:rPr>
      <w:rFonts w:ascii="Times New Roman" w:hAnsi="Times New Roman" w:cs="Times New Roman"/>
    </w:rPr>
  </w:style>
  <w:style w:type="character" w:customStyle="1" w:styleId="WW8Num30z1">
    <w:name w:val="WW8Num30z1"/>
    <w:rsid w:val="000C217B"/>
    <w:rPr>
      <w:rFonts w:ascii="Courier New" w:hAnsi="Courier New"/>
    </w:rPr>
  </w:style>
  <w:style w:type="character" w:customStyle="1" w:styleId="WW8Num30z2">
    <w:name w:val="WW8Num30z2"/>
    <w:rsid w:val="000C217B"/>
    <w:rPr>
      <w:rFonts w:ascii="Wingdings" w:hAnsi="Wingdings"/>
    </w:rPr>
  </w:style>
  <w:style w:type="character" w:customStyle="1" w:styleId="WW8Num30z3">
    <w:name w:val="WW8Num30z3"/>
    <w:rsid w:val="000C217B"/>
    <w:rPr>
      <w:rFonts w:ascii="Symbol" w:hAnsi="Symbol"/>
    </w:rPr>
  </w:style>
  <w:style w:type="character" w:customStyle="1" w:styleId="WW8Num33z1">
    <w:name w:val="WW8Num33z1"/>
    <w:rsid w:val="000C217B"/>
    <w:rPr>
      <w:rFonts w:ascii="Courier New" w:hAnsi="Courier New" w:cs="Courier New"/>
    </w:rPr>
  </w:style>
  <w:style w:type="character" w:customStyle="1" w:styleId="WW8Num35z0">
    <w:name w:val="WW8Num35z0"/>
    <w:rsid w:val="000C217B"/>
    <w:rPr>
      <w:rFonts w:ascii="Symbol" w:hAnsi="Symbol"/>
    </w:rPr>
  </w:style>
  <w:style w:type="character" w:customStyle="1" w:styleId="WW8Num35z1">
    <w:name w:val="WW8Num35z1"/>
    <w:rsid w:val="000C217B"/>
    <w:rPr>
      <w:rFonts w:ascii="Arial" w:eastAsia="Times New Roman" w:hAnsi="Arial" w:cs="Arial"/>
    </w:rPr>
  </w:style>
  <w:style w:type="character" w:customStyle="1" w:styleId="WW8Num35z2">
    <w:name w:val="WW8Num35z2"/>
    <w:rsid w:val="000C217B"/>
    <w:rPr>
      <w:b w:val="0"/>
      <w:sz w:val="24"/>
    </w:rPr>
  </w:style>
  <w:style w:type="character" w:customStyle="1" w:styleId="WW8Num35z4">
    <w:name w:val="WW8Num35z4"/>
    <w:rsid w:val="000C217B"/>
    <w:rPr>
      <w:rFonts w:ascii="Courier New" w:hAnsi="Courier New" w:cs="Courier New"/>
    </w:rPr>
  </w:style>
  <w:style w:type="character" w:customStyle="1" w:styleId="WW8Num36z1">
    <w:name w:val="WW8Num36z1"/>
    <w:rsid w:val="000C217B"/>
    <w:rPr>
      <w:rFonts w:ascii="Courier New" w:hAnsi="Courier New" w:cs="Courier New"/>
    </w:rPr>
  </w:style>
  <w:style w:type="character" w:customStyle="1" w:styleId="WW8Num36z2">
    <w:name w:val="WW8Num36z2"/>
    <w:rsid w:val="000C217B"/>
    <w:rPr>
      <w:rFonts w:ascii="Wingdings" w:hAnsi="Wingdings"/>
    </w:rPr>
  </w:style>
  <w:style w:type="character" w:customStyle="1" w:styleId="WW8Num36z3">
    <w:name w:val="WW8Num36z3"/>
    <w:rsid w:val="000C217B"/>
    <w:rPr>
      <w:rFonts w:ascii="Times New Roman" w:hAnsi="Times New Roman" w:cs="Times New Roman"/>
      <w:b/>
      <w:i/>
      <w:color w:val="auto"/>
      <w:sz w:val="24"/>
      <w:szCs w:val="24"/>
    </w:rPr>
  </w:style>
  <w:style w:type="character" w:customStyle="1" w:styleId="WW8Num37z0">
    <w:name w:val="WW8Num37z0"/>
    <w:rsid w:val="000C217B"/>
    <w:rPr>
      <w:rFonts w:ascii="Times New Roman" w:hAnsi="Times New Roman" w:cs="Times New Roman"/>
    </w:rPr>
  </w:style>
  <w:style w:type="character" w:customStyle="1" w:styleId="WW8Num37z1">
    <w:name w:val="WW8Num37z1"/>
    <w:rsid w:val="000C217B"/>
    <w:rPr>
      <w:rFonts w:ascii="Times New Roman" w:eastAsia="Calibri" w:hAnsi="Times New Roman" w:cs="Times New Roman"/>
    </w:rPr>
  </w:style>
  <w:style w:type="character" w:customStyle="1" w:styleId="WW8Num37z2">
    <w:name w:val="WW8Num37z2"/>
    <w:rsid w:val="000C217B"/>
    <w:rPr>
      <w:rFonts w:ascii="Wingdings" w:hAnsi="Wingdings"/>
    </w:rPr>
  </w:style>
  <w:style w:type="character" w:customStyle="1" w:styleId="WW8Num37z4">
    <w:name w:val="WW8Num37z4"/>
    <w:rsid w:val="000C217B"/>
    <w:rPr>
      <w:rFonts w:ascii="Courier New" w:hAnsi="Courier New" w:cs="Courier New"/>
    </w:rPr>
  </w:style>
  <w:style w:type="character" w:customStyle="1" w:styleId="WW8Num2z1">
    <w:name w:val="WW8Num2z1"/>
    <w:rsid w:val="000C217B"/>
    <w:rPr>
      <w:rFonts w:ascii="Courier New" w:hAnsi="Courier New" w:cs="Courier New"/>
    </w:rPr>
  </w:style>
  <w:style w:type="character" w:customStyle="1" w:styleId="WW8Num2z2">
    <w:name w:val="WW8Num2z2"/>
    <w:rsid w:val="000C217B"/>
    <w:rPr>
      <w:rFonts w:ascii="Wingdings" w:hAnsi="Wingdings"/>
    </w:rPr>
  </w:style>
  <w:style w:type="character" w:customStyle="1" w:styleId="WW8Num3z1">
    <w:name w:val="WW8Num3z1"/>
    <w:rsid w:val="000C217B"/>
    <w:rPr>
      <w:rFonts w:ascii="Courier New" w:hAnsi="Courier New" w:cs="Courier New"/>
    </w:rPr>
  </w:style>
  <w:style w:type="character" w:customStyle="1" w:styleId="WW8Num3z2">
    <w:name w:val="WW8Num3z2"/>
    <w:rsid w:val="000C217B"/>
    <w:rPr>
      <w:rFonts w:ascii="Wingdings" w:hAnsi="Wingdings"/>
    </w:rPr>
  </w:style>
  <w:style w:type="character" w:customStyle="1" w:styleId="WW8Num3z3">
    <w:name w:val="WW8Num3z3"/>
    <w:rsid w:val="000C217B"/>
    <w:rPr>
      <w:rFonts w:ascii="Symbol" w:hAnsi="Symbol"/>
    </w:rPr>
  </w:style>
  <w:style w:type="character" w:customStyle="1" w:styleId="WW8Num4z1">
    <w:name w:val="WW8Num4z1"/>
    <w:rsid w:val="000C217B"/>
    <w:rPr>
      <w:rFonts w:ascii="Courier New" w:hAnsi="Courier New" w:cs="Courier New"/>
    </w:rPr>
  </w:style>
  <w:style w:type="character" w:customStyle="1" w:styleId="WW8Num4z3">
    <w:name w:val="WW8Num4z3"/>
    <w:rsid w:val="000C217B"/>
    <w:rPr>
      <w:rFonts w:ascii="Symbol" w:hAnsi="Symbol"/>
    </w:rPr>
  </w:style>
  <w:style w:type="character" w:customStyle="1" w:styleId="WW8Num5z1">
    <w:name w:val="WW8Num5z1"/>
    <w:rsid w:val="000C217B"/>
    <w:rPr>
      <w:rFonts w:ascii="Courier New" w:hAnsi="Courier New" w:cs="Courier New"/>
    </w:rPr>
  </w:style>
  <w:style w:type="character" w:customStyle="1" w:styleId="WW8Num5z2">
    <w:name w:val="WW8Num5z2"/>
    <w:rsid w:val="000C217B"/>
    <w:rPr>
      <w:rFonts w:ascii="Times New Roman" w:eastAsia="Times New Roman" w:hAnsi="Times New Roman" w:cs="Times New Roman"/>
    </w:rPr>
  </w:style>
  <w:style w:type="character" w:customStyle="1" w:styleId="WW8Num5z3">
    <w:name w:val="WW8Num5z3"/>
    <w:rsid w:val="000C217B"/>
    <w:rPr>
      <w:rFonts w:ascii="Symbol" w:hAnsi="Symbol"/>
    </w:rPr>
  </w:style>
  <w:style w:type="character" w:customStyle="1" w:styleId="WW8Num5z5">
    <w:name w:val="WW8Num5z5"/>
    <w:rsid w:val="000C217B"/>
    <w:rPr>
      <w:rFonts w:ascii="Wingdings" w:hAnsi="Wingdings"/>
    </w:rPr>
  </w:style>
  <w:style w:type="character" w:customStyle="1" w:styleId="WW8Num6z1">
    <w:name w:val="WW8Num6z1"/>
    <w:rsid w:val="000C217B"/>
    <w:rPr>
      <w:rFonts w:ascii="Courier New" w:hAnsi="Courier New" w:cs="Courier New"/>
    </w:rPr>
  </w:style>
  <w:style w:type="character" w:customStyle="1" w:styleId="WW8Num6z2">
    <w:name w:val="WW8Num6z2"/>
    <w:rsid w:val="000C217B"/>
    <w:rPr>
      <w:rFonts w:ascii="Wingdings" w:hAnsi="Wingdings"/>
    </w:rPr>
  </w:style>
  <w:style w:type="character" w:customStyle="1" w:styleId="WW8Num6z3">
    <w:name w:val="WW8Num6z3"/>
    <w:rsid w:val="000C217B"/>
    <w:rPr>
      <w:rFonts w:ascii="Symbol" w:hAnsi="Symbol"/>
    </w:rPr>
  </w:style>
  <w:style w:type="character" w:customStyle="1" w:styleId="WW8Num7z1">
    <w:name w:val="WW8Num7z1"/>
    <w:rsid w:val="000C217B"/>
    <w:rPr>
      <w:rFonts w:ascii="Courier New" w:hAnsi="Courier New" w:cs="Courier New"/>
    </w:rPr>
  </w:style>
  <w:style w:type="character" w:customStyle="1" w:styleId="WW8Num9z1">
    <w:name w:val="WW8Num9z1"/>
    <w:rsid w:val="000C217B"/>
    <w:rPr>
      <w:rFonts w:ascii="Courier New" w:hAnsi="Courier New" w:cs="Courier New"/>
    </w:rPr>
  </w:style>
  <w:style w:type="character" w:customStyle="1" w:styleId="WW8Num9z2">
    <w:name w:val="WW8Num9z2"/>
    <w:rsid w:val="000C217B"/>
    <w:rPr>
      <w:rFonts w:ascii="Wingdings" w:hAnsi="Wingdings"/>
    </w:rPr>
  </w:style>
  <w:style w:type="character" w:customStyle="1" w:styleId="WW8Num10z1">
    <w:name w:val="WW8Num10z1"/>
    <w:rsid w:val="000C217B"/>
    <w:rPr>
      <w:rFonts w:ascii="Courier New" w:hAnsi="Courier New" w:cs="Courier New"/>
    </w:rPr>
  </w:style>
  <w:style w:type="character" w:customStyle="1" w:styleId="WW8Num10z2">
    <w:name w:val="WW8Num10z2"/>
    <w:rsid w:val="000C217B"/>
    <w:rPr>
      <w:rFonts w:ascii="Wingdings" w:hAnsi="Wingdings"/>
    </w:rPr>
  </w:style>
  <w:style w:type="character" w:customStyle="1" w:styleId="WW8Num10z3">
    <w:name w:val="WW8Num10z3"/>
    <w:rsid w:val="000C217B"/>
    <w:rPr>
      <w:rFonts w:ascii="Symbol" w:hAnsi="Symbol"/>
    </w:rPr>
  </w:style>
  <w:style w:type="character" w:customStyle="1" w:styleId="WW8Num11z2">
    <w:name w:val="WW8Num11z2"/>
    <w:rsid w:val="000C217B"/>
    <w:rPr>
      <w:b w:val="0"/>
      <w:sz w:val="24"/>
      <w:szCs w:val="24"/>
    </w:rPr>
  </w:style>
  <w:style w:type="character" w:customStyle="1" w:styleId="WW8Num12z1">
    <w:name w:val="WW8Num12z1"/>
    <w:rsid w:val="000C217B"/>
    <w:rPr>
      <w:rFonts w:ascii="Courier New" w:hAnsi="Courier New" w:cs="Courier New"/>
    </w:rPr>
  </w:style>
  <w:style w:type="character" w:customStyle="1" w:styleId="WW8Num12z2">
    <w:name w:val="WW8Num12z2"/>
    <w:rsid w:val="000C217B"/>
    <w:rPr>
      <w:rFonts w:ascii="Wingdings" w:hAnsi="Wingdings"/>
    </w:rPr>
  </w:style>
  <w:style w:type="character" w:customStyle="1" w:styleId="WW8Num14z1">
    <w:name w:val="WW8Num14z1"/>
    <w:rsid w:val="000C217B"/>
    <w:rPr>
      <w:rFonts w:ascii="Courier New" w:hAnsi="Courier New" w:cs="Courier New"/>
    </w:rPr>
  </w:style>
  <w:style w:type="character" w:customStyle="1" w:styleId="WW8Num14z2">
    <w:name w:val="WW8Num14z2"/>
    <w:rsid w:val="000C217B"/>
    <w:rPr>
      <w:rFonts w:ascii="Wingdings" w:hAnsi="Wingdings"/>
    </w:rPr>
  </w:style>
  <w:style w:type="character" w:customStyle="1" w:styleId="WW8Num14z3">
    <w:name w:val="WW8Num14z3"/>
    <w:rsid w:val="000C217B"/>
    <w:rPr>
      <w:rFonts w:ascii="Symbol" w:hAnsi="Symbol"/>
    </w:rPr>
  </w:style>
  <w:style w:type="character" w:customStyle="1" w:styleId="WW8Num15z2">
    <w:name w:val="WW8Num15z2"/>
    <w:rsid w:val="000C217B"/>
    <w:rPr>
      <w:rFonts w:ascii="Wingdings" w:hAnsi="Wingdings"/>
    </w:rPr>
  </w:style>
  <w:style w:type="character" w:customStyle="1" w:styleId="WW8Num15z3">
    <w:name w:val="WW8Num15z3"/>
    <w:rsid w:val="000C217B"/>
    <w:rPr>
      <w:rFonts w:ascii="Symbol" w:hAnsi="Symbol"/>
    </w:rPr>
  </w:style>
  <w:style w:type="character" w:customStyle="1" w:styleId="WW8Num15z4">
    <w:name w:val="WW8Num15z4"/>
    <w:rsid w:val="000C217B"/>
    <w:rPr>
      <w:rFonts w:ascii="Courier New" w:hAnsi="Courier New"/>
    </w:rPr>
  </w:style>
  <w:style w:type="character" w:customStyle="1" w:styleId="WW8Num16z1">
    <w:name w:val="WW8Num16z1"/>
    <w:rsid w:val="000C217B"/>
    <w:rPr>
      <w:rFonts w:ascii="Courier New" w:hAnsi="Courier New" w:cs="Courier New"/>
    </w:rPr>
  </w:style>
  <w:style w:type="character" w:customStyle="1" w:styleId="WW8Num16z2">
    <w:name w:val="WW8Num16z2"/>
    <w:rsid w:val="000C217B"/>
    <w:rPr>
      <w:rFonts w:ascii="Wingdings" w:hAnsi="Wingdings"/>
    </w:rPr>
  </w:style>
  <w:style w:type="character" w:customStyle="1" w:styleId="WW8Num16z3">
    <w:name w:val="WW8Num16z3"/>
    <w:rsid w:val="000C217B"/>
    <w:rPr>
      <w:rFonts w:ascii="Symbol" w:hAnsi="Symbol"/>
    </w:rPr>
  </w:style>
  <w:style w:type="character" w:customStyle="1" w:styleId="WW8Num17z1">
    <w:name w:val="WW8Num17z1"/>
    <w:rsid w:val="000C217B"/>
    <w:rPr>
      <w:rFonts w:ascii="Symbol" w:hAnsi="Symbol"/>
      <w:sz w:val="16"/>
      <w:szCs w:val="16"/>
    </w:rPr>
  </w:style>
  <w:style w:type="character" w:customStyle="1" w:styleId="WW8Num17z2">
    <w:name w:val="WW8Num17z2"/>
    <w:rsid w:val="000C217B"/>
    <w:rPr>
      <w:rFonts w:ascii="Wingdings" w:hAnsi="Wingdings"/>
    </w:rPr>
  </w:style>
  <w:style w:type="character" w:customStyle="1" w:styleId="WW8Num17z3">
    <w:name w:val="WW8Num17z3"/>
    <w:rsid w:val="000C217B"/>
    <w:rPr>
      <w:rFonts w:ascii="Symbol" w:hAnsi="Symbol"/>
    </w:rPr>
  </w:style>
  <w:style w:type="character" w:customStyle="1" w:styleId="WW8Num17z4">
    <w:name w:val="WW8Num17z4"/>
    <w:rsid w:val="000C217B"/>
    <w:rPr>
      <w:rFonts w:ascii="Courier New" w:hAnsi="Courier New" w:cs="Courier New"/>
    </w:rPr>
  </w:style>
  <w:style w:type="character" w:customStyle="1" w:styleId="WW8Num18z1">
    <w:name w:val="WW8Num18z1"/>
    <w:rsid w:val="000C217B"/>
    <w:rPr>
      <w:rFonts w:ascii="Courier New" w:hAnsi="Courier New" w:cs="Courier New"/>
    </w:rPr>
  </w:style>
  <w:style w:type="character" w:customStyle="1" w:styleId="WW8Num18z2">
    <w:name w:val="WW8Num18z2"/>
    <w:rsid w:val="000C217B"/>
    <w:rPr>
      <w:rFonts w:ascii="Wingdings" w:hAnsi="Wingdings"/>
    </w:rPr>
  </w:style>
  <w:style w:type="character" w:customStyle="1" w:styleId="WW8Num20z1">
    <w:name w:val="WW8Num20z1"/>
    <w:rsid w:val="000C217B"/>
    <w:rPr>
      <w:rFonts w:ascii="Courier New" w:hAnsi="Courier New"/>
    </w:rPr>
  </w:style>
  <w:style w:type="character" w:customStyle="1" w:styleId="WW8Num20z2">
    <w:name w:val="WW8Num20z2"/>
    <w:rsid w:val="000C217B"/>
    <w:rPr>
      <w:rFonts w:ascii="Wingdings" w:hAnsi="Wingdings"/>
    </w:rPr>
  </w:style>
  <w:style w:type="character" w:customStyle="1" w:styleId="WW8Num20z3">
    <w:name w:val="WW8Num20z3"/>
    <w:rsid w:val="000C217B"/>
    <w:rPr>
      <w:rFonts w:ascii="Symbol" w:hAnsi="Symbol"/>
    </w:rPr>
  </w:style>
  <w:style w:type="character" w:customStyle="1" w:styleId="WW8Num21z4">
    <w:name w:val="WW8Num21z4"/>
    <w:rsid w:val="000C217B"/>
    <w:rPr>
      <w:rFonts w:ascii="Courier New" w:hAnsi="Courier New" w:cs="Courier New"/>
    </w:rPr>
  </w:style>
  <w:style w:type="character" w:customStyle="1" w:styleId="WW8Num21z5">
    <w:name w:val="WW8Num21z5"/>
    <w:rsid w:val="000C217B"/>
    <w:rPr>
      <w:rFonts w:ascii="Wingdings" w:hAnsi="Wingdings"/>
    </w:rPr>
  </w:style>
  <w:style w:type="character" w:customStyle="1" w:styleId="WW8Num22z0">
    <w:name w:val="WW8Num22z0"/>
    <w:rsid w:val="000C217B"/>
    <w:rPr>
      <w:rFonts w:ascii="Symbol" w:hAnsi="Symbol"/>
    </w:rPr>
  </w:style>
  <w:style w:type="character" w:customStyle="1" w:styleId="WW8Num22z1">
    <w:name w:val="WW8Num22z1"/>
    <w:rsid w:val="000C217B"/>
    <w:rPr>
      <w:rFonts w:ascii="Courier New" w:hAnsi="Courier New" w:cs="Courier New"/>
    </w:rPr>
  </w:style>
  <w:style w:type="character" w:customStyle="1" w:styleId="WW8Num22z2">
    <w:name w:val="WW8Num22z2"/>
    <w:rsid w:val="000C217B"/>
    <w:rPr>
      <w:rFonts w:ascii="Wingdings" w:hAnsi="Wingdings"/>
    </w:rPr>
  </w:style>
  <w:style w:type="character" w:customStyle="1" w:styleId="WW8Num23z0">
    <w:name w:val="WW8Num23z0"/>
    <w:rsid w:val="000C217B"/>
    <w:rPr>
      <w:rFonts w:ascii="Times New Roman" w:hAnsi="Times New Roman" w:cs="Times New Roman"/>
    </w:rPr>
  </w:style>
  <w:style w:type="character" w:customStyle="1" w:styleId="WW8Num26z0">
    <w:name w:val="WW8Num26z0"/>
    <w:rsid w:val="000C217B"/>
    <w:rPr>
      <w:rFonts w:ascii="Symbol" w:hAnsi="Symbol"/>
      <w:sz w:val="16"/>
    </w:rPr>
  </w:style>
  <w:style w:type="character" w:customStyle="1" w:styleId="WW8Num26z2">
    <w:name w:val="WW8Num26z2"/>
    <w:rsid w:val="000C217B"/>
    <w:rPr>
      <w:rFonts w:ascii="Wingdings" w:hAnsi="Wingdings"/>
    </w:rPr>
  </w:style>
  <w:style w:type="character" w:customStyle="1" w:styleId="WW8Num26z3">
    <w:name w:val="WW8Num26z3"/>
    <w:rsid w:val="000C217B"/>
    <w:rPr>
      <w:rFonts w:ascii="Symbol" w:hAnsi="Symbol"/>
    </w:rPr>
  </w:style>
  <w:style w:type="character" w:customStyle="1" w:styleId="WW8Num26z4">
    <w:name w:val="WW8Num26z4"/>
    <w:rsid w:val="000C217B"/>
    <w:rPr>
      <w:rFonts w:ascii="Courier New" w:hAnsi="Courier New" w:cs="Courier New"/>
    </w:rPr>
  </w:style>
  <w:style w:type="character" w:customStyle="1" w:styleId="WW8Num27z0">
    <w:name w:val="WW8Num27z0"/>
    <w:rsid w:val="000C217B"/>
    <w:rPr>
      <w:rFonts w:ascii="Symbol" w:hAnsi="Symbol"/>
    </w:rPr>
  </w:style>
  <w:style w:type="character" w:customStyle="1" w:styleId="WW8Num27z1">
    <w:name w:val="WW8Num27z1"/>
    <w:rsid w:val="000C217B"/>
    <w:rPr>
      <w:rFonts w:ascii="Courier New" w:hAnsi="Courier New" w:cs="Courier New"/>
    </w:rPr>
  </w:style>
  <w:style w:type="character" w:customStyle="1" w:styleId="WW8Num27z2">
    <w:name w:val="WW8Num27z2"/>
    <w:rsid w:val="000C217B"/>
    <w:rPr>
      <w:rFonts w:ascii="Wingdings" w:hAnsi="Wingdings"/>
    </w:rPr>
  </w:style>
  <w:style w:type="character" w:customStyle="1" w:styleId="WW8Num29z0">
    <w:name w:val="WW8Num29z0"/>
    <w:rsid w:val="000C217B"/>
    <w:rPr>
      <w:rFonts w:ascii="Symbol" w:hAnsi="Symbol"/>
    </w:rPr>
  </w:style>
  <w:style w:type="character" w:customStyle="1" w:styleId="WW8Num29z1">
    <w:name w:val="WW8Num29z1"/>
    <w:rsid w:val="000C217B"/>
    <w:rPr>
      <w:rFonts w:ascii="Courier New" w:hAnsi="Courier New" w:cs="Courier New"/>
    </w:rPr>
  </w:style>
  <w:style w:type="character" w:customStyle="1" w:styleId="WW8Num29z2">
    <w:name w:val="WW8Num29z2"/>
    <w:rsid w:val="000C217B"/>
    <w:rPr>
      <w:rFonts w:ascii="Wingdings" w:hAnsi="Wingdings"/>
    </w:rPr>
  </w:style>
  <w:style w:type="character" w:customStyle="1" w:styleId="WW8Num31z1">
    <w:name w:val="WW8Num31z1"/>
    <w:rsid w:val="000C217B"/>
    <w:rPr>
      <w:rFonts w:ascii="Wingdings" w:hAnsi="Wingdings"/>
    </w:rPr>
  </w:style>
  <w:style w:type="character" w:customStyle="1" w:styleId="WW8Num32z0">
    <w:name w:val="WW8Num32z0"/>
    <w:rsid w:val="000C217B"/>
    <w:rPr>
      <w:rFonts w:ascii="Wingdings" w:hAnsi="Wingdings"/>
      <w:sz w:val="22"/>
      <w:szCs w:val="22"/>
    </w:rPr>
  </w:style>
  <w:style w:type="character" w:customStyle="1" w:styleId="WW8Num32z1">
    <w:name w:val="WW8Num32z1"/>
    <w:rsid w:val="000C217B"/>
    <w:rPr>
      <w:rFonts w:ascii="Symbol" w:hAnsi="Symbol"/>
      <w:sz w:val="16"/>
      <w:szCs w:val="16"/>
    </w:rPr>
  </w:style>
  <w:style w:type="character" w:customStyle="1" w:styleId="WW8Num32z2">
    <w:name w:val="WW8Num32z2"/>
    <w:rsid w:val="000C217B"/>
    <w:rPr>
      <w:rFonts w:ascii="Wingdings" w:hAnsi="Wingdings"/>
    </w:rPr>
  </w:style>
  <w:style w:type="character" w:customStyle="1" w:styleId="WW8Num32z3">
    <w:name w:val="WW8Num32z3"/>
    <w:rsid w:val="000C217B"/>
    <w:rPr>
      <w:rFonts w:ascii="Symbol" w:hAnsi="Symbol"/>
    </w:rPr>
  </w:style>
  <w:style w:type="character" w:customStyle="1" w:styleId="WW8Num32z4">
    <w:name w:val="WW8Num32z4"/>
    <w:rsid w:val="000C217B"/>
    <w:rPr>
      <w:rFonts w:ascii="Courier New" w:hAnsi="Courier New" w:cs="Courier New"/>
    </w:rPr>
  </w:style>
  <w:style w:type="character" w:customStyle="1" w:styleId="WW8Num33z0">
    <w:name w:val="WW8Num33z0"/>
    <w:rsid w:val="000C217B"/>
    <w:rPr>
      <w:rFonts w:ascii="Symbol" w:hAnsi="Symbol"/>
    </w:rPr>
  </w:style>
  <w:style w:type="character" w:customStyle="1" w:styleId="WW8Num33z2">
    <w:name w:val="WW8Num33z2"/>
    <w:rsid w:val="000C217B"/>
    <w:rPr>
      <w:rFonts w:ascii="Wingdings" w:hAnsi="Wingdings"/>
    </w:rPr>
  </w:style>
  <w:style w:type="character" w:customStyle="1" w:styleId="WW8Num34z0">
    <w:name w:val="WW8Num34z0"/>
    <w:rsid w:val="000C217B"/>
    <w:rPr>
      <w:rFonts w:ascii="Symbol" w:hAnsi="Symbol"/>
      <w:color w:val="auto"/>
    </w:rPr>
  </w:style>
  <w:style w:type="character" w:customStyle="1" w:styleId="WW8Num34z2">
    <w:name w:val="WW8Num34z2"/>
    <w:rsid w:val="000C217B"/>
    <w:rPr>
      <w:b w:val="0"/>
      <w:sz w:val="24"/>
      <w:szCs w:val="24"/>
    </w:rPr>
  </w:style>
  <w:style w:type="character" w:customStyle="1" w:styleId="WW8Num35z3">
    <w:name w:val="WW8Num35z3"/>
    <w:rsid w:val="000C217B"/>
    <w:rPr>
      <w:rFonts w:ascii="Symbol" w:hAnsi="Symbol"/>
    </w:rPr>
  </w:style>
  <w:style w:type="character" w:customStyle="1" w:styleId="WW8Num35z5">
    <w:name w:val="WW8Num35z5"/>
    <w:rsid w:val="000C217B"/>
    <w:rPr>
      <w:rFonts w:ascii="Wingdings" w:hAnsi="Wingdings"/>
    </w:rPr>
  </w:style>
  <w:style w:type="character" w:customStyle="1" w:styleId="WW8Num36z0">
    <w:name w:val="WW8Num36z0"/>
    <w:rsid w:val="000C217B"/>
    <w:rPr>
      <w:rFonts w:ascii="Symbol" w:hAnsi="Symbol"/>
    </w:rPr>
  </w:style>
  <w:style w:type="character" w:customStyle="1" w:styleId="WW8Num39z0">
    <w:name w:val="WW8Num39z0"/>
    <w:rsid w:val="000C217B"/>
    <w:rPr>
      <w:rFonts w:ascii="Symbol" w:hAnsi="Symbol"/>
    </w:rPr>
  </w:style>
  <w:style w:type="character" w:customStyle="1" w:styleId="WW8Num39z1">
    <w:name w:val="WW8Num39z1"/>
    <w:rsid w:val="000C217B"/>
    <w:rPr>
      <w:rFonts w:ascii="Courier New" w:hAnsi="Courier New" w:cs="Courier New"/>
    </w:rPr>
  </w:style>
  <w:style w:type="character" w:customStyle="1" w:styleId="WW8Num39z2">
    <w:name w:val="WW8Num39z2"/>
    <w:rsid w:val="000C217B"/>
    <w:rPr>
      <w:rFonts w:ascii="Wingdings" w:hAnsi="Wingdings"/>
    </w:rPr>
  </w:style>
  <w:style w:type="character" w:customStyle="1" w:styleId="WW8Num40z0">
    <w:name w:val="WW8Num40z0"/>
    <w:rsid w:val="000C217B"/>
    <w:rPr>
      <w:rFonts w:ascii="Times New Roman" w:hAnsi="Times New Roman" w:cs="Times New Roman"/>
      <w:b/>
    </w:rPr>
  </w:style>
  <w:style w:type="character" w:customStyle="1" w:styleId="WW8Num41z0">
    <w:name w:val="WW8Num41z0"/>
    <w:rsid w:val="000C217B"/>
    <w:rPr>
      <w:rFonts w:ascii="Symbol" w:hAnsi="Symbol"/>
      <w:color w:val="FF0000"/>
    </w:rPr>
  </w:style>
  <w:style w:type="character" w:customStyle="1" w:styleId="WW8Num41z2">
    <w:name w:val="WW8Num41z2"/>
    <w:rsid w:val="000C217B"/>
    <w:rPr>
      <w:b w:val="0"/>
      <w:sz w:val="24"/>
      <w:szCs w:val="24"/>
    </w:rPr>
  </w:style>
  <w:style w:type="character" w:customStyle="1" w:styleId="WW8Num42z0">
    <w:name w:val="WW8Num42z0"/>
    <w:rsid w:val="000C217B"/>
    <w:rPr>
      <w:rFonts w:ascii="Wingdings" w:hAnsi="Wingdings"/>
      <w:sz w:val="22"/>
      <w:szCs w:val="22"/>
    </w:rPr>
  </w:style>
  <w:style w:type="character" w:customStyle="1" w:styleId="WW8Num42z1">
    <w:name w:val="WW8Num42z1"/>
    <w:rsid w:val="000C217B"/>
    <w:rPr>
      <w:rFonts w:ascii="Symbol" w:hAnsi="Symbol"/>
      <w:sz w:val="16"/>
      <w:szCs w:val="16"/>
    </w:rPr>
  </w:style>
  <w:style w:type="character" w:customStyle="1" w:styleId="WW8Num42z2">
    <w:name w:val="WW8Num42z2"/>
    <w:rsid w:val="000C217B"/>
    <w:rPr>
      <w:rFonts w:ascii="Symbol" w:hAnsi="Symbol"/>
    </w:rPr>
  </w:style>
  <w:style w:type="character" w:customStyle="1" w:styleId="WW8Num42z4">
    <w:name w:val="WW8Num42z4"/>
    <w:rsid w:val="000C217B"/>
    <w:rPr>
      <w:rFonts w:ascii="Courier New" w:hAnsi="Courier New" w:cs="Courier New"/>
    </w:rPr>
  </w:style>
  <w:style w:type="character" w:customStyle="1" w:styleId="WW8Num42z5">
    <w:name w:val="WW8Num42z5"/>
    <w:rsid w:val="000C217B"/>
    <w:rPr>
      <w:rFonts w:ascii="Wingdings" w:hAnsi="Wingdings"/>
    </w:rPr>
  </w:style>
  <w:style w:type="character" w:customStyle="1" w:styleId="WW8Num44z0">
    <w:name w:val="WW8Num44z0"/>
    <w:rsid w:val="000C217B"/>
    <w:rPr>
      <w:rFonts w:ascii="Wingdings" w:hAnsi="Wingdings"/>
      <w:sz w:val="22"/>
      <w:szCs w:val="22"/>
    </w:rPr>
  </w:style>
  <w:style w:type="character" w:customStyle="1" w:styleId="WW8Num44z1">
    <w:name w:val="WW8Num44z1"/>
    <w:rsid w:val="000C217B"/>
    <w:rPr>
      <w:rFonts w:ascii="Symbol" w:hAnsi="Symbol"/>
      <w:sz w:val="16"/>
      <w:szCs w:val="16"/>
    </w:rPr>
  </w:style>
  <w:style w:type="character" w:customStyle="1" w:styleId="WW8Num44z2">
    <w:name w:val="WW8Num44z2"/>
    <w:rsid w:val="000C217B"/>
    <w:rPr>
      <w:rFonts w:ascii="Wingdings" w:hAnsi="Wingdings"/>
    </w:rPr>
  </w:style>
  <w:style w:type="character" w:customStyle="1" w:styleId="WW8Num44z3">
    <w:name w:val="WW8Num44z3"/>
    <w:rsid w:val="000C217B"/>
    <w:rPr>
      <w:rFonts w:ascii="Symbol" w:hAnsi="Symbol"/>
    </w:rPr>
  </w:style>
  <w:style w:type="character" w:customStyle="1" w:styleId="WW8Num44z4">
    <w:name w:val="WW8Num44z4"/>
    <w:rsid w:val="000C217B"/>
    <w:rPr>
      <w:rFonts w:ascii="Courier New" w:hAnsi="Courier New" w:cs="Courier New"/>
    </w:rPr>
  </w:style>
  <w:style w:type="character" w:customStyle="1" w:styleId="WW8Num45z0">
    <w:name w:val="WW8Num45z0"/>
    <w:rsid w:val="000C217B"/>
    <w:rPr>
      <w:rFonts w:ascii="Wingdings" w:hAnsi="Wingdings"/>
      <w:sz w:val="22"/>
      <w:szCs w:val="22"/>
    </w:rPr>
  </w:style>
  <w:style w:type="character" w:customStyle="1" w:styleId="WW8Num45z1">
    <w:name w:val="WW8Num45z1"/>
    <w:rsid w:val="000C217B"/>
    <w:rPr>
      <w:rFonts w:ascii="Symbol" w:hAnsi="Symbol"/>
      <w:sz w:val="22"/>
      <w:szCs w:val="22"/>
    </w:rPr>
  </w:style>
  <w:style w:type="character" w:customStyle="1" w:styleId="WW8Num45z2">
    <w:name w:val="WW8Num45z2"/>
    <w:rsid w:val="000C217B"/>
    <w:rPr>
      <w:rFonts w:ascii="Symbol" w:hAnsi="Symbol"/>
      <w:sz w:val="16"/>
      <w:szCs w:val="16"/>
    </w:rPr>
  </w:style>
  <w:style w:type="character" w:customStyle="1" w:styleId="WW8Num45z3">
    <w:name w:val="WW8Num45z3"/>
    <w:rsid w:val="000C217B"/>
    <w:rPr>
      <w:rFonts w:ascii="Symbol" w:hAnsi="Symbol"/>
    </w:rPr>
  </w:style>
  <w:style w:type="character" w:customStyle="1" w:styleId="WW8Num45z4">
    <w:name w:val="WW8Num45z4"/>
    <w:rsid w:val="000C217B"/>
    <w:rPr>
      <w:rFonts w:ascii="Courier New" w:hAnsi="Courier New" w:cs="Courier New"/>
    </w:rPr>
  </w:style>
  <w:style w:type="character" w:customStyle="1" w:styleId="WW8Num45z5">
    <w:name w:val="WW8Num45z5"/>
    <w:rsid w:val="000C217B"/>
    <w:rPr>
      <w:rFonts w:ascii="Wingdings" w:hAnsi="Wingdings"/>
    </w:rPr>
  </w:style>
  <w:style w:type="character" w:customStyle="1" w:styleId="WW8Num46z0">
    <w:name w:val="WW8Num46z0"/>
    <w:rsid w:val="000C217B"/>
    <w:rPr>
      <w:rFonts w:ascii="Arial" w:eastAsia="Times New Roman" w:hAnsi="Arial"/>
    </w:rPr>
  </w:style>
  <w:style w:type="character" w:customStyle="1" w:styleId="WW8Num46z1">
    <w:name w:val="WW8Num46z1"/>
    <w:rsid w:val="000C217B"/>
    <w:rPr>
      <w:rFonts w:ascii="Courier New" w:hAnsi="Courier New" w:cs="Courier New"/>
    </w:rPr>
  </w:style>
  <w:style w:type="character" w:customStyle="1" w:styleId="WW8Num46z2">
    <w:name w:val="WW8Num46z2"/>
    <w:rsid w:val="000C217B"/>
    <w:rPr>
      <w:rFonts w:ascii="Wingdings" w:hAnsi="Wingdings"/>
    </w:rPr>
  </w:style>
  <w:style w:type="character" w:customStyle="1" w:styleId="WW8Num46z3">
    <w:name w:val="WW8Num46z3"/>
    <w:rsid w:val="000C217B"/>
    <w:rPr>
      <w:rFonts w:ascii="Symbol" w:hAnsi="Symbol"/>
    </w:rPr>
  </w:style>
  <w:style w:type="character" w:customStyle="1" w:styleId="WW8Num47z0">
    <w:name w:val="WW8Num47z0"/>
    <w:rsid w:val="000C217B"/>
    <w:rPr>
      <w:rFonts w:ascii="Wingdings" w:hAnsi="Wingdings"/>
      <w:sz w:val="22"/>
      <w:szCs w:val="22"/>
    </w:rPr>
  </w:style>
  <w:style w:type="character" w:customStyle="1" w:styleId="WW8Num47z1">
    <w:name w:val="WW8Num47z1"/>
    <w:rsid w:val="000C217B"/>
    <w:rPr>
      <w:rFonts w:ascii="Symbol" w:hAnsi="Symbol"/>
      <w:sz w:val="16"/>
      <w:szCs w:val="16"/>
    </w:rPr>
  </w:style>
  <w:style w:type="character" w:customStyle="1" w:styleId="WW8Num47z2">
    <w:name w:val="WW8Num47z2"/>
    <w:rsid w:val="000C217B"/>
    <w:rPr>
      <w:rFonts w:ascii="Wingdings" w:hAnsi="Wingdings"/>
    </w:rPr>
  </w:style>
  <w:style w:type="character" w:customStyle="1" w:styleId="WW8Num47z3">
    <w:name w:val="WW8Num47z3"/>
    <w:rsid w:val="000C217B"/>
    <w:rPr>
      <w:rFonts w:ascii="Symbol" w:hAnsi="Symbol"/>
    </w:rPr>
  </w:style>
  <w:style w:type="character" w:customStyle="1" w:styleId="WW8Num47z4">
    <w:name w:val="WW8Num47z4"/>
    <w:rsid w:val="000C217B"/>
    <w:rPr>
      <w:rFonts w:ascii="Courier New" w:hAnsi="Courier New" w:cs="Courier New"/>
    </w:rPr>
  </w:style>
  <w:style w:type="character" w:customStyle="1" w:styleId="WW8Num48z0">
    <w:name w:val="WW8Num48z0"/>
    <w:rsid w:val="000C217B"/>
    <w:rPr>
      <w:rFonts w:ascii="Symbol" w:hAnsi="Symbol"/>
      <w:sz w:val="16"/>
      <w:szCs w:val="16"/>
    </w:rPr>
  </w:style>
  <w:style w:type="character" w:customStyle="1" w:styleId="WW8Num48z1">
    <w:name w:val="WW8Num48z1"/>
    <w:rsid w:val="000C217B"/>
    <w:rPr>
      <w:rFonts w:ascii="Symbol" w:hAnsi="Symbol"/>
    </w:rPr>
  </w:style>
  <w:style w:type="character" w:customStyle="1" w:styleId="WW8Num48z2">
    <w:name w:val="WW8Num48z2"/>
    <w:rsid w:val="000C217B"/>
    <w:rPr>
      <w:rFonts w:ascii="Times New Roman" w:eastAsia="Times New Roman" w:hAnsi="Times New Roman" w:cs="Times New Roman"/>
    </w:rPr>
  </w:style>
  <w:style w:type="character" w:customStyle="1" w:styleId="WW8Num48z4">
    <w:name w:val="WW8Num48z4"/>
    <w:rsid w:val="000C217B"/>
    <w:rPr>
      <w:rFonts w:ascii="Courier New" w:hAnsi="Courier New" w:cs="Courier New"/>
    </w:rPr>
  </w:style>
  <w:style w:type="character" w:customStyle="1" w:styleId="WW8Num48z5">
    <w:name w:val="WW8Num48z5"/>
    <w:rsid w:val="000C217B"/>
    <w:rPr>
      <w:rFonts w:ascii="Wingdings" w:hAnsi="Wingdings"/>
    </w:rPr>
  </w:style>
  <w:style w:type="character" w:customStyle="1" w:styleId="WW8Num49z0">
    <w:name w:val="WW8Num49z0"/>
    <w:rsid w:val="000C217B"/>
    <w:rPr>
      <w:rFonts w:ascii="Symbol" w:hAnsi="Symbol"/>
    </w:rPr>
  </w:style>
  <w:style w:type="character" w:customStyle="1" w:styleId="WW8Num49z1">
    <w:name w:val="WW8Num49z1"/>
    <w:rsid w:val="000C217B"/>
    <w:rPr>
      <w:rFonts w:ascii="Times New Roman" w:eastAsia="Times New Roman" w:hAnsi="Times New Roman" w:cs="Times New Roman"/>
    </w:rPr>
  </w:style>
  <w:style w:type="character" w:customStyle="1" w:styleId="WW8Num49z2">
    <w:name w:val="WW8Num49z2"/>
    <w:rsid w:val="000C217B"/>
    <w:rPr>
      <w:rFonts w:ascii="Wingdings" w:hAnsi="Wingdings"/>
    </w:rPr>
  </w:style>
  <w:style w:type="character" w:customStyle="1" w:styleId="WW8Num49z4">
    <w:name w:val="WW8Num49z4"/>
    <w:rsid w:val="000C217B"/>
    <w:rPr>
      <w:rFonts w:ascii="Courier New" w:hAnsi="Courier New" w:cs="Courier New"/>
    </w:rPr>
  </w:style>
  <w:style w:type="character" w:customStyle="1" w:styleId="WW8Num50z0">
    <w:name w:val="WW8Num50z0"/>
    <w:rsid w:val="000C217B"/>
    <w:rPr>
      <w:rFonts w:ascii="Symbol" w:hAnsi="Symbol"/>
      <w:sz w:val="16"/>
      <w:szCs w:val="16"/>
    </w:rPr>
  </w:style>
  <w:style w:type="character" w:customStyle="1" w:styleId="WW8Num50z1">
    <w:name w:val="WW8Num50z1"/>
    <w:rsid w:val="000C217B"/>
    <w:rPr>
      <w:rFonts w:ascii="Wingdings" w:hAnsi="Wingdings"/>
      <w:sz w:val="22"/>
      <w:szCs w:val="22"/>
    </w:rPr>
  </w:style>
  <w:style w:type="character" w:customStyle="1" w:styleId="WW8Num50z2">
    <w:name w:val="WW8Num50z2"/>
    <w:rsid w:val="000C217B"/>
    <w:rPr>
      <w:rFonts w:ascii="Wingdings" w:hAnsi="Wingdings"/>
    </w:rPr>
  </w:style>
  <w:style w:type="character" w:customStyle="1" w:styleId="WW8Num50z3">
    <w:name w:val="WW8Num50z3"/>
    <w:rsid w:val="000C217B"/>
    <w:rPr>
      <w:rFonts w:ascii="Symbol" w:hAnsi="Symbol"/>
    </w:rPr>
  </w:style>
  <w:style w:type="character" w:customStyle="1" w:styleId="WW8Num50z4">
    <w:name w:val="WW8Num50z4"/>
    <w:rsid w:val="000C217B"/>
    <w:rPr>
      <w:rFonts w:ascii="Courier New" w:hAnsi="Courier New" w:cs="Courier New"/>
    </w:rPr>
  </w:style>
  <w:style w:type="character" w:customStyle="1" w:styleId="WW8NumSt33z0">
    <w:name w:val="WW8NumSt33z0"/>
    <w:rsid w:val="000C217B"/>
    <w:rPr>
      <w:rFonts w:ascii="Times New Roman" w:hAnsi="Times New Roman" w:cs="Times New Roman"/>
    </w:rPr>
  </w:style>
  <w:style w:type="character" w:customStyle="1" w:styleId="WW8NumSt34z0">
    <w:name w:val="WW8NumSt34z0"/>
    <w:rsid w:val="000C217B"/>
    <w:rPr>
      <w:rFonts w:ascii="Times New Roman" w:hAnsi="Times New Roman" w:cs="Times New Roman"/>
    </w:rPr>
  </w:style>
  <w:style w:type="character" w:customStyle="1" w:styleId="WW8NumSt43z0">
    <w:name w:val="WW8NumSt43z0"/>
    <w:rsid w:val="000C217B"/>
    <w:rPr>
      <w:rFonts w:ascii="Times New Roman" w:hAnsi="Times New Roman" w:cs="Times New Roman"/>
    </w:rPr>
  </w:style>
  <w:style w:type="character" w:customStyle="1" w:styleId="WW8NumSt44z0">
    <w:name w:val="WW8NumSt44z0"/>
    <w:rsid w:val="000C217B"/>
    <w:rPr>
      <w:rFonts w:ascii="Times New Roman" w:hAnsi="Times New Roman" w:cs="Times New Roman"/>
    </w:rPr>
  </w:style>
  <w:style w:type="character" w:customStyle="1" w:styleId="WW-DefaultParagraphFont">
    <w:name w:val="WW-Default Paragraph Font"/>
    <w:rsid w:val="000C217B"/>
  </w:style>
  <w:style w:type="character" w:styleId="PageNumber">
    <w:name w:val="page number"/>
    <w:basedOn w:val="WW-DefaultParagraphFont"/>
    <w:rsid w:val="000C217B"/>
  </w:style>
  <w:style w:type="character" w:styleId="CommentReference">
    <w:name w:val="annotation reference"/>
    <w:rsid w:val="000C217B"/>
    <w:rPr>
      <w:sz w:val="16"/>
      <w:szCs w:val="16"/>
    </w:rPr>
  </w:style>
  <w:style w:type="character" w:customStyle="1" w:styleId="CharChar2">
    <w:name w:val="Char Char2"/>
    <w:rsid w:val="000C217B"/>
    <w:rPr>
      <w:rFonts w:ascii="Calibri" w:eastAsia="Calibri" w:hAnsi="Calibri"/>
      <w:sz w:val="22"/>
      <w:szCs w:val="22"/>
      <w:lang w:val="en-US" w:eastAsia="ar-SA" w:bidi="ar-SA"/>
    </w:rPr>
  </w:style>
  <w:style w:type="character" w:customStyle="1" w:styleId="FontStyle77">
    <w:name w:val="Font Style77"/>
    <w:rsid w:val="000C217B"/>
    <w:rPr>
      <w:rFonts w:ascii="Times New Roman" w:hAnsi="Times New Roman" w:cs="Times New Roman"/>
      <w:color w:val="000000"/>
      <w:sz w:val="20"/>
      <w:szCs w:val="20"/>
    </w:rPr>
  </w:style>
  <w:style w:type="character" w:customStyle="1" w:styleId="FontStyle89">
    <w:name w:val="Font Style89"/>
    <w:rsid w:val="000C217B"/>
    <w:rPr>
      <w:rFonts w:ascii="Times New Roman" w:hAnsi="Times New Roman" w:cs="Times New Roman"/>
      <w:b/>
      <w:bCs/>
      <w:color w:val="000000"/>
      <w:sz w:val="20"/>
      <w:szCs w:val="20"/>
    </w:rPr>
  </w:style>
  <w:style w:type="character" w:customStyle="1" w:styleId="FontStyle78">
    <w:name w:val="Font Style78"/>
    <w:rsid w:val="000C217B"/>
    <w:rPr>
      <w:rFonts w:ascii="Century Gothic" w:hAnsi="Century Gothic" w:cs="Century Gothic"/>
      <w:b/>
      <w:bCs/>
      <w:smallCaps/>
      <w:color w:val="000000"/>
      <w:sz w:val="28"/>
      <w:szCs w:val="28"/>
    </w:rPr>
  </w:style>
  <w:style w:type="character" w:customStyle="1" w:styleId="FontStyle84">
    <w:name w:val="Font Style84"/>
    <w:rsid w:val="000C217B"/>
    <w:rPr>
      <w:rFonts w:ascii="Century Gothic" w:hAnsi="Century Gothic" w:cs="Century Gothic"/>
      <w:b/>
      <w:bCs/>
      <w:smallCaps/>
      <w:color w:val="000000"/>
      <w:sz w:val="16"/>
      <w:szCs w:val="16"/>
    </w:rPr>
  </w:style>
  <w:style w:type="character" w:customStyle="1" w:styleId="FontStyle76">
    <w:name w:val="Font Style76"/>
    <w:rsid w:val="000C217B"/>
    <w:rPr>
      <w:rFonts w:ascii="Times New Roman" w:hAnsi="Times New Roman" w:cs="Times New Roman"/>
      <w:i/>
      <w:iCs/>
      <w:color w:val="000000"/>
      <w:sz w:val="20"/>
      <w:szCs w:val="20"/>
    </w:rPr>
  </w:style>
  <w:style w:type="character" w:customStyle="1" w:styleId="FontStyle64">
    <w:name w:val="Font Style64"/>
    <w:rsid w:val="000C217B"/>
    <w:rPr>
      <w:rFonts w:ascii="Arial" w:hAnsi="Arial" w:cs="Arial"/>
      <w:color w:val="000000"/>
      <w:sz w:val="16"/>
      <w:szCs w:val="16"/>
    </w:rPr>
  </w:style>
  <w:style w:type="character" w:customStyle="1" w:styleId="FontStyle82">
    <w:name w:val="Font Style82"/>
    <w:rsid w:val="000C217B"/>
    <w:rPr>
      <w:rFonts w:ascii="Arial" w:hAnsi="Arial" w:cs="Arial"/>
      <w:i/>
      <w:iCs/>
      <w:color w:val="000000"/>
      <w:sz w:val="16"/>
      <w:szCs w:val="16"/>
    </w:rPr>
  </w:style>
  <w:style w:type="character" w:customStyle="1" w:styleId="FontStyle96">
    <w:name w:val="Font Style96"/>
    <w:rsid w:val="000C217B"/>
    <w:rPr>
      <w:rFonts w:ascii="Arial" w:hAnsi="Arial" w:cs="Arial"/>
      <w:color w:val="000000"/>
      <w:sz w:val="16"/>
      <w:szCs w:val="16"/>
    </w:rPr>
  </w:style>
  <w:style w:type="character" w:customStyle="1" w:styleId="FontStyle85">
    <w:name w:val="Font Style85"/>
    <w:rsid w:val="000C217B"/>
    <w:rPr>
      <w:rFonts w:ascii="Arial" w:hAnsi="Arial" w:cs="Arial"/>
      <w:i/>
      <w:iCs/>
      <w:color w:val="000000"/>
      <w:sz w:val="16"/>
      <w:szCs w:val="16"/>
    </w:rPr>
  </w:style>
  <w:style w:type="character" w:customStyle="1" w:styleId="FontStyle70">
    <w:name w:val="Font Style70"/>
    <w:rsid w:val="000C217B"/>
    <w:rPr>
      <w:rFonts w:ascii="Arial" w:hAnsi="Arial" w:cs="Arial"/>
      <w:b/>
      <w:bCs/>
      <w:color w:val="000000"/>
      <w:sz w:val="16"/>
      <w:szCs w:val="16"/>
    </w:rPr>
  </w:style>
  <w:style w:type="character" w:customStyle="1" w:styleId="FontStyle73">
    <w:name w:val="Font Style73"/>
    <w:rsid w:val="000C217B"/>
    <w:rPr>
      <w:rFonts w:ascii="Arial" w:hAnsi="Arial" w:cs="Arial"/>
      <w:b/>
      <w:bCs/>
      <w:color w:val="000000"/>
      <w:sz w:val="22"/>
      <w:szCs w:val="22"/>
    </w:rPr>
  </w:style>
  <w:style w:type="character" w:customStyle="1" w:styleId="FontStyle74">
    <w:name w:val="Font Style74"/>
    <w:rsid w:val="000C217B"/>
    <w:rPr>
      <w:rFonts w:ascii="Arial" w:hAnsi="Arial" w:cs="Arial"/>
      <w:color w:val="000000"/>
      <w:sz w:val="22"/>
      <w:szCs w:val="22"/>
    </w:rPr>
  </w:style>
  <w:style w:type="character" w:customStyle="1" w:styleId="FontStyle63">
    <w:name w:val="Font Style63"/>
    <w:rsid w:val="000C217B"/>
    <w:rPr>
      <w:rFonts w:ascii="Arial" w:hAnsi="Arial" w:cs="Arial"/>
      <w:color w:val="000000"/>
      <w:sz w:val="14"/>
      <w:szCs w:val="14"/>
    </w:rPr>
  </w:style>
  <w:style w:type="character" w:customStyle="1" w:styleId="FontStyle88">
    <w:name w:val="Font Style88"/>
    <w:rsid w:val="000C217B"/>
    <w:rPr>
      <w:rFonts w:ascii="Arial" w:hAnsi="Arial" w:cs="Arial"/>
      <w:i/>
      <w:iCs/>
      <w:color w:val="000000"/>
      <w:sz w:val="16"/>
      <w:szCs w:val="16"/>
    </w:rPr>
  </w:style>
  <w:style w:type="character" w:customStyle="1" w:styleId="FontStyle65">
    <w:name w:val="Font Style65"/>
    <w:rsid w:val="000C217B"/>
    <w:rPr>
      <w:rFonts w:ascii="Arial" w:hAnsi="Arial" w:cs="Arial"/>
      <w:color w:val="000000"/>
      <w:sz w:val="14"/>
      <w:szCs w:val="14"/>
    </w:rPr>
  </w:style>
  <w:style w:type="character" w:customStyle="1" w:styleId="FontStyle68">
    <w:name w:val="Font Style68"/>
    <w:rsid w:val="000C217B"/>
    <w:rPr>
      <w:rFonts w:ascii="Arial" w:hAnsi="Arial" w:cs="Arial"/>
      <w:i/>
      <w:iCs/>
      <w:color w:val="000000"/>
      <w:spacing w:val="40"/>
      <w:sz w:val="36"/>
      <w:szCs w:val="36"/>
    </w:rPr>
  </w:style>
  <w:style w:type="character" w:customStyle="1" w:styleId="FontStyle87">
    <w:name w:val="Font Style87"/>
    <w:rsid w:val="000C217B"/>
    <w:rPr>
      <w:rFonts w:ascii="Arial" w:hAnsi="Arial" w:cs="Arial"/>
      <w:b/>
      <w:bCs/>
      <w:i/>
      <w:iCs/>
      <w:color w:val="000000"/>
      <w:sz w:val="22"/>
      <w:szCs w:val="22"/>
    </w:rPr>
  </w:style>
  <w:style w:type="character" w:customStyle="1" w:styleId="FontStyle90">
    <w:name w:val="Font Style90"/>
    <w:rsid w:val="000C217B"/>
    <w:rPr>
      <w:rFonts w:ascii="Arial Narrow" w:hAnsi="Arial Narrow" w:cs="Arial Narrow"/>
      <w:color w:val="000000"/>
      <w:spacing w:val="-10"/>
      <w:sz w:val="20"/>
      <w:szCs w:val="20"/>
    </w:rPr>
  </w:style>
  <w:style w:type="character" w:customStyle="1" w:styleId="FontStyle91">
    <w:name w:val="Font Style91"/>
    <w:rsid w:val="000C217B"/>
    <w:rPr>
      <w:rFonts w:ascii="Arial" w:hAnsi="Arial" w:cs="Arial"/>
      <w:b/>
      <w:bCs/>
      <w:color w:val="000000"/>
      <w:sz w:val="18"/>
      <w:szCs w:val="18"/>
    </w:rPr>
  </w:style>
  <w:style w:type="character" w:customStyle="1" w:styleId="FontStyle92">
    <w:name w:val="Font Style92"/>
    <w:rsid w:val="000C217B"/>
    <w:rPr>
      <w:rFonts w:ascii="Trebuchet MS" w:hAnsi="Trebuchet MS" w:cs="Trebuchet MS"/>
      <w:color w:val="000000"/>
      <w:sz w:val="20"/>
      <w:szCs w:val="20"/>
    </w:rPr>
  </w:style>
  <w:style w:type="character" w:customStyle="1" w:styleId="FontStyle93">
    <w:name w:val="Font Style93"/>
    <w:rsid w:val="000C217B"/>
    <w:rPr>
      <w:rFonts w:ascii="Arial Black" w:hAnsi="Arial Black" w:cs="Arial Black"/>
      <w:color w:val="000000"/>
      <w:sz w:val="20"/>
      <w:szCs w:val="20"/>
    </w:rPr>
  </w:style>
  <w:style w:type="character" w:styleId="Strong">
    <w:name w:val="Strong"/>
    <w:qFormat/>
    <w:rsid w:val="000C217B"/>
    <w:rPr>
      <w:b/>
      <w:bCs/>
    </w:rPr>
  </w:style>
  <w:style w:type="character" w:customStyle="1" w:styleId="ln2tparagraf">
    <w:name w:val="ln2tparagraf"/>
    <w:basedOn w:val="WW-DefaultParagraphFont"/>
    <w:rsid w:val="000C217B"/>
  </w:style>
  <w:style w:type="character" w:customStyle="1" w:styleId="apple-style-span">
    <w:name w:val="apple-style-span"/>
    <w:rsid w:val="000C217B"/>
  </w:style>
  <w:style w:type="character" w:customStyle="1" w:styleId="BodyText3Char">
    <w:name w:val="Body Text 3 Char"/>
    <w:uiPriority w:val="99"/>
    <w:rsid w:val="000C217B"/>
    <w:rPr>
      <w:sz w:val="16"/>
      <w:szCs w:val="16"/>
      <w:lang w:val="de-DE"/>
    </w:rPr>
  </w:style>
  <w:style w:type="character" w:customStyle="1" w:styleId="HeaderChar1">
    <w:name w:val="Header Char1"/>
    <w:rsid w:val="000C217B"/>
  </w:style>
  <w:style w:type="character" w:customStyle="1" w:styleId="FooterChar1">
    <w:name w:val="Footer Char1"/>
    <w:rsid w:val="000C217B"/>
    <w:rPr>
      <w:sz w:val="24"/>
      <w:szCs w:val="24"/>
      <w:lang w:val="de-DE"/>
    </w:rPr>
  </w:style>
  <w:style w:type="character" w:customStyle="1" w:styleId="Bullets">
    <w:name w:val="Bullets"/>
    <w:rsid w:val="000C217B"/>
    <w:rPr>
      <w:rFonts w:ascii="OpenSymbol" w:eastAsia="OpenSymbol" w:hAnsi="OpenSymbol" w:cs="OpenSymbol"/>
    </w:rPr>
  </w:style>
  <w:style w:type="character" w:customStyle="1" w:styleId="NumberingSymbols">
    <w:name w:val="Numbering Symbols"/>
    <w:rsid w:val="000C217B"/>
  </w:style>
  <w:style w:type="character" w:customStyle="1" w:styleId="FontStyle38">
    <w:name w:val="Font Style38"/>
    <w:rsid w:val="000C217B"/>
    <w:rPr>
      <w:rFonts w:ascii="Times New Roman" w:hAnsi="Times New Roman" w:cs="Times New Roman"/>
      <w:sz w:val="24"/>
      <w:szCs w:val="24"/>
    </w:rPr>
  </w:style>
  <w:style w:type="paragraph" w:customStyle="1" w:styleId="Heading">
    <w:name w:val="Heading"/>
    <w:basedOn w:val="Normal"/>
    <w:next w:val="BodyText"/>
    <w:rsid w:val="000C217B"/>
    <w:pPr>
      <w:keepNext/>
      <w:suppressAutoHyphens/>
      <w:spacing w:before="240" w:after="120"/>
    </w:pPr>
    <w:rPr>
      <w:rFonts w:ascii="Arial" w:eastAsia="Lucida Sans Unicode" w:hAnsi="Arial" w:cs="Mangal"/>
      <w:sz w:val="28"/>
      <w:szCs w:val="28"/>
      <w:lang w:val="de-DE" w:eastAsia="ar-SA"/>
    </w:rPr>
  </w:style>
  <w:style w:type="paragraph" w:styleId="List">
    <w:name w:val="List"/>
    <w:basedOn w:val="BodyText"/>
    <w:rsid w:val="000C217B"/>
    <w:pPr>
      <w:suppressAutoHyphens/>
      <w:autoSpaceDE w:val="0"/>
      <w:jc w:val="left"/>
    </w:pPr>
    <w:rPr>
      <w:rFonts w:ascii="Times-Roman" w:hAnsi="Times-Roman" w:cs="Mangal"/>
      <w:color w:val="000000"/>
      <w:sz w:val="28"/>
      <w:szCs w:val="28"/>
      <w:lang w:val="it-IT" w:eastAsia="ar-SA"/>
    </w:rPr>
  </w:style>
  <w:style w:type="paragraph" w:styleId="Caption">
    <w:name w:val="caption"/>
    <w:basedOn w:val="Normal"/>
    <w:next w:val="Normal"/>
    <w:qFormat/>
    <w:rsid w:val="000C217B"/>
    <w:pPr>
      <w:suppressAutoHyphens/>
      <w:spacing w:before="120" w:after="120"/>
      <w:jc w:val="both"/>
    </w:pPr>
    <w:rPr>
      <w:rFonts w:ascii="Times New Roman Bold" w:hAnsi="Times New Roman Bold"/>
      <w:b/>
      <w:bCs/>
      <w:szCs w:val="22"/>
      <w:lang w:eastAsia="ar-SA"/>
    </w:rPr>
  </w:style>
  <w:style w:type="paragraph" w:customStyle="1" w:styleId="Index">
    <w:name w:val="Index"/>
    <w:basedOn w:val="Normal"/>
    <w:rsid w:val="000C217B"/>
    <w:pPr>
      <w:suppressLineNumbers/>
      <w:suppressAutoHyphens/>
    </w:pPr>
    <w:rPr>
      <w:rFonts w:cs="Mangal"/>
      <w:lang w:val="de-DE" w:eastAsia="ar-SA"/>
    </w:rPr>
  </w:style>
  <w:style w:type="paragraph" w:customStyle="1" w:styleId="Para">
    <w:name w:val="Para"/>
    <w:rsid w:val="000C217B"/>
    <w:pPr>
      <w:suppressAutoHyphens/>
      <w:spacing w:after="0" w:line="360" w:lineRule="auto"/>
      <w:ind w:firstLine="709"/>
      <w:jc w:val="both"/>
    </w:pPr>
    <w:rPr>
      <w:rFonts w:ascii="TimesRomanR" w:eastAsia="Arial" w:hAnsi="TimesRomanR" w:cs="Times New Roman"/>
      <w:sz w:val="24"/>
      <w:szCs w:val="24"/>
      <w:lang w:eastAsia="ar-SA"/>
    </w:rPr>
  </w:style>
  <w:style w:type="paragraph" w:customStyle="1" w:styleId="ParaArCharChar">
    <w:name w:val="ParaAr Char Char"/>
    <w:basedOn w:val="Para"/>
    <w:rsid w:val="000C217B"/>
    <w:rPr>
      <w:rFonts w:ascii="ArialUpR" w:hAnsi="ArialUpR"/>
    </w:rPr>
  </w:style>
  <w:style w:type="paragraph" w:customStyle="1" w:styleId="ParaArChar">
    <w:name w:val="ParaAr Char"/>
    <w:basedOn w:val="Para"/>
    <w:rsid w:val="000C217B"/>
    <w:rPr>
      <w:rFonts w:ascii="ArialUpR" w:hAnsi="ArialUpR"/>
    </w:rPr>
  </w:style>
  <w:style w:type="paragraph" w:styleId="CommentText">
    <w:name w:val="annotation text"/>
    <w:basedOn w:val="Normal"/>
    <w:link w:val="CommentTextChar"/>
    <w:rsid w:val="000C217B"/>
    <w:pPr>
      <w:suppressAutoHyphens/>
    </w:pPr>
    <w:rPr>
      <w:sz w:val="20"/>
      <w:szCs w:val="20"/>
      <w:lang w:val="de-DE" w:eastAsia="ar-SA"/>
    </w:rPr>
  </w:style>
  <w:style w:type="character" w:customStyle="1" w:styleId="CommentTextChar">
    <w:name w:val="Comment Text Char"/>
    <w:basedOn w:val="DefaultParagraphFont"/>
    <w:link w:val="CommentText"/>
    <w:rsid w:val="000C217B"/>
    <w:rPr>
      <w:rFonts w:ascii="Times New Roman" w:eastAsia="Times New Roman" w:hAnsi="Times New Roman" w:cs="Times New Roman"/>
      <w:sz w:val="20"/>
      <w:szCs w:val="20"/>
      <w:lang w:val="de-DE" w:eastAsia="ar-SA"/>
    </w:rPr>
  </w:style>
  <w:style w:type="paragraph" w:styleId="CommentSubject">
    <w:name w:val="annotation subject"/>
    <w:basedOn w:val="CommentText"/>
    <w:next w:val="CommentText"/>
    <w:link w:val="CommentSubjectChar"/>
    <w:rsid w:val="000C217B"/>
    <w:rPr>
      <w:b/>
      <w:bCs/>
    </w:rPr>
  </w:style>
  <w:style w:type="character" w:customStyle="1" w:styleId="CommentSubjectChar">
    <w:name w:val="Comment Subject Char"/>
    <w:basedOn w:val="CommentTextChar"/>
    <w:link w:val="CommentSubject"/>
    <w:rsid w:val="000C217B"/>
    <w:rPr>
      <w:b/>
      <w:bCs/>
    </w:rPr>
  </w:style>
  <w:style w:type="paragraph" w:styleId="BodyText2">
    <w:name w:val="Body Text 2"/>
    <w:basedOn w:val="Normal"/>
    <w:link w:val="BodyText2Char"/>
    <w:rsid w:val="000C217B"/>
    <w:pPr>
      <w:suppressAutoHyphens/>
      <w:spacing w:after="120" w:line="480" w:lineRule="auto"/>
    </w:pPr>
    <w:rPr>
      <w:lang w:val="de-DE" w:eastAsia="ar-SA"/>
    </w:rPr>
  </w:style>
  <w:style w:type="character" w:customStyle="1" w:styleId="BodyText2Char">
    <w:name w:val="Body Text 2 Char"/>
    <w:basedOn w:val="DefaultParagraphFont"/>
    <w:link w:val="BodyText2"/>
    <w:rsid w:val="000C217B"/>
    <w:rPr>
      <w:rFonts w:ascii="Times New Roman" w:eastAsia="Times New Roman" w:hAnsi="Times New Roman" w:cs="Times New Roman"/>
      <w:sz w:val="24"/>
      <w:szCs w:val="24"/>
      <w:lang w:val="de-DE" w:eastAsia="ar-SA"/>
    </w:rPr>
  </w:style>
  <w:style w:type="paragraph" w:styleId="ListBullet">
    <w:name w:val="List Bullet"/>
    <w:basedOn w:val="Normal"/>
    <w:rsid w:val="000C217B"/>
    <w:pPr>
      <w:suppressAutoHyphens/>
      <w:jc w:val="both"/>
    </w:pPr>
    <w:rPr>
      <w:i/>
      <w:lang w:eastAsia="ar-SA"/>
    </w:rPr>
  </w:style>
  <w:style w:type="paragraph" w:styleId="BodyTextIndent2">
    <w:name w:val="Body Text Indent 2"/>
    <w:basedOn w:val="Normal"/>
    <w:link w:val="BodyTextIndent2Char"/>
    <w:rsid w:val="000C217B"/>
    <w:pPr>
      <w:suppressAutoHyphens/>
      <w:spacing w:after="120" w:line="480" w:lineRule="auto"/>
      <w:ind w:left="283"/>
    </w:pPr>
    <w:rPr>
      <w:lang w:val="de-DE" w:eastAsia="ar-SA"/>
    </w:rPr>
  </w:style>
  <w:style w:type="character" w:customStyle="1" w:styleId="BodyTextIndent2Char">
    <w:name w:val="Body Text Indent 2 Char"/>
    <w:basedOn w:val="DefaultParagraphFont"/>
    <w:link w:val="BodyTextIndent2"/>
    <w:rsid w:val="000C217B"/>
    <w:rPr>
      <w:rFonts w:ascii="Times New Roman" w:eastAsia="Times New Roman" w:hAnsi="Times New Roman" w:cs="Times New Roman"/>
      <w:sz w:val="24"/>
      <w:szCs w:val="24"/>
      <w:lang w:val="de-DE" w:eastAsia="ar-SA"/>
    </w:rPr>
  </w:style>
  <w:style w:type="paragraph" w:customStyle="1" w:styleId="maintextsmall">
    <w:name w:val="maintextsmall"/>
    <w:basedOn w:val="Normal"/>
    <w:rsid w:val="000C217B"/>
    <w:pPr>
      <w:suppressAutoHyphens/>
      <w:spacing w:before="280" w:after="280"/>
    </w:pPr>
    <w:rPr>
      <w:rFonts w:ascii="Arial" w:hAnsi="Arial" w:cs="Arial"/>
      <w:color w:val="003399"/>
      <w:sz w:val="18"/>
      <w:szCs w:val="18"/>
      <w:lang w:val="en-US" w:eastAsia="ar-SA"/>
    </w:rPr>
  </w:style>
  <w:style w:type="paragraph" w:customStyle="1" w:styleId="CaracterCharCharChar">
    <w:name w:val="Caracter Char Char Char"/>
    <w:basedOn w:val="Normal"/>
    <w:rsid w:val="000C217B"/>
    <w:pPr>
      <w:suppressAutoHyphens/>
    </w:pPr>
    <w:rPr>
      <w:lang w:val="pl-PL" w:eastAsia="ar-SA"/>
    </w:rPr>
  </w:style>
  <w:style w:type="paragraph" w:customStyle="1" w:styleId="ZchnZchn">
    <w:name w:val="Zchn Zchn"/>
    <w:basedOn w:val="Normal"/>
    <w:rsid w:val="000C217B"/>
    <w:pPr>
      <w:suppressAutoHyphens/>
    </w:pPr>
    <w:rPr>
      <w:lang w:val="pl-PL" w:eastAsia="ar-SA"/>
    </w:rPr>
  </w:style>
  <w:style w:type="paragraph" w:customStyle="1" w:styleId="Style34">
    <w:name w:val="Style34"/>
    <w:basedOn w:val="Normal"/>
    <w:rsid w:val="000C217B"/>
    <w:pPr>
      <w:widowControl w:val="0"/>
      <w:suppressAutoHyphens/>
      <w:autoSpaceDE w:val="0"/>
      <w:spacing w:line="259" w:lineRule="exact"/>
    </w:pPr>
    <w:rPr>
      <w:lang w:val="en-US" w:eastAsia="ar-SA"/>
    </w:rPr>
  </w:style>
  <w:style w:type="paragraph" w:customStyle="1" w:styleId="Style21">
    <w:name w:val="Style21"/>
    <w:basedOn w:val="Normal"/>
    <w:rsid w:val="000C217B"/>
    <w:pPr>
      <w:widowControl w:val="0"/>
      <w:suppressAutoHyphens/>
      <w:autoSpaceDE w:val="0"/>
      <w:jc w:val="both"/>
    </w:pPr>
    <w:rPr>
      <w:lang w:eastAsia="ar-SA"/>
    </w:rPr>
  </w:style>
  <w:style w:type="paragraph" w:customStyle="1" w:styleId="Style8">
    <w:name w:val="Style8"/>
    <w:basedOn w:val="Normal"/>
    <w:rsid w:val="000C217B"/>
    <w:pPr>
      <w:widowControl w:val="0"/>
      <w:suppressAutoHyphens/>
      <w:autoSpaceDE w:val="0"/>
      <w:spacing w:line="259" w:lineRule="exact"/>
      <w:ind w:firstLine="67"/>
      <w:jc w:val="both"/>
    </w:pPr>
    <w:rPr>
      <w:lang w:val="en-US" w:eastAsia="ar-SA"/>
    </w:rPr>
  </w:style>
  <w:style w:type="paragraph" w:customStyle="1" w:styleId="Style19">
    <w:name w:val="Style19"/>
    <w:basedOn w:val="Normal"/>
    <w:rsid w:val="000C217B"/>
    <w:pPr>
      <w:widowControl w:val="0"/>
      <w:suppressAutoHyphens/>
      <w:autoSpaceDE w:val="0"/>
      <w:spacing w:line="259" w:lineRule="exact"/>
      <w:ind w:hanging="182"/>
    </w:pPr>
    <w:rPr>
      <w:lang w:val="en-US" w:eastAsia="ar-SA"/>
    </w:rPr>
  </w:style>
  <w:style w:type="paragraph" w:customStyle="1" w:styleId="Style41">
    <w:name w:val="Style41"/>
    <w:basedOn w:val="Normal"/>
    <w:rsid w:val="000C217B"/>
    <w:pPr>
      <w:widowControl w:val="0"/>
      <w:suppressAutoHyphens/>
      <w:autoSpaceDE w:val="0"/>
      <w:spacing w:line="324" w:lineRule="exact"/>
      <w:ind w:hanging="350"/>
      <w:jc w:val="both"/>
    </w:pPr>
    <w:rPr>
      <w:lang w:eastAsia="ar-SA"/>
    </w:rPr>
  </w:style>
  <w:style w:type="paragraph" w:customStyle="1" w:styleId="Style13">
    <w:name w:val="Style13"/>
    <w:basedOn w:val="Normal"/>
    <w:rsid w:val="000C217B"/>
    <w:pPr>
      <w:widowControl w:val="0"/>
      <w:suppressAutoHyphens/>
      <w:autoSpaceDE w:val="0"/>
      <w:spacing w:line="259" w:lineRule="exact"/>
      <w:ind w:firstLine="538"/>
      <w:jc w:val="both"/>
    </w:pPr>
    <w:rPr>
      <w:lang w:val="en-US" w:eastAsia="ar-SA"/>
    </w:rPr>
  </w:style>
  <w:style w:type="paragraph" w:customStyle="1" w:styleId="Style35">
    <w:name w:val="Style35"/>
    <w:basedOn w:val="Normal"/>
    <w:rsid w:val="000C217B"/>
    <w:pPr>
      <w:widowControl w:val="0"/>
      <w:suppressAutoHyphens/>
      <w:autoSpaceDE w:val="0"/>
      <w:spacing w:line="259" w:lineRule="exact"/>
      <w:ind w:hanging="67"/>
    </w:pPr>
    <w:rPr>
      <w:lang w:val="en-US" w:eastAsia="ar-SA"/>
    </w:rPr>
  </w:style>
  <w:style w:type="paragraph" w:customStyle="1" w:styleId="Style20">
    <w:name w:val="Style20"/>
    <w:basedOn w:val="Normal"/>
    <w:rsid w:val="000C217B"/>
    <w:pPr>
      <w:widowControl w:val="0"/>
      <w:suppressAutoHyphens/>
      <w:autoSpaceDE w:val="0"/>
      <w:spacing w:line="264" w:lineRule="exact"/>
      <w:ind w:firstLine="173"/>
    </w:pPr>
    <w:rPr>
      <w:lang w:val="en-US" w:eastAsia="ar-SA"/>
    </w:rPr>
  </w:style>
  <w:style w:type="paragraph" w:customStyle="1" w:styleId="Style23">
    <w:name w:val="Style23"/>
    <w:basedOn w:val="Normal"/>
    <w:rsid w:val="000C217B"/>
    <w:pPr>
      <w:widowControl w:val="0"/>
      <w:suppressAutoHyphens/>
      <w:autoSpaceDE w:val="0"/>
    </w:pPr>
    <w:rPr>
      <w:lang w:val="en-US" w:eastAsia="ar-SA"/>
    </w:rPr>
  </w:style>
  <w:style w:type="paragraph" w:customStyle="1" w:styleId="Style6">
    <w:name w:val="Style6"/>
    <w:basedOn w:val="Normal"/>
    <w:rsid w:val="000C217B"/>
    <w:pPr>
      <w:widowControl w:val="0"/>
      <w:suppressAutoHyphens/>
      <w:autoSpaceDE w:val="0"/>
      <w:jc w:val="both"/>
    </w:pPr>
    <w:rPr>
      <w:rFonts w:ascii="Arial" w:hAnsi="Arial"/>
      <w:lang w:val="en-US" w:eastAsia="ar-SA"/>
    </w:rPr>
  </w:style>
  <w:style w:type="paragraph" w:customStyle="1" w:styleId="Style51">
    <w:name w:val="Style51"/>
    <w:basedOn w:val="Normal"/>
    <w:rsid w:val="000C217B"/>
    <w:pPr>
      <w:widowControl w:val="0"/>
      <w:suppressAutoHyphens/>
      <w:autoSpaceDE w:val="0"/>
      <w:spacing w:line="194" w:lineRule="exact"/>
    </w:pPr>
    <w:rPr>
      <w:rFonts w:ascii="Arial" w:hAnsi="Arial"/>
      <w:lang w:val="en-US" w:eastAsia="ar-SA"/>
    </w:rPr>
  </w:style>
  <w:style w:type="paragraph" w:customStyle="1" w:styleId="Style55">
    <w:name w:val="Style55"/>
    <w:basedOn w:val="Normal"/>
    <w:rsid w:val="000C217B"/>
    <w:pPr>
      <w:widowControl w:val="0"/>
      <w:suppressAutoHyphens/>
      <w:autoSpaceDE w:val="0"/>
      <w:spacing w:line="187" w:lineRule="exact"/>
      <w:jc w:val="center"/>
    </w:pPr>
    <w:rPr>
      <w:rFonts w:ascii="Arial" w:hAnsi="Arial"/>
      <w:lang w:val="en-US" w:eastAsia="ar-SA"/>
    </w:rPr>
  </w:style>
  <w:style w:type="paragraph" w:customStyle="1" w:styleId="Style38">
    <w:name w:val="Style38"/>
    <w:basedOn w:val="Normal"/>
    <w:rsid w:val="000C217B"/>
    <w:pPr>
      <w:widowControl w:val="0"/>
      <w:suppressAutoHyphens/>
      <w:autoSpaceDE w:val="0"/>
      <w:spacing w:line="259" w:lineRule="exact"/>
      <w:ind w:hanging="338"/>
      <w:jc w:val="both"/>
    </w:pPr>
    <w:rPr>
      <w:rFonts w:ascii="Arial" w:hAnsi="Arial"/>
      <w:lang w:val="en-US" w:eastAsia="ar-SA"/>
    </w:rPr>
  </w:style>
  <w:style w:type="paragraph" w:customStyle="1" w:styleId="Style42">
    <w:name w:val="Style42"/>
    <w:basedOn w:val="Normal"/>
    <w:rsid w:val="000C217B"/>
    <w:pPr>
      <w:widowControl w:val="0"/>
      <w:suppressAutoHyphens/>
      <w:autoSpaceDE w:val="0"/>
      <w:spacing w:line="266" w:lineRule="exact"/>
      <w:jc w:val="both"/>
    </w:pPr>
    <w:rPr>
      <w:rFonts w:ascii="Arial" w:hAnsi="Arial"/>
      <w:lang w:val="en-US" w:eastAsia="ar-SA"/>
    </w:rPr>
  </w:style>
  <w:style w:type="paragraph" w:customStyle="1" w:styleId="Style43">
    <w:name w:val="Style43"/>
    <w:basedOn w:val="Normal"/>
    <w:rsid w:val="000C217B"/>
    <w:pPr>
      <w:widowControl w:val="0"/>
      <w:suppressAutoHyphens/>
      <w:autoSpaceDE w:val="0"/>
    </w:pPr>
    <w:rPr>
      <w:rFonts w:ascii="Arial" w:hAnsi="Arial"/>
      <w:lang w:val="en-US" w:eastAsia="ar-SA"/>
    </w:rPr>
  </w:style>
  <w:style w:type="paragraph" w:customStyle="1" w:styleId="Style44">
    <w:name w:val="Style44"/>
    <w:basedOn w:val="Normal"/>
    <w:rsid w:val="000C217B"/>
    <w:pPr>
      <w:widowControl w:val="0"/>
      <w:suppressAutoHyphens/>
      <w:autoSpaceDE w:val="0"/>
      <w:spacing w:line="216" w:lineRule="exact"/>
      <w:jc w:val="both"/>
    </w:pPr>
    <w:rPr>
      <w:rFonts w:ascii="Arial" w:hAnsi="Arial"/>
      <w:lang w:val="en-US" w:eastAsia="ar-SA"/>
    </w:rPr>
  </w:style>
  <w:style w:type="paragraph" w:customStyle="1" w:styleId="Style45">
    <w:name w:val="Style45"/>
    <w:basedOn w:val="Normal"/>
    <w:rsid w:val="000C217B"/>
    <w:pPr>
      <w:widowControl w:val="0"/>
      <w:suppressAutoHyphens/>
      <w:autoSpaceDE w:val="0"/>
      <w:spacing w:line="274" w:lineRule="exact"/>
    </w:pPr>
    <w:rPr>
      <w:rFonts w:ascii="Arial" w:hAnsi="Arial"/>
      <w:lang w:val="en-US" w:eastAsia="ar-SA"/>
    </w:rPr>
  </w:style>
  <w:style w:type="paragraph" w:customStyle="1" w:styleId="Style53">
    <w:name w:val="Style53"/>
    <w:basedOn w:val="Normal"/>
    <w:rsid w:val="000C217B"/>
    <w:pPr>
      <w:widowControl w:val="0"/>
      <w:suppressAutoHyphens/>
      <w:autoSpaceDE w:val="0"/>
    </w:pPr>
    <w:rPr>
      <w:rFonts w:ascii="Arial" w:hAnsi="Arial"/>
      <w:lang w:val="en-US" w:eastAsia="ar-SA"/>
    </w:rPr>
  </w:style>
  <w:style w:type="paragraph" w:customStyle="1" w:styleId="Style47">
    <w:name w:val="Style47"/>
    <w:basedOn w:val="Normal"/>
    <w:rsid w:val="000C217B"/>
    <w:pPr>
      <w:widowControl w:val="0"/>
      <w:suppressAutoHyphens/>
      <w:autoSpaceDE w:val="0"/>
    </w:pPr>
    <w:rPr>
      <w:rFonts w:ascii="Arial" w:hAnsi="Arial"/>
      <w:lang w:val="en-US" w:eastAsia="ar-SA"/>
    </w:rPr>
  </w:style>
  <w:style w:type="paragraph" w:customStyle="1" w:styleId="Style26">
    <w:name w:val="Style26"/>
    <w:basedOn w:val="Normal"/>
    <w:rsid w:val="000C217B"/>
    <w:pPr>
      <w:widowControl w:val="0"/>
      <w:suppressAutoHyphens/>
      <w:autoSpaceDE w:val="0"/>
    </w:pPr>
    <w:rPr>
      <w:rFonts w:ascii="Arial" w:hAnsi="Arial"/>
      <w:lang w:val="en-US" w:eastAsia="ar-SA"/>
    </w:rPr>
  </w:style>
  <w:style w:type="paragraph" w:customStyle="1" w:styleId="Style46">
    <w:name w:val="Style46"/>
    <w:basedOn w:val="Normal"/>
    <w:rsid w:val="000C217B"/>
    <w:pPr>
      <w:widowControl w:val="0"/>
      <w:suppressAutoHyphens/>
      <w:autoSpaceDE w:val="0"/>
      <w:spacing w:line="252" w:lineRule="exact"/>
      <w:ind w:firstLine="670"/>
    </w:pPr>
    <w:rPr>
      <w:rFonts w:ascii="Arial" w:hAnsi="Arial"/>
      <w:lang w:val="en-US" w:eastAsia="ar-SA"/>
    </w:rPr>
  </w:style>
  <w:style w:type="paragraph" w:customStyle="1" w:styleId="Style49">
    <w:name w:val="Style49"/>
    <w:basedOn w:val="Normal"/>
    <w:rsid w:val="000C217B"/>
    <w:pPr>
      <w:widowControl w:val="0"/>
      <w:suppressAutoHyphens/>
      <w:autoSpaceDE w:val="0"/>
      <w:spacing w:line="261" w:lineRule="exact"/>
      <w:ind w:firstLine="670"/>
      <w:jc w:val="both"/>
    </w:pPr>
    <w:rPr>
      <w:rFonts w:ascii="Arial" w:hAnsi="Arial"/>
      <w:lang w:val="en-US" w:eastAsia="ar-SA"/>
    </w:rPr>
  </w:style>
  <w:style w:type="paragraph" w:customStyle="1" w:styleId="Style52">
    <w:name w:val="Style52"/>
    <w:basedOn w:val="Normal"/>
    <w:rsid w:val="000C217B"/>
    <w:pPr>
      <w:widowControl w:val="0"/>
      <w:suppressAutoHyphens/>
      <w:autoSpaceDE w:val="0"/>
    </w:pPr>
    <w:rPr>
      <w:rFonts w:ascii="Arial" w:hAnsi="Arial"/>
      <w:lang w:val="en-US" w:eastAsia="ar-SA"/>
    </w:rPr>
  </w:style>
  <w:style w:type="paragraph" w:customStyle="1" w:styleId="Style28">
    <w:name w:val="Style28"/>
    <w:basedOn w:val="Normal"/>
    <w:rsid w:val="000C217B"/>
    <w:pPr>
      <w:widowControl w:val="0"/>
      <w:suppressAutoHyphens/>
      <w:autoSpaceDE w:val="0"/>
      <w:spacing w:line="263" w:lineRule="exact"/>
    </w:pPr>
    <w:rPr>
      <w:rFonts w:ascii="Arial" w:hAnsi="Arial"/>
      <w:lang w:val="en-US" w:eastAsia="ar-SA"/>
    </w:rPr>
  </w:style>
  <w:style w:type="paragraph" w:customStyle="1" w:styleId="Style31">
    <w:name w:val="Style31"/>
    <w:basedOn w:val="Normal"/>
    <w:rsid w:val="000C217B"/>
    <w:pPr>
      <w:widowControl w:val="0"/>
      <w:suppressAutoHyphens/>
      <w:autoSpaceDE w:val="0"/>
      <w:spacing w:line="216" w:lineRule="exact"/>
      <w:ind w:hanging="187"/>
    </w:pPr>
    <w:rPr>
      <w:rFonts w:ascii="Arial" w:hAnsi="Arial"/>
      <w:lang w:val="en-US" w:eastAsia="ar-SA"/>
    </w:rPr>
  </w:style>
  <w:style w:type="paragraph" w:customStyle="1" w:styleId="Style57">
    <w:name w:val="Style57"/>
    <w:basedOn w:val="Normal"/>
    <w:rsid w:val="000C217B"/>
    <w:pPr>
      <w:widowControl w:val="0"/>
      <w:suppressAutoHyphens/>
      <w:autoSpaceDE w:val="0"/>
    </w:pPr>
    <w:rPr>
      <w:rFonts w:ascii="Arial" w:hAnsi="Arial"/>
      <w:lang w:val="en-US" w:eastAsia="ar-SA"/>
    </w:rPr>
  </w:style>
  <w:style w:type="paragraph" w:customStyle="1" w:styleId="Style58">
    <w:name w:val="Style58"/>
    <w:basedOn w:val="Normal"/>
    <w:rsid w:val="000C217B"/>
    <w:pPr>
      <w:widowControl w:val="0"/>
      <w:suppressAutoHyphens/>
      <w:autoSpaceDE w:val="0"/>
      <w:spacing w:line="216" w:lineRule="exact"/>
    </w:pPr>
    <w:rPr>
      <w:rFonts w:ascii="Arial" w:hAnsi="Arial"/>
      <w:lang w:val="en-US" w:eastAsia="ar-SA"/>
    </w:rPr>
  </w:style>
  <w:style w:type="paragraph" w:customStyle="1" w:styleId="Style59">
    <w:name w:val="Style59"/>
    <w:basedOn w:val="Normal"/>
    <w:rsid w:val="000C217B"/>
    <w:pPr>
      <w:widowControl w:val="0"/>
      <w:suppressAutoHyphens/>
      <w:autoSpaceDE w:val="0"/>
    </w:pPr>
    <w:rPr>
      <w:rFonts w:ascii="Arial" w:hAnsi="Arial"/>
      <w:lang w:val="en-US" w:eastAsia="ar-SA"/>
    </w:rPr>
  </w:style>
  <w:style w:type="paragraph" w:customStyle="1" w:styleId="Style60">
    <w:name w:val="Style60"/>
    <w:basedOn w:val="Normal"/>
    <w:rsid w:val="000C217B"/>
    <w:pPr>
      <w:widowControl w:val="0"/>
      <w:suppressAutoHyphens/>
      <w:autoSpaceDE w:val="0"/>
      <w:spacing w:line="216" w:lineRule="exact"/>
      <w:ind w:hanging="425"/>
    </w:pPr>
    <w:rPr>
      <w:rFonts w:ascii="Arial" w:hAnsi="Arial"/>
      <w:lang w:val="en-US" w:eastAsia="ar-SA"/>
    </w:rPr>
  </w:style>
  <w:style w:type="paragraph" w:customStyle="1" w:styleId="Style61">
    <w:name w:val="Style61"/>
    <w:basedOn w:val="Normal"/>
    <w:rsid w:val="000C217B"/>
    <w:pPr>
      <w:widowControl w:val="0"/>
      <w:suppressAutoHyphens/>
      <w:autoSpaceDE w:val="0"/>
      <w:spacing w:line="216" w:lineRule="exact"/>
    </w:pPr>
    <w:rPr>
      <w:rFonts w:ascii="Arial" w:hAnsi="Arial"/>
      <w:lang w:val="en-US" w:eastAsia="ar-SA"/>
    </w:rPr>
  </w:style>
  <w:style w:type="paragraph" w:customStyle="1" w:styleId="Style36">
    <w:name w:val="Style36"/>
    <w:basedOn w:val="Normal"/>
    <w:rsid w:val="000C217B"/>
    <w:pPr>
      <w:widowControl w:val="0"/>
      <w:suppressAutoHyphens/>
      <w:autoSpaceDE w:val="0"/>
    </w:pPr>
    <w:rPr>
      <w:rFonts w:ascii="Arial" w:hAnsi="Arial"/>
      <w:lang w:val="en-US" w:eastAsia="ar-SA"/>
    </w:rPr>
  </w:style>
  <w:style w:type="paragraph" w:customStyle="1" w:styleId="Style1">
    <w:name w:val="Style1"/>
    <w:basedOn w:val="Normal"/>
    <w:rsid w:val="000C217B"/>
    <w:pPr>
      <w:widowControl w:val="0"/>
      <w:suppressAutoHyphens/>
      <w:autoSpaceDE w:val="0"/>
      <w:jc w:val="center"/>
    </w:pPr>
    <w:rPr>
      <w:rFonts w:ascii="Arial" w:hAnsi="Arial"/>
      <w:lang w:val="en-US" w:eastAsia="ar-SA"/>
    </w:rPr>
  </w:style>
  <w:style w:type="paragraph" w:customStyle="1" w:styleId="Style16">
    <w:name w:val="Style16"/>
    <w:basedOn w:val="Normal"/>
    <w:rsid w:val="000C217B"/>
    <w:pPr>
      <w:widowControl w:val="0"/>
      <w:suppressAutoHyphens/>
      <w:autoSpaceDE w:val="0"/>
    </w:pPr>
    <w:rPr>
      <w:rFonts w:ascii="Arial" w:hAnsi="Arial"/>
      <w:lang w:val="en-US" w:eastAsia="ar-SA"/>
    </w:rPr>
  </w:style>
  <w:style w:type="paragraph" w:customStyle="1" w:styleId="Style18">
    <w:name w:val="Style18"/>
    <w:basedOn w:val="Normal"/>
    <w:rsid w:val="000C217B"/>
    <w:pPr>
      <w:widowControl w:val="0"/>
      <w:suppressAutoHyphens/>
      <w:autoSpaceDE w:val="0"/>
      <w:spacing w:line="216" w:lineRule="exact"/>
      <w:jc w:val="center"/>
    </w:pPr>
    <w:rPr>
      <w:rFonts w:ascii="Arial" w:hAnsi="Arial"/>
      <w:lang w:val="en-US" w:eastAsia="ar-SA"/>
    </w:rPr>
  </w:style>
  <w:style w:type="paragraph" w:customStyle="1" w:styleId="Style32">
    <w:name w:val="Style32"/>
    <w:basedOn w:val="Normal"/>
    <w:rsid w:val="000C217B"/>
    <w:pPr>
      <w:widowControl w:val="0"/>
      <w:suppressAutoHyphens/>
      <w:autoSpaceDE w:val="0"/>
    </w:pPr>
    <w:rPr>
      <w:rFonts w:ascii="Arial" w:hAnsi="Arial"/>
      <w:lang w:val="en-US" w:eastAsia="ar-SA"/>
    </w:rPr>
  </w:style>
  <w:style w:type="paragraph" w:customStyle="1" w:styleId="Style37">
    <w:name w:val="Style37"/>
    <w:basedOn w:val="Normal"/>
    <w:rsid w:val="000C217B"/>
    <w:pPr>
      <w:widowControl w:val="0"/>
      <w:suppressAutoHyphens/>
      <w:autoSpaceDE w:val="0"/>
    </w:pPr>
    <w:rPr>
      <w:rFonts w:ascii="Arial" w:hAnsi="Arial"/>
      <w:lang w:val="en-US" w:eastAsia="ar-SA"/>
    </w:rPr>
  </w:style>
  <w:style w:type="paragraph" w:customStyle="1" w:styleId="Style4">
    <w:name w:val="Style4"/>
    <w:basedOn w:val="Normal"/>
    <w:rsid w:val="000C217B"/>
    <w:pPr>
      <w:widowControl w:val="0"/>
      <w:suppressAutoHyphens/>
      <w:autoSpaceDE w:val="0"/>
      <w:spacing w:line="223" w:lineRule="exact"/>
      <w:jc w:val="both"/>
    </w:pPr>
    <w:rPr>
      <w:rFonts w:ascii="Arial" w:hAnsi="Arial"/>
      <w:lang w:val="en-US" w:eastAsia="ar-SA"/>
    </w:rPr>
  </w:style>
  <w:style w:type="paragraph" w:customStyle="1" w:styleId="Style56">
    <w:name w:val="Style56"/>
    <w:basedOn w:val="Normal"/>
    <w:rsid w:val="000C217B"/>
    <w:pPr>
      <w:widowControl w:val="0"/>
      <w:suppressAutoHyphens/>
      <w:autoSpaceDE w:val="0"/>
      <w:spacing w:line="173" w:lineRule="exact"/>
      <w:ind w:hanging="122"/>
    </w:pPr>
    <w:rPr>
      <w:rFonts w:ascii="Arial" w:hAnsi="Arial"/>
      <w:lang w:val="en-US" w:eastAsia="ar-SA"/>
    </w:rPr>
  </w:style>
  <w:style w:type="paragraph" w:customStyle="1" w:styleId="CaracterCaracter2CharChar1CaracterCaracter">
    <w:name w:val="Caracter Caracter2 Char Char1 Caracter Caracter"/>
    <w:basedOn w:val="Normal"/>
    <w:rsid w:val="000C217B"/>
    <w:pPr>
      <w:suppressAutoHyphens/>
    </w:pPr>
    <w:rPr>
      <w:lang w:val="pl-PL" w:eastAsia="ar-SA"/>
    </w:rPr>
  </w:style>
  <w:style w:type="paragraph" w:customStyle="1" w:styleId="Style70">
    <w:name w:val="Style70"/>
    <w:basedOn w:val="Normal"/>
    <w:rsid w:val="000C217B"/>
    <w:pPr>
      <w:widowControl w:val="0"/>
      <w:suppressAutoHyphens/>
      <w:autoSpaceDE w:val="0"/>
      <w:jc w:val="center"/>
    </w:pPr>
    <w:rPr>
      <w:lang w:val="en-US" w:eastAsia="ar-SA"/>
    </w:rPr>
  </w:style>
  <w:style w:type="paragraph" w:customStyle="1" w:styleId="yiv961658736msolistparagraph">
    <w:name w:val="yiv961658736msolistparagraph"/>
    <w:basedOn w:val="Normal"/>
    <w:rsid w:val="000C217B"/>
    <w:pPr>
      <w:suppressAutoHyphens/>
      <w:spacing w:before="280" w:after="280"/>
    </w:pPr>
    <w:rPr>
      <w:lang w:eastAsia="ar-SA"/>
    </w:rPr>
  </w:style>
  <w:style w:type="character" w:customStyle="1" w:styleId="tableChar">
    <w:name w:val="table Char"/>
    <w:link w:val="table"/>
    <w:uiPriority w:val="99"/>
    <w:rsid w:val="000C217B"/>
    <w:rPr>
      <w:rFonts w:ascii="Times New Roman" w:eastAsia="Times New Roman" w:hAnsi="Times New Roman" w:cs="Times New Roman"/>
      <w:sz w:val="20"/>
      <w:szCs w:val="20"/>
      <w:lang w:val="en-GB"/>
    </w:rPr>
  </w:style>
  <w:style w:type="paragraph" w:customStyle="1" w:styleId="BodyText21">
    <w:name w:val="Body Text 21"/>
    <w:basedOn w:val="Normal"/>
    <w:rsid w:val="000C217B"/>
    <w:pPr>
      <w:suppressAutoHyphens/>
      <w:jc w:val="both"/>
    </w:pPr>
    <w:rPr>
      <w:color w:val="008000"/>
      <w:sz w:val="22"/>
      <w:szCs w:val="22"/>
      <w:lang w:val="fr-FR" w:eastAsia="ar-SA"/>
    </w:rPr>
  </w:style>
  <w:style w:type="paragraph" w:customStyle="1" w:styleId="WW-Default">
    <w:name w:val="WW-Default"/>
    <w:rsid w:val="000C217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BodyText3">
    <w:name w:val="Body Text 3"/>
    <w:basedOn w:val="Normal"/>
    <w:link w:val="BodyText3Char1"/>
    <w:uiPriority w:val="99"/>
    <w:rsid w:val="000C217B"/>
    <w:pPr>
      <w:suppressAutoHyphens/>
      <w:spacing w:after="120"/>
    </w:pPr>
    <w:rPr>
      <w:sz w:val="16"/>
      <w:szCs w:val="16"/>
      <w:lang w:val="de-DE" w:eastAsia="ar-SA"/>
    </w:rPr>
  </w:style>
  <w:style w:type="character" w:customStyle="1" w:styleId="BodyText3Char1">
    <w:name w:val="Body Text 3 Char1"/>
    <w:basedOn w:val="DefaultParagraphFont"/>
    <w:link w:val="BodyText3"/>
    <w:uiPriority w:val="99"/>
    <w:rsid w:val="000C217B"/>
    <w:rPr>
      <w:rFonts w:ascii="Times New Roman" w:eastAsia="Times New Roman" w:hAnsi="Times New Roman" w:cs="Times New Roman"/>
      <w:sz w:val="16"/>
      <w:szCs w:val="16"/>
      <w:lang w:val="de-DE" w:eastAsia="ar-SA"/>
    </w:rPr>
  </w:style>
  <w:style w:type="paragraph" w:styleId="BlockText">
    <w:name w:val="Block Text"/>
    <w:basedOn w:val="Normal"/>
    <w:rsid w:val="000C217B"/>
    <w:pPr>
      <w:suppressAutoHyphens/>
      <w:ind w:left="-720" w:right="-360" w:firstLine="1080"/>
    </w:pPr>
    <w:rPr>
      <w:lang w:val="fr-FR" w:eastAsia="ar-SA"/>
    </w:rPr>
  </w:style>
  <w:style w:type="paragraph" w:customStyle="1" w:styleId="TableContents">
    <w:name w:val="Table Contents"/>
    <w:basedOn w:val="Normal"/>
    <w:rsid w:val="000C217B"/>
    <w:pPr>
      <w:suppressLineNumbers/>
      <w:suppressAutoHyphens/>
    </w:pPr>
    <w:rPr>
      <w:lang w:val="de-DE" w:eastAsia="ar-SA"/>
    </w:rPr>
  </w:style>
  <w:style w:type="paragraph" w:customStyle="1" w:styleId="TableHeading">
    <w:name w:val="Table Heading"/>
    <w:basedOn w:val="TableContents"/>
    <w:rsid w:val="000C217B"/>
    <w:pPr>
      <w:jc w:val="center"/>
    </w:pPr>
    <w:rPr>
      <w:b/>
      <w:bCs/>
    </w:rPr>
  </w:style>
  <w:style w:type="paragraph" w:customStyle="1" w:styleId="Framecontents">
    <w:name w:val="Frame contents"/>
    <w:basedOn w:val="BodyText"/>
    <w:rsid w:val="000C217B"/>
    <w:pPr>
      <w:suppressAutoHyphens/>
      <w:autoSpaceDE w:val="0"/>
      <w:jc w:val="left"/>
    </w:pPr>
    <w:rPr>
      <w:rFonts w:ascii="Times-Roman" w:hAnsi="Times-Roman"/>
      <w:color w:val="000000"/>
      <w:sz w:val="28"/>
      <w:szCs w:val="28"/>
      <w:lang w:val="it-IT" w:eastAsia="ar-SA"/>
    </w:rPr>
  </w:style>
  <w:style w:type="paragraph" w:styleId="NoSpacing">
    <w:name w:val="No Spacing"/>
    <w:link w:val="NoSpacingChar"/>
    <w:uiPriority w:val="1"/>
    <w:qFormat/>
    <w:rsid w:val="000C217B"/>
    <w:pPr>
      <w:suppressAutoHyphens/>
      <w:spacing w:after="0" w:line="240" w:lineRule="auto"/>
    </w:pPr>
    <w:rPr>
      <w:rFonts w:ascii="Times New Roman" w:eastAsia="Arial" w:hAnsi="Times New Roman" w:cs="Times New Roman"/>
      <w:sz w:val="20"/>
      <w:szCs w:val="20"/>
      <w:lang w:val="en-GB" w:eastAsia="ar-SA"/>
    </w:rPr>
  </w:style>
  <w:style w:type="character" w:customStyle="1" w:styleId="NoSpacingChar">
    <w:name w:val="No Spacing Char"/>
    <w:link w:val="NoSpacing"/>
    <w:uiPriority w:val="1"/>
    <w:rsid w:val="000C217B"/>
    <w:rPr>
      <w:rFonts w:ascii="Times New Roman" w:eastAsia="Arial" w:hAnsi="Times New Roman" w:cs="Times New Roman"/>
      <w:sz w:val="20"/>
      <w:szCs w:val="20"/>
      <w:lang w:val="en-GB" w:eastAsia="ar-SA"/>
    </w:rPr>
  </w:style>
  <w:style w:type="character" w:customStyle="1" w:styleId="FontStyle159">
    <w:name w:val="Font Style159"/>
    <w:rsid w:val="000C217B"/>
    <w:rPr>
      <w:rFonts w:ascii="Arial Black" w:hAnsi="Arial Black" w:cs="Arial Black"/>
      <w:sz w:val="68"/>
      <w:szCs w:val="68"/>
    </w:rPr>
  </w:style>
  <w:style w:type="character" w:customStyle="1" w:styleId="panxttl">
    <w:name w:val="p_anx_ttl"/>
    <w:rsid w:val="000C217B"/>
  </w:style>
  <w:style w:type="character" w:customStyle="1" w:styleId="ppar">
    <w:name w:val="p_par"/>
    <w:rsid w:val="000C217B"/>
  </w:style>
  <w:style w:type="character" w:customStyle="1" w:styleId="apple-converted-space">
    <w:name w:val="apple-converted-space"/>
    <w:rsid w:val="000C217B"/>
  </w:style>
  <w:style w:type="paragraph" w:customStyle="1" w:styleId="HyphenIndent">
    <w:name w:val="Hyphen Indent"/>
    <w:basedOn w:val="Normal"/>
    <w:rsid w:val="000C217B"/>
    <w:pPr>
      <w:spacing w:after="120"/>
      <w:ind w:left="2376"/>
      <w:jc w:val="both"/>
    </w:pPr>
    <w:rPr>
      <w:sz w:val="20"/>
      <w:szCs w:val="20"/>
      <w:lang w:val="en-GB"/>
    </w:rPr>
  </w:style>
  <w:style w:type="paragraph" w:styleId="Title">
    <w:name w:val="Title"/>
    <w:basedOn w:val="Normal"/>
    <w:link w:val="TitleChar"/>
    <w:qFormat/>
    <w:rsid w:val="000C217B"/>
    <w:pPr>
      <w:shd w:val="clear" w:color="auto" w:fill="000000"/>
      <w:tabs>
        <w:tab w:val="left" w:pos="5040"/>
        <w:tab w:val="left" w:pos="7027"/>
      </w:tabs>
      <w:ind w:left="284"/>
      <w:jc w:val="center"/>
    </w:pPr>
    <w:rPr>
      <w:b/>
      <w:bCs/>
      <w:sz w:val="32"/>
      <w:szCs w:val="32"/>
      <w:lang w:val="en-GB"/>
    </w:rPr>
  </w:style>
  <w:style w:type="character" w:customStyle="1" w:styleId="TitleChar">
    <w:name w:val="Title Char"/>
    <w:basedOn w:val="DefaultParagraphFont"/>
    <w:link w:val="Title"/>
    <w:rsid w:val="000C217B"/>
    <w:rPr>
      <w:rFonts w:ascii="Times New Roman" w:eastAsia="Times New Roman" w:hAnsi="Times New Roman" w:cs="Times New Roman"/>
      <w:b/>
      <w:bCs/>
      <w:sz w:val="32"/>
      <w:szCs w:val="32"/>
      <w:shd w:val="clear" w:color="auto" w:fill="000000"/>
      <w:lang w:val="en-GB"/>
    </w:rPr>
  </w:style>
  <w:style w:type="paragraph" w:customStyle="1" w:styleId="ContentsTitle">
    <w:name w:val="Contents Title"/>
    <w:basedOn w:val="Normal"/>
    <w:rsid w:val="000C217B"/>
    <w:pPr>
      <w:spacing w:after="240" w:line="360" w:lineRule="auto"/>
      <w:ind w:left="284"/>
      <w:jc w:val="center"/>
    </w:pPr>
    <w:rPr>
      <w:rFonts w:ascii="Arial Narrow" w:hAnsi="Arial Narrow"/>
      <w:b/>
      <w:bCs/>
      <w:i/>
      <w:iCs/>
      <w:smallCaps/>
      <w:sz w:val="32"/>
      <w:szCs w:val="32"/>
      <w:lang w:val="en-US"/>
    </w:rPr>
  </w:style>
  <w:style w:type="character" w:customStyle="1" w:styleId="DocumentMapChar">
    <w:name w:val="Document Map Char"/>
    <w:link w:val="DocumentMap"/>
    <w:semiHidden/>
    <w:rsid w:val="000C217B"/>
    <w:rPr>
      <w:rFonts w:ascii="Tahoma" w:hAnsi="Tahoma" w:cs="Arial Narrow"/>
      <w:shd w:val="clear" w:color="auto" w:fill="000080"/>
    </w:rPr>
  </w:style>
  <w:style w:type="paragraph" w:styleId="DocumentMap">
    <w:name w:val="Document Map"/>
    <w:basedOn w:val="Normal"/>
    <w:link w:val="DocumentMapChar"/>
    <w:semiHidden/>
    <w:rsid w:val="000C217B"/>
    <w:pPr>
      <w:shd w:val="clear" w:color="auto" w:fill="000080"/>
      <w:spacing w:after="120" w:line="360" w:lineRule="auto"/>
      <w:ind w:left="284"/>
      <w:jc w:val="both"/>
    </w:pPr>
    <w:rPr>
      <w:rFonts w:ascii="Tahoma" w:eastAsiaTheme="minorHAnsi" w:hAnsi="Tahoma" w:cs="Arial Narrow"/>
      <w:sz w:val="22"/>
      <w:szCs w:val="22"/>
      <w:lang w:val="en-US"/>
    </w:rPr>
  </w:style>
  <w:style w:type="character" w:customStyle="1" w:styleId="DocumentMapChar1">
    <w:name w:val="Document Map Char1"/>
    <w:basedOn w:val="DefaultParagraphFont"/>
    <w:link w:val="DocumentMap"/>
    <w:uiPriority w:val="99"/>
    <w:semiHidden/>
    <w:rsid w:val="000C217B"/>
    <w:rPr>
      <w:rFonts w:ascii="Tahoma" w:eastAsia="Times New Roman" w:hAnsi="Tahoma" w:cs="Tahoma"/>
      <w:sz w:val="16"/>
      <w:szCs w:val="16"/>
      <w:lang w:val="ro-RO"/>
    </w:rPr>
  </w:style>
  <w:style w:type="paragraph" w:customStyle="1" w:styleId="NormalIndent10">
    <w:name w:val="Normal Indent 1.0"/>
    <w:basedOn w:val="Normal"/>
    <w:rsid w:val="000C217B"/>
    <w:pPr>
      <w:keepLines/>
      <w:spacing w:before="80" w:after="120"/>
      <w:ind w:left="1152"/>
      <w:jc w:val="both"/>
    </w:pPr>
    <w:rPr>
      <w:sz w:val="20"/>
      <w:szCs w:val="20"/>
      <w:lang w:val="en-GB"/>
    </w:rPr>
  </w:style>
  <w:style w:type="paragraph" w:styleId="TableofFigures">
    <w:name w:val="table of figures"/>
    <w:basedOn w:val="Normal"/>
    <w:next w:val="Normal"/>
    <w:semiHidden/>
    <w:rsid w:val="000C217B"/>
    <w:pPr>
      <w:tabs>
        <w:tab w:val="left" w:pos="8505"/>
      </w:tabs>
      <w:spacing w:before="120" w:after="120"/>
      <w:ind w:left="284"/>
      <w:jc w:val="both"/>
    </w:pPr>
    <w:rPr>
      <w:sz w:val="20"/>
      <w:szCs w:val="20"/>
      <w:lang w:val="en-GB"/>
    </w:rPr>
  </w:style>
  <w:style w:type="paragraph" w:customStyle="1" w:styleId="Bullet2">
    <w:name w:val="Bullet 2"/>
    <w:basedOn w:val="Normal"/>
    <w:rsid w:val="000C217B"/>
    <w:pPr>
      <w:tabs>
        <w:tab w:val="num" w:pos="720"/>
      </w:tabs>
      <w:spacing w:before="120" w:after="120"/>
      <w:ind w:left="720" w:hanging="360"/>
      <w:jc w:val="both"/>
    </w:pPr>
    <w:rPr>
      <w:sz w:val="20"/>
      <w:szCs w:val="20"/>
      <w:lang w:val="en-GB"/>
    </w:rPr>
  </w:style>
  <w:style w:type="paragraph" w:customStyle="1" w:styleId="Figure">
    <w:name w:val="Figure"/>
    <w:basedOn w:val="Caption"/>
    <w:rsid w:val="000C217B"/>
    <w:pPr>
      <w:widowControl w:val="0"/>
      <w:suppressAutoHyphens w:val="0"/>
      <w:spacing w:before="240" w:after="240"/>
      <w:ind w:left="284"/>
    </w:pPr>
    <w:rPr>
      <w:rFonts w:ascii="Times New Roman" w:hAnsi="Times New Roman"/>
      <w:b w:val="0"/>
      <w:bCs w:val="0"/>
      <w:i/>
      <w:iCs/>
      <w:sz w:val="20"/>
      <w:szCs w:val="20"/>
      <w:lang w:val="en-GB" w:eastAsia="en-US"/>
    </w:rPr>
  </w:style>
  <w:style w:type="paragraph" w:customStyle="1" w:styleId="TableofFiguresList">
    <w:name w:val="Table of Figures List"/>
    <w:basedOn w:val="TableofFigures"/>
    <w:rsid w:val="000C217B"/>
    <w:pPr>
      <w:numPr>
        <w:numId w:val="49"/>
      </w:numPr>
      <w:tabs>
        <w:tab w:val="clear" w:pos="1224"/>
      </w:tabs>
      <w:ind w:left="284" w:firstLine="0"/>
      <w:jc w:val="left"/>
    </w:pPr>
    <w:rPr>
      <w:b/>
      <w:bCs/>
      <w:sz w:val="22"/>
      <w:szCs w:val="22"/>
    </w:rPr>
  </w:style>
  <w:style w:type="paragraph" w:customStyle="1" w:styleId="NosList">
    <w:name w:val="Nos List"/>
    <w:basedOn w:val="NormalIndent10"/>
    <w:rsid w:val="000C217B"/>
    <w:pPr>
      <w:spacing w:before="120"/>
      <w:ind w:left="720" w:hanging="360"/>
    </w:pPr>
  </w:style>
  <w:style w:type="paragraph" w:customStyle="1" w:styleId="Note">
    <w:name w:val="Note"/>
    <w:basedOn w:val="NormalIndent10"/>
    <w:rsid w:val="000C217B"/>
    <w:pPr>
      <w:spacing w:before="120"/>
      <w:ind w:left="1858" w:hanging="720"/>
    </w:pPr>
  </w:style>
  <w:style w:type="paragraph" w:customStyle="1" w:styleId="ListofTables">
    <w:name w:val="List of Tables"/>
    <w:basedOn w:val="Normal"/>
    <w:rsid w:val="000C217B"/>
    <w:pPr>
      <w:spacing w:before="120" w:after="120"/>
      <w:ind w:left="284"/>
      <w:jc w:val="both"/>
    </w:pPr>
    <w:rPr>
      <w:b/>
      <w:bCs/>
      <w:sz w:val="20"/>
      <w:szCs w:val="20"/>
      <w:lang w:val="en-GB"/>
    </w:rPr>
  </w:style>
  <w:style w:type="paragraph" w:customStyle="1" w:styleId="ListofFigures">
    <w:name w:val="List of Figures"/>
    <w:basedOn w:val="ListofTables"/>
    <w:rsid w:val="000C217B"/>
    <w:pPr>
      <w:numPr>
        <w:numId w:val="45"/>
      </w:numPr>
      <w:tabs>
        <w:tab w:val="clear" w:pos="2016"/>
      </w:tabs>
      <w:ind w:left="284" w:firstLine="0"/>
      <w:jc w:val="center"/>
    </w:pPr>
    <w:rPr>
      <w:smallCaps/>
      <w:sz w:val="28"/>
      <w:szCs w:val="28"/>
    </w:rPr>
  </w:style>
  <w:style w:type="paragraph" w:customStyle="1" w:styleId="ListofEquations">
    <w:name w:val="List of Equations"/>
    <w:basedOn w:val="ListofFigures"/>
    <w:rsid w:val="000C217B"/>
  </w:style>
  <w:style w:type="paragraph" w:customStyle="1" w:styleId="Indent2">
    <w:name w:val="Indent 2"/>
    <w:basedOn w:val="Normal"/>
    <w:rsid w:val="000C217B"/>
    <w:pPr>
      <w:spacing w:before="80" w:after="120"/>
      <w:ind w:left="2016"/>
      <w:jc w:val="both"/>
    </w:pPr>
    <w:rPr>
      <w:sz w:val="20"/>
      <w:szCs w:val="20"/>
      <w:lang w:val="en-GB"/>
    </w:rPr>
  </w:style>
  <w:style w:type="paragraph" w:customStyle="1" w:styleId="HyphenBullet">
    <w:name w:val="Hyphen Bullet"/>
    <w:basedOn w:val="Normal"/>
    <w:rsid w:val="000C217B"/>
    <w:pPr>
      <w:tabs>
        <w:tab w:val="num" w:pos="1080"/>
      </w:tabs>
      <w:spacing w:before="60" w:after="60"/>
      <w:ind w:left="1080" w:hanging="360"/>
      <w:jc w:val="both"/>
    </w:pPr>
    <w:rPr>
      <w:sz w:val="20"/>
      <w:szCs w:val="20"/>
      <w:lang w:val="en-GB"/>
    </w:rPr>
  </w:style>
  <w:style w:type="paragraph" w:customStyle="1" w:styleId="Superscript">
    <w:name w:val="Superscript"/>
    <w:basedOn w:val="Normal"/>
    <w:rsid w:val="000C217B"/>
    <w:pPr>
      <w:spacing w:after="120"/>
      <w:ind w:left="284"/>
      <w:jc w:val="both"/>
    </w:pPr>
    <w:rPr>
      <w:sz w:val="20"/>
      <w:szCs w:val="20"/>
      <w:vertAlign w:val="superscript"/>
      <w:lang w:val="en-GB"/>
    </w:rPr>
  </w:style>
  <w:style w:type="paragraph" w:customStyle="1" w:styleId="Subscript">
    <w:name w:val="Subscript"/>
    <w:basedOn w:val="Normal"/>
    <w:rsid w:val="000C217B"/>
    <w:pPr>
      <w:spacing w:after="120"/>
      <w:ind w:left="284"/>
      <w:jc w:val="both"/>
    </w:pPr>
    <w:rPr>
      <w:sz w:val="20"/>
      <w:szCs w:val="20"/>
      <w:vertAlign w:val="subscript"/>
      <w:lang w:val="en-GB"/>
    </w:rPr>
  </w:style>
  <w:style w:type="paragraph" w:customStyle="1" w:styleId="appendix">
    <w:name w:val="appendix"/>
    <w:basedOn w:val="Normal"/>
    <w:rsid w:val="000C217B"/>
    <w:pPr>
      <w:shd w:val="clear" w:color="auto" w:fill="000000"/>
      <w:spacing w:before="2160" w:after="120"/>
      <w:ind w:left="284"/>
      <w:jc w:val="center"/>
    </w:pPr>
    <w:rPr>
      <w:b/>
      <w:bCs/>
      <w:smallCaps/>
      <w:sz w:val="36"/>
      <w:szCs w:val="36"/>
      <w:lang w:val="en-GB"/>
    </w:rPr>
  </w:style>
  <w:style w:type="paragraph" w:customStyle="1" w:styleId="Heading40">
    <w:name w:val="Heading4"/>
    <w:basedOn w:val="Normal"/>
    <w:next w:val="Normal"/>
    <w:rsid w:val="000C217B"/>
    <w:pPr>
      <w:spacing w:after="120"/>
      <w:ind w:left="1440" w:hanging="360"/>
      <w:jc w:val="both"/>
    </w:pPr>
    <w:rPr>
      <w:b/>
      <w:bCs/>
      <w:sz w:val="20"/>
      <w:szCs w:val="20"/>
      <w:lang w:val="en-GB"/>
    </w:rPr>
  </w:style>
  <w:style w:type="paragraph" w:customStyle="1" w:styleId="Bulletabc">
    <w:name w:val="Bullet abc"/>
    <w:basedOn w:val="Normal"/>
    <w:rsid w:val="000C217B"/>
    <w:pPr>
      <w:spacing w:before="120" w:after="120"/>
      <w:ind w:left="720" w:hanging="360"/>
      <w:jc w:val="both"/>
    </w:pPr>
    <w:rPr>
      <w:sz w:val="20"/>
      <w:szCs w:val="20"/>
      <w:lang w:val="en-GB"/>
    </w:rPr>
  </w:style>
  <w:style w:type="paragraph" w:customStyle="1" w:styleId="AgencyMainHeading">
    <w:name w:val="Agency Main Heading"/>
    <w:autoRedefine/>
    <w:rsid w:val="000C217B"/>
    <w:pPr>
      <w:spacing w:after="0" w:line="240" w:lineRule="auto"/>
    </w:pPr>
    <w:rPr>
      <w:rFonts w:ascii="Arial" w:eastAsia="Times New Roman" w:hAnsi="Arial" w:cs="Arial"/>
      <w:b/>
      <w:bCs/>
      <w:sz w:val="24"/>
      <w:szCs w:val="24"/>
      <w:lang w:val="en-GB"/>
    </w:rPr>
  </w:style>
  <w:style w:type="paragraph" w:customStyle="1" w:styleId="bullet20">
    <w:name w:val="bullet2"/>
    <w:basedOn w:val="Normal"/>
    <w:rsid w:val="000C217B"/>
    <w:pPr>
      <w:tabs>
        <w:tab w:val="num" w:pos="567"/>
      </w:tabs>
      <w:spacing w:before="60"/>
      <w:ind w:left="568" w:hanging="284"/>
    </w:pPr>
    <w:rPr>
      <w:sz w:val="18"/>
      <w:szCs w:val="18"/>
      <w:lang w:val="en-GB"/>
    </w:rPr>
  </w:style>
  <w:style w:type="paragraph" w:customStyle="1" w:styleId="bullet2indent">
    <w:name w:val="bullet2 indent"/>
    <w:basedOn w:val="Normal"/>
    <w:rsid w:val="000C217B"/>
    <w:pPr>
      <w:tabs>
        <w:tab w:val="num" w:pos="720"/>
        <w:tab w:val="left" w:pos="993"/>
      </w:tabs>
      <w:spacing w:before="60"/>
      <w:ind w:left="720" w:hanging="360"/>
    </w:pPr>
    <w:rPr>
      <w:sz w:val="18"/>
      <w:szCs w:val="18"/>
      <w:lang w:val="en-GB"/>
    </w:rPr>
  </w:style>
  <w:style w:type="paragraph" w:customStyle="1" w:styleId="bullet10">
    <w:name w:val="bullet1"/>
    <w:basedOn w:val="BodyText"/>
    <w:next w:val="BodyText"/>
    <w:rsid w:val="000C217B"/>
    <w:pPr>
      <w:tabs>
        <w:tab w:val="num" w:pos="720"/>
      </w:tabs>
      <w:suppressAutoHyphens/>
      <w:spacing w:before="60"/>
      <w:ind w:left="1985" w:hanging="284"/>
      <w:jc w:val="left"/>
    </w:pPr>
    <w:rPr>
      <w:color w:val="auto"/>
      <w:sz w:val="18"/>
      <w:szCs w:val="18"/>
      <w:lang w:val="en-GB"/>
    </w:rPr>
  </w:style>
  <w:style w:type="character" w:styleId="FollowedHyperlink">
    <w:name w:val="FollowedHyperlink"/>
    <w:uiPriority w:val="99"/>
    <w:rsid w:val="000C217B"/>
    <w:rPr>
      <w:color w:val="800080"/>
      <w:u w:val="single"/>
    </w:rPr>
  </w:style>
  <w:style w:type="character" w:customStyle="1" w:styleId="FootnoteTextChar">
    <w:name w:val="Footnote Text Char"/>
    <w:link w:val="FootnoteText"/>
    <w:semiHidden/>
    <w:rsid w:val="000C217B"/>
    <w:rPr>
      <w:sz w:val="18"/>
      <w:szCs w:val="18"/>
      <w:lang w:val="en-GB"/>
    </w:rPr>
  </w:style>
  <w:style w:type="paragraph" w:styleId="FootnoteText">
    <w:name w:val="footnote text"/>
    <w:basedOn w:val="Normal"/>
    <w:link w:val="FootnoteTextChar"/>
    <w:semiHidden/>
    <w:rsid w:val="000C217B"/>
    <w:pPr>
      <w:widowControl w:val="0"/>
      <w:numPr>
        <w:numId w:val="46"/>
      </w:numPr>
      <w:tabs>
        <w:tab w:val="clear" w:pos="2016"/>
      </w:tabs>
      <w:ind w:left="0" w:firstLine="0"/>
    </w:pPr>
    <w:rPr>
      <w:rFonts w:asciiTheme="minorHAnsi" w:eastAsiaTheme="minorHAnsi" w:hAnsiTheme="minorHAnsi" w:cstheme="minorBidi"/>
      <w:sz w:val="18"/>
      <w:szCs w:val="18"/>
      <w:lang w:val="en-GB"/>
    </w:rPr>
  </w:style>
  <w:style w:type="character" w:customStyle="1" w:styleId="FootnoteTextChar1">
    <w:name w:val="Footnote Text Char1"/>
    <w:basedOn w:val="DefaultParagraphFont"/>
    <w:link w:val="FootnoteText"/>
    <w:uiPriority w:val="99"/>
    <w:semiHidden/>
    <w:rsid w:val="000C217B"/>
    <w:rPr>
      <w:rFonts w:ascii="Times New Roman" w:eastAsia="Times New Roman" w:hAnsi="Times New Roman" w:cs="Times New Roman"/>
      <w:sz w:val="20"/>
      <w:szCs w:val="20"/>
      <w:lang w:val="ro-RO"/>
    </w:rPr>
  </w:style>
  <w:style w:type="paragraph" w:customStyle="1" w:styleId="Filename">
    <w:name w:val="Filename"/>
    <w:rsid w:val="000C217B"/>
    <w:pPr>
      <w:spacing w:after="0" w:line="240" w:lineRule="auto"/>
    </w:pPr>
    <w:rPr>
      <w:rFonts w:ascii="Arial" w:eastAsia="Times New Roman" w:hAnsi="Arial" w:cs="Arial"/>
      <w:sz w:val="20"/>
      <w:szCs w:val="20"/>
      <w:lang w:val="en-GB"/>
    </w:rPr>
  </w:style>
  <w:style w:type="paragraph" w:customStyle="1" w:styleId="CommentSubject1">
    <w:name w:val="Comment Subject1"/>
    <w:basedOn w:val="CommentText"/>
    <w:next w:val="CommentText"/>
    <w:rsid w:val="000C217B"/>
    <w:pPr>
      <w:suppressAutoHyphens w:val="0"/>
      <w:spacing w:after="120"/>
      <w:ind w:left="1138"/>
      <w:jc w:val="both"/>
    </w:pPr>
    <w:rPr>
      <w:b/>
      <w:bCs/>
      <w:lang w:val="en-IE" w:eastAsia="en-US"/>
    </w:rPr>
  </w:style>
  <w:style w:type="paragraph" w:customStyle="1" w:styleId="Absatz">
    <w:name w:val="Absatz"/>
    <w:basedOn w:val="Normal"/>
    <w:rsid w:val="000C217B"/>
    <w:pPr>
      <w:numPr>
        <w:numId w:val="47"/>
      </w:numPr>
      <w:tabs>
        <w:tab w:val="clear" w:pos="360"/>
      </w:tabs>
      <w:spacing w:after="255" w:line="255" w:lineRule="exact"/>
      <w:ind w:left="0" w:firstLine="0"/>
    </w:pPr>
    <w:rPr>
      <w:rFonts w:ascii="Frutiger 45 Light" w:hAnsi="Frutiger 45 Light"/>
      <w:sz w:val="22"/>
      <w:szCs w:val="22"/>
      <w:lang w:val="de-DE" w:eastAsia="de-DE"/>
    </w:rPr>
  </w:style>
  <w:style w:type="paragraph" w:customStyle="1" w:styleId="BodyTextIndent31">
    <w:name w:val="Body Text Indent 31"/>
    <w:basedOn w:val="Normal"/>
    <w:uiPriority w:val="99"/>
    <w:rsid w:val="000C217B"/>
    <w:pPr>
      <w:overflowPunct w:val="0"/>
      <w:autoSpaceDE w:val="0"/>
      <w:autoSpaceDN w:val="0"/>
      <w:adjustRightInd w:val="0"/>
      <w:ind w:firstLine="708"/>
      <w:jc w:val="both"/>
      <w:textAlignment w:val="baseline"/>
    </w:pPr>
    <w:rPr>
      <w:szCs w:val="20"/>
      <w:lang w:val="fr-FR" w:eastAsia="ro-RO"/>
    </w:rPr>
  </w:style>
  <w:style w:type="paragraph" w:customStyle="1" w:styleId="Style29">
    <w:name w:val="Style29"/>
    <w:basedOn w:val="Normal"/>
    <w:rsid w:val="000C217B"/>
    <w:pPr>
      <w:widowControl w:val="0"/>
      <w:numPr>
        <w:numId w:val="48"/>
      </w:numPr>
      <w:tabs>
        <w:tab w:val="clear" w:pos="2061"/>
      </w:tabs>
      <w:autoSpaceDE w:val="0"/>
      <w:autoSpaceDN w:val="0"/>
      <w:adjustRightInd w:val="0"/>
      <w:spacing w:line="264" w:lineRule="exact"/>
      <w:ind w:left="0" w:firstLine="710"/>
    </w:pPr>
    <w:rPr>
      <w:lang w:eastAsia="ro-RO"/>
    </w:rPr>
  </w:style>
  <w:style w:type="paragraph" w:styleId="TOC1">
    <w:name w:val="toc 1"/>
    <w:basedOn w:val="Normal"/>
    <w:next w:val="Normal"/>
    <w:autoRedefine/>
    <w:semiHidden/>
    <w:rsid w:val="000C217B"/>
    <w:pPr>
      <w:tabs>
        <w:tab w:val="left" w:pos="720"/>
        <w:tab w:val="right" w:pos="8928"/>
      </w:tabs>
      <w:spacing w:before="240"/>
      <w:ind w:left="284"/>
      <w:jc w:val="both"/>
    </w:pPr>
    <w:rPr>
      <w:b/>
      <w:bCs/>
      <w:caps/>
      <w:noProof/>
      <w:sz w:val="22"/>
      <w:szCs w:val="22"/>
      <w:lang w:val="en-GB"/>
    </w:rPr>
  </w:style>
  <w:style w:type="paragraph" w:styleId="Index1">
    <w:name w:val="index 1"/>
    <w:basedOn w:val="Normal"/>
    <w:next w:val="Normal"/>
    <w:autoRedefine/>
    <w:semiHidden/>
    <w:rsid w:val="000C217B"/>
    <w:pPr>
      <w:tabs>
        <w:tab w:val="right" w:pos="4608"/>
      </w:tabs>
      <w:spacing w:line="360" w:lineRule="auto"/>
      <w:ind w:left="240" w:hanging="240"/>
      <w:jc w:val="both"/>
    </w:pPr>
    <w:rPr>
      <w:sz w:val="20"/>
      <w:szCs w:val="20"/>
      <w:lang w:val="en-GB"/>
    </w:rPr>
  </w:style>
  <w:style w:type="table" w:customStyle="1" w:styleId="TableGrid1">
    <w:name w:val="Table Grid1"/>
    <w:basedOn w:val="TableNormal"/>
    <w:next w:val="TableGrid"/>
    <w:uiPriority w:val="59"/>
    <w:rsid w:val="000C217B"/>
    <w:pPr>
      <w:spacing w:after="0" w:line="240" w:lineRule="auto"/>
      <w:jc w:val="both"/>
    </w:pPr>
    <w:rPr>
      <w:rFonts w:ascii="Calibri" w:eastAsia="Calibri"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C217B"/>
    <w:pPr>
      <w:spacing w:after="0" w:line="240" w:lineRule="auto"/>
      <w:jc w:val="both"/>
    </w:pPr>
    <w:rPr>
      <w:rFonts w:ascii="Calibri" w:eastAsia="Calibri"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C217B"/>
  </w:style>
  <w:style w:type="table" w:customStyle="1" w:styleId="TableGrid3">
    <w:name w:val="Table Grid3"/>
    <w:basedOn w:val="TableNormal"/>
    <w:next w:val="TableGrid"/>
    <w:uiPriority w:val="59"/>
    <w:rsid w:val="000C217B"/>
    <w:pPr>
      <w:spacing w:after="0" w:line="240" w:lineRule="auto"/>
      <w:jc w:val="both"/>
    </w:pPr>
    <w:rPr>
      <w:rFonts w:ascii="Calibri" w:eastAsia="Calibri"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5">
    <w:name w:val="xl65"/>
    <w:basedOn w:val="Normal"/>
    <w:rsid w:val="000C217B"/>
    <w:pPr>
      <w:spacing w:before="100" w:beforeAutospacing="1" w:after="100" w:afterAutospacing="1"/>
      <w:jc w:val="both"/>
    </w:pPr>
    <w:rPr>
      <w:lang w:val="en-US"/>
    </w:rPr>
  </w:style>
  <w:style w:type="paragraph" w:customStyle="1" w:styleId="xl66">
    <w:name w:val="xl66"/>
    <w:basedOn w:val="Normal"/>
    <w:rsid w:val="000C217B"/>
    <w:pPr>
      <w:spacing w:before="100" w:beforeAutospacing="1" w:after="100" w:afterAutospacing="1"/>
      <w:textAlignment w:val="top"/>
    </w:pPr>
    <w:rPr>
      <w:rFonts w:ascii="Tahoma" w:hAnsi="Tahoma" w:cs="Tahoma"/>
      <w:lang w:val="en-US"/>
    </w:rPr>
  </w:style>
  <w:style w:type="paragraph" w:customStyle="1" w:styleId="xl67">
    <w:name w:val="xl67"/>
    <w:basedOn w:val="Normal"/>
    <w:rsid w:val="000C217B"/>
    <w:pPr>
      <w:spacing w:before="100" w:beforeAutospacing="1" w:after="100" w:afterAutospacing="1"/>
    </w:pPr>
    <w:rPr>
      <w:rFonts w:ascii="Tahoma" w:hAnsi="Tahoma" w:cs="Tahoma"/>
      <w:lang w:val="en-US"/>
    </w:rPr>
  </w:style>
  <w:style w:type="paragraph" w:customStyle="1" w:styleId="xl68">
    <w:name w:val="xl68"/>
    <w:basedOn w:val="Normal"/>
    <w:rsid w:val="000C217B"/>
    <w:pPr>
      <w:spacing w:before="100" w:beforeAutospacing="1" w:after="100" w:afterAutospacing="1"/>
      <w:textAlignment w:val="top"/>
    </w:pPr>
    <w:rPr>
      <w:rFonts w:ascii="Tahoma" w:hAnsi="Tahoma" w:cs="Tahoma"/>
      <w:lang w:val="en-US"/>
    </w:rPr>
  </w:style>
  <w:style w:type="numbering" w:customStyle="1" w:styleId="NoList11">
    <w:name w:val="No List11"/>
    <w:next w:val="NoList"/>
    <w:uiPriority w:val="99"/>
    <w:semiHidden/>
    <w:unhideWhenUsed/>
    <w:rsid w:val="000C217B"/>
  </w:style>
  <w:style w:type="numbering" w:customStyle="1" w:styleId="NoList2">
    <w:name w:val="No List2"/>
    <w:next w:val="NoList"/>
    <w:uiPriority w:val="99"/>
    <w:semiHidden/>
    <w:unhideWhenUsed/>
    <w:rsid w:val="000C217B"/>
  </w:style>
  <w:style w:type="numbering" w:customStyle="1" w:styleId="NoList3">
    <w:name w:val="No List3"/>
    <w:next w:val="NoList"/>
    <w:uiPriority w:val="99"/>
    <w:semiHidden/>
    <w:unhideWhenUsed/>
    <w:rsid w:val="000C217B"/>
  </w:style>
  <w:style w:type="table" w:customStyle="1" w:styleId="TableGrid4">
    <w:name w:val="Table Grid4"/>
    <w:basedOn w:val="TableNormal"/>
    <w:next w:val="TableGrid"/>
    <w:uiPriority w:val="59"/>
    <w:rsid w:val="000C217B"/>
    <w:pPr>
      <w:spacing w:after="0" w:line="240" w:lineRule="auto"/>
      <w:jc w:val="both"/>
    </w:pPr>
    <w:rPr>
      <w:rFonts w:ascii="Calibri" w:eastAsia="Calibri"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C217B"/>
  </w:style>
  <w:style w:type="numbering" w:customStyle="1" w:styleId="NoList21">
    <w:name w:val="No List21"/>
    <w:next w:val="NoList"/>
    <w:uiPriority w:val="99"/>
    <w:semiHidden/>
    <w:unhideWhenUsed/>
    <w:rsid w:val="000C217B"/>
  </w:style>
  <w:style w:type="table" w:customStyle="1" w:styleId="TableGrid5">
    <w:name w:val="Table Grid5"/>
    <w:basedOn w:val="TableNormal"/>
    <w:next w:val="TableGrid"/>
    <w:uiPriority w:val="59"/>
    <w:rsid w:val="000C217B"/>
    <w:pPr>
      <w:spacing w:after="0" w:line="240" w:lineRule="auto"/>
    </w:pPr>
    <w:rPr>
      <w:rFonts w:ascii="Calibri" w:eastAsia="Calibri"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
    <w:name w:val="a_l"/>
    <w:basedOn w:val="Normal"/>
    <w:rsid w:val="004F439D"/>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B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9B4"/>
    <w:pPr>
      <w:tabs>
        <w:tab w:val="center" w:pos="4680"/>
        <w:tab w:val="right" w:pos="9360"/>
      </w:tabs>
    </w:pPr>
  </w:style>
  <w:style w:type="character" w:customStyle="1" w:styleId="HeaderChar">
    <w:name w:val="Header Char"/>
    <w:basedOn w:val="DefaultParagraphFont"/>
    <w:link w:val="Header"/>
    <w:uiPriority w:val="99"/>
    <w:rsid w:val="00F639B4"/>
  </w:style>
  <w:style w:type="paragraph" w:styleId="Footer">
    <w:name w:val="footer"/>
    <w:basedOn w:val="Normal"/>
    <w:link w:val="FooterChar"/>
    <w:uiPriority w:val="99"/>
    <w:unhideWhenUsed/>
    <w:rsid w:val="00F639B4"/>
    <w:pPr>
      <w:tabs>
        <w:tab w:val="center" w:pos="4680"/>
        <w:tab w:val="right" w:pos="9360"/>
      </w:tabs>
    </w:pPr>
  </w:style>
  <w:style w:type="character" w:customStyle="1" w:styleId="FooterChar">
    <w:name w:val="Footer Char"/>
    <w:basedOn w:val="DefaultParagraphFont"/>
    <w:link w:val="Footer"/>
    <w:uiPriority w:val="99"/>
    <w:rsid w:val="00F639B4"/>
  </w:style>
  <w:style w:type="paragraph" w:styleId="BalloonText">
    <w:name w:val="Balloon Text"/>
    <w:basedOn w:val="Normal"/>
    <w:link w:val="BalloonTextChar"/>
    <w:uiPriority w:val="99"/>
    <w:semiHidden/>
    <w:unhideWhenUsed/>
    <w:rsid w:val="00F639B4"/>
    <w:rPr>
      <w:rFonts w:ascii="Tahoma" w:hAnsi="Tahoma" w:cs="Tahoma"/>
      <w:sz w:val="16"/>
      <w:szCs w:val="16"/>
    </w:rPr>
  </w:style>
  <w:style w:type="character" w:customStyle="1" w:styleId="BalloonTextChar">
    <w:name w:val="Balloon Text Char"/>
    <w:basedOn w:val="DefaultParagraphFont"/>
    <w:link w:val="BalloonText"/>
    <w:uiPriority w:val="99"/>
    <w:semiHidden/>
    <w:rsid w:val="00F639B4"/>
    <w:rPr>
      <w:rFonts w:ascii="Tahoma" w:hAnsi="Tahoma" w:cs="Tahoma"/>
      <w:sz w:val="16"/>
      <w:szCs w:val="16"/>
    </w:rPr>
  </w:style>
  <w:style w:type="paragraph" w:customStyle="1" w:styleId="AppendixName">
    <w:name w:val="Appendix Name"/>
    <w:basedOn w:val="Normal"/>
    <w:rsid w:val="00F639B4"/>
    <w:pPr>
      <w:spacing w:before="480" w:after="120"/>
      <w:ind w:left="284"/>
      <w:jc w:val="center"/>
    </w:pPr>
    <w:rPr>
      <w:b/>
      <w:bCs/>
      <w:smallCaps/>
      <w:sz w:val="32"/>
      <w:szCs w:val="32"/>
      <w:lang w:val="en-GB"/>
    </w:rPr>
  </w:style>
  <w:style w:type="character" w:styleId="Hyperlink">
    <w:name w:val="Hyperlink"/>
    <w:rsid w:val="00F639B4"/>
    <w:rPr>
      <w:rFonts w:ascii="Arial" w:hAnsi="Arial" w:cs="Arial"/>
      <w:color w:val="0000FF"/>
      <w:sz w:val="18"/>
      <w:szCs w:val="18"/>
      <w:u w:val="none"/>
    </w:rPr>
  </w:style>
  <w:style w:type="paragraph" w:customStyle="1" w:styleId="table">
    <w:name w:val="table"/>
    <w:basedOn w:val="Normal"/>
    <w:rsid w:val="00F639B4"/>
    <w:pPr>
      <w:spacing w:after="120"/>
    </w:pPr>
    <w:rPr>
      <w:sz w:val="20"/>
      <w:szCs w:val="20"/>
      <w:lang w:val="en-GB"/>
    </w:rPr>
  </w:style>
  <w:style w:type="paragraph" w:customStyle="1" w:styleId="Default">
    <w:name w:val="Default"/>
    <w:rsid w:val="00F639B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9376032">
      <w:bodyDiv w:val="1"/>
      <w:marLeft w:val="0"/>
      <w:marRight w:val="0"/>
      <w:marTop w:val="0"/>
      <w:marBottom w:val="0"/>
      <w:divBdr>
        <w:top w:val="none" w:sz="0" w:space="0" w:color="auto"/>
        <w:left w:val="none" w:sz="0" w:space="0" w:color="auto"/>
        <w:bottom w:val="none" w:sz="0" w:space="0" w:color="auto"/>
        <w:right w:val="none" w:sz="0" w:space="0" w:color="auto"/>
      </w:divBdr>
    </w:div>
    <w:div w:id="206182172">
      <w:bodyDiv w:val="1"/>
      <w:marLeft w:val="0"/>
      <w:marRight w:val="0"/>
      <w:marTop w:val="0"/>
      <w:marBottom w:val="0"/>
      <w:divBdr>
        <w:top w:val="none" w:sz="0" w:space="0" w:color="auto"/>
        <w:left w:val="none" w:sz="0" w:space="0" w:color="auto"/>
        <w:bottom w:val="none" w:sz="0" w:space="0" w:color="auto"/>
        <w:right w:val="none" w:sz="0" w:space="0" w:color="auto"/>
      </w:divBdr>
    </w:div>
    <w:div w:id="316422026">
      <w:bodyDiv w:val="1"/>
      <w:marLeft w:val="0"/>
      <w:marRight w:val="0"/>
      <w:marTop w:val="0"/>
      <w:marBottom w:val="0"/>
      <w:divBdr>
        <w:top w:val="none" w:sz="0" w:space="0" w:color="auto"/>
        <w:left w:val="none" w:sz="0" w:space="0" w:color="auto"/>
        <w:bottom w:val="none" w:sz="0" w:space="0" w:color="auto"/>
        <w:right w:val="none" w:sz="0" w:space="0" w:color="auto"/>
      </w:divBdr>
    </w:div>
    <w:div w:id="644700460">
      <w:bodyDiv w:val="1"/>
      <w:marLeft w:val="0"/>
      <w:marRight w:val="0"/>
      <w:marTop w:val="0"/>
      <w:marBottom w:val="0"/>
      <w:divBdr>
        <w:top w:val="none" w:sz="0" w:space="0" w:color="auto"/>
        <w:left w:val="none" w:sz="0" w:space="0" w:color="auto"/>
        <w:bottom w:val="none" w:sz="0" w:space="0" w:color="auto"/>
        <w:right w:val="none" w:sz="0" w:space="0" w:color="auto"/>
      </w:divBdr>
    </w:div>
    <w:div w:id="1464814403">
      <w:bodyDiv w:val="1"/>
      <w:marLeft w:val="0"/>
      <w:marRight w:val="0"/>
      <w:marTop w:val="0"/>
      <w:marBottom w:val="0"/>
      <w:divBdr>
        <w:top w:val="none" w:sz="0" w:space="0" w:color="auto"/>
        <w:left w:val="none" w:sz="0" w:space="0" w:color="auto"/>
        <w:bottom w:val="none" w:sz="0" w:space="0" w:color="auto"/>
        <w:right w:val="none" w:sz="0" w:space="0" w:color="auto"/>
      </w:divBdr>
    </w:div>
    <w:div w:id="20682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eta.pirlea@electro-mediu.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9F9F7-9D19-4F8D-A362-E0BD4B6F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42930</Words>
  <Characters>244703</Characters>
  <Application>Microsoft Office Word</Application>
  <DocSecurity>0</DocSecurity>
  <Lines>2039</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bota dan</dc:creator>
  <cp:lastModifiedBy>Harieta Pirlea</cp:lastModifiedBy>
  <cp:revision>3</cp:revision>
  <cp:lastPrinted>2015-05-12T13:09:00Z</cp:lastPrinted>
  <dcterms:created xsi:type="dcterms:W3CDTF">2024-05-10T08:47:00Z</dcterms:created>
  <dcterms:modified xsi:type="dcterms:W3CDTF">2024-05-10T08:55:00Z</dcterms:modified>
</cp:coreProperties>
</file>