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1158 din 15 noiembrie 2005</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pentru modificarea şi completarea </w:t>
      </w:r>
      <w:r>
        <w:rPr>
          <w:rFonts w:ascii="Times New Roman" w:hAnsi="Times New Roman" w:cs="Times New Roman"/>
          <w:color w:val="008000"/>
          <w:sz w:val="28"/>
          <w:szCs w:val="28"/>
          <w:u w:val="single"/>
        </w:rPr>
        <w:t>anexei</w:t>
      </w:r>
      <w:r>
        <w:rPr>
          <w:rFonts w:ascii="Times New Roman" w:hAnsi="Times New Roman" w:cs="Times New Roman"/>
          <w:sz w:val="28"/>
          <w:szCs w:val="28"/>
        </w:rPr>
        <w:t xml:space="preserve"> la Ordinul ministrului agriculturii, pădurilor, apelor şi mediului nr. 818/2003 pentru aprobarea Procedurii de emitere 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MEDIULUI ŞI GOSPODĂRIRII APELOR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1091 din  5 decembrie 2005</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(8) din Hotărârea Guvernului nr. 408/2004 privind organizarea şi funcţionarea Ministerului Mediului şi Gospodăririi Apelor, cu modificările şi completările ulterioare,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mediului şi gospodăririi apelor emite prezentul ordin.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Ordinul ministrului agriculturii, pădurilor, apelor şi mediului nr. 818/2003 pentru aprobarea Procedurii de emitere a autorizaţiei integrate de mediu, publicat în Monitorul Oficial al României, Partea I, nr. 800 din 13 noiembrie 2003, se modifică şi se completează după cum urmează: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Alineatul (2) al </w:t>
      </w:r>
      <w:r>
        <w:rPr>
          <w:rFonts w:ascii="Times New Roman" w:hAnsi="Times New Roman" w:cs="Times New Roman"/>
          <w:color w:val="008000"/>
          <w:sz w:val="28"/>
          <w:szCs w:val="28"/>
          <w:u w:val="single"/>
        </w:rPr>
        <w:t>articolului 3</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Participarea autorităţilor implicate la procedura de emitere a autorizaţiei integrate de mediu se realizează în cadrul Colectivului de analiză tehnică (CAT), organizat la nivelul judeţului unde se află amplasamentul activităţii/instalaţiei."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La </w:t>
      </w:r>
      <w:r>
        <w:rPr>
          <w:rFonts w:ascii="Times New Roman" w:hAnsi="Times New Roman" w:cs="Times New Roman"/>
          <w:color w:val="008000"/>
          <w:sz w:val="28"/>
          <w:szCs w:val="28"/>
          <w:u w:val="single"/>
        </w:rPr>
        <w:t>articolul 3</w:t>
      </w:r>
      <w:r>
        <w:rPr>
          <w:rFonts w:ascii="Times New Roman" w:hAnsi="Times New Roman" w:cs="Times New Roman"/>
          <w:sz w:val="28"/>
          <w:szCs w:val="28"/>
        </w:rPr>
        <w:t>, după alineatul (2) se introduce un nou alineat, alineatul (2^1), cu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Autoritatea regională pentru protecţia mediului este reprezentată în toate şedinţele CAT."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color w:val="008000"/>
          <w:sz w:val="28"/>
          <w:szCs w:val="28"/>
          <w:u w:val="single"/>
        </w:rPr>
        <w:t>Articolul 8</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vederea obţinerii autorizaţiei integrate de mediu titularii activităţilor/operatorii au obligaţia să depună la sediul autorităţii locale pentru protecţia mediului, următoarele: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formularul de solicitare, întocmit conform modelului din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la prezenta procedură;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raportul de amplasament, întocmit în conformitate cu prevederile Ghidului tehnic general pentru aplicarea procedurii de emitere a autorizaţiei integrate de mediu, aprobat prin </w:t>
      </w:r>
      <w:r>
        <w:rPr>
          <w:rFonts w:ascii="Times New Roman" w:hAnsi="Times New Roman" w:cs="Times New Roman"/>
          <w:color w:val="008000"/>
          <w:sz w:val="28"/>
          <w:szCs w:val="28"/>
          <w:u w:val="single"/>
        </w:rPr>
        <w:t>Ordinul ministrului agriculturii, pădurilor, apelor şi mediului nr. 36/2004</w:t>
      </w:r>
      <w:r>
        <w:rPr>
          <w:rFonts w:ascii="Times New Roman" w:hAnsi="Times New Roman" w:cs="Times New Roman"/>
          <w:sz w:val="28"/>
          <w:szCs w:val="28"/>
        </w:rPr>
        <w: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dovada publicării anunţului privind depunerea solicitării pentru obţinerea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dovada achitării tarifului pentru verificare/analiza preliminară a solicitării depuse.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Formularul de solicitare a autorizaţiei integrate de mediu şi raportul de amplasament se depun în trei exemplare pe suport hârtie şi un exemplar pe suport electronic."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hAnsi="Times New Roman" w:cs="Times New Roman"/>
          <w:color w:val="008000"/>
          <w:sz w:val="28"/>
          <w:szCs w:val="28"/>
          <w:u w:val="single"/>
        </w:rPr>
        <w:t>Articolul 10</w:t>
      </w:r>
      <w:r>
        <w:rPr>
          <w:rFonts w:ascii="Times New Roman" w:hAnsi="Times New Roman" w:cs="Times New Roman"/>
          <w:sz w:val="28"/>
          <w:szCs w:val="28"/>
        </w:rPr>
        <w:t xml:space="preserve"> se abrogă.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w:t>
      </w:r>
      <w:r>
        <w:rPr>
          <w:rFonts w:ascii="Times New Roman" w:hAnsi="Times New Roman" w:cs="Times New Roman"/>
          <w:color w:val="008000"/>
          <w:sz w:val="28"/>
          <w:szCs w:val="28"/>
          <w:u w:val="single"/>
        </w:rPr>
        <w:t>Articolul 11</w:t>
      </w:r>
      <w:r>
        <w:rPr>
          <w:rFonts w:ascii="Times New Roman" w:hAnsi="Times New Roman" w:cs="Times New Roman"/>
          <w:sz w:val="28"/>
          <w:szCs w:val="28"/>
        </w:rPr>
        <w:t xml:space="preserve"> se abrogă.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w:t>
      </w:r>
      <w:r>
        <w:rPr>
          <w:rFonts w:ascii="Times New Roman" w:hAnsi="Times New Roman" w:cs="Times New Roman"/>
          <w:color w:val="008000"/>
          <w:sz w:val="28"/>
          <w:szCs w:val="28"/>
          <w:u w:val="single"/>
        </w:rPr>
        <w:t>Articolul 14</w:t>
      </w:r>
      <w:r>
        <w:rPr>
          <w:rFonts w:ascii="Times New Roman" w:hAnsi="Times New Roman" w:cs="Times New Roman"/>
          <w:sz w:val="28"/>
          <w:szCs w:val="28"/>
        </w:rPr>
        <w:t xml:space="preserve"> se abrogă.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La </w:t>
      </w:r>
      <w:r>
        <w:rPr>
          <w:rFonts w:ascii="Times New Roman" w:hAnsi="Times New Roman" w:cs="Times New Roman"/>
          <w:color w:val="008000"/>
          <w:sz w:val="28"/>
          <w:szCs w:val="28"/>
          <w:u w:val="single"/>
        </w:rPr>
        <w:t>articolul 15</w:t>
      </w:r>
      <w:r>
        <w:rPr>
          <w:rFonts w:ascii="Times New Roman" w:hAnsi="Times New Roman" w:cs="Times New Roman"/>
          <w:sz w:val="28"/>
          <w:szCs w:val="28"/>
        </w:rPr>
        <w:t>, înaintea literei a) a alineatului (1) se introduce o nouă literă, litera a^0), cu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"a^0) continuarea procedurii;".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w:t>
      </w:r>
      <w:r>
        <w:rPr>
          <w:rFonts w:ascii="Times New Roman" w:hAnsi="Times New Roman" w:cs="Times New Roman"/>
          <w:color w:val="008000"/>
          <w:sz w:val="28"/>
          <w:szCs w:val="28"/>
          <w:u w:val="single"/>
        </w:rPr>
        <w:t>Articolul 17</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17</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Emiterea autorizaţiilor integrate de mediu pentru instalaţiile/activităţile care nu beneficiază de perioada de tranziţie se realizează până la 31 decembrie 2006 şi, respectiv, până la 30 octombrie 2007, pentru instalaţii/activităţi care beneficiază de perioade de tranziţie.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Depunerea documentaţiilor de obţinere a autorizaţiilor integrate de mediu se realizează până la data de: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30 iunie 2006, pentru instalaţii/activităţi care nu beneficiază de perioada de tranziţie; şi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31 decembrie 2006, pentru instalaţii/activităţi care beneficiază de perioada de tranziţie.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termen de 30 de zile de la intrarea în vigoare a prezentului ordin, autorităţile regionale pentru protecţia mediului vor stabili, pe baza consultării titularilor/operatorilor, un program cu termene obligatorii de depunere a documentaţiilor pentru obţinerea autorizaţiilor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w:t>
      </w:r>
      <w:r>
        <w:rPr>
          <w:rFonts w:ascii="Times New Roman" w:hAnsi="Times New Roman" w:cs="Times New Roman"/>
          <w:color w:val="008000"/>
          <w:sz w:val="28"/>
          <w:szCs w:val="28"/>
          <w:u w:val="single"/>
        </w:rPr>
        <w:t>Articolul 18</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Autorizaţia de mediu pentru instalaţiile care funcţionează în baza unui program pentru conformare se emite cu termen de valabilitate pe perioada realizării programului pentru conformare aprobat de autoritatea regională pentru protecţia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w:t>
      </w:r>
      <w:r>
        <w:rPr>
          <w:rFonts w:ascii="Times New Roman" w:hAnsi="Times New Roman" w:cs="Times New Roman"/>
          <w:color w:val="008000"/>
          <w:sz w:val="28"/>
          <w:szCs w:val="28"/>
          <w:u w:val="single"/>
        </w:rPr>
        <w:t>Articolul 19</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aspectele de neconformare identificate în urma analizei solicitării şi a raportului de amplasament, titularul de activitate/operatorul instalaţiei propune măsuri etapizate pentru realizarea conformării, cuprinse într-un proiect de program pentru conformare, întocmit cu luarea în considerare a prevederilor documentelor de referinţă privind cele mai bune tehnici disponibile."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11. </w:t>
      </w:r>
      <w:r>
        <w:rPr>
          <w:rFonts w:ascii="Times New Roman" w:hAnsi="Times New Roman" w:cs="Times New Roman"/>
          <w:color w:val="008000"/>
          <w:sz w:val="28"/>
          <w:szCs w:val="28"/>
          <w:u w:val="single"/>
        </w:rPr>
        <w:t>Articolul 20</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Solicitarea autorizaţiei integrate de mediu pentru o instalaţie/activitate nouă sau pentru modificări substanţiale ale unei instalaţii/activităţi existente se depune înainte de punerea în funcţiune a instalaţiei, cu respectarea cerinţelor din </w:t>
      </w:r>
      <w:r>
        <w:rPr>
          <w:rFonts w:ascii="Times New Roman" w:hAnsi="Times New Roman" w:cs="Times New Roman"/>
          <w:color w:val="008000"/>
          <w:sz w:val="28"/>
          <w:szCs w:val="28"/>
          <w:u w:val="single"/>
        </w:rPr>
        <w:t>cap. II</w:t>
      </w:r>
      <w:r>
        <w:rPr>
          <w:rFonts w:ascii="Times New Roman" w:hAnsi="Times New Roman" w:cs="Times New Roman"/>
          <w:sz w:val="28"/>
          <w:szCs w:val="28"/>
        </w:rPr>
        <w:t xml:space="preserve"> şi a prevederilor legale în vigoare privind evaluarea impactului asupra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w:t>
      </w:r>
      <w:r>
        <w:rPr>
          <w:rFonts w:ascii="Times New Roman" w:hAnsi="Times New Roman" w:cs="Times New Roman"/>
          <w:color w:val="008000"/>
          <w:sz w:val="28"/>
          <w:szCs w:val="28"/>
          <w:u w:val="single"/>
        </w:rPr>
        <w:t>Articolul 30</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Informaţiile disponibile publicului sunt informaţii fără caracter confidenţial, prevăzute de </w:t>
      </w:r>
      <w:r>
        <w:rPr>
          <w:rFonts w:ascii="Times New Roman" w:hAnsi="Times New Roman" w:cs="Times New Roman"/>
          <w:color w:val="008000"/>
          <w:sz w:val="28"/>
          <w:szCs w:val="28"/>
          <w:u w:val="single"/>
        </w:rPr>
        <w:t>Convenţia</w:t>
      </w:r>
      <w:r>
        <w:rPr>
          <w:rFonts w:ascii="Times New Roman" w:hAnsi="Times New Roman" w:cs="Times New Roman"/>
          <w:sz w:val="28"/>
          <w:szCs w:val="28"/>
        </w:rPr>
        <w:t xml:space="preserve"> privind accesul la informaţie, participarea publicului la luarea deciziei şi accesul la justiţie în probleme de mediu, semnată la Aarhus la 25 iunie 1998, ratificată prin Legea nr. 86/2000.</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Solicitările titularilor de activităţi/operatorilor referitoare la păstrarea confidenţialităţii asupra anumitor informaţii furnizate în procesul de autorizare integrată de mediu se aprobă de către autoritatea centrală pentru protecţia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Procedurile de autorizare integrată de mediu pentru activităţile în cadrul cărora au fost aprobate solicitări de confidenţialitate sunt coordonate de autoritatea centrală pentru protecţia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Alineatul (2) al </w:t>
      </w:r>
      <w:r>
        <w:rPr>
          <w:rFonts w:ascii="Times New Roman" w:hAnsi="Times New Roman" w:cs="Times New Roman"/>
          <w:color w:val="008000"/>
          <w:sz w:val="28"/>
          <w:szCs w:val="28"/>
          <w:u w:val="single"/>
        </w:rPr>
        <w:t>articolului 39</w:t>
      </w:r>
      <w:r>
        <w:rPr>
          <w:rFonts w:ascii="Times New Roman" w:hAnsi="Times New Roman" w:cs="Times New Roman"/>
          <w:sz w:val="28"/>
          <w:szCs w:val="28"/>
        </w:rPr>
        <w:t xml:space="preserve"> se abrogă.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w:t>
      </w:r>
      <w:r>
        <w:rPr>
          <w:rFonts w:ascii="Times New Roman" w:hAnsi="Times New Roman" w:cs="Times New Roman"/>
          <w:color w:val="008000"/>
          <w:sz w:val="28"/>
          <w:szCs w:val="28"/>
          <w:u w:val="single"/>
        </w:rPr>
        <w:t>Articolul 43</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Contestaţiile legate de derularea procedurii de autorizare integrată de mediu se adresează Comisiei pentru soluţionarea contestaţiilor din cadrul autorităţii publice centrale pentru protecţia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w:t>
      </w:r>
      <w:r>
        <w:rPr>
          <w:rFonts w:ascii="Times New Roman" w:hAnsi="Times New Roman" w:cs="Times New Roman"/>
          <w:color w:val="008000"/>
          <w:sz w:val="28"/>
          <w:szCs w:val="28"/>
          <w:u w:val="single"/>
        </w:rPr>
        <w:t>Articolul 44</w:t>
      </w:r>
      <w:r>
        <w:rPr>
          <w:rFonts w:ascii="Times New Roman" w:hAnsi="Times New Roman" w:cs="Times New Roman"/>
          <w:sz w:val="28"/>
          <w:szCs w:val="28"/>
        </w:rPr>
        <w:t xml:space="preserve"> va avea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Litigiile generate de emiterea sau de respingerea, revizuirea, suspendarea ori anularea autorizaţiei integrate de mediu se soluţionează potrivit </w:t>
      </w:r>
      <w:r>
        <w:rPr>
          <w:rFonts w:ascii="Times New Roman" w:hAnsi="Times New Roman" w:cs="Times New Roman"/>
          <w:color w:val="008000"/>
          <w:sz w:val="28"/>
          <w:szCs w:val="28"/>
          <w:u w:val="single"/>
        </w:rPr>
        <w:t>Legii contenciosului administrativ nr. 554/2004</w:t>
      </w:r>
      <w:r>
        <w:rPr>
          <w:rFonts w:ascii="Times New Roman" w:hAnsi="Times New Roman" w:cs="Times New Roman"/>
          <w:sz w:val="28"/>
          <w:szCs w:val="28"/>
        </w:rPr>
        <w: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După alineatul (1) al </w:t>
      </w:r>
      <w:r>
        <w:rPr>
          <w:rFonts w:ascii="Times New Roman" w:hAnsi="Times New Roman" w:cs="Times New Roman"/>
          <w:color w:val="008000"/>
          <w:sz w:val="28"/>
          <w:szCs w:val="28"/>
          <w:u w:val="single"/>
        </w:rPr>
        <w:t>articolului 50</w:t>
      </w:r>
      <w:r>
        <w:rPr>
          <w:rFonts w:ascii="Times New Roman" w:hAnsi="Times New Roman" w:cs="Times New Roman"/>
          <w:sz w:val="28"/>
          <w:szCs w:val="28"/>
        </w:rPr>
        <w:t xml:space="preserve"> se introduce un nou alineat, alineatul (1^1), cu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Autorităţile competente pentru protecţia mediului organizează dezbateri publice asupra documentaţiilor de solicitare a autorizaţiilor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w:t>
      </w:r>
      <w:r>
        <w:rPr>
          <w:rFonts w:ascii="Times New Roman" w:hAnsi="Times New Roman" w:cs="Times New Roman"/>
          <w:color w:val="008000"/>
          <w:sz w:val="28"/>
          <w:szCs w:val="28"/>
          <w:u w:val="single"/>
        </w:rPr>
        <w:t>Articolul 58</w:t>
      </w:r>
      <w:r>
        <w:rPr>
          <w:rFonts w:ascii="Times New Roman" w:hAnsi="Times New Roman" w:cs="Times New Roman"/>
          <w:sz w:val="28"/>
          <w:szCs w:val="28"/>
        </w:rPr>
        <w:t xml:space="preserve"> se abrogă.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w:t>
      </w:r>
      <w:r>
        <w:rPr>
          <w:rFonts w:ascii="Times New Roman" w:hAnsi="Times New Roman" w:cs="Times New Roman"/>
          <w:color w:val="008000"/>
          <w:sz w:val="28"/>
          <w:szCs w:val="28"/>
          <w:u w:val="single"/>
        </w:rPr>
        <w:t>Articolul 60</w:t>
      </w:r>
      <w:r>
        <w:rPr>
          <w:rFonts w:ascii="Times New Roman" w:hAnsi="Times New Roman" w:cs="Times New Roman"/>
          <w:sz w:val="28"/>
          <w:szCs w:val="28"/>
        </w:rPr>
        <w:t xml:space="preserve"> se abrogă.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După </w:t>
      </w:r>
      <w:r>
        <w:rPr>
          <w:rFonts w:ascii="Times New Roman" w:hAnsi="Times New Roman" w:cs="Times New Roman"/>
          <w:color w:val="008000"/>
          <w:sz w:val="28"/>
          <w:szCs w:val="28"/>
          <w:u w:val="single"/>
        </w:rPr>
        <w:t>articolul 60</w:t>
      </w:r>
      <w:r>
        <w:rPr>
          <w:rFonts w:ascii="Times New Roman" w:hAnsi="Times New Roman" w:cs="Times New Roman"/>
          <w:sz w:val="28"/>
          <w:szCs w:val="28"/>
        </w:rPr>
        <w:t xml:space="preserve"> se introduce un nou articol, articolul 61, cu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Conţinutul-cadru al autorizaţiei integrate de mediu este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la prezenta procedură."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20. După </w:t>
      </w:r>
      <w:r>
        <w:rPr>
          <w:rFonts w:ascii="Times New Roman" w:hAnsi="Times New Roman" w:cs="Times New Roman"/>
          <w:color w:val="008000"/>
          <w:sz w:val="28"/>
          <w:szCs w:val="28"/>
          <w:u w:val="single"/>
        </w:rPr>
        <w:t>articolul 61</w:t>
      </w:r>
      <w:r>
        <w:rPr>
          <w:rFonts w:ascii="Times New Roman" w:hAnsi="Times New Roman" w:cs="Times New Roman"/>
          <w:sz w:val="28"/>
          <w:szCs w:val="28"/>
        </w:rPr>
        <w:t xml:space="preserve"> se introduce un nou articol, articolul 62, cu următorul cuprins: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fac parte integrantă din prezenta procedură."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orice dispoziţie contrară.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emitere a autorizaţiei integrate de mediu, aprobată prin </w:t>
      </w:r>
      <w:r>
        <w:rPr>
          <w:rFonts w:ascii="Times New Roman" w:hAnsi="Times New Roman" w:cs="Times New Roman"/>
          <w:color w:val="008000"/>
          <w:sz w:val="28"/>
          <w:szCs w:val="28"/>
          <w:u w:val="single"/>
        </w:rPr>
        <w:t>Ordinul ministrului agriculturii, pădurilor, apelor şi mediului nr. 818/2003</w:t>
      </w:r>
      <w:r>
        <w:rPr>
          <w:rFonts w:ascii="Times New Roman" w:hAnsi="Times New Roman" w:cs="Times New Roman"/>
          <w:sz w:val="28"/>
          <w:szCs w:val="28"/>
        </w:rPr>
        <w:t>, modificată şi completată conform prezentului ordin, va fi republicată în Monitorul Oficial al României, Partea I, dându-se articolelor o nouă numerotare.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mediului şi gospodăririi apelor,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Constantin Popescu,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secretar de stat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procedură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1 este reprodusă în facsimil.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FORMULARUL DE SOLICITARE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 autorizaţiei integrate de mediu</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Glosar de Termeni</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 n)         | Referinţa la un punct de emisie în aer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 n)         | Referinţa la un punct de emisie în apă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 n)         | Referinţa la sursa de desuri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AEM           | Agenţia Europeană de Mediu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BAT           | Cele Mai Bune Tehnici Disponibile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BPEO          | Cea Mai Bună Opţiune de Mediu Practicabilă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BREF          | Documentul de Referinţă BAT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CCC           | Centrul Comun de Cercetare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            | Comisia Europeană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COV           | Compuşi Organici Volatili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EIONet        | Reţeaua Europeană de Informaţii şi Observaţii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EIPPCB        | Biroul European IPPC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EMAS          | Schema de Audit şi Management de Mediu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EPER          | Registrul European al Emisiilor Poluante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EUROStat      | Serviciul UE de Statistică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EWC           | Codul European al Deşeurilor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EWC           | Catalogul European al Deşeurilor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GTL           | Grupurile Tehnice de Lucru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IF            | Întrebări frecvente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IPPC          | Prevenirea şi Controlul Integrat al Poluării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NACE          | Nomenclatorul Activităţilor Comerciale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NOSE - P      | Clasificarea Eurostat a surselor de poluare - Procese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ONG           | Organizaţii Non Guvernamentale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Program de    | Programul de măsuri a căror implementare este obligatorie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conformare    | pentru a atinge BAT sau a respecta SCM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Program de    | Program de măsuri pe care operatorul îl identifică în cadrul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modernizare   | Sistemului de Management de Mediu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SCASO         | Substanţe care afectează stratul de ozon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SCM           | Standard de Calitate a Mediului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SNAP          | Nomenclatorul Inventarului Emisiilor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TA Luft       | Prevederile tehnice germane privind calitatea aerului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UE            | Uniunea Europeană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VLEs          | Valorile Limită de Emisie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Application Template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FORMULAR DE SOLICITARE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 de identificare a titularului de activitate/operatorului instalaţiei care solicită autorizarea activităţii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instalaţiei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Solicitantului, adresa, numărul de înregistrare la Registrul Comerţului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sau activităţile conform </w:t>
      </w:r>
      <w:r>
        <w:rPr>
          <w:rFonts w:ascii="Times New Roman" w:hAnsi="Times New Roman" w:cs="Times New Roman"/>
          <w:color w:val="008000"/>
          <w:sz w:val="28"/>
          <w:szCs w:val="28"/>
          <w:u w:val="single"/>
        </w:rPr>
        <w:t>anexei I</w:t>
      </w:r>
      <w:r>
        <w:rPr>
          <w:rFonts w:ascii="Times New Roman" w:hAnsi="Times New Roman" w:cs="Times New Roman"/>
          <w:sz w:val="28"/>
          <w:szCs w:val="28"/>
        </w:rPr>
        <w:t xml:space="preserve"> din O.U.G. privind prevenirea şi controlul integrat al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activităţi cu impact semnificativ desfăşurate pe amplasament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 CAEN: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 NOSE-P:</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Cod SNAP:</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prenumele proprietarului: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funcţia persoanei împuternicite să reprezinte titularul activităţii/operatorul instalaţiei pe tot parcursul derulării procedurii de autorizare: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prenumele persoanei responsabile cu activitatea de protecţie 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de telefon: ________________ Adresa de e-mail: 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numele firmei mai sus menţionate, solicităm prin prezenta emiterea unei autorizaţii integrate conform prevederilor O.U.G. privind prevenirea şi controlul integrat al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Titularul de activitate/operatorul instalaţiei îşi asumă răspunderea pentru corectitudinea şi completitudinea datelor şi informaţiilor furnizate autorităţii competente pentru protecţia mediului în vederea analizării şi demarării procedurii de autorizare.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Nume                                 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 şi ştampila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Data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INFORMAŢIA SOLICITATĂ DE </w:t>
      </w:r>
      <w:r>
        <w:rPr>
          <w:rFonts w:ascii="Times New Roman" w:hAnsi="Times New Roman" w:cs="Times New Roman"/>
          <w:color w:val="008000"/>
          <w:sz w:val="28"/>
          <w:szCs w:val="28"/>
          <w:u w:val="single"/>
        </w:rPr>
        <w:t>ARTICOLUL 16</w:t>
      </w:r>
      <w:r>
        <w:rPr>
          <w:rFonts w:ascii="Times New Roman" w:hAnsi="Times New Roman" w:cs="Times New Roman"/>
          <w:sz w:val="28"/>
          <w:szCs w:val="28"/>
        </w:rPr>
        <w:t xml:space="preserve"> ALIN. 1 AL O.U.G. NR. 34/2002 PRIVIND PREVENIREA, REDUCEREA ŞI CONTROLUL INTEGRAT AL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INFORMAŢIA SOLICITATĂ DE </w:t>
      </w:r>
      <w:r>
        <w:rPr>
          <w:rFonts w:ascii="Times New Roman" w:hAnsi="Times New Roman" w:cs="Times New Roman"/>
          <w:color w:val="008000"/>
          <w:sz w:val="28"/>
          <w:szCs w:val="28"/>
          <w:u w:val="single"/>
        </w:rPr>
        <w:t>ARTICOLUL 16</w:t>
      </w:r>
      <w:r>
        <w:rPr>
          <w:rFonts w:ascii="Times New Roman" w:hAnsi="Times New Roman" w:cs="Times New Roman"/>
          <w:sz w:val="28"/>
          <w:szCs w:val="28"/>
        </w:rPr>
        <w:t xml:space="preserve"> ALIN. 1 AL O.U.G. NR. 34/2002 PRIVIND PREVENIREA, REDUCEREA ŞI CONTROLUL INTEGRAT AL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 descriere a:                       | Unde se regăseşte în      | Verificare|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formularul de solicitare  | efectuată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instalaţiei şi activităţilor sale;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secţiunea 4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materiilor prime şi auxiliare,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altor substanţe şi a energiei        | secţiunea 3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utilizate în sau generate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instalaţie;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surselor de emisii din instalaţie;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secţiunea 5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condiţiilor amplasamentului pe care| Raportul de amplasament şi|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se află instalaţia;                  | secţiunea 11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naturii şi a cantităţilor estimate | secţiunile 0, 12 şi 13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emisii din instalaţie în fiecare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factor de mediu precum şi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identificarea efectelor semnificative|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ale emisiilor asupra mediului;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tehnologiei propuse şi a altor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tehnici pentru prevenirea sau, unde  | secţiunile 3.2, 3.4.3,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 este posibilă prevenirea,         | 4.9.1 şi 12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reducerea emisiilor de la instalaţie;|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acolo unde este cazul, măsuri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prevenirea şi recuperarea     | secţiunea 5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deşeurilor generate de instalaţie;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măsurilor suplimentare planificate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 vederea conformării cu principiile| secţiunea 14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generale care decurg din obligaţiile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bază ale operatorului/titularului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activităţii aşa cum sunt ele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stipulate în </w:t>
      </w:r>
      <w:r>
        <w:rPr>
          <w:rFonts w:ascii="Courier New" w:hAnsi="Courier New" w:cs="Courier New"/>
          <w:color w:val="008000"/>
          <w:u w:val="single"/>
        </w:rPr>
        <w:t>capitolul III</w:t>
      </w:r>
      <w:r>
        <w:rPr>
          <w:rFonts w:ascii="Courier New" w:hAnsi="Courier New" w:cs="Courier New"/>
        </w:rPr>
        <w:t xml:space="preserve"> al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O.U.G. nr. 34/2002 privind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prevenirea, reducerea şi controlul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integrat al poluării: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 sunt luate toate măsurile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adecvate de prevenire a poluării, în| secţiunea 3.2, 0 şi 12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 special prin aplicarea Celor Mai|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Bune Tehnici Disponibile;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(b) nu este cauzată nici o poluare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semnificativă;                      | secţiunea 13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 este evitată generarea de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deşeuri în conformitate cu          | secţiunea 5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legislaţia specifică naţională în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vigoare privind deşeurile (11);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acolo unde sunt generate deşeuri,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acestea sunt recuperate sau, unde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acest lucru nu este posibil din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punct de vedere tehnic sau economic,|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ele sunt eliminate astfel încât să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se evite sau să se reducă orice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impact asupra mediului;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 energia este utilizată eficient;|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secţiunea 6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(e) sunt luate măsurile necesare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prevenirea accidentelor şi   | secţiunea 7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limitarea consecinţelor lor;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 sunt luate măsurile necesare la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încetarea definitivă a activităţilor| secţiunea 10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a evita orice risc de poluare|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şi de a aduce amplasamentul la o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stare satisfăcătoare;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măsurile planificate pentru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monitorizarea emisiilor în mediu;    | secţiunea 9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alternativele principale studiate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solicitant;                       | secţiunile 4.15 şi 11.2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Solicitarea autorizării trebuie de   | Formularul de solicitare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asemenea să includă un rezumat       | secţiunea 1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netehnic al secţiunilor menţionate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mai sus.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 de Verificare a Componentei Documentaţie de Solicitare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 DE VERIFICARE A COMPONENTEI DOCUMENTAŢIE DE SOLICITARE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plus faţă de acest document, verificaţi dacă aţi inclus elementele din tabelul următor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Element                | Secţiune relevantă | Verificat de| Verificat de|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solicitant  | ALPM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 | Activitatea face parte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din sectoarele incluse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 autorizarea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integrată de mediu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 | Dovada că taxa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etapa de evaluare a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documentaţiei de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solicitare a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autorizaţiei integrate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 fost achitată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3 | Formularul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solicitare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autorizaţiei integrate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mediu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4 | Rezumat netehnic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5 | Diagramele proceselor  | secţiunea 4.5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tehnologice            | (dacă este cazul)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(schematic), acolo unde|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nu sunt incluse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acest document,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includeţi punctele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emisie în toţi factorii|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mediu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6 | Raportul de amplasament| secţiunea 11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7 | Analize cost-beneficiu | secţiunea 2.3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realizate pentru       | (dacă este cazul)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Evaluarea BAT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8 | O evaluare BAT completă| secţiunea 4.15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întreaga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instalaţie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9 | Organigrama instalaţiei| secţiunea 2.1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10 | Planul de situaţie     | Formularul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Indicaţi limitele      | solicitare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amplasamentului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11 | Suprafeţe construite/  | Formularul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betonate şi suprafeţe  | solicitare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libere/verzi permeabile|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impermeabile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12 | Locaţia instalaţiei    | secţiunea 2.3.5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13 | Locaţiile (părţile din | secţiunea 4.14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instalaţie) cu emisii  | (Miros)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mirosuri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14 | Receptori sensibili -  | secţiunea 2.4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ape subterane,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structuri geologie,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dacă sunt descărcate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direct sau indirect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substanţele periculoase|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din </w:t>
      </w:r>
      <w:r>
        <w:rPr>
          <w:rFonts w:ascii="Courier New" w:hAnsi="Courier New" w:cs="Courier New"/>
          <w:color w:val="008000"/>
          <w:u w:val="single"/>
        </w:rPr>
        <w:t>anexele 5</w:t>
      </w:r>
      <w:r>
        <w:rPr>
          <w:rFonts w:ascii="Courier New" w:hAnsi="Courier New" w:cs="Courier New"/>
        </w:rPr>
        <w:t xml:space="preserve"> şi </w:t>
      </w:r>
      <w:r>
        <w:rPr>
          <w:rFonts w:ascii="Courier New" w:hAnsi="Courier New" w:cs="Courier New"/>
          <w:color w:val="008000"/>
          <w:u w:val="single"/>
        </w:rPr>
        <w:t>6</w:t>
      </w:r>
      <w:r>
        <w:rPr>
          <w:rFonts w:ascii="Courier New" w:hAnsi="Courier New" w:cs="Courier New"/>
        </w:rPr>
        <w:t xml:space="preserve"> 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Legii nr. 310/2004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privind modificarea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completarea </w:t>
      </w:r>
      <w:r>
        <w:rPr>
          <w:rFonts w:ascii="Courier New" w:hAnsi="Courier New" w:cs="Courier New"/>
          <w:color w:val="008000"/>
          <w:u w:val="single"/>
        </w:rPr>
        <w:t>Legii</w:t>
      </w:r>
      <w:r>
        <w:rPr>
          <w:rFonts w:ascii="Courier New" w:hAnsi="Courier New" w:cs="Courier New"/>
        </w:rPr>
        <w:t xml:space="preserv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color w:val="008000"/>
          <w:u w:val="single"/>
        </w:rPr>
        <w:t>apelor nr. 107/1996</w:t>
      </w:r>
      <w:r>
        <w:rPr>
          <w:rFonts w:ascii="Courier New" w:hAnsi="Courier New" w:cs="Courier New"/>
        </w:rPr>
        <w:t xml:space="preserve">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apele subterane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15 | Receptori sensibili la | secţiunea 8.1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zgomot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16 | Puncte de emisii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continue şi fugitive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17 | Puncte propuse pentru  | secţiunea 13.2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monitorizare/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automonitorizare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18 | Alţi receptori         | secţiunea 13.5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sensibili din punct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vedere al mediului,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inclusiv habitate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zone de interes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ştiinţific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19 | Planuri de amplasament | Raportul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(combinaţi şi faceţi   | amplasament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trimitere la alte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documente după caz)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arătând poziţia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oricăror rezervoare,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conducte şi canale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subterane sau a altor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structuri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20 | Copii ale oricăror     | secţiunea 4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lucrări de modelare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realizate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21 | Harta prezentând       | secţiunea 13.5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reţeaua Natura 2000 sau|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alte arii sau exemplare|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protejate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22 | O copie a oricărei     | secţiunea 13.5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informaţii anterioare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referitoare la habitate|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furnizată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Acordul de Mediu sau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oricare alt scop|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23 | Studii existente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privind amplasamentul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şi/sau instalaţia sau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 legătură cu acestea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24 | Acte de reglementare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ale altor autorităţi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publice obţinute până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la data depunerii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solicitării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informaţii asupra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stadiului de obţinere 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altor acte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reglementare deja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solicitate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25 | Orice alte elemente în | (vă rugăm listaţi)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care furnizaţi copii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ale propriilor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informaţii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26 | Copie a anunţului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public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Rezumat Netehnic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REZUMAT NETEHNIC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Această secţiune trebuie să fie cât mai succintă, de obicei un paragraf pentru fiecare dintre titluri, dar permiţând în acelaşi timp o prezentare suficientă a activităţilor. Este oportunitatea dumneavoastră de a spune autorităţii responsabile de emitere a autorizaţiei integrate de mediu cât de bine vă desfăşuraţi activitatea şi îmbunătăţirile pe care intenţionaţi să le faceţi. Este preferabil să completaţi această secţiune după ce aţi elaborat întreaga documentaţie de solicitare, deoarece veţi şti ce să rezumaţi. Rezumatul va include: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DESCRIERE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descriere succintă a activităţilor, scopul lor, produsele, diagrama proceselor instalaţiei implicate, cu marcarea punctelor de emisii, nivele de emisii din fiecare punct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Prezentarea condiţiilor prezente ale amplasamentului, inclusiv poluarea istorică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Alternative principale studiate de către Solicitant (legate de locaţie, justificare economică, orientare spre alt domeniu etc.)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TEHNICI DE MANAGEMENT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Sistemul de management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INTRĂRI DE MATERIALE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3.1 Selectarea materiilor prime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 Cerinţele BAT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3.3 Auditul privind minimizarea deşeurilor (minimizarea utilizării materiilor prime)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 Utilizarea apei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PRINCIPALELE ACTIVITĂŢI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EMISII ŞI REDUCEREA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MINIMIZAREA ŞI RECUPERAREA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ENERGIE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ACCIDENTELE ŞI CONSECINŢELE 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ZGOMOT ŞI VIBRAŢII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MONITORIZARE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DEZAFECTARE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ASPECTE LEGATE DE AMPLASAMENTUL PE CARE SE AFLĂ INSTALAŢIA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LIMITELE DE EMISIE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IMPACT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PLANUL DE MĂSURI OBLIGATORII ŞI PROGRAMELE DE MODERNIZARE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2</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Tehnici de Management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TEHNICI DE MANAGEMENT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Sistemul de management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Sunteţi certificaţi conform ISO 14001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sau înregistraţi conform EMAS (sau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ambele) - dacă da indicaţi aici numerele|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certificare/înregistrare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Furnizaţi o organigramă de management în|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documentaţia dumneavoastră de solicitare|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a autorizaţiei integrate de mediu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(indicaţi posturi şi nu nume). Faceţi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aici referire la documentul pe care îl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veţi ataşa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sunteţi sau nu certificat sau înregistrat aşa cum a fost prezentat mai sus, trebuie să completaţi căsuţele goale de mai jos. În general există 2 opţiuni pentru modul în care puteţi răspunde la fiecare punct: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 să confirmaţi că aveţi în funcţiune un sistem de management atestat printr-un document şi faceţi referire la documentaţia respectivă, astfel încât să poată fi ulterior inspectată/auditată pe amplasament;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Sau, dacă nu aveţi un sistem de management atestat printr-un document, descrieţi modul în care gestionaţi acest aspect. Introduceţi "a se vedea informaţii suplimentare" în coloana 4 şi faceţi descrierea într-o căsuţă sub tabel.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intenţionaţi să dobândiţi un sistem atestat printr-un document, indicaţi în coloana 3 data de la care acesta va fi valabil.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Cerinţa caracteristică a | Da sau Nu | Documentul de  | Responsabilităţi|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BAT                      |           | referinţă sau  | Prezentaţi 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data până la   | post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care sistemele | departament este|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vor fi aplicate| responsabil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(valabile)     | pentru fiecare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cerinţă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0  |             1            |     2     |        3       |        4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 | Aveţi o politică de mediu|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recunoscută oficial?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 | Aveţi programe preventive|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întreţinere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instalaţiile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echipamentele relevante?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3 | Aveţi o metodă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înregistrare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necesităţilor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întreţinere şi revizie?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4 | Performanţa/acurateţea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monitorizare şi măsurare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5 | Aveţi un sistem prin care|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identificaţi principalii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indicatori de performanţă|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 domeniul mediului?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6 | Aveţi un sistem prin care|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stabiliţi şi menţineţi un|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program de măsurare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monitorizare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indicatorilor care să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permită revizuirea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îmbunătăţirea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performanţei?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7 | Aveţi un plan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prevenire şi combatere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poluărilor accidentale?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8 | Dacă răspunsul de mai sus|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este DA listaţi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indicatorii principali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folosiţi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9 | Instruire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Confirmaţi că sistemele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instruire sunt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aplicate (sau vor fi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aplicate şi vor începe în|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interval de 2 luni de la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emiterea autorizaţiei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integrate de mediu)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întreg personalul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relevant, inclusiv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contractanţii şi cei care|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achiziţionează echipament|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materiale; şi care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cuprinde următoarele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elemente: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conştientizarea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implicaţiilor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reglementării dată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Autorizaţia integrată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mediu pentru activitatea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companiei şi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sarcinile de lucru;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conştientizarea tuturor|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efectelor potenţiale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asupra mediului rezultate|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din funcţionarea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condiţii normale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condiţii anormale;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conştientizarea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necesităţii de a raporta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abaterea de la condiţiile|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autorizare integrată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mediu;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prevenirea emisiilor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accidentale şi luarea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măsuri atunci când apar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emisii accidentale;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conştientizarea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necesităţii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implementare şi menţinere|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a evidenţelor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instruire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10 | Există o declaraţie clară|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 calificărilor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competenţelor necesare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posturile cheie?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11 | Care sunt standardele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instruire pentru acest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sector industrial (dacă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există) şi în ce măsură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vă conformaţi 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12 | Aveţi o procedură scrisă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rezolvare,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investigare, comunicare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raportare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incidentelor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neconformare actuală sau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potenţială, incluzând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luarea de măsuri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reducerea oricărui impact|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produs şi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iniţierea şi aplicarea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măsuri preventive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corective?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13 | Aveţi o procedură scrisă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evidenţa,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investigarea, comunicarea|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raportarea sesizărilor|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privind protecţia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mediului incluzând luarea|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măsuri corective şi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prevenire a repetării?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14 | Aveţi în mod regulat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audituri independente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(preferabil) pentru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verifica dacă toate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activităţile sunt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realizate în conformitate|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cu cerinţele de mai sus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(Denumiţi organismul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auditare)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15 | Frecvenţa acestora este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cel puţin o dată pe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16 | Revizuirea şi raportarea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performanţelor de mediu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Este demonstrat în mod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clar, printr-un document,|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faptul că managementul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vârf al companiei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analizează performanţa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mediu şi asigură luarea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măsurilor corespunzătoare|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atunci când este necesar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să se garanteze că sunt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îndeplinite angajamentele|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asumate prin politica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mediu şi că această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politică rămâne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relevantă?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Denumiţi postul cel mai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important care are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sarcină analiza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performanţei de mediu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17 | Este demonstrat în mod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clar, printr-un document,|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faptul că managementul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vârf analizează progresul|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programelor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îmbunătăţire a calităţii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mediului cel puţin o dată|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 an?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18 | Există o evidenţă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demonstrabilă (de ex.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proceduri scrise) că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aspectele de mediu sunt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incluse în următoarele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domenii, aşa cum sunt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cerute de IPPC: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controlul modificării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procesului în instalaţie;|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proiectarea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retrospectiva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instalaţiilor noi,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tehnologiei sau altor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proiecte importante;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aprobarea de capital;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alocarea de resurse;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planificarea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programarea;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includerea aspectelor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de mediu în procedurile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normale de funcţionare;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politica de achiziţii;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evidenţe contabile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costurile de mediu|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comparativ cu procesele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implicate şi nu cu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cheltuielile (de regie).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19 | Face compania rapoarte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privind performanţele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mediu, bazate pe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rezultatele analizelor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management (anuale sau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legate de ciclul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audit),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informaţii solicitate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Autoritatea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Reglementare;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eficienţa sistemelor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management faţă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obiectivele şi scopurile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companiei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îmbunătăţirile viitoare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planificate.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20 | Se fac raportări externe,|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preferabil prin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declaraţii publice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privind mediul?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Informaţii suplimentare</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caracteristică a BAT             | Unde este| Cum se    | Cine este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păstrată | identifică| responsabil|</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Managementul documentaţiei şi registrelor|//////////|///////////|////////////|</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fiecare dintre următoarele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elemente ale sistemului dumneavoastră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management daţi informaţiile solicitate.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Politici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Responsabilităţi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Ţinte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Evidenţele de întreţinere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Proceduri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Registrele de monitorizare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Rezultatele auditurilor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Rezultatele revizuirilor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Evidenţele privind sesizările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incidentele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Evidenţele privind instruirile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INTRĂRI DE MATERII PRIME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3.1 Selectarea materiilor prime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Utilizaţi acest tabel pentru a furniza o listă a principalelor materii prime utilizate, precum şi a altora care pot avea un impact semnificativ asupra mediului. De asemenea arătaţi unde există materii prime alternative care au un impact mai mic </w:t>
      </w:r>
      <w:r>
        <w:rPr>
          <w:rFonts w:ascii="Times New Roman" w:hAnsi="Times New Roman" w:cs="Times New Roman"/>
          <w:sz w:val="28"/>
          <w:szCs w:val="28"/>
        </w:rPr>
        <w:lastRenderedPageBreak/>
        <w:t>asupra mediului şi dacă acestea sunt utilizate. Dacă nu sunt utilizate, explicaţi de ce.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I din tabelul de mai jos este următoarea: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I - Inventarul complet al materialelor (calitativ şi cantitativ)</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|Principalele|Natura    | I |Ponderea  |Impactul    |Există o     |Cum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|materii     |chimică/  |   |% în      |asupra      |alternativă  |stocate?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|prime/      |compoziţie|   |produs    |mediului    |adecvată     |(A - D)*2)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|utilizări   |(Fraze    |   |% în      |acolo unde  |(pentru      |Poate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|R)*1)     |   |apa de    |este        |cele cu      |constitui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|suprafaţă |cunoscut    |impact       |materialul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în      |(de exemplu,|potenţial    |un risc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|canalizare|degradabili-|semnificativ)|semnificativ|</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în      |tate,       |şi va fi     |de accident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|deşeuri/  |bioacumulare|aceasta      |prin natura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|pe sol    |potenţială, |utilizată    |sa sau prin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în aer  |toxicitate  |(dacă nu,    |cantitatea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|pentru      |explicaţi de |stocată?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|specii      |ce)?         |A se vedea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|relevante)  |             |secţiunea 8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w:t>
      </w:r>
      <w:r>
        <w:rPr>
          <w:rFonts w:ascii="Times New Roman" w:hAnsi="Times New Roman" w:cs="Times New Roman"/>
          <w:color w:val="008000"/>
          <w:sz w:val="28"/>
          <w:szCs w:val="28"/>
          <w:u w:val="single"/>
        </w:rPr>
        <w:t>Legea nr. 451/2001</w:t>
      </w:r>
      <w:r>
        <w:rPr>
          <w:rFonts w:ascii="Times New Roman" w:hAnsi="Times New Roman" w:cs="Times New Roman"/>
          <w:sz w:val="28"/>
          <w:szCs w:val="28"/>
        </w:rPr>
        <w:t xml:space="preserve"> care implementează Directiva 67/548/EC privind clasificarea şi etichetarea substanţelor periculoase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 Există o zonă de depozitare acoperită (i) sau complet îngrădită (ii)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Există un sistem de evacuare a aerului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Sunt incluse sisteme de drenare şi tratare a lichidelor înainte de evacuare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Există protecţie împotriva inundaţiilor sau de pătrundere a apei de la stingerea incendiilor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5</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Emisii şi Reducerea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 Cerinţele BAT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Utilizaţi tabelul următor pentru a răspunde altor cerinţe caracteristice BAT, care nu au fost analizate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caracteristică a BAT         | Răspuns | Responsabilitate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Indicaţi persoana sau|</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grupul de persoane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responsabil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fiecare cerinţă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Există studii pe termen lung care sunt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necesar a fi realizate pentru a stabili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emisiile în mediu şi impactul materiilor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prime şi materialelor utilizate? Dacă da,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faceţi o listă a acestora şi indicaţi în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cadrul programului de modernizare data la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care acestea vor fi finalizate.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Listaţi orice substituţii identificate şi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indicaţi data la care acestea vor fi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finalizate, în cadrul programului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modernizare.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Confirmaţi faptul că veţi menţine un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inventar detaliat al materiilor prime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utilizate pe amplasament?*3)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Confirmaţi faptul că veţi menţine proceduri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revizuirea sistematică în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concordanţă cu noile progrese referitoare 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materiile prime şi utilizarea unora mai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adecvate, cu impact mai redus asupra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mediului?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Confirmaţi faptul că aveţi proceduri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asigurare a calităţii pentru controlul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materiilor prime?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Aceste proceduri includ specificaţii pentru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evaluarea oricăror modificări referitoare 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impactul asupra mediului cauzat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impurităţile conţinute de materiile prime şi|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care modifică structura şi nivelul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emisiilor.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întrebările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"Da, ne conformăm pe deplin" - faceţi referinţe la documentaţia care poate fi verificată pe amplasament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nu ne conformăm (sau doar în parte)" - indicaţi data la care va fi realizată pe deplin conformarea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3.3 Auditul privind minimizarea deşeurilor (minimizarea utilizării materiilor prime)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Utilizaţi tabelul următor pentru a răspunde altor cerinţe caracteristice BAT, care nu au fost analizate.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Cerinţa caracteristică a BAT         | Răspuns | Responsabilitate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Indicaţi persoana sau|</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grupul de persoane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responsabil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fiecare cerinţă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 A fost realizat un audit al minimizării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deşeurilor? Indicaţi data şi numărul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înregistrare al documentului.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Notă: Referire la </w:t>
      </w:r>
      <w:r>
        <w:rPr>
          <w:rFonts w:ascii="Courier New" w:hAnsi="Courier New" w:cs="Courier New"/>
          <w:color w:val="008000"/>
          <w:u w:val="single"/>
        </w:rPr>
        <w:t>H.G. nr. 856/2002</w:t>
      </w: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 Listaţi principalele recomandări ale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auditului şi data până la care ele vor fi|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implementate.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Anexaţi planul de acţiune cu măsurile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necesare pentru corectarea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neconformităţilor înregistrate în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raportul de audit.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3| Acolo unde un astfel de audit nu a fost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realizat, identificaţi principalele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oportunităţi de minimizare a deşeurilor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data până la care ele vor fi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implementate.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4| Indicaţi data programată pentru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realizarea viitorului audit.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5| Confirmaţi faptul că veţi realiza un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audit privind minimizarea deşeurilor cel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puţin o dată la doi ani.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Prezentaţi procedura de audit şi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rezultatele/recomandările auditului,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precum şi modul de punere în practică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 acestora în termen de 2 luni de la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încheierea lui.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 Utilizarea apei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3.4.1 Consumul de apă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|Sursa de     |Volum de apă  |Utilizări pe|% de recircularea|% apă reintrodusă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|alimentare cu|captat (mc/an)|faze ale    |apei pe faze ale |de la staţia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|apă (de ex.  |              |procesului  |procesului       |epurare în proces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|râu, ape     |              |            |                 |pentru faza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|subterane,   |              |            |                 |respectivă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|reţea urbană)|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|Ex. Apa din  |50 milioane   |Răcire      |50% din          |         0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|râu          |mc/an         |secundară   |cantitatea care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|intră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|Apa din râu  |50 milioane   |Spălarea    |0                |        80%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|mc/an         |sfeclei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|zahăr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3.4.2 Compararea cu limitele existente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Sursa valorii limită | Valoarea limită | Performanţa companiei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BAT                  |    50 mc/tonă   |       12 mc/tonă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 diagramă a circuitelor apei şi a       | Numărul documentului|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debitelor caracteristice este prezentată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mai jos/anexate/altele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Schema de bilanţ a apei în cadrul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instalaţiei (de la prelevare până 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evacuarea în receptorul natural) este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prezentată mai jos/anexat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3.4.3 Cerinţele BAT pentru utilizarea apei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Utilizaţi tabelul următor pentru a răspunde altor cerinţe caracteristice BAT, care nu au fost analizate.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caracteristică privind BAT      | Răspuns | Responsabilitate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Indicaţi persoana sau|</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grupul de persoane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responsabil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fiecare cerinţă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 fost realizat un studiu privind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utilizarea eficientă a apei? Indicaţi data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şi numărul documentului respectiv.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Listaţi principalele recomandări ale acelui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studiu şi data până la care recomandările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vor fi implementate.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Dacă un Plan de acţiune este disponibil,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este mai convenabil ca acesta să fie anexat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aici.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Au fost utilizate tehnici de reducere 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consumului de apă? Dacă DA, descrieţi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succint mai jos principalele rezultate.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Acolo unde un astfel de studiu nu a fost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realizat, identificaţi principalele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oportunităţi de îmbunătăţire a utilizării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eficiente a apei şi data până la care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acestea vor fi (sau au fost) realizate.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Indicaţi data până la care va fi realizat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următorul studiu.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Confirmaţi faptul că veţi realiza un studiu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utilizarea apei cel puţin la fel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frecvent ca şi perioada de revizuire 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autorizaţiei integrate de mediu şi că veţi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prezenta metodologia utilizată şi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rezultatele recomandărilor auditului într-un|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interval de 2 luni de la încheierea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acestuia.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în căsuţele de mai jos poziţia actuală sau propusă cu privire la alte cerinţe caracteristice a BAT menţionate în îndrumarul pentru sectorul industrial respectiv. Demonstraţi că propunerile sunt BAT fie prin confirmarea conformării, fie prin justificarea abaterilor sau utilizarea măsurilor alternative, ca răspuns la întrebările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3.4.3.1 Sistemele de canalizare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Sistemele de canalizare trebuie proiectate astfel încât să se evite poluarea apei meteorică. Acolo unde este posibil aceasta trebuie reţinută pentru utilizare. Ceea ce nu poate fi utilizat, trebuie evacuat separat. Care este practica pe amplasament?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3.4.3.2 Recircularea apei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Apa trebuie recirculată în cadrul procesului din care rezultă, după epurarea sa prealabilă, dacă este necesar. Acolo unde acest lucru nu este posibil, ea trebuie recirculată în altă parte a procesului care necesită o calitate inferioară a apei; să se identifice posibilităţile de substituţie a apei cu sursele reciclate, trebuie identificate cerinţele de calitate a apei asociate fiecărei utilizări. Fluxurile de apă mai puţin poluate, de ex. apele de răcire, trebuie păstrate separat acolo unde este necesară reutilizarea apei, posibil după o anumită formă de tratare.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3.4.3.3 Alte tehnici de minimizare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Sistemele de răcire cu circuit închis trebuie utilizate acolo unde este posibil; în final, apele uzate vor necesita o formă de epurare. Totuşi, în multe solicitări, cea mai bună epurare convenţională a efluentului produce o apă de bună calitate care poate fi utilizată în proces direct sau amestecată cu apă proaspătă. Atunci când calitatea efluentului epurat poate varia, el poate fi reciclat în mod selectiv, atunci când calitatea este corespunzătoare, şi condus spre evacuare atunci când calitatea scade sub nivelul pe care sistemul îl poate tolera. Operatorul/titularul activităţii trebuie să identifice cazurile în care apa epurată din efluentul staţiei de epurare poate fi folosită şi să justifice atunci când aceasta nu poate fi folosită.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exemplu, costul tehnologiei cu membrane continuă să scadă. Ele pot fi aplicate fluxurilor proceselor individuale sau efluentului final de la staţia de epurare. În final, ele vor putea înlocui complet staţia de epurare, ducând la reducerea semnificativă a volumului efluentului. Concentraţia efluentului rămâne totuşi însemnată, dar, acolo unde debitul este suficient de mic, şi în particular acolo unde căldura reziduală este disponibilă pentru epurarea ulterioară prin evaporare, poate fi realizat un sistem al cărui efluent poate fi redus la zero. Dacă este cazul, operatorul trebuie să evalueze costurile şi beneficiile utilizării acestui tip de epurare.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3.4.3.4 Apa utilizată la spălare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apa este folosită pentru curăţire şi spălare, cantitatea utilizată trebuie minimizată prin: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aspirare, frecare sau ştergere mai degrabă decât prin spălare cu furtunul;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scopului reutilizării apei de spălare;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controale stricte ale tuturor furtunelor şi echipamentelor de spălare.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Există alte tehnici adecvate pentru instalaţie?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PRINCIPALELE ACTIVITĂŢI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 Inventarul proceselor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Numele procesului | Numărul procesului | Descriere | Capacitate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(dacă e cazul)     |           | maximă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4.2 Descrierea proceselor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Prezentaţi diagrama/diagramele fluxurilor procesului tehnologic al activităţilor pentru a indica principalele faze ale procesului şi pentru a identifica mijloacele prin care materialele sunt transferate de la o activitate la alta.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Intrări (materii               Proces şi produs             Rezultate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prime/utilităţi)                                            (produs/deşeuri/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emisii)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Exemplu: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Materii prime --------------&gt;| Porţionare şi   |----------&gt; Deşeuri din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Amestecare      |            ambalaje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Apa ------------------------&gt;|______________|__|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Amestec crud  v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Gaz natural ----------------&gt;| Coacere         |----------&gt; Vaporii la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scrubare (Vezi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măsura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reducere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poluării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Primul pas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intermediar|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|_________________|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4.3 Inventarul ieşirilor (produselor)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Numele procesului | Numele produsului  | Utilizarea  | Cantitatea de produs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produsului  | (volum/lungime)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4.4 Inventarul ieşirilor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Numele procesului | Numele şi codul   | Ref | Deşeul, impactul | Cantitatea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deşeului şi       |     | emisiei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denumirea emisiei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4.5 Diagramele elementelor principale ale instalaţiei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Diagramele elementelor principale ale instalaţiei acolo unde sunt importante pentru protecţia mediului; de ex.: tratare cu saramură, tratare cu var, degresare, tăbăcire, instalaţie de acoperire, sisteme de extracţie, capacităţi de ventilare, instalaţie de reducere a emisiilor, înălţimea coşurilor.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NOTĂ: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exemplul de mai jos există o schemă ipotetică pentru un cazan pentru a arăta nivelul de detaliere cerut. Modificaţi această schemă şi tabelul asociat pentru a reflecta activităţile din instalaţia dumneavoastră. Pentru alte tipuri de instalaţii indicaţi o diagramă similară. Diagrama trebuie să evidenţieze punctele cheie de control în cadrul instalaţiei, parametrii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Emisii la cos Pt, la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înălţime de 20 m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      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Absorbantul      |---&gt;| Desulfurizare |-----&gt; Deşeuri de gips la batal (W n)</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Scruberului (Var)|    |_______________|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----------------&gt;| Supapa de siguranţă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     ____|__|_                |_____________________|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Combustibil fosil|--&gt;|         |              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   |         |------------&gt;| Distribuţia aburului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    |  Cazan  |&lt;------------|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Apa tratată |--&gt;|         |         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   |_________|-------&gt;| Evacuare către staţia de epurare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a apelor uzate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4.6 Sistemul de exploatare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de informaţiile de exploatare relevante din punct de vedere al mediului date în diagramele de mai sus, în secţiunile referitoare la reducere şi în diagramele conductelor şi instrumentelor, furnizaţi orice alte descrieri sau diagrame necesare pentru a explica modul în care sistemul de exploatare include informaţiile de monitorizare 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Parametrul de| Înregistrat | Alarma     | Ce acţiune a | Care este timpul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exploatare   | Da/Nu       | (N/L/R)*4) | procesului   | răspuns?(secunde/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rezulta din  | minute/ore dacă nu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feedback-ul  | este cunoscut cu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acestui      | precizie)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parametru?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 = Fără alarmă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 Alarmă la nivel local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 Alarmă dirijată de la distanţă (camera de control)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Informaţii suplimentare despre sistemul de exploatare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4.6.1 Condiţii anormale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Protecţia în timpul condiţiilor anormale de funcţionare, cum ar fi: pornirile, opririle şi întreruperile momentane.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de informaţiile din secţiunea 10 privind monitorizarea în timpul pornirilor, opririlor şi întreruperilor momentane, furnizaţi orice informaţii suplimentare necesare pentru a explica modul în care este asigurată protecţia în timpul acestor faze.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4.7 Studii pe termen mai lung considerate a fi necesare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Identificaţi omisiunile în informaţiile de mai sus, pentru care operatorul/titularul activităţii crede că este nevoie de studii pe termen mai lung pentru a le furniza. Includeţi-le şi în secţiunea 15.</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Proiecte curente în derulare         | Rezumatul planului studiului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Studii propuse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 Cerinţe caracteristice BAT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poziţia actuală sau propusă cu privire la următoarele cerinţe caracteristice BAT, demonstrând că propunerile sunt BAT fie prin confirmarea conformării, fie prin justificarea abaterilor sau a utilizării măsurilor alternative;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tehnici trebuie aplicate, acolo unde este cazul, tuturor instalaţiilor. În paragrafele specifice procesului, prezentate mai jos, sunt identificate cerinţe suplimentare sau sunt accentuate cerinţe specifice.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Asigurarea funcţionării corespunzătoare prin: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4.8.1 Implementarea unui sistem eficient de management al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4.8.2 Minimizarea impactului produs de accidente şi de avarii printr-un plan de prevenire şi management al situaţiilor de urgenţă: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Planul este compus din:  - Planul de prevenire şi combatere a poluărilor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accidentale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Planul de prevenire şi stingere a incendiilor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Planul de prevenire şi combatere a efectelor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fenomenelor meteorologice periculoase şi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accidentelor la construcţiile hidrotehnice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Prevede planul măsuri corespunzătoare fiecăreia dintre situaţiile de urgenţă,|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responsabilii de punerea în practică a acestor măsuri sunt instruiţi, se fac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simulări şi exerciţii periodice?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4.8.3 Cerinţe relevante suplimentare pentru activităţile specifice sunt identificate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EMISII ŞI REDUCEREA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 Reducerea emisiilor din surse punctiforme în aer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Furnizaţi scheme(le) simple ale fluxurilor procesului tehnologic pentru a indica modul în care instalaţia principală este legată de instalaţia de depoluare a aerului. Prezentaţi reducerea poluării şi monitorizările relevante din punct de vedere al mediului. Desenaţi o schemă de flux a procesului tehnologic sau completaţi acest tabel pentru a arăta activităţile din instalaţia dumneavoastră. Pentru alte tipuri de instalaţii furnizaţi o schemă similară.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4.9.1 Emisii şi reducerea poluării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Proces   |   Intrări  |   Ieşiri  | Monitorizare/      | Punctul de emisie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reducerea poluării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4.9.2 Protecţia muncii şi sănătatea publică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necesară monitorizarea profesională/ocupaţională (cu Tuburi Drager)? sau monitorizarea ambientală (cu tehnici automate/continue sau neautomate sau periodice)?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gradul de protecţie al echipamentelor care trebuie purtate în diferite zone ale amplasamentului.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4.9.3 Echipamente de depoluare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fază relevantă a procesului/punct de emisie şi pentru fiecare poluant, indicaţi echipamentele de depoluare utilizate sau propuse. Includeţi amplasarea sistemelor de ventilare şi supapele de siguranţă sau rezervele. Unde nu există, menţionaţi că nu există.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Faza de proces | Punctul   | Poluant | Echipament de         | Propus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emisie |         | depoluare identificat | existent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tip de echipament de depoluare (filtru cu saci, arzătoare cu NOx redus), includeţi varianta corespunzătoare din lista tehnologiilor de reducere a poluării şi completaţi detaliile solicitate.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4.9.4 Studii de referinţă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Există studii care necesită a fi efectuate pentru a stabili cea mai adecvată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metodă de încadrare în limitele de emisie stabilite în secţiunea 13 a acestui|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formular? Dacă da, enumeraţi-le şi indicaţi data până la care vor fi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finalizate.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Studiu                                                         | Data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4.9.5 COV</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există emisii de COV, identificaţi principalii constituenţi chimici ai emisiilor şi evaluaţi ce se întâmplă cu aceste substanţe chimice în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Clasificarea bazată pe TA Luft (prevederile tehnice germane privind calitatea aerului) este furnizată în Îndrumarul "Determinarea Valorilor Limită de Emisie pe baza BAT.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Componenta      | Punct de evacuare| Destinaţie| Masa/unitate de timp| mg/mc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COV din Clasa I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Total COV din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Clasa I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COV din Clasa 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Total COV din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Clasa II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Alte COV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Total alte COV  |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4.9.6 Studii privind efectul (impactul) emisiilor de COV</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Există studii pe termen mai lung care necesită a fi efectuate pentru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stabili ce se întâmplă în mediu şi care este impactul materiilor prime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utilizate? Dacă da, enumeraţi-le şi indicaţi data până la care vor fi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finalizate.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Studiu                                                         | Data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4.9.7 Eliminarea penei de abur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Prezentaţi emisiile vizibile şi fie justificaţi că fiecare emisie este în conformitate cu cerinţele BAT sau explicaţi măsurile de conformare pe care intenţionaţi să le aplicaţi pentru a reduce pana vizibilă.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4.10 Minimizarea emisiilor fugitive în aer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Oferiţi informaţii privind emisiile fugitive după cum urmează: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Sursa                |  Poluanţi |Masa/unitatea |% estimat din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timp unde  |evacuările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|este cunoscută|totale 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|poluantului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|respectiv din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|instalaţie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Rezervoare deschise (de ex. staţia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epurare a apelor uzate,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instalaţie de tratare/acoperire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suprafeţelor)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Zone de depozitare (de ex.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containere, halda, lagune etc.)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Încărcarea şi descărcarea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containerelor de transport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Transferarea materialelor dintr-un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recipient în altul (de. ex.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reactoare, silozuri; cisterne)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Sisteme de transport; de ex. benzi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transportoare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Sisteme de conducte şi canale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 pompe, valve, flanşe, bazine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decantare, drenuri, guri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vizitare etc.)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Deficienţe de etanşare/etanşare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slabă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Posibilitatea de by-pass-are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echipamentului de depoluare (în aer|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sau în apă); Posibilitatea ca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emisiile să evite echipamentul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depoluare a aerului sau a staţiei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epurare a apelor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Pierderi accidentale 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conţinutului instalaţiilor sau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echipamentelor în caz de avarie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4.10.1 Studii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 necesare studii suplimentare pentru stabilirea celei mai adecvate metode|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reducere a emisiilor fugitive? Dacă da, enumeraţi-le şi indicaţi data până|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la care vor fi finalizate pe durata acoperită de planul de măsuri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obligatorii.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Studiu                                                         | Data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4.10.2 Pulberi şi fum</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în următoarele căsuţe poziţia actuală sau propusă cu privire la următoarele cerinţe caracteristice BAT descrise în îndrumarul pentru sectorul industrial respectiv. Demonstraţi că propunerile sunt BAT fie prin confirmarea conformării, fie prin justificarea abaterilor sau a utilizării măsurilor alternative;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Următoarele tehnici generale ar trebui folosite acolo unde este cazul, de exemplu: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Reţinerea pulberilor de la operaţiile de lustruire. Posibilitatea de recirculare a pulberilor trebuie analizată;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Acoperirea rezervoarelor şi vagoneţilor;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Evitarea depozitării exterioare sau neacoperite;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Acolo unde depozitarea exterioară este inevitabilă, utilizaţi stropirea cu apă, materiale de fixare, tehnici de management al depozitării, paravânturi etc.;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Curăţarea roţilor autovehiculelor şi curăţarea drumurilor (evită transferul poluării în apă şi împrăştierea de către vânt);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Benzi transportoare închise, transport pneumatic (notaţi necesităţile energetice mai mari), minimizarea pierderilor;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Curăţenie sistematică;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Captarea adecvată a gazelor rezultate din proces.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4.10.3 COV</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Oferiţi informaţii privind transferul COV după cum urmează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la          | Către             | Substanţe     | Tehnici utilizate pentru|</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minimizarea emisiilor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4.10.4 Sisteme de ventilare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Oferiţi informaţii despre sistemele de ventilare după cum urmează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Identificaţi fiecare sistem  | Tehnici utilizate pentru minimizarea emisiilor|</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ventilare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3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4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 Reducerea emisiilor din surse punctiforme în apa de suprafaţă şi canalizare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4.11.1 Sursele de emisie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după cum urmează sistemele de epurare pentru fiecare sursă de apă uzată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Sursa de apă uzată | Metode de minimizare a      |  Metode de   | Punctul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cantităţii de apă consumată |  epurare     | evacuare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4.11.2 Minimizare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Justificaţi cazurile în care consumul apei nu este minimizat sau apa uzată nu este reutilizată sau recirculată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4.11.3 Separarea apei meteorice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Confirmaţi că apele meteorice sunt colectate separat de apele uzate industriale şi identificaţi orice zonă în care există un risc de contaminare a apelor de suprafaţă.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4.11.4 Justificare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efluentul este evacuat neepurat prezentaţi o justificare pentru faptul că efluentul nu este epurat la un nivel la care acesta poate fi reutilizat (de ex. prin ultrafiltrare acolo unde este adecvat);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4.11.4.1 Studii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Este necesar să se efectueze studii pentru stabilirea celei mai adecvate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metode în vederea încadrării în valorile limită de emisie din secţiunea 13?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Dacă da, enumeraţi-le şi indicaţi data până la care vor fi finalizate.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Studiu                                                         | Data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4.11.5 Compoziţia efluentului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Identificaţi principalii compuşi chimici ai efluentului epurat (inclusiv sub forma de CCO) şi ce se întâmplă cu ei în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Component - (în       | Punctul de | Destinaţie (ce se | Masa/unitate | mg/l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special sub forma CCO)| evacuare   | întâmplă cu ea în | de timp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mediu)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4.11.6 Studii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 necesare studii pe termen mai lung pentru a stabili destinaţia în mediu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şi impactul acestor evacuări? Dacă da, enumeraţi-le şi indicaţi data până la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care vor fi fi finalizate.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Studiu                                                         | Data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4.11.7 Toxicitate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Prezentaţi lista poluanţilor cu risc de toxicitate din efluentul epurat - Prezentaţi pe scurt rezultatele oricărei evaluări de toxicitate sau propunerea de evaluare/diminuare a toxicităţii efluentului.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există studii care au identificat substanţe periculoase sau niveluri de toxicitate reziduală, rezumaţi orice informaţii disponibile referitoare la cauzele toxicităţii şi orice tehnici propuse pentru reducerea impactului potenţial;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4.11.8 Reducerea CBO</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ceea ce priveşte CBO, trebuie luată în considerare natura receptorului. Acolo unde evacuarea se realizează direct în ape de suprafaţă care sunt cele mai rentabile măsuri din punct de vedere al costului care pot fi luate pentru reducerea CBO.</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vă propuneţi să aplicaţi aceste măsuri, justificaţi.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4.11.9 Eficienţa staţiei de epurare orăşeneşti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apele uzate sunt epurate în afara amplasamentului, într-o staţie de epurare a apelor uzate orăşeneşti, demonstraţi că: epurarea realizată în această staţie este la fel de eficientă ca şi cea care ar fi fost realizată dacă apele uzate ar fi fost epurate pe amplasament, bazată pe reducerea încărcării (şi nu concentraţiei) fiecărui poluant în apa epurată evacuată.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Parametru                         | Modul în care aceştia vor fi epuraţi în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staţia de epurare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Metale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Poluanţi organici persistenţi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Săruri şi alţi compuşi anorganici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CCO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CBO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4.11.10 By-pass-area şi protecţia staţiei de epurare a apelor uzate orăşeneşti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Demonstraţi că probabilitatea ocolirii staţiei de epurare a apelor uzate (în situaţii de viituri provocate de furtună sau alte situaţii de urgenţă) sau a staţiilor intermediare de pompare din reţeaua de canalizare este acceptabil de redusă (poate că ar trebui să discutaţi acest aspect cu operatorul sistemului de canalizare);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din timp cât staţia este ocolită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 estimare a încărcării anuale crescute cu metale şi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poluanţi persistenţi care vor rezulta din by-pass-are|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Planuri de acţiune în caz de by-pass-are, cum ar fi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cunoaşterea momentului în care apare, replanificarea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unor activităţi, cum ar fi curăţarea, sau chiar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închiderea atunci când se produce by-pass-area;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 evenimente ar putea cauza o evacuare care ar putea|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afecta în mod negativ staţia de epurare şi ce acţiuni|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ex. bazine de retenţie, monitorizare, descărcare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fracţionată etc.) sunt luate pentru a o preveni.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Valoarea debitului de asigurare la care staţia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epurare orăşenească va fi by-pass-ată.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4.11.10.1 Rezervoare tampon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Demonstraţi că este asigurată o capacitate de stocare tampon sau arătaţi modul în care sunt rezolvate încărcările maxime fără a supraîncărca capacitatea staţiei de epurare.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4.11.11 Epurarea pe amplasament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efluentul este epurat pe amplasament, justificaţi alegerea şi performanţa staţiilor de epurare pe trepte, primară, secundară şi terţiară (acolo unde este cazul). Completaţi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Tehnici de epurare a efluentului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 - Staţia de epurare analizată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B - Eficienţa epurării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Staţie  |   Obiective  |   Tehnici   |         Parametrii principali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|Parametrii     |A|Parametrii de      |B|</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|proiectaţi     | |performanţă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|Epurare  |Reducerea     |Egalizarea   |Capacitate     | |Debit mediu zilnic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|primară  |fluctuaţiilor |debitului    |               | |(mc/zi)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debit şi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|intensitate   |             |               | |Debit maxim pe oră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|ale           |             |               | |(mc/h)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|efluentului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|Prevenirea    |Rezervoare   |Capacitate     | |Monitorizarea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|deteriorării  |de deviaţie  |               | |on-line 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|staţiei de    |             |               | |turbidităţii/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|epurare       |             |               | |materiilor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|suspensie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|Îndepărtarea  |Grătare      |Capacitate     | |Materii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|solidelor de  |             |               | |suspensie (mg/dm^3)|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|dimensiuni    |             |(Examinarea    | |în efluentul de 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|mari şi a unor|             |mărimii        | |grătare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|poluanţi      |             |particulelor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|precum grăsimi|             |în timpul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|uleiuri şi    |             |proiectării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|lubrifianţi   |             |de detaliu)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|(GUL)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|Îndepărtarea  |Centrifugare |               | |Materii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|solidelor în  |             |               | |suspensie (mg/l)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|suspensie/    |Decantare    |               | |Materii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|vopselelor    |             |               | |suspensie (mg/l)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|Flotare      |               | |Materii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|pneumatică   |               | |suspensie (mg/l)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|Epurare  |              |Epurare      |Valorile       | |CBO/CCO în influent|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|secundară|              |aerobă       |încărcării cu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|CCO            | |CBO/CCO în efluent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|Îndepărtarea  |             |Timpul de      | |Soluţii mixte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|CBO           |             |retenţie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|hidraulică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de nămol     | |Solide în suspensie|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|activ          | |(mg/l)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|recirculat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|Epurare      |Pre-epurare?   | |CBO/CCO în influent|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|anaerobă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|Timpul de      | |CBO/CCO în efluent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|retenţie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|hidraulică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|Nutrienţi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|Încărcare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|pH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|temperatură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|Producţie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|gaz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|Post epurare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|Tratarea şi   |Concentrare  |Potenţial de   | |Procent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|eliminarea    |şi           |îngroşare      | |substanţă uscată în|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|nămolului     |deshidratare |               | |influent şi efluent|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|Indicele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|nămol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|Timpul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|retenţie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|Epurare  |Reciclarea    |Macrofiltrare|Mărimea        | |Materii totale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|terţiară |apei          |             |păturilor      | |suspensie (mg/l)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|filtrante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|(Filtre de     | |Turbiditate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|nisip?)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|Membrane     |Mărimea        | |Conductivitate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|porilor?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|Dezinfecţie  |               | |Transmisivitate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|(pentru UV)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|Număr de coliformi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|Analiza agenţilor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|patogeni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|Pot fi unele etape ocolite/evitate? Dacă da, cât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|des se întâmplă asta şi care sunt măsurile luate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reducerea emisiilor?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 Pierderi şi scurgeri în apa de suprafaţă, canalizare şi apa subterană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4.12.1 Oferiţi informaţii despre pierderi şi scurgeri după cum urmează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Sursa             | Poluanţi   | Masa/unitatea de | % estimat din evacuările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timp unde este   | totale ale poluantului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cunoscută        | respectiv din instalaţie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poziţia actuală sau propusă cu privire la următoarele cerinţe caracteristice BAT care demonstrează ca propunerile sunt BAT fie prin confirmarea conformării, fie prin justificarea abaterilor (de la recomandările BAT) sau a utilizării măsurilor alternative;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4.12.2 Structuri subterane: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caracteristică a BAT | Conformare cu | Document de | Dacă nu vă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BAT Da/Nu     | referinţă   | conformaţi acum,|</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data până la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care vă veţi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conforma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Furnizaţi planul (planurile)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amplasament care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identifică traseul tuturor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drenurilor, conductelor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canalelor şi al rezervoarelor|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depozitare subterane din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instalaţie. (Dacă acestea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 deja identificate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planul de închidere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amplasamentului sau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planul raportului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amplasament, faceţi o simplă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referire la acestea).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toate conductele,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canalele şi rezervoarele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depozitare subterane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confirmaţi că una din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următoarele opţiuni este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implementată: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izolaţie de siguranţă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detectare continuă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scurgerilor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un program de inspecţie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întreţinere, (de ex. teste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presiune, teste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scurgeri, verificări ale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grosimii materialului sau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verificare folosind camera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 cablu TV - CCTV, care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 realizate pentru toate|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echipamentele de acest fel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ex. în ultimii 3 ani şi|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sunt repetate cel puţin la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fiecare 3 ani).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Dacă există motive speciale pentru care consideraţi că riscul este suficient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scăzut şi nu necesită măsurile de mai sus, acestea trebuie explicate aici.|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4.12.3 Acoperiri izolante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 Da/Nu | Dacă nu, data până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la care va fi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Există un proiect de program pentru asigurarea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calităţii, pentru inspecţie şi întreţinere 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suprafeţelor impermeabile şi a bordurilor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protecţie care ia în considerare: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capacităţi;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grosime;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precipitaţii;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material;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permeabilitate;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stabilitate/consolidare;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rezistenţa la atac chimic;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proceduri de inspecţie şi întreţinere; şi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asigurarea calităţii construcţiei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Au fost cele de mai sus aplicate în toate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zonele de acest fel?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4.12.4 Zone de poluare potenţială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zonă în care există posibilitatea ca activităţile să polueze apa subterană, confirmaţi că structurile instalaţiei (drenuri, conducte, canale, rezervoare, batale) sunt impermeabilizate şi că straturile izolatoare corespund fiecăreia dintre cerinţele din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Acolo unde nu se conformează, indicaţi data până la care se vor conforma. Introduceţi referinţele corespunzătoare instalaţiei dumneavoastră şi extindeţi tabelul dacă este necesar.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Zone potenţiale de poluare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|de ex. zona de |de ex.     |de ex.     |de ex.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|descărcare a   |Depozit de |Depozit de |Depozit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|rezervoarelor  |materii    |produse    |de deşeuri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|prime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Confirmaţi conformarea|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sau o dată pentru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conformarea cu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prevederile pentru: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suprafaţa de contact|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 solul sau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subsolul este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impermeabilă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cuve etanşe de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reţinere a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deversărilor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îmbinări etanşe ale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construcţiei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conectarea la un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sistem etanş de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drenaj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Dacă există motive speciale pentru care consideraţi că riscul este suficient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scăzut şi nu impune măsurile de mai sus, acestea trebuie explicate aici.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4.12.5 Cuve de retenţie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Pentru fiecare rezervor care conţine lichide ale căror pierderi prin scurgere pot fi periculoase pentru mediu, confirmaţi faptul că există cuve de retenţie şi că acestea respectă fiecare dintre cerinţele prezentate în tabelul de mai jos. Dacă nu se conformează, indicaţi data până la care se va conforma. Introduceţi datele corespunzătoare instalaţiei analizate şi repetaţi tabelul dacă este necesar.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Cuve de retenţie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 de ex.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rezervoare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 şi B de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acid sulfuric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fie impermeabile şi rezistente|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la materialele depozitate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nu aibă orificii de ieşire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(adică drenuri sau racorduri) şi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se scurgă - colecteze către un|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punct de colectare din interiorul|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cuvei de retenţie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aibă traseele de conducte în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interiorul cuvei de retenţie şi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nu pătrundă în suprafeţele de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siguranţă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fie proiectat pentru captarea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scurgerilor de la rezervoare sau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robinete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aibă o capacitate care să fie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 110% mai mare decât cel mai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mare rezervor sau cu 25% din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capacitatea totală a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rezervoarelor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facă obiectul inspecţiei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vizuale regulate şi orice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conţinuturi să fie pompate în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afară sau îndepărtate în alt mod,|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sub control manual, în caz de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contaminare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Atunci când nu este inspectat în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 frecvent, să fie prevăzut cu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un senzor de ridicare a nivelului|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şi cu o alarmă adecvată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aibă puncte de umplere în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interiorul cuvei de retenţie,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unde este posibil sau să aibă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izolaţie adecvată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Să aibă un program sistematic de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inspecţie a cuvelor de retenţie,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 mod normal vizual, dar care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poate fi extins la teste cu apă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acolo unde integritatea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structurală este incertă)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Dacă există motive speciale pentru care consideraţi că riscul este suficient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scăzut şi nu impune măsurile de mai sus, acestea trebuie explicate aici.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4.12.6 Alte riscuri asupra solului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elemente care ar putea conduce la emisii necontrolate în apă sau sol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Identificaţi orice alte structuri, activităţi, | Tehnici implementate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instalaţii, conducte etc. care, datorită       | propuse pentru prevenirea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scurgerilor, pierderilor, avariilor ar putea   | unei astfel de poluări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duce la poluarea solului, a apelor subterane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sau a cursurilor de apă.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4.13 Emisii în ape subterane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Tabelul de mai jos este conceput ca un ghid care să vă ajute în pregătirea informaţiilor solicitate. Totuşi, dacă dumneavoastră consideraţi că este posibil să evacuaţi substanţe prezentate în </w:t>
      </w:r>
      <w:r>
        <w:rPr>
          <w:rFonts w:ascii="Times New Roman" w:hAnsi="Times New Roman" w:cs="Times New Roman"/>
          <w:color w:val="008000"/>
          <w:sz w:val="28"/>
          <w:szCs w:val="28"/>
          <w:u w:val="single"/>
        </w:rPr>
        <w:t>anexele 5</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ale Legii nr. 310/28.06.2004, care transpune Directiva 2455/2001/EC*5) sau în anexa VIII a Directivei 2000/60, în apa subterană, direct sau indirect, sunteţi sfătuiţi să discutaţi cerinţele cu specialistul din cadrul Agenţiei Regionale de Protecţia Mediului care se ocupă de emiterea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Substanţe prioritare în relaţie cu Directiva-cadru privind apa, transpusă în legislaţia română de Legea nr. 310 din 28.06.2004, </w:t>
      </w:r>
      <w:r>
        <w:rPr>
          <w:rFonts w:ascii="Times New Roman" w:hAnsi="Times New Roman" w:cs="Times New Roman"/>
          <w:color w:val="008000"/>
          <w:sz w:val="28"/>
          <w:szCs w:val="28"/>
          <w:u w:val="single"/>
        </w:rPr>
        <w:t>anexa 5</w:t>
      </w:r>
      <w:r>
        <w:rPr>
          <w:rFonts w:ascii="Times New Roman" w:hAnsi="Times New Roman" w:cs="Times New Roman"/>
          <w:sz w:val="28"/>
          <w:szCs w:val="28"/>
        </w:rPr>
        <w: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4.13.1 Există emisii directe sau indirecte de substanţe din </w:t>
      </w:r>
      <w:r>
        <w:rPr>
          <w:rFonts w:ascii="Times New Roman" w:hAnsi="Times New Roman" w:cs="Times New Roman"/>
          <w:color w:val="008000"/>
          <w:sz w:val="28"/>
          <w:szCs w:val="28"/>
          <w:u w:val="single"/>
        </w:rPr>
        <w:t>anexele 5</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6</w:t>
      </w:r>
      <w:r>
        <w:rPr>
          <w:rFonts w:ascii="Times New Roman" w:hAnsi="Times New Roman" w:cs="Times New Roman"/>
          <w:sz w:val="28"/>
          <w:szCs w:val="28"/>
        </w:rPr>
        <w:t xml:space="preserve"> ale Legii nr. 310/2004, rezultate din instalaţie, în apa subterană?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Supraveghere - aceasta va varia de asemenea de la caz la caz, dar este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obligatorie efectuarea unui studiu hidrogeologic care să conţină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monitorizarea calităţii apei subterane şi asigurarea luării măsurilor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precauţie necesare prevenirii poluării apei subterane.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 | Ce monitorizare a  | Substanţele  | Amplasamentul punctelor  | Frecvenţa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calităţii apei     | monitorizate | de monitorizare şi       | (de ex.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subterane este/va  |              | caracteristicile tehnice | zilnică,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fi realizată?      |              | ale lucrărilor de        | lunară)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monitorizare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                    |______________|__________________________|___________|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 | Ce măsuri de       | Daţi detalii despre tehnicile/procedurile existente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precauţie sunt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luate pentru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prevenirea poluării|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apei subterane?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4.13.2 Măsuri de control intern şi de service al conductelor de alimentare cu apă şi de canalizare, precum şi al conductelor, recipienţilor şi rezervoarelor prin care tranzitează, respectiv sunt depozitate substanţele periculoase. Este necesar să specificaţi: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Frecvenţa controlului şi personalul responsabil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Cum se face întreţinerea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Există sume cu această destinaţie prevăzute în bugetul anual al firmei?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4.14 Miros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general, nivelul de detaliere trebuie să corespundă riscului care determină neplăcere receptorilor sensibili (şcoli, spitale, sanatorii, zone rezidenţiale, zone recreaţionale). Instalaţiile care nu utilizează substanţe urât mirositoare sau care nu generează materiale urât mirositoare şi prin urmare prezintă un risc scăzut trebuie separate de la început utilizând tabelul 5.6.1.</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Sursele nesemnificative dintr-o instalaţie care are şi surse semnificative trebuie "separate" din punct de vedere calitativ la începutul tabelului 5.6.1 (trebuie făcută justificarea) şi nu mai trebuie furnizate informaţii detaliate în secţiunile următoare.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receptorii se află la mare distanţă şi riscul asociat impactului asupra mediului este scăzut, informaţiile referitoare la receptorii sensibili care trebuie oferite, vor fi minime.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referitoare la sursele nesemnificative de miros din tabelul 5.6.3 vor fi totuşi cerute şi trebuie utilizate BAT-uri pentru reducerea mirosului atât cât va permite balanţa costurilor şi beneficiilor.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este cazul trebuie furnizate hărţi şi planuri de amplasament pentru a indica localizarea receptorilor, surselor şi punctelor de monitorizare.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4.14.1 Separarea instalaţiilor care nu generează miros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care nu utilizează sau nu generează substanţe urât mirositoare trebuie menţionate aici. Trebuie furnizate suficiente explicaţii în sprijinul acestei opţiuni pentru a permite operatorului/titularului activităţii să nu mai dea informaţii suplimentare. În cazul în care sunt utilizate sau generate substanţe urât mirositoare, dar acestea sunt izolate şi controlate, nu trebuie completat acest tabel, ci trebuie în schimb descrise în tabelul 5.6.3.</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4.14.2 Receptori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(inclusiv informaţii referitoare la impactul asupra mediului şi la reglementările existente pentru monitorizarea impactului asupra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unele cazuri, delimitarea suprafeţei pe care se desfăşoară procesul sau perimetrul amplasamentului a fost poate utilizat ca o localizare locţiitoare pentru evaluarea impactului (pentru instalaţii noi) şi evaluări de mediu (pentru instalaţiile existente) asupra receptorilor sensibili, iar limitele sau condiţiile au fost stabilite poate, în funcţie de acest perimetru. În acest caz, ele trebuie incluse în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|Identificaţi şi  |Au fost realizate |Se realizează o|Prezentare  |Au fost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|descrieţi fiecare|evaluări ale      |monitorizare de|generală a  |aplicate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|zona afectată de |efectelor         |rutină?        |sesizărilor |limite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|prezenţa         |mirosului asupra  |               |primite     |alte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|mirosurilor      |mediului?         |               |            |condiţii?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|Descrieţi tipul  |De exemplu, orice |Se realizează o|Au fost     |Au fost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receptor şi   |evaluări care     |monitorizare   |primite     |impuse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|daţi o aproximare|vizează IMPACTUL  |suplimentară   |vreodată    |condiţii sau|</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 numărului de   |asupra            |care se referă |sesizări?   |limite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|locuitori, după  |receptorilor -    |la impact      |            |către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|caz.             |adică nu efectele |(monitorizarea |Câte, când  |Autoritatea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|la nivelul        |sursei este    |şi la câte  |Regională de|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|Într-o instalaţie|amplasamentului,  |inclusă în     |incidente   |Mediu 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|mare, diverşi    |(la sursă), deşi  |tabelul        |sau surse/  |se referă la|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|receptori pot fi |pot utiliza ca    |5.5.3.1).      |receptori   |receptorii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|afectaţi de surse|date primare, date|Aceasta ar     |separaţi se |sensibili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|diferite.        |care provin de la |putea cuprinde |referă      |sau la alte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|sursă.            |"testări       |acestea?    |localizări.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|olfactive"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|Descrieţi        |Astfel de evaluări|efectuate în   |Care este/  |De ex.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|localizarea sau  |pot include       |mod regulat pe |a fost cauza|restricţii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|indicaţi poziţia |modelări ale      |perimetru sau o|şi dacă 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 un plan al    |dispersiei, studii|altă formă de  |fost        |amplasare,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|localităţii      |privind populaţia,|monitorizare a |corectată?  |coduri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|(indicaţi şi     |sondaje privind   |aerului        |            |bună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|perimetrul       |percepţia         |ambiental.     |Dacă nu a   |practică,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|procesului unde  |publicului,       |               |făcut-o deja|condiţii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|este posibil).   |observaţii în     |Sub ce formă,  |în altă     |stabilite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|teren,            |care este      |parte a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|olfactometrie     |frecvenţa de   |solicitării,|instalaţiile|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|simplă (testări   |realizare şi   |operatorul/ |existente.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|olfactive) sau    |care sunt      |titularul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|orice monitorizare|rezultatele    |activităţii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 aerului         |obişnuite?     |trebuie să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|ambiental.        |               |confirme că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|Când au fost      |               |implementată|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|acestea realizate |               |o procedură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|şi cu ce scop?    |               |pentru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|Care au fost      |               |soluţionarea|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|rezultatele       |               |sesizărilor.|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|efectul/impactul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|asupra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|receptorilor?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se acceptă anexarea copiilor rapoartelor FĂRĂ explicaţii care să sprijine informaţiile sau prezentarea generală ca mai sus.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4.14.3 Surse/emisii NEsemnificative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Faceţi o prezentare generală succintă a surselor cu impact nesemnificativ</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Sursele nesemnificative pot fi "separate" prin evaluarea impactului de mediu sau prin utilizarea unei abordări calitative reale atunci când nivelul scăzut de risc este evident. Trebuie făcută o scurtă justificare a acestei alegeri. NU trebuie furnizate informaţii suplimentare în tabelul 5.5.3.1 de mai jos pentru sursele care au fost </w:t>
      </w:r>
      <w:r>
        <w:rPr>
          <w:rFonts w:ascii="Times New Roman" w:hAnsi="Times New Roman" w:cs="Times New Roman"/>
          <w:sz w:val="28"/>
          <w:szCs w:val="28"/>
        </w:rPr>
        <w:lastRenderedPageBreak/>
        <w:t>descrise aici. Justificarea trebuie făcută pentru a arăta că aceste surse nu se adaugă unei probleme. Vezi justificarea de la începutul 5.5. De introdus un exemplu - mirosuri indigene, tradiţionale, de exemplu industria prelucrătoare a produselor piscicole în Sulina.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4.14.3.1 Surse de mirosuri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(inclusiv acţiuni întreprinse pentru prevenirea şi/sau minimizarea acestora)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|Unde apar          |Descrieţi sursele |Descrieţi          |Ce materiale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|mirosurile şi cum  |de emisii         |emanările fugitive |mirositoare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|sunt ele generate? |punctiforme       |sau alte           |utilizate sau 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|posibilităţi de    |tip de mirosuri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|emanare ocazională.|sunt generate?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        |         b)       |         c)        |         d)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|Descrieţi          |Pentru fiecare    |Pentru fiecare     |- substanţe 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|activitatea sau    |activitate sau    |activitate sau     |sunt cunoscute ca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|procesul în care   |proces descris în |proces descris în  |fiind mirositoare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|sunt utilizate sau |coloana (a) faceţi|coloana (a)        |(de ex.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|generate materiale |o listă a surselor|descrieţi punctele |mercaptanii)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|mirositoare.       |punctiforme de    |de emanare         |- materiale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|Zonele de          |emisii, de ex.    |fugitivă - acestea |mirositoare 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|depozitare a       |ventile, coşuri,  |trebuie să includă |pot degaja un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|materialelor       |exhaustoare       |lagunele şi        |amestec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|mirositoare trebuie|Includeţi         |spaţiile deschise  |substanţe 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|şi ele prezentate. |ventilele sau     |de depozitare,     |emană mirosuri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exemplu:        |semnalul luminos  |benzile rulante şi |(materiale aflate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Încălzirea       |de avarie, valvele|alte mijloace de   |în putrefacţie,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|materialelor,      |de siguranţă ale  |transport, orificii|nămolul ce rezultă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|adăugarea de acizi,|rezervoarelor     |în pereţii         |de la epurarea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|activitatea de     |                  |clădirilor (fie ele|apelor uzate)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|întreţinere,       |                  |intenţionate sau   |- un "tip"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Zone de          |                  |neintenţionate),   |miros, de ex.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|depozitare, staţia |                  |flanşe, valve etc. |mirosul de "ars"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epurare a apelor|                  |                   |Sunt acestea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|uzate              |                  |                   |materii prime,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|intermediare,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|subproduse, produse|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|finite sau deşeuri?|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|Sunt materiale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|mirositoare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|folosite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|curăţire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|procesul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|curăţire transformă|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|sau dislocă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|materiale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|mirositoare?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Orice alte informaţii relevante pot fi date sau se poate face referire la ele|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aici. De ex. orice surse care nu se află în instalaţie, dar sunt pe acelaşi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amplasament (de ex. care vor continua să fie reglementate de legislaţia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referitoare la efecte neplăcute).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continuare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|Se realizează o    |Există limite     |Descrieţi acţiunile|Descrieţi măsurile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|monitorizare       |pentru emanările  |întreprinse pentru |care trebuie luate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|continuă sau       |de mirosuri sau   |prevenirea sau     |pentru respectarea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|ocazională?        |alte condiţii     |minimizarea        |BAT-urilor şi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|referitoare la    |emanărilor.        |termenelor.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|aceste emanări?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        |         f)       |         g)        |         h)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|Aceasta se referă  |Dacă nu au fost   |Pentru fiecare     |Identificaţi orice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|la monitorizarea la|menţionate        |sursă demonstraţi  |propuneri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|sursă sau în       |anterior cu       |că nu vor avea     |îmbunătăţire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|apropierea sursei. |privire la        |probleme în        |aspecte locale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fiecare     |receptori.        |condiţii de        |specifice 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|sursă listată,     |                  |funcţionare        |trebuie soluţionate|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|faceţi o descriere |                  |normală. De        |pentru a îndeplini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 ce formă, cât |                  |asemenea, arătaţi  |cerinţele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des este        |                  |cum vor fi         |caracteristice BAT.|</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|realizată şi care  |                  |administrate       |O prezentare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|sunt rezultatele   |                  |situaţiile anormale|planificării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|înregistrate în mod|                  |(acest aspect este |acţiunilor în timp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|obişnuit?          |                  |tratat mai         |trebuie de asemenea|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|amănunţit în       |inclusă.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|tabelul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|"Managementul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|mirosurilor" şi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|astfel poate fi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|omis aici dacă vor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|fi furnizate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|informaţii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|suplimentare).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|Tehnicile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|management şi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|instruire, precum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tehnologiile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|trebuie de asemenea|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|prezentate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Orice alte informaţii relevante pot fi date sau se poate face referire la ele|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aici. De ex. orice surse care nu se află în instalaţie, dar sunt pe acelaşi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amplasament (de ex. care vor continua să fie reglementate de legislaţia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referitoare la efecte neplăcute).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în care emanările au fost deja descrise ca "emisii în aer" în altă parte a solicitării DAR AU ŞI MIROS, ele trebuie menţionate şi aici. Este suficient să precizaţi materialul şi/sau mirosul aici şi să faceţi referire la partea din solicitare în care se se găsesc detaliile.</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Sursele potenţiale de mirosuri trebuie indicate, la fel ca şi cele reale. De exemplu, o staţie de epurare a apelor uzate poate să nu fie detectabilă dincolo de perimetrul instalaţiei în condiţii normale, dar dacă au loc procese anaerobe, atunci ea poate deveni sursă de mirosuri.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4.14.4 Declaraţie privind managementul mirosurilor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Puteţi identifica aici evenimente pe care nu le puteţi controla şi care pot duce la degajare de mirosuri (de ex. condiţii meteorologice extreme sau întreruperi ale curentului electric pentru care BAT-ul nu prevede alimentare de siguranţă).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Trebuie să descrieţi măsurile pe care le propuneţi pentru reducerea impactului unor astfel de evenimente (de ex. oprire cât mai rapid posibil). Dacă sunt acceptate de Autoritatea competentă de Protecţia Mediului responsabilă cu emiterea autorizaţiei integrate de mediu, va trebui să menţineţi aceste măsuri drept condiţii </w:t>
      </w:r>
      <w:r>
        <w:rPr>
          <w:rFonts w:ascii="Times New Roman" w:hAnsi="Times New Roman" w:cs="Times New Roman"/>
          <w:sz w:val="28"/>
          <w:szCs w:val="28"/>
        </w:rPr>
        <w:lastRenderedPageBreak/>
        <w:t>de autorizare, dar, atât timp cât luaţi măsuri, nu puteţi fi sancţionat pentru aceste evenimente rare.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Managementul mirosurilor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|Sursa/punct de     |Natura/cauza      |Ce măsuri au fost  |Ce se întâmplă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|emanare            |avariei           |implementate pentru|atunci când 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|prevenirea sau     |produce o avarie?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|reducerea riscului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producere 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|avariei?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       |         j)        |         k)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 cele menţionate |Pentru fiecare    |Măsuri active de   |În cazul în care o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 coloana (a), (b)|sursă identificaţi|prevenire sau      |estimare este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|sau (c) din        |dificultăţi       |minimizare trebuie |posibilă şi 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|"Tabelul surselor  |specifice care pot|fi fost deja       |sens, indicaţi cât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mirosuri"       |afecta generarea, |conturate în       |de des poate apărea|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|reducerea sau     |"Tabelul surselor  |evenimentul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|transportul/      |de mirosuri"       |descris, cât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|dispersia         |coloana (g).       |"mult" miros poate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|mirosurilor în    |În acest tabel     |fi emanat şi durata|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|atmosferă         |trebuie să fie     |probabilă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|(elemente         |luate în           |evenimentului.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|specifice de      |considerare mai pe |Notă: utilizarea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|topografie pot    |larg scenarii de   |aprecierilor de tip|</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|juca un rol       |tip "ce se întâmplă|"mult", "mediu" şi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|important aici).  |dacă" pentru       |"puţin" poate fi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|prevenirea         |folositoare dacă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|avariilor. De      |nu sunt disponibile|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|exemplu, un        |informaţii mai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|scrubber poate fi  |detaliate.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|instalat pentru    |Este posibil să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|minimizarea        |primiţi sesizări?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|mirosurilor.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|Măsurile luate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monitorizare|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întreţinere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|trebuie precizate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 această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|secţiune.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continuare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|Ce măsuri sunt     |Cine este         |Există alte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|luate atunci când  |responsabil       |cerinţe specifice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|apare?             |pentru iniţierea  |cerute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|măsurilor?        |autoritatea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|reglementare?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        |         m)       |         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|Ce măsuri sunt     |Cine (ca post)    |De exemplu - orice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|luate? Descrieţi   |este responsabil  |cerinţă de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|măsurile care au   |de iniţierea      |informa Autoritatea|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|fost implementate  |privire măsurilor |de Reglementare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reducerea   |descrise în       |într-un anumit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|impactului         |coloana           |interval de timp de|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|exercitat de       |precedentă?       |la apariţia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|producerea unei    |                  |evenimentului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|avarii.            |                  |măsuri specifice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|care trebuie luate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|Aceste măsuri      |                  |sau cerinţe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|trebuie să fie     |                  |tinere a evidenţei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|stabilite de comun |                  |avariilor etc.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|acord cu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|Autoritatea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|Reglementare.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|Astfel de măsuri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|pot fi minore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tip închiderea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|uşilor - sau mai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|semnificative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|încetinirea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|procesului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|producţie sau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|oprirea acestuia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|cazul apariţiei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|condiţiilor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|nefavorabile.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4.15 Tehnologii alternative de reducere a poluării studiate pe parcursul analizei/evaluării BAT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succint gama tehnologiilor alternative studiate pentru reducerea emisiilor de poluanţi în aer, apă, sol şi pentru reducerea zgomotului. Prezentaţi concluziile acestor studii pentru a sprijini selectarea BAT.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6</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Minimizarea şi Recuperarea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MINIMIZAREA ŞI RECUPERAREA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5.1 Surse de deşeuri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   |1.          |2. Codurile|3. Identificaţi|4.          |5. Care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 d |Identificaţi|deşeurilor |fluxurile de   |Cuantificaţi|modalităţile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|f e |sursele de  |conform EWC|deşeuri        |fluxurile de|actuale sau propuse|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 ş |deşeuri     |(Codul     |(ce deşeuri    |deşeuri     |de manipulare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 e |(punctele   |European al|sunt generate) |(de ex. mc  |deşeurilor?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 u |din cadrul  |Deşeurilor)|(periculoase,  |pe zi)      |- deşeurile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|n l |procesului) |           |nepericuloase, |            |colectate separat?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|ţ u |            |           |inerte)        |            |- traseul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 i |            |           |               |            |eliminare este cât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|mai apropiat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|posibil de punctul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|de producere?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5.2 Evidenţa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Lista de verificare pentru cerinţele caracteristice BAT              | Da/Nu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Este implementat un sistem prin care sunt incluse în documente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următoarele informaţii despre deşeurile (eliminate sau recuperate)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rezultate din instalaţie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Cantitate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Natura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Origine (acolo unde este relevant)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Destinaţie (Obligaţia urmăririi - dacă sunt trimise în afara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amplasamentului)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Frecvenţa de colectare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Modul de transport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Metoda de tratare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5.3 Zone de depozitare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|Identificaţi|Deşeurile |Sunt ele       |Proximitatea faţă de    |Amenajările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|zona        |depozitate|identificate   |cursuri de ape zone de  |existente ale|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 mod clar,   |interes public/         |zonei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|inclusiv       |vulnerabile la vandalism|depozitare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|capacitatea    |alte perimetre sensibile|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|maximă de      |(vă rugăm daţi detalii)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|depozitare şi  |Identificaţi măsurile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|perioada maximă|necesare pentru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depozitare?*|minimizarea riscurilor.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trebuie realizate înainte de emiterea autorizaţiei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5.4 Cerinţe speciale de depozitare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ex. pentru deşeuri inflamabile, deşeuri sensibile la căldură sau la lumină, separarea deşeurilor incompatibile, deşeuri care se pot dizolva sau pot reacţiona cu apa (care trebuie depozitate în spaţii acoperite). În acest sector, răspundeţi la următoarele puncte, mai ales unde este cazul.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|Material|Categorie |Este zonă de|Există un |Levigatul este  |Există protecţie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mai jos|depozitare  |sistem de |drenat şi tratat|împotriva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|acoperită?  |evacuare a|înainte de      |inundaţiilor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|(D/N)       |biogazului|evacuare        |pătrunderii apei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|(D/N)     |(D/N)           |de la stingerea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|sau         |          |                |incendiilor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|împrejmuită |          |                |(D/N)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 întregime|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   Aceste categorii necesită în mod normal depozitare în spaţii acoperite.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AA  Aceste categorii necesită în mod normal depozitare în spaţii împrejmuite.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B   Aceste materiale este probabil să degaje pulberi şi să necesite captarea aerului şi direcţionarea lui către o instalaţie de filtrare.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C   Sunt posibile reacţii cu apa. Nu trebuie depozitate în zone inundabile.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5.5 Recipienţi de depozitare (acolo unde sunt folosiţi)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Lista de verificare pentru cerinţele caracteristice BAT          |   Da/Nu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 recipienţii de depozitare: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prevăzuţi cu capace, valve etc. şi securizaţi;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inspectaţi în mod regulat şi înlocuiţi sau reparaţi când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se deteriorează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(când sunt folosiţi, recipienţii de depozitare trebuie clar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etichetaţi)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Este implementată o procedură bine documentată pentru cazurile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recipienţilor care s-au deteriorat sau curg?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Identificaţi orice măsură de prevenire a emisiilor (de ex. lichide, pulberi, COV şi mirosuri) rezultate de la depozitarea sau manevrarea deşeurilor care nu au fost deja acoperite în răspunsul dumneavoastră la secţiunile 1.1 şi 5.5).</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5.6 Recuperarea sau eliminarea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Evaluare pentru identificarea celor mai bune opţiuni practice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eliminarea deşeurilor din punct de vedere al protecţiei mediului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|Sursa     |Metale   |Deşeu|Opţiuni |  Detaliaţi (dacă este cazul) opţiunile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|deşeurilor|asociate/|     |posibile|  utilizate sau propuse în instalaţie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|prezenţa |     |pentru  |__________________________________________|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|PCB sau  |     |tratarea|Reciclare |Specificaţi|Dacă opţiunea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|azbest   |     |lor     |Recuperare|opţiunea   |actuală este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|Eliminare |           |"Eliminare",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|sau se    |           |precizaţi data până|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|aplică    |           |la care veţi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|implementa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|reutilizarea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|recuperarea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|justificaţi de 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|acestea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|imposibil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|realizat din punct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|de vedere tehnic şi|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|economic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Evaluare pentru identificarea celor mai bune opţiuni practice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eliminarea deşeurilor din punct de vedere al protecţiei mediului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|Sursa     |Metale   |Deşeu|Opţiuni |  Detaliaţi (dacă este cazul) opţiunile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|deşeurilor|asociate/|     |posibile|  utilizate sau propuse în instalaţie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|prezenţa |     |pentru  |__________________________________________|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|PCB sau  |     |tratarea|Reciclare |Specificaţi|Dacă opţiunea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|azbest   |     |lor     |Recuperare|opţiunea   |actuală este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|Eliminare |           |"Eliminare",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|sau se    |           |precizaţi data până|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|aplică    |           |la care veţi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|implementa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|reutilizarea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|recuperarea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|justificaţi de 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|acestea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|imposibil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|realizat din punct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|de vedere tehnic şi|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|economic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5.7 Deşeuri de ambalaje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 - Reciclare material</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B - Alte forme de reciclare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C - Alte forme de valorificare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D - Total valorificate sau incinerate în instalaţii de incinerare cu recuperare de energie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Material  |Deşeuri |   Valorificate sau incinerate în instalaţii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   incinerare cu recuperare de energie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|ambalaje|____________________________________________________|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|generate| A |B  |Total    |Valorificare|C  |Incinerate   | D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|reciclare|energetică  |   |în instalaţii|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|de incinerare|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|cu recuperare|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|de energie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   |(b)|(c)|  (d)    |   (e)      |(f)|    (g)      |(h)|</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Sticlă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Plastic        |        |   |   |         |            |   |             |   | |________________|________|___|___|_________|____________|___|_____________|___|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Hârtie - carton|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Metal| Aluminiu|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Oţel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Total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Lemn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Altele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Total          |        |   |   |         |            |   |             |   | |________________|________|___|___|_________|____________|___|_____________|___|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Câmpurile gri deschis: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Câmpurile albe: Furnizarea datelor este obligatorie. Pot fi folosite estimări, dar acestea trebuie să se bazeze pe date empirice şi trebuie explicate în descrierea metodologiei.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Furnizarea datelor este obligatorie, dar sunt acceptate estimări brute. Aceste estimări trebuie explicate în descrierea metodologiei.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Câmpurile gri închis: Furnizarea datelor este voluntară.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Datele referitoare la reciclarea plasticului vor include toate materialele care au fost reciclate ca materiale plastice.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Coloana (c) include toate formele de reciclare, inclusiv reciclarea organică dar excluzând reciclarea materială.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Coloana (d) reprezintă suma coloanelor (b) şi (c).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Coloana (f) include toate formele de valorificare excluzând reciclarea şi valorificarea energetică.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Coloana (h) reprezintă suma coloanelor (d) (e) (f) şi (g).</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Procentajul de valorificare sau incinerare în instalaţii de incinerare cu recuperare de energie: coloana (h)/coloana (a).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Procentajul de reciclare: coloana (d)/coloana (a).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Datele pentru lemn nu se vor folosi pentru evaluarea obiectivului de reciclare de minimum 15% anterior anului 2011.</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7</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Energie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ENERGIE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6.1 Cerinţe energetice de bază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6.1.1 Consumul de energie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Consumul anual de energie al activităţilor este prezentat în tabelul următor, în funcţie de sursa de energie.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Sursa de energie       |            Consum de energie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Furnizată, MWh | Primară, MWh | % din total|</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Electricitate din reţeaua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publică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Electricitate din altă sursă*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Abur/apă fierbinte achiziţionată|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şi nu generată pe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amplasament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Gaze                            |                |Nu se aplică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Petrol                          |                |Nu se aplică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Cărbune                         |                |Nu se aplică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Altele (operatorul/titularul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activităţii trebuie să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specifice)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Specificaţi sursa şi factorul de conversie de la energia furnizată la cea primară.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 că autorizaţia vă solicită ca informaţiile referitoare la consumul de energie să fie furnizate anual)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suplimentare privind consumul de energie (de ex. balanţe energetice, diagrame "Sankey") care arată modul în care este consumată energia în activităţile din autorizaţie sunt descrise în continuare: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Tip de informaţii, (tabel, diagramă, bilanţ | Numărul documentului respectiv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energetic etc.)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6.1.2. Energie specifică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 despre consumul specific de energie pentru activităţile din autorizaţia integrată de mediu sunt descrise în tabelul următor: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|Listaţi mai jos|Consum      |Descrierea        |Compararea cu limitele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|activităţile   |specific    |fundamentelor     |(comparaţi consumul specific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energie  |CSE               |de energie cu orice limite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|(CSE)       |Acestea trebuie   |furnizate în Îndrumarul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|(specificaţi|să se bazeze      |specific sectorului sau alte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|unităţile   |pe consumul de    |standarde industriale)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|adecvate)   |energie primară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produse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|sau pe intrările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materii prime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|care corespund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|cel mai mult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|scopului principal|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|sau capacităţii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|producţie 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|instalaţiei.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6.1.3. Întreţinere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fundamentale pentru funcţionarea şi întreţinerea eficientă din punct de vedere energetic sunt descrise în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Completaţi tabelul prin: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Confirmarea faptului că aveţi implementat un sistem documentat şi faceţi referire la acea documentaţie, astfel încât el să poată fi inspectat pe amplasament de către GNM/alte autorităţi competente responsabile conform legislaţiei în vigoare;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Declararea intenţiei de a implementa un astfel de sistem documentat şi indicarea termenului până la care veţi aplica un asemenea program, termen care trebuie să fie acoperit de perioada prevăzută în Planul de măsuri obligatorii;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Expunerea motivului pentru care măsura nu este relevantă/aplicabilă pentru activităţile desfăşurate.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|Există măsuri documentate  |Da/Nu|Nu este |Informaţii suplimentare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funcţionare,            |     |relevant|(documentele de referinţă,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|întreţinere şi gospodărire |     |        |termenele la care măsurile vor fi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 energiei pentru          |     |        |implementate sau motivul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|următoarele componente?    |     |        |care nu sunt relevante/aplicabile)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|(acolo unde este relevant):|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|Aer condiţionat, proces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|refrigerare şi sisteme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|răcire (scurgeri, etanşări,|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|controlul temperaturii,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|întreţinerea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|evaporatorului/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|condensatorului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|Funcţionarea motoarelor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|mecanismelor de antrenare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|Sisteme de gaze comprimate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|(scurgeri, proceduri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|utilizare)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|Sisteme de distribuţie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|aburului (scurgeri,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|izolaţii)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|Sisteme de încălzire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|spaţiilor şi de furnizare 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|apei calde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|Lubrifiere pentru evitarea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|pierderilor prin frecare;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|Întreţinerea boilerelor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ex. optimizarea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|excesului de aer;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|Alte forme de întreţinere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|relevante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|activităţile din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|instalaţie.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6.2 Măsuri tehnice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Măsurile tehnice fundamentale pentru eficienţa energetică sunt descrise în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Completaţi tabelul prin: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Confirmarea faptului că vă conformaţi cu fiecare cerinţă,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Declararea intenţiei de conformare şi indicarea termenului până la care o veţi face în cadrul Planului de măsuri obligatorii a activităţii analizate;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Expunerea motivului pentru care măsura nu este relevantă/aplicabilă pentru activităţile desfăşurate.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|Confirmaţi că următoarele   |Da  |Nu este |Informaţii suplimentare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|măsuri tehnice implementate |(4) |relevant|(termenele prevăzute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evitarea încălzirii  |    |        |aplicarea măsurilor sau motivul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|excesive sau pierderilor    |    |        |pentru care nu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|din procesul de răcire      |    |        |relevante/aplicabile)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următoarele aspecte: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|(acolo unde este relevant)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|Izolarea suficientă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|sistemelor de abur, a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|recipienţilor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|conductelor încălzite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|Prevederea de metode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|etanşare şi izolare 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|menţinerea temperaturii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|Senzori şi întrerupătoare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|temporizate simple sunt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|prevăzute pentru a preveni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|evacuările inutile de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|lichide şi gaze încălzite.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|Alte măsuri adecvate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6.2.1 Măsuri de service al clădirilor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Măsuri fundamentale pentru eficienţa energetică a service-ului clădirilor sunt descrise în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Completaţi tabelul prin: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Confirmarea faptului că vă conformaţi cu fiecare cerinţă,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Declararea intenţiei de conformare şi indicarea datei până la care o veţi face în cadrul programului dumneavoastră de modernizare;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Expunerea motivului pentru care măsura nu este relevantă pentru activităţile desfăşurate.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|Confirmaţi ca următoarele  |Da/Nu|Nu este |Informaţii suplimentare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|măsuri de service al       |     |relevant|(documentele de referinţă,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|clădirilor sunt            |     |        |termenul de punere în practică/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|implementate pentru        |     |        |aplicare a măsurilor sau motivul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|următoarele aspecte        |     |        |pentru care nu sunt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|(unde este relevant):      |     |        |relevante)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|Există o iluminare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|artificială adecvată şi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|eficientă din punct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vedere energetic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|Există sisteme de control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|al climatului eficiente din|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|punct de vedere energetic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Încălzirea spaţiilor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Apa caldă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Controlul temperaturii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Ventilaţie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Controlul umidităţii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6.3 Eficienţa energetică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 plan de utilizare eficientă a energiei este furnizat mai jos, care identifică şi evaluează toate tehnicile care să conducă la utilizarea eficientă a energiei, aplicabile activităţilor reglementate prin autorizaţie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Completaţi tabelul astfel: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Indicaţi ce tehnici de utilizare eficientă a energiei, inclusiv cele omise la cerinţele energetice fundamentale şi cerinţele suplimentare privind eficienţa energetică, sunt aplicabile activităţilor, dar nu au fost încă implementate.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Precizaţi reducerile de CO2 realizabile de către acea tehnică până la sfârşitul ciclului de funcţionare (al instalaţiei pentru care se solicită autorizaţia integrată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plus faţă de cele de mai sus, estimaţi costurile anuale echivalente implementării tehnicii, costurile pe tonă de CO2 recuperată şi prioritatea de implementare.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TOŢI SOLICITANŢII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Măsura de   | Recuperări de CO2      | Cost Anual | CAE/CO2   | Data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utilizare   | (tone)                 | Echivalent | recuperat | implementare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eficientă a |________________________| (CAE)      | EUR/tonă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energiei    | Anual  | Pe durata de  | EUR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funcţionare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Prezentaţi metoda de evaluare şi faceţi dovada că au fost utilizate cele mai bune criterii pentru rata de actualizare, durata de viaţa şi cheltuieli (EUR/tonă).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6.3.1 Cerinţe suplimentare pentru eficienţa energetică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 despre tehnicile de recuperare a energiei sunt date în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Completaţi tabelul prin: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Confirmarea faptului că măsura este implementată,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Declararea intenţiei de a implementa măsura şi indicarea termenului de aplicare a acesteia;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Expunerea motivului pentru care măsura nu este relevantă/aplicabilă pentru activităţile desfăşurate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|Concluzii BAT pentru principiile    |Este această tehnică |Dacă NU explicaţi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recuperare/economisire a energiei|utilizată în mod     |de ce tehnica nu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|curent în instalaţie?|este adecvată sau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|(D/N)                |indicaţi termenul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aplicare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|Recuperarea căldurii din diferite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|părţi ale proceselor, de ex. din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|soluţiile de vopsire.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|Tehnici de deshidratare de mare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|eficienţă pentru minimizarea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|energiei necesare uscării.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|Minimizarea consumului de apă şi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|utilizarea sistemelor închise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|circulaţie a apei.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|Izolaţie bună (clădiri, conducte,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|camera de uscare şi instalaţia)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|Amplasamentul instalaţiei pentru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|reducerea distanţelor de pompare.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|Optimizarea fazelor motoarelor cu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|comandă electronică.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|Utilizarea apelor de răcire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|reziduale (care au o temperatură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|ridicată) pentru recuperarea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|căldurii.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|Transportor cu benzi transportoare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 locul celui pneumatic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|(deşi acesta trebuie protejat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|împotriva probabilităţii sporite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producere a evacuărilor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|fugitive)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|Măsuri optimizate de eficienţă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instalaţiile de ardere,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ex. preîncălzirea aerului/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|combustibilului, excesul de aer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|etc.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|Procesare continuă în loc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|procese discontinue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|Valve automate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|Valve de returnare a condensului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|Utilizarea sistemelor naturale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|uscare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|Altele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6.4 Alternative de furnizare a energiei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 despre tehnicile de furnizare eficientă a energiei sunt date în tabelul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Completaţi tabelul astfel: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Confirmaţi faptul că măsura este implementată,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Declaraţi intenţia de a implementa măsura şi indicaţi termenul de punere în practică; sau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Expuneţi motivul pentru care măsura nu este relevantă/aplicabilă pentru activităţile desfăşurate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|Tehnici de furnizare a energiei|Este această tehnica |Dacă NU explicaţi de 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|utilizată în mod     |tehnica nu este adecvată|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|curent în instalaţie?|sau indicaţi termenul de|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|(D/N)                |aplicare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|Utilizarea unităţilor de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|co-generare;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|Recuperarea energiei din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|deşeuri;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|Utilizarea de combustibili mai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|puţin poluanţi.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9</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Zgomot şi vibraţii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Accidentele şi consecinţele 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7.1 Controlul activităţilor care prezintă pericole de accidente majore în care sunt implicate substanţe periculoase - SEVESO</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Da/Nu |                                | Da/Nu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|Instalaţia se încadrează în |       |Dacă da, aţi depus raportul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|categoria de risc major     |       |securitate?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|conform prevederilor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color w:val="008000"/>
          <w:u w:val="single"/>
        </w:rPr>
        <w:t>H.G. nr. 95/2003</w:t>
      </w:r>
      <w:r>
        <w:rPr>
          <w:rFonts w:ascii="Courier New" w:hAnsi="Courier New" w:cs="Courier New"/>
        </w:rPr>
        <w:t xml:space="preserve"> ce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|transpune Directiva SEVESO?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|Instalaţia se încadrează în |       |Dacă da, aţi realizat Politica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|categoria de risc minor     |       |de Prevenire a Accidentelor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|conform prevederilor        |       |Majore?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color w:val="008000"/>
          <w:u w:val="single"/>
        </w:rPr>
        <w:t>H.G. nr. 95/2003</w:t>
      </w:r>
      <w:r>
        <w:rPr>
          <w:rFonts w:ascii="Courier New" w:hAnsi="Courier New" w:cs="Courier New"/>
        </w:rPr>
        <w:t xml:space="preserve"> ce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|transpune Directiva SEVESO?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7.2 Plan de management al accidentelor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Utilizând recomandările prevăzute de BAT ca listă de verificare, completaţi acest tabel pentru orice eveniment care poate avea consecinţe semnificative asupra mediului sau ataşaţi planurile de urgenţă (internă şi externă) existente care să prezinte metodele prin care impactul accidentelor şi avariilor să fie minimizat. În plus, demonstraţi implementarea unui sistem eficient de management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|Scenariu de |Probabilitatea|Consecinţele|Măsuri luate sau|Acţiuni planificate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|accident sau|de producere  |producerii  |propuse pentru  |în eventualitatea că|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evacuare |              |            |minimizarea     |un astfel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|anormală    |              |            |probabilităţii  |eveniment se produce|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 producere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Care dintre cele de mai sus consideraţi ca provoacă cele mai critice riscuri pentru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7.3 Tehnici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Explicaţi pe scurt modul în care sunt folosite următoarele tehnici, acolo unde este relevant.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Răspuns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TEHNICI PREVENTIVE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inventarul substanţelor                                     | A se vedea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secţiunea 3.1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trebuie să existe proceduri pentru verificarea materiilor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prime şi deşeurilor pentru a ne asigura că ele nu vor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interacţiona contribuind la apariţia unui incident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depozitare adecvată                                         | A se vedea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secţiunile 5.4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6.3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alarme proiectate în proces, mecanisme de decuplare şi alte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modalităţi de control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bariere şi reţinerea conţinutului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cuve de retenţie şi bazine de decantare                     | A se vedea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secţiunea 5.4.5|</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izolarea clădirilor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asigurarea prea plinului rezervoarelor de depozitare (cu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lichide sau pulberi), de ex. măsurarea nivelului, alarme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care să sesizeze nivelul ridicat, întrerupătoare de nivel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ridicat şi contorizarea încărcăturilor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sisteme de securitate pentru prevenirea accesului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neautorizat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registre pentru evidenţa tuturor incidentelor, eşecurilor,  | A se vedea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schimbărilor de procedură, evenimentelor anormale şi        | secţiunea 2.1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constatărilor inspecţiilor de întreţinere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trebuie stabilite proceduri pentru a identifica, a răspunde | A se vedea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şi a trage învăţăminte din aceste incidente                 | secţiunea 2.1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rolurile şi responsabilităţile personalului implicat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managementul accidentelor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proceduri pentru evitarea incidentelor ce apar ca rezultat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 comunicării insuficiente între angajaţi în cadrul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operaţiunilor de schimbare de tură, de întreţinere sau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cadrul altor operaţiuni tehnice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compoziţia conţinutului din colectoarele de retenţie sau din|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colectoarele conectate la un sistem de drenare este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verificată înainte de epurare sau eliminare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canalele de drenaj trebuie echipate cu o alarmă de nivel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ridicat sau cu senzor conectat la o pompă automată pentru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depozitare (nu pentru evacuare); trebuie să fie implementat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un sistem pentru a asigura că nivelurile colectoarelor sunt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mereu menţinute la o valoare minimă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alarmele care sesizează nivelul ridicat nu trebuie folosite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 mod obişnuit ca metodă primară de control al nivelului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ACŢIUNI DE MINIMIZARE A EFECTELOR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îndrumare privind modul în care poate fi gestionat fiecare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scenariu de accident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căile de comunicare trebuie stabilite cu autorităţile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resort şi cu serviciile de urgenţă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echipament de reţinere a scurgerilor de petrol, izolarea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drenurilor, anunţarea autorităţilor de resort şi proceduri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evacuare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izolarea scurgerilor posibile în caz de accident, de 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anumite componente ale instalaţiei şi a apei folosite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stingerea incendiilor de apă pluvială, prin reţele separate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canalizare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Alte tehnici specifice pentru sector                        | A se vedea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secţiunea 4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ZGOMOT ŞI VIBRAŢII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 recomandare, nivelul de detaliere al informaţiilor oferite trebuie să corespundă riscului de producere a disconfortului la receptorii sensibili. În cazul în care receptorii se află la mare distanţă şi riscul este mai scăzut, informaţiile solicitate în tabelul 9.1 nu vor fi detaliate, dar informaţiile referitoare la sursele de zgomot din tabelul 9.2 sunt necesare, iar BAT-urile trebuie folosite pentru reducerea zgomotului atât cât permite rezultatul analizei cost-beneficii. Sursele nesemnificative trebuie "separate" calitativ (oferind explicaţii) şi nu trebuie furnizate informaţii detaliate.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Trebuie oferite hărţi şi planuri de amplasament dacă este cazul pentru a indica localizarea receptorilor, surselor şi punctelor de monitorizare. Va fi utilă </w:t>
      </w:r>
      <w:r>
        <w:rPr>
          <w:rFonts w:ascii="Times New Roman" w:hAnsi="Times New Roman" w:cs="Times New Roman"/>
          <w:sz w:val="28"/>
          <w:szCs w:val="28"/>
        </w:rPr>
        <w:lastRenderedPageBreak/>
        <w:t>identificarea surselor aflate pe amplasament, în afara instalaţiei, în cazul în care acestea sunt semnificative.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8.1 Receptori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(Inclusiv informaţii referitoare la impactul asupra mediului şi măsurile existente pentru monitorizarea impactului)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|Identificaţi|Care este   |Există un   |Frecvenţa     |Care este    |Au fost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|şi descrieţi|nivelul de  |punct de    |monitorizării?|nivelul      |aplicate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|fiecare     |zgomot de   |monitorizare|              |zgomotului   |limite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|locaţie     |fond (sau   |specificat  |              |când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|sensibilă la|ambiental)  |care are    |              |instalaţia/  |zgomot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|zgomot, care|la fiecare  |legătură cu |              |sursa        |sau alte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|este        |receptor    |receptorul? |              |(sursele)    |condiţii?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|afectată    |identificat?|            |              |funcţionează?|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10</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Monitorizare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8.2 Surse de zgomot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 referitoare la sursele şi emisiile individuale):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Semnificaţia coloanei A din tabelul de mai jos este următoarea: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 - Măsuri care trebuie luate, pentru respectarea BAT-urilor şi a termenelor stabilite în Planul de măsuri obligatorii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Faceţi o prezentare generală, succintă, a surselor al căror impact este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nesemnificativ: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Aceasta poate fi realizată prin utilizarea informaţiilor din secţiunea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referitoare la evaluările de mediu după caz (impact sau/şi bilanţ de mediu)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zgomotul şi vibraţiile sau prin folosirea, unei abordări calitative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obişnuite, atunci când nivelul scăzut de risc este evident.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 este necesară furnizarea de informaţii suplimentare pentru sursele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descrise aici.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|Identificaţi | Numărul  | Descrieţi |Există un   | Care este  |Descrieţi  |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|fiecare sursă| de       | natura    |punct de    | contribuţia|acţiunile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|semnificativă| referinţă| zgomotului|monitorizare| la emisia  |întreprinse|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zgomot    | al sursei| sau       |specificat? | totală de  |pentru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|şi/sau       |          | vibraţiei |            | zgomot?    |prevenirea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|vibraţii     |          |           |            |            |sau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|minimizarea|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|emisiilor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|de zgomot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Orice alte informaţii relevante trebuie precizate aici sau trebuie făcută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referire la 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ex. Surse din afara instalaţiei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8.3 Studii privind măsurarea zgomotului în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Furnizaţi detalii privind orice studii care au fost făcute.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Referinţa (Denumirea, | Scop | Locaţii luate  | Surse identificate| Rezultate|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anul etc.) studiului  |      | în considerare | sau investigate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respectiv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8.4 Întreţinere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Da | Nu | Dacă nu, indicaţi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termenul de aplicare 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procedurilor/măsurilor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Procedurile de întreţinere identifică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 precis cazurile în care este necesară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întreţinerea pentru minimizarea emisiilor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zgomot?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Procedurile de exploatare identifică în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mod precis acţiunile care sunt necesare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minimizarea emisiilor de zgomot?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8.5 Limite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Din tabelul 9.1 rezumaţi impactul zgomotului referindu-vă la limite recunoscute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Receptor  |       | Limite |        | Nivelul     | În cazul în care nivelul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sensibil  |       |        |        | zgomotului  | zgomotului depăşeşte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când        | limitele fie justificaţi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instalaţia  | situaţia, fie indicaţi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funcţionează| măsurile şi intervalele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de timp propuse pentru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        |             | remedierea situaţiei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(acestea au fost poate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identificate în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tabelul 9.1).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fond |Absolut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|Zi     |        | 55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|Noapte |        | 45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|Zi     |        | 55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|Noapte |        | 45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|Zi     |        | 55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|Noapte |        | 45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|Zi     |        | 55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|Noapte |        | 45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8.6 Informaţii suplimentare cerute pentru instalaţiile complexe şi/sau cu risc ridicat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Aceasta este o cerinţă suplimentară care trebuie completată când este solicitată de Autoritatea responsabilă de emiterea autorizaţiei integrate de mediu. Aceasta poate fi de asemenea utilă oricărui operator/titular de activitate care are probleme cu zgomotul sau este posibil să producă disconfort cauzat de zgomot şi/sau vibraţii pentru a direcţiona sau ierarhiza activităţile.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|Sursa*6) | Scenarii  | Ce măsuri au fost    | Care este        | Ce măsuri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avarie | implementate pentru  | impactul/        | sunt luate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posibile  | prevenirea avariei   | rezultatul asupra| dacă apare şi|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sau pentru           | mediului dacă se | cine este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reducerea impactului?| produce o avarie?| responsabil?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Aceasta se referă la fiecare sursă enumerată în tabelul 9.2</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Minimizarea potenţialului de disconfort datorat zgomotului, în special de la: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Utilaje de ridicat, precum benzi transportatoare sau ascensoare;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Manevrare mecanică,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Deplasarea vehiculelor, în special încărcătoare interne precum autoîncărcătoare;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Orice alte informaţii relevante care nu au fost cerute în mod specific mai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sus trebuie date aici sau trebuie să se facă referire la ele.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Monitorizare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9.1 Monitorizarea şi raportarea emisiilor în aer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 - Eroarea de măsurare şi eroarea globală care rezultă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B - Acreditarea deţinută de prelevatorii de probe şi de laboratoare sau detalii despre personalul folosit şi instruire/competenţe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|Parametru|Punct de|Frecvenţa   |Metoda de   |Este        | DACĂ NU: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|emisie  |de          |monitorizare|echipamentul|____________________|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|monitorizare|            |calibrat?   | A |Metode şi   | B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|intervale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|corectare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|a calibrării|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orice programe/măsuri diferite pentru perioadele de pornire şi oprire.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Monitorizarea şi înregistrarea continuă este posibil să fie impuse în următoarele circumstanţe: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Când emisia este redusă înainte de evacuarea în aer (de ex. printr-un filtru, arzător sau scruber);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Când sunt impuse alte măsuri de control pentru realizarea unui nivel satisfăcător al emisiilor (de ex. selecţia şarjei, degresare);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Fluxurile de gaz trebuie măsurate, sau determinate în alt mod pentru a raporta concentraţiile la evacuările de masă;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a raporta măsurătorile la condiţiile de referinţă va fi necesar să se măsoare şi să se înregistreze temperatura şi presiunea emisiei. Conţinutul de vapori de apă trebuie de asemenea măsurat dacă este probabil să depăşească 3% doar dacă tehnicile de măsurare utilizate pentru alţi poluanţi nu dau rezultate în condiţii uscate.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Unde este cazul, trebuie efectuate evaluări periodice vizuale şi olfactive ale evacuărilor pentru a asigura faptul că evacuările finale în aer trebuie să fie incolore, fără aburi sau vapori persistenţi şi fără picături de apă.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Numărul documentului respectiv pentru informaţii suplimentare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monitorizarea şi raportarea emisiilor în aer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9.2 Monitorizarea emisiilor în apă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măsurile propuse pentru monitorizarea emisiilor incluzând orice monitorizare a mediului şi frecvenţa, metodologia de măsurare şi procedura de evaluare propusă. Trebuie să folosiţi tabelele de mai jos şi să prezentaţi referiri la informaţii suplimentare dintr-un document precizat, acolo unde este necesar.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orice măsuri speciale pentru perioadele de pornire şi oprire.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Frecvenţa de monitorizare va varia în funcţie de sensibilitatea receptorilor şi trebuie să fie proporţională cu dimensiunea operaţiilor.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Operatorul/titularul de activitate trebuie să aibă realizată o analiză completă care să acopere un spectru larg de substanţe pentru a putea stabili că toate substanţele relevante au fost luate în considerare la stabilirea valorilor limită de emisie. Această analiză trebuie să cuprindă lista substanţelor indicate de legislaţia în vigoare. Acest lucru trebuie actualizat în mod normal cel puţin o dată pe an.</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Toate substanţele despre care se consideră că pot crea probleme sau toate substanţele individuale la care mediul local poate fi sensibil şi asupra cărora activitatea poate avea impact trebuie de asemenea monitorizate sistematic. Aceasta trebuie să se aplice în special pesticidelor obişnuite şi metalelor grele. Folosirea probelor medii alcătuite din probe momentane este o tehnică care se foloseşte mai ales în cazurile în care concentraţiile nu variază în mod excesiv.</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unele sectoare pot exista evacuări de substanţe care sunt mai dificil de măsurat/determinat şi a căror capacitate de a produce efecte negative este incertă, în special când sunt în combinaţie cu alte substanţe. Tehnicile de monitorizare a "toxicităţii totale a efluentului" pot fi aşadar adecvate pentru a face măsurători directe ale efectelor negative, de ex. evaluarea directă a toxicităţii. O anumită îndrumare privind testarea toxicităţii poate fi primită de la Autoritatea responsabilă de emiterea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Numărul documentului respectiv pentru informaţii suplimentare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monitorizarea şi raportarea emisiilor în apele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suprafaţă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9.2.1 Monitorizarea şi raportarea emisiilor în apă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 - Denumirea receptorului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B - Eroarea de măsurare şi eroarea globală care rezultă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C - Metode şi intervale de corectare a calibrării echipamentelor</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D - Acreditarea deţinută de prelevatorii de probe şi de laboratoare sau detalii despre personalul folosit şi instruire/competenţe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Parametru  |Punct  | A | Frecvenţa   |Metoda de   |Sunt          | DACĂ NU: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     |   | de          |monitorizare|echipamentele/|___________|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|emisie |   | monitorizare|            |prelevatoarele| B | C | D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|de probe/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|laboratoarele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|acreditate?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|Debit       |       |   |Continuă şi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|debit zilnic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|total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|pH          |       |   |Continuă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|Temperatura |       |   |Continuă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|CCO/CBO     |       |   |Probe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|ponderate cu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|debitul sau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|probe medii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|alcătuite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|din probe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|momentane,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|analize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|săptămânale,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|raportate ca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|medii lunare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|ponderate cu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|debitul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|Turbiditate |       |   |Continuă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|Metale      |       |   |Probe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|ponderate cu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|debitul sau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|probe medii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|alcătuite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|din probe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|momentane,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|analize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|săptămânale,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|raportate ca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|medii lunare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|ponderate cu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|debitul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|Toate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|celelalte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|substanţe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|evacuate din|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|instalaţie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|care sunt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|cuprinse în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color w:val="008000"/>
          <w:u w:val="single"/>
        </w:rPr>
        <w:t>H.G.</w:t>
      </w:r>
      <w:r>
        <w:rPr>
          <w:rFonts w:ascii="Courier New" w:hAnsi="Courier New" w:cs="Courier New"/>
        </w:rPr>
        <w:t xml:space="preserv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color w:val="008000"/>
          <w:u w:val="single"/>
        </w:rPr>
        <w:t>nr. 188/2002</w:t>
      </w:r>
      <w:r>
        <w:rPr>
          <w:rFonts w:ascii="Courier New" w:hAnsi="Courier New" w:cs="Courier New"/>
        </w:rPr>
        <w:t>|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|(NTPA 002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|evacuările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 reţeaua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|canalizare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|orăşenească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|şi NTPA 001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|pentru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|evacuările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|în cursurile|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|de apă de   |       |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|suprafaţă)  |       |   |             |            |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orice măsuri referitoare la funcţionarea instalaţiei pe perioada pornirii sau opririi.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14</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Impact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9.3 Monitorizarea şi raportarea emisiilor în apa subterană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Parametru | Unitate de măsură| Punct de emisie | Frecvenţa de | Metoda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monitorizare | monitorizare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9.4 Monitorizarea şi raportarea emisiilor în reţeaua de canalizare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Parametru | Unitate de măsură| Punct de emisie | Frecvenţa de | Metoda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monitorizare | monitorizare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Numărul documentului respectiv pentru informaţii suplimentare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monitorizarea şi raportarea emisiilor în reţeaua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canalizare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9.5 Monitorizarea şi raportarea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Parametru | Unitate de măsură| Punct de emisie | Frecvenţa de | Metoda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monitorizare | monitorizare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generarea de deşeuri trebuie monitorizate şi înregistrate următoarele: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compoziţia fizică şi chimică a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pericolul caracteristic;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precauţii de manevrare şi substanţe cu care nu pot fi amestecate;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deşeurile sunt eliminate direct pe sol, de exemplu împrăştierea nămolului sau un depozit de deşeuri pe amplasament, trebuie stabilit un program de monitorizare care ia în considerare materialele, agenţii potenţiali de contaminare şi căile potenţiale de transmitere din sol în apa subterană, în apa de suprafaţă sau în lanţul trofic.</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Numărul documentului respectiv pentru informaţii suplimentare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monitorizarea şi raportarea generării de deşeuri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9.6 Monitorizarea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9.6.1 Contribuţia la poluarea mediului ambiant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cerută monitorizarea de mediu în afara amplasamentului instalaţiei?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Necesitatea monitorizării mediului în afara amplasamentului trebuie luată în considerare pentru evaluarea efectelor emisiilor în cursurile de apă controlate, în apa subterană, în aer sau sol sau a emisiilor de zgomot sau mirosuri neplăcute.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Monitorizarea mediului poate fi cerută, de ex. atunci când:</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există receptori vulnerabili;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emisiile au o contribuţie semnificativă asupra unui Standard de Calitate a Mediului (SCM) care este în pericol de a fi depăşit;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operatorul doreşte să justifice o concluzie BAT bazându-se pe lipsa efectului asupra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necesară validarea modelării.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Necesitatea monitorizării trebuie luată în considerare pentru: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apa subterană, când trebuie făcută o caracterizare a calităţii şi debitului şi luate în considerare atât variaţiile pe termen scurt, cât şi variaţiile pe termen lung. Monitorizarea trebuie stabilită prin autorizaţia de gospodărirea apelor pe baza unui studiu hidrogeologic care să indice direcţia de curgere a apelor subterane, amplasamentul şi caracteristicile constructive necesare pentru forajele de monitorizare;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apa de suprafaţă, când vor fi necesare, în conformitate cu prevederile autorizaţiei de gospodărirea apelor, prelevarea de probe, analiza şi raportarea calităţii în amonte şi în aval a cursurilor de apă controlate;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aer, inclusiv mirosurile;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contaminarea solului, inclusiv vegetaţia şi produsele agricole;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evaluarea impactului asupra sănătăţii;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zgomot.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9.6.2 Monitorizarea impactului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orice monitorizare a mediului realizată sau propusă în scopul evaluării efectelor emisiilor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Parametru/factor de mediu | Studiu/metoda de  | Concluzii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monitorizare      | (dacă au fost formulate)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Numărul documentului respectiv pentru informaţii suplimentare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privind monitorizarea şi raportarea emisiilor în apa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suprafaţă sau în reţeaua de canalizare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monitorizarea mediului este cerută, la formularea propunerilor, trebuie luate în considerare următoarele: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poluanţii care trebuie monitorizaţi, metodele standard de referinţă, protocoalele privind prelevarea probelor;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strategia de monitorizare, selecţia punctelor de monitorizare, optimizarea abordării monitorizării;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stabilirea nivelului de fond la care au contribuit alte surse;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incertitudinea metodelor utilizate şi eroarea generală de măsurare care rezultă;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protocoale de asigurare a calităţii (AC) şi de control al calităţii (CC), calibrarea şi întreţinerea echipamentelor, depozitarea probelor şi urmărirea reţelei de custodie/audit;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proceduri de raportare, stocarea datelor, interpretarea şi analiza rezultatelor, formatul de raportare pentru furnizarea informaţiilor către Autoritatea responsabilă de emiterea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9.7 Monitorizarea variabilelor de proces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monitorizarea variabilelor de proces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|Următoarele sunt exemple de variabile de    | Descrieţi măsurile luate sau pe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|proces care ar putea necesita monitorizare: | care intenţionaţi să le aplicaţi|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materiile prime trebuie monitorizate din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punctul de vedere al poluanţilor, atunci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când aceştia sunt probabili şi informaţia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provenită de la furnizor este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necorespunzătoare;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oxigen, monoxid de carbon, presiunea sau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temperatura în cuptor sau în emisiile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gaze;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eficienţa instalaţiei atunci când este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importantă pentru mediu;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consumul de energie în instalaţie şi 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punctele individuale de utilizare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conformitate cu planul energetic (continuu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şi înregistrat);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calitatea fiecărei clase de deşeuri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generate.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Listaţi alte variabile de proces care pot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fi importante pentru protecţia mediului.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9.8 Monitorizarea pe perioadele de funcţionare anormală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Descrieţi orice măsuri speciale propuse pe perioada de punere în funcţiune, oprire sau alte condiţii anormale. Includeţi orice monitorizare specială a emisiilor în aer, apă sau a variabilelor de proces cerută pentru a minimiza riscul asupra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10. DEZAFECTARE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10.1 Măsuri de prevenire a poluării luate încă din faza de proiectare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o instalaţie nouă) descrieţi modul în care au fost luate în considerare următoarele etape în faza de proiectare şi de execuţie a lucrărilor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Utilizarea rezervoarelor şi conductelor subterane este evitată atunci când este posibil (doar dacă nu sunt protejate de o izolaţie secundară sau printr-un program adecvat de monitorizare);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prevăzută drenarea şi curăţarea rezervoarelor şi conductelor înainte de demontare;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lagunele şi depozitele de deşeuri sunt concepute având în vedere eventuala lor golire şi închidere;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izolaţia este concepută astfel încât să fie impermeabilă, uşor de demontat şi fără să producă praf şi pericol;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materialele folosite sunt reciclabile (luând în considerare obiectivele operaţionale sau alte obiective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instalaţiile existente, aşa cum sunt specificate de </w:t>
      </w:r>
      <w:r>
        <w:rPr>
          <w:rFonts w:ascii="Times New Roman" w:hAnsi="Times New Roman" w:cs="Times New Roman"/>
          <w:color w:val="008000"/>
          <w:sz w:val="28"/>
          <w:szCs w:val="28"/>
          <w:u w:val="single"/>
        </w:rPr>
        <w:t>O.U.G. nr. 34/2002</w:t>
      </w:r>
      <w:r>
        <w:rPr>
          <w:rFonts w:ascii="Times New Roman" w:hAnsi="Times New Roman" w:cs="Times New Roman"/>
          <w:sz w:val="28"/>
          <w:szCs w:val="28"/>
        </w:rPr>
        <w:t xml:space="preserve"> privind prevenirea, reducerea şi controlul integrat al poluării, este necesar ca la prima autorizare integrată de mediu, documentaţia să prezinte şi programul/măsurile prevăzute pentru dezafectare, astfel încât să prevină poluarea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10.2 Planul de închidere a instalaţiei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Documentaţia pentru solicitarea autorizaţiei integrate a instalaţiilor noi şi a celor existente trebuie să conţină un Plan de închidere a instalaţiei.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Cele de mai jos pot fundamenta planul de închidere a instalaţiei. Acest plan trebuie elaborat la nivel de amplasament şi actualizat dacă circumstanţele se modifică. Orice revizuiri trebuie trimise Autorităţii responsabilă de emiterea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Furnizaţi un Plan de Amplasament cu indicarea poziţiei tuturor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rezervoarelor, conductelor şi canalelor subterane sau a altor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structuri. Identificaţi toate cursurile de apă, canalele către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cursurile de apă sau acvifere. Identificaţi permeabilitatea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structurilor subterane. Dacă toate aceste informaţii sunt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prezentate în Planul de Amplasament anexat Raportului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Amplasament, faceţi o referire la acesta.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10.3 Structuri subterane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structură subterană identificată în planul de mai sus se prezintă pe scurt detalii privind modul în care poate fi golită şi curăţată/decontaminată şi orice alte acţiuni care ar putea fi necesare pentru scoaterea lor din funcţiune în condiţii de siguranţă atunci când va fi nevoie. Identificaţi orice aspecte nerezolvate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Structuri subterane | Conţinut | Măsuri pentru scoaterea din funcţiune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în condiţii de siguranţă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10.4 Structuri supraterane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fiecare structură supraterană identificaţi materialele periculoase (de ex. izolaţiile de azbest) pentru care ar putea fi necesară o atenţie sporită la demontare şi/sau eliminare. Orice alte pericole pe care demontarea structurii le poate genera. Identificarea problemelor potenţiale este mai importantă decât soluţiile, cu excepţia cazului în care dezafectarea este iminentă.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Clădire sau altă structură | Materiale periculoase | Alte pericole potenţiale|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10.5 Lagune (iazuri de decantare, iazuri biologice)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Lagune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Identificaţi toate lagunele (iazuri de decantare, iazuri biologice)|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Care sunt poluanţii/agenţii de contaminare din apă?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Cum va fi eliminată apa?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Care sunt poluanţii/agenţii de contaminare din sediment/nămol?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Cum va fi eliminat sedimentul/nămolul?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Cât de adânc pătrunde contaminarea?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Cum va fi tratat solul contaminat de sub lagună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(iazuri de decantare, iazuri biologice)?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Cum va fi tratată structura lagunei (iazuri de decantare,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iazuri biologice) pentru recuperarea terenului?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10.6 Depozite de deşeuri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Depozite de deşeuri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Identificaţi metoda ce asigură că orice depozit de deşeuri de pe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amplasament poate îndeplini condiţiile echivalente de încetare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 funcţionării;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Există studiu de expertizare sau autorizaţie de funcţionare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în siguranţă?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 implementate măsuri de evacuare a apelor pluviale de pe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suprafaţa depozitelor?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10.7 Zone din care se prelevează probe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baza informaţiilor cuprinse în Raportul de Amplasament şi a operaţiilor propuse pentru prevenirea şi controlul integrat al poluării, identificaţi zonele care ar putea fi considerate în această etapă ca fiind cele mai importante pentru realizarea analizelor de sol şi de apă subterană la momentul dezafectării. Scopul acestor analize este de a stabili gradul de poluare cauzat de activităţile desfăşurate şi necesitatea de remediere pentru aducerea amplasamentului într-o stare satisfăcătoare, care a fost definită în raportul iniţial de amplasament.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Zone/locaţii în care se prelevează probe de sol/apă subterană |   Motivaţie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Este necesară realizarea de studii pe termen lung pentru a stabili cum 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poate realiza dezafectarea cu minimum de risc pentru mediu? Dacă da, faceţi o|</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listă a acestora şi indicaţi termenele la care vor fi realizate.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Studiu                                                        | Termen (anul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şi luna)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Identificaţi oricare alte probleme pertinente care trebuie rezolvate în eventualitatea dezafectării.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ASPECTE LEGATE DE AMPLASAMENTUL PE CARE SE AFLĂ INSTALAŢIA</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Sunteţi singurul deţinător de autorizaţie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integrată de mediu pe amplasament?        | Da/Nu (ştergeţi după caz)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Dacă da, treceţi la secţiunea 13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11.1 Sinergii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Luaţi în considerare şi descrieţi dacă există sau nu posibilitatea de apariţie a sinergiilor cu alţi deţinători de autorizaţie de mediu faţă de tehnicile prezentate mai jos sau alte tehnici care pot avea influenţă asupra emisiilor produse de instalaţie.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Tehnică                                                       | Oportunităţi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1) proceduri de comunicare între diferiţii deţinători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autorizaţie; în special cele care sunt necesare pentru 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garanta că riscul producerii incidentelor de mediu este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minimizat;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2) beneficierea de economiile de proporţie pentru a justifica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instalarea unei unităţi de cogenerare;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3) combinarea deşeurilor combustibile pentru a justifica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montarea unei instalaţii în care deşeurile sunt utilizate la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producerea de energie/unei instalaţii de cogenerare;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4) deşeurile rezultate dintr-o activitate pot fi utilizate ca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materii prime într-o altă instalaţie;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5) efluentul epurat rezultat dintr-o activitate având calitate|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corespunzătoare pentru a fi folosit ca sursă de alimentare cu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apă pentru o altă activitate;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6) combinarea efluenţilor pentru a justifica realizarea unei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staţii de epurare combinate sau modernizate;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7) evitarea accidentelor de la o activitate care poate avea un|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efect dăunător asupra unei activităţi aflate în vecinătate;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8) contaminarea solului rezultată dintr-o activitate care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afectează altă activitate - sau posibilitatea ca un operator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deţină terenul pe care se află o altă activitate;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9) Altele.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11.2 Selectarea amplasamentului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Justificaţi selectarea amplasamentului propus (pentru instalaţii noi).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LIMITELE DE EMISIE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Inventarul emisiilor şi compararea cu valorile limită de emisie stabilite/admise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12.1 Emisii în aer asociate cu utilizarea BAT-urilor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(ştergeţi secţiunile în care nu se aplică)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12.1.1 Emisii de solvenţi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Cerinţe suplimentare sau deosebite pentru tipuri specifice de activitate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|Activitate| Emisie| Puncte | Nivel | Unităţi  | Tehnici    | Orice abatere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de     | limită| de măsură| care pot fi| de la limită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       | emisie |       |          | considerate| - faceţi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a fi BAT   | justificarea aici|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Justificaţi abaterile de la oricare din valorile limită de emisie prezentate mai sus.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12.1.2 Emisii de dioxid de carbon de la utilizarea energiei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Sursa de energie                           | Emisii anuale de CO2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în mediu (tone)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Electricitate din reţeaua publică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Electricitate din altă sursă*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Abur adus din afara amplasamentului/apă fierbinte*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Gaz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Petrol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Total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specificaţi mai jos sursa şi factorul pentru emisiile de CO2.</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există valori limită pentru emisiile masice de CO2).</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12.2 Evacuări în reţeaua de canalizare proprie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Emisii în apă asociate utilizării BAT-urilor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Substanţa                                  | Puncte | valoarea | Valoarea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 prag     | limită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emisie | mg/dm^3  | emisie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propusă mg/l|</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Consum Biochimic de Oxigen (CBO)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(5 zile la 20 grade 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Consum Chimic de Oxigen (CCO) (2 ore)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Materii totale în suspensie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Sulfuri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pH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Metale şi compuşi metalici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valoare prag este stabilită făcând referinţă mai întâi la legislaţia română şi apoi la ghidurile de referinţă pentru BAT şi în cazul în care nici una din cele două alternative de mai sus nu se aplică putem să ne ghidăm după VLE stabilite prin normele unui alt stat membru.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 Se specifică cel puţin valorile limită de emisie pentru poluanţii specifici activităţii pentru care se solicită emiterea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Limitele considerate mai sus se aplică în general emisiilor în cursuri de râuri folosite ca resurse de apă în vederea potabilizării. Pentru situaţiile foarte sensibile pot fi atinse niveluri mai mici.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12.3 Emisii în reţeaua de canalizare orăşenească sau cursuri de apă de suprafaţă (după preepurarea proprie)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Substanţa                                  | Puncte | Limita de| Nivel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de     | emisie   | emisie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emisie | mg/dm^3  | stabilit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Consum Biochimic de Oxigen (CBO) -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(5 zile la 20 grade C)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Consum Chimic de Oxigen (CCO) (2 ore)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Materii totale în suspensie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Sulfuri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pH                                         |        |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Metale şi compuşi metalici*                |        |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Observaţie: Tabelul se va completa cu gama indicatorilor cuprinşi în </w:t>
      </w:r>
      <w:r>
        <w:rPr>
          <w:rFonts w:ascii="Times New Roman" w:hAnsi="Times New Roman" w:cs="Times New Roman"/>
          <w:color w:val="008000"/>
          <w:sz w:val="28"/>
          <w:szCs w:val="28"/>
          <w:u w:val="single"/>
        </w:rPr>
        <w:t>H.G. nr. 188/2002</w:t>
      </w:r>
      <w:r>
        <w:rPr>
          <w:rFonts w:ascii="Times New Roman" w:hAnsi="Times New Roman" w:cs="Times New Roman"/>
          <w:sz w:val="28"/>
          <w:szCs w:val="28"/>
        </w:rPr>
        <w:t xml:space="preserve"> (NTPA 002 pentru evacuările în reţeaua de canalizare orăşenească şi NTPA 001 pentru evacuările în cursurile de apă de suprafaţă) completată şi modificată prin </w:t>
      </w:r>
      <w:r>
        <w:rPr>
          <w:rFonts w:ascii="Times New Roman" w:hAnsi="Times New Roman" w:cs="Times New Roman"/>
          <w:color w:val="008000"/>
          <w:sz w:val="28"/>
          <w:szCs w:val="28"/>
          <w:u w:val="single"/>
        </w:rPr>
        <w:t>H.G. nr. 352/2005</w:t>
      </w:r>
      <w:r>
        <w:rPr>
          <w:rFonts w:ascii="Times New Roman" w:hAnsi="Times New Roman" w:cs="Times New Roman"/>
          <w:sz w:val="28"/>
          <w:szCs w:val="28"/>
        </w:rPr>
        <w:t xml:space="preserve">, completată cu </w:t>
      </w:r>
      <w:r>
        <w:rPr>
          <w:rFonts w:ascii="Times New Roman" w:hAnsi="Times New Roman" w:cs="Times New Roman"/>
          <w:color w:val="008000"/>
          <w:sz w:val="28"/>
          <w:szCs w:val="28"/>
          <w:u w:val="single"/>
        </w:rPr>
        <w:t>H.G. nr. 118/2002</w:t>
      </w:r>
      <w:r>
        <w:rPr>
          <w:rFonts w:ascii="Times New Roman" w:hAnsi="Times New Roman" w:cs="Times New Roman"/>
          <w:sz w:val="28"/>
          <w:szCs w:val="28"/>
        </w:rPr>
        <w:t>, în funcţie de indicatorii prezenţi în apa uzată industrială provenită din instalaţie.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Justificaţi abaterile de la oricare din valorile limită de emisie de mai sus.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IMPACT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13.1 Evaluarea impactului emisiilor asupra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faptul că au fost deja realizate fie un studiu de evaluare a impactului asupra mediului fie un bilanţ de mediu, nivelul de detaliere din </w:t>
      </w:r>
      <w:r>
        <w:rPr>
          <w:rFonts w:ascii="Times New Roman" w:hAnsi="Times New Roman" w:cs="Times New Roman"/>
          <w:sz w:val="28"/>
          <w:szCs w:val="28"/>
        </w:rPr>
        <w:lastRenderedPageBreak/>
        <w:t>solicitare trebuie să corespundă nivelului de risc asupra mediului exercitat de emisiile rezultate din activităţi. Instalaţiile care evacuează emisii în receptori importanţi sau sensibili sau emit substanţe a căror natură şi cantitate ar putea afecta receptorii din mediu pot necesita o evaluare mai detaliată a efectelor potenţiale. În cazul în care instalaţiile evacuează doar un nivel scăzut de emisii şi nu există receptori afectaţi sau sensibili, aceste zone pot să nu necesite o astfel de evaluare detaliată.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Operatorii trebuie să aibă dovezi care susţin evaluarea impactului exercitat de activităţile lor asupra mediului şi acestea să fie componente ale documentaţiei de solicitare. Îndrumarul privind evaluarea BAT prezintă o metodologie pentru efectuarea acestei evaluări, care oferă recomandări suplimentare privind natura informaţiilor şi nivelul de detaliere necesar. De asemenea, oferă o metodă de stabilire a importanţei impactului unei evacuări asupra mediului receptor.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13.2 Localizarea receptorilor, a surselor de emisii şi a punctelor de monitorizare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Trebuie anexate hărţi şi planuri ale amplasamentului la scară corespunzătoare pentru a indica în mod vizibil localizările receptorilor, sursele şi punctele de monitorizare în care au fost făcute măsurători pentru substanţele evacuate sau pentru impactul substanţelor evacuate din instalaţii. Extinderea zonei considerate poate fi la nivel local, naţional sau internaţional, în funcţie de mărimea şi natura instalaţiei şi de natura evacuărilor.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special, următorii receptori importanţi şi sensibili trebuie luaţi în considerare ca parte a evaluării: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Habitate care intră sub incidenţa Directivei Habitate, transpusă în legislaţia naţională prin </w:t>
      </w:r>
      <w:r>
        <w:rPr>
          <w:rFonts w:ascii="Times New Roman" w:hAnsi="Times New Roman" w:cs="Times New Roman"/>
          <w:color w:val="008000"/>
          <w:sz w:val="28"/>
          <w:szCs w:val="28"/>
          <w:u w:val="single"/>
        </w:rPr>
        <w:t>Legea nr. 462/2001</w:t>
      </w:r>
      <w:r>
        <w:rPr>
          <w:rFonts w:ascii="Times New Roman" w:hAnsi="Times New Roman" w:cs="Times New Roman"/>
          <w:sz w:val="28"/>
          <w:szCs w:val="28"/>
        </w:rPr>
        <w:t>, aflate la o distanţă de până la 20 km de instalaţie sau până la 20 km de amplasamentul unei centrale electrice cu o putere mai mare 50 MWth</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Arii naturale protejate aflate la o distanţă de până la 20 km de instalaţie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Arii naturale protejate care pot fi afectate de instalaţie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Comunităţi (de ex. şcoli, spitale sau proprietăţi învecinate)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Zone de patrimoniu cultural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Soluri sensibile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Cursuri de apă sensibile (inclusiv ape subterane)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Zone sensibile din atmosferă (de ex. reducerea stratului de ozon din stratosferă, calitatea aerului în zona în care SCM este ameninţat)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Informaţiile despre identificarea receptorilor importanţi şi sensibili trebuie rezumate în tabelul de mai jos (extindeţi tabelul dacă este nevoie)*7)</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Receptorii sensibili la mirosuri şi zgomot trebuie să fi fost identificaţi în secţiunile 5.6.3.1 şi 9 din solicitare.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13.2.1 Identificarea receptorilor importanţi şi sensibili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Harta de | Tip de receptor| Lista evacuărilor din | Localizarea informaţiei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referinţă| care poate fi  | instalaţie care pot   | de suport privind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pentru   | afectat de     | avea un efect asupra  | impactul evacuărilor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receptor | emisiile din   | receptorului şi       | ex. rezultatele evaluării|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instalaţie     | parcursul lor.        | BAT, rezultatele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(Aceasta poate include| modelării detaliate,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atât efectele         | contribuţia altor surse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negative, cât şi pe   | anexate acestei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 cele pozitive)        | solicitări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13.3 Identificarea efectelor evacuărilor din instalaţie asupra mediului</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Operatorii/titularii de activitate trebuie să facă dovada că o evaluare satisfăcătoare a efectelor potenţiale ale evacuărilor din activităţile autorizate a fost realizată şi impactul este acceptabil. Acest lucru poate fi făcut prin utilizarea metodologiei de evaluare a BAT şi a altor informaţii suplimentare pentru a prezenta efectele asupra mediului exercitate de emisiile rezultate din activităţi. Rezultatul evaluării trebuie inclus in solicitare şi rezumat în tabelul 14.3.1 de mai jos.</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13.3.1 Rezumatul evaluării impactului evacuărilor (extindeţi tabelul dacă este nevoie)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Rezumatul evaluării impactului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|Listaţi evacuările       |Descrierea motivelor pentru|Confirmaţi 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|semnificative de         |elaborarea unei modelări   |evacuările semnificative|</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|substanţe şi factorul de |detaliate, dacă aceasta a  |nu au drept rezultat o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|mediu în care sunt       |fost realizată, şi         |depăşire a SCM prin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|evacuate, de ex. cele în |localizarea rezultatelor   |listarea Concentraţiei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|care contribuţia         |(anexate solicitării)      |Preconizate în Mediu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|procesului (CP) este mai |                           |(CPM) ca procent din SCM|</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|mare de 1% din SCM*      |                           |pentru fiecare substanţă|</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|(inclusiv efectele pe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|termen lung şi pe termen|</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|scurt, după caz)*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SCM se referă la orice Standard de Calitate a Mediului aplicabil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13.4 Managementul deşeurilor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Referitor la activităţile care implică eliminarea sau valorificarea deşeurilor, luaţi în considerare obiectivele relevante în tabelul următor şi identificaţi orice măsuri suplimentare care trebuie luate în afară de cele pe care v-aţi angajat deja să le realizaţi, în scopul aplicării BAT-urilor, în această Solicitare de obţinere a autorizaţiei integrate de mediu.</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Obiectiv relevant                                      | Măsuri suplimentare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care trebuie luate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 asigurarea că deşeul este recuperat sau eliminat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fără periclitarea sănătăţii umane şi fără utilizarea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procese sau metode care ar putea afecta mediul şi mai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ales fără: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risc pentru apă, aer, sol, plante sau animale; sau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cauzarea disconfortului prin zgomot şi mirosuri; sau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afectarea negativă a peisajului sau a locurilor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interes special;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Referitor la obiectivul relevant</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implementare, cât mai concret cu putinţă, a unui plan făcut conform prevederilor din Planul Local de Acţiune pentru protecţia mediului completaţi tabelul următor: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Identificaţi orice planuri de dezvoltare | Faceţi observaţii asupra gradului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realizate de autoritatea locală de       | în care propunerile corespund cu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planificare, inclusiv planul local       | conţinutul unui astfel de plan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pentru deşeuri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15</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Programele de Conformare şi Modernizare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13.5 Habitate speciale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Cerinţa                                         |Răspuns (Da/Nu/identificaţi/|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|confirmaţi includerea, dacă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|este cazul)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Aţi identificat Situri de Interes Comunitar     | Dacă nu, treceţi la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(Natura 2000), arii naturale protejate, zone    | Secţiunea următoare.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speciale de conservare, care pot fi afectate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operaţiile la care s-a făcut referire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Solicitare sau în evaluarea dumneavoastră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impact de mai sus?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Aţi furnizat anterior informaţii legate de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Directiva Habitate, pentru, SEVESO sau în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alt scop?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Există obiective de conservare pentru oricare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din zonele identificate?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(D/N, vă rugăm enumeraţi)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Realizând evaluarea BAT pentru emisii, sunt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emisiile rezultate din activităţile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dumneavoastră apropiate de sau depăşesc nivelul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identificat ca posibil să aibă un impact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semnificativ asupra ariilor protejate? Nu uitaţi|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să luaţi în considerare nivelul de fond şi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emisiile existente provenite din alte zone sau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proiecte.                                       |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PROGRAMUL PENTRU CONFORMARE ŞI PROGRAMUL DE MODERNIZARE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Vă rugăm să rezumaţi mai jos toate datele pe care le-aţi propus în secţiunile anterioare ale solicitării. Măsurile incluse în Planul de acţiuni şi Programul de modernizare trebuie grupate pe secţiuni pentru fiecare factor de mediu afectat, măsuri de reducere a poluării, măsuri de remediere a poluării istorice, pe baza obiectivului principal al măsurii respective.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Măsura                   | Data propusă | Costuri | Sursa de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pentru       |         | finanţare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 implementare |         | Nota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- 0 = sursa va trebui identificată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 = finanţare proprie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 = credit bancar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- 3 = instituţie financiară internaţională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- 4 = finanţare nerambursabilă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Programul pentru conformare trebuie să includă obligatoriu şi prevederile Programului de etapizare, anexă la Autorizaţia de Gospodărirea Apelor.</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acest moment, aţi realizat toate etapele completării solicitării dumneavoastră. Vă rugăm să vă întoarceţi la pagina de început pentru a verifica dacă aţi inclus toate elementele necesare.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procedură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Anexa nr. 2 este reprodusă în facsimil.</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CONŢINUTUL-CADRU</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pentru autorizaţia integrată de mediu</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Numele ARPM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Adresa ARPM .....................</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AUTORIZAŢIE INTEGRATĂ DE MEDIU</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Numărul de înregistrare al autorizaţiei: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Titularul autorizaţiei: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Locaţia activităţii: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Categoria de activitate conform </w:t>
      </w:r>
      <w:r>
        <w:rPr>
          <w:rFonts w:ascii="Courier New" w:hAnsi="Courier New" w:cs="Courier New"/>
          <w:color w:val="008000"/>
          <w:u w:val="single"/>
        </w:rPr>
        <w:t>anexei 1</w:t>
      </w:r>
      <w:r>
        <w:rPr>
          <w:rFonts w:ascii="Courier New" w:hAnsi="Courier New" w:cs="Courier New"/>
        </w:rPr>
        <w:t xml:space="preserve"> a O.U.G. nr. 34/2002:</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Codul CAEN: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Codul Nose - P: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Codul SNAP 2: .................</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Emisă de: ................................ Titlul ............</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Data emiterii: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 L.S.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\____/</w:t>
      </w:r>
    </w:p>
    <w:p w:rsidR="007B52C6" w:rsidRDefault="007B52C6" w:rsidP="007B52C6">
      <w:pPr>
        <w:autoSpaceDE w:val="0"/>
        <w:autoSpaceDN w:val="0"/>
        <w:adjustRightInd w:val="0"/>
        <w:spacing w:after="0" w:line="240" w:lineRule="auto"/>
        <w:rPr>
          <w:rFonts w:ascii="Courier New" w:hAnsi="Courier New" w:cs="Courier New"/>
        </w:rPr>
      </w:pP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 DATE DE IDENTIFICARE A TITULARULUI ACTIVITĂŢII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2. TEMEIUL LEGAL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3. CATEGORIA DE ACTIVITATE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4. DOCUMENTAŢIA SOLICITĂRII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5. MANAGEMENTUL ACTIVITĂŢII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6. MATERII PRIME ŞI AUXILIARE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7. RESURSE: APĂ, ENERGIE, GAZE NATURALE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7.1 APA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7.1.1 Alimentarea cu apă: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7.1.2 Evacuarea apelor uzate: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7.1.3 Ape subterane: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7.2 UTILIZAREA EFICIENTĂ A ENERGIEI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7.3 GAZE NATURALE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8. DESCRIEREA INSTALAŢIEI ŞI A FLUXURILOR TEHNOLOGIE EXISTENTE PE AMPLASAMENT</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9. INSTALAŢII PENTRU REŢINEREA, EVACUAREA ŞI DISPERSIA POLUANŢILOR ÎN MEDIU</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9.1 AER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9.2 APĂ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9.3 SOL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9.4 ALTE DOTĂRI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10. CONCENTRAŢII DE POLUANŢI ADMISE LA EVACUAREA ÎN MEDIUL ÎNCONJURĂTOR, NIVEL DE ZGOMOT</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10.1 AER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10.1.1 Emisii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10.1.2 Imisii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10.2 APĂ (inclusiv în apa subterană dacă este cazul)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10.3 SOL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10.4 ZGOMOT: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11. GESTIUNEA DEŞEURILOR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11.1 DEŞEURI PRODUSE, COLECTATE, STOCATE TEMPORAR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11.1.1 Deşeuri nepericuloase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11.1.2 Deşeuri periculoase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11.2 DEŞEURI REFOLOSITE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11.3 DEŞEURI COMERCIALIZATE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11.4 DEPOZITARE DEFINITIVĂ A DEŞEURILOR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12. INTERVENŢIA RAPIDĂ/PREVENIREA ŞI MANAGEMENTUL SITUAŢIILOR DE URGENŢĂ. SIGURANŢA INSTALAŢIEI</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 MONITORIZAREA ACTIVITĂŢII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13.1.1 AER - emisii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13.1.2 AER - imisii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13.2 APĂ (inclusiv apă subterană dacă este cazul)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13.3 SOL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13.4 DEŞEURI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13.4.1 Deşeuri tehnologice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13.4.2 Ambalaje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13.5 ZGOMOT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13.6 MIROSURI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14. RAPORTĂRI LA UNITATEA TERITORIALĂ PENTRU PROTECŢIA MEDIULUI ŞI PERIODICITATEA ACESTORA</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15. OBLIGAŢIILE TITULARULUI ACTIVITĂŢII ..................................</w:t>
      </w:r>
    </w:p>
    <w:p w:rsidR="007B52C6" w:rsidRDefault="007B52C6" w:rsidP="007B52C6">
      <w:pPr>
        <w:autoSpaceDE w:val="0"/>
        <w:autoSpaceDN w:val="0"/>
        <w:adjustRightInd w:val="0"/>
        <w:spacing w:after="0" w:line="240" w:lineRule="auto"/>
        <w:rPr>
          <w:rFonts w:ascii="Courier New" w:hAnsi="Courier New" w:cs="Courier New"/>
        </w:rPr>
      </w:pPr>
      <w:r>
        <w:rPr>
          <w:rFonts w:ascii="Courier New" w:hAnsi="Courier New" w:cs="Courier New"/>
        </w:rPr>
        <w:t xml:space="preserve">    16. MANAGEMENTUL ÎNCHIDERII INSTALAŢIEI, MANAGEMENTUL REZIDUURILOR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17. GLOSAR DE TERMENI ....................................................</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NOTĂ:</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Conţinutul-cadru pentru autorizaţia integrată de mediu se va adapta în funcţie de cerinţele specifice ale fiecărei activităţi supusă procedurii de autorizare.</w:t>
      </w:r>
    </w:p>
    <w:p w:rsidR="007B52C6" w:rsidRDefault="007B52C6" w:rsidP="007B52C6">
      <w:pPr>
        <w:autoSpaceDE w:val="0"/>
        <w:autoSpaceDN w:val="0"/>
        <w:adjustRightInd w:val="0"/>
        <w:spacing w:after="0" w:line="240" w:lineRule="auto"/>
        <w:rPr>
          <w:rFonts w:ascii="Times New Roman" w:hAnsi="Times New Roman" w:cs="Times New Roman"/>
          <w:sz w:val="28"/>
          <w:szCs w:val="28"/>
        </w:rPr>
      </w:pPr>
    </w:p>
    <w:p w:rsidR="0069587D" w:rsidRDefault="007B52C6" w:rsidP="007B52C6">
      <w:r>
        <w:rPr>
          <w:rFonts w:ascii="Times New Roman" w:hAnsi="Times New Roman" w:cs="Times New Roman"/>
          <w:sz w:val="28"/>
          <w:szCs w:val="28"/>
        </w:rPr>
        <w:t xml:space="preserve">                              ---------------</w:t>
      </w:r>
    </w:p>
    <w:sectPr w:rsidR="006958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B5" w:rsidRDefault="00967DB5" w:rsidP="007B52C6">
      <w:pPr>
        <w:spacing w:after="0" w:line="240" w:lineRule="auto"/>
      </w:pPr>
      <w:r>
        <w:separator/>
      </w:r>
    </w:p>
  </w:endnote>
  <w:endnote w:type="continuationSeparator" w:id="0">
    <w:p w:rsidR="00967DB5" w:rsidRDefault="00967DB5" w:rsidP="007B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C6" w:rsidRDefault="007B52C6">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29063"/>
      <w:docPartObj>
        <w:docPartGallery w:val="Page Numbers (Bottom of Page)"/>
        <w:docPartUnique/>
      </w:docPartObj>
    </w:sdtPr>
    <w:sdtContent>
      <w:bookmarkStart w:id="0" w:name="_GoBack" w:displacedByCustomXml="prev"/>
      <w:bookmarkEnd w:id="0" w:displacedByCustomXml="prev"/>
      <w:p w:rsidR="007B52C6" w:rsidRDefault="007B52C6">
        <w:pPr>
          <w:pStyle w:val="Subsol"/>
          <w:jc w:val="right"/>
        </w:pPr>
        <w:r>
          <w:fldChar w:fldCharType="begin"/>
        </w:r>
        <w:r>
          <w:instrText>PAGE   \* MERGEFORMAT</w:instrText>
        </w:r>
        <w:r>
          <w:fldChar w:fldCharType="separate"/>
        </w:r>
        <w:r w:rsidRPr="007B52C6">
          <w:rPr>
            <w:noProof/>
            <w:lang w:val="ro-RO"/>
          </w:rPr>
          <w:t>158</w:t>
        </w:r>
        <w:r>
          <w:fldChar w:fldCharType="end"/>
        </w:r>
      </w:p>
    </w:sdtContent>
  </w:sdt>
  <w:p w:rsidR="007B52C6" w:rsidRDefault="007B52C6">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C6" w:rsidRDefault="007B52C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B5" w:rsidRDefault="00967DB5" w:rsidP="007B52C6">
      <w:pPr>
        <w:spacing w:after="0" w:line="240" w:lineRule="auto"/>
      </w:pPr>
      <w:r>
        <w:separator/>
      </w:r>
    </w:p>
  </w:footnote>
  <w:footnote w:type="continuationSeparator" w:id="0">
    <w:p w:rsidR="00967DB5" w:rsidRDefault="00967DB5" w:rsidP="007B5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C6" w:rsidRDefault="007B52C6">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C6" w:rsidRDefault="007B52C6">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C6" w:rsidRDefault="007B52C6">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28"/>
    <w:rsid w:val="00083728"/>
    <w:rsid w:val="000C4774"/>
    <w:rsid w:val="000C7B60"/>
    <w:rsid w:val="000E179F"/>
    <w:rsid w:val="000E3594"/>
    <w:rsid w:val="000E73D0"/>
    <w:rsid w:val="000F3D34"/>
    <w:rsid w:val="0010586B"/>
    <w:rsid w:val="001111A9"/>
    <w:rsid w:val="001254D6"/>
    <w:rsid w:val="00163262"/>
    <w:rsid w:val="00165F2C"/>
    <w:rsid w:val="00180E3B"/>
    <w:rsid w:val="001B0A2E"/>
    <w:rsid w:val="001C45CB"/>
    <w:rsid w:val="001D2B11"/>
    <w:rsid w:val="001D37E1"/>
    <w:rsid w:val="001E1A87"/>
    <w:rsid w:val="0020090E"/>
    <w:rsid w:val="002361D4"/>
    <w:rsid w:val="00236619"/>
    <w:rsid w:val="00240621"/>
    <w:rsid w:val="00245956"/>
    <w:rsid w:val="002750BE"/>
    <w:rsid w:val="00297F9F"/>
    <w:rsid w:val="002A139A"/>
    <w:rsid w:val="002A401A"/>
    <w:rsid w:val="002A7314"/>
    <w:rsid w:val="00306687"/>
    <w:rsid w:val="00312DED"/>
    <w:rsid w:val="00334403"/>
    <w:rsid w:val="0035619E"/>
    <w:rsid w:val="00356C40"/>
    <w:rsid w:val="00370199"/>
    <w:rsid w:val="003715AB"/>
    <w:rsid w:val="00384D3C"/>
    <w:rsid w:val="00402731"/>
    <w:rsid w:val="00415BE3"/>
    <w:rsid w:val="00416741"/>
    <w:rsid w:val="00423DDF"/>
    <w:rsid w:val="00425BBB"/>
    <w:rsid w:val="0044535B"/>
    <w:rsid w:val="0044629D"/>
    <w:rsid w:val="00494384"/>
    <w:rsid w:val="004C549B"/>
    <w:rsid w:val="004D638A"/>
    <w:rsid w:val="004E6433"/>
    <w:rsid w:val="005460DF"/>
    <w:rsid w:val="0055355D"/>
    <w:rsid w:val="005621C9"/>
    <w:rsid w:val="0056703A"/>
    <w:rsid w:val="00572CC5"/>
    <w:rsid w:val="005A5DAF"/>
    <w:rsid w:val="005D6EF7"/>
    <w:rsid w:val="005E395E"/>
    <w:rsid w:val="005E7FA7"/>
    <w:rsid w:val="006469B8"/>
    <w:rsid w:val="00646C52"/>
    <w:rsid w:val="00664C06"/>
    <w:rsid w:val="00683B83"/>
    <w:rsid w:val="0069587D"/>
    <w:rsid w:val="006B40E4"/>
    <w:rsid w:val="006E54BB"/>
    <w:rsid w:val="006F3051"/>
    <w:rsid w:val="006F7039"/>
    <w:rsid w:val="00700414"/>
    <w:rsid w:val="0070173F"/>
    <w:rsid w:val="00726061"/>
    <w:rsid w:val="007746B0"/>
    <w:rsid w:val="0078116A"/>
    <w:rsid w:val="007B1708"/>
    <w:rsid w:val="007B52C6"/>
    <w:rsid w:val="007B7114"/>
    <w:rsid w:val="00811B1D"/>
    <w:rsid w:val="00831BBF"/>
    <w:rsid w:val="00855F75"/>
    <w:rsid w:val="008701AE"/>
    <w:rsid w:val="00874877"/>
    <w:rsid w:val="0089168D"/>
    <w:rsid w:val="008A5B74"/>
    <w:rsid w:val="008B04A1"/>
    <w:rsid w:val="008C5444"/>
    <w:rsid w:val="008E1EEA"/>
    <w:rsid w:val="008F0039"/>
    <w:rsid w:val="008F346B"/>
    <w:rsid w:val="00905233"/>
    <w:rsid w:val="009079E0"/>
    <w:rsid w:val="00917117"/>
    <w:rsid w:val="00922175"/>
    <w:rsid w:val="00930FED"/>
    <w:rsid w:val="00946F73"/>
    <w:rsid w:val="00967DB5"/>
    <w:rsid w:val="00976F31"/>
    <w:rsid w:val="009A49E5"/>
    <w:rsid w:val="009C4875"/>
    <w:rsid w:val="009C7754"/>
    <w:rsid w:val="009E1244"/>
    <w:rsid w:val="009E7E34"/>
    <w:rsid w:val="009F3C0A"/>
    <w:rsid w:val="009F7192"/>
    <w:rsid w:val="00A263ED"/>
    <w:rsid w:val="00A57CC7"/>
    <w:rsid w:val="00AA2029"/>
    <w:rsid w:val="00B24D1E"/>
    <w:rsid w:val="00BB26DA"/>
    <w:rsid w:val="00BC56BB"/>
    <w:rsid w:val="00BD0B95"/>
    <w:rsid w:val="00C067E1"/>
    <w:rsid w:val="00C11B8D"/>
    <w:rsid w:val="00C14171"/>
    <w:rsid w:val="00C45150"/>
    <w:rsid w:val="00C50D2D"/>
    <w:rsid w:val="00C52254"/>
    <w:rsid w:val="00C71522"/>
    <w:rsid w:val="00CA333B"/>
    <w:rsid w:val="00CC747E"/>
    <w:rsid w:val="00CD5F24"/>
    <w:rsid w:val="00CD67CD"/>
    <w:rsid w:val="00CE78D0"/>
    <w:rsid w:val="00DA520F"/>
    <w:rsid w:val="00DB55E0"/>
    <w:rsid w:val="00DC5209"/>
    <w:rsid w:val="00DC7C27"/>
    <w:rsid w:val="00DF0179"/>
    <w:rsid w:val="00E0691D"/>
    <w:rsid w:val="00E270D5"/>
    <w:rsid w:val="00E31437"/>
    <w:rsid w:val="00E33786"/>
    <w:rsid w:val="00E71B48"/>
    <w:rsid w:val="00E90A79"/>
    <w:rsid w:val="00E94808"/>
    <w:rsid w:val="00E965BA"/>
    <w:rsid w:val="00EB40E7"/>
    <w:rsid w:val="00F44CBF"/>
    <w:rsid w:val="00FB36AF"/>
    <w:rsid w:val="00FB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B52C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52C6"/>
  </w:style>
  <w:style w:type="paragraph" w:styleId="Subsol">
    <w:name w:val="footer"/>
    <w:basedOn w:val="Normal"/>
    <w:link w:val="SubsolCaracter"/>
    <w:uiPriority w:val="99"/>
    <w:unhideWhenUsed/>
    <w:rsid w:val="007B52C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5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B52C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52C6"/>
  </w:style>
  <w:style w:type="paragraph" w:styleId="Subsol">
    <w:name w:val="footer"/>
    <w:basedOn w:val="Normal"/>
    <w:link w:val="SubsolCaracter"/>
    <w:uiPriority w:val="99"/>
    <w:unhideWhenUsed/>
    <w:rsid w:val="007B52C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5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45498</Words>
  <Characters>259345</Characters>
  <Application>Microsoft Office Word</Application>
  <DocSecurity>0</DocSecurity>
  <Lines>2161</Lines>
  <Paragraphs>608</Paragraphs>
  <ScaleCrop>false</ScaleCrop>
  <Company/>
  <LinksUpToDate>false</LinksUpToDate>
  <CharactersWithSpaces>304235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Siposs</dc:creator>
  <cp:keywords/>
  <dc:description/>
  <cp:lastModifiedBy>Cristina Siposs</cp:lastModifiedBy>
  <cp:revision>2</cp:revision>
  <dcterms:created xsi:type="dcterms:W3CDTF">2016-03-03T12:09:00Z</dcterms:created>
  <dcterms:modified xsi:type="dcterms:W3CDTF">2016-03-03T12:09:00Z</dcterms:modified>
</cp:coreProperties>
</file>