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9C" w:rsidRPr="00031CC9" w:rsidRDefault="005D3752" w:rsidP="00C7669C">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75pt;margin-top:17pt;width:52pt;height:43.8pt;z-index:-251658240">
            <v:imagedata r:id="rId9" o:title=""/>
          </v:shape>
          <o:OLEObject Type="Embed" ProgID="CorelDRAW.Graphic.13" ShapeID="_x0000_s1029" DrawAspect="Content" ObjectID="_1539600594" r:id="rId10"/>
        </w:pict>
      </w:r>
      <w:r w:rsidR="00C7669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142875</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669C">
        <w:tab/>
        <w:t xml:space="preserve">   </w:t>
      </w:r>
      <w:proofErr w:type="spellStart"/>
      <w:r w:rsidR="00C7669C" w:rsidRPr="00256E13">
        <w:rPr>
          <w:rFonts w:ascii="Times New Roman" w:hAnsi="Times New Roman"/>
          <w:b/>
          <w:sz w:val="32"/>
          <w:szCs w:val="32"/>
        </w:rPr>
        <w:t>Ministerul</w:t>
      </w:r>
      <w:proofErr w:type="spellEnd"/>
      <w:r w:rsidR="00C7669C" w:rsidRPr="00256E13">
        <w:rPr>
          <w:rFonts w:ascii="Times New Roman" w:hAnsi="Times New Roman"/>
          <w:b/>
          <w:sz w:val="32"/>
          <w:szCs w:val="32"/>
        </w:rPr>
        <w:t xml:space="preserve"> </w:t>
      </w:r>
      <w:proofErr w:type="spellStart"/>
      <w:r w:rsidR="00C7669C" w:rsidRPr="00256E13">
        <w:rPr>
          <w:rFonts w:ascii="Times New Roman" w:hAnsi="Times New Roman"/>
          <w:b/>
          <w:sz w:val="32"/>
          <w:szCs w:val="32"/>
        </w:rPr>
        <w:t>Mediului</w:t>
      </w:r>
      <w:proofErr w:type="spellEnd"/>
      <w:r w:rsidR="00C7669C">
        <w:rPr>
          <w:rFonts w:ascii="Times New Roman" w:hAnsi="Times New Roman"/>
          <w:b/>
          <w:sz w:val="32"/>
          <w:szCs w:val="32"/>
        </w:rPr>
        <w:t xml:space="preserve">, </w:t>
      </w:r>
      <w:proofErr w:type="spellStart"/>
      <w:r w:rsidR="00C7669C">
        <w:rPr>
          <w:rFonts w:ascii="Times New Roman" w:hAnsi="Times New Roman"/>
          <w:b/>
          <w:sz w:val="32"/>
          <w:szCs w:val="32"/>
        </w:rPr>
        <w:t>Apelor</w:t>
      </w:r>
      <w:proofErr w:type="spellEnd"/>
      <w:r w:rsidR="00C7669C" w:rsidRPr="00256E13">
        <w:rPr>
          <w:rFonts w:ascii="Times New Roman" w:hAnsi="Times New Roman"/>
          <w:b/>
          <w:sz w:val="32"/>
          <w:szCs w:val="32"/>
        </w:rPr>
        <w:t xml:space="preserve"> </w:t>
      </w:r>
      <w:r w:rsidR="00C7669C" w:rsidRPr="00256E13">
        <w:rPr>
          <w:rFonts w:ascii="Times New Roman" w:hAnsi="Times New Roman"/>
          <w:b/>
          <w:sz w:val="32"/>
          <w:szCs w:val="32"/>
          <w:lang w:val="ro-RO"/>
        </w:rPr>
        <w:t xml:space="preserve">şi </w:t>
      </w:r>
      <w:r w:rsidR="00C7669C">
        <w:rPr>
          <w:rFonts w:ascii="Times New Roman" w:hAnsi="Times New Roman"/>
          <w:b/>
          <w:sz w:val="32"/>
          <w:szCs w:val="32"/>
          <w:lang w:val="ro-RO"/>
        </w:rPr>
        <w:t>Pădurilor</w:t>
      </w:r>
    </w:p>
    <w:p w:rsidR="00C7669C" w:rsidRDefault="00C7669C" w:rsidP="00C7669C">
      <w:pPr>
        <w:pStyle w:val="Antet"/>
        <w:tabs>
          <w:tab w:val="clear" w:pos="4680"/>
          <w:tab w:val="clear" w:pos="9360"/>
          <w:tab w:val="left" w:pos="9000"/>
        </w:tabs>
        <w:jc w:val="center"/>
        <w:rPr>
          <w:rFonts w:ascii="Times New Roman" w:hAnsi="Times New Roman"/>
          <w:b/>
          <w:sz w:val="36"/>
          <w:szCs w:val="36"/>
          <w:lang w:val="ro-RO"/>
        </w:rPr>
      </w:pPr>
      <w:r w:rsidRPr="00031CC9">
        <w:rPr>
          <w:rFonts w:ascii="Times New Roman" w:hAnsi="Times New Roman"/>
          <w:b/>
          <w:sz w:val="36"/>
          <w:szCs w:val="36"/>
          <w:lang w:val="it-IT"/>
        </w:rPr>
        <w:t>Agen</w:t>
      </w:r>
      <w:proofErr w:type="spellStart"/>
      <w:r w:rsidRPr="00031CC9">
        <w:rPr>
          <w:rFonts w:ascii="Times New Roman" w:hAnsi="Times New Roman"/>
          <w:b/>
          <w:sz w:val="36"/>
          <w:szCs w:val="36"/>
          <w:lang w:val="ro-RO"/>
        </w:rPr>
        <w:t>ţia</w:t>
      </w:r>
      <w:proofErr w:type="spellEnd"/>
      <w:r w:rsidRPr="00031CC9">
        <w:rPr>
          <w:rFonts w:ascii="Times New Roman" w:hAnsi="Times New Roman"/>
          <w:b/>
          <w:sz w:val="36"/>
          <w:szCs w:val="36"/>
          <w:lang w:val="ro-RO"/>
        </w:rPr>
        <w:t xml:space="preserve"> Naţională pentru Protecţia Mediului</w:t>
      </w:r>
    </w:p>
    <w:p w:rsidR="00C7669C" w:rsidRPr="00BB1B77" w:rsidRDefault="00C7669C" w:rsidP="00C7669C">
      <w:pPr>
        <w:pStyle w:val="Antet"/>
        <w:tabs>
          <w:tab w:val="clear" w:pos="4680"/>
          <w:tab w:val="clear" w:pos="9360"/>
          <w:tab w:val="left" w:pos="9000"/>
        </w:tabs>
        <w:jc w:val="center"/>
        <w:rPr>
          <w:rFonts w:ascii="Times New Roman" w:hAnsi="Times New Roman"/>
          <w:b/>
          <w:sz w:val="28"/>
          <w:szCs w:val="28"/>
          <w:lang w:val="ro-RO"/>
        </w:rPr>
      </w:pP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C7669C" w:rsidRPr="00C63F5E" w:rsidTr="00810F52">
        <w:trPr>
          <w:trHeight w:val="226"/>
        </w:trPr>
        <w:tc>
          <w:tcPr>
            <w:tcW w:w="9676" w:type="dxa"/>
            <w:shd w:val="clear" w:color="auto" w:fill="DAEEF3"/>
          </w:tcPr>
          <w:p w:rsidR="00C7669C" w:rsidRPr="00C63F5E" w:rsidRDefault="00C7669C" w:rsidP="00810F52">
            <w:pPr>
              <w:pStyle w:val="Antet"/>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Bistriţa-Năsăud</w:t>
            </w:r>
          </w:p>
        </w:tc>
      </w:tr>
    </w:tbl>
    <w:p w:rsidR="00C14AF5" w:rsidRDefault="00C14AF5" w:rsidP="005A4EAF">
      <w:pPr>
        <w:jc w:val="center"/>
        <w:rPr>
          <w:rFonts w:ascii="Arial" w:hAnsi="Arial" w:cs="Arial"/>
          <w:b/>
          <w:lang w:val="ro-RO"/>
        </w:rPr>
      </w:pPr>
    </w:p>
    <w:p w:rsidR="00C14AF5" w:rsidRDefault="00C14AF5" w:rsidP="005A4EAF">
      <w:pPr>
        <w:jc w:val="center"/>
        <w:rPr>
          <w:rFonts w:ascii="Arial" w:hAnsi="Arial" w:cs="Arial"/>
          <w:b/>
          <w:lang w:val="ro-RO"/>
        </w:rPr>
      </w:pPr>
    </w:p>
    <w:p w:rsidR="00BB1B77" w:rsidRDefault="00BB1B77" w:rsidP="005A4EAF">
      <w:pPr>
        <w:jc w:val="center"/>
        <w:rPr>
          <w:rFonts w:ascii="Arial" w:hAnsi="Arial" w:cs="Arial"/>
          <w:b/>
          <w:lang w:val="ro-RO"/>
        </w:rPr>
      </w:pPr>
    </w:p>
    <w:p w:rsidR="00BB1B77" w:rsidRPr="00311694" w:rsidRDefault="00BB1B77" w:rsidP="005A4EAF">
      <w:pPr>
        <w:jc w:val="center"/>
        <w:rPr>
          <w:rFonts w:ascii="Arial" w:hAnsi="Arial" w:cs="Arial"/>
          <w:b/>
          <w:lang w:val="ro-RO"/>
        </w:rPr>
      </w:pPr>
      <w:bookmarkStart w:id="0" w:name="_GoBack"/>
    </w:p>
    <w:p w:rsidR="003358A8" w:rsidRPr="00311694" w:rsidRDefault="003358A8" w:rsidP="003358A8">
      <w:pPr>
        <w:jc w:val="center"/>
        <w:rPr>
          <w:rFonts w:ascii="Arial" w:hAnsi="Arial" w:cs="Arial"/>
          <w:b/>
          <w:lang w:val="ro-RO"/>
        </w:rPr>
      </w:pPr>
      <w:r w:rsidRPr="00311694">
        <w:rPr>
          <w:rFonts w:ascii="Arial" w:hAnsi="Arial" w:cs="Arial"/>
          <w:b/>
          <w:lang w:val="ro-RO"/>
        </w:rPr>
        <w:t>AUTORIZAŢIE  DE  MEDIU</w:t>
      </w:r>
    </w:p>
    <w:p w:rsidR="003358A8" w:rsidRPr="00311694" w:rsidRDefault="003358A8" w:rsidP="003358A8">
      <w:pPr>
        <w:jc w:val="center"/>
        <w:rPr>
          <w:rFonts w:ascii="Arial" w:hAnsi="Arial" w:cs="Arial"/>
          <w:b/>
          <w:lang w:val="ro-RO"/>
        </w:rPr>
      </w:pPr>
      <w:r w:rsidRPr="00311694">
        <w:rPr>
          <w:rFonts w:ascii="Arial" w:hAnsi="Arial" w:cs="Arial"/>
          <w:b/>
          <w:lang w:val="ro-RO"/>
        </w:rPr>
        <w:t>NR. …. din ….. 2016</w:t>
      </w:r>
    </w:p>
    <w:p w:rsidR="003358A8" w:rsidRPr="00311694" w:rsidRDefault="003358A8" w:rsidP="003358A8">
      <w:pPr>
        <w:widowControl w:val="0"/>
        <w:autoSpaceDE w:val="0"/>
        <w:autoSpaceDN w:val="0"/>
        <w:adjustRightInd w:val="0"/>
        <w:jc w:val="center"/>
        <w:rPr>
          <w:rFonts w:ascii="Arial" w:hAnsi="Arial" w:cs="Arial"/>
          <w:b/>
          <w:bCs/>
          <w:lang w:val="ro-RO"/>
        </w:rPr>
      </w:pPr>
      <w:proofErr w:type="spellStart"/>
      <w:r w:rsidRPr="00311694">
        <w:rPr>
          <w:rFonts w:ascii="Arial" w:hAnsi="Arial" w:cs="Arial"/>
          <w:b/>
          <w:bCs/>
          <w:lang w:val="ro-RO"/>
        </w:rPr>
        <w:t>Draft</w:t>
      </w:r>
      <w:proofErr w:type="spellEnd"/>
    </w:p>
    <w:p w:rsidR="00C14AF5" w:rsidRPr="00311694" w:rsidRDefault="00C14AF5" w:rsidP="005A4EAF">
      <w:pPr>
        <w:spacing w:after="0" w:line="240" w:lineRule="auto"/>
        <w:jc w:val="both"/>
        <w:rPr>
          <w:rFonts w:ascii="Arial" w:hAnsi="Arial" w:cs="Arial"/>
          <w:b/>
          <w:lang w:val="ro-RO"/>
        </w:rPr>
      </w:pPr>
    </w:p>
    <w:p w:rsidR="00BB1B77" w:rsidRPr="00311694" w:rsidRDefault="00BB1B77" w:rsidP="005A4EAF">
      <w:pPr>
        <w:spacing w:after="0" w:line="240" w:lineRule="auto"/>
        <w:jc w:val="both"/>
        <w:rPr>
          <w:rFonts w:ascii="Arial" w:hAnsi="Arial" w:cs="Arial"/>
          <w:b/>
          <w:lang w:val="ro-RO"/>
        </w:rPr>
      </w:pPr>
    </w:p>
    <w:p w:rsidR="00BB1B77" w:rsidRPr="00311694" w:rsidRDefault="00BB1B77" w:rsidP="005A4EAF">
      <w:pPr>
        <w:spacing w:after="0" w:line="240" w:lineRule="auto"/>
        <w:jc w:val="both"/>
        <w:rPr>
          <w:rFonts w:ascii="Arial" w:hAnsi="Arial" w:cs="Arial"/>
          <w:b/>
          <w:lang w:val="ro-RO"/>
        </w:rPr>
      </w:pPr>
    </w:p>
    <w:p w:rsidR="00324254" w:rsidRPr="00311694" w:rsidRDefault="00810F52" w:rsidP="00324254">
      <w:pPr>
        <w:spacing w:after="0" w:line="240" w:lineRule="auto"/>
        <w:ind w:firstLine="720"/>
        <w:jc w:val="both"/>
        <w:rPr>
          <w:rFonts w:ascii="Arial" w:hAnsi="Arial" w:cs="Arial"/>
          <w:b/>
          <w:lang w:val="ro-RO"/>
        </w:rPr>
      </w:pPr>
      <w:r w:rsidRPr="00311694">
        <w:rPr>
          <w:rFonts w:ascii="Arial" w:hAnsi="Arial" w:cs="Arial"/>
          <w:b/>
          <w:lang w:val="ro-RO"/>
        </w:rPr>
        <w:t>Ca urmare a cererii adresată</w:t>
      </w:r>
      <w:r w:rsidR="00324254" w:rsidRPr="00311694">
        <w:rPr>
          <w:rFonts w:ascii="Arial" w:hAnsi="Arial" w:cs="Arial"/>
          <w:b/>
          <w:lang w:val="ro-RO"/>
        </w:rPr>
        <w:t xml:space="preserve"> de SC </w:t>
      </w:r>
      <w:r w:rsidR="00BD2212" w:rsidRPr="00311694">
        <w:rPr>
          <w:rFonts w:ascii="Arial" w:hAnsi="Arial" w:cs="Arial"/>
          <w:b/>
          <w:lang w:val="ro-RO"/>
        </w:rPr>
        <w:t xml:space="preserve">MOLIDUL </w:t>
      </w:r>
      <w:r w:rsidR="00324254" w:rsidRPr="00311694">
        <w:rPr>
          <w:rFonts w:ascii="Arial" w:hAnsi="Arial" w:cs="Arial"/>
          <w:b/>
          <w:lang w:val="ro-RO"/>
        </w:rPr>
        <w:t>SRL</w:t>
      </w:r>
      <w:r w:rsidR="00324254" w:rsidRPr="00311694">
        <w:rPr>
          <w:rFonts w:ascii="Arial" w:hAnsi="Arial" w:cs="Arial"/>
          <w:b/>
          <w:snapToGrid w:val="0"/>
          <w:lang w:val="ro-RO"/>
        </w:rPr>
        <w:t xml:space="preserve"> </w:t>
      </w:r>
      <w:r w:rsidR="00324254" w:rsidRPr="00311694">
        <w:rPr>
          <w:rFonts w:ascii="Arial" w:hAnsi="Arial" w:cs="Arial"/>
          <w:b/>
          <w:lang w:val="ro-RO"/>
        </w:rPr>
        <w:t>reprezentată de d</w:t>
      </w:r>
      <w:r w:rsidR="00E60DB8" w:rsidRPr="00311694">
        <w:rPr>
          <w:rFonts w:ascii="Arial" w:hAnsi="Arial" w:cs="Arial"/>
          <w:b/>
          <w:lang w:val="ro-RO"/>
        </w:rPr>
        <w:t>l</w:t>
      </w:r>
      <w:r w:rsidR="005024B7" w:rsidRPr="00311694">
        <w:rPr>
          <w:rFonts w:ascii="Arial" w:hAnsi="Arial" w:cs="Arial"/>
          <w:b/>
          <w:lang w:val="ro-RO"/>
        </w:rPr>
        <w:t>.</w:t>
      </w:r>
      <w:r w:rsidR="00324254" w:rsidRPr="00311694">
        <w:rPr>
          <w:rFonts w:ascii="Arial" w:hAnsi="Arial" w:cs="Arial"/>
          <w:b/>
          <w:lang w:val="ro-RO"/>
        </w:rPr>
        <w:t xml:space="preserve"> </w:t>
      </w:r>
      <w:r w:rsidR="00BD2212" w:rsidRPr="00311694">
        <w:rPr>
          <w:rFonts w:ascii="Arial" w:hAnsi="Arial" w:cs="Arial"/>
          <w:b/>
          <w:lang w:val="ro-RO"/>
        </w:rPr>
        <w:t>Domide Radu Dorin</w:t>
      </w:r>
      <w:r w:rsidR="00324254" w:rsidRPr="00311694">
        <w:rPr>
          <w:rFonts w:ascii="Arial" w:hAnsi="Arial" w:cs="Arial"/>
          <w:b/>
          <w:lang w:val="ro-RO"/>
        </w:rPr>
        <w:t xml:space="preserve">, </w:t>
      </w:r>
      <w:r w:rsidR="005024B7" w:rsidRPr="00311694">
        <w:rPr>
          <w:rFonts w:ascii="Arial" w:hAnsi="Arial" w:cs="Arial"/>
          <w:b/>
          <w:bCs/>
          <w:lang w:val="ro-RO"/>
        </w:rPr>
        <w:t>în calitate de administrator</w:t>
      </w:r>
      <w:r w:rsidR="00324254" w:rsidRPr="00311694">
        <w:rPr>
          <w:rFonts w:ascii="Arial" w:hAnsi="Arial" w:cs="Arial"/>
          <w:b/>
          <w:lang w:val="ro-RO"/>
        </w:rPr>
        <w:t xml:space="preserve">, </w:t>
      </w:r>
      <w:r w:rsidR="00324254" w:rsidRPr="00311694">
        <w:rPr>
          <w:rFonts w:ascii="Arial" w:hAnsi="Arial" w:cs="Arial"/>
          <w:b/>
          <w:snapToGrid w:val="0"/>
          <w:lang w:val="ro-RO"/>
        </w:rPr>
        <w:t xml:space="preserve">cu sediul în judeţul Bistriţa-Năsăud, </w:t>
      </w:r>
      <w:r w:rsidR="00BD2212" w:rsidRPr="00311694">
        <w:rPr>
          <w:rFonts w:ascii="Arial" w:hAnsi="Arial" w:cs="Arial"/>
          <w:b/>
          <w:snapToGrid w:val="0"/>
          <w:lang w:val="ro-RO"/>
        </w:rPr>
        <w:t>localitatea Lunca Ilvei</w:t>
      </w:r>
      <w:r w:rsidR="00324254" w:rsidRPr="00311694">
        <w:rPr>
          <w:rFonts w:ascii="Arial" w:hAnsi="Arial" w:cs="Arial"/>
          <w:b/>
          <w:snapToGrid w:val="0"/>
          <w:lang w:val="ro-RO"/>
        </w:rPr>
        <w:t>,</w:t>
      </w:r>
      <w:r w:rsidR="005024B7" w:rsidRPr="00311694">
        <w:rPr>
          <w:rFonts w:ascii="Arial" w:hAnsi="Arial" w:cs="Arial"/>
          <w:b/>
          <w:snapToGrid w:val="0"/>
          <w:lang w:val="ro-RO"/>
        </w:rPr>
        <w:t xml:space="preserve"> str. </w:t>
      </w:r>
      <w:r w:rsidR="00BD2212" w:rsidRPr="00311694">
        <w:rPr>
          <w:rFonts w:ascii="Arial" w:hAnsi="Arial" w:cs="Arial"/>
          <w:b/>
          <w:snapToGrid w:val="0"/>
          <w:lang w:val="ro-RO"/>
        </w:rPr>
        <w:t>Principală</w:t>
      </w:r>
      <w:r w:rsidR="00324254" w:rsidRPr="00311694">
        <w:rPr>
          <w:rFonts w:ascii="Arial" w:hAnsi="Arial" w:cs="Arial"/>
          <w:b/>
          <w:snapToGrid w:val="0"/>
          <w:lang w:val="ro-RO"/>
        </w:rPr>
        <w:t xml:space="preserve">, nr. </w:t>
      </w:r>
      <w:r w:rsidR="00BD2212" w:rsidRPr="00311694">
        <w:rPr>
          <w:rFonts w:ascii="Arial" w:hAnsi="Arial" w:cs="Arial"/>
          <w:b/>
          <w:snapToGrid w:val="0"/>
          <w:lang w:val="ro-RO"/>
        </w:rPr>
        <w:t>602</w:t>
      </w:r>
      <w:r w:rsidR="00324254" w:rsidRPr="00311694">
        <w:rPr>
          <w:rFonts w:ascii="Arial" w:hAnsi="Arial" w:cs="Arial"/>
          <w:b/>
          <w:lang w:val="ro-RO"/>
        </w:rPr>
        <w:t xml:space="preserve">, înregistrată sub nr. </w:t>
      </w:r>
      <w:r w:rsidR="00957079" w:rsidRPr="00311694">
        <w:rPr>
          <w:rFonts w:ascii="Arial" w:hAnsi="Arial" w:cs="Arial"/>
          <w:b/>
          <w:lang w:val="ro-RO"/>
        </w:rPr>
        <w:t>1</w:t>
      </w:r>
      <w:r w:rsidR="00BD2212" w:rsidRPr="00311694">
        <w:rPr>
          <w:rFonts w:ascii="Arial" w:hAnsi="Arial" w:cs="Arial"/>
          <w:b/>
          <w:lang w:val="ro-RO"/>
        </w:rPr>
        <w:t>1718</w:t>
      </w:r>
      <w:r w:rsidR="00324254" w:rsidRPr="00311694">
        <w:rPr>
          <w:rFonts w:ascii="Arial" w:hAnsi="Arial" w:cs="Arial"/>
          <w:b/>
          <w:lang w:val="ro-RO"/>
        </w:rPr>
        <w:t>/</w:t>
      </w:r>
      <w:r w:rsidR="00957079" w:rsidRPr="00311694">
        <w:rPr>
          <w:rFonts w:ascii="Arial" w:hAnsi="Arial" w:cs="Arial"/>
          <w:b/>
          <w:lang w:val="ro-RO"/>
        </w:rPr>
        <w:t>2</w:t>
      </w:r>
      <w:r w:rsidR="00BD2212" w:rsidRPr="00311694">
        <w:rPr>
          <w:rFonts w:ascii="Arial" w:hAnsi="Arial" w:cs="Arial"/>
          <w:b/>
          <w:lang w:val="ro-RO"/>
        </w:rPr>
        <w:t>0</w:t>
      </w:r>
      <w:r w:rsidR="00324254" w:rsidRPr="00311694">
        <w:rPr>
          <w:rFonts w:ascii="Arial" w:hAnsi="Arial" w:cs="Arial"/>
          <w:b/>
          <w:lang w:val="ro-RO"/>
        </w:rPr>
        <w:t>.</w:t>
      </w:r>
      <w:r w:rsidR="00BD2212" w:rsidRPr="00311694">
        <w:rPr>
          <w:rFonts w:ascii="Arial" w:hAnsi="Arial" w:cs="Arial"/>
          <w:b/>
          <w:lang w:val="ro-RO"/>
        </w:rPr>
        <w:t>10</w:t>
      </w:r>
      <w:r w:rsidR="00324254" w:rsidRPr="00311694">
        <w:rPr>
          <w:rFonts w:ascii="Arial" w:hAnsi="Arial" w:cs="Arial"/>
          <w:b/>
          <w:lang w:val="ro-RO"/>
        </w:rPr>
        <w:t>.201</w:t>
      </w:r>
      <w:r w:rsidR="00957079" w:rsidRPr="00311694">
        <w:rPr>
          <w:rFonts w:ascii="Arial" w:hAnsi="Arial" w:cs="Arial"/>
          <w:b/>
          <w:lang w:val="ro-RO"/>
        </w:rPr>
        <w:t>6</w:t>
      </w:r>
      <w:r w:rsidR="00DB2FBA" w:rsidRPr="00311694">
        <w:rPr>
          <w:rFonts w:ascii="Arial" w:hAnsi="Arial" w:cs="Arial"/>
          <w:b/>
          <w:lang w:val="ro-RO"/>
        </w:rPr>
        <w:t xml:space="preserve"> cu ultima completare </w:t>
      </w:r>
      <w:r w:rsidR="00BB1B77" w:rsidRPr="00311694">
        <w:rPr>
          <w:rFonts w:ascii="Arial" w:hAnsi="Arial" w:cs="Arial"/>
          <w:b/>
          <w:lang w:val="ro-RO"/>
        </w:rPr>
        <w:t xml:space="preserve">la </w:t>
      </w:r>
      <w:r w:rsidR="00DB2FBA" w:rsidRPr="00311694">
        <w:rPr>
          <w:rFonts w:ascii="Arial" w:hAnsi="Arial" w:cs="Arial"/>
          <w:b/>
          <w:lang w:val="ro-RO"/>
        </w:rPr>
        <w:t>nr.</w:t>
      </w:r>
      <w:r w:rsidR="00C762AD" w:rsidRPr="00311694">
        <w:rPr>
          <w:rFonts w:ascii="Arial" w:hAnsi="Arial" w:cs="Arial"/>
          <w:b/>
          <w:lang w:val="ro-RO"/>
        </w:rPr>
        <w:t xml:space="preserve"> </w:t>
      </w:r>
      <w:r w:rsidR="005D69D3" w:rsidRPr="00311694">
        <w:rPr>
          <w:rFonts w:ascii="Arial" w:hAnsi="Arial" w:cs="Arial"/>
          <w:b/>
          <w:lang w:val="ro-RO"/>
        </w:rPr>
        <w:t>1</w:t>
      </w:r>
      <w:r w:rsidR="00D32D5F" w:rsidRPr="00311694">
        <w:rPr>
          <w:rFonts w:ascii="Arial" w:hAnsi="Arial" w:cs="Arial"/>
          <w:b/>
          <w:lang w:val="ro-RO"/>
        </w:rPr>
        <w:t>2</w:t>
      </w:r>
      <w:r w:rsidR="00A26C40" w:rsidRPr="00311694">
        <w:rPr>
          <w:rFonts w:ascii="Arial" w:hAnsi="Arial" w:cs="Arial"/>
          <w:b/>
          <w:lang w:val="ro-RO"/>
        </w:rPr>
        <w:t>050</w:t>
      </w:r>
      <w:r w:rsidR="00C762AD" w:rsidRPr="00311694">
        <w:rPr>
          <w:rFonts w:ascii="Arial" w:hAnsi="Arial" w:cs="Arial"/>
          <w:b/>
          <w:lang w:val="ro-RO"/>
        </w:rPr>
        <w:t>/</w:t>
      </w:r>
      <w:r w:rsidR="00D32D5F" w:rsidRPr="00311694">
        <w:rPr>
          <w:rFonts w:ascii="Arial" w:hAnsi="Arial" w:cs="Arial"/>
          <w:b/>
          <w:lang w:val="ro-RO"/>
        </w:rPr>
        <w:t>31</w:t>
      </w:r>
      <w:r w:rsidR="005D69D3" w:rsidRPr="00311694">
        <w:rPr>
          <w:rFonts w:ascii="Arial" w:hAnsi="Arial" w:cs="Arial"/>
          <w:b/>
          <w:lang w:val="ro-RO"/>
        </w:rPr>
        <w:t>.</w:t>
      </w:r>
      <w:r w:rsidR="007D37FA" w:rsidRPr="00311694">
        <w:rPr>
          <w:rFonts w:ascii="Arial" w:hAnsi="Arial" w:cs="Arial"/>
          <w:b/>
          <w:lang w:val="ro-RO"/>
        </w:rPr>
        <w:t>10</w:t>
      </w:r>
      <w:r w:rsidR="00C762AD" w:rsidRPr="00311694">
        <w:rPr>
          <w:rFonts w:ascii="Arial" w:hAnsi="Arial" w:cs="Arial"/>
          <w:b/>
          <w:lang w:val="ro-RO"/>
        </w:rPr>
        <w:t>.201</w:t>
      </w:r>
      <w:r w:rsidR="007D37FA" w:rsidRPr="00311694">
        <w:rPr>
          <w:rFonts w:ascii="Arial" w:hAnsi="Arial" w:cs="Arial"/>
          <w:b/>
          <w:lang w:val="ro-RO"/>
        </w:rPr>
        <w:t>6</w:t>
      </w:r>
      <w:r w:rsidR="00324254" w:rsidRPr="00311694">
        <w:rPr>
          <w:rFonts w:ascii="Arial" w:hAnsi="Arial" w:cs="Arial"/>
          <w:b/>
          <w:lang w:val="ro-RO"/>
        </w:rPr>
        <w:t>,</w:t>
      </w:r>
      <w:r w:rsidR="00324254" w:rsidRPr="00311694">
        <w:rPr>
          <w:rFonts w:ascii="Arial" w:hAnsi="Arial" w:cs="Arial"/>
          <w:b/>
          <w:bCs/>
          <w:lang w:val="ro-RO"/>
        </w:rPr>
        <w:t xml:space="preserve"> </w:t>
      </w:r>
    </w:p>
    <w:p w:rsidR="00E60DB8" w:rsidRPr="00311694" w:rsidRDefault="005A4EAF" w:rsidP="00E60DB8">
      <w:pPr>
        <w:spacing w:after="0" w:line="240" w:lineRule="auto"/>
        <w:jc w:val="both"/>
        <w:rPr>
          <w:rFonts w:ascii="Arial" w:hAnsi="Arial" w:cs="Arial"/>
          <w:b/>
          <w:lang w:val="ro-RO"/>
        </w:rPr>
      </w:pPr>
      <w:r w:rsidRPr="00311694">
        <w:rPr>
          <w:rFonts w:ascii="Arial" w:hAnsi="Arial" w:cs="Arial"/>
          <w:b/>
          <w:lang w:val="ro-RO"/>
        </w:rPr>
        <w:tab/>
      </w:r>
      <w:r w:rsidR="00E60DB8" w:rsidRPr="00311694">
        <w:rPr>
          <w:rFonts w:ascii="Arial" w:hAnsi="Arial" w:cs="Arial"/>
          <w:b/>
          <w:lang w:val="ro-RO"/>
        </w:rPr>
        <w:t xml:space="preserve">în urma analizării documentelor transmise şi a verificării, </w:t>
      </w:r>
    </w:p>
    <w:p w:rsidR="00E60DB8" w:rsidRPr="00311694" w:rsidRDefault="00E60DB8" w:rsidP="00E60DB8">
      <w:pPr>
        <w:spacing w:after="0" w:line="240" w:lineRule="auto"/>
        <w:ind w:firstLine="720"/>
        <w:jc w:val="both"/>
        <w:rPr>
          <w:rFonts w:ascii="Arial" w:hAnsi="Arial" w:cs="Arial"/>
          <w:b/>
          <w:bCs/>
          <w:lang w:val="ro-RO"/>
        </w:rPr>
      </w:pPr>
      <w:r w:rsidRPr="00311694">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311694">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BB1B77" w:rsidRPr="00311694" w:rsidRDefault="00BB1B77" w:rsidP="00E60DB8">
      <w:pPr>
        <w:spacing w:after="0" w:line="240" w:lineRule="auto"/>
        <w:jc w:val="both"/>
        <w:rPr>
          <w:rFonts w:ascii="Arial" w:hAnsi="Arial" w:cs="Arial"/>
          <w:b/>
          <w:bCs/>
          <w:lang w:val="es-PR"/>
        </w:rPr>
      </w:pPr>
    </w:p>
    <w:p w:rsidR="00230B98" w:rsidRPr="00311694" w:rsidRDefault="00230B98" w:rsidP="005A4EAF">
      <w:pPr>
        <w:spacing w:after="0" w:line="240" w:lineRule="auto"/>
        <w:jc w:val="center"/>
        <w:rPr>
          <w:rFonts w:ascii="Arial" w:hAnsi="Arial" w:cs="Arial"/>
          <w:snapToGrid w:val="0"/>
          <w:lang w:val="ro-RO"/>
        </w:rPr>
      </w:pPr>
    </w:p>
    <w:p w:rsidR="005A4EAF" w:rsidRPr="00311694" w:rsidRDefault="005A4EAF" w:rsidP="005A4EAF">
      <w:pPr>
        <w:spacing w:after="0" w:line="240" w:lineRule="auto"/>
        <w:jc w:val="center"/>
        <w:rPr>
          <w:rFonts w:ascii="Arial" w:hAnsi="Arial" w:cs="Arial"/>
          <w:b/>
          <w:snapToGrid w:val="0"/>
          <w:lang w:val="ro-RO"/>
        </w:rPr>
      </w:pPr>
      <w:r w:rsidRPr="00311694">
        <w:rPr>
          <w:rFonts w:ascii="Arial" w:hAnsi="Arial" w:cs="Arial"/>
          <w:snapToGrid w:val="0"/>
          <w:lang w:val="ro-RO"/>
        </w:rPr>
        <w:t>AUTORIZAŢIA DE MEDIU</w:t>
      </w:r>
    </w:p>
    <w:p w:rsidR="005A4EAF" w:rsidRPr="00311694" w:rsidRDefault="005A4EAF" w:rsidP="005A4EAF">
      <w:pPr>
        <w:spacing w:after="0" w:line="240" w:lineRule="auto"/>
        <w:jc w:val="both"/>
        <w:rPr>
          <w:rFonts w:ascii="Arial" w:hAnsi="Arial" w:cs="Arial"/>
          <w:b/>
          <w:snapToGrid w:val="0"/>
          <w:lang w:val="ro-RO"/>
        </w:rPr>
      </w:pPr>
    </w:p>
    <w:p w:rsidR="00BB1B77" w:rsidRPr="00311694" w:rsidRDefault="00BB1B77" w:rsidP="005A4EAF">
      <w:pPr>
        <w:spacing w:after="0" w:line="240" w:lineRule="auto"/>
        <w:jc w:val="both"/>
        <w:rPr>
          <w:rFonts w:ascii="Arial" w:hAnsi="Arial" w:cs="Arial"/>
          <w:b/>
          <w:snapToGrid w:val="0"/>
          <w:lang w:val="ro-RO"/>
        </w:rPr>
      </w:pPr>
    </w:p>
    <w:p w:rsidR="00324254" w:rsidRPr="00311694" w:rsidRDefault="00324254" w:rsidP="00324254">
      <w:pPr>
        <w:ind w:firstLine="720"/>
        <w:jc w:val="both"/>
        <w:rPr>
          <w:rFonts w:ascii="Arial" w:hAnsi="Arial" w:cs="Arial"/>
          <w:lang w:val="ro-RO"/>
        </w:rPr>
      </w:pPr>
      <w:r w:rsidRPr="00311694">
        <w:rPr>
          <w:rFonts w:ascii="Arial" w:hAnsi="Arial" w:cs="Arial"/>
          <w:b/>
          <w:lang w:val="ro-RO"/>
        </w:rPr>
        <w:t>pentru:</w:t>
      </w:r>
      <w:r w:rsidRPr="00311694">
        <w:rPr>
          <w:rFonts w:ascii="Arial" w:hAnsi="Arial" w:cs="Arial"/>
          <w:lang w:val="ro-RO"/>
        </w:rPr>
        <w:t xml:space="preserve"> SC </w:t>
      </w:r>
      <w:r w:rsidR="00BD2212" w:rsidRPr="00311694">
        <w:rPr>
          <w:rFonts w:ascii="Arial" w:hAnsi="Arial" w:cs="Arial"/>
          <w:lang w:val="ro-RO"/>
        </w:rPr>
        <w:t>MOLIDUL</w:t>
      </w:r>
      <w:r w:rsidRPr="00311694">
        <w:rPr>
          <w:rFonts w:ascii="Arial" w:hAnsi="Arial" w:cs="Arial"/>
          <w:lang w:val="ro-RO"/>
        </w:rPr>
        <w:t xml:space="preserve"> SRL</w:t>
      </w:r>
      <w:r w:rsidRPr="00311694">
        <w:rPr>
          <w:rFonts w:ascii="Arial" w:hAnsi="Arial" w:cs="Arial"/>
          <w:snapToGrid w:val="0"/>
          <w:lang w:val="ro-RO"/>
        </w:rPr>
        <w:t xml:space="preserve"> cu sediul în judeţul Bistriţa-Năsăud</w:t>
      </w:r>
      <w:r w:rsidR="005024B7" w:rsidRPr="00311694">
        <w:rPr>
          <w:rFonts w:ascii="Arial" w:hAnsi="Arial" w:cs="Arial"/>
          <w:snapToGrid w:val="0"/>
          <w:lang w:val="ro-RO"/>
        </w:rPr>
        <w:t>,</w:t>
      </w:r>
      <w:r w:rsidRPr="00311694">
        <w:rPr>
          <w:rFonts w:ascii="Arial" w:hAnsi="Arial" w:cs="Arial"/>
          <w:snapToGrid w:val="0"/>
          <w:lang w:val="ro-RO"/>
        </w:rPr>
        <w:t xml:space="preserve"> </w:t>
      </w:r>
      <w:r w:rsidR="00957079" w:rsidRPr="00311694">
        <w:rPr>
          <w:rFonts w:ascii="Arial" w:hAnsi="Arial" w:cs="Arial"/>
          <w:snapToGrid w:val="0"/>
          <w:lang w:val="ro-RO"/>
        </w:rPr>
        <w:t xml:space="preserve">orașul </w:t>
      </w:r>
      <w:proofErr w:type="spellStart"/>
      <w:r w:rsidR="00957079" w:rsidRPr="00311694">
        <w:rPr>
          <w:rFonts w:ascii="Arial" w:hAnsi="Arial" w:cs="Arial"/>
          <w:snapToGrid w:val="0"/>
          <w:lang w:val="ro-RO"/>
        </w:rPr>
        <w:t>Sîngeorz-Băi</w:t>
      </w:r>
      <w:proofErr w:type="spellEnd"/>
      <w:r w:rsidRPr="00311694">
        <w:rPr>
          <w:rFonts w:ascii="Arial" w:hAnsi="Arial" w:cs="Arial"/>
          <w:snapToGrid w:val="0"/>
          <w:lang w:val="ro-RO"/>
        </w:rPr>
        <w:t xml:space="preserve">, </w:t>
      </w:r>
      <w:r w:rsidR="005024B7" w:rsidRPr="00311694">
        <w:rPr>
          <w:rFonts w:ascii="Arial" w:hAnsi="Arial" w:cs="Arial"/>
          <w:snapToGrid w:val="0"/>
          <w:lang w:val="ro-RO"/>
        </w:rPr>
        <w:t xml:space="preserve">str. </w:t>
      </w:r>
      <w:r w:rsidR="00957079" w:rsidRPr="00311694">
        <w:rPr>
          <w:rFonts w:ascii="Arial" w:hAnsi="Arial" w:cs="Arial"/>
          <w:snapToGrid w:val="0"/>
          <w:lang w:val="ro-RO"/>
        </w:rPr>
        <w:t>Ghioceilor</w:t>
      </w:r>
      <w:r w:rsidRPr="00311694">
        <w:rPr>
          <w:rFonts w:ascii="Arial" w:hAnsi="Arial" w:cs="Arial"/>
          <w:snapToGrid w:val="0"/>
          <w:lang w:val="ro-RO"/>
        </w:rPr>
        <w:t xml:space="preserve">, nr. </w:t>
      </w:r>
      <w:r w:rsidR="00957079" w:rsidRPr="00311694">
        <w:rPr>
          <w:rFonts w:ascii="Arial" w:hAnsi="Arial" w:cs="Arial"/>
          <w:snapToGrid w:val="0"/>
          <w:lang w:val="ro-RO"/>
        </w:rPr>
        <w:t>7A</w:t>
      </w:r>
      <w:r w:rsidR="00B05945" w:rsidRPr="00311694">
        <w:rPr>
          <w:rFonts w:ascii="Arial" w:hAnsi="Arial" w:cs="Arial"/>
          <w:lang w:val="ro-RO"/>
        </w:rPr>
        <w:t>.</w:t>
      </w:r>
    </w:p>
    <w:p w:rsidR="00E60DB8" w:rsidRPr="00311694" w:rsidRDefault="00E60DB8" w:rsidP="00E60DB8">
      <w:pPr>
        <w:spacing w:after="0" w:line="240" w:lineRule="auto"/>
        <w:ind w:firstLine="720"/>
        <w:jc w:val="both"/>
        <w:rPr>
          <w:rFonts w:ascii="Arial" w:hAnsi="Arial" w:cs="Arial"/>
          <w:snapToGrid w:val="0"/>
          <w:lang w:val="ro-RO"/>
        </w:rPr>
      </w:pPr>
      <w:r w:rsidRPr="00311694">
        <w:rPr>
          <w:rFonts w:ascii="Arial" w:hAnsi="Arial"/>
          <w:b/>
          <w:snapToGrid w:val="0"/>
          <w:lang w:val="ro-RO"/>
        </w:rPr>
        <w:t xml:space="preserve">care prevede desfăşurarea următoarei activităţi </w:t>
      </w:r>
      <w:r w:rsidRPr="00311694">
        <w:rPr>
          <w:rFonts w:ascii="Arial" w:hAnsi="Arial"/>
          <w:snapToGrid w:val="0"/>
          <w:lang w:val="ro-RO"/>
        </w:rPr>
        <w:t xml:space="preserve">(conform cod CAEN): </w:t>
      </w:r>
      <w:r w:rsidRPr="00311694">
        <w:rPr>
          <w:rFonts w:ascii="Arial" w:hAnsi="Arial" w:cs="Arial"/>
          <w:lang w:val="ro-RO"/>
        </w:rPr>
        <w:t xml:space="preserve">exploatare forestieră </w:t>
      </w:r>
      <w:r w:rsidRPr="00311694">
        <w:rPr>
          <w:rFonts w:ascii="Arial" w:hAnsi="Arial" w:cs="Arial"/>
          <w:snapToGrid w:val="0"/>
          <w:lang w:val="ro-RO"/>
        </w:rPr>
        <w:t xml:space="preserve">- încadrată în conformitate cu prevederile Ord. I.N.S. nr. 337/2007 privind actualizarea Clasificării activităţilor din economia naţională, la codul CAEN 0220 - Rev.2 (cod CAEN 0201-Rev.1). </w:t>
      </w:r>
    </w:p>
    <w:p w:rsidR="00324254" w:rsidRPr="00311694" w:rsidRDefault="00324254" w:rsidP="00324254">
      <w:pPr>
        <w:spacing w:after="0" w:line="240" w:lineRule="auto"/>
        <w:ind w:firstLine="720"/>
        <w:jc w:val="both"/>
        <w:rPr>
          <w:rFonts w:ascii="Arial" w:hAnsi="Arial" w:cs="Arial"/>
          <w:b/>
          <w:lang w:val="ro-RO"/>
        </w:rPr>
      </w:pPr>
      <w:r w:rsidRPr="00311694">
        <w:rPr>
          <w:rFonts w:ascii="Arial" w:hAnsi="Arial" w:cs="Arial"/>
          <w:b/>
          <w:lang w:val="ro-RO"/>
        </w:rPr>
        <w:t>Activitatea de exploatare forestieră se desfăşoară pe raza judeţului Bistriţa-Năsăud</w:t>
      </w:r>
      <w:r w:rsidR="006B598A" w:rsidRPr="00311694">
        <w:rPr>
          <w:rFonts w:ascii="Arial" w:hAnsi="Arial" w:cs="Arial"/>
          <w:b/>
          <w:lang w:val="ro-RO"/>
        </w:rPr>
        <w:t>.</w:t>
      </w:r>
      <w:r w:rsidR="005024B7" w:rsidRPr="00311694">
        <w:rPr>
          <w:rFonts w:ascii="Arial" w:hAnsi="Arial" w:cs="Arial"/>
          <w:b/>
          <w:lang w:val="ro-RO"/>
        </w:rPr>
        <w:t xml:space="preserve"> </w:t>
      </w:r>
    </w:p>
    <w:p w:rsidR="00324254" w:rsidRPr="00311694" w:rsidRDefault="00324254" w:rsidP="00324254">
      <w:pPr>
        <w:spacing w:after="0" w:line="240" w:lineRule="auto"/>
        <w:ind w:firstLine="720"/>
        <w:jc w:val="both"/>
        <w:rPr>
          <w:rFonts w:ascii="Arial" w:hAnsi="Arial" w:cs="Arial"/>
          <w:lang w:val="ro-RO"/>
        </w:rPr>
      </w:pPr>
    </w:p>
    <w:p w:rsidR="00324254" w:rsidRPr="00311694" w:rsidRDefault="00324254" w:rsidP="00230B98">
      <w:pPr>
        <w:spacing w:after="0" w:line="240" w:lineRule="auto"/>
        <w:ind w:firstLine="284"/>
        <w:jc w:val="both"/>
        <w:rPr>
          <w:rFonts w:ascii="Arial" w:hAnsi="Arial" w:cs="Arial"/>
          <w:b/>
          <w:snapToGrid w:val="0"/>
          <w:lang w:val="ro-RO"/>
        </w:rPr>
      </w:pPr>
      <w:r w:rsidRPr="00311694">
        <w:rPr>
          <w:rFonts w:ascii="Arial" w:hAnsi="Arial" w:cs="Arial"/>
          <w:b/>
          <w:snapToGrid w:val="0"/>
          <w:lang w:val="ro-RO"/>
        </w:rPr>
        <w:t xml:space="preserve">Documentaţia conţine: </w:t>
      </w:r>
    </w:p>
    <w:p w:rsidR="00E953DF" w:rsidRPr="00311694" w:rsidRDefault="00E953DF" w:rsidP="00E953DF">
      <w:pPr>
        <w:pStyle w:val="Listparagraf"/>
        <w:numPr>
          <w:ilvl w:val="0"/>
          <w:numId w:val="10"/>
        </w:numPr>
        <w:spacing w:after="0" w:line="240" w:lineRule="auto"/>
        <w:ind w:left="284" w:hanging="284"/>
        <w:jc w:val="both"/>
        <w:rPr>
          <w:rFonts w:ascii="Arial" w:eastAsia="Times New Roman" w:hAnsi="Arial" w:cs="Arial"/>
          <w:snapToGrid w:val="0"/>
          <w:lang w:val="ro-RO"/>
        </w:rPr>
      </w:pPr>
      <w:r w:rsidRPr="00311694">
        <w:rPr>
          <w:rFonts w:ascii="Arial" w:eastAsia="Times New Roman" w:hAnsi="Arial" w:cs="Arial"/>
          <w:snapToGrid w:val="0"/>
          <w:lang w:val="ro-RO"/>
        </w:rPr>
        <w:t>Cerere  autorizaţie de mediu, înregistrată la APM Bistriţa-Năsăud sub nr. 1</w:t>
      </w:r>
      <w:r w:rsidR="00BD2212" w:rsidRPr="00311694">
        <w:rPr>
          <w:rFonts w:ascii="Arial" w:eastAsia="Times New Roman" w:hAnsi="Arial" w:cs="Arial"/>
          <w:snapToGrid w:val="0"/>
          <w:lang w:val="ro-RO"/>
        </w:rPr>
        <w:t>1718</w:t>
      </w:r>
      <w:r w:rsidRPr="00311694">
        <w:rPr>
          <w:rFonts w:ascii="Arial" w:eastAsia="Times New Roman" w:hAnsi="Arial" w:cs="Arial"/>
          <w:snapToGrid w:val="0"/>
          <w:lang w:val="ro-RO"/>
        </w:rPr>
        <w:t>/2</w:t>
      </w:r>
      <w:r w:rsidR="00BD2212" w:rsidRPr="00311694">
        <w:rPr>
          <w:rFonts w:ascii="Arial" w:eastAsia="Times New Roman" w:hAnsi="Arial" w:cs="Arial"/>
          <w:snapToGrid w:val="0"/>
          <w:lang w:val="ro-RO"/>
        </w:rPr>
        <w:t>0</w:t>
      </w:r>
      <w:r w:rsidRPr="00311694">
        <w:rPr>
          <w:rFonts w:ascii="Arial" w:eastAsia="Times New Roman" w:hAnsi="Arial" w:cs="Arial"/>
          <w:snapToGrid w:val="0"/>
          <w:lang w:val="ro-RO"/>
        </w:rPr>
        <w:t>.</w:t>
      </w:r>
      <w:r w:rsidR="00BD2212" w:rsidRPr="00311694">
        <w:rPr>
          <w:rFonts w:ascii="Arial" w:eastAsia="Times New Roman" w:hAnsi="Arial" w:cs="Arial"/>
          <w:snapToGrid w:val="0"/>
          <w:lang w:val="ro-RO"/>
        </w:rPr>
        <w:t>10</w:t>
      </w:r>
      <w:r w:rsidRPr="00311694">
        <w:rPr>
          <w:rFonts w:ascii="Arial" w:eastAsia="Times New Roman" w:hAnsi="Arial" w:cs="Arial"/>
          <w:snapToGrid w:val="0"/>
          <w:lang w:val="ro-RO"/>
        </w:rPr>
        <w:t>.2016;</w:t>
      </w:r>
    </w:p>
    <w:p w:rsidR="00E953DF" w:rsidRPr="00311694" w:rsidRDefault="00E953DF" w:rsidP="00230B98">
      <w:pPr>
        <w:spacing w:after="0" w:line="240" w:lineRule="auto"/>
        <w:ind w:firstLine="284"/>
        <w:jc w:val="both"/>
        <w:rPr>
          <w:rFonts w:ascii="Arial" w:hAnsi="Arial" w:cs="Arial"/>
          <w:b/>
          <w:snapToGrid w:val="0"/>
          <w:lang w:val="ro-RO"/>
        </w:rPr>
      </w:pPr>
    </w:p>
    <w:p w:rsidR="00180B4D" w:rsidRPr="00311694" w:rsidRDefault="00324254" w:rsidP="002170A0">
      <w:pPr>
        <w:pStyle w:val="Listparagraf"/>
        <w:numPr>
          <w:ilvl w:val="0"/>
          <w:numId w:val="8"/>
        </w:numPr>
        <w:tabs>
          <w:tab w:val="left" w:pos="142"/>
        </w:tabs>
        <w:spacing w:after="0" w:line="240" w:lineRule="auto"/>
        <w:ind w:left="0" w:firstLine="0"/>
        <w:jc w:val="both"/>
        <w:rPr>
          <w:rFonts w:ascii="Arial" w:hAnsi="Arial" w:cs="Arial"/>
          <w:snapToGrid w:val="0"/>
          <w:lang w:val="ro-RO"/>
        </w:rPr>
      </w:pPr>
      <w:r w:rsidRPr="00311694">
        <w:rPr>
          <w:rFonts w:ascii="Arial" w:hAnsi="Arial" w:cs="Arial"/>
          <w:snapToGrid w:val="0"/>
          <w:lang w:val="ro-RO"/>
        </w:rPr>
        <w:lastRenderedPageBreak/>
        <w:t>Fişa de prezentare şi declaraţie întocmită de către beneficiar;</w:t>
      </w:r>
    </w:p>
    <w:p w:rsidR="00810F52" w:rsidRPr="00311694" w:rsidRDefault="00575D31" w:rsidP="002170A0">
      <w:pPr>
        <w:pStyle w:val="Corptext"/>
        <w:numPr>
          <w:ilvl w:val="0"/>
          <w:numId w:val="7"/>
        </w:numPr>
        <w:tabs>
          <w:tab w:val="left" w:pos="0"/>
          <w:tab w:val="left" w:pos="142"/>
        </w:tabs>
        <w:spacing w:after="0" w:line="240" w:lineRule="auto"/>
        <w:ind w:left="0" w:firstLine="0"/>
        <w:jc w:val="both"/>
        <w:rPr>
          <w:rFonts w:ascii="Arial" w:hAnsi="Arial" w:cs="Arial"/>
        </w:rPr>
      </w:pPr>
      <w:proofErr w:type="spellStart"/>
      <w:r w:rsidRPr="00311694">
        <w:rPr>
          <w:rFonts w:ascii="Arial" w:hAnsi="Arial" w:cs="Arial"/>
        </w:rPr>
        <w:t>Anunţ</w:t>
      </w:r>
      <w:proofErr w:type="spellEnd"/>
      <w:r w:rsidRPr="00311694">
        <w:rPr>
          <w:rFonts w:ascii="Arial" w:hAnsi="Arial" w:cs="Arial"/>
        </w:rPr>
        <w:t xml:space="preserve"> public al </w:t>
      </w:r>
      <w:proofErr w:type="spellStart"/>
      <w:r w:rsidRPr="00311694">
        <w:rPr>
          <w:rFonts w:ascii="Arial" w:hAnsi="Arial" w:cs="Arial"/>
        </w:rPr>
        <w:t>solicitării</w:t>
      </w:r>
      <w:proofErr w:type="spellEnd"/>
      <w:r w:rsidRPr="00311694">
        <w:rPr>
          <w:rFonts w:ascii="Arial" w:hAnsi="Arial" w:cs="Arial"/>
        </w:rPr>
        <w:t xml:space="preserve"> de </w:t>
      </w:r>
      <w:proofErr w:type="spellStart"/>
      <w:r w:rsidRPr="00311694">
        <w:rPr>
          <w:rFonts w:ascii="Arial" w:hAnsi="Arial" w:cs="Arial"/>
        </w:rPr>
        <w:t>obţinere</w:t>
      </w:r>
      <w:proofErr w:type="spellEnd"/>
      <w:r w:rsidRPr="00311694">
        <w:rPr>
          <w:rFonts w:ascii="Arial" w:hAnsi="Arial" w:cs="Arial"/>
        </w:rPr>
        <w:t xml:space="preserve"> a </w:t>
      </w:r>
      <w:proofErr w:type="spellStart"/>
      <w:r w:rsidRPr="00311694">
        <w:rPr>
          <w:rFonts w:ascii="Arial" w:hAnsi="Arial" w:cs="Arial"/>
        </w:rPr>
        <w:t>autorizaţiei</w:t>
      </w:r>
      <w:proofErr w:type="spellEnd"/>
      <w:r w:rsidRPr="00311694">
        <w:rPr>
          <w:rFonts w:ascii="Arial" w:hAnsi="Arial" w:cs="Arial"/>
        </w:rPr>
        <w:t xml:space="preserve"> de </w:t>
      </w:r>
      <w:proofErr w:type="spellStart"/>
      <w:r w:rsidRPr="00311694">
        <w:rPr>
          <w:rFonts w:ascii="Arial" w:hAnsi="Arial" w:cs="Arial"/>
        </w:rPr>
        <w:t>mediu</w:t>
      </w:r>
      <w:proofErr w:type="spellEnd"/>
      <w:r w:rsidRPr="00311694">
        <w:rPr>
          <w:rFonts w:ascii="Arial" w:hAnsi="Arial" w:cs="Arial"/>
        </w:rPr>
        <w:t xml:space="preserve">, </w:t>
      </w:r>
      <w:proofErr w:type="spellStart"/>
      <w:r w:rsidRPr="00311694">
        <w:rPr>
          <w:rFonts w:ascii="Arial" w:hAnsi="Arial" w:cs="Arial"/>
        </w:rPr>
        <w:t>afişat</w:t>
      </w:r>
      <w:proofErr w:type="spellEnd"/>
      <w:r w:rsidRPr="00311694">
        <w:rPr>
          <w:rFonts w:ascii="Arial" w:hAnsi="Arial" w:cs="Arial"/>
        </w:rPr>
        <w:t xml:space="preserve"> la </w:t>
      </w:r>
      <w:proofErr w:type="spellStart"/>
      <w:r w:rsidRPr="00311694">
        <w:rPr>
          <w:rFonts w:ascii="Arial" w:hAnsi="Arial" w:cs="Arial"/>
        </w:rPr>
        <w:t>sediul</w:t>
      </w:r>
      <w:proofErr w:type="spellEnd"/>
      <w:r w:rsidRPr="00311694">
        <w:rPr>
          <w:rFonts w:ascii="Arial" w:hAnsi="Arial" w:cs="Arial"/>
        </w:rPr>
        <w:t xml:space="preserve"> </w:t>
      </w:r>
      <w:proofErr w:type="spellStart"/>
      <w:r w:rsidR="00BD2212" w:rsidRPr="00311694">
        <w:rPr>
          <w:rFonts w:ascii="Arial" w:hAnsi="Arial" w:cs="Arial"/>
        </w:rPr>
        <w:t>Comunei</w:t>
      </w:r>
      <w:proofErr w:type="spellEnd"/>
      <w:r w:rsidR="00BD2212" w:rsidRPr="00311694">
        <w:rPr>
          <w:rFonts w:ascii="Arial" w:hAnsi="Arial" w:cs="Arial"/>
        </w:rPr>
        <w:t xml:space="preserve"> </w:t>
      </w:r>
      <w:proofErr w:type="spellStart"/>
      <w:r w:rsidR="00BD2212" w:rsidRPr="00311694">
        <w:rPr>
          <w:rFonts w:ascii="Arial" w:hAnsi="Arial" w:cs="Arial"/>
        </w:rPr>
        <w:t>Lunca</w:t>
      </w:r>
      <w:proofErr w:type="spellEnd"/>
      <w:r w:rsidR="00BD2212" w:rsidRPr="00311694">
        <w:rPr>
          <w:rFonts w:ascii="Arial" w:hAnsi="Arial" w:cs="Arial"/>
        </w:rPr>
        <w:t xml:space="preserve"> </w:t>
      </w:r>
      <w:proofErr w:type="spellStart"/>
      <w:proofErr w:type="gramStart"/>
      <w:r w:rsidR="00BD2212" w:rsidRPr="00311694">
        <w:rPr>
          <w:rFonts w:ascii="Arial" w:hAnsi="Arial" w:cs="Arial"/>
        </w:rPr>
        <w:t>Ilvei</w:t>
      </w:r>
      <w:proofErr w:type="spellEnd"/>
      <w:r w:rsidR="00957079" w:rsidRPr="00311694">
        <w:rPr>
          <w:rFonts w:ascii="Arial" w:hAnsi="Arial" w:cs="Arial"/>
        </w:rPr>
        <w:t xml:space="preserve"> ,</w:t>
      </w:r>
      <w:proofErr w:type="gramEnd"/>
      <w:r w:rsidRPr="00311694">
        <w:rPr>
          <w:rFonts w:ascii="Arial" w:hAnsi="Arial" w:cs="Arial"/>
        </w:rPr>
        <w:t xml:space="preserve"> </w:t>
      </w:r>
      <w:r w:rsidRPr="00311694">
        <w:rPr>
          <w:rFonts w:ascii="Arial" w:hAnsi="Arial" w:cs="Arial"/>
          <w:lang w:val="ro-RO"/>
        </w:rPr>
        <w:t xml:space="preserve">nr. </w:t>
      </w:r>
      <w:r w:rsidR="00BD2212" w:rsidRPr="00311694">
        <w:rPr>
          <w:rFonts w:ascii="Arial" w:hAnsi="Arial" w:cs="Arial"/>
          <w:lang w:val="ro-RO"/>
        </w:rPr>
        <w:t>4773</w:t>
      </w:r>
      <w:r w:rsidRPr="00311694">
        <w:rPr>
          <w:rFonts w:ascii="Arial" w:hAnsi="Arial" w:cs="Arial"/>
        </w:rPr>
        <w:t xml:space="preserve"> din </w:t>
      </w:r>
      <w:r w:rsidR="00BD2212" w:rsidRPr="00311694">
        <w:rPr>
          <w:rFonts w:ascii="Arial" w:hAnsi="Arial" w:cs="Arial"/>
        </w:rPr>
        <w:t>16</w:t>
      </w:r>
      <w:r w:rsidRPr="00311694">
        <w:rPr>
          <w:rFonts w:ascii="Arial" w:hAnsi="Arial" w:cs="Arial"/>
        </w:rPr>
        <w:t>.0</w:t>
      </w:r>
      <w:r w:rsidR="00957079" w:rsidRPr="00311694">
        <w:rPr>
          <w:rFonts w:ascii="Arial" w:hAnsi="Arial" w:cs="Arial"/>
        </w:rPr>
        <w:t>9</w:t>
      </w:r>
      <w:r w:rsidRPr="00311694">
        <w:rPr>
          <w:rFonts w:ascii="Arial" w:hAnsi="Arial" w:cs="Arial"/>
        </w:rPr>
        <w:t>.201</w:t>
      </w:r>
      <w:r w:rsidR="00957079" w:rsidRPr="00311694">
        <w:rPr>
          <w:rFonts w:ascii="Arial" w:hAnsi="Arial" w:cs="Arial"/>
        </w:rPr>
        <w:t>6</w:t>
      </w:r>
      <w:r w:rsidRPr="00311694">
        <w:rPr>
          <w:rFonts w:ascii="Arial" w:hAnsi="Arial" w:cs="Arial"/>
        </w:rPr>
        <w:t>;</w:t>
      </w:r>
    </w:p>
    <w:p w:rsidR="00821133" w:rsidRPr="00311694" w:rsidRDefault="00821133" w:rsidP="002170A0">
      <w:pPr>
        <w:pStyle w:val="Listparagraf"/>
        <w:numPr>
          <w:ilvl w:val="0"/>
          <w:numId w:val="7"/>
        </w:numPr>
        <w:tabs>
          <w:tab w:val="left" w:pos="0"/>
          <w:tab w:val="left" w:pos="142"/>
        </w:tabs>
        <w:autoSpaceDE w:val="0"/>
        <w:autoSpaceDN w:val="0"/>
        <w:adjustRightInd w:val="0"/>
        <w:spacing w:after="0" w:line="240" w:lineRule="auto"/>
        <w:ind w:left="0" w:firstLine="0"/>
        <w:jc w:val="both"/>
        <w:rPr>
          <w:rFonts w:ascii="Arial" w:hAnsi="Arial" w:cs="Arial"/>
          <w:lang w:val="ro-RO"/>
        </w:rPr>
      </w:pPr>
      <w:r w:rsidRPr="00311694">
        <w:rPr>
          <w:rFonts w:ascii="Arial" w:hAnsi="Arial" w:cs="Arial"/>
          <w:lang w:val="ro-RO"/>
        </w:rPr>
        <w:t xml:space="preserve">Contract </w:t>
      </w:r>
      <w:r w:rsidR="007E75F1" w:rsidRPr="00311694">
        <w:rPr>
          <w:rFonts w:ascii="Arial" w:hAnsi="Arial" w:cs="Arial"/>
          <w:lang w:val="ro-RO"/>
        </w:rPr>
        <w:t xml:space="preserve">prestări servicii nr. </w:t>
      </w:r>
      <w:r w:rsidR="00B72C46" w:rsidRPr="00311694">
        <w:rPr>
          <w:rFonts w:ascii="Arial" w:hAnsi="Arial" w:cs="Arial"/>
          <w:lang w:val="ro-RO"/>
        </w:rPr>
        <w:t>6</w:t>
      </w:r>
      <w:r w:rsidR="007E75F1" w:rsidRPr="00311694">
        <w:rPr>
          <w:rFonts w:ascii="Arial" w:hAnsi="Arial" w:cs="Arial"/>
          <w:lang w:val="ro-RO"/>
        </w:rPr>
        <w:t>/</w:t>
      </w:r>
      <w:r w:rsidR="00B72C46" w:rsidRPr="00311694">
        <w:rPr>
          <w:rFonts w:ascii="Arial" w:hAnsi="Arial" w:cs="Arial"/>
          <w:lang w:val="ro-RO"/>
        </w:rPr>
        <w:t>31</w:t>
      </w:r>
      <w:r w:rsidR="007E75F1" w:rsidRPr="00311694">
        <w:rPr>
          <w:rFonts w:ascii="Arial" w:hAnsi="Arial" w:cs="Arial"/>
          <w:lang w:val="ro-RO"/>
        </w:rPr>
        <w:t>.</w:t>
      </w:r>
      <w:r w:rsidR="00B72C46" w:rsidRPr="00311694">
        <w:rPr>
          <w:rFonts w:ascii="Arial" w:hAnsi="Arial" w:cs="Arial"/>
          <w:lang w:val="ro-RO"/>
        </w:rPr>
        <w:t>10</w:t>
      </w:r>
      <w:r w:rsidR="007E75F1" w:rsidRPr="00311694">
        <w:rPr>
          <w:rFonts w:ascii="Arial" w:hAnsi="Arial" w:cs="Arial"/>
          <w:lang w:val="ro-RO"/>
        </w:rPr>
        <w:t>.201</w:t>
      </w:r>
      <w:r w:rsidR="00B72C46" w:rsidRPr="00311694">
        <w:rPr>
          <w:rFonts w:ascii="Arial" w:hAnsi="Arial" w:cs="Arial"/>
          <w:lang w:val="ro-RO"/>
        </w:rPr>
        <w:t>6</w:t>
      </w:r>
      <w:r w:rsidR="007E75F1" w:rsidRPr="00311694">
        <w:rPr>
          <w:rFonts w:ascii="Arial" w:hAnsi="Arial" w:cs="Arial"/>
          <w:lang w:val="ro-RO"/>
        </w:rPr>
        <w:t xml:space="preserve"> </w:t>
      </w:r>
      <w:r w:rsidRPr="00311694">
        <w:rPr>
          <w:rFonts w:ascii="Arial" w:hAnsi="Arial" w:cs="Arial"/>
          <w:lang w:val="ro-RO"/>
        </w:rPr>
        <w:t xml:space="preserve">cu SC </w:t>
      </w:r>
      <w:r w:rsidR="00B72C46" w:rsidRPr="00311694">
        <w:rPr>
          <w:rFonts w:ascii="Arial" w:hAnsi="Arial" w:cs="Arial"/>
          <w:lang w:val="ro-RO"/>
        </w:rPr>
        <w:t>MAKE TRANS SRL</w:t>
      </w:r>
      <w:r w:rsidRPr="00311694">
        <w:rPr>
          <w:rFonts w:ascii="Arial" w:hAnsi="Arial" w:cs="Arial"/>
          <w:lang w:val="ro-RO"/>
        </w:rPr>
        <w:t xml:space="preserve"> cu sediul în </w:t>
      </w:r>
      <w:r w:rsidR="00B72C46" w:rsidRPr="00311694">
        <w:rPr>
          <w:rFonts w:ascii="Arial" w:hAnsi="Arial" w:cs="Arial"/>
          <w:lang w:val="ro-RO"/>
        </w:rPr>
        <w:t>Rodna</w:t>
      </w:r>
      <w:r w:rsidR="001C7D50" w:rsidRPr="00311694">
        <w:rPr>
          <w:rFonts w:ascii="Arial" w:hAnsi="Arial" w:cs="Arial"/>
          <w:lang w:val="ro-RO"/>
        </w:rPr>
        <w:t xml:space="preserve">, </w:t>
      </w:r>
      <w:r w:rsidRPr="00311694">
        <w:rPr>
          <w:rFonts w:ascii="Arial" w:hAnsi="Arial" w:cs="Arial"/>
          <w:lang w:val="ro-RO"/>
        </w:rPr>
        <w:t xml:space="preserve">contractul </w:t>
      </w:r>
      <w:r w:rsidR="00EA0AFF" w:rsidRPr="00311694">
        <w:rPr>
          <w:rFonts w:ascii="Arial" w:hAnsi="Arial" w:cs="Arial"/>
          <w:lang w:val="ro-RO"/>
        </w:rPr>
        <w:t>asigură întreținere și repararea mijloacelor auto</w:t>
      </w:r>
      <w:r w:rsidRPr="00311694">
        <w:rPr>
          <w:rFonts w:ascii="Arial" w:hAnsi="Arial" w:cs="Arial"/>
          <w:lang w:val="ro-RO"/>
        </w:rPr>
        <w:t>;</w:t>
      </w:r>
    </w:p>
    <w:p w:rsidR="00B27C52" w:rsidRPr="00311694" w:rsidRDefault="00B27C52"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311694">
        <w:rPr>
          <w:rFonts w:ascii="Arial" w:hAnsi="Arial" w:cs="Arial"/>
          <w:lang w:val="ro-RO"/>
        </w:rPr>
        <w:t>Adresa nr. 1/320/TFP/05.02.2015 emisă de Agenția Națională pentru Protecția Mediului</w:t>
      </w:r>
      <w:r w:rsidR="00BB1B77" w:rsidRPr="00311694">
        <w:rPr>
          <w:rFonts w:ascii="Arial" w:hAnsi="Arial" w:cs="Arial"/>
          <w:lang w:val="ro-RO"/>
        </w:rPr>
        <w:t>;</w:t>
      </w:r>
    </w:p>
    <w:p w:rsidR="00957079" w:rsidRPr="00311694" w:rsidRDefault="00957079"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311694">
        <w:rPr>
          <w:rFonts w:ascii="Arial" w:hAnsi="Arial" w:cs="Arial"/>
          <w:lang w:val="ro-RO"/>
        </w:rPr>
        <w:t>Adresa nr. 1/1057/TFP/07.04.2015</w:t>
      </w:r>
      <w:r w:rsidRPr="00311694">
        <w:rPr>
          <w:rFonts w:ascii="Arial" w:hAnsi="Arial" w:cs="Arial"/>
          <w:i/>
          <w:lang w:val="ro-RO"/>
        </w:rPr>
        <w:t xml:space="preserve"> </w:t>
      </w:r>
      <w:r w:rsidRPr="00311694">
        <w:rPr>
          <w:rFonts w:ascii="Arial" w:hAnsi="Arial" w:cs="Arial"/>
          <w:lang w:val="ro-RO"/>
        </w:rPr>
        <w:t>emisă de Agenția Națională pentru Protecția Mediului;</w:t>
      </w:r>
    </w:p>
    <w:p w:rsidR="00F0238B" w:rsidRPr="00311694" w:rsidRDefault="00C762AD" w:rsidP="002170A0">
      <w:pPr>
        <w:pStyle w:val="Listparagraf"/>
        <w:numPr>
          <w:ilvl w:val="0"/>
          <w:numId w:val="7"/>
        </w:numPr>
        <w:tabs>
          <w:tab w:val="left" w:pos="0"/>
          <w:tab w:val="left" w:pos="142"/>
          <w:tab w:val="left" w:pos="567"/>
          <w:tab w:val="left" w:pos="851"/>
        </w:tabs>
        <w:autoSpaceDE w:val="0"/>
        <w:autoSpaceDN w:val="0"/>
        <w:adjustRightInd w:val="0"/>
        <w:spacing w:after="0" w:line="240" w:lineRule="auto"/>
        <w:ind w:left="0" w:firstLine="0"/>
        <w:jc w:val="both"/>
        <w:rPr>
          <w:rFonts w:ascii="Arial" w:hAnsi="Arial" w:cs="Arial"/>
          <w:lang w:val="ro-RO"/>
        </w:rPr>
      </w:pPr>
      <w:r w:rsidRPr="00311694">
        <w:rPr>
          <w:rFonts w:ascii="Arial" w:eastAsia="Times New Roman" w:hAnsi="Arial" w:cs="Arial"/>
          <w:lang w:val="ro-RO"/>
        </w:rPr>
        <w:t>Proces verbal verificare</w:t>
      </w:r>
      <w:r w:rsidR="00575D31" w:rsidRPr="00311694">
        <w:rPr>
          <w:rFonts w:ascii="Arial" w:eastAsia="Times New Roman" w:hAnsi="Arial" w:cs="Arial"/>
          <w:lang w:val="ro-RO"/>
        </w:rPr>
        <w:t xml:space="preserve"> nr. </w:t>
      </w:r>
      <w:r w:rsidR="005406B9" w:rsidRPr="00311694">
        <w:rPr>
          <w:rFonts w:ascii="Arial" w:eastAsia="Times New Roman" w:hAnsi="Arial" w:cs="Arial"/>
          <w:lang w:val="ro-RO"/>
        </w:rPr>
        <w:t>11</w:t>
      </w:r>
      <w:r w:rsidR="009828CA" w:rsidRPr="00311694">
        <w:rPr>
          <w:rFonts w:ascii="Arial" w:eastAsia="Times New Roman" w:hAnsi="Arial" w:cs="Arial"/>
          <w:lang w:val="ro-RO"/>
        </w:rPr>
        <w:t>782</w:t>
      </w:r>
      <w:r w:rsidR="00575D31" w:rsidRPr="00311694">
        <w:rPr>
          <w:rFonts w:ascii="Arial" w:eastAsia="Times New Roman" w:hAnsi="Arial" w:cs="Arial"/>
          <w:lang w:val="ro-RO"/>
        </w:rPr>
        <w:t>/</w:t>
      </w:r>
      <w:r w:rsidR="009828CA" w:rsidRPr="00311694">
        <w:rPr>
          <w:rFonts w:ascii="Arial" w:eastAsia="Times New Roman" w:hAnsi="Arial" w:cs="Arial"/>
          <w:lang w:val="ro-RO"/>
        </w:rPr>
        <w:t>24</w:t>
      </w:r>
      <w:r w:rsidR="00575D31" w:rsidRPr="00311694">
        <w:rPr>
          <w:rFonts w:ascii="Arial" w:eastAsia="Times New Roman" w:hAnsi="Arial" w:cs="Arial"/>
          <w:lang w:val="ro-RO"/>
        </w:rPr>
        <w:t>.</w:t>
      </w:r>
      <w:r w:rsidR="00FD5B9D" w:rsidRPr="00311694">
        <w:rPr>
          <w:rFonts w:ascii="Arial" w:eastAsia="Times New Roman" w:hAnsi="Arial" w:cs="Arial"/>
          <w:lang w:val="ro-RO"/>
        </w:rPr>
        <w:t>10</w:t>
      </w:r>
      <w:r w:rsidR="00575D31" w:rsidRPr="00311694">
        <w:rPr>
          <w:rFonts w:ascii="Arial" w:eastAsia="Times New Roman" w:hAnsi="Arial" w:cs="Arial"/>
          <w:lang w:val="ro-RO"/>
        </w:rPr>
        <w:t>.201</w:t>
      </w:r>
      <w:r w:rsidR="00FD5B9D" w:rsidRPr="00311694">
        <w:rPr>
          <w:rFonts w:ascii="Arial" w:eastAsia="Times New Roman" w:hAnsi="Arial" w:cs="Arial"/>
          <w:lang w:val="ro-RO"/>
        </w:rPr>
        <w:t>6</w:t>
      </w:r>
      <w:r w:rsidR="00575D31" w:rsidRPr="00311694">
        <w:rPr>
          <w:rFonts w:ascii="Arial" w:eastAsia="Times New Roman" w:hAnsi="Arial" w:cs="Arial"/>
          <w:lang w:val="ro-RO"/>
        </w:rPr>
        <w:t xml:space="preserve">, încheiat de </w:t>
      </w:r>
      <w:r w:rsidR="00575D31" w:rsidRPr="00311694">
        <w:rPr>
          <w:rFonts w:ascii="Arial" w:hAnsi="Arial" w:cs="Arial"/>
          <w:lang w:val="ro-RO"/>
        </w:rPr>
        <w:t>Agenţia pentru Protecţia Mediului</w:t>
      </w:r>
      <w:r w:rsidR="00575D31" w:rsidRPr="00311694">
        <w:rPr>
          <w:rFonts w:ascii="Arial" w:eastAsia="Times New Roman" w:hAnsi="Arial" w:cs="Arial"/>
          <w:lang w:val="ro-RO"/>
        </w:rPr>
        <w:t xml:space="preserve"> Bistriţa-Năsăud</w:t>
      </w:r>
      <w:r w:rsidR="00EA2534" w:rsidRPr="00311694">
        <w:rPr>
          <w:rFonts w:ascii="Arial" w:eastAsia="Times New Roman" w:hAnsi="Arial" w:cs="Arial"/>
          <w:lang w:val="ro-RO"/>
        </w:rPr>
        <w:t>,</w:t>
      </w:r>
      <w:r w:rsidR="00F0238B" w:rsidRPr="00311694">
        <w:rPr>
          <w:rFonts w:ascii="Arial" w:eastAsia="Times New Roman" w:hAnsi="Arial" w:cs="Arial"/>
          <w:lang w:val="ro-RO"/>
        </w:rPr>
        <w:t xml:space="preserve"> în urma controlului efectuat în vederea emiterii autorizaţiei de mediu;</w:t>
      </w:r>
    </w:p>
    <w:p w:rsidR="00382AFC" w:rsidRPr="00311694" w:rsidRDefault="00324254" w:rsidP="00382AFC">
      <w:pPr>
        <w:autoSpaceDE w:val="0"/>
        <w:autoSpaceDN w:val="0"/>
        <w:adjustRightInd w:val="0"/>
        <w:spacing w:after="0" w:line="240" w:lineRule="auto"/>
        <w:jc w:val="both"/>
        <w:rPr>
          <w:rFonts w:ascii="Arial" w:hAnsi="Arial" w:cs="Arial"/>
          <w:lang w:val="ro-RO"/>
        </w:rPr>
      </w:pPr>
      <w:r w:rsidRPr="00311694">
        <w:rPr>
          <w:rFonts w:ascii="Arial" w:hAnsi="Arial" w:cs="Arial"/>
          <w:snapToGrid w:val="0"/>
          <w:lang w:val="ro-RO"/>
        </w:rPr>
        <w:sym w:font="Wingdings" w:char="F0A7"/>
      </w:r>
      <w:r w:rsidRPr="00311694">
        <w:rPr>
          <w:rFonts w:ascii="Arial" w:hAnsi="Arial" w:cs="Arial"/>
          <w:lang w:val="ro-RO"/>
        </w:rPr>
        <w:t xml:space="preserve"> </w:t>
      </w:r>
      <w:r w:rsidR="00382AFC" w:rsidRPr="00311694">
        <w:rPr>
          <w:rFonts w:ascii="Arial" w:hAnsi="Arial" w:cs="Arial"/>
          <w:lang w:val="ro-RO"/>
        </w:rPr>
        <w:t>Decizia nr. 65</w:t>
      </w:r>
      <w:r w:rsidR="00311694" w:rsidRPr="00311694">
        <w:rPr>
          <w:rFonts w:ascii="Arial" w:hAnsi="Arial" w:cs="Arial"/>
          <w:lang w:val="ro-RO"/>
        </w:rPr>
        <w:t>8</w:t>
      </w:r>
      <w:r w:rsidR="00382AFC" w:rsidRPr="00311694">
        <w:rPr>
          <w:rFonts w:ascii="Arial" w:hAnsi="Arial" w:cs="Arial"/>
          <w:lang w:val="ro-RO"/>
        </w:rPr>
        <w:t>/</w:t>
      </w:r>
      <w:r w:rsidR="00311694" w:rsidRPr="00311694">
        <w:rPr>
          <w:rFonts w:ascii="Arial" w:hAnsi="Arial" w:cs="Arial"/>
          <w:lang w:val="ro-RO"/>
        </w:rPr>
        <w:t>02</w:t>
      </w:r>
      <w:r w:rsidR="00382AFC" w:rsidRPr="00311694">
        <w:rPr>
          <w:rFonts w:ascii="Arial" w:hAnsi="Arial" w:cs="Arial"/>
          <w:lang w:val="ro-RO"/>
        </w:rPr>
        <w:t>.1</w:t>
      </w:r>
      <w:r w:rsidR="00311694" w:rsidRPr="00311694">
        <w:rPr>
          <w:rFonts w:ascii="Arial" w:hAnsi="Arial" w:cs="Arial"/>
          <w:lang w:val="ro-RO"/>
        </w:rPr>
        <w:t>1</w:t>
      </w:r>
      <w:r w:rsidR="00382AFC" w:rsidRPr="00311694">
        <w:rPr>
          <w:rFonts w:ascii="Arial" w:hAnsi="Arial" w:cs="Arial"/>
          <w:lang w:val="ro-RO"/>
        </w:rPr>
        <w:t xml:space="preserve">.2016, a Agenţiei pentru Protecţia Mediului Bistriţa-Năsăud luată în cadrul şedinţei CAT din data de </w:t>
      </w:r>
      <w:r w:rsidR="00311694" w:rsidRPr="00311694">
        <w:rPr>
          <w:rFonts w:ascii="Arial" w:hAnsi="Arial" w:cs="Arial"/>
          <w:lang w:val="ro-RO"/>
        </w:rPr>
        <w:t>02</w:t>
      </w:r>
      <w:r w:rsidR="00382AFC" w:rsidRPr="00311694">
        <w:rPr>
          <w:rFonts w:ascii="Arial" w:hAnsi="Arial" w:cs="Arial"/>
          <w:lang w:val="ro-RO"/>
        </w:rPr>
        <w:t>.1</w:t>
      </w:r>
      <w:r w:rsidR="00311694" w:rsidRPr="00311694">
        <w:rPr>
          <w:rFonts w:ascii="Arial" w:hAnsi="Arial" w:cs="Arial"/>
          <w:lang w:val="ro-RO"/>
        </w:rPr>
        <w:t>1</w:t>
      </w:r>
      <w:r w:rsidR="00382AFC" w:rsidRPr="00311694">
        <w:rPr>
          <w:rFonts w:ascii="Arial" w:hAnsi="Arial" w:cs="Arial"/>
          <w:lang w:val="ro-RO"/>
        </w:rPr>
        <w:t>.2016, privind emiterea autorizaţiei de mediu;</w:t>
      </w:r>
    </w:p>
    <w:p w:rsidR="00BB1B77" w:rsidRPr="00311694" w:rsidRDefault="00BB1B77" w:rsidP="00BB1B77">
      <w:pPr>
        <w:pStyle w:val="Listparagraf"/>
        <w:tabs>
          <w:tab w:val="left" w:pos="142"/>
          <w:tab w:val="left" w:pos="284"/>
          <w:tab w:val="left" w:pos="567"/>
        </w:tabs>
        <w:spacing w:after="0" w:line="240" w:lineRule="auto"/>
        <w:ind w:left="0"/>
        <w:jc w:val="both"/>
        <w:rPr>
          <w:rFonts w:ascii="Arial" w:hAnsi="Arial" w:cs="Arial"/>
          <w:lang w:val="ro-RO"/>
        </w:rPr>
      </w:pPr>
    </w:p>
    <w:p w:rsidR="00180B4D" w:rsidRPr="00311694" w:rsidRDefault="005A4EAF" w:rsidP="00230B98">
      <w:pPr>
        <w:tabs>
          <w:tab w:val="left" w:pos="284"/>
          <w:tab w:val="left" w:pos="567"/>
        </w:tabs>
        <w:spacing w:after="0" w:line="240" w:lineRule="auto"/>
        <w:ind w:left="360" w:hanging="360"/>
        <w:jc w:val="both"/>
        <w:rPr>
          <w:rFonts w:ascii="Arial" w:hAnsi="Arial" w:cs="Arial"/>
          <w:b/>
          <w:snapToGrid w:val="0"/>
          <w:lang w:val="ro-RO"/>
        </w:rPr>
      </w:pPr>
      <w:r w:rsidRPr="00311694">
        <w:rPr>
          <w:rFonts w:ascii="Arial" w:hAnsi="Arial" w:cs="Arial"/>
          <w:b/>
          <w:snapToGrid w:val="0"/>
          <w:lang w:val="ro-RO"/>
        </w:rPr>
        <w:t>şi următoarele acte de reglementare emise de alte autorităţi:</w:t>
      </w:r>
    </w:p>
    <w:p w:rsidR="005A4EAF" w:rsidRPr="00311694" w:rsidRDefault="005A4EAF" w:rsidP="002170A0">
      <w:pPr>
        <w:pStyle w:val="Listparagraf"/>
        <w:numPr>
          <w:ilvl w:val="0"/>
          <w:numId w:val="7"/>
        </w:numPr>
        <w:tabs>
          <w:tab w:val="left" w:pos="142"/>
        </w:tabs>
        <w:spacing w:after="0" w:line="240" w:lineRule="auto"/>
        <w:ind w:left="0" w:firstLine="0"/>
        <w:jc w:val="both"/>
        <w:rPr>
          <w:rFonts w:ascii="Arial" w:hAnsi="Arial" w:cs="Arial"/>
          <w:b/>
          <w:snapToGrid w:val="0"/>
          <w:lang w:val="ro-RO"/>
        </w:rPr>
      </w:pPr>
      <w:r w:rsidRPr="00311694">
        <w:rPr>
          <w:rFonts w:ascii="Arial" w:hAnsi="Arial" w:cs="Arial"/>
          <w:snapToGrid w:val="0"/>
          <w:lang w:val="ro-RO"/>
        </w:rPr>
        <w:t xml:space="preserve">Certificat de înregistrare seria B, nr. </w:t>
      </w:r>
      <w:r w:rsidR="00BD2212" w:rsidRPr="00311694">
        <w:rPr>
          <w:rFonts w:ascii="Arial" w:hAnsi="Arial" w:cs="Arial"/>
          <w:snapToGrid w:val="0"/>
          <w:lang w:val="ro-RO"/>
        </w:rPr>
        <w:t>1761041</w:t>
      </w:r>
      <w:r w:rsidRPr="00311694">
        <w:rPr>
          <w:rFonts w:ascii="Arial" w:hAnsi="Arial" w:cs="Arial"/>
          <w:snapToGrid w:val="0"/>
          <w:lang w:val="ro-RO"/>
        </w:rPr>
        <w:t xml:space="preserve"> din </w:t>
      </w:r>
      <w:r w:rsidR="00D508BB" w:rsidRPr="00311694">
        <w:rPr>
          <w:rFonts w:ascii="Arial" w:hAnsi="Arial" w:cs="Arial"/>
          <w:snapToGrid w:val="0"/>
          <w:lang w:val="ro-RO"/>
        </w:rPr>
        <w:t>1</w:t>
      </w:r>
      <w:r w:rsidR="00BD2212" w:rsidRPr="00311694">
        <w:rPr>
          <w:rFonts w:ascii="Arial" w:hAnsi="Arial" w:cs="Arial"/>
          <w:snapToGrid w:val="0"/>
          <w:lang w:val="ro-RO"/>
        </w:rPr>
        <w:t>1</w:t>
      </w:r>
      <w:r w:rsidRPr="00311694">
        <w:rPr>
          <w:rFonts w:ascii="Arial" w:hAnsi="Arial" w:cs="Arial"/>
          <w:snapToGrid w:val="0"/>
          <w:lang w:val="ro-RO"/>
        </w:rPr>
        <w:t>.</w:t>
      </w:r>
      <w:r w:rsidR="002946C4" w:rsidRPr="00311694">
        <w:rPr>
          <w:rFonts w:ascii="Arial" w:hAnsi="Arial" w:cs="Arial"/>
          <w:snapToGrid w:val="0"/>
          <w:lang w:val="ro-RO"/>
        </w:rPr>
        <w:t>12</w:t>
      </w:r>
      <w:r w:rsidRPr="00311694">
        <w:rPr>
          <w:rFonts w:ascii="Arial" w:hAnsi="Arial" w:cs="Arial"/>
          <w:snapToGrid w:val="0"/>
          <w:lang w:val="ro-RO"/>
        </w:rPr>
        <w:t>.20</w:t>
      </w:r>
      <w:r w:rsidR="00BD2212" w:rsidRPr="00311694">
        <w:rPr>
          <w:rFonts w:ascii="Arial" w:hAnsi="Arial" w:cs="Arial"/>
          <w:snapToGrid w:val="0"/>
          <w:lang w:val="ro-RO"/>
        </w:rPr>
        <w:t>08</w:t>
      </w:r>
      <w:r w:rsidRPr="00311694">
        <w:rPr>
          <w:rFonts w:ascii="Arial" w:hAnsi="Arial" w:cs="Arial"/>
          <w:snapToGrid w:val="0"/>
          <w:lang w:val="ro-RO"/>
        </w:rPr>
        <w:t xml:space="preserve">, </w:t>
      </w:r>
      <w:r w:rsidRPr="00311694">
        <w:rPr>
          <w:rFonts w:ascii="Arial" w:hAnsi="Arial" w:cs="Arial"/>
          <w:lang w:val="ro-RO"/>
        </w:rPr>
        <w:t>eliberat</w:t>
      </w:r>
      <w:r w:rsidR="00230B98" w:rsidRPr="00311694">
        <w:rPr>
          <w:rFonts w:ascii="Arial" w:hAnsi="Arial" w:cs="Arial"/>
          <w:lang w:val="ro-RO"/>
        </w:rPr>
        <w:t xml:space="preserve"> </w:t>
      </w:r>
      <w:r w:rsidRPr="00311694">
        <w:rPr>
          <w:rFonts w:ascii="Arial" w:hAnsi="Arial" w:cs="Arial"/>
          <w:lang w:val="ro-RO"/>
        </w:rPr>
        <w:t>de către Oficiul Registrului Comerţului de pe lângă Tribunalul Bistriţa-Năsăud, cu:</w:t>
      </w:r>
    </w:p>
    <w:p w:rsidR="005A4EAF" w:rsidRPr="00311694" w:rsidRDefault="00CA180F" w:rsidP="005A4EAF">
      <w:pPr>
        <w:tabs>
          <w:tab w:val="left" w:pos="720"/>
        </w:tabs>
        <w:spacing w:after="0" w:line="240" w:lineRule="auto"/>
        <w:jc w:val="both"/>
        <w:rPr>
          <w:rFonts w:ascii="Arial" w:hAnsi="Arial" w:cs="Arial"/>
          <w:lang w:val="ro-RO"/>
        </w:rPr>
      </w:pPr>
      <w:r w:rsidRPr="00311694">
        <w:rPr>
          <w:rFonts w:ascii="Arial" w:hAnsi="Arial" w:cs="Arial"/>
          <w:lang w:val="ro-RO"/>
        </w:rPr>
        <w:tab/>
      </w:r>
      <w:r w:rsidR="005A4EAF" w:rsidRPr="00311694">
        <w:rPr>
          <w:rFonts w:ascii="Arial" w:hAnsi="Arial" w:cs="Arial"/>
          <w:lang w:val="ro-RO"/>
        </w:rPr>
        <w:sym w:font="Wingdings" w:char="F0A7"/>
      </w:r>
      <w:r w:rsidR="00CC0AA5" w:rsidRPr="00311694">
        <w:rPr>
          <w:rFonts w:ascii="Arial" w:hAnsi="Arial" w:cs="Arial"/>
          <w:lang w:val="ro-RO"/>
        </w:rPr>
        <w:t xml:space="preserve"> </w:t>
      </w:r>
      <w:r w:rsidR="005A4EAF" w:rsidRPr="00311694">
        <w:rPr>
          <w:rFonts w:ascii="Arial" w:hAnsi="Arial" w:cs="Arial"/>
          <w:lang w:val="ro-RO"/>
        </w:rPr>
        <w:t>nr. de ordine în registrul comerţului: J6/</w:t>
      </w:r>
      <w:r w:rsidR="00BD2212" w:rsidRPr="00311694">
        <w:rPr>
          <w:rFonts w:ascii="Arial" w:hAnsi="Arial" w:cs="Arial"/>
          <w:lang w:val="ro-RO"/>
        </w:rPr>
        <w:t>816</w:t>
      </w:r>
      <w:r w:rsidR="005A4EAF" w:rsidRPr="00311694">
        <w:rPr>
          <w:rFonts w:ascii="Arial" w:hAnsi="Arial" w:cs="Arial"/>
          <w:lang w:val="ro-RO"/>
        </w:rPr>
        <w:t>/</w:t>
      </w:r>
      <w:r w:rsidR="00BD2212" w:rsidRPr="00311694">
        <w:rPr>
          <w:rFonts w:ascii="Arial" w:hAnsi="Arial" w:cs="Arial"/>
          <w:lang w:val="ro-RO"/>
        </w:rPr>
        <w:t>22</w:t>
      </w:r>
      <w:r w:rsidR="005A4EAF" w:rsidRPr="00311694">
        <w:rPr>
          <w:rFonts w:ascii="Arial" w:hAnsi="Arial" w:cs="Arial"/>
          <w:lang w:val="ro-RO"/>
        </w:rPr>
        <w:t>.</w:t>
      </w:r>
      <w:r w:rsidR="00BD2212" w:rsidRPr="00311694">
        <w:rPr>
          <w:rFonts w:ascii="Arial" w:hAnsi="Arial" w:cs="Arial"/>
          <w:lang w:val="ro-RO"/>
        </w:rPr>
        <w:t>11</w:t>
      </w:r>
      <w:r w:rsidR="005A4EAF" w:rsidRPr="00311694">
        <w:rPr>
          <w:rFonts w:ascii="Arial" w:hAnsi="Arial" w:cs="Arial"/>
          <w:lang w:val="ro-RO"/>
        </w:rPr>
        <w:t>.</w:t>
      </w:r>
      <w:r w:rsidR="002946C4" w:rsidRPr="00311694">
        <w:rPr>
          <w:rFonts w:ascii="Arial" w:hAnsi="Arial" w:cs="Arial"/>
          <w:lang w:val="ro-RO"/>
        </w:rPr>
        <w:t>200</w:t>
      </w:r>
      <w:r w:rsidR="00BD2212" w:rsidRPr="00311694">
        <w:rPr>
          <w:rFonts w:ascii="Arial" w:hAnsi="Arial" w:cs="Arial"/>
          <w:lang w:val="ro-RO"/>
        </w:rPr>
        <w:t>6</w:t>
      </w:r>
      <w:r w:rsidR="005A4EAF" w:rsidRPr="00311694">
        <w:rPr>
          <w:rFonts w:ascii="Arial" w:hAnsi="Arial" w:cs="Arial"/>
          <w:lang w:val="ro-RO"/>
        </w:rPr>
        <w:t xml:space="preserve">; </w:t>
      </w:r>
    </w:p>
    <w:p w:rsidR="005A4EAF" w:rsidRPr="00311694" w:rsidRDefault="00CA180F" w:rsidP="005A4EAF">
      <w:pPr>
        <w:tabs>
          <w:tab w:val="left" w:pos="720"/>
        </w:tabs>
        <w:spacing w:after="0" w:line="240" w:lineRule="auto"/>
        <w:jc w:val="both"/>
        <w:rPr>
          <w:rFonts w:ascii="Arial" w:hAnsi="Arial" w:cs="Arial"/>
          <w:lang w:val="ro-RO"/>
        </w:rPr>
      </w:pPr>
      <w:r w:rsidRPr="00311694">
        <w:rPr>
          <w:rFonts w:ascii="Arial" w:hAnsi="Arial" w:cs="Arial"/>
          <w:lang w:val="ro-RO"/>
        </w:rPr>
        <w:tab/>
      </w:r>
      <w:r w:rsidR="005A4EAF" w:rsidRPr="00311694">
        <w:rPr>
          <w:rFonts w:ascii="Arial" w:hAnsi="Arial" w:cs="Arial"/>
          <w:lang w:val="ro-RO"/>
        </w:rPr>
        <w:sym w:font="Wingdings" w:char="F0A7"/>
      </w:r>
      <w:r w:rsidR="005A4EAF" w:rsidRPr="00311694">
        <w:rPr>
          <w:rFonts w:ascii="Arial" w:hAnsi="Arial" w:cs="Arial"/>
          <w:lang w:val="ro-RO"/>
        </w:rPr>
        <w:t xml:space="preserve"> cod unic de înregistrare: </w:t>
      </w:r>
      <w:r w:rsidR="00DC3674" w:rsidRPr="00311694">
        <w:rPr>
          <w:rFonts w:ascii="Arial" w:hAnsi="Arial" w:cs="Arial"/>
          <w:lang w:val="ro-RO"/>
        </w:rPr>
        <w:t>1</w:t>
      </w:r>
      <w:r w:rsidR="00BD2212" w:rsidRPr="00311694">
        <w:rPr>
          <w:rFonts w:ascii="Arial" w:hAnsi="Arial" w:cs="Arial"/>
          <w:lang w:val="ro-RO"/>
        </w:rPr>
        <w:t>9221665</w:t>
      </w:r>
      <w:r w:rsidR="005A4EAF" w:rsidRPr="00311694">
        <w:rPr>
          <w:rFonts w:ascii="Arial" w:hAnsi="Arial" w:cs="Arial"/>
          <w:lang w:val="ro-RO"/>
        </w:rPr>
        <w:t>;</w:t>
      </w:r>
    </w:p>
    <w:p w:rsidR="005A4EAF" w:rsidRPr="00311694" w:rsidRDefault="005A4EAF" w:rsidP="002170A0">
      <w:pPr>
        <w:pStyle w:val="Listparagraf"/>
        <w:numPr>
          <w:ilvl w:val="0"/>
          <w:numId w:val="7"/>
        </w:numPr>
        <w:tabs>
          <w:tab w:val="left" w:pos="142"/>
          <w:tab w:val="left" w:pos="284"/>
        </w:tabs>
        <w:spacing w:after="0" w:line="240" w:lineRule="auto"/>
        <w:ind w:left="0" w:firstLine="0"/>
        <w:jc w:val="both"/>
        <w:rPr>
          <w:rFonts w:ascii="Arial" w:hAnsi="Arial" w:cs="Arial"/>
          <w:b/>
          <w:snapToGrid w:val="0"/>
          <w:lang w:val="ro-RO"/>
        </w:rPr>
      </w:pPr>
      <w:r w:rsidRPr="00311694">
        <w:rPr>
          <w:rFonts w:ascii="Arial" w:hAnsi="Arial" w:cs="Arial"/>
          <w:lang w:val="ro-RO"/>
        </w:rPr>
        <w:t xml:space="preserve">Certificat constatator </w:t>
      </w:r>
      <w:r w:rsidR="00C85B41" w:rsidRPr="00311694">
        <w:rPr>
          <w:rFonts w:ascii="Arial" w:hAnsi="Arial" w:cs="Arial"/>
          <w:lang w:val="ro-RO"/>
        </w:rPr>
        <w:t xml:space="preserve">nr. </w:t>
      </w:r>
      <w:r w:rsidR="00203FC0" w:rsidRPr="00311694">
        <w:rPr>
          <w:rFonts w:ascii="Arial" w:hAnsi="Arial" w:cs="Arial"/>
          <w:lang w:val="ro-RO"/>
        </w:rPr>
        <w:t>23</w:t>
      </w:r>
      <w:r w:rsidR="002B6D78" w:rsidRPr="00311694">
        <w:rPr>
          <w:rFonts w:ascii="Arial" w:hAnsi="Arial" w:cs="Arial"/>
          <w:lang w:val="ro-RO"/>
        </w:rPr>
        <w:t>383</w:t>
      </w:r>
      <w:r w:rsidR="00CC0AA5" w:rsidRPr="00311694">
        <w:rPr>
          <w:rFonts w:ascii="Arial" w:hAnsi="Arial" w:cs="Arial"/>
          <w:lang w:val="ro-RO"/>
        </w:rPr>
        <w:t xml:space="preserve"> </w:t>
      </w:r>
      <w:r w:rsidRPr="00311694">
        <w:rPr>
          <w:rFonts w:ascii="Arial" w:hAnsi="Arial" w:cs="Arial"/>
          <w:lang w:val="ro-RO"/>
        </w:rPr>
        <w:t xml:space="preserve">emis la data de </w:t>
      </w:r>
      <w:r w:rsidR="002B6D78" w:rsidRPr="00311694">
        <w:rPr>
          <w:rFonts w:ascii="Arial" w:hAnsi="Arial" w:cs="Arial"/>
          <w:lang w:val="ro-RO"/>
        </w:rPr>
        <w:t>21</w:t>
      </w:r>
      <w:r w:rsidRPr="00311694">
        <w:rPr>
          <w:rFonts w:ascii="Arial" w:hAnsi="Arial" w:cs="Arial"/>
          <w:snapToGrid w:val="0"/>
          <w:lang w:val="ro-RO"/>
        </w:rPr>
        <w:t>.</w:t>
      </w:r>
      <w:r w:rsidR="00203FC0" w:rsidRPr="00311694">
        <w:rPr>
          <w:rFonts w:ascii="Arial" w:hAnsi="Arial" w:cs="Arial"/>
          <w:snapToGrid w:val="0"/>
          <w:lang w:val="ro-RO"/>
        </w:rPr>
        <w:t>1</w:t>
      </w:r>
      <w:r w:rsidR="002B6D78" w:rsidRPr="00311694">
        <w:rPr>
          <w:rFonts w:ascii="Arial" w:hAnsi="Arial" w:cs="Arial"/>
          <w:snapToGrid w:val="0"/>
          <w:lang w:val="ro-RO"/>
        </w:rPr>
        <w:t>1</w:t>
      </w:r>
      <w:r w:rsidRPr="00311694">
        <w:rPr>
          <w:rFonts w:ascii="Arial" w:hAnsi="Arial" w:cs="Arial"/>
          <w:snapToGrid w:val="0"/>
          <w:lang w:val="ro-RO"/>
        </w:rPr>
        <w:t>.20</w:t>
      </w:r>
      <w:r w:rsidR="002B6D78" w:rsidRPr="00311694">
        <w:rPr>
          <w:rFonts w:ascii="Arial" w:hAnsi="Arial" w:cs="Arial"/>
          <w:snapToGrid w:val="0"/>
          <w:lang w:val="ro-RO"/>
        </w:rPr>
        <w:t>06</w:t>
      </w:r>
      <w:r w:rsidR="00CC0AA5" w:rsidRPr="00311694">
        <w:rPr>
          <w:rFonts w:ascii="Arial" w:hAnsi="Arial" w:cs="Arial"/>
          <w:snapToGrid w:val="0"/>
          <w:lang w:val="ro-RO"/>
        </w:rPr>
        <w:t xml:space="preserve"> </w:t>
      </w:r>
      <w:r w:rsidRPr="00311694">
        <w:rPr>
          <w:rFonts w:ascii="Arial" w:hAnsi="Arial" w:cs="Arial"/>
          <w:lang w:val="ro-RO"/>
        </w:rPr>
        <w:t>de către Oficiul Registrului Comerţului de pe lângă Tribunalul Bistriţa-Năsăud privind activităţile desfăşurate.</w:t>
      </w:r>
    </w:p>
    <w:p w:rsidR="00180B4D" w:rsidRPr="00311694" w:rsidRDefault="005A4EAF"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311694">
        <w:rPr>
          <w:rFonts w:ascii="Arial" w:hAnsi="Arial" w:cs="Arial"/>
          <w:lang w:val="ro-RO"/>
        </w:rPr>
        <w:t xml:space="preserve">Certificat de atestare/reatestare seria </w:t>
      </w:r>
      <w:r w:rsidR="002B6D78" w:rsidRPr="00311694">
        <w:rPr>
          <w:rFonts w:ascii="Arial" w:hAnsi="Arial" w:cs="Arial"/>
          <w:lang w:val="ro-RO"/>
        </w:rPr>
        <w:t>A</w:t>
      </w:r>
      <w:r w:rsidRPr="00311694">
        <w:rPr>
          <w:rFonts w:ascii="Arial" w:hAnsi="Arial" w:cs="Arial"/>
          <w:lang w:val="ro-RO"/>
        </w:rPr>
        <w:t xml:space="preserve"> nr. </w:t>
      </w:r>
      <w:r w:rsidR="002B6D78" w:rsidRPr="00311694">
        <w:rPr>
          <w:rFonts w:ascii="Arial" w:hAnsi="Arial" w:cs="Arial"/>
          <w:lang w:val="ro-RO"/>
        </w:rPr>
        <w:t>15780</w:t>
      </w:r>
      <w:r w:rsidRPr="00311694">
        <w:rPr>
          <w:rFonts w:ascii="Arial" w:hAnsi="Arial" w:cs="Arial"/>
          <w:lang w:val="ro-RO"/>
        </w:rPr>
        <w:t>/</w:t>
      </w:r>
      <w:r w:rsidR="00A12329" w:rsidRPr="00311694">
        <w:rPr>
          <w:rFonts w:ascii="Arial" w:hAnsi="Arial" w:cs="Arial"/>
          <w:lang w:val="ro-RO"/>
        </w:rPr>
        <w:t>2</w:t>
      </w:r>
      <w:r w:rsidR="002B6D78" w:rsidRPr="00311694">
        <w:rPr>
          <w:rFonts w:ascii="Arial" w:hAnsi="Arial" w:cs="Arial"/>
          <w:lang w:val="ro-RO"/>
        </w:rPr>
        <w:t>7</w:t>
      </w:r>
      <w:r w:rsidRPr="00311694">
        <w:rPr>
          <w:rFonts w:ascii="Arial" w:hAnsi="Arial" w:cs="Arial"/>
          <w:lang w:val="ro-RO"/>
        </w:rPr>
        <w:t>.</w:t>
      </w:r>
      <w:r w:rsidR="002B6D78" w:rsidRPr="00311694">
        <w:rPr>
          <w:rFonts w:ascii="Arial" w:hAnsi="Arial" w:cs="Arial"/>
          <w:lang w:val="ro-RO"/>
        </w:rPr>
        <w:t>11</w:t>
      </w:r>
      <w:r w:rsidRPr="00311694">
        <w:rPr>
          <w:rFonts w:ascii="Arial" w:hAnsi="Arial" w:cs="Arial"/>
          <w:lang w:val="ro-RO"/>
        </w:rPr>
        <w:t>.201</w:t>
      </w:r>
      <w:r w:rsidR="002B6D78" w:rsidRPr="00311694">
        <w:rPr>
          <w:rFonts w:ascii="Arial" w:hAnsi="Arial" w:cs="Arial"/>
          <w:lang w:val="ro-RO"/>
        </w:rPr>
        <w:t>4</w:t>
      </w:r>
      <w:r w:rsidRPr="00311694">
        <w:rPr>
          <w:rFonts w:ascii="Arial" w:hAnsi="Arial" w:cs="Arial"/>
          <w:lang w:val="ro-RO"/>
        </w:rPr>
        <w:t>, emis de Comisia de Atestare a Operatorilor Economici în Activitatea de Exploatare Forestieră</w:t>
      </w:r>
      <w:r w:rsidR="003370EA" w:rsidRPr="00311694">
        <w:rPr>
          <w:rFonts w:ascii="Arial" w:hAnsi="Arial" w:cs="Arial"/>
          <w:lang w:val="ro-RO"/>
        </w:rPr>
        <w:t xml:space="preserve">, valabil până la data de </w:t>
      </w:r>
      <w:r w:rsidR="00A12329" w:rsidRPr="00311694">
        <w:rPr>
          <w:rFonts w:ascii="Arial" w:hAnsi="Arial" w:cs="Arial"/>
          <w:lang w:val="ro-RO"/>
        </w:rPr>
        <w:t>2</w:t>
      </w:r>
      <w:r w:rsidR="002B6D78" w:rsidRPr="00311694">
        <w:rPr>
          <w:rFonts w:ascii="Arial" w:hAnsi="Arial" w:cs="Arial"/>
          <w:lang w:val="ro-RO"/>
        </w:rPr>
        <w:t>7</w:t>
      </w:r>
      <w:r w:rsidR="003370EA" w:rsidRPr="00311694">
        <w:rPr>
          <w:rFonts w:ascii="Arial" w:hAnsi="Arial" w:cs="Arial"/>
          <w:lang w:val="ro-RO"/>
        </w:rPr>
        <w:t>.</w:t>
      </w:r>
      <w:r w:rsidR="002B6D78" w:rsidRPr="00311694">
        <w:rPr>
          <w:rFonts w:ascii="Arial" w:hAnsi="Arial" w:cs="Arial"/>
          <w:lang w:val="ro-RO"/>
        </w:rPr>
        <w:t>11</w:t>
      </w:r>
      <w:r w:rsidR="003370EA" w:rsidRPr="00311694">
        <w:rPr>
          <w:rFonts w:ascii="Arial" w:hAnsi="Arial" w:cs="Arial"/>
          <w:lang w:val="ro-RO"/>
        </w:rPr>
        <w:t>.201</w:t>
      </w:r>
      <w:r w:rsidR="002B6D78" w:rsidRPr="00311694">
        <w:rPr>
          <w:rFonts w:ascii="Arial" w:hAnsi="Arial" w:cs="Arial"/>
          <w:lang w:val="ro-RO"/>
        </w:rPr>
        <w:t>6</w:t>
      </w:r>
      <w:r w:rsidR="00AA63EC" w:rsidRPr="00311694">
        <w:rPr>
          <w:rFonts w:ascii="Arial" w:hAnsi="Arial" w:cs="Arial"/>
          <w:lang w:val="ro-RO"/>
        </w:rPr>
        <w:t>;</w:t>
      </w:r>
    </w:p>
    <w:p w:rsidR="002946C4" w:rsidRPr="00311694" w:rsidRDefault="00BD2212" w:rsidP="00203FC0">
      <w:pPr>
        <w:pStyle w:val="Listparagraf"/>
        <w:numPr>
          <w:ilvl w:val="0"/>
          <w:numId w:val="9"/>
        </w:numPr>
        <w:tabs>
          <w:tab w:val="left" w:pos="142"/>
          <w:tab w:val="left" w:pos="284"/>
        </w:tabs>
        <w:spacing w:after="0" w:line="240" w:lineRule="auto"/>
        <w:ind w:left="0" w:firstLine="0"/>
        <w:jc w:val="both"/>
        <w:rPr>
          <w:rFonts w:ascii="Arial" w:hAnsi="Arial" w:cs="Arial"/>
          <w:lang w:val="ro-RO"/>
        </w:rPr>
      </w:pPr>
      <w:proofErr w:type="spellStart"/>
      <w:r w:rsidRPr="00311694">
        <w:rPr>
          <w:rFonts w:ascii="Arial" w:hAnsi="Arial" w:cs="Arial"/>
        </w:rPr>
        <w:t>Adeverință</w:t>
      </w:r>
      <w:proofErr w:type="spellEnd"/>
      <w:r w:rsidRPr="00311694">
        <w:rPr>
          <w:rFonts w:ascii="Arial" w:hAnsi="Arial" w:cs="Arial"/>
          <w:lang w:val="ro-RO"/>
        </w:rPr>
        <w:t xml:space="preserve"> </w:t>
      </w:r>
      <w:r w:rsidR="00203FC0" w:rsidRPr="00311694">
        <w:rPr>
          <w:rFonts w:ascii="Arial" w:hAnsi="Arial" w:cs="Arial"/>
          <w:lang w:val="ro-RO"/>
        </w:rPr>
        <w:t xml:space="preserve">emisă de ocolul Silvic </w:t>
      </w:r>
      <w:r w:rsidRPr="00311694">
        <w:rPr>
          <w:rFonts w:ascii="Arial" w:hAnsi="Arial" w:cs="Arial"/>
          <w:lang w:val="ro-RO"/>
        </w:rPr>
        <w:t>Valea Ilvei</w:t>
      </w:r>
      <w:r w:rsidR="00203FC0" w:rsidRPr="00311694">
        <w:rPr>
          <w:rFonts w:ascii="Arial" w:hAnsi="Arial" w:cs="Arial"/>
          <w:lang w:val="ro-RO"/>
        </w:rPr>
        <w:t xml:space="preserve"> privind amplasarea parti</w:t>
      </w:r>
      <w:r w:rsidR="00F73848" w:rsidRPr="00311694">
        <w:rPr>
          <w:rFonts w:ascii="Arial" w:hAnsi="Arial" w:cs="Arial"/>
          <w:lang w:val="ro-RO"/>
        </w:rPr>
        <w:t>zilor nr. 1046542, nr. 1021449, nr. 1044783,</w:t>
      </w:r>
      <w:r w:rsidR="00203FC0" w:rsidRPr="00311694">
        <w:rPr>
          <w:rFonts w:ascii="Arial" w:hAnsi="Arial" w:cs="Arial"/>
          <w:lang w:val="ro-RO"/>
        </w:rPr>
        <w:t xml:space="preserve"> in afara ariilor naturale protejate;</w:t>
      </w:r>
    </w:p>
    <w:p w:rsidR="00180B4D" w:rsidRPr="00311694" w:rsidRDefault="00AA63EC"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311694">
        <w:rPr>
          <w:rFonts w:ascii="Arial" w:hAnsi="Arial" w:cs="Arial"/>
          <w:lang w:val="ro-RO"/>
        </w:rPr>
        <w:t xml:space="preserve">Contract de vânzare </w:t>
      </w:r>
      <w:r w:rsidR="004E36C4" w:rsidRPr="00311694">
        <w:rPr>
          <w:rFonts w:ascii="Arial" w:hAnsi="Arial" w:cs="Arial"/>
          <w:lang w:val="ro-RO"/>
        </w:rPr>
        <w:t>cumpărare</w:t>
      </w:r>
      <w:r w:rsidRPr="00311694">
        <w:rPr>
          <w:rFonts w:ascii="Arial" w:hAnsi="Arial" w:cs="Arial"/>
          <w:lang w:val="ro-RO"/>
        </w:rPr>
        <w:t xml:space="preserve"> a masei lemnoase pe picior din data de </w:t>
      </w:r>
      <w:r w:rsidR="002B6D78" w:rsidRPr="00311694">
        <w:rPr>
          <w:rFonts w:ascii="Arial" w:hAnsi="Arial" w:cs="Arial"/>
          <w:lang w:val="ro-RO"/>
        </w:rPr>
        <w:t>20.09.</w:t>
      </w:r>
      <w:r w:rsidRPr="00311694">
        <w:rPr>
          <w:rFonts w:ascii="Arial" w:hAnsi="Arial" w:cs="Arial"/>
          <w:lang w:val="ro-RO"/>
        </w:rPr>
        <w:t>201</w:t>
      </w:r>
      <w:r w:rsidR="00203FC0" w:rsidRPr="00311694">
        <w:rPr>
          <w:rFonts w:ascii="Arial" w:hAnsi="Arial" w:cs="Arial"/>
          <w:lang w:val="ro-RO"/>
        </w:rPr>
        <w:t xml:space="preserve">6 </w:t>
      </w:r>
      <w:r w:rsidRPr="00311694">
        <w:rPr>
          <w:rFonts w:ascii="Arial" w:hAnsi="Arial" w:cs="Arial"/>
          <w:lang w:val="ro-RO"/>
        </w:rPr>
        <w:t xml:space="preserve">cu </w:t>
      </w:r>
      <w:r w:rsidR="002B6D78" w:rsidRPr="00311694">
        <w:rPr>
          <w:rFonts w:ascii="Arial" w:hAnsi="Arial" w:cs="Arial"/>
          <w:lang w:val="ro-RO"/>
        </w:rPr>
        <w:t>persoană fizică Doboș Lenuța, pentru partida 1021449</w:t>
      </w:r>
      <w:r w:rsidRPr="00311694">
        <w:rPr>
          <w:rFonts w:ascii="Arial" w:hAnsi="Arial" w:cs="Arial"/>
          <w:lang w:val="ro-RO"/>
        </w:rPr>
        <w:t>;</w:t>
      </w:r>
    </w:p>
    <w:p w:rsidR="002B6D78" w:rsidRPr="00311694" w:rsidRDefault="002B6D78" w:rsidP="002B6D78">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311694">
        <w:rPr>
          <w:rFonts w:ascii="Arial" w:hAnsi="Arial" w:cs="Arial"/>
          <w:lang w:val="ro-RO"/>
        </w:rPr>
        <w:t xml:space="preserve">Contract de vânzare cumpărare a masei lemnoase pe picior din data de 11.10.2016 cu persoană fizică Ureche </w:t>
      </w:r>
      <w:proofErr w:type="spellStart"/>
      <w:r w:rsidRPr="00311694">
        <w:rPr>
          <w:rFonts w:ascii="Arial" w:hAnsi="Arial" w:cs="Arial"/>
          <w:lang w:val="ro-RO"/>
        </w:rPr>
        <w:t>Onisim</w:t>
      </w:r>
      <w:proofErr w:type="spellEnd"/>
      <w:r w:rsidRPr="00311694">
        <w:rPr>
          <w:rFonts w:ascii="Arial" w:hAnsi="Arial" w:cs="Arial"/>
          <w:lang w:val="ro-RO"/>
        </w:rPr>
        <w:t>, pentru partida 1044783;</w:t>
      </w:r>
    </w:p>
    <w:p w:rsidR="002B6D78" w:rsidRPr="00311694" w:rsidRDefault="002B6D78" w:rsidP="002B6D78">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311694">
        <w:rPr>
          <w:rFonts w:ascii="Arial" w:hAnsi="Arial" w:cs="Arial"/>
          <w:lang w:val="ro-RO"/>
        </w:rPr>
        <w:t>Contract de vânzare cumpărare a masei lemnoase pe picior din data de 12.10.2016 cu persoană fizică Hangan Traian, pentru partida 1046542;</w:t>
      </w:r>
    </w:p>
    <w:p w:rsidR="006B598A" w:rsidRPr="00311694"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Autoriza</w:t>
      </w:r>
      <w:r w:rsidR="006D3A66" w:rsidRPr="00311694">
        <w:rPr>
          <w:rFonts w:ascii="Arial" w:hAnsi="Arial" w:cs="Arial"/>
          <w:lang w:val="ro-RO"/>
        </w:rPr>
        <w:t>ţ</w:t>
      </w:r>
      <w:r w:rsidR="00203FC0" w:rsidRPr="00311694">
        <w:rPr>
          <w:rFonts w:ascii="Arial" w:hAnsi="Arial" w:cs="Arial"/>
          <w:lang w:val="ro-RO"/>
        </w:rPr>
        <w:t>ia</w:t>
      </w:r>
      <w:r w:rsidR="00B64F41" w:rsidRPr="00311694">
        <w:rPr>
          <w:rFonts w:ascii="Arial" w:hAnsi="Arial" w:cs="Arial"/>
          <w:lang w:val="ro-RO"/>
        </w:rPr>
        <w:t xml:space="preserve"> </w:t>
      </w:r>
      <w:r w:rsidR="000827A7" w:rsidRPr="00311694">
        <w:rPr>
          <w:rFonts w:ascii="Arial" w:hAnsi="Arial" w:cs="Arial"/>
          <w:lang w:val="ro-RO"/>
        </w:rPr>
        <w:t>d</w:t>
      </w:r>
      <w:r w:rsidR="00183277" w:rsidRPr="00311694">
        <w:rPr>
          <w:rFonts w:ascii="Arial" w:hAnsi="Arial" w:cs="Arial"/>
          <w:lang w:val="ro-RO"/>
        </w:rPr>
        <w:t>e</w:t>
      </w:r>
      <w:r w:rsidR="000827A7" w:rsidRPr="00311694">
        <w:rPr>
          <w:rFonts w:ascii="Arial" w:hAnsi="Arial" w:cs="Arial"/>
          <w:lang w:val="ro-RO"/>
        </w:rPr>
        <w:t xml:space="preserve"> </w:t>
      </w:r>
      <w:r w:rsidR="00183277" w:rsidRPr="00311694">
        <w:rPr>
          <w:rFonts w:ascii="Arial" w:hAnsi="Arial" w:cs="Arial"/>
          <w:lang w:val="ro-RO"/>
        </w:rPr>
        <w:t>exploatare nr.</w:t>
      </w:r>
      <w:r w:rsidR="00042542" w:rsidRPr="00311694">
        <w:rPr>
          <w:rFonts w:ascii="Arial" w:hAnsi="Arial" w:cs="Arial"/>
          <w:lang w:val="ro-RO"/>
        </w:rPr>
        <w:t xml:space="preserve"> </w:t>
      </w:r>
      <w:r w:rsidR="00203FC0" w:rsidRPr="00311694">
        <w:rPr>
          <w:rFonts w:ascii="Arial" w:hAnsi="Arial" w:cs="Arial"/>
          <w:lang w:val="ro-RO"/>
        </w:rPr>
        <w:t>10</w:t>
      </w:r>
      <w:r w:rsidR="002B6D78" w:rsidRPr="00311694">
        <w:rPr>
          <w:rFonts w:ascii="Arial" w:hAnsi="Arial" w:cs="Arial"/>
          <w:lang w:val="ro-RO"/>
        </w:rPr>
        <w:t>37077</w:t>
      </w:r>
      <w:r w:rsidRPr="00311694">
        <w:rPr>
          <w:rFonts w:ascii="Arial" w:hAnsi="Arial" w:cs="Arial"/>
          <w:lang w:val="ro-RO"/>
        </w:rPr>
        <w:t>/</w:t>
      </w:r>
      <w:r w:rsidR="002B6D78" w:rsidRPr="00311694">
        <w:rPr>
          <w:rFonts w:ascii="Arial" w:hAnsi="Arial" w:cs="Arial"/>
          <w:lang w:val="ro-RO"/>
        </w:rPr>
        <w:t>20</w:t>
      </w:r>
      <w:r w:rsidRPr="00311694">
        <w:rPr>
          <w:rFonts w:ascii="Arial" w:hAnsi="Arial" w:cs="Arial"/>
          <w:lang w:val="ro-RO"/>
        </w:rPr>
        <w:t>.</w:t>
      </w:r>
      <w:r w:rsidR="000A6A6F" w:rsidRPr="00311694">
        <w:rPr>
          <w:rFonts w:ascii="Arial" w:hAnsi="Arial" w:cs="Arial"/>
          <w:lang w:val="ro-RO"/>
        </w:rPr>
        <w:t>0</w:t>
      </w:r>
      <w:r w:rsidR="002B6D78" w:rsidRPr="00311694">
        <w:rPr>
          <w:rFonts w:ascii="Arial" w:hAnsi="Arial" w:cs="Arial"/>
          <w:lang w:val="ro-RO"/>
        </w:rPr>
        <w:t>9</w:t>
      </w:r>
      <w:r w:rsidRPr="00311694">
        <w:rPr>
          <w:rFonts w:ascii="Arial" w:hAnsi="Arial" w:cs="Arial"/>
          <w:lang w:val="ro-RO"/>
        </w:rPr>
        <w:t>.201</w:t>
      </w:r>
      <w:r w:rsidR="00203FC0" w:rsidRPr="00311694">
        <w:rPr>
          <w:rFonts w:ascii="Arial" w:hAnsi="Arial" w:cs="Arial"/>
          <w:lang w:val="ro-RO"/>
        </w:rPr>
        <w:t>6</w:t>
      </w:r>
      <w:r w:rsidR="00183277" w:rsidRPr="00311694">
        <w:rPr>
          <w:rFonts w:ascii="Arial" w:hAnsi="Arial" w:cs="Arial"/>
          <w:lang w:val="ro-RO"/>
        </w:rPr>
        <w:t>,</w:t>
      </w:r>
      <w:r w:rsidR="00CA180F" w:rsidRPr="00311694">
        <w:rPr>
          <w:rFonts w:ascii="Arial" w:hAnsi="Arial" w:cs="Arial"/>
          <w:lang w:val="ro-RO"/>
        </w:rPr>
        <w:t xml:space="preserve"> </w:t>
      </w:r>
      <w:r w:rsidR="006C393B" w:rsidRPr="00311694">
        <w:rPr>
          <w:rFonts w:ascii="Arial" w:hAnsi="Arial" w:cs="Arial"/>
          <w:lang w:val="ro-RO"/>
        </w:rPr>
        <w:t xml:space="preserve">emis de Ocolul Silvic </w:t>
      </w:r>
      <w:r w:rsidR="002B6D78" w:rsidRPr="00311694">
        <w:rPr>
          <w:rFonts w:ascii="Arial" w:hAnsi="Arial" w:cs="Arial"/>
          <w:lang w:val="ro-RO"/>
        </w:rPr>
        <w:t>Valea Ilvei</w:t>
      </w:r>
      <w:r w:rsidR="006C393B" w:rsidRPr="00311694">
        <w:rPr>
          <w:rFonts w:ascii="Arial" w:hAnsi="Arial" w:cs="Arial"/>
          <w:lang w:val="ro-RO"/>
        </w:rPr>
        <w:t>,</w:t>
      </w:r>
      <w:r w:rsidR="00CA180F" w:rsidRPr="00311694">
        <w:rPr>
          <w:rFonts w:ascii="Arial" w:hAnsi="Arial" w:cs="Arial"/>
          <w:lang w:val="ro-RO"/>
        </w:rPr>
        <w:t xml:space="preserve"> </w:t>
      </w:r>
    </w:p>
    <w:p w:rsidR="002B6D78" w:rsidRPr="00311694" w:rsidRDefault="002B6D78" w:rsidP="002B6D78">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Autorizaţia de exploatare nr. 10</w:t>
      </w:r>
      <w:r w:rsidR="00E505A7" w:rsidRPr="00311694">
        <w:rPr>
          <w:rFonts w:ascii="Arial" w:hAnsi="Arial" w:cs="Arial"/>
          <w:lang w:val="ro-RO"/>
        </w:rPr>
        <w:t>51876</w:t>
      </w:r>
      <w:r w:rsidRPr="00311694">
        <w:rPr>
          <w:rFonts w:ascii="Arial" w:hAnsi="Arial" w:cs="Arial"/>
          <w:lang w:val="ro-RO"/>
        </w:rPr>
        <w:t>/</w:t>
      </w:r>
      <w:r w:rsidR="00E505A7" w:rsidRPr="00311694">
        <w:rPr>
          <w:rFonts w:ascii="Arial" w:hAnsi="Arial" w:cs="Arial"/>
          <w:lang w:val="ro-RO"/>
        </w:rPr>
        <w:t>12</w:t>
      </w:r>
      <w:r w:rsidRPr="00311694">
        <w:rPr>
          <w:rFonts w:ascii="Arial" w:hAnsi="Arial" w:cs="Arial"/>
          <w:lang w:val="ro-RO"/>
        </w:rPr>
        <w:t>.</w:t>
      </w:r>
      <w:r w:rsidR="00E505A7" w:rsidRPr="00311694">
        <w:rPr>
          <w:rFonts w:ascii="Arial" w:hAnsi="Arial" w:cs="Arial"/>
          <w:lang w:val="ro-RO"/>
        </w:rPr>
        <w:t>10</w:t>
      </w:r>
      <w:r w:rsidRPr="00311694">
        <w:rPr>
          <w:rFonts w:ascii="Arial" w:hAnsi="Arial" w:cs="Arial"/>
          <w:lang w:val="ro-RO"/>
        </w:rPr>
        <w:t xml:space="preserve">.2016, emis de Ocolul Silvic Valea Ilvei, </w:t>
      </w:r>
    </w:p>
    <w:p w:rsidR="002B6D78" w:rsidRPr="00311694" w:rsidRDefault="002B6D78" w:rsidP="002B6D78">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Autorizaţia de exploatare nr. 10</w:t>
      </w:r>
      <w:r w:rsidR="009828CA" w:rsidRPr="00311694">
        <w:rPr>
          <w:rFonts w:ascii="Arial" w:hAnsi="Arial" w:cs="Arial"/>
          <w:lang w:val="ro-RO"/>
        </w:rPr>
        <w:t>51240</w:t>
      </w:r>
      <w:r w:rsidRPr="00311694">
        <w:rPr>
          <w:rFonts w:ascii="Arial" w:hAnsi="Arial" w:cs="Arial"/>
          <w:lang w:val="ro-RO"/>
        </w:rPr>
        <w:t>/</w:t>
      </w:r>
      <w:r w:rsidR="009828CA" w:rsidRPr="00311694">
        <w:rPr>
          <w:rFonts w:ascii="Arial" w:hAnsi="Arial" w:cs="Arial"/>
          <w:lang w:val="ro-RO"/>
        </w:rPr>
        <w:t>11</w:t>
      </w:r>
      <w:r w:rsidRPr="00311694">
        <w:rPr>
          <w:rFonts w:ascii="Arial" w:hAnsi="Arial" w:cs="Arial"/>
          <w:lang w:val="ro-RO"/>
        </w:rPr>
        <w:t>.</w:t>
      </w:r>
      <w:r w:rsidR="009828CA" w:rsidRPr="00311694">
        <w:rPr>
          <w:rFonts w:ascii="Arial" w:hAnsi="Arial" w:cs="Arial"/>
          <w:lang w:val="ro-RO"/>
        </w:rPr>
        <w:t>10</w:t>
      </w:r>
      <w:r w:rsidRPr="00311694">
        <w:rPr>
          <w:rFonts w:ascii="Arial" w:hAnsi="Arial" w:cs="Arial"/>
          <w:lang w:val="ro-RO"/>
        </w:rPr>
        <w:t xml:space="preserve">.2016, emis de Ocolul Silvic Valea Ilvei, </w:t>
      </w:r>
    </w:p>
    <w:p w:rsidR="006B598A" w:rsidRPr="00311694"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Act</w:t>
      </w:r>
      <w:r w:rsidR="00CA180F" w:rsidRPr="00311694">
        <w:rPr>
          <w:rFonts w:ascii="Arial" w:hAnsi="Arial" w:cs="Arial"/>
          <w:lang w:val="ro-RO"/>
        </w:rPr>
        <w:t>e</w:t>
      </w:r>
      <w:r w:rsidRPr="00311694">
        <w:rPr>
          <w:rFonts w:ascii="Arial" w:hAnsi="Arial" w:cs="Arial"/>
          <w:lang w:val="ro-RO"/>
        </w:rPr>
        <w:t xml:space="preserve"> de punere în valoare </w:t>
      </w:r>
      <w:r w:rsidR="00CC0AA5" w:rsidRPr="00311694">
        <w:rPr>
          <w:rFonts w:ascii="Arial" w:hAnsi="Arial" w:cs="Arial"/>
          <w:lang w:val="ro-RO"/>
        </w:rPr>
        <w:t xml:space="preserve">nr. </w:t>
      </w:r>
      <w:r w:rsidR="002B6D78" w:rsidRPr="00311694">
        <w:rPr>
          <w:rFonts w:ascii="Arial" w:hAnsi="Arial" w:cs="Arial"/>
          <w:lang w:val="ro-RO"/>
        </w:rPr>
        <w:t>1021449</w:t>
      </w:r>
      <w:r w:rsidR="008B4959" w:rsidRPr="00311694">
        <w:rPr>
          <w:rFonts w:ascii="Arial" w:hAnsi="Arial" w:cs="Arial"/>
          <w:lang w:val="ro-RO"/>
        </w:rPr>
        <w:t>-BN-</w:t>
      </w:r>
      <w:r w:rsidR="00203FC0" w:rsidRPr="00311694">
        <w:rPr>
          <w:rFonts w:ascii="Arial" w:hAnsi="Arial" w:cs="Arial"/>
          <w:lang w:val="ro-RO"/>
        </w:rPr>
        <w:t>1</w:t>
      </w:r>
      <w:r w:rsidR="002B6D78" w:rsidRPr="00311694">
        <w:rPr>
          <w:rFonts w:ascii="Arial" w:hAnsi="Arial" w:cs="Arial"/>
          <w:lang w:val="ro-RO"/>
        </w:rPr>
        <w:t>5580313</w:t>
      </w:r>
      <w:r w:rsidR="000827A7" w:rsidRPr="00311694">
        <w:rPr>
          <w:rFonts w:ascii="Arial" w:hAnsi="Arial" w:cs="Arial"/>
          <w:lang w:val="ro-RO"/>
        </w:rPr>
        <w:t xml:space="preserve"> U.P. </w:t>
      </w:r>
      <w:r w:rsidR="002B6D78" w:rsidRPr="00311694">
        <w:rPr>
          <w:rFonts w:ascii="Arial" w:hAnsi="Arial" w:cs="Arial"/>
          <w:lang w:val="ro-RO"/>
        </w:rPr>
        <w:t>I</w:t>
      </w:r>
      <w:r w:rsidR="000827A7" w:rsidRPr="00311694">
        <w:rPr>
          <w:rFonts w:ascii="Arial" w:hAnsi="Arial" w:cs="Arial"/>
          <w:lang w:val="ro-RO"/>
        </w:rPr>
        <w:t xml:space="preserve">I </w:t>
      </w:r>
      <w:r w:rsidR="002B6D78" w:rsidRPr="00311694">
        <w:rPr>
          <w:rFonts w:ascii="Arial" w:hAnsi="Arial" w:cs="Arial"/>
          <w:lang w:val="ro-RO"/>
        </w:rPr>
        <w:t>Ilva Mica</w:t>
      </w:r>
      <w:r w:rsidR="00810F52" w:rsidRPr="00311694">
        <w:rPr>
          <w:rFonts w:ascii="Arial" w:hAnsi="Arial" w:cs="Arial"/>
          <w:lang w:val="ro-RO"/>
        </w:rPr>
        <w:t xml:space="preserve"> </w:t>
      </w:r>
      <w:r w:rsidR="00EA2534" w:rsidRPr="00311694">
        <w:rPr>
          <w:rFonts w:ascii="Arial" w:hAnsi="Arial" w:cs="Arial"/>
          <w:lang w:val="ro-RO"/>
        </w:rPr>
        <w:t xml:space="preserve">APV </w:t>
      </w:r>
      <w:r w:rsidR="002B6D78" w:rsidRPr="00311694">
        <w:rPr>
          <w:rFonts w:ascii="Arial" w:hAnsi="Arial" w:cs="Arial"/>
          <w:lang w:val="ro-RO"/>
        </w:rPr>
        <w:t>P6658</w:t>
      </w:r>
      <w:r w:rsidR="00EA2534" w:rsidRPr="00311694">
        <w:rPr>
          <w:rFonts w:ascii="Arial" w:hAnsi="Arial" w:cs="Arial"/>
          <w:lang w:val="ro-RO"/>
        </w:rPr>
        <w:t xml:space="preserve"> </w:t>
      </w:r>
      <w:r w:rsidR="002B6D78" w:rsidRPr="00311694">
        <w:rPr>
          <w:rFonts w:ascii="Arial" w:hAnsi="Arial" w:cs="Arial"/>
          <w:lang w:val="ro-RO"/>
        </w:rPr>
        <w:t>Doboș Lenuța</w:t>
      </w:r>
      <w:r w:rsidR="006B598A" w:rsidRPr="00311694">
        <w:rPr>
          <w:rFonts w:ascii="Arial" w:hAnsi="Arial" w:cs="Arial"/>
          <w:lang w:val="ro-RO"/>
        </w:rPr>
        <w:t>.</w:t>
      </w:r>
      <w:r w:rsidR="000827A7" w:rsidRPr="00311694">
        <w:rPr>
          <w:rFonts w:ascii="Arial" w:hAnsi="Arial" w:cs="Arial"/>
          <w:lang w:val="ro-RO"/>
        </w:rPr>
        <w:t xml:space="preserve"> </w:t>
      </w:r>
    </w:p>
    <w:p w:rsidR="00E505A7" w:rsidRPr="00311694" w:rsidRDefault="00E505A7" w:rsidP="00E505A7">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 xml:space="preserve">Acte de punere în valoare nr. 1046542-BN-15580313 U.P. 0 –Arbori Izolați APV P6665 Hangan Traian . </w:t>
      </w:r>
    </w:p>
    <w:p w:rsidR="002B6D78" w:rsidRPr="00311694" w:rsidRDefault="002B6D78" w:rsidP="002B6D78">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311694">
        <w:rPr>
          <w:rFonts w:ascii="Arial" w:hAnsi="Arial" w:cs="Arial"/>
          <w:lang w:val="ro-RO"/>
        </w:rPr>
        <w:t>Acte de punere în valoare nr. 1044783-BN-15580313 U.P. 0 –Arbori Izolați APV P6</w:t>
      </w:r>
      <w:r w:rsidR="00E505A7" w:rsidRPr="00311694">
        <w:rPr>
          <w:rFonts w:ascii="Arial" w:hAnsi="Arial" w:cs="Arial"/>
          <w:lang w:val="ro-RO"/>
        </w:rPr>
        <w:t>326</w:t>
      </w:r>
      <w:r w:rsidRPr="00311694">
        <w:rPr>
          <w:rFonts w:ascii="Arial" w:hAnsi="Arial" w:cs="Arial"/>
          <w:lang w:val="ro-RO"/>
        </w:rPr>
        <w:t xml:space="preserve"> </w:t>
      </w:r>
      <w:r w:rsidR="00E505A7" w:rsidRPr="00311694">
        <w:rPr>
          <w:rFonts w:ascii="Arial" w:hAnsi="Arial" w:cs="Arial"/>
          <w:lang w:val="ro-RO"/>
        </w:rPr>
        <w:t>Ureche O&amp;I</w:t>
      </w:r>
      <w:r w:rsidRPr="00311694">
        <w:rPr>
          <w:rFonts w:ascii="Arial" w:hAnsi="Arial" w:cs="Arial"/>
          <w:lang w:val="ro-RO"/>
        </w:rPr>
        <w:t xml:space="preserve">. </w:t>
      </w:r>
    </w:p>
    <w:p w:rsidR="00E60DB8" w:rsidRPr="00311694" w:rsidRDefault="00E60DB8" w:rsidP="00E60DB8">
      <w:pPr>
        <w:pStyle w:val="Listparagraf"/>
        <w:tabs>
          <w:tab w:val="left" w:pos="0"/>
          <w:tab w:val="left" w:pos="142"/>
          <w:tab w:val="left" w:pos="284"/>
          <w:tab w:val="left" w:pos="709"/>
          <w:tab w:val="left" w:pos="1276"/>
          <w:tab w:val="left" w:pos="1560"/>
        </w:tabs>
        <w:autoSpaceDE w:val="0"/>
        <w:spacing w:after="0" w:line="240" w:lineRule="auto"/>
        <w:ind w:left="0"/>
        <w:jc w:val="both"/>
        <w:rPr>
          <w:rFonts w:ascii="Arial" w:hAnsi="Arial" w:cs="Arial"/>
          <w:lang w:val="ro-RO"/>
        </w:rPr>
      </w:pPr>
      <w:r w:rsidRPr="00311694">
        <w:rPr>
          <w:rFonts w:ascii="Arial" w:hAnsi="Arial" w:cs="Arial"/>
          <w:b/>
          <w:lang w:val="ro-RO"/>
        </w:rPr>
        <w:t>Prezenta autorizaţie se emite cu următoarele condiţii impuse: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bCs/>
          <w:snapToGrid w:val="0"/>
          <w:lang w:val="ro-RO"/>
        </w:rPr>
        <w:t xml:space="preserve"> R</w:t>
      </w:r>
      <w:r w:rsidRPr="00311694">
        <w:rPr>
          <w:rFonts w:ascii="Arial" w:hAnsi="Arial" w:cs="Arial"/>
          <w:lang w:val="ro-RO"/>
        </w:rPr>
        <w:t xml:space="preserve">espectarea prevederilor O.U.G. nr. 195/2005 privind protecţia mediului, </w:t>
      </w:r>
      <w:r w:rsidRPr="00311694">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311694">
        <w:rPr>
          <w:rFonts w:ascii="Arial" w:hAnsi="Arial" w:cs="Arial"/>
          <w:lang w:val="ro-RO"/>
        </w:rPr>
        <w:t>;</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snapToGrid w:val="0"/>
          <w:lang w:val="ro-RO"/>
        </w:rPr>
        <w:t xml:space="preserve"> Capacitatea maximă de exploatare  este de </w:t>
      </w:r>
      <w:r w:rsidRPr="00311694">
        <w:rPr>
          <w:rFonts w:ascii="Arial" w:hAnsi="Arial" w:cs="Arial"/>
          <w:snapToGrid w:val="0"/>
          <w:u w:val="single"/>
          <w:lang w:val="ro-RO"/>
        </w:rPr>
        <w:t>5.000 m</w:t>
      </w:r>
      <w:r w:rsidRPr="00311694">
        <w:rPr>
          <w:rFonts w:ascii="Arial" w:hAnsi="Arial" w:cs="Arial"/>
          <w:snapToGrid w:val="0"/>
          <w:u w:val="single"/>
          <w:vertAlign w:val="superscript"/>
          <w:lang w:val="ro-RO"/>
        </w:rPr>
        <w:t xml:space="preserve">3 </w:t>
      </w:r>
      <w:r w:rsidRPr="00311694">
        <w:rPr>
          <w:rFonts w:ascii="Arial" w:hAnsi="Arial" w:cs="Arial"/>
          <w:snapToGrid w:val="0"/>
          <w:u w:val="single"/>
          <w:lang w:val="ro-RO"/>
        </w:rPr>
        <w:t>anual</w:t>
      </w:r>
      <w:r w:rsidRPr="00311694">
        <w:rPr>
          <w:rFonts w:ascii="Arial" w:hAnsi="Arial" w:cs="Arial"/>
          <w:snapToGrid w:val="0"/>
          <w:lang w:val="ro-RO"/>
        </w:rPr>
        <w:t xml:space="preserve"> lemn pe picior</w:t>
      </w:r>
      <w:r w:rsidRPr="00311694">
        <w:rPr>
          <w:rFonts w:ascii="Arial" w:hAnsi="Arial" w:cs="Arial"/>
          <w:lang w:val="ro-RO"/>
        </w:rPr>
        <w:t>;</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 xml:space="preserve">− </w:t>
      </w:r>
      <w:r w:rsidRPr="00311694">
        <w:rPr>
          <w:rFonts w:ascii="Arial" w:hAnsi="Arial" w:cs="Arial"/>
          <w:lang w:val="ro-RO"/>
        </w:rPr>
        <w:t>Valabilitatea autorizaţiei de mediu este condiţionată de autorizaţia/autorizațiile de exploatare pentru partizile care se exploatează;</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60DB8" w:rsidRPr="00311694" w:rsidRDefault="00E60DB8" w:rsidP="00E60DB8">
      <w:pPr>
        <w:numPr>
          <w:ilvl w:val="0"/>
          <w:numId w:val="4"/>
        </w:numPr>
        <w:spacing w:after="0" w:line="240" w:lineRule="auto"/>
        <w:contextualSpacing/>
        <w:jc w:val="both"/>
        <w:rPr>
          <w:rFonts w:ascii="Arial" w:hAnsi="Arial" w:cs="Arial"/>
          <w:lang w:val="ro-RO"/>
        </w:rPr>
      </w:pPr>
      <w:r w:rsidRPr="00311694">
        <w:rPr>
          <w:rFonts w:ascii="Arial" w:hAnsi="Arial" w:cs="Arial"/>
          <w:lang w:val="ro-RO"/>
        </w:rPr>
        <w:t xml:space="preserve">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w:t>
      </w:r>
      <w:proofErr w:type="spellStart"/>
      <w:r w:rsidRPr="00311694">
        <w:rPr>
          <w:rFonts w:ascii="Arial" w:hAnsi="Arial" w:cs="Arial"/>
          <w:lang w:val="ro-RO"/>
        </w:rPr>
        <w:t>M.Of</w:t>
      </w:r>
      <w:proofErr w:type="spellEnd"/>
      <w:r w:rsidRPr="00311694">
        <w:rPr>
          <w:rFonts w:ascii="Arial" w:hAnsi="Arial" w:cs="Arial"/>
          <w:lang w:val="ro-RO"/>
        </w:rPr>
        <w:t>. nr. 496 din 19.07.2010, modificat prin Legea nr. 60/2012);</w:t>
      </w:r>
    </w:p>
    <w:p w:rsidR="00E60DB8" w:rsidRPr="00311694" w:rsidRDefault="00E60DB8" w:rsidP="00E60DB8">
      <w:pPr>
        <w:numPr>
          <w:ilvl w:val="0"/>
          <w:numId w:val="4"/>
        </w:numPr>
        <w:spacing w:after="0" w:line="240" w:lineRule="auto"/>
        <w:contextualSpacing/>
        <w:jc w:val="both"/>
        <w:rPr>
          <w:rFonts w:ascii="Arial" w:hAnsi="Arial" w:cs="Arial"/>
          <w:lang w:val="ro-RO"/>
        </w:rPr>
      </w:pPr>
      <w:r w:rsidRPr="00311694">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60DB8" w:rsidRPr="00311694" w:rsidRDefault="00E60DB8" w:rsidP="00E60DB8">
      <w:pPr>
        <w:numPr>
          <w:ilvl w:val="0"/>
          <w:numId w:val="4"/>
        </w:numPr>
        <w:spacing w:after="0" w:line="240" w:lineRule="auto"/>
        <w:contextualSpacing/>
        <w:jc w:val="both"/>
        <w:rPr>
          <w:rFonts w:ascii="Arial" w:hAnsi="Arial" w:cs="Arial"/>
          <w:lang w:val="ro-RO"/>
        </w:rPr>
      </w:pPr>
      <w:r w:rsidRPr="00311694">
        <w:rPr>
          <w:rFonts w:ascii="Arial" w:hAnsi="Arial" w:cs="Arial"/>
          <w:lang w:val="ro-RO"/>
        </w:rPr>
        <w:lastRenderedPageBreak/>
        <w:t xml:space="preserve">Ordinul </w:t>
      </w:r>
      <w:r w:rsidRPr="00311694">
        <w:rPr>
          <w:rFonts w:ascii="Arial" w:hAnsi="Arial" w:cs="Arial"/>
          <w:shd w:val="clear" w:color="auto" w:fill="FFFFFF"/>
          <w:lang w:val="ro-RO"/>
        </w:rPr>
        <w:t xml:space="preserve">Ministrului Mediului şi Pădurilor </w:t>
      </w:r>
      <w:r w:rsidRPr="00311694">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311694">
        <w:rPr>
          <w:rFonts w:ascii="Arial" w:hAnsi="Arial" w:cs="Arial"/>
          <w:shd w:val="clear" w:color="auto" w:fill="FFFFFF"/>
          <w:lang w:val="ro-RO"/>
        </w:rPr>
        <w:t>Ordinul Ministrului Mediului şi Pădurilor nr. 2387/2011</w:t>
      </w:r>
      <w:r w:rsidRPr="00311694">
        <w:rPr>
          <w:rFonts w:ascii="Arial" w:hAnsi="Arial" w:cs="Arial"/>
          <w:lang w:val="ro-RO"/>
        </w:rPr>
        <w:t>;</w:t>
      </w:r>
    </w:p>
    <w:p w:rsidR="00E60DB8" w:rsidRPr="00311694" w:rsidRDefault="00E60DB8" w:rsidP="00E60DB8">
      <w:pPr>
        <w:numPr>
          <w:ilvl w:val="0"/>
          <w:numId w:val="4"/>
        </w:numPr>
        <w:spacing w:after="0" w:line="240" w:lineRule="auto"/>
        <w:contextualSpacing/>
        <w:jc w:val="both"/>
        <w:rPr>
          <w:rFonts w:ascii="Arial" w:hAnsi="Arial" w:cs="Arial"/>
          <w:lang w:val="ro-RO"/>
        </w:rPr>
      </w:pPr>
      <w:r w:rsidRPr="00311694">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1. Pentru speciile protejate de plante și animale sălbatice terestre, acvatice și subterane, care trăiesc atât în ariile naturale protejate, cât și în afara lor, sunt interzise:</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a) orice formă de recoltare, capturare, ucidere, distrugere sau vătămare a exemplarelor aflate în mediul lor natural, în oricare dintre stadiile ciclului lor biologic;</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b) perturbarea intenționată în cursul perioadei de reproducere, de creștere, de hibernare și de migrație;</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c) deteriorarea, distrugerea și/sau culegerea intenționată a cuiburilor și/sau ouălor din natură;</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d) deteriorarea și/sau distrugerea locurilor de reproducere ori de odihnă;</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2. În vederea protejării tuturor speciilor de păsări, inclusiv a celor migratoare, sunt interzise:</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a) uciderea sau capturarea intenționată, indiferent de metoda utilizată;</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b) deteriorarea, distrugerea și/sau culegerea intenționată a cuiburilor și/sau ouălor din natură;</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c) culegerea ouălor din natură și păstrarea acestora;</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d) perturbarea intenționată, în special în cursul perioadei de reproducere sau de maturizare, dacă o astfel de perturbare este relevantă;</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e) deținerea exemplarelor din speciile pentru care sunt interzise vânarea și capturarea;</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 xml:space="preserve">− </w:t>
      </w:r>
      <w:r w:rsidRPr="00311694">
        <w:rPr>
          <w:rFonts w:ascii="Arial" w:hAnsi="Arial" w:cs="Arial"/>
          <w:lang w:val="ro-RO"/>
        </w:rPr>
        <w:t xml:space="preserve">Respectarea prevederilor H.G. nr. 1284/2007 privind declararea ariilor de protecţie specială </w:t>
      </w:r>
      <w:proofErr w:type="spellStart"/>
      <w:r w:rsidRPr="00311694">
        <w:rPr>
          <w:rFonts w:ascii="Arial" w:hAnsi="Arial" w:cs="Arial"/>
          <w:lang w:val="ro-RO"/>
        </w:rPr>
        <w:t>avifaunistică</w:t>
      </w:r>
      <w:proofErr w:type="spellEnd"/>
      <w:r w:rsidRPr="00311694">
        <w:rPr>
          <w:rFonts w:ascii="Arial" w:hAnsi="Arial" w:cs="Arial"/>
          <w:lang w:val="ro-RO"/>
        </w:rPr>
        <w:t xml:space="preserve"> ca parte integrantă a reţelei ecologice europene Natura 2000 în România, modificată și completată prin H.G. nr. 971/05.10.2011;</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vor notifica custozii/administratorii ariilor naturale protejate cu 10 zile înainte de începerea lucrărilor care se suprapun ariilor naturale protejate;</w:t>
      </w:r>
    </w:p>
    <w:p w:rsidR="00E60DB8" w:rsidRPr="00311694" w:rsidRDefault="00E60DB8" w:rsidP="00E60DB8">
      <w:pPr>
        <w:spacing w:after="0" w:line="240" w:lineRule="auto"/>
        <w:jc w:val="both"/>
        <w:rPr>
          <w:rFonts w:ascii="Arial" w:hAnsi="Arial" w:cs="Arial"/>
          <w:bCs/>
          <w:lang w:val="ro-RO"/>
        </w:rPr>
      </w:pPr>
      <w:r w:rsidRPr="00311694">
        <w:rPr>
          <w:rFonts w:ascii="Arial" w:hAnsi="Arial" w:cs="Arial"/>
          <w:b/>
          <w:lang w:val="ro-RO"/>
        </w:rPr>
        <w:t>−</w:t>
      </w:r>
      <w:r w:rsidRPr="00311694">
        <w:rPr>
          <w:rFonts w:ascii="Arial" w:hAnsi="Arial" w:cs="Arial"/>
          <w:lang w:val="ro-RO"/>
        </w:rPr>
        <w:t xml:space="preserve">respectarea prevederilor Legii </w:t>
      </w:r>
      <w:r w:rsidRPr="00311694">
        <w:rPr>
          <w:rFonts w:ascii="Arial" w:hAnsi="Arial" w:cs="Arial"/>
          <w:bCs/>
          <w:lang w:val="ro-RO"/>
        </w:rPr>
        <w:t>nr. 104/2011 privind calitatea aerului înconjurător, publicată în M. Of. 452/2011;</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interzice accesul de pe amplasament pe drumurile publice cu utilaje, maşini de transport necurăţate;</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Legii nr. 211/2011 privind regimul deşeurilor, conform prevederilor căreia titularul are următoarele obligaţii:</w:t>
      </w:r>
    </w:p>
    <w:p w:rsidR="00E60DB8" w:rsidRPr="00311694" w:rsidRDefault="00E60DB8" w:rsidP="00E60DB8">
      <w:pPr>
        <w:numPr>
          <w:ilvl w:val="0"/>
          <w:numId w:val="3"/>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gestioneze deşeurile fără a pune în pericol sănătatea umană şi fără a dăuna mediului, în special:</w:t>
      </w:r>
    </w:p>
    <w:p w:rsidR="00E60DB8" w:rsidRPr="00311694" w:rsidRDefault="00E60DB8" w:rsidP="00E60DB8">
      <w:pPr>
        <w:autoSpaceDE w:val="0"/>
        <w:autoSpaceDN w:val="0"/>
        <w:adjustRightInd w:val="0"/>
        <w:spacing w:after="0" w:line="240" w:lineRule="auto"/>
        <w:ind w:left="360"/>
        <w:jc w:val="both"/>
        <w:rPr>
          <w:rFonts w:ascii="Arial" w:hAnsi="Arial" w:cs="Arial"/>
          <w:lang w:val="ro-RO"/>
        </w:rPr>
      </w:pPr>
      <w:r w:rsidRPr="00311694">
        <w:rPr>
          <w:rFonts w:ascii="Arial" w:hAnsi="Arial" w:cs="Arial"/>
          <w:lang w:val="ro-RO"/>
        </w:rPr>
        <w:tab/>
      </w:r>
      <w:r w:rsidRPr="00311694">
        <w:rPr>
          <w:rFonts w:ascii="Arial" w:hAnsi="Arial" w:cs="Arial"/>
          <w:lang w:val="ro-RO"/>
        </w:rPr>
        <w:tab/>
        <w:t>- fără a genera riscuri pentru aer, apă, sol, faună sau floră;</w:t>
      </w:r>
    </w:p>
    <w:p w:rsidR="00E60DB8" w:rsidRPr="00311694" w:rsidRDefault="00E60DB8" w:rsidP="00E60DB8">
      <w:pPr>
        <w:autoSpaceDE w:val="0"/>
        <w:autoSpaceDN w:val="0"/>
        <w:adjustRightInd w:val="0"/>
        <w:spacing w:after="0" w:line="240" w:lineRule="auto"/>
        <w:ind w:left="720" w:firstLine="720"/>
        <w:jc w:val="both"/>
        <w:rPr>
          <w:rFonts w:ascii="Arial" w:hAnsi="Arial" w:cs="Arial"/>
          <w:lang w:val="ro-RO"/>
        </w:rPr>
      </w:pPr>
      <w:r w:rsidRPr="00311694">
        <w:rPr>
          <w:rFonts w:ascii="Arial" w:hAnsi="Arial" w:cs="Arial"/>
          <w:lang w:val="ro-RO"/>
        </w:rPr>
        <w:t>- fără a crea disconfort din cauza zgomotului sau a mirosurilor;</w:t>
      </w:r>
    </w:p>
    <w:p w:rsidR="00E60DB8" w:rsidRPr="00311694" w:rsidRDefault="00E60DB8" w:rsidP="00E60DB8">
      <w:pPr>
        <w:autoSpaceDE w:val="0"/>
        <w:autoSpaceDN w:val="0"/>
        <w:adjustRightInd w:val="0"/>
        <w:spacing w:after="0" w:line="240" w:lineRule="auto"/>
        <w:ind w:left="1080" w:firstLine="360"/>
        <w:jc w:val="both"/>
        <w:rPr>
          <w:rFonts w:ascii="Arial" w:hAnsi="Arial" w:cs="Arial"/>
          <w:lang w:val="ro-RO"/>
        </w:rPr>
      </w:pPr>
      <w:r w:rsidRPr="00311694">
        <w:rPr>
          <w:rFonts w:ascii="Arial" w:hAnsi="Arial" w:cs="Arial"/>
          <w:lang w:val="ro-RO"/>
        </w:rPr>
        <w:t>- fără a afecta negativ peisajul sau zonele de interes special;</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valorifice deşeurile cu respectarea ierarhiei deşeurilor şi a protecţiei sănătăţii populaţiei şi a mediului;</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colecteze separat cel puţin următoarele categorii de deşeuri: hârtie, metal, plastic şi sticlă şi să nu amestece aceste deşeuri;</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supună deşeurile care nu au fost valorificate unei operaţiuni de eliminare în condiţii de siguranţă, pentru protecţia sănătăţii populaţiei şi a mediului;</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lastRenderedPageBreak/>
        <w:t>să transporte deşeurile numai la instalaţii autorizate pentru efectuarea operaţiunilor de tratare;</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311694">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311694">
        <w:rPr>
          <w:rFonts w:ascii="Arial" w:hAnsi="Arial" w:cs="Arial"/>
          <w:lang w:val="ro-RO"/>
        </w:rPr>
        <w:t>este interzisă abandonarea deşeurilor şi/sau depozitarea în locuri neautorizate şi generarea fenomenelor de poluare prin descărcări necontrolate în mediu;</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eliminarea deşeurilor în afara spaţiilor autorizate în acest scop este interzisă;</w:t>
      </w:r>
    </w:p>
    <w:p w:rsidR="00E60DB8" w:rsidRPr="00311694" w:rsidRDefault="00E60DB8" w:rsidP="00E60DB8">
      <w:pPr>
        <w:numPr>
          <w:ilvl w:val="0"/>
          <w:numId w:val="1"/>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60DB8" w:rsidRPr="00311694" w:rsidRDefault="00E60DB8" w:rsidP="00E60DB8">
      <w:pPr>
        <w:shd w:val="clear" w:color="auto" w:fill="FFFFFF"/>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bCs/>
          <w:lang w:val="ro-RO"/>
        </w:rPr>
        <w:t xml:space="preserve"> respectarea prevederilor HG nr. 470/2014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prevederilor O.G. nr. 21/2002 privind gospodărirea localităţilor urbane şi rurale, aprobată cu modificări prin Legea nr. 515/2002;</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respectarea prevederilor H.G. nr. 235/2007 privind gestionarea uleiurilor uzate;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respectarea prevederilor H.G. nr. 170/2004 privind gestionarea anvelopelor uzate, cu modificările și completările ulterioare;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snapToGrid w:val="0"/>
          <w:lang w:val="ro-RO"/>
        </w:rPr>
        <w:t xml:space="preserve"> </w:t>
      </w:r>
      <w:r w:rsidRPr="00311694">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 xml:space="preserve">− </w:t>
      </w:r>
      <w:r w:rsidRPr="00311694">
        <w:rPr>
          <w:rFonts w:ascii="Arial" w:hAnsi="Arial" w:cs="Arial"/>
          <w:lang w:val="ro-RO"/>
        </w:rPr>
        <w:t>respectarea prevederilor H.G. nr. 235/2007 privind gestionarea uleiurilor uzate;</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prevederilor H.G. nr. 1.061/2008 privind transportul deşeurilor periculoase şi nepericuloase pe teritoriul României;</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respectarea prevederilor amenajamentelor silvice;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vor exploata numai arborii marcaţi şi predaţi spre exploatare;</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dacă prin doborârea arborilor au fost vătămaţi arbori nemarcaţi, gestionarul de parchet este obligat să sesizeze imediat administratorul fondului forestier; </w:t>
      </w:r>
    </w:p>
    <w:p w:rsidR="00E60DB8" w:rsidRPr="00311694" w:rsidRDefault="00E60DB8" w:rsidP="00E60DB8">
      <w:pPr>
        <w:autoSpaceDE w:val="0"/>
        <w:autoSpaceDN w:val="0"/>
        <w:adjustRightInd w:val="0"/>
        <w:spacing w:after="0" w:line="240" w:lineRule="auto"/>
        <w:jc w:val="both"/>
        <w:rPr>
          <w:rFonts w:ascii="Arial" w:hAnsi="Arial" w:cs="Arial"/>
          <w:b/>
          <w:lang w:val="ro-RO"/>
        </w:rPr>
      </w:pPr>
      <w:r w:rsidRPr="00311694">
        <w:rPr>
          <w:rFonts w:ascii="Arial" w:hAnsi="Arial" w:cs="Arial"/>
          <w:b/>
          <w:lang w:val="ro-RO"/>
        </w:rPr>
        <w:lastRenderedPageBreak/>
        <w:t>−</w:t>
      </w:r>
      <w:r w:rsidRPr="00311694">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agenţii economici care vor exploata masa lemnoasă vor fi obligaţi:</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să introducă pe raza parchetului numai gama de utilaje adecvate tehnologiei de exploatare, aprobată de Ocolul Silvic pe raza căruia se desfăşoară activitatea;</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să nu folosească utilaje cu şenile la operaţiunea de scos – apropiatul materialului lemnos;</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vor utiliza numai căile de acces şi cele de transport forestier aprobate şi prevăzute în planul de situaţie al unităţii de producţie;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în efectuarea lucrărilor de exploatare, se vor avea în vedere următoarele: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nu se va efectua scos-apropiatul buştenilor prin târâre în albiile pâraielor; se vor respecta căile pentru scos-apropiat lemnul existente, conform actelor de punere în valoare;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este interzisă spălarea utilajelor şi a mijloacelor de transport în albiile cursurilor de apă;</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vor lua toate măsurile pentru prevenirea poluării solului sau a apei cu uleiuri, lubrifianţi, carburanţi;</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exploatarea masei lemnoase se va face astfel încât să se evite degradarea solului;</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în perioadele cu precipitaţii abundente colectarea materialului lemnos cu tractoare este interzisă, pentru a se preveni degradarea traseelor;</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este interzisă tăierea arborilor nemarcaţi; </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protejarea arborilor nemarcaţi în zona căilor de colectare cu </w:t>
      </w:r>
      <w:proofErr w:type="spellStart"/>
      <w:r w:rsidRPr="00311694">
        <w:rPr>
          <w:rFonts w:ascii="Arial" w:hAnsi="Arial" w:cs="Arial"/>
          <w:lang w:val="ro-RO"/>
        </w:rPr>
        <w:t>lungoane</w:t>
      </w:r>
      <w:proofErr w:type="spellEnd"/>
      <w:r w:rsidRPr="00311694">
        <w:rPr>
          <w:rFonts w:ascii="Arial" w:hAnsi="Arial" w:cs="Arial"/>
          <w:lang w:val="ro-RO"/>
        </w:rPr>
        <w:t>, manşoane etc.;</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se va asigura în permanenţă stocul de materiale şi dotări pentru combaterea efectelor poluărilor accidentale;</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deşeurile colectate se depozitează doar în spaţii de depozitare amenajate, pe platforme impermeabilizate şi în </w:t>
      </w:r>
      <w:proofErr w:type="spellStart"/>
      <w:r w:rsidRPr="00311694">
        <w:rPr>
          <w:rFonts w:ascii="Arial" w:hAnsi="Arial" w:cs="Arial"/>
          <w:lang w:val="ro-RO"/>
        </w:rPr>
        <w:t>recipienţi</w:t>
      </w:r>
      <w:proofErr w:type="spellEnd"/>
      <w:r w:rsidRPr="00311694">
        <w:rPr>
          <w:rFonts w:ascii="Arial" w:hAnsi="Arial" w:cs="Arial"/>
          <w:lang w:val="ro-RO"/>
        </w:rPr>
        <w:t xml:space="preserve"> etanşi, pe categorii, fiind obligatorie inscripţionarea acestora cu denumirea şi codul deşeului, conform H.G. nr. 856/2002;</w:t>
      </w:r>
    </w:p>
    <w:p w:rsidR="00E60DB8" w:rsidRPr="00311694" w:rsidRDefault="00E60DB8" w:rsidP="00E60DB8">
      <w:pPr>
        <w:autoSpaceDE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60DB8" w:rsidRPr="00311694" w:rsidRDefault="00E60DB8" w:rsidP="00E60DB8">
      <w:pPr>
        <w:autoSpaceDE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se vor lua toate măsurile de:</w:t>
      </w:r>
    </w:p>
    <w:p w:rsidR="00E60DB8" w:rsidRPr="00311694" w:rsidRDefault="00E60DB8" w:rsidP="00E60DB8">
      <w:pPr>
        <w:autoSpaceDE w:val="0"/>
        <w:autoSpaceDN w:val="0"/>
        <w:adjustRightInd w:val="0"/>
        <w:spacing w:after="0" w:line="240" w:lineRule="auto"/>
        <w:jc w:val="both"/>
        <w:rPr>
          <w:rFonts w:ascii="Arial" w:eastAsia="Times New Roman" w:hAnsi="Arial" w:cs="Arial"/>
          <w:sz w:val="23"/>
          <w:szCs w:val="23"/>
          <w:lang w:val="ro-RO"/>
        </w:rPr>
      </w:pPr>
      <w:r w:rsidRPr="00311694">
        <w:rPr>
          <w:rFonts w:ascii="Arial" w:eastAsia="Times New Roman" w:hAnsi="Arial" w:cs="Arial"/>
          <w:b/>
          <w:sz w:val="24"/>
          <w:szCs w:val="24"/>
          <w:lang w:val="ro-RO"/>
        </w:rPr>
        <w:t xml:space="preserve">− </w:t>
      </w:r>
      <w:r w:rsidRPr="00311694">
        <w:rPr>
          <w:rFonts w:ascii="Arial" w:eastAsia="Times New Roman" w:hAnsi="Arial" w:cs="Arial"/>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60DB8" w:rsidRPr="00311694" w:rsidRDefault="00E60DB8" w:rsidP="00E60DB8">
      <w:pPr>
        <w:autoSpaceDE w:val="0"/>
        <w:autoSpaceDN w:val="0"/>
        <w:adjustRightInd w:val="0"/>
        <w:spacing w:after="0" w:line="240" w:lineRule="auto"/>
        <w:jc w:val="both"/>
        <w:rPr>
          <w:rFonts w:ascii="Arial" w:hAnsi="Arial" w:cs="Arial"/>
          <w:sz w:val="23"/>
          <w:szCs w:val="23"/>
          <w:lang w:val="ro-RO"/>
        </w:rPr>
      </w:pPr>
      <w:r w:rsidRPr="00311694">
        <w:rPr>
          <w:rFonts w:ascii="Arial" w:hAnsi="Arial" w:cs="Arial"/>
          <w:b/>
          <w:lang w:val="ro-RO"/>
        </w:rPr>
        <w:t xml:space="preserve">− </w:t>
      </w:r>
      <w:r w:rsidRPr="00311694">
        <w:rPr>
          <w:rFonts w:ascii="Arial" w:hAnsi="Arial" w:cs="Arial"/>
          <w:sz w:val="23"/>
          <w:szCs w:val="23"/>
          <w:lang w:val="ro-RO"/>
        </w:rPr>
        <w:t xml:space="preserve">prevenirea apariţiei focarelor de infestare a lemnului şi a pădurii în parchetele de exploatare şi în platformele primare; </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60DB8" w:rsidRPr="00311694" w:rsidRDefault="00E60DB8" w:rsidP="00E60DB8">
      <w:pPr>
        <w:autoSpaceDE w:val="0"/>
        <w:autoSpaceDN w:val="0"/>
        <w:adjustRightInd w:val="0"/>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BB1B77" w:rsidRPr="00311694" w:rsidRDefault="00BB1B77" w:rsidP="00C14AF5">
      <w:pPr>
        <w:autoSpaceDE w:val="0"/>
        <w:autoSpaceDN w:val="0"/>
        <w:adjustRightInd w:val="0"/>
        <w:spacing w:after="0" w:line="240" w:lineRule="auto"/>
        <w:jc w:val="both"/>
        <w:rPr>
          <w:rFonts w:ascii="Arial" w:hAnsi="Arial" w:cs="Arial"/>
          <w:lang w:val="ro-RO"/>
        </w:rPr>
      </w:pPr>
    </w:p>
    <w:p w:rsidR="00E60DB8" w:rsidRPr="00311694" w:rsidRDefault="00E60DB8" w:rsidP="00E60DB8">
      <w:pPr>
        <w:spacing w:after="0" w:line="240" w:lineRule="auto"/>
        <w:ind w:firstLine="440"/>
        <w:jc w:val="both"/>
        <w:rPr>
          <w:rFonts w:ascii="Arial" w:hAnsi="Arial" w:cs="Arial"/>
          <w:lang w:val="ro-RO"/>
        </w:rPr>
      </w:pPr>
      <w:r w:rsidRPr="00311694">
        <w:rPr>
          <w:rFonts w:ascii="Arial" w:hAnsi="Arial" w:cs="Arial"/>
          <w:lang w:val="ro-RO"/>
        </w:rPr>
        <w:t>Titularul activităţii mai are următoarele obligaţii:</w:t>
      </w:r>
    </w:p>
    <w:p w:rsidR="00E60DB8" w:rsidRPr="00311694" w:rsidRDefault="00E60DB8" w:rsidP="00E60DB8">
      <w:pPr>
        <w:numPr>
          <w:ilvl w:val="0"/>
          <w:numId w:val="2"/>
        </w:numPr>
        <w:tabs>
          <w:tab w:val="clear" w:pos="1020"/>
          <w:tab w:val="num" w:pos="0"/>
          <w:tab w:val="num" w:pos="709"/>
        </w:tabs>
        <w:spacing w:after="0" w:line="240" w:lineRule="auto"/>
        <w:ind w:left="0" w:firstLine="440"/>
        <w:jc w:val="both"/>
        <w:rPr>
          <w:rFonts w:ascii="Arial" w:hAnsi="Arial" w:cs="Arial"/>
          <w:lang w:val="ro-RO"/>
        </w:rPr>
      </w:pPr>
      <w:r w:rsidRPr="00311694">
        <w:rPr>
          <w:rFonts w:ascii="Arial" w:hAnsi="Arial" w:cs="Arial"/>
          <w:lang w:val="ro-RO"/>
        </w:rPr>
        <w:t xml:space="preserve">să notifice A.P.M. dacă </w:t>
      </w:r>
      <w:r w:rsidRPr="00311694">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60DB8" w:rsidRPr="00311694"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311694">
        <w:rPr>
          <w:rFonts w:ascii="Arial" w:hAnsi="Arial" w:cs="Arial"/>
          <w:lang w:val="ro-RO"/>
        </w:rPr>
        <w:t>să notifice A.P.M. la reactualizarea/revizuirea contractelor/avizelor şi a celorlalte acte care au stat la baza emiterii prezentei autorizaţii de mediu;</w:t>
      </w:r>
    </w:p>
    <w:p w:rsidR="00E60DB8" w:rsidRPr="00311694"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311694">
        <w:rPr>
          <w:rFonts w:ascii="Arial" w:hAnsi="Arial" w:cs="Arial"/>
          <w:lang w:val="ro-RO"/>
        </w:rPr>
        <w:t>să depună documentele solicitate prin prezenta autorizaţie, în forma şi la termenele stabilite;</w:t>
      </w:r>
    </w:p>
    <w:p w:rsidR="00E60DB8" w:rsidRPr="00311694"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311694">
        <w:rPr>
          <w:rFonts w:ascii="Arial" w:hAnsi="Arial" w:cs="Arial"/>
          <w:lang w:val="ro-RO"/>
        </w:rPr>
        <w:lastRenderedPageBreak/>
        <w:t>să ia măsurile corespunzătoare potrivit cu natura și amploarea pericolelor previzibile, în scopul evitării pagubelor și reducerea la minim a acestora;</w:t>
      </w:r>
    </w:p>
    <w:p w:rsidR="00E60DB8" w:rsidRPr="00311694"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311694">
        <w:rPr>
          <w:rFonts w:ascii="Arial" w:hAnsi="Arial" w:cs="Arial"/>
          <w:lang w:val="ro-RO"/>
        </w:rPr>
        <w:t>să asigure condițiile tehnice și organizatorice pentru activitățile desfășurate, astfel încât să se prevină riscurile pentru persoane, bunuri sau mediul înconjurător.</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311694">
        <w:rPr>
          <w:rFonts w:ascii="Arial" w:hAnsi="Arial" w:cs="Arial"/>
          <w:bCs/>
          <w:lang w:val="ro-RO"/>
        </w:rPr>
        <w:t>nr. 195/2005 privind protecţia mediului, modificată, completată şi aprobată prin Legea nr. 265/2006, modificată şi completată cu Ordonanţele de Urgenţă ale Guvernului nr. 114/22.10.2007 și nr. 58/16.10.2012, modificată și completată prin O.U.G. nr. 164/19.11.2008, aprobată prin Legea nr. 226/21.07.2013</w:t>
      </w:r>
      <w:r w:rsidRPr="00311694">
        <w:rPr>
          <w:rFonts w:ascii="Arial" w:hAnsi="Arial" w:cs="Arial"/>
          <w:lang w:val="ro-RO"/>
        </w:rPr>
        <w:t>.</w:t>
      </w:r>
    </w:p>
    <w:p w:rsidR="00E60DB8" w:rsidRPr="00311694"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i/>
          <w:lang w:val="ro-RO"/>
        </w:rPr>
      </w:pPr>
    </w:p>
    <w:p w:rsidR="00E60DB8" w:rsidRPr="00311694"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r w:rsidRPr="00311694">
        <w:rPr>
          <w:rFonts w:ascii="Arial" w:hAnsi="Arial" w:cs="Arial"/>
          <w:lang w:val="ro-RO"/>
        </w:rPr>
        <w:tab/>
      </w:r>
      <w:r w:rsidRPr="00311694">
        <w:rPr>
          <w:rFonts w:ascii="Arial" w:hAnsi="Arial" w:cs="Arial"/>
          <w:lang w:val="ro-RO"/>
        </w:rPr>
        <w:tab/>
        <w:t>Cu minimum 45 de zile înainte de expirarea prezentei autorizaţii de mediu se va depune solicitarea autorizaţiei de mediu, conform prevederilor Ordinului M.M.D.D. nr. 1798/2007, modificat cu Ordinele M.M.P. nr. 1298/2011şi nr. 3.839/2012.</w:t>
      </w:r>
    </w:p>
    <w:p w:rsidR="00E60DB8" w:rsidRPr="00311694"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p>
    <w:p w:rsidR="00E60DB8" w:rsidRPr="00311694"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Agenția pentru Protecția Mediului va verifica condițiile pentru desfășurarea activității și poziția amplasamentului în raport cu ariile naturale protejate.</w:t>
      </w:r>
    </w:p>
    <w:p w:rsidR="00E60DB8" w:rsidRPr="00311694"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p>
    <w:p w:rsidR="00E60DB8" w:rsidRPr="00311694" w:rsidRDefault="00E60DB8" w:rsidP="00E60DB8">
      <w:pPr>
        <w:spacing w:after="0" w:line="240" w:lineRule="auto"/>
        <w:ind w:firstLine="720"/>
        <w:jc w:val="both"/>
        <w:rPr>
          <w:rFonts w:ascii="Arial" w:hAnsi="Arial" w:cs="Arial"/>
          <w:b/>
          <w:i/>
          <w:snapToGrid w:val="0"/>
          <w:lang w:val="ro-RO"/>
        </w:rPr>
      </w:pPr>
      <w:r w:rsidRPr="00311694">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5A4EAF" w:rsidRPr="00311694" w:rsidRDefault="005A4EAF" w:rsidP="005A4EAF">
      <w:pPr>
        <w:spacing w:after="0" w:line="240" w:lineRule="auto"/>
        <w:jc w:val="both"/>
        <w:rPr>
          <w:rFonts w:ascii="Arial" w:hAnsi="Arial" w:cs="Arial"/>
          <w:b/>
          <w:lang w:val="ro-RO"/>
        </w:rPr>
      </w:pPr>
      <w:r w:rsidRPr="00311694">
        <w:rPr>
          <w:rFonts w:ascii="Arial" w:hAnsi="Arial" w:cs="Arial"/>
          <w:b/>
          <w:lang w:val="ro-RO"/>
        </w:rPr>
        <w:tab/>
      </w:r>
    </w:p>
    <w:p w:rsidR="008B4959" w:rsidRPr="00311694" w:rsidRDefault="008B4959" w:rsidP="008B4959">
      <w:pPr>
        <w:spacing w:after="0" w:line="240" w:lineRule="auto"/>
        <w:ind w:firstLine="720"/>
        <w:jc w:val="both"/>
        <w:rPr>
          <w:rFonts w:ascii="Arial" w:hAnsi="Arial" w:cs="Arial"/>
          <w:b/>
          <w:lang w:val="ro-RO"/>
        </w:rPr>
      </w:pPr>
      <w:r w:rsidRPr="00311694">
        <w:rPr>
          <w:rFonts w:ascii="Arial" w:hAnsi="Arial" w:cs="Arial"/>
          <w:b/>
          <w:lang w:val="ro-RO"/>
        </w:rPr>
        <w:t xml:space="preserve">Prezenta autorizaţie este valabilă </w:t>
      </w:r>
      <w:r w:rsidRPr="00311694">
        <w:rPr>
          <w:rFonts w:ascii="Arial" w:hAnsi="Arial" w:cs="Arial"/>
          <w:lang w:val="ro-RO"/>
        </w:rPr>
        <w:t xml:space="preserve">5 ani </w:t>
      </w:r>
      <w:r w:rsidRPr="00311694">
        <w:rPr>
          <w:rFonts w:ascii="Arial" w:hAnsi="Arial" w:cs="Arial"/>
          <w:b/>
          <w:lang w:val="ro-RO"/>
        </w:rPr>
        <w:t xml:space="preserve">de la </w:t>
      </w:r>
      <w:r w:rsidR="0001715E" w:rsidRPr="00311694">
        <w:rPr>
          <w:rFonts w:ascii="Arial" w:hAnsi="Arial" w:cs="Arial"/>
          <w:lang w:val="ro-RO"/>
        </w:rPr>
        <w:t>06</w:t>
      </w:r>
      <w:r w:rsidRPr="00311694">
        <w:rPr>
          <w:rFonts w:ascii="Arial" w:hAnsi="Arial" w:cs="Arial"/>
          <w:lang w:val="ro-RO"/>
        </w:rPr>
        <w:t>.</w:t>
      </w:r>
      <w:r w:rsidR="001C4A73" w:rsidRPr="00311694">
        <w:rPr>
          <w:rFonts w:ascii="Arial" w:hAnsi="Arial" w:cs="Arial"/>
          <w:lang w:val="ro-RO"/>
        </w:rPr>
        <w:t>03</w:t>
      </w:r>
      <w:r w:rsidRPr="00311694">
        <w:rPr>
          <w:rFonts w:ascii="Arial" w:hAnsi="Arial" w:cs="Arial"/>
          <w:lang w:val="ro-RO"/>
        </w:rPr>
        <w:t>.201</w:t>
      </w:r>
      <w:r w:rsidR="001C4A73" w:rsidRPr="00311694">
        <w:rPr>
          <w:rFonts w:ascii="Arial" w:hAnsi="Arial" w:cs="Arial"/>
          <w:lang w:val="ro-RO"/>
        </w:rPr>
        <w:t>5</w:t>
      </w:r>
      <w:r w:rsidRPr="00311694">
        <w:rPr>
          <w:rFonts w:ascii="Arial" w:hAnsi="Arial" w:cs="Arial"/>
          <w:lang w:val="ro-RO"/>
        </w:rPr>
        <w:t>,</w:t>
      </w:r>
      <w:r w:rsidRPr="00311694">
        <w:rPr>
          <w:rFonts w:ascii="Arial" w:hAnsi="Arial" w:cs="Arial"/>
          <w:b/>
          <w:lang w:val="ro-RO"/>
        </w:rPr>
        <w:t xml:space="preserve"> data eliberării, până la </w:t>
      </w:r>
      <w:r w:rsidR="0001715E" w:rsidRPr="00311694">
        <w:rPr>
          <w:rFonts w:ascii="Arial" w:hAnsi="Arial" w:cs="Arial"/>
          <w:lang w:val="ro-RO"/>
        </w:rPr>
        <w:t>06</w:t>
      </w:r>
      <w:r w:rsidRPr="00311694">
        <w:rPr>
          <w:rFonts w:ascii="Arial" w:hAnsi="Arial" w:cs="Arial"/>
          <w:lang w:val="ro-RO"/>
        </w:rPr>
        <w:t>.</w:t>
      </w:r>
      <w:r w:rsidR="001C4A73" w:rsidRPr="00311694">
        <w:rPr>
          <w:rFonts w:ascii="Arial" w:hAnsi="Arial" w:cs="Arial"/>
          <w:lang w:val="ro-RO"/>
        </w:rPr>
        <w:t>03</w:t>
      </w:r>
      <w:r w:rsidRPr="00311694">
        <w:rPr>
          <w:rFonts w:ascii="Arial" w:hAnsi="Arial" w:cs="Arial"/>
          <w:lang w:val="ro-RO"/>
        </w:rPr>
        <w:t>.20</w:t>
      </w:r>
      <w:r w:rsidR="001C4A73" w:rsidRPr="00311694">
        <w:rPr>
          <w:rFonts w:ascii="Arial" w:hAnsi="Arial" w:cs="Arial"/>
          <w:lang w:val="ro-RO"/>
        </w:rPr>
        <w:t>20</w:t>
      </w:r>
      <w:r w:rsidRPr="00311694">
        <w:rPr>
          <w:rFonts w:ascii="Arial" w:hAnsi="Arial" w:cs="Arial"/>
          <w:b/>
          <w:lang w:val="ro-RO"/>
        </w:rPr>
        <w:t>.</w:t>
      </w:r>
      <w:r w:rsidRPr="00311694">
        <w:rPr>
          <w:rFonts w:ascii="Arial" w:hAnsi="Arial" w:cs="Arial"/>
          <w:b/>
          <w:lang w:val="ro-RO"/>
        </w:rPr>
        <w:tab/>
      </w:r>
    </w:p>
    <w:p w:rsidR="00E60DB8" w:rsidRPr="00311694" w:rsidRDefault="005A4EAF" w:rsidP="00E60DB8">
      <w:pPr>
        <w:spacing w:after="0" w:line="240" w:lineRule="auto"/>
        <w:ind w:firstLine="720"/>
        <w:jc w:val="both"/>
        <w:rPr>
          <w:rFonts w:ascii="Arial" w:hAnsi="Arial" w:cs="Arial"/>
          <w:b/>
          <w:lang w:val="ro-RO"/>
        </w:rPr>
      </w:pPr>
      <w:r w:rsidRPr="00311694">
        <w:rPr>
          <w:rFonts w:ascii="Arial" w:hAnsi="Arial" w:cs="Arial"/>
          <w:b/>
          <w:lang w:val="ro-RO"/>
        </w:rPr>
        <w:tab/>
      </w:r>
      <w:r w:rsidR="00E60DB8" w:rsidRPr="00311694">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E60DB8" w:rsidRPr="00311694" w:rsidRDefault="00E60DB8" w:rsidP="00E60DB8">
      <w:pPr>
        <w:spacing w:after="0" w:line="240" w:lineRule="auto"/>
        <w:ind w:firstLine="720"/>
        <w:jc w:val="both"/>
        <w:rPr>
          <w:rFonts w:ascii="Arial" w:hAnsi="Arial" w:cs="Arial"/>
          <w:b/>
          <w:lang w:val="ro-RO"/>
        </w:rPr>
      </w:pPr>
    </w:p>
    <w:p w:rsidR="00E60DB8" w:rsidRPr="00311694" w:rsidRDefault="00E60DB8" w:rsidP="00E60DB8">
      <w:pPr>
        <w:autoSpaceDE w:val="0"/>
        <w:autoSpaceDN w:val="0"/>
        <w:adjustRightInd w:val="0"/>
        <w:spacing w:after="0" w:line="240" w:lineRule="auto"/>
        <w:ind w:firstLine="720"/>
        <w:jc w:val="both"/>
        <w:rPr>
          <w:rFonts w:ascii="Arial" w:hAnsi="Arial" w:cs="Arial"/>
          <w:b/>
          <w:bCs/>
          <w:lang w:val="ro-RO"/>
        </w:rPr>
      </w:pPr>
      <w:r w:rsidRPr="00311694">
        <w:rPr>
          <w:rFonts w:ascii="Arial" w:hAnsi="Arial" w:cs="Arial"/>
          <w:b/>
          <w:bCs/>
          <w:lang w:val="ro-RO"/>
        </w:rPr>
        <w:t xml:space="preserve">Litigiile generate de emiterea, revizuirea, suspendarea sau anularea prezentei autorizaţii se soluţionează de instanţele de contencios administrativ competente, </w:t>
      </w:r>
      <w:r w:rsidRPr="00311694">
        <w:rPr>
          <w:rFonts w:ascii="Arial" w:hAnsi="Arial" w:cs="Arial"/>
          <w:b/>
          <w:lang w:val="ro-RO"/>
        </w:rPr>
        <w:t>potrivit</w:t>
      </w:r>
      <w:r w:rsidRPr="00311694">
        <w:rPr>
          <w:rFonts w:ascii="Arial" w:hAnsi="Arial" w:cs="Arial"/>
          <w:b/>
          <w:bCs/>
          <w:iCs/>
          <w:lang w:val="ro-RO"/>
        </w:rPr>
        <w:t xml:space="preserve"> Legii contenciosului administrativ nr. 554/2004, modificată şi completată prin Legea nr. 262/2007</w:t>
      </w:r>
      <w:r w:rsidRPr="00311694">
        <w:rPr>
          <w:rFonts w:ascii="Arial" w:hAnsi="Arial" w:cs="Arial"/>
          <w:b/>
          <w:bCs/>
          <w:lang w:val="ro-RO"/>
        </w:rPr>
        <w:t>.</w:t>
      </w:r>
    </w:p>
    <w:p w:rsidR="00E60DB8" w:rsidRPr="00311694" w:rsidRDefault="00E60DB8" w:rsidP="00E60DB8">
      <w:pPr>
        <w:autoSpaceDE w:val="0"/>
        <w:autoSpaceDN w:val="0"/>
        <w:adjustRightInd w:val="0"/>
        <w:spacing w:after="0" w:line="240" w:lineRule="auto"/>
        <w:ind w:firstLine="720"/>
        <w:jc w:val="both"/>
        <w:rPr>
          <w:rFonts w:ascii="Arial" w:hAnsi="Arial" w:cs="Arial"/>
          <w:b/>
          <w:bCs/>
          <w:lang w:val="ro-RO"/>
        </w:rPr>
      </w:pPr>
    </w:p>
    <w:p w:rsidR="00E60DB8" w:rsidRPr="00311694" w:rsidRDefault="00E60DB8" w:rsidP="00E60DB8">
      <w:pPr>
        <w:spacing w:after="0" w:line="240" w:lineRule="auto"/>
        <w:ind w:firstLine="720"/>
        <w:jc w:val="both"/>
        <w:rPr>
          <w:rFonts w:ascii="Arial" w:hAnsi="Arial" w:cs="Arial"/>
          <w:b/>
          <w:lang w:val="ro-RO"/>
        </w:rPr>
      </w:pPr>
      <w:r w:rsidRPr="0031169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60DB8" w:rsidRPr="00311694" w:rsidRDefault="00E60DB8" w:rsidP="00E60DB8">
      <w:pPr>
        <w:spacing w:after="0" w:line="240" w:lineRule="auto"/>
        <w:ind w:firstLine="720"/>
        <w:jc w:val="both"/>
        <w:rPr>
          <w:rFonts w:ascii="Arial" w:hAnsi="Arial" w:cs="Arial"/>
          <w:b/>
          <w:lang w:val="ro-RO"/>
        </w:rPr>
      </w:pPr>
    </w:p>
    <w:p w:rsidR="00E60DB8" w:rsidRPr="00311694" w:rsidRDefault="00E60DB8" w:rsidP="00E60DB8">
      <w:pPr>
        <w:spacing w:after="0" w:line="240" w:lineRule="auto"/>
        <w:ind w:firstLine="708"/>
        <w:jc w:val="both"/>
        <w:rPr>
          <w:rFonts w:ascii="Arial" w:hAnsi="Arial" w:cs="Arial"/>
          <w:b/>
          <w:lang w:val="ro-RO"/>
        </w:rPr>
      </w:pPr>
      <w:r w:rsidRPr="00311694">
        <w:rPr>
          <w:rFonts w:ascii="Arial" w:hAnsi="Arial" w:cs="Arial"/>
          <w:b/>
          <w:lang w:val="ro-RO"/>
        </w:rPr>
        <w:t>Răspunderea pentru corectitudinea informațiilor puse la dispoziția autorității competente pentru protecția mediului și a publicului, revine în întregime titularului activității.</w:t>
      </w:r>
    </w:p>
    <w:p w:rsidR="005A4EAF" w:rsidRPr="00311694" w:rsidRDefault="005A4EAF" w:rsidP="00E60DB8">
      <w:pPr>
        <w:spacing w:after="0" w:line="240" w:lineRule="auto"/>
        <w:jc w:val="both"/>
        <w:rPr>
          <w:rFonts w:ascii="Arial" w:hAnsi="Arial" w:cs="Arial"/>
          <w:b/>
          <w:lang w:val="ro-RO"/>
        </w:rPr>
      </w:pPr>
    </w:p>
    <w:p w:rsidR="00E60DB8" w:rsidRPr="00311694" w:rsidRDefault="00E60DB8" w:rsidP="00E60DB8">
      <w:pPr>
        <w:spacing w:after="0" w:line="240" w:lineRule="auto"/>
        <w:jc w:val="both"/>
        <w:rPr>
          <w:rFonts w:ascii="Arial" w:hAnsi="Arial" w:cs="Arial"/>
          <w:b/>
          <w:u w:val="single"/>
          <w:lang w:val="ro-RO"/>
        </w:rPr>
      </w:pPr>
      <w:r w:rsidRPr="00311694">
        <w:rPr>
          <w:rFonts w:ascii="Arial" w:hAnsi="Arial" w:cs="Arial"/>
          <w:b/>
          <w:lang w:val="ro-RO"/>
        </w:rPr>
        <w:t>I. Activitatea autorizată</w:t>
      </w:r>
    </w:p>
    <w:p w:rsidR="00E60DB8" w:rsidRPr="00311694" w:rsidRDefault="00E60DB8" w:rsidP="00E60DB8">
      <w:pPr>
        <w:spacing w:after="0" w:line="240" w:lineRule="auto"/>
        <w:jc w:val="both"/>
        <w:rPr>
          <w:rFonts w:ascii="Arial" w:hAnsi="Arial" w:cs="Arial"/>
          <w:bCs/>
          <w:i/>
          <w:lang w:val="ro-RO"/>
        </w:rPr>
      </w:pPr>
      <w:r w:rsidRPr="00311694">
        <w:rPr>
          <w:rFonts w:ascii="Arial" w:hAnsi="Arial" w:cs="Arial"/>
          <w:b/>
          <w:lang w:val="ro-RO"/>
        </w:rPr>
        <w:t xml:space="preserve">− </w:t>
      </w:r>
      <w:r w:rsidRPr="00311694">
        <w:rPr>
          <w:rFonts w:ascii="Arial" w:hAnsi="Arial" w:cs="Arial"/>
          <w:i/>
          <w:lang w:val="ro-RO"/>
        </w:rPr>
        <w:t xml:space="preserve">Activitatea autorizată din punct de vedere al protecţiei mediului este exploatare forestieră, conform tratamentelor şi lucrărilor silvice stabilite în amenajamentul silvic aprobat pentru unitatea de producţie pe raza căreia se desfăşoară activitatea, </w:t>
      </w:r>
      <w:r w:rsidRPr="00311694">
        <w:rPr>
          <w:rFonts w:ascii="Arial" w:hAnsi="Arial" w:cs="Arial"/>
          <w:b/>
          <w:i/>
          <w:lang w:val="ro-RO"/>
        </w:rPr>
        <w:t>în județul Bistrița-Năsăud</w:t>
      </w:r>
      <w:r w:rsidRPr="00311694">
        <w:rPr>
          <w:rFonts w:ascii="Arial" w:hAnsi="Arial" w:cs="Arial"/>
          <w:bCs/>
          <w:i/>
          <w:lang w:val="ro-RO"/>
        </w:rPr>
        <w: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w:t>
      </w:r>
      <w:r w:rsidRPr="00311694">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60DB8" w:rsidRPr="00311694" w:rsidRDefault="00E60DB8" w:rsidP="00E60DB8">
      <w:pPr>
        <w:pStyle w:val="NormalArial"/>
        <w:spacing w:after="0" w:line="240" w:lineRule="auto"/>
        <w:jc w:val="both"/>
        <w:rPr>
          <w:b w:val="0"/>
          <w:i/>
        </w:rPr>
      </w:pPr>
      <w:r w:rsidRPr="00311694">
        <w:t xml:space="preserve">− </w:t>
      </w:r>
      <w:r w:rsidRPr="00311694">
        <w:rPr>
          <w:b w:val="0"/>
          <w:i/>
        </w:rPr>
        <w:t>Volumul de masă lemnoasă care poate fi recoltat anual, conform certificatului de atestare/reatestare este de 5.000 m</w:t>
      </w:r>
      <w:r w:rsidRPr="00311694">
        <w:rPr>
          <w:b w:val="0"/>
          <w:i/>
          <w:vertAlign w:val="superscript"/>
        </w:rPr>
        <w:t>3</w:t>
      </w:r>
      <w:r w:rsidR="007C6928" w:rsidRPr="00311694">
        <w:rPr>
          <w:b w:val="0"/>
          <w:i/>
          <w:vertAlign w:val="superscript"/>
        </w:rPr>
        <w:t xml:space="preserve"> </w:t>
      </w:r>
      <w:r w:rsidRPr="00311694">
        <w:rPr>
          <w:b w:val="0"/>
          <w:i/>
        </w:rPr>
        <w:t>de lemn pe picior.</w:t>
      </w:r>
    </w:p>
    <w:p w:rsidR="00E60DB8" w:rsidRPr="00311694" w:rsidRDefault="00E60DB8" w:rsidP="00E60DB8">
      <w:pPr>
        <w:ind w:firstLine="360"/>
        <w:jc w:val="both"/>
        <w:rPr>
          <w:rFonts w:ascii="Arial" w:hAnsi="Arial" w:cs="Arial"/>
          <w:i/>
          <w:lang w:val="ro-RO"/>
        </w:rPr>
      </w:pPr>
      <w:r w:rsidRPr="00311694">
        <w:rPr>
          <w:rFonts w:ascii="Arial" w:hAnsi="Arial" w:cs="Arial"/>
          <w:i/>
          <w:lang w:val="ro-RO"/>
        </w:rPr>
        <w:lastRenderedPageBreak/>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w:t>
      </w:r>
      <w:r w:rsidR="007C6928" w:rsidRPr="00311694">
        <w:rPr>
          <w:rFonts w:ascii="Arial" w:hAnsi="Arial" w:cs="Arial"/>
          <w:i/>
          <w:lang w:val="ro-RO"/>
        </w:rPr>
        <w:t>orașul</w:t>
      </w:r>
      <w:r w:rsidRPr="00311694">
        <w:rPr>
          <w:rFonts w:ascii="Arial" w:hAnsi="Arial" w:cs="Arial"/>
          <w:i/>
          <w:lang w:val="ro-RO"/>
        </w:rPr>
        <w:t xml:space="preserve"> </w:t>
      </w:r>
      <w:r w:rsidR="00DD0D1C" w:rsidRPr="00311694">
        <w:rPr>
          <w:rFonts w:ascii="Arial" w:hAnsi="Arial" w:cs="Arial"/>
          <w:i/>
          <w:lang w:val="ro-RO"/>
        </w:rPr>
        <w:t>Lunca Ilvei</w:t>
      </w:r>
      <w:r w:rsidRPr="00311694">
        <w:rPr>
          <w:rFonts w:ascii="Arial" w:hAnsi="Arial" w:cs="Arial"/>
          <w:i/>
          <w:lang w:val="ro-RO"/>
        </w:rPr>
        <w:t xml:space="preserve">, </w:t>
      </w:r>
      <w:r w:rsidR="007C6928" w:rsidRPr="00311694">
        <w:rPr>
          <w:rFonts w:ascii="Arial" w:hAnsi="Arial" w:cs="Arial"/>
          <w:i/>
          <w:lang w:val="ro-RO"/>
        </w:rPr>
        <w:t xml:space="preserve">str. </w:t>
      </w:r>
      <w:proofErr w:type="spellStart"/>
      <w:r w:rsidR="00DD0D1C" w:rsidRPr="00311694">
        <w:rPr>
          <w:rFonts w:ascii="Arial" w:hAnsi="Arial" w:cs="Arial"/>
          <w:i/>
          <w:lang w:val="ro-RO"/>
        </w:rPr>
        <w:t>Iliuța</w:t>
      </w:r>
      <w:proofErr w:type="spellEnd"/>
      <w:r w:rsidR="007C6928" w:rsidRPr="00311694">
        <w:rPr>
          <w:rFonts w:ascii="Arial" w:hAnsi="Arial" w:cs="Arial"/>
          <w:i/>
          <w:lang w:val="ro-RO"/>
        </w:rPr>
        <w:t>,</w:t>
      </w:r>
      <w:r w:rsidR="00FD5B9D" w:rsidRPr="00311694">
        <w:rPr>
          <w:rFonts w:ascii="Arial" w:hAnsi="Arial" w:cs="Arial"/>
          <w:i/>
          <w:lang w:val="ro-RO"/>
        </w:rPr>
        <w:t xml:space="preserve"> </w:t>
      </w:r>
      <w:r w:rsidRPr="00311694">
        <w:rPr>
          <w:rFonts w:ascii="Arial" w:hAnsi="Arial" w:cs="Arial"/>
          <w:i/>
          <w:lang w:val="ro-RO"/>
        </w:rPr>
        <w:t xml:space="preserve">nr. </w:t>
      </w:r>
      <w:r w:rsidR="007C6928" w:rsidRPr="00311694">
        <w:rPr>
          <w:rFonts w:ascii="Arial" w:hAnsi="Arial" w:cs="Arial"/>
          <w:i/>
          <w:lang w:val="ro-RO"/>
        </w:rPr>
        <w:t>7</w:t>
      </w:r>
      <w:r w:rsidR="00DD0D1C" w:rsidRPr="00311694">
        <w:rPr>
          <w:rFonts w:ascii="Arial" w:hAnsi="Arial" w:cs="Arial"/>
          <w:i/>
          <w:lang w:val="ro-RO"/>
        </w:rPr>
        <w:t>2</w:t>
      </w:r>
      <w:r w:rsidRPr="00311694">
        <w:rPr>
          <w:rFonts w:ascii="Arial" w:hAnsi="Arial" w:cs="Arial"/>
          <w:i/>
          <w:lang w:val="ro-RO"/>
        </w:rPr>
        <w: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1.</w:t>
      </w:r>
      <w:r w:rsidRPr="00311694">
        <w:rPr>
          <w:rFonts w:ascii="Arial" w:hAnsi="Arial" w:cs="Arial"/>
          <w:lang w:val="ro-RO"/>
        </w:rPr>
        <w:t>Dotări (instalaţii, utilaje, mijloace de transport utilizate în activitate):</w:t>
      </w:r>
    </w:p>
    <w:p w:rsidR="00E60DB8" w:rsidRPr="00311694" w:rsidRDefault="00E60DB8" w:rsidP="00E60DB8">
      <w:pPr>
        <w:spacing w:after="0" w:line="240" w:lineRule="auto"/>
        <w:ind w:firstLine="720"/>
        <w:jc w:val="both"/>
        <w:rPr>
          <w:rFonts w:ascii="Arial" w:hAnsi="Arial" w:cs="Arial"/>
          <w:i/>
          <w:lang w:val="ro-RO"/>
        </w:rPr>
      </w:pPr>
      <w:r w:rsidRPr="00311694">
        <w:rPr>
          <w:rFonts w:ascii="Bodoni MT" w:hAnsi="Bodoni MT" w:cs="Arial"/>
          <w:b/>
          <w:i/>
          <w:lang w:val="ro-RO"/>
        </w:rPr>
        <w:t>•</w:t>
      </w:r>
      <w:r w:rsidRPr="00311694">
        <w:rPr>
          <w:rFonts w:ascii="Arial" w:hAnsi="Arial" w:cs="Arial"/>
          <w:i/>
          <w:u w:val="single"/>
          <w:lang w:val="ro-RO"/>
        </w:rPr>
        <w:t>fierăstraie mecanice</w:t>
      </w:r>
      <w:r w:rsidRPr="00311694">
        <w:rPr>
          <w:rFonts w:ascii="Arial" w:hAnsi="Arial" w:cs="Arial"/>
          <w:i/>
          <w:lang w:val="ro-RO"/>
        </w:rPr>
        <w:t>: necesare realizării integrale a operaţiilor de doborâre/secţionare, sunt folosite parţial şi pentru curăţirea de crăci;</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ab/>
      </w:r>
      <w:r w:rsidRPr="00311694">
        <w:rPr>
          <w:rFonts w:ascii="Bodoni MT" w:hAnsi="Bodoni MT" w:cs="Arial"/>
          <w:b/>
          <w:i/>
          <w:lang w:val="ro-RO"/>
        </w:rPr>
        <w:t xml:space="preserve">• </w:t>
      </w:r>
      <w:r w:rsidRPr="00311694">
        <w:rPr>
          <w:rFonts w:ascii="Arial" w:hAnsi="Arial" w:cs="Arial"/>
          <w:i/>
          <w:u w:val="single"/>
          <w:lang w:val="ro-RO"/>
        </w:rPr>
        <w:t>tractoare universale</w:t>
      </w:r>
      <w:r w:rsidRPr="00311694">
        <w:rPr>
          <w:rFonts w:ascii="Arial" w:hAnsi="Arial" w:cs="Arial"/>
          <w:i/>
          <w:lang w:val="ro-RO"/>
        </w:rPr>
        <w:t xml:space="preserve">: cărora li se adaugă un echipament de lucru corespunzător sau  tractoare forestiere; </w:t>
      </w:r>
    </w:p>
    <w:p w:rsidR="00E60DB8" w:rsidRPr="00311694" w:rsidRDefault="00E60DB8" w:rsidP="00E60DB8">
      <w:pPr>
        <w:spacing w:after="0" w:line="240" w:lineRule="auto"/>
        <w:jc w:val="both"/>
        <w:rPr>
          <w:rFonts w:ascii="Arial" w:hAnsi="Arial" w:cs="Arial"/>
          <w:i/>
          <w:lang w:val="ro-RO"/>
        </w:rPr>
      </w:pPr>
      <w:r w:rsidRPr="00311694">
        <w:rPr>
          <w:rFonts w:ascii="Bodoni MT" w:hAnsi="Bodoni MT" w:cs="Arial"/>
          <w:b/>
          <w:i/>
          <w:lang w:val="ro-RO"/>
        </w:rPr>
        <w:tab/>
        <w:t xml:space="preserve">•  </w:t>
      </w:r>
      <w:proofErr w:type="spellStart"/>
      <w:r w:rsidRPr="00311694">
        <w:rPr>
          <w:rFonts w:ascii="Arial" w:hAnsi="Arial" w:cs="Arial"/>
          <w:i/>
          <w:u w:val="single"/>
          <w:lang w:val="ro-RO"/>
        </w:rPr>
        <w:t>autoplatforme</w:t>
      </w:r>
      <w:proofErr w:type="spellEnd"/>
      <w:r w:rsidRPr="00311694">
        <w:rPr>
          <w:rFonts w:ascii="Arial" w:hAnsi="Arial" w:cs="Arial"/>
          <w:i/>
          <w:u w:val="single"/>
          <w:lang w:val="ro-RO"/>
        </w:rPr>
        <w:t xml:space="preserve"> forestiere sau tractoare cu remorci</w:t>
      </w:r>
      <w:r w:rsidRPr="00311694">
        <w:rPr>
          <w:rFonts w:ascii="Arial" w:hAnsi="Arial" w:cs="Arial"/>
          <w:i/>
          <w:lang w:val="ro-RO"/>
        </w:rPr>
        <w:t>: pentru transport pe distanţe scurte;</w:t>
      </w:r>
    </w:p>
    <w:p w:rsidR="00E60DB8" w:rsidRPr="00311694" w:rsidRDefault="00E60DB8" w:rsidP="00E60DB8">
      <w:pPr>
        <w:spacing w:after="0" w:line="240" w:lineRule="auto"/>
        <w:jc w:val="both"/>
        <w:rPr>
          <w:rFonts w:ascii="Arial" w:hAnsi="Arial" w:cs="Arial"/>
          <w:i/>
          <w:lang w:val="ro-RO"/>
        </w:rPr>
      </w:pPr>
      <w:r w:rsidRPr="00311694">
        <w:rPr>
          <w:rFonts w:ascii="Bodoni MT" w:hAnsi="Bodoni MT" w:cs="Arial"/>
          <w:b/>
          <w:i/>
          <w:lang w:val="ro-RO"/>
        </w:rPr>
        <w:tab/>
        <w:t xml:space="preserve">• </w:t>
      </w:r>
      <w:r w:rsidRPr="00311694">
        <w:rPr>
          <w:rFonts w:ascii="Arial" w:hAnsi="Arial" w:cs="Arial"/>
          <w:i/>
          <w:u w:val="single"/>
          <w:lang w:val="ro-RO"/>
        </w:rPr>
        <w:t>instalarea de funiculare</w:t>
      </w:r>
      <w:r w:rsidRPr="00311694">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311694">
          <w:rPr>
            <w:rFonts w:ascii="Arial" w:hAnsi="Arial" w:cs="Arial"/>
            <w:i/>
            <w:lang w:val="ro-RO"/>
          </w:rPr>
          <w:t>4 m</w:t>
        </w:r>
      </w:smartTag>
      <w:r w:rsidRPr="00311694">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311694">
          <w:rPr>
            <w:rFonts w:ascii="Arial" w:hAnsi="Arial" w:cs="Arial"/>
            <w:i/>
            <w:lang w:val="ro-RO"/>
          </w:rPr>
          <w:t>6 m</w:t>
        </w:r>
      </w:smartTag>
      <w:r w:rsidRPr="00311694">
        <w:rPr>
          <w:rFonts w:ascii="Arial" w:hAnsi="Arial" w:cs="Arial"/>
          <w:i/>
          <w:lang w:val="ro-RO"/>
        </w:rPr>
        <w:t xml:space="preserve"> la cele cu un singur cărucior; </w:t>
      </w:r>
    </w:p>
    <w:p w:rsidR="00E60DB8" w:rsidRPr="00311694" w:rsidRDefault="00E60DB8" w:rsidP="00E60DB8">
      <w:pPr>
        <w:spacing w:after="0" w:line="240" w:lineRule="auto"/>
        <w:jc w:val="both"/>
        <w:rPr>
          <w:rFonts w:ascii="Arial" w:hAnsi="Arial" w:cs="Arial"/>
          <w:i/>
          <w:lang w:val="ro-RO"/>
        </w:rPr>
      </w:pPr>
      <w:r w:rsidRPr="00311694">
        <w:rPr>
          <w:rFonts w:ascii="Bodoni MT" w:hAnsi="Bodoni MT" w:cs="Arial"/>
          <w:b/>
          <w:i/>
          <w:lang w:val="ro-RO"/>
        </w:rPr>
        <w:tab/>
        <w:t xml:space="preserve">• </w:t>
      </w:r>
      <w:r w:rsidRPr="00311694">
        <w:rPr>
          <w:rFonts w:ascii="Arial" w:hAnsi="Arial" w:cs="Arial"/>
          <w:i/>
          <w:u w:val="single"/>
          <w:lang w:val="ro-RO"/>
        </w:rPr>
        <w:t>instalaţii de transport şi de scos – apropiat materialului lemnos</w:t>
      </w:r>
      <w:r w:rsidRPr="00311694">
        <w:rPr>
          <w:rFonts w:ascii="Arial" w:hAnsi="Arial" w:cs="Arial"/>
          <w:i/>
          <w:lang w:val="ro-RO"/>
        </w:rPr>
        <w:t>: necesare în dotarea fiecărui parchet;</w:t>
      </w:r>
    </w:p>
    <w:p w:rsidR="00E60DB8" w:rsidRPr="00311694" w:rsidRDefault="00E60DB8" w:rsidP="00E60DB8">
      <w:pPr>
        <w:spacing w:after="0" w:line="240" w:lineRule="auto"/>
        <w:jc w:val="both"/>
        <w:rPr>
          <w:rFonts w:ascii="Arial" w:hAnsi="Arial" w:cs="Arial"/>
          <w:i/>
          <w:lang w:val="ro-RO"/>
        </w:rPr>
      </w:pPr>
      <w:r w:rsidRPr="00311694">
        <w:rPr>
          <w:rFonts w:ascii="Bodoni MT" w:hAnsi="Bodoni MT" w:cs="Arial"/>
          <w:b/>
          <w:i/>
          <w:lang w:val="ro-RO"/>
        </w:rPr>
        <w:tab/>
        <w:t xml:space="preserve">• </w:t>
      </w:r>
      <w:r w:rsidRPr="00311694">
        <w:rPr>
          <w:rFonts w:ascii="Arial" w:hAnsi="Arial" w:cs="Arial"/>
          <w:i/>
          <w:u w:val="single"/>
          <w:lang w:val="ro-RO"/>
        </w:rPr>
        <w:t>platforme primare</w:t>
      </w:r>
      <w:r w:rsidRPr="00311694">
        <w:rPr>
          <w:rFonts w:ascii="Arial" w:hAnsi="Arial" w:cs="Arial"/>
          <w:i/>
          <w:lang w:val="ro-RO"/>
        </w:rPr>
        <w:t>: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E60DB8" w:rsidRPr="00311694" w:rsidRDefault="00E60DB8" w:rsidP="00E60DB8">
      <w:pPr>
        <w:spacing w:after="0" w:line="240" w:lineRule="auto"/>
        <w:jc w:val="both"/>
        <w:rPr>
          <w:rFonts w:ascii="Arial" w:hAnsi="Arial" w:cs="Arial"/>
          <w:i/>
          <w:lang w:val="ro-RO"/>
        </w:rPr>
      </w:pPr>
      <w:r w:rsidRPr="00311694">
        <w:rPr>
          <w:rFonts w:ascii="Bodoni MT" w:hAnsi="Bodoni MT" w:cs="Arial"/>
          <w:b/>
          <w:i/>
          <w:lang w:val="ro-RO"/>
        </w:rPr>
        <w:tab/>
        <w:t xml:space="preserve">• </w:t>
      </w:r>
      <w:r w:rsidRPr="00311694">
        <w:rPr>
          <w:rFonts w:ascii="Arial" w:hAnsi="Arial" w:cs="Arial"/>
          <w:i/>
          <w:u w:val="single"/>
          <w:lang w:val="ro-RO"/>
        </w:rPr>
        <w:t>podeţe</w:t>
      </w:r>
      <w:r w:rsidRPr="00311694">
        <w:rPr>
          <w:rFonts w:ascii="Arial" w:hAnsi="Arial" w:cs="Arial"/>
          <w:i/>
          <w:lang w:val="ro-RO"/>
        </w:rPr>
        <w:t>;</w:t>
      </w:r>
    </w:p>
    <w:p w:rsidR="00E60DB8" w:rsidRPr="00311694" w:rsidRDefault="00E60DB8" w:rsidP="00E60DB8">
      <w:pPr>
        <w:spacing w:after="0" w:line="240" w:lineRule="auto"/>
        <w:jc w:val="both"/>
        <w:rPr>
          <w:rFonts w:ascii="Arial" w:hAnsi="Arial" w:cs="Arial"/>
          <w:bCs/>
          <w:i/>
          <w:snapToGrid w:val="0"/>
          <w:lang w:val="ro-RO"/>
        </w:rPr>
      </w:pPr>
      <w:r w:rsidRPr="00311694">
        <w:rPr>
          <w:rFonts w:ascii="Arial" w:hAnsi="Arial" w:cs="Arial"/>
          <w:i/>
          <w:lang w:val="ro-RO"/>
        </w:rPr>
        <w:t xml:space="preserve">Pentru desfăşurarea activităţii de exploatare forestieră şi pentru transportul lemnului titularul activităţii are în dotare: </w:t>
      </w:r>
      <w:r w:rsidR="00A444EA" w:rsidRPr="00311694">
        <w:rPr>
          <w:rFonts w:ascii="Arial" w:hAnsi="Arial" w:cs="Arial"/>
          <w:i/>
          <w:lang w:val="ro-RO"/>
        </w:rPr>
        <w:t xml:space="preserve">1 </w:t>
      </w:r>
      <w:r w:rsidR="00E505A7" w:rsidRPr="00311694">
        <w:rPr>
          <w:rFonts w:ascii="Arial" w:hAnsi="Arial" w:cs="Arial"/>
          <w:i/>
          <w:lang w:val="ro-RO"/>
        </w:rPr>
        <w:t>autovehicul transport bușteni</w:t>
      </w:r>
      <w:r w:rsidR="00A444EA" w:rsidRPr="00311694">
        <w:rPr>
          <w:rFonts w:ascii="Arial" w:hAnsi="Arial" w:cs="Arial"/>
          <w:i/>
          <w:lang w:val="ro-RO"/>
        </w:rPr>
        <w:t xml:space="preserve">, </w:t>
      </w:r>
      <w:r w:rsidR="00E505A7" w:rsidRPr="00311694">
        <w:rPr>
          <w:rFonts w:ascii="Arial" w:hAnsi="Arial" w:cs="Arial"/>
          <w:i/>
          <w:lang w:val="ro-RO"/>
        </w:rPr>
        <w:t>1</w:t>
      </w:r>
      <w:r w:rsidR="00A444EA" w:rsidRPr="00311694">
        <w:rPr>
          <w:rFonts w:ascii="Arial" w:hAnsi="Arial" w:cs="Arial"/>
          <w:i/>
          <w:lang w:val="ro-RO"/>
        </w:rPr>
        <w:t xml:space="preserve"> fierăstraie mecanice </w:t>
      </w:r>
      <w:proofErr w:type="spellStart"/>
      <w:r w:rsidR="00A444EA" w:rsidRPr="00311694">
        <w:rPr>
          <w:rFonts w:ascii="Arial" w:hAnsi="Arial" w:cs="Arial"/>
          <w:i/>
          <w:lang w:val="ro-RO"/>
        </w:rPr>
        <w:t>Sthil</w:t>
      </w:r>
      <w:proofErr w:type="spellEnd"/>
      <w:r w:rsidR="00A444EA" w:rsidRPr="00311694">
        <w:rPr>
          <w:rFonts w:ascii="Arial" w:hAnsi="Arial" w:cs="Arial"/>
          <w:i/>
          <w:lang w:val="ro-RO"/>
        </w:rPr>
        <w:t>,</w:t>
      </w:r>
      <w:r w:rsidR="00E505A7" w:rsidRPr="00311694">
        <w:rPr>
          <w:rFonts w:ascii="Arial" w:hAnsi="Arial" w:cs="Arial"/>
          <w:i/>
          <w:lang w:val="ro-RO"/>
        </w:rPr>
        <w:t xml:space="preserve"> 1 utilaj TAF</w:t>
      </w:r>
      <w:r w:rsidR="00A444EA" w:rsidRPr="00311694">
        <w:rPr>
          <w:rFonts w:ascii="Arial" w:hAnsi="Arial" w:cs="Arial"/>
          <w:i/>
          <w:lang w:val="ro-RO"/>
        </w:rPr>
        <w:t>,</w:t>
      </w:r>
      <w:r w:rsidR="00E505A7" w:rsidRPr="00311694">
        <w:rPr>
          <w:rFonts w:ascii="Arial" w:hAnsi="Arial" w:cs="Arial"/>
          <w:i/>
          <w:lang w:val="ro-RO"/>
        </w:rPr>
        <w:t xml:space="preserve"> 1 ferăstrău </w:t>
      </w:r>
      <w:proofErr w:type="spellStart"/>
      <w:r w:rsidR="00E505A7" w:rsidRPr="00311694">
        <w:rPr>
          <w:rFonts w:ascii="Arial" w:hAnsi="Arial" w:cs="Arial"/>
          <w:i/>
          <w:lang w:val="ro-RO"/>
        </w:rPr>
        <w:t>Jhonsered</w:t>
      </w:r>
      <w:proofErr w:type="spellEnd"/>
      <w:r w:rsidR="003E3EDA" w:rsidRPr="00311694">
        <w:rPr>
          <w:rFonts w:ascii="Arial" w:hAnsi="Arial" w:cs="Arial"/>
          <w:i/>
          <w:lang w:val="ro-RO"/>
        </w:rPr>
        <w:t xml:space="preserve"> și atelaje </w:t>
      </w:r>
      <w:proofErr w:type="spellStart"/>
      <w:r w:rsidR="003E3EDA" w:rsidRPr="00311694">
        <w:rPr>
          <w:rFonts w:ascii="Arial" w:hAnsi="Arial" w:cs="Arial"/>
          <w:i/>
          <w:lang w:val="ro-RO"/>
        </w:rPr>
        <w:t>hipo</w:t>
      </w:r>
      <w:proofErr w:type="spellEnd"/>
      <w:r w:rsidR="003E3EDA" w:rsidRPr="00311694">
        <w:rPr>
          <w:rFonts w:ascii="Arial" w:hAnsi="Arial" w:cs="Arial"/>
          <w:i/>
          <w:lang w:val="ro-RO"/>
        </w:rPr>
        <w:t xml:space="preserve"> în caz de necesitate </w:t>
      </w:r>
      <w:r w:rsidRPr="00311694">
        <w:rPr>
          <w:rFonts w:ascii="Arial" w:hAnsi="Arial" w:cs="Arial"/>
          <w:bCs/>
          <w:i/>
          <w:snapToGrid w:val="0"/>
          <w:lang w:val="ro-RO"/>
        </w:rPr>
        <w:t>.</w:t>
      </w:r>
    </w:p>
    <w:p w:rsidR="00E60DB8" w:rsidRPr="00311694" w:rsidRDefault="00E60DB8" w:rsidP="00E60DB8">
      <w:pPr>
        <w:spacing w:after="0" w:line="240" w:lineRule="auto"/>
        <w:jc w:val="both"/>
        <w:rPr>
          <w:rFonts w:ascii="Arial" w:hAnsi="Arial" w:cs="Arial"/>
          <w:lang w:val="ro-RO"/>
        </w:rPr>
      </w:pPr>
      <w:r w:rsidRPr="00311694">
        <w:rPr>
          <w:rFonts w:ascii="Arial" w:hAnsi="Arial" w:cs="Arial"/>
          <w:b/>
          <w:lang w:val="ro-RO"/>
        </w:rPr>
        <w:t>2.</w:t>
      </w:r>
      <w:r w:rsidRPr="00311694">
        <w:rPr>
          <w:rFonts w:ascii="Arial" w:hAnsi="Arial" w:cs="Arial"/>
          <w:lang w:val="ro-RO"/>
        </w:rPr>
        <w:t xml:space="preserve"> Materiile prime, auxiliare, combustibili şi ambalaje folosite – mod de ambalare, de depozitare, cantităţi: </w:t>
      </w:r>
    </w:p>
    <w:p w:rsidR="00E60DB8" w:rsidRPr="00311694" w:rsidRDefault="00E60DB8" w:rsidP="00E60DB8">
      <w:pPr>
        <w:spacing w:after="0" w:line="240" w:lineRule="auto"/>
        <w:jc w:val="both"/>
        <w:rPr>
          <w:rFonts w:ascii="Arial" w:hAnsi="Arial" w:cs="Arial"/>
          <w:i/>
          <w:sz w:val="20"/>
          <w:szCs w:val="20"/>
          <w:lang w:val="ro-RO"/>
        </w:rPr>
      </w:pPr>
      <w:r w:rsidRPr="00311694">
        <w:rPr>
          <w:rFonts w:ascii="Arial" w:hAnsi="Arial" w:cs="Arial"/>
          <w:b/>
          <w:lang w:val="ro-RO"/>
        </w:rPr>
        <w:t xml:space="preserve">− </w:t>
      </w:r>
      <w:r w:rsidRPr="00311694">
        <w:rPr>
          <w:rFonts w:ascii="Arial" w:hAnsi="Arial"/>
          <w:lang w:val="ro-RO"/>
        </w:rPr>
        <w:t>materii prime:</w:t>
      </w:r>
      <w:r w:rsidRPr="00311694">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Lista de partizi, pe natură de produse, existente la data solicitării autorizaţiei de mediu:</w:t>
      </w:r>
    </w:p>
    <w:p w:rsidR="00D41DB1" w:rsidRPr="00311694" w:rsidRDefault="00D41DB1" w:rsidP="00D41DB1">
      <w:pPr>
        <w:spacing w:after="0" w:line="240" w:lineRule="auto"/>
        <w:jc w:val="both"/>
        <w:rPr>
          <w:rFonts w:ascii="Arial" w:hAnsi="Arial" w:cs="Arial"/>
          <w:lang w:val="ro-RO"/>
        </w:rPr>
      </w:pPr>
    </w:p>
    <w:p w:rsidR="00D41DB1" w:rsidRPr="00311694" w:rsidRDefault="00D41DB1" w:rsidP="00D41DB1">
      <w:pPr>
        <w:spacing w:after="0" w:line="240" w:lineRule="auto"/>
        <w:jc w:val="both"/>
        <w:rPr>
          <w:rFonts w:ascii="Arial" w:hAnsi="Arial" w:cs="Arial"/>
          <w:lang w:val="ro-RO"/>
        </w:rPr>
      </w:pPr>
      <w:r w:rsidRPr="00311694">
        <w:rPr>
          <w:rFonts w:ascii="Arial" w:hAnsi="Arial" w:cs="Arial"/>
          <w:lang w:val="ro-RO"/>
        </w:rPr>
        <w:sym w:font="Wingdings 3" w:char="F05B"/>
      </w:r>
      <w:r w:rsidRPr="00311694">
        <w:rPr>
          <w:rFonts w:ascii="Arial" w:hAnsi="Arial" w:cs="Arial"/>
          <w:b/>
          <w:lang w:val="ro-RO"/>
        </w:rPr>
        <w:t xml:space="preserve">Tabel nr. 1: </w:t>
      </w:r>
      <w:r w:rsidRPr="00311694">
        <w:rPr>
          <w:rFonts w:ascii="Arial" w:hAnsi="Arial" w:cs="Arial"/>
          <w:lang w:val="ro-RO"/>
        </w:rPr>
        <w:t>situația masei lemnoase pentru care s-a revizuit autorizația de mediu la .11.2016</w:t>
      </w:r>
    </w:p>
    <w:p w:rsidR="005A4EAF" w:rsidRPr="00311694" w:rsidRDefault="005A4EAF" w:rsidP="005A4EAF">
      <w:pPr>
        <w:spacing w:after="0" w:line="240" w:lineRule="auto"/>
        <w:jc w:val="both"/>
        <w:rPr>
          <w:rFonts w:ascii="Arial" w:hAnsi="Arial" w:cs="Arial"/>
          <w:i/>
          <w:lang w:val="ro-RO"/>
        </w:rPr>
      </w:pPr>
    </w:p>
    <w:tbl>
      <w:tblPr>
        <w:tblW w:w="0" w:type="auto"/>
        <w:tblInd w:w="144" w:type="dxa"/>
        <w:tblBorders>
          <w:top w:val="single" w:sz="4" w:space="0" w:color="9BBB59"/>
        </w:tblBorders>
        <w:tblLayout w:type="fixed"/>
        <w:tblLook w:val="0000" w:firstRow="0" w:lastRow="0" w:firstColumn="0" w:lastColumn="0" w:noHBand="0" w:noVBand="0"/>
      </w:tblPr>
      <w:tblGrid>
        <w:gridCol w:w="531"/>
        <w:gridCol w:w="1276"/>
        <w:gridCol w:w="709"/>
        <w:gridCol w:w="992"/>
        <w:gridCol w:w="1134"/>
        <w:gridCol w:w="1325"/>
        <w:gridCol w:w="943"/>
        <w:gridCol w:w="1262"/>
        <w:gridCol w:w="1539"/>
      </w:tblGrid>
      <w:tr w:rsidR="00311694" w:rsidRPr="00311694" w:rsidTr="00CA07E7">
        <w:trPr>
          <w:trHeight w:val="100"/>
        </w:trPr>
        <w:tc>
          <w:tcPr>
            <w:tcW w:w="531" w:type="dxa"/>
            <w:tcBorders>
              <w:top w:val="single" w:sz="4" w:space="0" w:color="auto"/>
              <w:left w:val="single" w:sz="4" w:space="0" w:color="auto"/>
              <w:bottom w:val="single" w:sz="4" w:space="0" w:color="auto"/>
              <w:right w:val="single" w:sz="4" w:space="0" w:color="auto"/>
            </w:tcBorders>
          </w:tcPr>
          <w:p w:rsidR="005A4EAF" w:rsidRPr="00311694" w:rsidRDefault="005A4EAF" w:rsidP="00241574">
            <w:pPr>
              <w:spacing w:after="0" w:line="240" w:lineRule="auto"/>
              <w:jc w:val="center"/>
              <w:rPr>
                <w:rFonts w:ascii="Arial" w:hAnsi="Arial" w:cs="Arial"/>
                <w:b/>
                <w:sz w:val="20"/>
                <w:szCs w:val="20"/>
                <w:lang w:val="ro-RO"/>
              </w:rPr>
            </w:pPr>
            <w:r w:rsidRPr="00311694">
              <w:rPr>
                <w:rFonts w:ascii="Arial" w:hAnsi="Arial" w:cs="Arial"/>
                <w:b/>
                <w:sz w:val="20"/>
                <w:szCs w:val="20"/>
                <w:lang w:val="ro-RO"/>
              </w:rPr>
              <w:t>Nr.</w:t>
            </w:r>
          </w:p>
          <w:p w:rsidR="005A4EAF" w:rsidRPr="00311694" w:rsidRDefault="005A4EAF" w:rsidP="00241574">
            <w:pPr>
              <w:spacing w:after="0" w:line="240" w:lineRule="auto"/>
              <w:jc w:val="center"/>
              <w:rPr>
                <w:rFonts w:ascii="Arial" w:hAnsi="Arial" w:cs="Arial"/>
                <w:b/>
                <w:sz w:val="20"/>
                <w:szCs w:val="20"/>
                <w:lang w:val="ro-RO"/>
              </w:rPr>
            </w:pPr>
            <w:r w:rsidRPr="00311694">
              <w:rPr>
                <w:rFonts w:ascii="Arial" w:hAnsi="Arial" w:cs="Arial"/>
                <w:b/>
                <w:sz w:val="20"/>
                <w:szCs w:val="20"/>
                <w:lang w:val="ro-RO"/>
              </w:rPr>
              <w:t>crt.</w:t>
            </w:r>
          </w:p>
        </w:tc>
        <w:tc>
          <w:tcPr>
            <w:tcW w:w="1276"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Autoriza</w:t>
            </w:r>
            <w:r w:rsidR="00A301B5" w:rsidRPr="00311694">
              <w:rPr>
                <w:rFonts w:ascii="Arial" w:hAnsi="Arial" w:cs="Arial"/>
                <w:b/>
                <w:sz w:val="20"/>
                <w:szCs w:val="20"/>
                <w:lang w:val="ro-RO"/>
              </w:rPr>
              <w:t>ţ</w:t>
            </w:r>
            <w:r w:rsidRPr="00311694">
              <w:rPr>
                <w:rFonts w:ascii="Arial" w:hAnsi="Arial" w:cs="Arial"/>
                <w:b/>
                <w:sz w:val="20"/>
                <w:szCs w:val="20"/>
                <w:lang w:val="ro-RO"/>
              </w:rPr>
              <w:t>ie</w:t>
            </w:r>
          </w:p>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exploatare</w:t>
            </w:r>
          </w:p>
        </w:tc>
        <w:tc>
          <w:tcPr>
            <w:tcW w:w="709"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Anul</w:t>
            </w:r>
          </w:p>
        </w:tc>
        <w:tc>
          <w:tcPr>
            <w:tcW w:w="992"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Partida</w:t>
            </w:r>
          </w:p>
        </w:tc>
        <w:tc>
          <w:tcPr>
            <w:tcW w:w="1134" w:type="dxa"/>
            <w:tcBorders>
              <w:top w:val="single" w:sz="4" w:space="0" w:color="auto"/>
              <w:left w:val="single" w:sz="4" w:space="0" w:color="auto"/>
              <w:bottom w:val="single" w:sz="4" w:space="0" w:color="auto"/>
              <w:right w:val="single" w:sz="4" w:space="0" w:color="auto"/>
            </w:tcBorders>
          </w:tcPr>
          <w:p w:rsidR="005A4EAF" w:rsidRPr="00311694" w:rsidRDefault="002915DC"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Ocolul Silvic</w:t>
            </w:r>
          </w:p>
        </w:tc>
        <w:tc>
          <w:tcPr>
            <w:tcW w:w="1325"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Tip lucrare</w:t>
            </w:r>
          </w:p>
        </w:tc>
        <w:tc>
          <w:tcPr>
            <w:tcW w:w="943"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Volum,</w:t>
            </w:r>
          </w:p>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 xml:space="preserve">     m</w:t>
            </w:r>
            <w:r w:rsidRPr="00311694">
              <w:rPr>
                <w:rFonts w:ascii="Arial" w:hAnsi="Arial" w:cs="Arial"/>
                <w:b/>
                <w:sz w:val="20"/>
                <w:szCs w:val="20"/>
                <w:vertAlign w:val="superscript"/>
                <w:lang w:val="ro-RO"/>
              </w:rPr>
              <w:t>3</w:t>
            </w:r>
          </w:p>
        </w:tc>
        <w:tc>
          <w:tcPr>
            <w:tcW w:w="1262" w:type="dxa"/>
            <w:tcBorders>
              <w:top w:val="single" w:sz="4" w:space="0" w:color="auto"/>
              <w:left w:val="single" w:sz="4" w:space="0" w:color="auto"/>
              <w:bottom w:val="single" w:sz="4" w:space="0" w:color="auto"/>
              <w:right w:val="single" w:sz="4" w:space="0" w:color="auto"/>
            </w:tcBorders>
          </w:tcPr>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Suprafa</w:t>
            </w:r>
            <w:r w:rsidR="00A301B5" w:rsidRPr="00311694">
              <w:rPr>
                <w:rFonts w:ascii="Arial" w:hAnsi="Arial" w:cs="Arial"/>
                <w:b/>
                <w:sz w:val="20"/>
                <w:szCs w:val="20"/>
                <w:lang w:val="ro-RO"/>
              </w:rPr>
              <w:t>ţ</w:t>
            </w:r>
            <w:r w:rsidRPr="00311694">
              <w:rPr>
                <w:rFonts w:ascii="Arial" w:hAnsi="Arial" w:cs="Arial"/>
                <w:b/>
                <w:sz w:val="20"/>
                <w:szCs w:val="20"/>
                <w:lang w:val="ro-RO"/>
              </w:rPr>
              <w:t>ă,</w:t>
            </w:r>
          </w:p>
          <w:p w:rsidR="005A4EAF" w:rsidRPr="00311694" w:rsidRDefault="005A4EAF"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 xml:space="preserve">     ha</w:t>
            </w:r>
          </w:p>
        </w:tc>
        <w:tc>
          <w:tcPr>
            <w:tcW w:w="1539" w:type="dxa"/>
            <w:tcBorders>
              <w:top w:val="single" w:sz="4" w:space="0" w:color="auto"/>
              <w:left w:val="single" w:sz="4" w:space="0" w:color="auto"/>
              <w:bottom w:val="single" w:sz="4" w:space="0" w:color="auto"/>
              <w:right w:val="single" w:sz="4" w:space="0" w:color="auto"/>
            </w:tcBorders>
          </w:tcPr>
          <w:p w:rsidR="005A4EAF" w:rsidRPr="00311694" w:rsidRDefault="005A4EAF" w:rsidP="00A301B5">
            <w:pPr>
              <w:spacing w:after="0" w:line="240" w:lineRule="auto"/>
              <w:jc w:val="both"/>
              <w:rPr>
                <w:rFonts w:ascii="Arial" w:hAnsi="Arial" w:cs="Arial"/>
                <w:b/>
                <w:sz w:val="20"/>
                <w:szCs w:val="20"/>
                <w:lang w:val="ro-RO"/>
              </w:rPr>
            </w:pPr>
            <w:r w:rsidRPr="00311694">
              <w:rPr>
                <w:rFonts w:ascii="Arial" w:hAnsi="Arial" w:cs="Arial"/>
                <w:b/>
                <w:sz w:val="20"/>
                <w:szCs w:val="20"/>
                <w:lang w:val="ro-RO"/>
              </w:rPr>
              <w:t>Observa</w:t>
            </w:r>
            <w:r w:rsidR="00A301B5" w:rsidRPr="00311694">
              <w:rPr>
                <w:rFonts w:ascii="Arial" w:hAnsi="Arial" w:cs="Arial"/>
                <w:b/>
                <w:sz w:val="20"/>
                <w:szCs w:val="20"/>
                <w:lang w:val="ro-RO"/>
              </w:rPr>
              <w:t>ţ</w:t>
            </w:r>
            <w:r w:rsidRPr="00311694">
              <w:rPr>
                <w:rFonts w:ascii="Arial" w:hAnsi="Arial" w:cs="Arial"/>
                <w:b/>
                <w:sz w:val="20"/>
                <w:szCs w:val="20"/>
                <w:lang w:val="ro-RO"/>
              </w:rPr>
              <w:t>ii</w:t>
            </w:r>
          </w:p>
        </w:tc>
      </w:tr>
      <w:tr w:rsidR="00311694" w:rsidRPr="00311694"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3E3EDA" w:rsidRPr="00311694" w:rsidRDefault="003E3EDA" w:rsidP="00241574">
            <w:pPr>
              <w:spacing w:after="0" w:line="240" w:lineRule="auto"/>
              <w:jc w:val="center"/>
              <w:rPr>
                <w:rFonts w:ascii="Arial" w:hAnsi="Arial" w:cs="Arial"/>
                <w:sz w:val="20"/>
                <w:szCs w:val="20"/>
                <w:lang w:val="ro-RO"/>
              </w:rPr>
            </w:pPr>
            <w:r w:rsidRPr="00311694">
              <w:rPr>
                <w:rFonts w:ascii="Arial" w:hAnsi="Arial" w:cs="Arial"/>
                <w:sz w:val="20"/>
                <w:szCs w:val="20"/>
                <w:lang w:val="ro-RO"/>
              </w:rPr>
              <w:t>1.</w:t>
            </w:r>
          </w:p>
        </w:tc>
        <w:tc>
          <w:tcPr>
            <w:tcW w:w="1276" w:type="dxa"/>
          </w:tcPr>
          <w:p w:rsidR="003E3EDA" w:rsidRPr="00311694" w:rsidRDefault="003E3EDA" w:rsidP="00B562FD">
            <w:pPr>
              <w:spacing w:after="0" w:line="240" w:lineRule="auto"/>
              <w:jc w:val="both"/>
              <w:rPr>
                <w:rFonts w:ascii="Arial" w:hAnsi="Arial" w:cs="Arial"/>
                <w:sz w:val="20"/>
                <w:szCs w:val="20"/>
                <w:lang w:val="ro-RO"/>
              </w:rPr>
            </w:pPr>
            <w:r w:rsidRPr="00311694">
              <w:rPr>
                <w:rFonts w:ascii="Arial" w:hAnsi="Arial" w:cs="Arial"/>
                <w:sz w:val="20"/>
                <w:szCs w:val="20"/>
                <w:lang w:val="ro-RO"/>
              </w:rPr>
              <w:t>1037077 din 20.09.2016</w:t>
            </w:r>
          </w:p>
        </w:tc>
        <w:tc>
          <w:tcPr>
            <w:tcW w:w="709" w:type="dxa"/>
          </w:tcPr>
          <w:p w:rsidR="003E3EDA" w:rsidRPr="00311694" w:rsidRDefault="003E3EDA" w:rsidP="00B562FD">
            <w:pPr>
              <w:spacing w:after="0" w:line="240" w:lineRule="auto"/>
              <w:jc w:val="both"/>
              <w:rPr>
                <w:rFonts w:ascii="Arial" w:hAnsi="Arial" w:cs="Arial"/>
                <w:sz w:val="20"/>
                <w:szCs w:val="20"/>
                <w:lang w:val="ro-RO"/>
              </w:rPr>
            </w:pPr>
            <w:r w:rsidRPr="00311694">
              <w:rPr>
                <w:rFonts w:ascii="Arial" w:hAnsi="Arial" w:cs="Arial"/>
                <w:sz w:val="20"/>
                <w:szCs w:val="20"/>
                <w:lang w:val="ro-RO"/>
              </w:rPr>
              <w:t>2016</w:t>
            </w:r>
          </w:p>
        </w:tc>
        <w:tc>
          <w:tcPr>
            <w:tcW w:w="992" w:type="dxa"/>
          </w:tcPr>
          <w:p w:rsidR="003E3EDA" w:rsidRPr="00311694" w:rsidRDefault="003E3EDA" w:rsidP="00B562FD">
            <w:pPr>
              <w:spacing w:after="0" w:line="240" w:lineRule="auto"/>
              <w:jc w:val="center"/>
              <w:rPr>
                <w:rFonts w:ascii="Arial" w:hAnsi="Arial" w:cs="Arial"/>
                <w:sz w:val="20"/>
                <w:szCs w:val="20"/>
                <w:lang w:val="ro-RO"/>
              </w:rPr>
            </w:pPr>
            <w:r w:rsidRPr="00311694">
              <w:rPr>
                <w:rFonts w:ascii="Arial" w:hAnsi="Arial" w:cs="Arial"/>
                <w:sz w:val="20"/>
                <w:szCs w:val="20"/>
                <w:lang w:val="ro-RO"/>
              </w:rPr>
              <w:t>1021449</w:t>
            </w:r>
            <w:r w:rsidR="002915DC" w:rsidRPr="00311694">
              <w:rPr>
                <w:rFonts w:ascii="Arial" w:hAnsi="Arial" w:cs="Arial"/>
                <w:sz w:val="20"/>
                <w:szCs w:val="20"/>
                <w:lang w:val="ro-RO"/>
              </w:rPr>
              <w:t>UP II Ilva Mică</w:t>
            </w:r>
          </w:p>
          <w:p w:rsidR="002915DC" w:rsidRPr="00311694" w:rsidRDefault="002915DC" w:rsidP="00B562FD">
            <w:pPr>
              <w:spacing w:after="0" w:line="240" w:lineRule="auto"/>
              <w:jc w:val="center"/>
              <w:rPr>
                <w:rFonts w:ascii="Arial" w:hAnsi="Arial" w:cs="Arial"/>
                <w:sz w:val="20"/>
                <w:szCs w:val="20"/>
                <w:lang w:val="ro-RO"/>
              </w:rPr>
            </w:pPr>
            <w:proofErr w:type="spellStart"/>
            <w:r w:rsidRPr="00311694">
              <w:rPr>
                <w:rFonts w:ascii="Arial" w:hAnsi="Arial" w:cs="Arial"/>
                <w:sz w:val="20"/>
                <w:szCs w:val="20"/>
                <w:lang w:val="ro-RO"/>
              </w:rPr>
              <w:t>ua</w:t>
            </w:r>
            <w:proofErr w:type="spellEnd"/>
            <w:r w:rsidRPr="00311694">
              <w:rPr>
                <w:rFonts w:ascii="Arial" w:hAnsi="Arial" w:cs="Arial"/>
                <w:sz w:val="20"/>
                <w:szCs w:val="20"/>
                <w:lang w:val="ro-RO"/>
              </w:rPr>
              <w:t xml:space="preserve">  19A</w:t>
            </w:r>
          </w:p>
        </w:tc>
        <w:tc>
          <w:tcPr>
            <w:tcW w:w="1134" w:type="dxa"/>
          </w:tcPr>
          <w:p w:rsidR="003E3EDA" w:rsidRPr="00311694" w:rsidRDefault="002915DC" w:rsidP="003E3EDA">
            <w:pPr>
              <w:spacing w:after="0" w:line="240" w:lineRule="auto"/>
              <w:jc w:val="center"/>
              <w:rPr>
                <w:rFonts w:ascii="Arial" w:hAnsi="Arial" w:cs="Arial"/>
                <w:sz w:val="20"/>
                <w:szCs w:val="20"/>
                <w:lang w:val="ro-RO"/>
              </w:rPr>
            </w:pPr>
            <w:r w:rsidRPr="00311694">
              <w:rPr>
                <w:rFonts w:ascii="Arial" w:hAnsi="Arial" w:cs="Arial"/>
                <w:sz w:val="20"/>
                <w:szCs w:val="20"/>
                <w:lang w:val="ro-RO"/>
              </w:rPr>
              <w:t>OS Valea Ilvei</w:t>
            </w:r>
          </w:p>
        </w:tc>
        <w:tc>
          <w:tcPr>
            <w:tcW w:w="1325" w:type="dxa"/>
          </w:tcPr>
          <w:p w:rsidR="003E3EDA" w:rsidRPr="00311694" w:rsidRDefault="003E3EDA" w:rsidP="00DF7B40">
            <w:pPr>
              <w:spacing w:after="0" w:line="240" w:lineRule="auto"/>
              <w:jc w:val="center"/>
              <w:rPr>
                <w:rFonts w:ascii="Arial" w:hAnsi="Arial" w:cs="Arial"/>
                <w:sz w:val="20"/>
                <w:szCs w:val="20"/>
                <w:lang w:val="ro-RO"/>
              </w:rPr>
            </w:pPr>
            <w:r w:rsidRPr="00311694">
              <w:rPr>
                <w:rFonts w:ascii="Arial" w:hAnsi="Arial" w:cs="Arial"/>
                <w:sz w:val="20"/>
                <w:szCs w:val="20"/>
                <w:lang w:val="ro-RO"/>
              </w:rPr>
              <w:t>conservare</w:t>
            </w:r>
          </w:p>
        </w:tc>
        <w:tc>
          <w:tcPr>
            <w:tcW w:w="943" w:type="dxa"/>
          </w:tcPr>
          <w:p w:rsidR="003E3EDA" w:rsidRPr="00311694" w:rsidRDefault="003E3EDA" w:rsidP="00BF034B">
            <w:pPr>
              <w:spacing w:after="0" w:line="240" w:lineRule="auto"/>
              <w:jc w:val="center"/>
              <w:rPr>
                <w:rFonts w:ascii="Arial" w:hAnsi="Arial" w:cs="Arial"/>
                <w:sz w:val="20"/>
                <w:szCs w:val="20"/>
                <w:lang w:val="ro-RO"/>
              </w:rPr>
            </w:pPr>
            <w:r w:rsidRPr="00311694">
              <w:rPr>
                <w:rFonts w:ascii="Arial" w:hAnsi="Arial" w:cs="Arial"/>
                <w:sz w:val="20"/>
                <w:szCs w:val="20"/>
                <w:lang w:val="ro-RO"/>
              </w:rPr>
              <w:t>3</w:t>
            </w:r>
          </w:p>
        </w:tc>
        <w:tc>
          <w:tcPr>
            <w:tcW w:w="1262" w:type="dxa"/>
          </w:tcPr>
          <w:p w:rsidR="003E3EDA" w:rsidRPr="00311694" w:rsidRDefault="003E3EDA" w:rsidP="003E3EDA">
            <w:pPr>
              <w:spacing w:after="0" w:line="240" w:lineRule="auto"/>
              <w:jc w:val="center"/>
              <w:rPr>
                <w:rFonts w:ascii="Arial" w:hAnsi="Arial" w:cs="Arial"/>
                <w:sz w:val="20"/>
                <w:szCs w:val="20"/>
                <w:lang w:val="ro-RO"/>
              </w:rPr>
            </w:pPr>
            <w:r w:rsidRPr="00311694">
              <w:rPr>
                <w:rFonts w:ascii="Arial" w:hAnsi="Arial" w:cs="Arial"/>
                <w:sz w:val="20"/>
                <w:szCs w:val="20"/>
                <w:lang w:val="ro-RO"/>
              </w:rPr>
              <w:t>1,0</w:t>
            </w:r>
          </w:p>
        </w:tc>
        <w:tc>
          <w:tcPr>
            <w:tcW w:w="1539" w:type="dxa"/>
          </w:tcPr>
          <w:p w:rsidR="003E3EDA" w:rsidRPr="00311694" w:rsidRDefault="003E3EDA" w:rsidP="00EA4DFE">
            <w:pPr>
              <w:spacing w:after="0" w:line="240" w:lineRule="auto"/>
              <w:jc w:val="both"/>
              <w:rPr>
                <w:rFonts w:ascii="Arial" w:hAnsi="Arial" w:cs="Arial"/>
                <w:sz w:val="20"/>
                <w:szCs w:val="20"/>
                <w:lang w:val="ro-RO"/>
              </w:rPr>
            </w:pPr>
            <w:r w:rsidRPr="00311694">
              <w:rPr>
                <w:rFonts w:ascii="Arial" w:hAnsi="Arial" w:cs="Arial"/>
                <w:sz w:val="20"/>
                <w:szCs w:val="20"/>
                <w:lang w:val="ro-RO"/>
              </w:rPr>
              <w:t>Nu este amplasată în arie protejată</w:t>
            </w:r>
          </w:p>
        </w:tc>
      </w:tr>
      <w:tr w:rsidR="00311694" w:rsidRPr="00311694"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101B94" w:rsidRPr="00311694" w:rsidRDefault="00101B94" w:rsidP="00241574">
            <w:pPr>
              <w:spacing w:after="0" w:line="240" w:lineRule="auto"/>
              <w:jc w:val="center"/>
              <w:rPr>
                <w:rFonts w:ascii="Arial" w:hAnsi="Arial" w:cs="Arial"/>
                <w:sz w:val="20"/>
                <w:szCs w:val="20"/>
                <w:lang w:val="ro-RO"/>
              </w:rPr>
            </w:pPr>
            <w:r w:rsidRPr="00311694">
              <w:rPr>
                <w:rFonts w:ascii="Arial" w:hAnsi="Arial" w:cs="Arial"/>
                <w:sz w:val="20"/>
                <w:szCs w:val="20"/>
                <w:lang w:val="ro-RO"/>
              </w:rPr>
              <w:t>2.</w:t>
            </w:r>
          </w:p>
        </w:tc>
        <w:tc>
          <w:tcPr>
            <w:tcW w:w="1276" w:type="dxa"/>
          </w:tcPr>
          <w:p w:rsidR="00101B94" w:rsidRPr="00311694" w:rsidRDefault="00101B94" w:rsidP="003E3EDA">
            <w:pPr>
              <w:spacing w:after="0" w:line="240" w:lineRule="auto"/>
              <w:jc w:val="both"/>
              <w:rPr>
                <w:rFonts w:ascii="Arial" w:hAnsi="Arial" w:cs="Arial"/>
                <w:sz w:val="20"/>
                <w:szCs w:val="20"/>
                <w:lang w:val="ro-RO"/>
              </w:rPr>
            </w:pPr>
            <w:r w:rsidRPr="00311694">
              <w:rPr>
                <w:rFonts w:ascii="Arial" w:hAnsi="Arial" w:cs="Arial"/>
                <w:sz w:val="20"/>
                <w:szCs w:val="20"/>
                <w:lang w:val="ro-RO"/>
              </w:rPr>
              <w:t>1051240 din 11.10.2016</w:t>
            </w:r>
          </w:p>
        </w:tc>
        <w:tc>
          <w:tcPr>
            <w:tcW w:w="709" w:type="dxa"/>
          </w:tcPr>
          <w:p w:rsidR="00101B94" w:rsidRPr="00311694" w:rsidRDefault="00101B94" w:rsidP="00704F3D">
            <w:pPr>
              <w:spacing w:after="0" w:line="240" w:lineRule="auto"/>
              <w:jc w:val="both"/>
              <w:rPr>
                <w:rFonts w:ascii="Arial" w:hAnsi="Arial" w:cs="Arial"/>
                <w:sz w:val="20"/>
                <w:szCs w:val="20"/>
                <w:lang w:val="ro-RO"/>
              </w:rPr>
            </w:pPr>
            <w:r w:rsidRPr="00311694">
              <w:rPr>
                <w:rFonts w:ascii="Arial" w:hAnsi="Arial" w:cs="Arial"/>
                <w:sz w:val="20"/>
                <w:szCs w:val="20"/>
                <w:lang w:val="ro-RO"/>
              </w:rPr>
              <w:t>2016</w:t>
            </w:r>
          </w:p>
        </w:tc>
        <w:tc>
          <w:tcPr>
            <w:tcW w:w="992" w:type="dxa"/>
          </w:tcPr>
          <w:p w:rsidR="00101B94" w:rsidRPr="00311694" w:rsidRDefault="00101B94" w:rsidP="00704F3D">
            <w:pPr>
              <w:spacing w:after="0" w:line="240" w:lineRule="auto"/>
              <w:jc w:val="center"/>
              <w:rPr>
                <w:rFonts w:ascii="Arial" w:hAnsi="Arial" w:cs="Arial"/>
                <w:sz w:val="20"/>
                <w:szCs w:val="20"/>
                <w:lang w:val="ro-RO"/>
              </w:rPr>
            </w:pPr>
            <w:r w:rsidRPr="00311694">
              <w:rPr>
                <w:rFonts w:ascii="Arial" w:hAnsi="Arial" w:cs="Arial"/>
                <w:sz w:val="20"/>
                <w:szCs w:val="20"/>
                <w:lang w:val="ro-RO"/>
              </w:rPr>
              <w:t>1044783</w:t>
            </w:r>
          </w:p>
          <w:p w:rsidR="00101B94" w:rsidRPr="00311694" w:rsidRDefault="00101B94" w:rsidP="00704F3D">
            <w:pPr>
              <w:spacing w:after="0" w:line="240" w:lineRule="auto"/>
              <w:jc w:val="center"/>
              <w:rPr>
                <w:rFonts w:ascii="Arial" w:hAnsi="Arial" w:cs="Arial"/>
                <w:sz w:val="20"/>
                <w:szCs w:val="20"/>
                <w:lang w:val="ro-RO"/>
              </w:rPr>
            </w:pPr>
            <w:r w:rsidRPr="00311694">
              <w:rPr>
                <w:rFonts w:ascii="Arial" w:hAnsi="Arial" w:cs="Arial"/>
                <w:sz w:val="20"/>
                <w:szCs w:val="20"/>
                <w:lang w:val="ro-RO"/>
              </w:rPr>
              <w:t>UP 0 Arbori izolați</w:t>
            </w:r>
          </w:p>
          <w:p w:rsidR="00101B94" w:rsidRPr="00311694" w:rsidRDefault="00101B94" w:rsidP="002915DC">
            <w:pPr>
              <w:spacing w:after="0" w:line="240" w:lineRule="auto"/>
              <w:jc w:val="center"/>
              <w:rPr>
                <w:rFonts w:ascii="Arial" w:hAnsi="Arial" w:cs="Arial"/>
                <w:sz w:val="20"/>
                <w:szCs w:val="20"/>
                <w:lang w:val="ro-RO"/>
              </w:rPr>
            </w:pPr>
            <w:proofErr w:type="spellStart"/>
            <w:r w:rsidRPr="00311694">
              <w:rPr>
                <w:rFonts w:ascii="Arial" w:hAnsi="Arial" w:cs="Arial"/>
                <w:sz w:val="20"/>
                <w:szCs w:val="20"/>
                <w:lang w:val="ro-RO"/>
              </w:rPr>
              <w:t>ua</w:t>
            </w:r>
            <w:proofErr w:type="spellEnd"/>
            <w:r w:rsidRPr="00311694">
              <w:rPr>
                <w:rFonts w:ascii="Arial" w:hAnsi="Arial" w:cs="Arial"/>
                <w:sz w:val="20"/>
                <w:szCs w:val="20"/>
                <w:lang w:val="ro-RO"/>
              </w:rPr>
              <w:t xml:space="preserve">  0</w:t>
            </w:r>
          </w:p>
        </w:tc>
        <w:tc>
          <w:tcPr>
            <w:tcW w:w="1134" w:type="dxa"/>
          </w:tcPr>
          <w:p w:rsidR="00101B94" w:rsidRPr="00311694" w:rsidRDefault="00101B94" w:rsidP="003E3EDA">
            <w:pPr>
              <w:spacing w:after="0" w:line="240" w:lineRule="auto"/>
              <w:jc w:val="center"/>
              <w:rPr>
                <w:rFonts w:ascii="Arial" w:hAnsi="Arial" w:cs="Arial"/>
                <w:sz w:val="20"/>
                <w:szCs w:val="20"/>
                <w:lang w:val="ro-RO"/>
              </w:rPr>
            </w:pPr>
            <w:r w:rsidRPr="00311694">
              <w:rPr>
                <w:rFonts w:ascii="Arial" w:hAnsi="Arial" w:cs="Arial"/>
                <w:sz w:val="20"/>
                <w:szCs w:val="20"/>
                <w:lang w:val="ro-RO"/>
              </w:rPr>
              <w:t>OS Valea Ilvei</w:t>
            </w:r>
          </w:p>
        </w:tc>
        <w:tc>
          <w:tcPr>
            <w:tcW w:w="1325" w:type="dxa"/>
          </w:tcPr>
          <w:p w:rsidR="00101B94" w:rsidRPr="00311694" w:rsidRDefault="00101B94" w:rsidP="00DF7B40">
            <w:pPr>
              <w:spacing w:after="0" w:line="240" w:lineRule="auto"/>
              <w:jc w:val="center"/>
              <w:rPr>
                <w:rFonts w:ascii="Arial" w:hAnsi="Arial" w:cs="Arial"/>
                <w:sz w:val="20"/>
                <w:szCs w:val="20"/>
                <w:lang w:val="ro-RO"/>
              </w:rPr>
            </w:pPr>
            <w:r w:rsidRPr="00311694">
              <w:rPr>
                <w:rFonts w:ascii="Arial" w:hAnsi="Arial" w:cs="Arial"/>
                <w:sz w:val="20"/>
                <w:szCs w:val="20"/>
                <w:lang w:val="ro-RO"/>
              </w:rPr>
              <w:t>rărire în pășuni împădurite</w:t>
            </w:r>
          </w:p>
        </w:tc>
        <w:tc>
          <w:tcPr>
            <w:tcW w:w="943" w:type="dxa"/>
          </w:tcPr>
          <w:p w:rsidR="00101B94" w:rsidRPr="00311694" w:rsidRDefault="00101B94" w:rsidP="00BF034B">
            <w:pPr>
              <w:spacing w:after="0" w:line="240" w:lineRule="auto"/>
              <w:jc w:val="center"/>
              <w:rPr>
                <w:rFonts w:ascii="Arial" w:hAnsi="Arial" w:cs="Arial"/>
                <w:sz w:val="20"/>
                <w:szCs w:val="20"/>
                <w:lang w:val="ro-RO"/>
              </w:rPr>
            </w:pPr>
            <w:r w:rsidRPr="00311694">
              <w:rPr>
                <w:rFonts w:ascii="Arial" w:hAnsi="Arial" w:cs="Arial"/>
                <w:sz w:val="20"/>
                <w:szCs w:val="20"/>
                <w:lang w:val="ro-RO"/>
              </w:rPr>
              <w:t>23</w:t>
            </w:r>
          </w:p>
        </w:tc>
        <w:tc>
          <w:tcPr>
            <w:tcW w:w="1262" w:type="dxa"/>
          </w:tcPr>
          <w:p w:rsidR="00101B94" w:rsidRPr="00311694" w:rsidRDefault="00101B94" w:rsidP="00AA1739">
            <w:pPr>
              <w:spacing w:after="0" w:line="240" w:lineRule="auto"/>
              <w:jc w:val="center"/>
              <w:rPr>
                <w:rFonts w:ascii="Arial" w:hAnsi="Arial" w:cs="Arial"/>
                <w:sz w:val="20"/>
                <w:szCs w:val="20"/>
                <w:lang w:val="ro-RO"/>
              </w:rPr>
            </w:pPr>
            <w:r w:rsidRPr="00311694">
              <w:rPr>
                <w:rFonts w:ascii="Arial" w:hAnsi="Arial" w:cs="Arial"/>
                <w:sz w:val="20"/>
                <w:szCs w:val="20"/>
                <w:lang w:val="ro-RO"/>
              </w:rPr>
              <w:t>3,0</w:t>
            </w:r>
          </w:p>
        </w:tc>
        <w:tc>
          <w:tcPr>
            <w:tcW w:w="1539" w:type="dxa"/>
          </w:tcPr>
          <w:p w:rsidR="00101B94" w:rsidRPr="00311694" w:rsidRDefault="00101B94" w:rsidP="00E8716C">
            <w:pPr>
              <w:spacing w:after="0" w:line="240" w:lineRule="auto"/>
              <w:jc w:val="both"/>
              <w:rPr>
                <w:rFonts w:ascii="Arial" w:hAnsi="Arial" w:cs="Arial"/>
                <w:sz w:val="20"/>
                <w:szCs w:val="20"/>
                <w:lang w:val="ro-RO"/>
              </w:rPr>
            </w:pPr>
            <w:r w:rsidRPr="00311694">
              <w:rPr>
                <w:rFonts w:ascii="Arial" w:hAnsi="Arial" w:cs="Arial"/>
                <w:sz w:val="20"/>
                <w:szCs w:val="20"/>
                <w:lang w:val="ro-RO"/>
              </w:rPr>
              <w:t>Nu este amplasată în arie protejată</w:t>
            </w:r>
          </w:p>
        </w:tc>
      </w:tr>
      <w:tr w:rsidR="00311694" w:rsidRPr="00311694"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101B94" w:rsidRPr="00311694" w:rsidRDefault="00101B94" w:rsidP="00241574">
            <w:pPr>
              <w:spacing w:after="0" w:line="240" w:lineRule="auto"/>
              <w:jc w:val="center"/>
              <w:rPr>
                <w:rFonts w:ascii="Arial" w:hAnsi="Arial" w:cs="Arial"/>
                <w:sz w:val="20"/>
                <w:szCs w:val="20"/>
                <w:lang w:val="ro-RO"/>
              </w:rPr>
            </w:pPr>
            <w:r w:rsidRPr="00311694">
              <w:rPr>
                <w:rFonts w:ascii="Arial" w:hAnsi="Arial" w:cs="Arial"/>
                <w:sz w:val="20"/>
                <w:szCs w:val="20"/>
                <w:lang w:val="ro-RO"/>
              </w:rPr>
              <w:t>3.</w:t>
            </w:r>
          </w:p>
        </w:tc>
        <w:tc>
          <w:tcPr>
            <w:tcW w:w="1276" w:type="dxa"/>
          </w:tcPr>
          <w:p w:rsidR="00101B94" w:rsidRPr="00311694" w:rsidRDefault="00101B94" w:rsidP="00704F3D">
            <w:pPr>
              <w:spacing w:after="0" w:line="240" w:lineRule="auto"/>
              <w:jc w:val="both"/>
              <w:rPr>
                <w:rFonts w:ascii="Arial" w:hAnsi="Arial" w:cs="Arial"/>
                <w:sz w:val="20"/>
                <w:szCs w:val="20"/>
                <w:lang w:val="ro-RO"/>
              </w:rPr>
            </w:pPr>
            <w:r w:rsidRPr="00311694">
              <w:rPr>
                <w:rFonts w:ascii="Arial" w:hAnsi="Arial" w:cs="Arial"/>
                <w:sz w:val="20"/>
                <w:szCs w:val="20"/>
                <w:lang w:val="ro-RO"/>
              </w:rPr>
              <w:t>1051876 din 12.10.2016</w:t>
            </w:r>
          </w:p>
        </w:tc>
        <w:tc>
          <w:tcPr>
            <w:tcW w:w="709" w:type="dxa"/>
          </w:tcPr>
          <w:p w:rsidR="00101B94" w:rsidRPr="00311694" w:rsidRDefault="00101B94" w:rsidP="00704F3D">
            <w:pPr>
              <w:spacing w:after="0" w:line="240" w:lineRule="auto"/>
              <w:jc w:val="both"/>
              <w:rPr>
                <w:rFonts w:ascii="Arial" w:hAnsi="Arial" w:cs="Arial"/>
                <w:sz w:val="20"/>
                <w:szCs w:val="20"/>
                <w:lang w:val="ro-RO"/>
              </w:rPr>
            </w:pPr>
            <w:r w:rsidRPr="00311694">
              <w:rPr>
                <w:rFonts w:ascii="Arial" w:hAnsi="Arial" w:cs="Arial"/>
                <w:sz w:val="20"/>
                <w:szCs w:val="20"/>
                <w:lang w:val="ro-RO"/>
              </w:rPr>
              <w:t>2016</w:t>
            </w:r>
          </w:p>
        </w:tc>
        <w:tc>
          <w:tcPr>
            <w:tcW w:w="992" w:type="dxa"/>
          </w:tcPr>
          <w:p w:rsidR="00101B94" w:rsidRPr="00311694" w:rsidRDefault="00101B94" w:rsidP="00704F3D">
            <w:pPr>
              <w:spacing w:after="0" w:line="240" w:lineRule="auto"/>
              <w:jc w:val="center"/>
              <w:rPr>
                <w:rFonts w:ascii="Arial" w:hAnsi="Arial" w:cs="Arial"/>
                <w:sz w:val="20"/>
                <w:szCs w:val="20"/>
                <w:lang w:val="ro-RO"/>
              </w:rPr>
            </w:pPr>
            <w:r w:rsidRPr="00311694">
              <w:rPr>
                <w:rFonts w:ascii="Arial" w:hAnsi="Arial" w:cs="Arial"/>
                <w:sz w:val="20"/>
                <w:szCs w:val="20"/>
                <w:lang w:val="ro-RO"/>
              </w:rPr>
              <w:t xml:space="preserve">1046542 UP </w:t>
            </w:r>
            <w:proofErr w:type="spellStart"/>
            <w:r w:rsidRPr="00311694">
              <w:rPr>
                <w:rFonts w:ascii="Arial" w:hAnsi="Arial" w:cs="Arial"/>
                <w:sz w:val="20"/>
                <w:szCs w:val="20"/>
                <w:lang w:val="ro-RO"/>
              </w:rPr>
              <w:t>O-arboro</w:t>
            </w:r>
            <w:proofErr w:type="spellEnd"/>
            <w:r w:rsidRPr="00311694">
              <w:rPr>
                <w:rFonts w:ascii="Arial" w:hAnsi="Arial" w:cs="Arial"/>
                <w:sz w:val="20"/>
                <w:szCs w:val="20"/>
                <w:lang w:val="ro-RO"/>
              </w:rPr>
              <w:t xml:space="preserve"> </w:t>
            </w:r>
            <w:proofErr w:type="spellStart"/>
            <w:r w:rsidRPr="00311694">
              <w:rPr>
                <w:rFonts w:ascii="Arial" w:hAnsi="Arial" w:cs="Arial"/>
                <w:sz w:val="20"/>
                <w:szCs w:val="20"/>
                <w:lang w:val="ro-RO"/>
              </w:rPr>
              <w:t>izolati</w:t>
            </w:r>
            <w:proofErr w:type="spellEnd"/>
            <w:r w:rsidRPr="00311694">
              <w:rPr>
                <w:rFonts w:ascii="Arial" w:hAnsi="Arial" w:cs="Arial"/>
                <w:sz w:val="20"/>
                <w:szCs w:val="20"/>
                <w:lang w:val="ro-RO"/>
              </w:rPr>
              <w:t xml:space="preserve"> </w:t>
            </w:r>
            <w:proofErr w:type="spellStart"/>
            <w:r w:rsidRPr="00311694">
              <w:rPr>
                <w:rFonts w:ascii="Arial" w:hAnsi="Arial" w:cs="Arial"/>
                <w:sz w:val="20"/>
                <w:szCs w:val="20"/>
                <w:lang w:val="ro-RO"/>
              </w:rPr>
              <w:t>ua</w:t>
            </w:r>
            <w:proofErr w:type="spellEnd"/>
            <w:r w:rsidRPr="00311694">
              <w:rPr>
                <w:rFonts w:ascii="Arial" w:hAnsi="Arial" w:cs="Arial"/>
                <w:sz w:val="20"/>
                <w:szCs w:val="20"/>
                <w:lang w:val="ro-RO"/>
              </w:rPr>
              <w:t xml:space="preserve"> 0</w:t>
            </w:r>
          </w:p>
        </w:tc>
        <w:tc>
          <w:tcPr>
            <w:tcW w:w="1134" w:type="dxa"/>
          </w:tcPr>
          <w:p w:rsidR="00101B94" w:rsidRPr="00311694" w:rsidRDefault="00101B94" w:rsidP="00704F3D">
            <w:pPr>
              <w:spacing w:after="0" w:line="240" w:lineRule="auto"/>
              <w:jc w:val="center"/>
              <w:rPr>
                <w:rFonts w:ascii="Arial" w:hAnsi="Arial" w:cs="Arial"/>
                <w:sz w:val="20"/>
                <w:szCs w:val="20"/>
                <w:lang w:val="ro-RO"/>
              </w:rPr>
            </w:pPr>
            <w:r w:rsidRPr="00311694">
              <w:rPr>
                <w:rFonts w:ascii="Arial" w:hAnsi="Arial" w:cs="Arial"/>
                <w:sz w:val="20"/>
                <w:szCs w:val="20"/>
                <w:lang w:val="ro-RO"/>
              </w:rPr>
              <w:t>OS Valea Ilvei</w:t>
            </w:r>
          </w:p>
        </w:tc>
        <w:tc>
          <w:tcPr>
            <w:tcW w:w="1325" w:type="dxa"/>
          </w:tcPr>
          <w:p w:rsidR="00101B94" w:rsidRPr="00311694" w:rsidRDefault="00101B94" w:rsidP="00DF7B40">
            <w:pPr>
              <w:spacing w:after="0" w:line="240" w:lineRule="auto"/>
              <w:jc w:val="center"/>
              <w:rPr>
                <w:rFonts w:ascii="Arial" w:hAnsi="Arial" w:cs="Arial"/>
                <w:sz w:val="20"/>
                <w:szCs w:val="20"/>
                <w:lang w:val="ro-RO"/>
              </w:rPr>
            </w:pPr>
            <w:r w:rsidRPr="00311694">
              <w:rPr>
                <w:rFonts w:ascii="Arial" w:hAnsi="Arial" w:cs="Arial"/>
                <w:sz w:val="20"/>
                <w:szCs w:val="20"/>
                <w:lang w:val="ro-RO"/>
              </w:rPr>
              <w:t>rărire în pășuni împădurite</w:t>
            </w:r>
          </w:p>
        </w:tc>
        <w:tc>
          <w:tcPr>
            <w:tcW w:w="943" w:type="dxa"/>
          </w:tcPr>
          <w:p w:rsidR="00101B94" w:rsidRPr="00311694" w:rsidRDefault="00101B94" w:rsidP="00BF034B">
            <w:pPr>
              <w:spacing w:after="0" w:line="240" w:lineRule="auto"/>
              <w:jc w:val="center"/>
              <w:rPr>
                <w:rFonts w:ascii="Arial" w:hAnsi="Arial" w:cs="Arial"/>
                <w:sz w:val="20"/>
                <w:szCs w:val="20"/>
                <w:lang w:val="ro-RO"/>
              </w:rPr>
            </w:pPr>
            <w:r w:rsidRPr="00311694">
              <w:rPr>
                <w:rFonts w:ascii="Arial" w:hAnsi="Arial" w:cs="Arial"/>
                <w:sz w:val="20"/>
                <w:szCs w:val="20"/>
                <w:lang w:val="ro-RO"/>
              </w:rPr>
              <w:t>18</w:t>
            </w:r>
          </w:p>
        </w:tc>
        <w:tc>
          <w:tcPr>
            <w:tcW w:w="1262" w:type="dxa"/>
          </w:tcPr>
          <w:p w:rsidR="00101B94" w:rsidRPr="00311694" w:rsidRDefault="00101B94" w:rsidP="00AA1739">
            <w:pPr>
              <w:spacing w:after="0" w:line="240" w:lineRule="auto"/>
              <w:jc w:val="center"/>
              <w:rPr>
                <w:rFonts w:ascii="Arial" w:hAnsi="Arial" w:cs="Arial"/>
                <w:sz w:val="20"/>
                <w:szCs w:val="20"/>
                <w:lang w:val="ro-RO"/>
              </w:rPr>
            </w:pPr>
            <w:r w:rsidRPr="00311694">
              <w:rPr>
                <w:rFonts w:ascii="Arial" w:hAnsi="Arial" w:cs="Arial"/>
                <w:sz w:val="20"/>
                <w:szCs w:val="20"/>
                <w:lang w:val="ro-RO"/>
              </w:rPr>
              <w:t>9.97</w:t>
            </w:r>
          </w:p>
        </w:tc>
        <w:tc>
          <w:tcPr>
            <w:tcW w:w="1539" w:type="dxa"/>
          </w:tcPr>
          <w:p w:rsidR="00101B94" w:rsidRPr="00311694" w:rsidRDefault="00101B94" w:rsidP="00E8716C">
            <w:pPr>
              <w:spacing w:after="0" w:line="240" w:lineRule="auto"/>
              <w:jc w:val="both"/>
              <w:rPr>
                <w:rFonts w:ascii="Arial" w:hAnsi="Arial" w:cs="Arial"/>
                <w:sz w:val="20"/>
                <w:szCs w:val="20"/>
                <w:lang w:val="ro-RO"/>
              </w:rPr>
            </w:pPr>
            <w:r w:rsidRPr="00311694">
              <w:rPr>
                <w:rFonts w:ascii="Arial" w:hAnsi="Arial" w:cs="Arial"/>
                <w:sz w:val="20"/>
                <w:szCs w:val="20"/>
                <w:lang w:val="ro-RO"/>
              </w:rPr>
              <w:t>Nu este amplasată în arie protejată</w:t>
            </w:r>
          </w:p>
        </w:tc>
      </w:tr>
      <w:tr w:rsidR="00311694" w:rsidRPr="00311694"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31" w:type="dxa"/>
          </w:tcPr>
          <w:p w:rsidR="00101B94" w:rsidRPr="00311694" w:rsidRDefault="00101B94" w:rsidP="00241574">
            <w:pPr>
              <w:spacing w:after="0" w:line="240" w:lineRule="auto"/>
              <w:jc w:val="center"/>
              <w:rPr>
                <w:rFonts w:ascii="Arial" w:hAnsi="Arial" w:cs="Arial"/>
                <w:sz w:val="20"/>
                <w:szCs w:val="20"/>
                <w:lang w:val="ro-RO"/>
              </w:rPr>
            </w:pPr>
          </w:p>
        </w:tc>
        <w:tc>
          <w:tcPr>
            <w:tcW w:w="1276" w:type="dxa"/>
          </w:tcPr>
          <w:p w:rsidR="00101B94" w:rsidRPr="00311694" w:rsidRDefault="00101B94" w:rsidP="005A4EAF">
            <w:pPr>
              <w:spacing w:after="0" w:line="240" w:lineRule="auto"/>
              <w:jc w:val="both"/>
              <w:rPr>
                <w:rFonts w:ascii="Arial" w:hAnsi="Arial" w:cs="Arial"/>
                <w:b/>
                <w:sz w:val="20"/>
                <w:szCs w:val="20"/>
                <w:lang w:val="ro-RO"/>
              </w:rPr>
            </w:pPr>
            <w:r w:rsidRPr="00311694">
              <w:rPr>
                <w:rFonts w:ascii="Arial" w:hAnsi="Arial" w:cs="Arial"/>
                <w:b/>
                <w:sz w:val="20"/>
                <w:szCs w:val="20"/>
                <w:lang w:val="ro-RO"/>
              </w:rPr>
              <w:t>TOTAL</w:t>
            </w:r>
          </w:p>
        </w:tc>
        <w:tc>
          <w:tcPr>
            <w:tcW w:w="709" w:type="dxa"/>
          </w:tcPr>
          <w:p w:rsidR="00101B94" w:rsidRPr="00311694" w:rsidRDefault="00101B94" w:rsidP="005A4EAF">
            <w:pPr>
              <w:spacing w:after="0" w:line="240" w:lineRule="auto"/>
              <w:jc w:val="both"/>
              <w:rPr>
                <w:rFonts w:ascii="Arial" w:hAnsi="Arial" w:cs="Arial"/>
                <w:b/>
                <w:sz w:val="20"/>
                <w:szCs w:val="20"/>
                <w:lang w:val="ro-RO"/>
              </w:rPr>
            </w:pPr>
          </w:p>
        </w:tc>
        <w:tc>
          <w:tcPr>
            <w:tcW w:w="992" w:type="dxa"/>
          </w:tcPr>
          <w:p w:rsidR="00101B94" w:rsidRPr="00311694" w:rsidRDefault="00101B94" w:rsidP="005A4EAF">
            <w:pPr>
              <w:spacing w:after="0" w:line="240" w:lineRule="auto"/>
              <w:jc w:val="both"/>
              <w:rPr>
                <w:rFonts w:ascii="Arial" w:hAnsi="Arial" w:cs="Arial"/>
                <w:b/>
                <w:sz w:val="20"/>
                <w:szCs w:val="20"/>
                <w:lang w:val="ro-RO"/>
              </w:rPr>
            </w:pPr>
          </w:p>
        </w:tc>
        <w:tc>
          <w:tcPr>
            <w:tcW w:w="1134" w:type="dxa"/>
          </w:tcPr>
          <w:p w:rsidR="00101B94" w:rsidRPr="00311694" w:rsidRDefault="00101B94" w:rsidP="005A4EAF">
            <w:pPr>
              <w:spacing w:after="0" w:line="240" w:lineRule="auto"/>
              <w:jc w:val="both"/>
              <w:rPr>
                <w:rFonts w:ascii="Arial" w:hAnsi="Arial" w:cs="Arial"/>
                <w:b/>
                <w:sz w:val="20"/>
                <w:szCs w:val="20"/>
                <w:lang w:val="ro-RO"/>
              </w:rPr>
            </w:pPr>
          </w:p>
        </w:tc>
        <w:tc>
          <w:tcPr>
            <w:tcW w:w="1325" w:type="dxa"/>
          </w:tcPr>
          <w:p w:rsidR="00101B94" w:rsidRPr="00311694" w:rsidRDefault="00101B94" w:rsidP="005A4EAF">
            <w:pPr>
              <w:spacing w:after="0" w:line="240" w:lineRule="auto"/>
              <w:jc w:val="both"/>
              <w:rPr>
                <w:rFonts w:ascii="Arial" w:hAnsi="Arial" w:cs="Arial"/>
                <w:b/>
                <w:sz w:val="20"/>
                <w:szCs w:val="20"/>
                <w:lang w:val="ro-RO"/>
              </w:rPr>
            </w:pPr>
          </w:p>
        </w:tc>
        <w:tc>
          <w:tcPr>
            <w:tcW w:w="943" w:type="dxa"/>
          </w:tcPr>
          <w:p w:rsidR="00101B94" w:rsidRPr="00311694" w:rsidRDefault="00101B94" w:rsidP="00FA1536">
            <w:pPr>
              <w:spacing w:after="0" w:line="240" w:lineRule="auto"/>
              <w:jc w:val="center"/>
              <w:rPr>
                <w:rFonts w:ascii="Arial" w:hAnsi="Arial" w:cs="Arial"/>
                <w:b/>
                <w:sz w:val="20"/>
                <w:szCs w:val="20"/>
                <w:lang w:val="ro-RO"/>
              </w:rPr>
            </w:pPr>
            <w:r w:rsidRPr="00311694">
              <w:rPr>
                <w:rFonts w:ascii="Arial" w:hAnsi="Arial" w:cs="Arial"/>
                <w:b/>
                <w:sz w:val="20"/>
                <w:szCs w:val="20"/>
                <w:lang w:val="ro-RO"/>
              </w:rPr>
              <w:t>44</w:t>
            </w:r>
          </w:p>
        </w:tc>
        <w:tc>
          <w:tcPr>
            <w:tcW w:w="1262" w:type="dxa"/>
          </w:tcPr>
          <w:p w:rsidR="00101B94" w:rsidRPr="00311694" w:rsidRDefault="00101B94" w:rsidP="00704F3D">
            <w:pPr>
              <w:spacing w:after="0" w:line="240" w:lineRule="auto"/>
              <w:jc w:val="center"/>
              <w:rPr>
                <w:rFonts w:ascii="Arial" w:hAnsi="Arial" w:cs="Arial"/>
                <w:b/>
                <w:sz w:val="20"/>
                <w:szCs w:val="20"/>
                <w:lang w:val="ro-RO"/>
              </w:rPr>
            </w:pPr>
            <w:r w:rsidRPr="00311694">
              <w:rPr>
                <w:rFonts w:ascii="Arial" w:hAnsi="Arial" w:cs="Arial"/>
                <w:b/>
                <w:sz w:val="20"/>
                <w:szCs w:val="20"/>
                <w:lang w:val="ro-RO"/>
              </w:rPr>
              <w:t>13,97</w:t>
            </w:r>
          </w:p>
        </w:tc>
        <w:tc>
          <w:tcPr>
            <w:tcW w:w="1539" w:type="dxa"/>
          </w:tcPr>
          <w:p w:rsidR="00101B94" w:rsidRPr="00311694" w:rsidRDefault="00101B94" w:rsidP="005A4EAF">
            <w:pPr>
              <w:spacing w:after="0" w:line="240" w:lineRule="auto"/>
              <w:jc w:val="both"/>
              <w:rPr>
                <w:rFonts w:ascii="Arial" w:hAnsi="Arial" w:cs="Arial"/>
                <w:b/>
                <w:sz w:val="20"/>
                <w:szCs w:val="20"/>
                <w:lang w:val="ro-RO"/>
              </w:rPr>
            </w:pPr>
          </w:p>
        </w:tc>
      </w:tr>
    </w:tbl>
    <w:p w:rsidR="005A4EAF" w:rsidRPr="00311694" w:rsidRDefault="005A4EAF" w:rsidP="005A4EAF">
      <w:pPr>
        <w:spacing w:after="0" w:line="240" w:lineRule="auto"/>
        <w:jc w:val="both"/>
        <w:rPr>
          <w:rFonts w:ascii="Arial" w:hAnsi="Arial" w:cs="Arial"/>
          <w:b/>
          <w:lang w:val="ro-RO"/>
        </w:rPr>
      </w:pPr>
    </w:p>
    <w:p w:rsidR="00E60DB8" w:rsidRPr="00311694" w:rsidRDefault="00E60DB8" w:rsidP="00E60DB8">
      <w:pPr>
        <w:spacing w:after="0" w:line="240" w:lineRule="auto"/>
        <w:jc w:val="both"/>
        <w:rPr>
          <w:rFonts w:ascii="Arial" w:hAnsi="Arial" w:cs="Arial"/>
          <w:i/>
          <w:lang w:val="ro-RO"/>
        </w:rPr>
      </w:pPr>
      <w:r w:rsidRPr="00311694">
        <w:rPr>
          <w:rFonts w:ascii="Arial" w:hAnsi="Arial" w:cs="Arial"/>
          <w:lang w:val="ro-RO"/>
        </w:rPr>
        <w:t xml:space="preserve">- combustibili: </w:t>
      </w:r>
      <w:r w:rsidRPr="00311694">
        <w:rPr>
          <w:rFonts w:ascii="Arial" w:hAnsi="Arial" w:cs="Arial"/>
          <w:i/>
          <w:lang w:val="ro-RO"/>
        </w:rPr>
        <w:t>consumurile specifice pentru activitatea de exploatare sunt următoarele: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a)</w:t>
      </w:r>
      <w:r w:rsidRPr="00311694">
        <w:rPr>
          <w:rFonts w:ascii="Arial" w:hAnsi="Arial" w:cs="Arial"/>
          <w:i/>
          <w:lang w:val="ro-RO"/>
        </w:rPr>
        <w:tab/>
        <w:t>pentru fierăstrăul mecanic: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benzină - 0,289 l/mc masă lemnoasă exploatată;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ulei amestec - 0,01 l /1 l benzină;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ulei de ungere - 0,01 l/1 l benzină;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b) pentru tractoare forestiere: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motorină - 1,5 l/mc masă lemnoasă exploatată;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ulei de motor - 0,02550 l/1 l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lastRenderedPageBreak/>
        <w:t>- ulei de transmisie - 0,0156l/1 l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ulei hidraulic - 0,0095 l/ </w:t>
      </w:r>
      <w:smartTag w:uri="urn:schemas-microsoft-com:office:smarttags" w:element="metricconverter">
        <w:smartTagPr>
          <w:attr w:name="ProductID" w:val="1 l"/>
        </w:smartTagPr>
        <w:r w:rsidRPr="00311694">
          <w:rPr>
            <w:rFonts w:ascii="Arial" w:hAnsi="Arial" w:cs="Arial"/>
            <w:i/>
            <w:lang w:val="ro-RO"/>
          </w:rPr>
          <w:t>1 l</w:t>
        </w:r>
      </w:smartTag>
      <w:r w:rsidRPr="00311694">
        <w:rPr>
          <w:rFonts w:ascii="Arial" w:hAnsi="Arial" w:cs="Arial"/>
          <w:i/>
          <w:lang w:val="ro-RO"/>
        </w:rPr>
        <w:t xml:space="preserve">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c) pentru transportul lemnului cu </w:t>
      </w:r>
      <w:proofErr w:type="spellStart"/>
      <w:r w:rsidRPr="00311694">
        <w:rPr>
          <w:rFonts w:ascii="Arial" w:hAnsi="Arial" w:cs="Arial"/>
          <w:i/>
          <w:lang w:val="ro-RO"/>
        </w:rPr>
        <w:t>autospecializate</w:t>
      </w:r>
      <w:proofErr w:type="spellEnd"/>
      <w:r w:rsidRPr="00311694">
        <w:rPr>
          <w:rFonts w:ascii="Arial" w:hAnsi="Arial" w:cs="Arial"/>
          <w:i/>
          <w:lang w:val="ro-RO"/>
        </w:rPr>
        <w: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motorină  - 30 l/100km/lună.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lang w:val="ro-RO"/>
        </w:rPr>
        <w:t>- ambalaje</w:t>
      </w:r>
      <w:r w:rsidRPr="00311694">
        <w:rPr>
          <w:rFonts w:ascii="Arial" w:hAnsi="Arial" w:cs="Arial"/>
          <w:i/>
          <w:lang w:val="ro-RO"/>
        </w:rPr>
        <w:t xml:space="preserve">: carburanţii şi uleiurile – necesarul pentru 1 zi de lucru, vor fi transportaţi în pădure în </w:t>
      </w:r>
      <w:proofErr w:type="spellStart"/>
      <w:r w:rsidRPr="00311694">
        <w:rPr>
          <w:rFonts w:ascii="Arial" w:hAnsi="Arial" w:cs="Arial"/>
          <w:i/>
          <w:lang w:val="ro-RO"/>
        </w:rPr>
        <w:t>recipienţi</w:t>
      </w:r>
      <w:proofErr w:type="spellEnd"/>
      <w:r w:rsidRPr="00311694">
        <w:rPr>
          <w:rFonts w:ascii="Arial" w:hAnsi="Arial" w:cs="Arial"/>
          <w:i/>
          <w:lang w:val="ro-RO"/>
        </w:rPr>
        <w:t xml:space="preserve"> de </w:t>
      </w:r>
      <w:proofErr w:type="spellStart"/>
      <w:r w:rsidRPr="00311694">
        <w:rPr>
          <w:rFonts w:ascii="Arial" w:hAnsi="Arial" w:cs="Arial"/>
          <w:i/>
          <w:lang w:val="ro-RO"/>
        </w:rPr>
        <w:t>metal-</w:t>
      </w:r>
      <w:proofErr w:type="spellEnd"/>
      <w:r w:rsidRPr="00311694">
        <w:rPr>
          <w:rFonts w:ascii="Arial" w:hAnsi="Arial" w:cs="Arial"/>
          <w:i/>
          <w:lang w:val="ro-RO"/>
        </w:rPr>
        <w:t xml:space="preserve"> canistre metalice cu capacitatea de </w:t>
      </w:r>
      <w:smartTag w:uri="urn:schemas-microsoft-com:office:smarttags" w:element="metricconverter">
        <w:smartTagPr>
          <w:attr w:name="ProductID" w:val="20 l"/>
        </w:smartTagPr>
        <w:r w:rsidRPr="00311694">
          <w:rPr>
            <w:rFonts w:ascii="Arial" w:hAnsi="Arial" w:cs="Arial"/>
            <w:i/>
            <w:lang w:val="ro-RO"/>
          </w:rPr>
          <w:t>20 l</w:t>
        </w:r>
      </w:smartTag>
      <w:r w:rsidRPr="00311694">
        <w:rPr>
          <w:rFonts w:ascii="Arial" w:hAnsi="Arial" w:cs="Arial"/>
          <w:i/>
          <w:lang w:val="ro-RO"/>
        </w:rPr>
        <w: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Alimentarea cu combustibil a mijloacelor auto si schimburile de ulei se fac la staţii de distribuţie carburanţi şi la ateliere autorizate.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3.</w:t>
      </w:r>
      <w:r w:rsidRPr="00311694">
        <w:rPr>
          <w:rFonts w:ascii="Arial" w:hAnsi="Arial" w:cs="Arial"/>
          <w:lang w:val="ro-RO"/>
        </w:rPr>
        <w:t xml:space="preserve"> Utilităţi – apă, canalizare, energie (surse, cantităţi, volume):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w:t>
      </w:r>
      <w:r w:rsidRPr="00311694">
        <w:rPr>
          <w:rFonts w:ascii="Arial" w:hAnsi="Arial" w:cs="Arial"/>
          <w:i/>
          <w:lang w:val="ro-RO"/>
        </w:rPr>
        <w:t xml:space="preserve"> în parchetele de exploatare se va asigura apa potabilă îmbuteliată;</w:t>
      </w:r>
    </w:p>
    <w:p w:rsidR="00E60DB8" w:rsidRPr="00311694" w:rsidRDefault="00E60DB8" w:rsidP="00E60DB8">
      <w:pPr>
        <w:spacing w:after="0" w:line="240" w:lineRule="auto"/>
        <w:jc w:val="both"/>
        <w:rPr>
          <w:rFonts w:ascii="Arial" w:hAnsi="Arial" w:cs="Arial"/>
          <w:b/>
          <w:i/>
          <w:lang w:val="ro-RO"/>
        </w:rPr>
      </w:pPr>
      <w:r w:rsidRPr="00311694">
        <w:rPr>
          <w:rFonts w:ascii="Arial" w:hAnsi="Arial" w:cs="Arial"/>
          <w:b/>
          <w:lang w:val="ro-RO"/>
        </w:rPr>
        <w:t>4.</w:t>
      </w:r>
      <w:r w:rsidRPr="00311694">
        <w:rPr>
          <w:rFonts w:ascii="Arial" w:hAnsi="Arial" w:cs="Arial"/>
          <w:lang w:val="ro-RO"/>
        </w:rPr>
        <w:t xml:space="preserve"> </w:t>
      </w:r>
      <w:r w:rsidRPr="00311694">
        <w:rPr>
          <w:rFonts w:ascii="Arial" w:hAnsi="Arial" w:cs="Arial"/>
          <w:i/>
          <w:lang w:val="ro-RO"/>
        </w:rPr>
        <w:t>Descrierea principalelor faze ale procesului tehnologic sau ale activităţii:</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Se vor executa următoarele tipuri de tăieri, în conformitate cu prevederile amenajamentului silvic aprobat pentru fiecare unitate amenajistică în parte: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tăieri de produse principale (care promovează regenerarea naturală a pădurii);</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tăieri de conservare – igienă, precum şi promovarea regenerării naturale în </w:t>
      </w:r>
      <w:proofErr w:type="spellStart"/>
      <w:r w:rsidRPr="00311694">
        <w:rPr>
          <w:rFonts w:ascii="Arial" w:hAnsi="Arial" w:cs="Arial"/>
          <w:i/>
          <w:lang w:val="ro-RO"/>
        </w:rPr>
        <w:t>arboretele</w:t>
      </w:r>
      <w:proofErr w:type="spellEnd"/>
      <w:r w:rsidRPr="00311694">
        <w:rPr>
          <w:rFonts w:ascii="Arial" w:hAnsi="Arial" w:cs="Arial"/>
          <w:i/>
          <w:lang w:val="ro-RO"/>
        </w:rPr>
        <w:t xml:space="preserve"> în vârstă;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tăieri de produse accidentale şi igienă: arbori rupţi în urma unor calamităţi naturale, doborâţi, uscaţi şi/sau în curs de uscare, atacaţi de insecte, etc.;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tăieri de îngrijire: rărituri, curăţiri, conform amenajamentului silvic, în </w:t>
      </w:r>
      <w:proofErr w:type="spellStart"/>
      <w:r w:rsidRPr="00311694">
        <w:rPr>
          <w:rFonts w:ascii="Arial" w:hAnsi="Arial" w:cs="Arial"/>
          <w:i/>
          <w:lang w:val="ro-RO"/>
        </w:rPr>
        <w:t>arboretele</w:t>
      </w:r>
      <w:proofErr w:type="spellEnd"/>
      <w:r w:rsidRPr="00311694">
        <w:rPr>
          <w:rFonts w:ascii="Arial" w:hAnsi="Arial" w:cs="Arial"/>
          <w:i/>
          <w:lang w:val="ro-RO"/>
        </w:rPr>
        <w:t xml:space="preserve"> tinere, tăieri care au în vedere dezvoltarea normală a </w:t>
      </w:r>
      <w:proofErr w:type="spellStart"/>
      <w:r w:rsidRPr="00311694">
        <w:rPr>
          <w:rFonts w:ascii="Arial" w:hAnsi="Arial" w:cs="Arial"/>
          <w:i/>
          <w:lang w:val="ro-RO"/>
        </w:rPr>
        <w:t>arboretelor</w:t>
      </w:r>
      <w:proofErr w:type="spellEnd"/>
      <w:r w:rsidRPr="00311694">
        <w:rPr>
          <w:rFonts w:ascii="Arial" w:hAnsi="Arial" w:cs="Arial"/>
          <w:i/>
          <w:lang w:val="ro-RO"/>
        </w:rPr>
        <w:t xml:space="preserve"> din punct de vedere silvic.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Procesul tehnologic pentru fiecare partidă va cuprinde: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inventarierea şi marcarea arborilor propuşi pentru exploatare;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predarea/preluarea parchetului – limitarea perimetrului parchetului, trasarea căilor pentru scos - apropiat, amplasarea platformei primare, etc.;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doborârea arborilor, curăţat de crăci, secţionat;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w:t>
      </w:r>
      <w:proofErr w:type="spellStart"/>
      <w:r w:rsidRPr="00311694">
        <w:rPr>
          <w:rFonts w:ascii="Arial" w:hAnsi="Arial" w:cs="Arial"/>
          <w:i/>
          <w:lang w:val="ro-RO"/>
        </w:rPr>
        <w:t>adunat-scos-apropiat</w:t>
      </w:r>
      <w:proofErr w:type="spellEnd"/>
      <w:r w:rsidRPr="00311694">
        <w:rPr>
          <w:rFonts w:ascii="Arial" w:hAnsi="Arial" w:cs="Arial"/>
          <w:i/>
          <w:lang w:val="ro-RO"/>
        </w:rPr>
        <w:t xml:space="preserve"> (colectat) pe drumurile de tractor aprobate, cu utilajele mecanice sau mijloace </w:t>
      </w:r>
      <w:proofErr w:type="spellStart"/>
      <w:r w:rsidRPr="00311694">
        <w:rPr>
          <w:rFonts w:ascii="Arial" w:hAnsi="Arial" w:cs="Arial"/>
          <w:i/>
          <w:lang w:val="ro-RO"/>
        </w:rPr>
        <w:t>hipo</w:t>
      </w:r>
      <w:proofErr w:type="spellEnd"/>
      <w:r w:rsidRPr="00311694">
        <w:rPr>
          <w:rFonts w:ascii="Arial" w:hAnsi="Arial" w:cs="Arial"/>
          <w:i/>
          <w:lang w:val="ro-RO"/>
        </w:rPr>
        <w:t>, funcţie de condiţiile impuse;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sortat, stivuit în platforma primară, încărcat în mijloace de transport şi livrare la beneficiari.</w:t>
      </w:r>
    </w:p>
    <w:p w:rsidR="00E60DB8" w:rsidRPr="00311694" w:rsidRDefault="00E60DB8" w:rsidP="00E60DB8">
      <w:pPr>
        <w:autoSpaceDE w:val="0"/>
        <w:autoSpaceDN w:val="0"/>
        <w:adjustRightInd w:val="0"/>
        <w:spacing w:after="0" w:line="240" w:lineRule="auto"/>
        <w:jc w:val="both"/>
        <w:rPr>
          <w:rFonts w:ascii="Arial" w:hAnsi="Arial" w:cs="Arial"/>
          <w:snapToGrid w:val="0"/>
          <w:lang w:val="ro-RO"/>
        </w:rPr>
      </w:pPr>
      <w:r w:rsidRPr="00311694">
        <w:rPr>
          <w:rFonts w:ascii="Arial" w:hAnsi="Arial" w:cs="Arial"/>
          <w:b/>
          <w:snapToGrid w:val="0"/>
          <w:lang w:val="ro-RO"/>
        </w:rPr>
        <w:t>5.</w:t>
      </w:r>
      <w:r w:rsidRPr="00311694">
        <w:rPr>
          <w:rFonts w:ascii="Arial" w:hAnsi="Arial" w:cs="Arial"/>
          <w:snapToGrid w:val="0"/>
          <w:lang w:val="ro-RO"/>
        </w:rPr>
        <w:t xml:space="preserve"> Produsele şi subprodusele obţinute - cantităţi, destinaţie: </w:t>
      </w:r>
    </w:p>
    <w:p w:rsidR="00E60DB8" w:rsidRPr="00311694" w:rsidRDefault="00E60DB8" w:rsidP="00E60DB8">
      <w:pPr>
        <w:autoSpaceDE w:val="0"/>
        <w:autoSpaceDN w:val="0"/>
        <w:adjustRightInd w:val="0"/>
        <w:spacing w:after="0" w:line="240" w:lineRule="auto"/>
        <w:jc w:val="both"/>
        <w:rPr>
          <w:rFonts w:ascii="Arial" w:hAnsi="Arial" w:cs="Arial"/>
          <w:b/>
          <w:lang w:val="ro-RO"/>
        </w:rPr>
      </w:pPr>
      <w:r w:rsidRPr="00311694">
        <w:rPr>
          <w:rFonts w:ascii="Arial" w:hAnsi="Arial" w:cs="Arial"/>
          <w:sz w:val="23"/>
          <w:szCs w:val="23"/>
          <w:lang w:val="ro-RO"/>
        </w:rPr>
        <w:t xml:space="preserve"> Masa lemnoasă poate fi colectată sub formă de sortimente definitive, trunchiuri şi catarge, arbori şi părţi de arbori, iar mai rar tocătură.</w:t>
      </w:r>
      <w:r w:rsidR="00A444EA" w:rsidRPr="00311694">
        <w:rPr>
          <w:rFonts w:ascii="Arial" w:hAnsi="Arial" w:cs="Arial"/>
          <w:sz w:val="23"/>
          <w:szCs w:val="23"/>
          <w:lang w:val="ro-RO"/>
        </w:rPr>
        <w:t xml:space="preserve"> </w:t>
      </w:r>
      <w:r w:rsidRPr="00311694">
        <w:rPr>
          <w:rFonts w:ascii="Arial" w:hAnsi="Arial" w:cs="Arial"/>
          <w:sz w:val="23"/>
          <w:szCs w:val="23"/>
          <w:lang w:val="ro-RO"/>
        </w:rPr>
        <w:t xml:space="preserve">Se va obține, prin activitatea de exploatare material lemnos, </w:t>
      </w:r>
      <w:r w:rsidRPr="00311694">
        <w:rPr>
          <w:rFonts w:ascii="Arial" w:hAnsi="Arial" w:cs="Arial"/>
          <w:lang w:val="ro-RO"/>
        </w:rPr>
        <w:t>lemn de lucru, lemn pentru celuloză, lemn de foc, conform autorizațiilor de exploatare de la ocoalele silvice pe raza cărora se va desfășura activitatea.</w:t>
      </w:r>
    </w:p>
    <w:p w:rsidR="00A12329" w:rsidRPr="00311694" w:rsidRDefault="00A12329" w:rsidP="00A12329">
      <w:pPr>
        <w:tabs>
          <w:tab w:val="left" w:pos="142"/>
          <w:tab w:val="left" w:pos="284"/>
        </w:tabs>
        <w:spacing w:after="0" w:line="240" w:lineRule="auto"/>
        <w:jc w:val="both"/>
        <w:rPr>
          <w:rFonts w:ascii="Arial" w:hAnsi="Arial" w:cs="Arial"/>
          <w:lang w:val="ro-RO"/>
        </w:rPr>
      </w:pPr>
      <w:r w:rsidRPr="00311694">
        <w:rPr>
          <w:rFonts w:ascii="Arial" w:hAnsi="Arial" w:cs="Arial"/>
          <w:lang w:val="ro-RO"/>
        </w:rPr>
        <w:t>Certificat de atestare/reatestare seria B nr. 0172/25.02.2016, emis de Comisia de Atestare a Operatorilor Economici în Activitatea de Exploatare Forestieră, valabil până la data de 25.02.2018;</w:t>
      </w:r>
    </w:p>
    <w:p w:rsidR="005F6C15" w:rsidRPr="00311694" w:rsidRDefault="005F6C15" w:rsidP="005F6C15">
      <w:pPr>
        <w:spacing w:after="0" w:line="240" w:lineRule="auto"/>
        <w:jc w:val="both"/>
        <w:rPr>
          <w:rFonts w:ascii="Arial" w:hAnsi="Arial" w:cs="Arial"/>
          <w:i/>
          <w:lang w:val="ro-RO"/>
        </w:rPr>
      </w:pPr>
      <w:r w:rsidRPr="00311694">
        <w:rPr>
          <w:rFonts w:ascii="Arial" w:hAnsi="Arial" w:cs="Arial"/>
          <w:b/>
          <w:snapToGrid w:val="0"/>
          <w:lang w:val="ro-RO"/>
        </w:rPr>
        <w:t>6.</w:t>
      </w:r>
      <w:r w:rsidRPr="00311694">
        <w:rPr>
          <w:rFonts w:ascii="Arial" w:hAnsi="Arial" w:cs="Arial"/>
          <w:snapToGrid w:val="0"/>
          <w:lang w:val="ro-RO"/>
        </w:rPr>
        <w:t xml:space="preserve"> Datele referitoare la centrala termică proprie - dotare, combustibili utilizaţi (compoziţie cantităţi) producţie:</w:t>
      </w:r>
      <w:r w:rsidRPr="00311694">
        <w:rPr>
          <w:rFonts w:ascii="Arial" w:hAnsi="Arial" w:cs="Arial"/>
          <w:i/>
          <w:snapToGrid w:val="0"/>
          <w:lang w:val="ro-RO"/>
        </w:rPr>
        <w:t xml:space="preserve"> </w:t>
      </w:r>
      <w:r w:rsidRPr="00311694">
        <w:rPr>
          <w:rFonts w:ascii="Arial" w:hAnsi="Arial" w:cs="Arial"/>
          <w:i/>
          <w:lang w:val="ro-RO"/>
        </w:rPr>
        <w:t xml:space="preserve">nu este cazul, </w:t>
      </w:r>
      <w:r w:rsidR="00DD0D1C" w:rsidRPr="00311694">
        <w:rPr>
          <w:rFonts w:ascii="Arial" w:hAnsi="Arial" w:cs="Arial"/>
          <w:i/>
          <w:lang w:val="ro-RO"/>
        </w:rPr>
        <w:t xml:space="preserve">nu </w:t>
      </w:r>
      <w:r w:rsidRPr="00311694">
        <w:rPr>
          <w:rFonts w:ascii="Arial" w:hAnsi="Arial" w:cs="Arial"/>
          <w:i/>
          <w:lang w:val="ro-RO"/>
        </w:rPr>
        <w:t xml:space="preserve">se folosesc spaţii pentru cazarea muncitorilor, aceştia se vor deplasa zilnic la parchetele de exploatare; </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snapToGrid w:val="0"/>
          <w:lang w:val="ro-RO"/>
        </w:rPr>
        <w:t>7.</w:t>
      </w:r>
      <w:r w:rsidRPr="00311694">
        <w:rPr>
          <w:rFonts w:ascii="Arial" w:hAnsi="Arial" w:cs="Arial"/>
          <w:snapToGrid w:val="0"/>
          <w:lang w:val="ro-RO"/>
        </w:rPr>
        <w:t xml:space="preserve"> Alte date specifice (cod-uri CAEN care se desfăşoară pe amplasament, dar nu intră pe procedura de autorizare): </w:t>
      </w:r>
      <w:r w:rsidRPr="00311694">
        <w:rPr>
          <w:rFonts w:ascii="Arial" w:hAnsi="Arial" w:cs="Arial"/>
          <w:i/>
          <w:snapToGrid w:val="0"/>
          <w:lang w:val="ro-RO"/>
        </w:rPr>
        <w:t>nu este cazul;</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snapToGrid w:val="0"/>
          <w:lang w:val="ro-RO"/>
        </w:rPr>
        <w:t>8.</w:t>
      </w:r>
      <w:r w:rsidRPr="00311694">
        <w:rPr>
          <w:rFonts w:ascii="Arial" w:hAnsi="Arial" w:cs="Arial"/>
          <w:snapToGrid w:val="0"/>
          <w:lang w:val="ro-RO"/>
        </w:rPr>
        <w:t>Programul de funcţionare:</w:t>
      </w:r>
      <w:r w:rsidRPr="00311694">
        <w:rPr>
          <w:rFonts w:ascii="Arial" w:hAnsi="Arial" w:cs="Arial"/>
          <w:i/>
          <w:snapToGrid w:val="0"/>
          <w:lang w:val="ro-RO"/>
        </w:rPr>
        <w:t xml:space="preserve"> 8</w:t>
      </w:r>
      <w:r w:rsidR="00704F3D" w:rsidRPr="00311694">
        <w:rPr>
          <w:rFonts w:ascii="Arial" w:hAnsi="Arial" w:cs="Arial"/>
          <w:i/>
          <w:snapToGrid w:val="0"/>
          <w:lang w:val="ro-RO"/>
        </w:rPr>
        <w:t xml:space="preserve"> </w:t>
      </w:r>
      <w:r w:rsidRPr="00311694">
        <w:rPr>
          <w:rFonts w:ascii="Arial" w:hAnsi="Arial" w:cs="Arial"/>
          <w:i/>
          <w:snapToGrid w:val="0"/>
          <w:lang w:val="ro-RO"/>
        </w:rPr>
        <w:t>ore/zi, 5 zile/săptămână,</w:t>
      </w:r>
      <w:r w:rsidR="00704F3D" w:rsidRPr="00311694">
        <w:rPr>
          <w:rFonts w:ascii="Arial" w:hAnsi="Arial" w:cs="Arial"/>
          <w:i/>
          <w:snapToGrid w:val="0"/>
          <w:lang w:val="ro-RO"/>
        </w:rPr>
        <w:t xml:space="preserve"> 2</w:t>
      </w:r>
      <w:r w:rsidR="003E3EDA" w:rsidRPr="00311694">
        <w:rPr>
          <w:rFonts w:ascii="Arial" w:hAnsi="Arial" w:cs="Arial"/>
          <w:i/>
          <w:snapToGrid w:val="0"/>
          <w:lang w:val="ro-RO"/>
        </w:rPr>
        <w:t>60</w:t>
      </w:r>
      <w:r w:rsidRPr="00311694">
        <w:rPr>
          <w:rFonts w:ascii="Arial" w:hAnsi="Arial" w:cs="Arial"/>
          <w:i/>
          <w:snapToGrid w:val="0"/>
          <w:lang w:val="ro-RO"/>
        </w:rPr>
        <w:t xml:space="preserve"> de zile pe an.</w:t>
      </w:r>
    </w:p>
    <w:p w:rsidR="00BB1B77" w:rsidRPr="00311694" w:rsidRDefault="00BB1B77" w:rsidP="005A4EAF">
      <w:pPr>
        <w:spacing w:after="0" w:line="240" w:lineRule="auto"/>
        <w:jc w:val="both"/>
        <w:rPr>
          <w:rFonts w:ascii="Arial" w:hAnsi="Arial" w:cs="Arial"/>
          <w:bCs/>
          <w:lang w:val="ro-RO"/>
        </w:rPr>
      </w:pPr>
    </w:p>
    <w:p w:rsidR="005A4EAF" w:rsidRPr="00311694" w:rsidRDefault="005A4EAF" w:rsidP="005A4EAF">
      <w:pPr>
        <w:spacing w:after="0" w:line="240" w:lineRule="auto"/>
        <w:jc w:val="both"/>
        <w:rPr>
          <w:rFonts w:ascii="Arial" w:hAnsi="Arial" w:cs="Arial"/>
          <w:i/>
          <w:lang w:val="ro-RO"/>
        </w:rPr>
      </w:pPr>
      <w:r w:rsidRPr="00311694">
        <w:rPr>
          <w:rFonts w:ascii="Arial" w:hAnsi="Arial" w:cs="Arial"/>
          <w:b/>
          <w:lang w:val="ro-RO"/>
        </w:rPr>
        <w:t>II. Instalaţiile, măsurile şi condiţiile de protecţie a mediului:</w:t>
      </w:r>
    </w:p>
    <w:p w:rsidR="005A4EAF" w:rsidRPr="00311694" w:rsidRDefault="005A4EAF" w:rsidP="005A4EAF">
      <w:pPr>
        <w:spacing w:after="0" w:line="240" w:lineRule="auto"/>
        <w:jc w:val="both"/>
        <w:rPr>
          <w:rFonts w:ascii="Arial" w:hAnsi="Arial" w:cs="Arial"/>
          <w:i/>
          <w:lang w:val="ro-RO"/>
        </w:rPr>
      </w:pPr>
      <w:r w:rsidRPr="00311694">
        <w:rPr>
          <w:rFonts w:ascii="Arial" w:hAnsi="Arial" w:cs="Arial"/>
          <w:b/>
          <w:lang w:val="ro-RO"/>
        </w:rPr>
        <w:t>1.</w:t>
      </w:r>
      <w:r w:rsidRPr="00311694">
        <w:rPr>
          <w:rFonts w:ascii="Arial" w:hAnsi="Arial" w:cs="Arial"/>
          <w:lang w:val="ro-RO"/>
        </w:rPr>
        <w:t xml:space="preserve"> Staţiile şi instalaţiile pentru reţinerea, evacuarea şi dispersia poluanţilor în mediu, din dotare (pe factori de mediu): </w:t>
      </w:r>
      <w:r w:rsidRPr="00311694">
        <w:rPr>
          <w:rFonts w:ascii="Arial" w:hAnsi="Arial" w:cs="Arial"/>
          <w:i/>
          <w:lang w:val="ro-RO"/>
        </w:rPr>
        <w:t>nu este cazul;</w:t>
      </w:r>
    </w:p>
    <w:p w:rsidR="005A4EAF" w:rsidRPr="00311694" w:rsidRDefault="005A4EAF" w:rsidP="005A4EAF">
      <w:pPr>
        <w:spacing w:after="0" w:line="240" w:lineRule="auto"/>
        <w:jc w:val="both"/>
        <w:rPr>
          <w:rFonts w:ascii="Arial" w:hAnsi="Arial" w:cs="Arial"/>
          <w:b/>
          <w:lang w:val="it-IT"/>
        </w:rPr>
      </w:pPr>
      <w:r w:rsidRPr="00311694">
        <w:rPr>
          <w:rFonts w:ascii="Arial" w:hAnsi="Arial" w:cs="Arial"/>
          <w:b/>
          <w:lang w:val="it-IT"/>
        </w:rPr>
        <w:t>2.</w:t>
      </w:r>
      <w:r w:rsidRPr="00311694">
        <w:rPr>
          <w:rFonts w:ascii="Arial" w:hAnsi="Arial" w:cs="Arial"/>
          <w:lang w:val="it-IT"/>
        </w:rPr>
        <w:t xml:space="preserve"> Alte amenajări speciale, dotări şi măsuri pentru protecţia mediului:</w:t>
      </w:r>
    </w:p>
    <w:p w:rsidR="005A4EAF" w:rsidRPr="00311694" w:rsidRDefault="005A4EAF" w:rsidP="005A4EAF">
      <w:pPr>
        <w:spacing w:after="0" w:line="240" w:lineRule="auto"/>
        <w:jc w:val="both"/>
        <w:rPr>
          <w:rFonts w:ascii="Arial" w:hAnsi="Arial" w:cs="Arial"/>
          <w:lang w:val="ro-RO"/>
        </w:rPr>
      </w:pPr>
      <w:r w:rsidRPr="00311694">
        <w:rPr>
          <w:rFonts w:ascii="Arial" w:hAnsi="Arial" w:cs="Arial"/>
          <w:lang w:val="it-IT"/>
        </w:rPr>
        <w:sym w:font="Wingdings 3" w:char="F065"/>
      </w:r>
      <w:r w:rsidRPr="00311694">
        <w:rPr>
          <w:rFonts w:ascii="Arial" w:hAnsi="Arial" w:cs="Arial"/>
          <w:u w:val="single"/>
          <w:lang w:val="ro-RO"/>
        </w:rPr>
        <w:t>protecţia calităţii apelor</w:t>
      </w:r>
      <w:r w:rsidRPr="00311694">
        <w:rPr>
          <w:rFonts w:ascii="Arial" w:hAnsi="Arial" w:cs="Arial"/>
          <w:lang w:val="ro-RO"/>
        </w:rPr>
        <w:t xml:space="preserve">: </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la colectarea masei lemnoase se interzice târârea şi depozitarea buştenilor în albiile apelor curgătoare;</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trecerea buştenilor peste apele curgătoare se va face obligatoriu pe pode</w:t>
      </w:r>
      <w:r w:rsidR="002947E7" w:rsidRPr="00311694">
        <w:rPr>
          <w:rFonts w:ascii="Arial" w:hAnsi="Arial" w:cs="Arial"/>
          <w:lang w:val="ro-RO"/>
        </w:rPr>
        <w:t>ţ</w:t>
      </w:r>
      <w:r w:rsidRPr="00311694">
        <w:rPr>
          <w:rFonts w:ascii="Arial" w:hAnsi="Arial" w:cs="Arial"/>
          <w:lang w:val="ro-RO"/>
        </w:rPr>
        <w:t>e de lemn, iar platformele primare la o distan</w:t>
      </w:r>
      <w:r w:rsidR="00EB0421" w:rsidRPr="00311694">
        <w:rPr>
          <w:rFonts w:ascii="Arial" w:hAnsi="Arial" w:cs="Arial"/>
          <w:lang w:val="ro-RO"/>
        </w:rPr>
        <w:t>ţ</w:t>
      </w:r>
      <w:r w:rsidRPr="00311694">
        <w:rPr>
          <w:rFonts w:ascii="Arial" w:hAnsi="Arial" w:cs="Arial"/>
          <w:lang w:val="ro-RO"/>
        </w:rPr>
        <w:t>ă de minim 50 m de albia minoră a pâraielor;</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se interzice degradarea zonelor umede, desecarea, drenarea sau acoperirea ochiurilor de apă;</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men</w:t>
      </w:r>
      <w:r w:rsidR="00EB0421" w:rsidRPr="00311694">
        <w:rPr>
          <w:rFonts w:ascii="Arial" w:hAnsi="Arial" w:cs="Arial"/>
          <w:lang w:val="ro-RO"/>
        </w:rPr>
        <w:t>ţ</w:t>
      </w:r>
      <w:r w:rsidRPr="00311694">
        <w:rPr>
          <w:rFonts w:ascii="Arial" w:hAnsi="Arial" w:cs="Arial"/>
          <w:lang w:val="ro-RO"/>
        </w:rPr>
        <w:t>inerea băl</w:t>
      </w:r>
      <w:r w:rsidR="00EB0421" w:rsidRPr="00311694">
        <w:rPr>
          <w:rFonts w:ascii="Arial" w:hAnsi="Arial" w:cs="Arial"/>
          <w:lang w:val="ro-RO"/>
        </w:rPr>
        <w:t>ţ</w:t>
      </w:r>
      <w:r w:rsidRPr="00311694">
        <w:rPr>
          <w:rFonts w:ascii="Arial" w:hAnsi="Arial" w:cs="Arial"/>
          <w:lang w:val="ro-RO"/>
        </w:rPr>
        <w:t xml:space="preserve">ilor, pâraielor, izvoarelor </w:t>
      </w:r>
      <w:r w:rsidR="00EB0421" w:rsidRPr="00311694">
        <w:rPr>
          <w:rFonts w:ascii="Arial" w:hAnsi="Arial" w:cs="Arial"/>
          <w:lang w:val="ro-RO"/>
        </w:rPr>
        <w:t>ş</w:t>
      </w:r>
      <w:r w:rsidRPr="00311694">
        <w:rPr>
          <w:rFonts w:ascii="Arial" w:hAnsi="Arial" w:cs="Arial"/>
          <w:lang w:val="ro-RO"/>
        </w:rPr>
        <w:t>i a altor corpuri mici de apă, mla</w:t>
      </w:r>
      <w:r w:rsidR="00EB0421" w:rsidRPr="00311694">
        <w:rPr>
          <w:rFonts w:ascii="Arial" w:hAnsi="Arial" w:cs="Arial"/>
          <w:lang w:val="ro-RO"/>
        </w:rPr>
        <w:t>ş</w:t>
      </w:r>
      <w:r w:rsidRPr="00311694">
        <w:rPr>
          <w:rFonts w:ascii="Arial" w:hAnsi="Arial" w:cs="Arial"/>
          <w:lang w:val="ro-RO"/>
        </w:rPr>
        <w:t>tini, smârcuri, într-un stadiu care să le permită să î</w:t>
      </w:r>
      <w:r w:rsidR="00EB0421" w:rsidRPr="00311694">
        <w:rPr>
          <w:rFonts w:ascii="Arial" w:hAnsi="Arial" w:cs="Arial"/>
          <w:lang w:val="ro-RO"/>
        </w:rPr>
        <w:t>ş</w:t>
      </w:r>
      <w:r w:rsidRPr="00311694">
        <w:rPr>
          <w:rFonts w:ascii="Arial" w:hAnsi="Arial" w:cs="Arial"/>
          <w:lang w:val="ro-RO"/>
        </w:rPr>
        <w:t>i exercite rolul în ciclul de reproducere al pe</w:t>
      </w:r>
      <w:r w:rsidR="00EB0421" w:rsidRPr="00311694">
        <w:rPr>
          <w:rFonts w:ascii="Arial" w:hAnsi="Arial" w:cs="Arial"/>
          <w:lang w:val="ro-RO"/>
        </w:rPr>
        <w:t>ş</w:t>
      </w:r>
      <w:r w:rsidRPr="00311694">
        <w:rPr>
          <w:rFonts w:ascii="Arial" w:hAnsi="Arial" w:cs="Arial"/>
          <w:lang w:val="ro-RO"/>
        </w:rPr>
        <w:t>tilor, amfibienilor, insectelor, etc., prin evitarea fluctua</w:t>
      </w:r>
      <w:r w:rsidR="00EB0421" w:rsidRPr="00311694">
        <w:rPr>
          <w:rFonts w:ascii="Arial" w:hAnsi="Arial" w:cs="Arial"/>
          <w:lang w:val="ro-RO"/>
        </w:rPr>
        <w:t>ţ</w:t>
      </w:r>
      <w:r w:rsidRPr="00311694">
        <w:rPr>
          <w:rFonts w:ascii="Arial" w:hAnsi="Arial" w:cs="Arial"/>
          <w:lang w:val="ro-RO"/>
        </w:rPr>
        <w:t xml:space="preserve">iilor excesive ale nivelului apei, degradării digurilor naturale </w:t>
      </w:r>
      <w:r w:rsidR="00EB0421" w:rsidRPr="00311694">
        <w:rPr>
          <w:rFonts w:ascii="Arial" w:hAnsi="Arial" w:cs="Arial"/>
          <w:lang w:val="ro-RO"/>
        </w:rPr>
        <w:t>ş</w:t>
      </w:r>
      <w:r w:rsidRPr="00311694">
        <w:rPr>
          <w:rFonts w:ascii="Arial" w:hAnsi="Arial" w:cs="Arial"/>
          <w:lang w:val="ro-RO"/>
        </w:rPr>
        <w:t>i poluării apei;</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it-IT"/>
        </w:rPr>
        <w:sym w:font="Wingdings 3" w:char="F065"/>
      </w:r>
      <w:r w:rsidRPr="00311694">
        <w:rPr>
          <w:rFonts w:ascii="Arial" w:hAnsi="Arial" w:cs="Arial"/>
          <w:u w:val="single"/>
          <w:lang w:val="ro-RO"/>
        </w:rPr>
        <w:t>protecţia calităţii solului</w:t>
      </w:r>
      <w:r w:rsidRPr="00311694">
        <w:rPr>
          <w:rFonts w:ascii="Arial" w:hAnsi="Arial" w:cs="Arial"/>
          <w:lang w:val="ro-RO"/>
        </w:rPr>
        <w:t>:</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se va evita colectarea masei lemnoase pe timp nefavorabil (ploi);</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exploatarea masei lemnoase se va realiza astfel încât să se evite degradarea solului;</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lastRenderedPageBreak/>
        <w:t>- în perioadele de îngheţ-dezgheţ sau cu precipitaţii abundente, în cazul în care platforma drumului auto forestier este îmbibată cu apă, se interzice transportul de  orice fel;</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xml:space="preserve">- se vor nivela căile de scos - apropiat folosite la colectarea lemnului, după terminarea lucrărilor; </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se vor utiliza tehnologii de exploatare adecvate condiţiilor de teren, în funcţie de felul tăierii;</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xml:space="preserve">- se vor fasona coroanele arborilor separat de locul de doborâre, nu se vor scoate arborii cu coroană, masa lemnoasă rezultată se va </w:t>
      </w:r>
      <w:proofErr w:type="spellStart"/>
      <w:r w:rsidRPr="00311694">
        <w:rPr>
          <w:rFonts w:ascii="Arial" w:hAnsi="Arial" w:cs="Arial"/>
          <w:lang w:val="ro-RO"/>
        </w:rPr>
        <w:t>pachetiza</w:t>
      </w:r>
      <w:proofErr w:type="spellEnd"/>
      <w:r w:rsidRPr="00311694">
        <w:rPr>
          <w:rFonts w:ascii="Arial" w:hAnsi="Arial" w:cs="Arial"/>
          <w:lang w:val="ro-RO"/>
        </w:rPr>
        <w:t xml:space="preserve"> în sarcini de dimensiuni reduse, astfel încât la scoaterea acestora să se evite degradarea solului, arborilor şi seminţişului. </w:t>
      </w:r>
    </w:p>
    <w:p w:rsidR="00861D24" w:rsidRPr="00311694" w:rsidRDefault="005A4EAF" w:rsidP="00861D24">
      <w:pPr>
        <w:autoSpaceDE w:val="0"/>
        <w:autoSpaceDN w:val="0"/>
        <w:adjustRightInd w:val="0"/>
        <w:spacing w:after="0" w:line="240" w:lineRule="auto"/>
        <w:jc w:val="both"/>
        <w:rPr>
          <w:rFonts w:ascii="Arial" w:hAnsi="Arial" w:cs="Arial"/>
          <w:lang w:val="ro-RO"/>
        </w:rPr>
      </w:pPr>
      <w:r w:rsidRPr="00311694">
        <w:rPr>
          <w:rFonts w:ascii="Arial" w:hAnsi="Arial" w:cs="Arial"/>
          <w:lang w:val="it-IT"/>
        </w:rPr>
        <w:sym w:font="Wingdings 3" w:char="F065"/>
      </w:r>
      <w:r w:rsidRPr="00311694">
        <w:rPr>
          <w:rFonts w:ascii="Arial" w:hAnsi="Arial" w:cs="Arial"/>
          <w:u w:val="single"/>
          <w:lang w:val="ro-RO"/>
        </w:rPr>
        <w:t>protecţia calităţii fondului forestier</w:t>
      </w:r>
      <w:r w:rsidRPr="00311694">
        <w:rPr>
          <w:rFonts w:ascii="Arial" w:hAnsi="Arial" w:cs="Arial"/>
          <w:lang w:val="ro-RO"/>
        </w:rPr>
        <w:t xml:space="preserve">: </w:t>
      </w:r>
    </w:p>
    <w:p w:rsidR="005A4EAF" w:rsidRPr="00311694" w:rsidRDefault="005A4EAF" w:rsidP="00861D24">
      <w:pPr>
        <w:autoSpaceDE w:val="0"/>
        <w:autoSpaceDN w:val="0"/>
        <w:adjustRightInd w:val="0"/>
        <w:spacing w:after="0" w:line="240" w:lineRule="auto"/>
        <w:jc w:val="both"/>
        <w:rPr>
          <w:rFonts w:ascii="Arial" w:hAnsi="Arial" w:cs="Arial"/>
          <w:lang w:val="ro-RO"/>
        </w:rPr>
      </w:pPr>
      <w:r w:rsidRPr="00311694">
        <w:rPr>
          <w:rFonts w:ascii="Arial" w:hAnsi="Arial" w:cs="Arial"/>
          <w:lang w:val="ro-RO"/>
        </w:rPr>
        <w:t xml:space="preserve">- arborii nemarcaţi situaţi pe limita căilor de scos - apropiat, vor fi protejaţi obligatoriu împotriva vătămărilor, prin aplicarea de </w:t>
      </w:r>
      <w:proofErr w:type="spellStart"/>
      <w:r w:rsidRPr="00311694">
        <w:rPr>
          <w:rFonts w:ascii="Arial" w:hAnsi="Arial" w:cs="Arial"/>
          <w:lang w:val="ro-RO"/>
        </w:rPr>
        <w:t>lungoane</w:t>
      </w:r>
      <w:proofErr w:type="spellEnd"/>
      <w:r w:rsidRPr="00311694">
        <w:rPr>
          <w:rFonts w:ascii="Arial" w:hAnsi="Arial" w:cs="Arial"/>
          <w:lang w:val="ro-RO"/>
        </w:rPr>
        <w:t>, ţăruşi şi manşoane;</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5A4EAF" w:rsidRPr="00311694" w:rsidRDefault="005A4EAF" w:rsidP="005A4EAF">
      <w:pPr>
        <w:autoSpaceDE w:val="0"/>
        <w:autoSpaceDN w:val="0"/>
        <w:adjustRightInd w:val="0"/>
        <w:spacing w:after="0" w:line="240" w:lineRule="auto"/>
        <w:jc w:val="both"/>
        <w:rPr>
          <w:rFonts w:ascii="Arial" w:hAnsi="Arial" w:cs="Arial"/>
          <w:lang w:val="ro-RO"/>
        </w:rPr>
      </w:pPr>
      <w:r w:rsidRPr="00311694">
        <w:rPr>
          <w:rFonts w:ascii="Arial" w:hAnsi="Arial" w:cs="Arial"/>
          <w:lang w:val="ro-RO"/>
        </w:rPr>
        <w:t>- doborârea arborilor se execută:</w:t>
      </w:r>
    </w:p>
    <w:p w:rsidR="005A4EAF" w:rsidRPr="00311694" w:rsidRDefault="005A4EAF" w:rsidP="002170A0">
      <w:pPr>
        <w:pStyle w:val="Listparagraf"/>
        <w:numPr>
          <w:ilvl w:val="0"/>
          <w:numId w:val="5"/>
        </w:numPr>
        <w:autoSpaceDE w:val="0"/>
        <w:autoSpaceDN w:val="0"/>
        <w:adjustRightInd w:val="0"/>
        <w:spacing w:after="0" w:line="240" w:lineRule="auto"/>
        <w:jc w:val="both"/>
        <w:rPr>
          <w:rFonts w:ascii="Arial" w:hAnsi="Arial" w:cs="Arial"/>
          <w:lang w:val="ro-RO"/>
        </w:rPr>
      </w:pPr>
      <w:r w:rsidRPr="00311694">
        <w:rPr>
          <w:rFonts w:ascii="Arial" w:hAnsi="Arial" w:cs="Arial"/>
          <w:lang w:val="ro-RO"/>
        </w:rPr>
        <w:t>în afara suprafeţelor cu regenerare naturală sau artificială, pentru a se evita distrugerea sau vătămarea puieţilor;</w:t>
      </w:r>
    </w:p>
    <w:p w:rsidR="005A4EAF" w:rsidRPr="00311694" w:rsidRDefault="005A4EAF" w:rsidP="002170A0">
      <w:pPr>
        <w:pStyle w:val="Listparagraf"/>
        <w:numPr>
          <w:ilvl w:val="0"/>
          <w:numId w:val="5"/>
        </w:numPr>
        <w:tabs>
          <w:tab w:val="left" w:pos="0"/>
        </w:tabs>
        <w:autoSpaceDE w:val="0"/>
        <w:autoSpaceDN w:val="0"/>
        <w:adjustRightInd w:val="0"/>
        <w:spacing w:after="0" w:line="240" w:lineRule="auto"/>
        <w:jc w:val="both"/>
        <w:rPr>
          <w:rFonts w:ascii="Arial" w:hAnsi="Arial" w:cs="Arial"/>
          <w:lang w:val="ro-RO"/>
        </w:rPr>
      </w:pPr>
      <w:r w:rsidRPr="00311694">
        <w:rPr>
          <w:rFonts w:ascii="Arial" w:hAnsi="Arial" w:cs="Arial"/>
          <w:lang w:val="ro-RO"/>
        </w:rPr>
        <w:t xml:space="preserve">pe direcţii care să nu producă vătămări sau rupturi ale arborilor nemarcaţi; </w:t>
      </w:r>
    </w:p>
    <w:p w:rsidR="005A4EAF" w:rsidRPr="00311694" w:rsidRDefault="005A4EAF" w:rsidP="005A4EAF">
      <w:pPr>
        <w:tabs>
          <w:tab w:val="left" w:pos="0"/>
        </w:tabs>
        <w:autoSpaceDE w:val="0"/>
        <w:autoSpaceDN w:val="0"/>
        <w:adjustRightInd w:val="0"/>
        <w:spacing w:after="0" w:line="240" w:lineRule="auto"/>
        <w:jc w:val="both"/>
        <w:rPr>
          <w:rFonts w:ascii="Wide Latin" w:hAnsi="Wide Latin" w:cs="Arial"/>
          <w:lang w:val="ro-RO"/>
        </w:rPr>
      </w:pPr>
      <w:r w:rsidRPr="00311694">
        <w:rPr>
          <w:rFonts w:ascii="Arial" w:hAnsi="Arial" w:cs="Arial"/>
          <w:lang w:val="ro-RO"/>
        </w:rPr>
        <w:t>- la tăierile cu restricţii:</w:t>
      </w:r>
    </w:p>
    <w:p w:rsidR="005A4EAF" w:rsidRPr="00311694" w:rsidRDefault="005A4EAF" w:rsidP="002170A0">
      <w:pPr>
        <w:pStyle w:val="Listparagraf"/>
        <w:numPr>
          <w:ilvl w:val="0"/>
          <w:numId w:val="6"/>
        </w:numPr>
        <w:tabs>
          <w:tab w:val="left" w:pos="0"/>
        </w:tabs>
        <w:autoSpaceDE w:val="0"/>
        <w:autoSpaceDN w:val="0"/>
        <w:adjustRightInd w:val="0"/>
        <w:spacing w:after="0" w:line="240" w:lineRule="auto"/>
        <w:jc w:val="both"/>
        <w:rPr>
          <w:rFonts w:ascii="Arial" w:hAnsi="Arial" w:cs="Arial"/>
          <w:lang w:val="ro-RO"/>
        </w:rPr>
      </w:pPr>
      <w:r w:rsidRPr="00311694">
        <w:rPr>
          <w:rFonts w:ascii="Arial" w:hAnsi="Arial" w:cs="Arial"/>
          <w:lang w:val="ro-RO"/>
        </w:rPr>
        <w:t>colectarea lemnului se face în afara porţiunilor cu seminţiş;</w:t>
      </w:r>
    </w:p>
    <w:p w:rsidR="005A4EAF" w:rsidRPr="00311694" w:rsidRDefault="005A4EAF" w:rsidP="002170A0">
      <w:pPr>
        <w:pStyle w:val="Listparagraf"/>
        <w:numPr>
          <w:ilvl w:val="0"/>
          <w:numId w:val="6"/>
        </w:numPr>
        <w:spacing w:after="0" w:line="240" w:lineRule="auto"/>
        <w:jc w:val="both"/>
        <w:rPr>
          <w:rFonts w:ascii="Arial" w:hAnsi="Arial" w:cs="Arial"/>
          <w:lang w:val="ro-RO"/>
        </w:rPr>
      </w:pPr>
      <w:r w:rsidRPr="00311694">
        <w:rPr>
          <w:rFonts w:ascii="Arial" w:hAnsi="Arial" w:cs="Arial"/>
          <w:lang w:val="ro-RO"/>
        </w:rPr>
        <w:t xml:space="preserve">scosul lemnului se face prin târâre pe zăpadă, prin </w:t>
      </w:r>
      <w:proofErr w:type="spellStart"/>
      <w:r w:rsidRPr="00311694">
        <w:rPr>
          <w:rFonts w:ascii="Arial" w:hAnsi="Arial" w:cs="Arial"/>
          <w:lang w:val="ro-RO"/>
        </w:rPr>
        <w:t>semitârâre</w:t>
      </w:r>
      <w:proofErr w:type="spellEnd"/>
      <w:r w:rsidRPr="00311694">
        <w:rPr>
          <w:rFonts w:ascii="Arial" w:hAnsi="Arial" w:cs="Arial"/>
          <w:lang w:val="ro-RO"/>
        </w:rPr>
        <w:t xml:space="preserve"> sau suspendare, în lipsa acesteia;</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lang w:val="ro-RO"/>
        </w:rPr>
        <w:tab/>
      </w:r>
      <w:r w:rsidRPr="00311694">
        <w:rPr>
          <w:rFonts w:ascii="Arial" w:hAnsi="Arial" w:cs="Arial"/>
          <w:lang w:val="ro-RO"/>
        </w:rPr>
        <w:tab/>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lang w:val="ro-RO"/>
        </w:rPr>
        <w:tab/>
      </w:r>
      <w:r w:rsidRPr="00311694">
        <w:rPr>
          <w:rFonts w:ascii="Arial" w:hAnsi="Arial" w:cs="Arial"/>
          <w:lang w:val="ro-RO"/>
        </w:rPr>
        <w:tab/>
        <w:t>- se interzice aplicarea tehnologiei de exploatare a arborilor cu coroană, varianta arbori întregi, cu excepţia cazurilor în care operaţiunea de scos – apropiat se realizează cu funiculare sau suspendat;</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lang w:val="ro-RO"/>
        </w:rPr>
        <w:tab/>
      </w:r>
      <w:r w:rsidRPr="00311694">
        <w:rPr>
          <w:rFonts w:ascii="Arial" w:hAnsi="Arial" w:cs="Arial"/>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lang w:val="ro-RO"/>
        </w:rPr>
        <w:tab/>
      </w:r>
      <w:r w:rsidRPr="00311694">
        <w:rPr>
          <w:rFonts w:ascii="Arial" w:hAnsi="Arial" w:cs="Arial"/>
          <w:lang w:val="ro-RO"/>
        </w:rPr>
        <w:tab/>
        <w:t>- la terminarea exploatării parchetului se interzice abandonarea resturilor de exploatare pe văile şi pâraiele din interiorul parchetelor;</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lang w:val="ro-RO"/>
        </w:rPr>
        <w:t xml:space="preserve">            - tăierea arborilor se realizează cât mai jos, astfel încât înăl</w:t>
      </w:r>
      <w:r w:rsidR="00EB0421" w:rsidRPr="00311694">
        <w:rPr>
          <w:rFonts w:ascii="Arial" w:hAnsi="Arial" w:cs="Arial"/>
          <w:lang w:val="ro-RO"/>
        </w:rPr>
        <w:t>ţ</w:t>
      </w:r>
      <w:r w:rsidRPr="00311694">
        <w:rPr>
          <w:rFonts w:ascii="Arial" w:hAnsi="Arial" w:cs="Arial"/>
          <w:lang w:val="ro-RO"/>
        </w:rPr>
        <w:t>imea cioatei, măsurată în amonte, să nu depă</w:t>
      </w:r>
      <w:r w:rsidR="00EB0421" w:rsidRPr="00311694">
        <w:rPr>
          <w:rFonts w:ascii="Arial" w:hAnsi="Arial" w:cs="Arial"/>
          <w:lang w:val="ro-RO"/>
        </w:rPr>
        <w:t>ş</w:t>
      </w:r>
      <w:r w:rsidRPr="00311694">
        <w:rPr>
          <w:rFonts w:ascii="Arial" w:hAnsi="Arial" w:cs="Arial"/>
          <w:lang w:val="ro-RO"/>
        </w:rPr>
        <w:t>ească 1/3 din diametrul acesteia, iar la arborii gro</w:t>
      </w:r>
      <w:r w:rsidR="00EB0421" w:rsidRPr="00311694">
        <w:rPr>
          <w:rFonts w:ascii="Arial" w:hAnsi="Arial" w:cs="Arial"/>
          <w:lang w:val="ro-RO"/>
        </w:rPr>
        <w:t>ş</w:t>
      </w:r>
      <w:r w:rsidRPr="00311694">
        <w:rPr>
          <w:rFonts w:ascii="Arial" w:hAnsi="Arial" w:cs="Arial"/>
          <w:lang w:val="ro-RO"/>
        </w:rPr>
        <w:t>i (peste 30 cm) să nu depă</w:t>
      </w:r>
      <w:r w:rsidR="00EB0421" w:rsidRPr="00311694">
        <w:rPr>
          <w:rFonts w:ascii="Arial" w:hAnsi="Arial" w:cs="Arial"/>
          <w:lang w:val="ro-RO"/>
        </w:rPr>
        <w:t>ş</w:t>
      </w:r>
      <w:r w:rsidRPr="00311694">
        <w:rPr>
          <w:rFonts w:ascii="Arial" w:hAnsi="Arial" w:cs="Arial"/>
          <w:lang w:val="ro-RO"/>
        </w:rPr>
        <w:t>ească 10 cm;</w:t>
      </w:r>
    </w:p>
    <w:p w:rsidR="005A4EAF" w:rsidRPr="00311694" w:rsidRDefault="005A4EAF" w:rsidP="005A4EAF">
      <w:pPr>
        <w:spacing w:after="0" w:line="240" w:lineRule="auto"/>
        <w:jc w:val="both"/>
        <w:rPr>
          <w:rFonts w:ascii="Arial" w:hAnsi="Arial" w:cs="Arial"/>
          <w:lang w:val="ro-RO"/>
        </w:rPr>
      </w:pPr>
      <w:r w:rsidRPr="00311694">
        <w:rPr>
          <w:rFonts w:ascii="Arial" w:hAnsi="Arial" w:cs="Arial"/>
          <w:b/>
          <w:lang w:val="ro-RO"/>
        </w:rPr>
        <w:t>3.</w:t>
      </w:r>
      <w:r w:rsidRPr="00311694">
        <w:rPr>
          <w:rFonts w:ascii="Arial" w:hAnsi="Arial" w:cs="Arial"/>
          <w:lang w:val="ro-RO"/>
        </w:rPr>
        <w:t xml:space="preserve"> Concentraţiile şi debitele </w:t>
      </w:r>
      <w:proofErr w:type="spellStart"/>
      <w:r w:rsidRPr="00311694">
        <w:rPr>
          <w:rFonts w:ascii="Arial" w:hAnsi="Arial" w:cs="Arial"/>
          <w:lang w:val="ro-RO"/>
        </w:rPr>
        <w:t>masice</w:t>
      </w:r>
      <w:proofErr w:type="spellEnd"/>
      <w:r w:rsidRPr="00311694">
        <w:rPr>
          <w:rFonts w:ascii="Arial" w:hAnsi="Arial" w:cs="Arial"/>
          <w:lang w:val="ro-RO"/>
        </w:rPr>
        <w:t xml:space="preserve"> de poluanţi, nivelul de zgomot, de radiaţii, admise la evacuarea în mediu, depăşiri permise şi în ce condiţii:</w:t>
      </w:r>
    </w:p>
    <w:p w:rsidR="005A4EAF" w:rsidRPr="00311694" w:rsidRDefault="005A4EAF" w:rsidP="005A4EAF">
      <w:pPr>
        <w:tabs>
          <w:tab w:val="left" w:pos="360"/>
        </w:tabs>
        <w:spacing w:after="0" w:line="240" w:lineRule="auto"/>
        <w:jc w:val="both"/>
        <w:rPr>
          <w:rFonts w:ascii="Arial" w:hAnsi="Arial" w:cs="Arial"/>
          <w:lang w:val="ro-RO"/>
        </w:rPr>
      </w:pPr>
      <w:r w:rsidRPr="00311694">
        <w:rPr>
          <w:rFonts w:ascii="Arial" w:hAnsi="Arial" w:cs="Arial"/>
          <w:b/>
          <w:lang w:val="ro-RO"/>
        </w:rPr>
        <w:t>−</w:t>
      </w:r>
      <w:r w:rsidR="00175C5A" w:rsidRPr="00311694">
        <w:rPr>
          <w:rFonts w:ascii="Arial" w:hAnsi="Arial" w:cs="Arial"/>
          <w:b/>
          <w:lang w:val="ro-RO"/>
        </w:rPr>
        <w:t xml:space="preserve"> </w:t>
      </w:r>
      <w:r w:rsidRPr="00311694">
        <w:rPr>
          <w:rFonts w:ascii="Arial" w:hAnsi="Arial" w:cs="Arial"/>
          <w:lang w:val="ro-RO"/>
        </w:rPr>
        <w:t xml:space="preserve">sursele de zgomot provin de la utilajele folosite la exploatarea masei lemnoase, aceste utilaje fiind echipate cu eşapamente antizgomot; </w:t>
      </w:r>
    </w:p>
    <w:p w:rsidR="005A4EAF" w:rsidRPr="00311694" w:rsidRDefault="005A4EAF" w:rsidP="00C86E13">
      <w:pPr>
        <w:tabs>
          <w:tab w:val="left" w:pos="360"/>
        </w:tabs>
        <w:spacing w:after="0" w:line="240" w:lineRule="auto"/>
        <w:jc w:val="both"/>
        <w:rPr>
          <w:rFonts w:ascii="Arial" w:hAnsi="Arial" w:cs="Arial"/>
          <w:lang w:val="ro-RO"/>
        </w:rPr>
      </w:pPr>
      <w:r w:rsidRPr="00311694">
        <w:rPr>
          <w:rFonts w:ascii="Arial" w:hAnsi="Arial" w:cs="Arial"/>
          <w:b/>
          <w:lang w:val="ro-RO"/>
        </w:rPr>
        <w:t>−</w:t>
      </w:r>
      <w:r w:rsidRPr="00311694">
        <w:rPr>
          <w:rFonts w:ascii="Arial" w:hAnsi="Arial" w:cs="Arial"/>
          <w:lang w:val="ro-RO"/>
        </w:rPr>
        <w:t xml:space="preserve"> în timpul procesului tehnologic nu se produc vibraţii care să exercite impact </w:t>
      </w:r>
      <w:r w:rsidR="00C86E13" w:rsidRPr="00311694">
        <w:rPr>
          <w:rFonts w:ascii="Arial" w:hAnsi="Arial" w:cs="Arial"/>
          <w:lang w:val="ro-RO"/>
        </w:rPr>
        <w:t xml:space="preserve">asupra  factorilor de mediu.   </w:t>
      </w:r>
    </w:p>
    <w:p w:rsidR="00D41DB1" w:rsidRPr="00311694" w:rsidRDefault="00D41DB1" w:rsidP="00D41DB1">
      <w:pPr>
        <w:spacing w:after="0" w:line="240" w:lineRule="auto"/>
        <w:jc w:val="both"/>
        <w:rPr>
          <w:rFonts w:ascii="Arial" w:hAnsi="Arial" w:cs="Arial"/>
          <w:b/>
          <w:lang w:val="ro-RO"/>
        </w:rPr>
      </w:pPr>
    </w:p>
    <w:p w:rsidR="00D41DB1" w:rsidRPr="00311694" w:rsidRDefault="00D41DB1" w:rsidP="00D41DB1">
      <w:pPr>
        <w:spacing w:after="0" w:line="240" w:lineRule="auto"/>
        <w:jc w:val="both"/>
        <w:rPr>
          <w:rFonts w:ascii="Arial" w:hAnsi="Arial" w:cs="Arial"/>
          <w:b/>
          <w:lang w:val="ro-RO"/>
        </w:rPr>
      </w:pPr>
      <w:r w:rsidRPr="00311694">
        <w:rPr>
          <w:rFonts w:ascii="Arial" w:hAnsi="Arial" w:cs="Arial"/>
          <w:b/>
          <w:lang w:val="ro-RO"/>
        </w:rPr>
        <w:t>III. Monitorizarea mediului</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b/>
          <w:lang w:val="ro-RO"/>
        </w:rPr>
        <w:t>1.</w:t>
      </w:r>
      <w:r w:rsidRPr="00311694">
        <w:rPr>
          <w:rFonts w:ascii="Arial" w:hAnsi="Arial" w:cs="Arial"/>
          <w:lang w:val="ro-RO"/>
        </w:rPr>
        <w:t xml:space="preserve"> Indicatorii fizico-chimici, bacteriologici şi biologici emişi, </w:t>
      </w:r>
      <w:proofErr w:type="spellStart"/>
      <w:r w:rsidRPr="00311694">
        <w:rPr>
          <w:rFonts w:ascii="Arial" w:hAnsi="Arial" w:cs="Arial"/>
          <w:lang w:val="ro-RO"/>
        </w:rPr>
        <w:t>imisiile</w:t>
      </w:r>
      <w:proofErr w:type="spellEnd"/>
      <w:r w:rsidRPr="00311694">
        <w:rPr>
          <w:rFonts w:ascii="Arial" w:hAnsi="Arial" w:cs="Arial"/>
          <w:lang w:val="ro-RO"/>
        </w:rPr>
        <w:t xml:space="preserve"> poluanţilor, frecvenţa, modul de valorificare a rezultatelor: </w:t>
      </w:r>
      <w:r w:rsidRPr="00311694">
        <w:rPr>
          <w:rFonts w:ascii="Arial" w:hAnsi="Arial" w:cs="Arial"/>
          <w:i/>
          <w:lang w:val="ro-RO"/>
        </w:rPr>
        <w:t>nu este cazul;</w:t>
      </w:r>
    </w:p>
    <w:p w:rsidR="00D41DB1" w:rsidRPr="00311694" w:rsidRDefault="00D41DB1" w:rsidP="00D41DB1">
      <w:pPr>
        <w:spacing w:after="0" w:line="240" w:lineRule="auto"/>
        <w:jc w:val="both"/>
        <w:rPr>
          <w:rFonts w:ascii="Arial" w:hAnsi="Arial" w:cs="Arial"/>
          <w:snapToGrid w:val="0"/>
          <w:lang w:val="ro-RO"/>
        </w:rPr>
      </w:pPr>
      <w:r w:rsidRPr="00311694">
        <w:rPr>
          <w:rFonts w:ascii="Arial" w:hAnsi="Arial" w:cs="Arial"/>
          <w:b/>
          <w:snapToGrid w:val="0"/>
          <w:lang w:val="ro-RO"/>
        </w:rPr>
        <w:t>2.</w:t>
      </w:r>
      <w:r w:rsidRPr="00311694">
        <w:rPr>
          <w:rFonts w:ascii="Arial" w:hAnsi="Arial" w:cs="Arial"/>
          <w:snapToGrid w:val="0"/>
          <w:lang w:val="ro-RO"/>
        </w:rPr>
        <w:t xml:space="preserve">Datele ce vor fi raportate autorităţii teritoriale pentru protecţia mediului şi periodicitatea lor: </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Raportul anual de mediu (R.A.M.) se va realiza până la 31 ianuarie pentru anul precedent şi va cuprinde:</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datele de identificare ale titularului;</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măsurile de protecţie a arborilor din vecinătatea perimetrului de exploatare, utilizarea materialelor auxiliare;</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modul de gestionare al deşeurilor;</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modul de gestionare al substanţelor periculoase;</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verificări/inspecţii ale Comisariatului Judeţean BN al G.N.M.;</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măsurile dispuse de autorităţile pe linie de control şi modul de soluţionare a problemelor sesizate;</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t>- incidentele care au creat un risc pentru mediu;</w:t>
      </w:r>
    </w:p>
    <w:p w:rsidR="00D41DB1" w:rsidRPr="00311694" w:rsidRDefault="00D41DB1" w:rsidP="00D41DB1">
      <w:pPr>
        <w:spacing w:after="0" w:line="240" w:lineRule="auto"/>
        <w:jc w:val="both"/>
        <w:rPr>
          <w:rFonts w:ascii="Arial" w:hAnsi="Arial" w:cs="Arial"/>
          <w:i/>
          <w:lang w:val="ro-RO"/>
        </w:rPr>
      </w:pPr>
      <w:r w:rsidRPr="00311694">
        <w:rPr>
          <w:rFonts w:ascii="Arial" w:hAnsi="Arial" w:cs="Arial"/>
          <w:i/>
          <w:lang w:val="ro-RO"/>
        </w:rPr>
        <w:lastRenderedPageBreak/>
        <w:t>- măsurile şi acţiunile întreprinse pentru prevenirea şi repararea prejudiciului asupra mediului.</w:t>
      </w:r>
    </w:p>
    <w:p w:rsidR="00D41DB1" w:rsidRPr="00311694" w:rsidRDefault="00D41DB1" w:rsidP="00E60DB8">
      <w:pPr>
        <w:tabs>
          <w:tab w:val="left" w:pos="360"/>
        </w:tabs>
        <w:spacing w:after="0" w:line="240" w:lineRule="auto"/>
        <w:jc w:val="both"/>
        <w:rPr>
          <w:rFonts w:ascii="Arial" w:hAnsi="Arial" w:cs="Arial"/>
          <w:b/>
          <w:i/>
          <w:lang w:val="ro-RO"/>
        </w:rPr>
      </w:pP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i/>
          <w:lang w:val="ro-RO"/>
        </w:rPr>
        <w:tab/>
        <w:t xml:space="preserve">Se va notifica la A.P.M. Bistriţa-Năsăud orice modificare survenită faţă de prevederile autorizaţiei - înainte de realizarea modificării </w:t>
      </w:r>
      <w:r w:rsidRPr="00311694">
        <w:rPr>
          <w:rFonts w:ascii="Arial" w:hAnsi="Arial" w:cs="Arial"/>
          <w:i/>
          <w:lang w:val="ro-RO"/>
        </w:rPr>
        <w:t>sau orice incident cu efect negativ asupra mediului înconjurător.</w:t>
      </w:r>
    </w:p>
    <w:p w:rsidR="00E60DB8" w:rsidRPr="00311694" w:rsidRDefault="00E60DB8" w:rsidP="005A4EAF">
      <w:pPr>
        <w:tabs>
          <w:tab w:val="left" w:pos="360"/>
        </w:tabs>
        <w:spacing w:after="0" w:line="240" w:lineRule="auto"/>
        <w:jc w:val="both"/>
        <w:rPr>
          <w:rFonts w:ascii="Arial" w:hAnsi="Arial" w:cs="Arial"/>
          <w:b/>
          <w:lang w:val="ro-RO"/>
        </w:rPr>
      </w:pPr>
    </w:p>
    <w:p w:rsidR="00E60DB8" w:rsidRPr="00311694" w:rsidRDefault="00E60DB8" w:rsidP="00E60DB8">
      <w:pPr>
        <w:tabs>
          <w:tab w:val="left" w:pos="360"/>
        </w:tabs>
        <w:spacing w:after="0" w:line="240" w:lineRule="auto"/>
        <w:jc w:val="both"/>
        <w:rPr>
          <w:rFonts w:ascii="Arial" w:hAnsi="Arial" w:cs="Arial"/>
          <w:b/>
          <w:u w:val="single"/>
          <w:lang w:val="ro-RO"/>
        </w:rPr>
      </w:pPr>
      <w:r w:rsidRPr="00311694">
        <w:rPr>
          <w:rFonts w:ascii="Arial" w:hAnsi="Arial" w:cs="Arial"/>
          <w:b/>
          <w:lang w:val="ro-RO"/>
        </w:rPr>
        <w:t>IV. Modul de gospodărire a deşeurilor şi ambalajelor</w:t>
      </w:r>
    </w:p>
    <w:p w:rsidR="00E60DB8" w:rsidRPr="00311694" w:rsidRDefault="00E60DB8" w:rsidP="00E60DB8">
      <w:pPr>
        <w:spacing w:after="0" w:line="240" w:lineRule="auto"/>
        <w:jc w:val="both"/>
        <w:rPr>
          <w:rFonts w:ascii="Arial" w:hAnsi="Arial" w:cs="Arial"/>
          <w:lang w:val="ro-RO" w:eastAsia="ro-RO"/>
        </w:rPr>
      </w:pPr>
      <w:r w:rsidRPr="00311694">
        <w:rPr>
          <w:rFonts w:ascii="Arial" w:hAnsi="Arial" w:cs="Arial"/>
          <w:b/>
          <w:lang w:val="ro-RO" w:eastAsia="ro-RO"/>
        </w:rPr>
        <w:t>1.</w:t>
      </w:r>
      <w:r w:rsidRPr="00311694">
        <w:rPr>
          <w:rFonts w:ascii="Arial" w:hAnsi="Arial" w:cs="Arial"/>
          <w:lang w:val="ro-RO" w:eastAsia="ro-RO"/>
        </w:rPr>
        <w:t xml:space="preserve"> Deşeurile produse (tipuri, compoziţie, cantităţi): </w:t>
      </w:r>
    </w:p>
    <w:p w:rsidR="00E60DB8" w:rsidRPr="00311694" w:rsidRDefault="00E60DB8" w:rsidP="00E60DB8">
      <w:pPr>
        <w:tabs>
          <w:tab w:val="left" w:pos="360"/>
        </w:tabs>
        <w:spacing w:after="0" w:line="240" w:lineRule="auto"/>
        <w:jc w:val="both"/>
        <w:rPr>
          <w:rFonts w:ascii="Arial" w:hAnsi="Arial" w:cs="Arial"/>
          <w:i/>
          <w:u w:val="single"/>
          <w:lang w:val="ro-RO"/>
        </w:rPr>
      </w:pPr>
      <w:r w:rsidRPr="00311694">
        <w:rPr>
          <w:rFonts w:ascii="Arial" w:hAnsi="Arial" w:cs="Arial"/>
          <w:b/>
          <w:lang w:val="ro-RO"/>
        </w:rPr>
        <w:sym w:font="Wingdings" w:char="F0A7"/>
      </w:r>
      <w:r w:rsidRPr="00311694">
        <w:rPr>
          <w:rFonts w:ascii="Arial" w:hAnsi="Arial" w:cs="Arial"/>
          <w:i/>
          <w:lang w:val="ro-RO"/>
        </w:rPr>
        <w:t xml:space="preserve"> cod 02 01 07 - resturi de exploatare (crăci, vârfuri, resturi, </w:t>
      </w:r>
      <w:proofErr w:type="spellStart"/>
      <w:r w:rsidRPr="00311694">
        <w:rPr>
          <w:rFonts w:ascii="Arial" w:hAnsi="Arial" w:cs="Arial"/>
          <w:i/>
          <w:lang w:val="ro-RO"/>
        </w:rPr>
        <w:t>zoburi</w:t>
      </w:r>
      <w:proofErr w:type="spellEnd"/>
      <w:r w:rsidRPr="00311694">
        <w:rPr>
          <w:rFonts w:ascii="Arial" w:hAnsi="Arial" w:cs="Arial"/>
          <w:i/>
          <w:lang w:val="ro-RO"/>
        </w:rPr>
        <w:t xml:space="preserve">, coajă etc.), care parţial se adună în grămezi mici în afara ochiurilor cu </w:t>
      </w:r>
      <w:proofErr w:type="spellStart"/>
      <w:r w:rsidRPr="00311694">
        <w:rPr>
          <w:rFonts w:ascii="Arial" w:hAnsi="Arial" w:cs="Arial"/>
          <w:i/>
          <w:lang w:val="ro-RO"/>
        </w:rPr>
        <w:t>semintiş</w:t>
      </w:r>
      <w:proofErr w:type="spellEnd"/>
      <w:r w:rsidRPr="00311694">
        <w:rPr>
          <w:rFonts w:ascii="Arial" w:hAnsi="Arial" w:cs="Arial"/>
          <w:i/>
          <w:lang w:val="ro-RO"/>
        </w:rPr>
        <w:t>, unde urmează reintegrarea în mediu, parţial se valorifică prin vânzare ca lemn de foc;</w:t>
      </w:r>
    </w:p>
    <w:p w:rsidR="00E60DB8" w:rsidRPr="00311694" w:rsidRDefault="00E60DB8" w:rsidP="00E60DB8">
      <w:pPr>
        <w:spacing w:after="0" w:line="240" w:lineRule="auto"/>
        <w:jc w:val="both"/>
        <w:rPr>
          <w:rFonts w:ascii="Arial" w:hAnsi="Arial" w:cs="Arial"/>
          <w:i/>
          <w:iCs/>
          <w:lang w:val="ro-RO"/>
        </w:rPr>
      </w:pPr>
      <w:r w:rsidRPr="00311694">
        <w:rPr>
          <w:rFonts w:ascii="Arial" w:hAnsi="Arial" w:cs="Arial"/>
          <w:b/>
          <w:lang w:val="ro-RO"/>
        </w:rPr>
        <w:sym w:font="Wingdings" w:char="F0A7"/>
      </w:r>
      <w:r w:rsidRPr="00311694">
        <w:rPr>
          <w:rFonts w:ascii="Arial" w:hAnsi="Arial" w:cs="Arial"/>
          <w:i/>
          <w:iCs/>
          <w:lang w:val="ro-RO"/>
        </w:rPr>
        <w:t>deşeuri menajere şi asimilate ÷ cod 20 03 01 – cca. 0,05 m</w:t>
      </w:r>
      <w:r w:rsidRPr="00311694">
        <w:rPr>
          <w:rFonts w:ascii="Arial" w:hAnsi="Arial" w:cs="Arial"/>
          <w:i/>
          <w:iCs/>
          <w:vertAlign w:val="superscript"/>
          <w:lang w:val="ro-RO"/>
        </w:rPr>
        <w:t>3</w:t>
      </w:r>
      <w:r w:rsidRPr="00311694">
        <w:rPr>
          <w:rFonts w:ascii="Arial" w:hAnsi="Arial" w:cs="Arial"/>
          <w:i/>
          <w:iCs/>
          <w:lang w:val="ro-RO"/>
        </w:rPr>
        <w:t>/lună.</w:t>
      </w: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snapToGrid w:val="0"/>
          <w:lang w:val="ro-RO"/>
        </w:rPr>
        <w:t>2.</w:t>
      </w:r>
      <w:r w:rsidRPr="00311694">
        <w:rPr>
          <w:rFonts w:ascii="Arial" w:hAnsi="Arial" w:cs="Arial"/>
          <w:snapToGrid w:val="0"/>
          <w:lang w:val="ro-RO"/>
        </w:rPr>
        <w:t xml:space="preserve"> Deşeurile colectate (tipuri, compoziţie, cantităţi, frecvenţă):</w:t>
      </w: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lang w:val="ro-RO"/>
        </w:rPr>
        <w:sym w:font="Wingdings" w:char="F0A7"/>
      </w:r>
      <w:r w:rsidRPr="00311694">
        <w:rPr>
          <w:rFonts w:ascii="Arial" w:hAnsi="Arial" w:cs="Arial"/>
          <w:i/>
          <w:lang w:val="ro-RO"/>
        </w:rPr>
        <w:t xml:space="preserve"> la terminarea exploatării fiecărui parchet, resturile care pot să fie valorificate vor fi scoase din parchet;</w:t>
      </w: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lang w:val="ro-RO"/>
        </w:rPr>
        <w:sym w:font="Wingdings" w:char="F0A7"/>
      </w:r>
      <w:r w:rsidRPr="00311694">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60DB8" w:rsidRPr="00311694" w:rsidRDefault="00E60DB8" w:rsidP="00E60DB8">
      <w:pPr>
        <w:spacing w:after="0" w:line="240" w:lineRule="auto"/>
        <w:jc w:val="both"/>
        <w:rPr>
          <w:rFonts w:ascii="Arial" w:hAnsi="Arial" w:cs="Arial"/>
          <w:snapToGrid w:val="0"/>
          <w:lang w:val="ro-RO"/>
        </w:rPr>
      </w:pPr>
      <w:r w:rsidRPr="00311694">
        <w:rPr>
          <w:rFonts w:ascii="Arial" w:hAnsi="Arial" w:cs="Arial"/>
          <w:b/>
          <w:snapToGrid w:val="0"/>
          <w:lang w:val="ro-RO"/>
        </w:rPr>
        <w:t>3.</w:t>
      </w:r>
      <w:r w:rsidRPr="00311694">
        <w:rPr>
          <w:rFonts w:ascii="Arial" w:hAnsi="Arial" w:cs="Arial"/>
          <w:snapToGrid w:val="0"/>
          <w:lang w:val="ro-RO"/>
        </w:rPr>
        <w:t xml:space="preserve"> Deşeurile stocate temporar (tipuri, compoziţie, cantităţi, mod de stocare): </w:t>
      </w: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lang w:val="ro-RO"/>
        </w:rPr>
        <w:sym w:font="Wingdings" w:char="F0A7"/>
      </w:r>
      <w:r w:rsidRPr="00311694">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311694">
        <w:rPr>
          <w:rFonts w:ascii="Arial" w:hAnsi="Arial" w:cs="Arial"/>
          <w:i/>
          <w:lang w:val="ro-RO"/>
        </w:rPr>
        <w:t>martoane</w:t>
      </w:r>
      <w:proofErr w:type="spellEnd"/>
      <w:r w:rsidRPr="00311694">
        <w:rPr>
          <w:rFonts w:ascii="Arial" w:hAnsi="Arial" w:cs="Arial"/>
          <w:i/>
          <w:lang w:val="ro-RO"/>
        </w:rPr>
        <w:t xml:space="preserve">, astfel încât să nu afecteze regenerarea naturală şi artificială a pădurii;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sym w:font="Wingdings" w:char="F0A7"/>
      </w:r>
      <w:r w:rsidRPr="00311694">
        <w:rPr>
          <w:rFonts w:ascii="Arial" w:hAnsi="Arial" w:cs="Arial"/>
          <w:i/>
          <w:lang w:val="ro-RO"/>
        </w:rPr>
        <w:t>deşeurile menajere sunt stocate provizoriu în saci menajeri;</w:t>
      </w: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lang w:val="ro-RO"/>
        </w:rPr>
        <w:sym w:font="Wingdings" w:char="F0A7"/>
      </w:r>
      <w:r w:rsidRPr="00311694">
        <w:rPr>
          <w:rFonts w:ascii="Arial" w:hAnsi="Arial" w:cs="Arial"/>
          <w:i/>
          <w:lang w:val="ro-RO"/>
        </w:rPr>
        <w:t>schimburile de ulei şi stocarea corespunzătoare a întregii cantităţi de uleiuri uzate se va face conform prevederilor H.G. nr.235/2007;</w:t>
      </w:r>
    </w:p>
    <w:p w:rsidR="00E60DB8" w:rsidRPr="00311694" w:rsidRDefault="00E60DB8" w:rsidP="00E60DB8">
      <w:pPr>
        <w:tabs>
          <w:tab w:val="left" w:pos="720"/>
          <w:tab w:val="left" w:pos="1080"/>
        </w:tabs>
        <w:spacing w:after="0" w:line="240" w:lineRule="auto"/>
        <w:jc w:val="both"/>
        <w:rPr>
          <w:rFonts w:ascii="Arial" w:hAnsi="Arial" w:cs="Arial"/>
          <w:snapToGrid w:val="0"/>
          <w:lang w:val="ro-RO"/>
        </w:rPr>
      </w:pPr>
      <w:r w:rsidRPr="00311694">
        <w:rPr>
          <w:rFonts w:ascii="Arial" w:hAnsi="Arial" w:cs="Arial"/>
          <w:b/>
          <w:snapToGrid w:val="0"/>
          <w:lang w:val="ro-RO"/>
        </w:rPr>
        <w:t>4.</w:t>
      </w:r>
      <w:r w:rsidRPr="00311694">
        <w:rPr>
          <w:rFonts w:ascii="Arial" w:hAnsi="Arial" w:cs="Arial"/>
          <w:snapToGrid w:val="0"/>
          <w:lang w:val="ro-RO"/>
        </w:rPr>
        <w:t xml:space="preserve"> Deşeurile valorificate (tipuri, compoziţie, cantităţi, destinaţie): </w:t>
      </w:r>
    </w:p>
    <w:p w:rsidR="00E60DB8" w:rsidRPr="00311694" w:rsidRDefault="00E60DB8" w:rsidP="00E60DB8">
      <w:pPr>
        <w:tabs>
          <w:tab w:val="left" w:pos="360"/>
        </w:tabs>
        <w:spacing w:after="0" w:line="240" w:lineRule="auto"/>
        <w:jc w:val="both"/>
        <w:rPr>
          <w:rFonts w:ascii="Arial" w:hAnsi="Arial" w:cs="Arial"/>
          <w:lang w:val="ro-RO"/>
        </w:rPr>
      </w:pPr>
      <w:r w:rsidRPr="00311694">
        <w:rPr>
          <w:rFonts w:ascii="Arial" w:hAnsi="Arial" w:cs="Arial"/>
          <w:b/>
          <w:lang w:val="ro-RO"/>
        </w:rPr>
        <w:sym w:font="Wingdings" w:char="F0A7"/>
      </w:r>
      <w:r w:rsidRPr="00311694">
        <w:rPr>
          <w:rFonts w:ascii="Arial" w:hAnsi="Arial" w:cs="Arial"/>
          <w:i/>
          <w:lang w:val="ro-RO"/>
        </w:rPr>
        <w:t>ramurile groase de arbori se vând ca şi lemn de foc;</w:t>
      </w:r>
    </w:p>
    <w:p w:rsidR="00E60DB8" w:rsidRPr="00311694" w:rsidRDefault="00E60DB8" w:rsidP="00E60DB8">
      <w:pPr>
        <w:spacing w:after="0" w:line="240" w:lineRule="auto"/>
        <w:jc w:val="both"/>
        <w:rPr>
          <w:rFonts w:ascii="Arial" w:hAnsi="Arial" w:cs="Arial"/>
          <w:i/>
          <w:iCs/>
          <w:snapToGrid w:val="0"/>
          <w:lang w:val="ro-RO"/>
        </w:rPr>
      </w:pPr>
      <w:r w:rsidRPr="00311694">
        <w:rPr>
          <w:rFonts w:ascii="Arial" w:hAnsi="Arial" w:cs="Arial"/>
          <w:b/>
          <w:snapToGrid w:val="0"/>
          <w:lang w:val="ro-RO"/>
        </w:rPr>
        <w:t>5.</w:t>
      </w:r>
      <w:r w:rsidRPr="00311694">
        <w:rPr>
          <w:rFonts w:ascii="Arial" w:hAnsi="Arial" w:cs="Arial"/>
          <w:snapToGrid w:val="0"/>
          <w:lang w:val="ro-RO"/>
        </w:rPr>
        <w:t xml:space="preserve"> Modul de transport al deşeurilor şi măsuri pentru protecţia mediului:</w:t>
      </w:r>
      <w:r w:rsidRPr="00311694">
        <w:rPr>
          <w:rFonts w:ascii="Arial" w:hAnsi="Arial" w:cs="Arial"/>
          <w:i/>
          <w:snapToGrid w:val="0"/>
          <w:lang w:val="ro-RO"/>
        </w:rPr>
        <w:t xml:space="preserve"> cu mijloace de transport protejate împotriva pierderilor, deşeurile menajere, </w:t>
      </w:r>
      <w:r w:rsidRPr="00311694">
        <w:rPr>
          <w:rFonts w:ascii="Arial" w:hAnsi="Arial" w:cs="Arial"/>
          <w:i/>
          <w:iCs/>
          <w:snapToGrid w:val="0"/>
          <w:lang w:val="ro-RO"/>
        </w:rPr>
        <w:t>cu mijloacele de transport specializate ale societăţii de salubrizare;</w:t>
      </w:r>
    </w:p>
    <w:p w:rsidR="00E60DB8" w:rsidRPr="00311694" w:rsidRDefault="00E60DB8" w:rsidP="00E60DB8">
      <w:pPr>
        <w:spacing w:after="0" w:line="240" w:lineRule="auto"/>
        <w:jc w:val="both"/>
        <w:rPr>
          <w:rFonts w:ascii="Arial" w:hAnsi="Arial" w:cs="Arial"/>
          <w:i/>
          <w:iCs/>
          <w:snapToGrid w:val="0"/>
          <w:lang w:val="ro-RO"/>
        </w:rPr>
      </w:pPr>
      <w:r w:rsidRPr="00311694">
        <w:rPr>
          <w:rFonts w:ascii="Arial" w:hAnsi="Arial" w:cs="Arial"/>
          <w:b/>
          <w:snapToGrid w:val="0"/>
          <w:lang w:val="ro-RO"/>
        </w:rPr>
        <w:t>6.</w:t>
      </w:r>
      <w:r w:rsidRPr="00311694">
        <w:rPr>
          <w:rFonts w:ascii="Arial" w:hAnsi="Arial" w:cs="Arial"/>
          <w:snapToGrid w:val="0"/>
          <w:lang w:val="ro-RO"/>
        </w:rPr>
        <w:t xml:space="preserve"> Mod de eliminare a deşeurilor (depozitare definitivă, incinerare):</w:t>
      </w:r>
      <w:r w:rsidRPr="00311694">
        <w:rPr>
          <w:rFonts w:ascii="Arial" w:hAnsi="Arial" w:cs="Arial"/>
          <w:i/>
          <w:snapToGrid w:val="0"/>
          <w:lang w:val="ro-RO"/>
        </w:rPr>
        <w:t>deşeurile menajere – transportate şi depozitate prin relaţie contractuală cu operatorul de salubritate;</w:t>
      </w:r>
      <w:r w:rsidRPr="00311694">
        <w:rPr>
          <w:rFonts w:ascii="Arial" w:hAnsi="Arial" w:cs="Arial"/>
          <w:i/>
          <w:iCs/>
          <w:snapToGrid w:val="0"/>
          <w:lang w:val="ro-RO"/>
        </w:rPr>
        <w:tab/>
      </w:r>
      <w:r w:rsidRPr="00311694">
        <w:rPr>
          <w:rFonts w:ascii="Arial" w:hAnsi="Arial" w:cs="Arial"/>
          <w:i/>
          <w:iCs/>
          <w:snapToGrid w:val="0"/>
          <w:lang w:val="ro-RO"/>
        </w:rPr>
        <w:tab/>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snapToGrid w:val="0"/>
          <w:lang w:val="ro-RO"/>
        </w:rPr>
        <w:t>7.</w:t>
      </w:r>
      <w:r w:rsidRPr="00311694">
        <w:rPr>
          <w:rFonts w:ascii="Arial" w:hAnsi="Arial" w:cs="Arial"/>
          <w:snapToGrid w:val="0"/>
          <w:lang w:val="ro-RO"/>
        </w:rPr>
        <w:t xml:space="preserve"> Monitorizarea gestiunii deşeurilor: </w:t>
      </w:r>
      <w:r w:rsidRPr="00311694">
        <w:rPr>
          <w:rFonts w:ascii="Arial" w:hAnsi="Arial" w:cs="Arial"/>
          <w:i/>
          <w:lang w:val="ro-RO"/>
        </w:rPr>
        <w:t>se va ţine evidenţa lunară a deşeurilor rezultate din activitate (</w:t>
      </w:r>
      <w:r w:rsidRPr="00311694">
        <w:rPr>
          <w:rFonts w:ascii="Arial" w:hAnsi="Arial" w:cs="Arial"/>
          <w:i/>
          <w:iCs/>
          <w:lang w:val="ro-RO"/>
        </w:rPr>
        <w:t>tip de deşeu, cod conform H.G. nr. 856/2002, stare fizică, cantitate generată/unitate de măsură, consumat în unitate, valorificat, evacuat la rampă)</w:t>
      </w:r>
      <w:r w:rsidRPr="00311694">
        <w:rPr>
          <w:rFonts w:ascii="Arial" w:hAnsi="Arial" w:cs="Arial"/>
          <w:i/>
          <w:lang w:val="ro-RO"/>
        </w:rPr>
        <w:t xml:space="preserve">.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Aceste evidenţe se vor raporta autorităţii teritoriale pentru protecţia mediului ori de câte ori sunt solicitate.</w:t>
      </w:r>
    </w:p>
    <w:p w:rsidR="00E60DB8" w:rsidRPr="00311694" w:rsidRDefault="00E60DB8" w:rsidP="00E60DB8">
      <w:pPr>
        <w:spacing w:after="0" w:line="240" w:lineRule="auto"/>
        <w:jc w:val="both"/>
        <w:rPr>
          <w:rFonts w:ascii="Arial" w:hAnsi="Arial" w:cs="Arial"/>
          <w:i/>
          <w:iCs/>
          <w:snapToGrid w:val="0"/>
          <w:lang w:val="ro-RO"/>
        </w:rPr>
      </w:pPr>
      <w:r w:rsidRPr="00311694">
        <w:rPr>
          <w:rFonts w:ascii="Arial" w:hAnsi="Arial" w:cs="Arial"/>
          <w:b/>
          <w:snapToGrid w:val="0"/>
          <w:lang w:val="ro-RO"/>
        </w:rPr>
        <w:t>8.</w:t>
      </w:r>
      <w:r w:rsidRPr="00311694">
        <w:rPr>
          <w:rFonts w:ascii="Arial" w:hAnsi="Arial" w:cs="Arial"/>
          <w:snapToGrid w:val="0"/>
          <w:lang w:val="ro-RO"/>
        </w:rPr>
        <w:t xml:space="preserve"> Ambalaje folosite şi rezultate: </w:t>
      </w:r>
      <w:proofErr w:type="spellStart"/>
      <w:r w:rsidRPr="00311694">
        <w:rPr>
          <w:rFonts w:ascii="Arial" w:hAnsi="Arial" w:cs="Arial"/>
          <w:i/>
          <w:iCs/>
          <w:snapToGrid w:val="0"/>
          <w:lang w:val="ro-RO"/>
        </w:rPr>
        <w:t>recipienţi</w:t>
      </w:r>
      <w:proofErr w:type="spellEnd"/>
      <w:r w:rsidRPr="00311694">
        <w:rPr>
          <w:rFonts w:ascii="Arial" w:hAnsi="Arial" w:cs="Arial"/>
          <w:i/>
          <w:iCs/>
          <w:snapToGrid w:val="0"/>
          <w:lang w:val="ro-RO"/>
        </w:rPr>
        <w:t xml:space="preserve"> din materiale plastice sau metalici, cu capacităţi între 5 şi 200 l pentru uleiuri, benzină şi motorină, se refolosesc;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snapToGrid w:val="0"/>
          <w:lang w:val="ro-RO"/>
        </w:rPr>
        <w:t>9.</w:t>
      </w:r>
      <w:r w:rsidRPr="00311694">
        <w:rPr>
          <w:rFonts w:ascii="Arial" w:hAnsi="Arial" w:cs="Arial"/>
          <w:snapToGrid w:val="0"/>
          <w:lang w:val="ro-RO"/>
        </w:rPr>
        <w:t xml:space="preserve"> Modul de gospodărire a ambalajelor (valorificate):</w:t>
      </w:r>
      <w:r w:rsidRPr="00311694">
        <w:rPr>
          <w:rFonts w:ascii="Arial" w:hAnsi="Arial" w:cs="Arial"/>
          <w:i/>
          <w:lang w:val="ro-RO"/>
        </w:rPr>
        <w:t>se reutilizează.</w:t>
      </w:r>
    </w:p>
    <w:p w:rsidR="00BB1B77" w:rsidRPr="00311694" w:rsidRDefault="00BB1B77" w:rsidP="00C86E13">
      <w:pPr>
        <w:spacing w:after="0" w:line="240" w:lineRule="auto"/>
        <w:jc w:val="both"/>
        <w:rPr>
          <w:rFonts w:ascii="Arial" w:hAnsi="Arial" w:cs="Arial"/>
          <w:snapToGrid w:val="0"/>
          <w:lang w:val="ro-RO"/>
        </w:rPr>
      </w:pPr>
    </w:p>
    <w:p w:rsidR="00E60DB8" w:rsidRPr="00311694" w:rsidRDefault="00E60DB8" w:rsidP="00E60DB8">
      <w:pPr>
        <w:tabs>
          <w:tab w:val="left" w:pos="360"/>
        </w:tabs>
        <w:spacing w:after="0" w:line="240" w:lineRule="auto"/>
        <w:jc w:val="both"/>
        <w:rPr>
          <w:rFonts w:ascii="Arial" w:hAnsi="Arial" w:cs="Arial"/>
          <w:b/>
          <w:lang w:val="ro-RO"/>
        </w:rPr>
      </w:pPr>
    </w:p>
    <w:p w:rsidR="00E60DB8" w:rsidRPr="00311694" w:rsidRDefault="00E60DB8" w:rsidP="00E60DB8">
      <w:pPr>
        <w:tabs>
          <w:tab w:val="left" w:pos="360"/>
        </w:tabs>
        <w:spacing w:after="0" w:line="240" w:lineRule="auto"/>
        <w:jc w:val="both"/>
        <w:rPr>
          <w:rFonts w:ascii="Arial" w:hAnsi="Arial" w:cs="Arial"/>
          <w:i/>
          <w:lang w:val="ro-RO"/>
        </w:rPr>
      </w:pPr>
      <w:r w:rsidRPr="00311694">
        <w:rPr>
          <w:rFonts w:ascii="Arial" w:hAnsi="Arial" w:cs="Arial"/>
          <w:b/>
          <w:lang w:val="ro-RO"/>
        </w:rPr>
        <w:t>V. Modul de gospodărire a substanţelor şi preparatelor periculoase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snapToGrid w:val="0"/>
          <w:lang w:val="ro-RO"/>
        </w:rPr>
        <w:t>1.</w:t>
      </w:r>
      <w:r w:rsidRPr="00311694">
        <w:rPr>
          <w:rFonts w:ascii="Arial" w:hAnsi="Arial" w:cs="Arial"/>
          <w:snapToGrid w:val="0"/>
          <w:lang w:val="ro-RO"/>
        </w:rPr>
        <w:t xml:space="preserve"> Substanţele şi preparatele periculoase produse sau folosite ori comercializate/ transportate (categorii, cantităţi): </w:t>
      </w:r>
      <w:r w:rsidRPr="00311694">
        <w:rPr>
          <w:rFonts w:ascii="Arial" w:hAnsi="Arial" w:cs="Arial"/>
          <w:i/>
          <w:lang w:val="ro-RO"/>
        </w:rPr>
        <w:t>consumurile specifice pentru activitatea de exploatare sunt următoarele: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a)</w:t>
      </w:r>
      <w:r w:rsidRPr="00311694">
        <w:rPr>
          <w:rFonts w:ascii="Arial" w:hAnsi="Arial" w:cs="Arial"/>
          <w:i/>
          <w:lang w:val="ro-RO"/>
        </w:rPr>
        <w:tab/>
        <w:t>pentru fierăstrăul mecanic:</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benzină - 0,289 l/mc masă lemnoasă exploatată;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ulei de motor - 0,03 l /1 l benzină;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ulei de transmisie - 0,43 l/1 l benzină; </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b) pentru tractoare forestiere: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motorină - 1,5 l/mc masă lemnoasă exploatată;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ulei de motor - 0,0255/1 l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ulei de transmisie - 0,0156 l/1 l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ulei hidraulic - 0,0095 l/ </w:t>
      </w:r>
      <w:smartTag w:uri="urn:schemas-microsoft-com:office:smarttags" w:element="metricconverter">
        <w:smartTagPr>
          <w:attr w:name="ProductID" w:val="1 l"/>
        </w:smartTagPr>
        <w:r w:rsidRPr="00311694">
          <w:rPr>
            <w:rFonts w:ascii="Arial" w:hAnsi="Arial" w:cs="Arial"/>
            <w:i/>
            <w:lang w:val="ro-RO"/>
          </w:rPr>
          <w:t>1 l</w:t>
        </w:r>
      </w:smartTag>
      <w:r w:rsidRPr="00311694">
        <w:rPr>
          <w:rFonts w:ascii="Arial" w:hAnsi="Arial" w:cs="Arial"/>
          <w:i/>
          <w:lang w:val="ro-RO"/>
        </w:rPr>
        <w:t xml:space="preserve"> de motorină;</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xml:space="preserve">        c) pentru transportul lemnului cu </w:t>
      </w:r>
      <w:proofErr w:type="spellStart"/>
      <w:r w:rsidRPr="00311694">
        <w:rPr>
          <w:rFonts w:ascii="Arial" w:hAnsi="Arial" w:cs="Arial"/>
          <w:i/>
          <w:lang w:val="ro-RO"/>
        </w:rPr>
        <w:t>autospecializate</w:t>
      </w:r>
      <w:proofErr w:type="spellEnd"/>
      <w:r w:rsidRPr="00311694">
        <w:rPr>
          <w:rFonts w:ascii="Arial" w:hAnsi="Arial" w:cs="Arial"/>
          <w:i/>
          <w:lang w:val="ro-RO"/>
        </w:rPr>
        <w:t>:</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i/>
          <w:lang w:val="ro-RO"/>
        </w:rPr>
        <w:t>□ motorină  - 30 l/100 km.</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snapToGrid w:val="0"/>
          <w:lang w:val="ro-RO"/>
        </w:rPr>
        <w:t>2.</w:t>
      </w:r>
      <w:r w:rsidRPr="00311694">
        <w:rPr>
          <w:rFonts w:ascii="Arial" w:hAnsi="Arial" w:cs="Arial"/>
          <w:snapToGrid w:val="0"/>
          <w:lang w:val="ro-RO"/>
        </w:rPr>
        <w:t xml:space="preserve"> Modul de gospodărire: </w:t>
      </w:r>
    </w:p>
    <w:p w:rsidR="00E60DB8" w:rsidRPr="00311694" w:rsidRDefault="00E60DB8" w:rsidP="00E60DB8">
      <w:pPr>
        <w:tabs>
          <w:tab w:val="left" w:pos="360"/>
        </w:tabs>
        <w:spacing w:after="0" w:line="240" w:lineRule="auto"/>
        <w:jc w:val="both"/>
        <w:rPr>
          <w:rFonts w:ascii="Arial" w:hAnsi="Arial" w:cs="Arial"/>
          <w:i/>
          <w:snapToGrid w:val="0"/>
          <w:lang w:val="ro-RO"/>
        </w:rPr>
      </w:pPr>
      <w:r w:rsidRPr="00311694">
        <w:rPr>
          <w:rFonts w:ascii="Arial" w:hAnsi="Arial" w:cs="Arial"/>
          <w:b/>
          <w:lang w:val="ro-RO"/>
        </w:rPr>
        <w:lastRenderedPageBreak/>
        <w:t xml:space="preserve">− </w:t>
      </w:r>
      <w:r w:rsidRPr="00311694">
        <w:rPr>
          <w:rFonts w:ascii="Arial" w:hAnsi="Arial" w:cs="Arial"/>
          <w:snapToGrid w:val="0"/>
          <w:lang w:val="ro-RO"/>
        </w:rPr>
        <w:t xml:space="preserve">ambalare: </w:t>
      </w:r>
      <w:r w:rsidRPr="00311694">
        <w:rPr>
          <w:rFonts w:ascii="Arial" w:hAnsi="Arial" w:cs="Arial"/>
          <w:i/>
          <w:snapToGrid w:val="0"/>
          <w:lang w:val="ro-RO"/>
        </w:rPr>
        <w:t xml:space="preserve">- motorina, benzina şi uleiul necesare pentru funcţionarea utilajelor se aprovizionează în </w:t>
      </w:r>
      <w:r w:rsidRPr="00311694">
        <w:rPr>
          <w:rFonts w:ascii="Arial" w:hAnsi="Arial" w:cs="Arial"/>
          <w:i/>
          <w:lang w:val="ro-RO"/>
        </w:rPr>
        <w:t>butoaie şi canistre metalice – pe măsura consumului</w:t>
      </w:r>
      <w:r w:rsidRPr="00311694">
        <w:rPr>
          <w:rFonts w:ascii="Arial" w:hAnsi="Arial" w:cs="Arial"/>
          <w:i/>
          <w:snapToGrid w:val="0"/>
          <w:lang w:val="ro-RO"/>
        </w:rPr>
        <w:t>;</w:t>
      </w:r>
    </w:p>
    <w:p w:rsidR="00E60DB8" w:rsidRPr="00311694" w:rsidRDefault="00E60DB8" w:rsidP="00E60DB8">
      <w:pPr>
        <w:tabs>
          <w:tab w:val="left" w:pos="360"/>
        </w:tabs>
        <w:spacing w:after="0" w:line="240" w:lineRule="auto"/>
        <w:jc w:val="both"/>
        <w:rPr>
          <w:rFonts w:ascii="Arial" w:hAnsi="Arial" w:cs="Arial"/>
          <w:i/>
          <w:snapToGrid w:val="0"/>
          <w:lang w:val="ro-RO"/>
        </w:rPr>
      </w:pPr>
      <w:r w:rsidRPr="00311694">
        <w:rPr>
          <w:rFonts w:ascii="Arial" w:hAnsi="Arial" w:cs="Arial"/>
          <w:i/>
          <w:snapToGrid w:val="0"/>
          <w:lang w:val="ro-RO"/>
        </w:rPr>
        <w:t xml:space="preserve"> - alimentarea cu carburanţi a mijloacelor auto şi schimburile de ulei se vor face pe amplasamente autorizate în acest sens;</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lang w:val="ro-RO"/>
        </w:rPr>
        <w:t>−</w:t>
      </w:r>
      <w:r w:rsidRPr="00311694">
        <w:rPr>
          <w:rFonts w:ascii="Arial" w:hAnsi="Arial" w:cs="Arial"/>
          <w:snapToGrid w:val="0"/>
          <w:lang w:val="ro-RO"/>
        </w:rPr>
        <w:t xml:space="preserve"> transport: </w:t>
      </w:r>
      <w:r w:rsidRPr="00311694">
        <w:rPr>
          <w:rFonts w:ascii="Arial" w:hAnsi="Arial" w:cs="Arial"/>
          <w:i/>
          <w:snapToGrid w:val="0"/>
          <w:lang w:val="ro-RO"/>
        </w:rPr>
        <w:t>cu mijloace de transport autorizate;</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w:t>
      </w:r>
      <w:r w:rsidRPr="00311694">
        <w:rPr>
          <w:rFonts w:ascii="Arial" w:hAnsi="Arial" w:cs="Arial"/>
          <w:snapToGrid w:val="0"/>
          <w:lang w:val="ro-RO"/>
        </w:rPr>
        <w:t xml:space="preserve"> depozitare:</w:t>
      </w:r>
      <w:r w:rsidRPr="00311694">
        <w:rPr>
          <w:rFonts w:ascii="Arial" w:hAnsi="Arial" w:cs="Arial"/>
          <w:i/>
          <w:lang w:val="ro-RO"/>
        </w:rPr>
        <w:t xml:space="preserve"> nu se vor amenaja depozite de carburanţi în pădure şi în apropierea cursurilor de apă, aprovizionarea se va realiza pe măsura consumului</w:t>
      </w:r>
      <w:r w:rsidRPr="00311694">
        <w:rPr>
          <w:rFonts w:ascii="Arial" w:hAnsi="Arial" w:cs="Arial"/>
          <w:i/>
          <w:snapToGrid w:val="0"/>
          <w:lang w:val="ro-RO"/>
        </w:rPr>
        <w:t>;</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lang w:val="ro-RO"/>
        </w:rPr>
        <w:t>−</w:t>
      </w:r>
      <w:r w:rsidRPr="00311694">
        <w:rPr>
          <w:rFonts w:ascii="Arial" w:hAnsi="Arial" w:cs="Arial"/>
          <w:snapToGrid w:val="0"/>
          <w:lang w:val="ro-RO"/>
        </w:rPr>
        <w:t xml:space="preserve"> folosire/comercializare: </w:t>
      </w:r>
      <w:r w:rsidRPr="00311694">
        <w:rPr>
          <w:rFonts w:ascii="Arial" w:hAnsi="Arial" w:cs="Arial"/>
          <w:i/>
          <w:snapToGrid w:val="0"/>
          <w:lang w:val="ro-RO"/>
        </w:rPr>
        <w:t>se utilizează ca şi combustibil pentru mijloacele de transport, precum şi pentru funcţionarea utilajelor, la colectarea materialului lemnos;</w:t>
      </w:r>
    </w:p>
    <w:p w:rsidR="00E60DB8" w:rsidRPr="00311694" w:rsidRDefault="00E60DB8" w:rsidP="00E60DB8">
      <w:pPr>
        <w:spacing w:after="0" w:line="240" w:lineRule="auto"/>
        <w:jc w:val="both"/>
        <w:rPr>
          <w:rFonts w:ascii="Arial" w:hAnsi="Arial" w:cs="Arial"/>
          <w:snapToGrid w:val="0"/>
          <w:lang w:val="ro-RO"/>
        </w:rPr>
      </w:pPr>
      <w:r w:rsidRPr="00311694">
        <w:rPr>
          <w:rFonts w:ascii="Arial" w:hAnsi="Arial" w:cs="Arial"/>
          <w:b/>
          <w:lang w:val="ro-RO"/>
        </w:rPr>
        <w:t>3.</w:t>
      </w:r>
      <w:r w:rsidRPr="00311694">
        <w:rPr>
          <w:rFonts w:ascii="Arial" w:hAnsi="Arial" w:cs="Arial"/>
          <w:lang w:val="ro-RO"/>
        </w:rPr>
        <w:t xml:space="preserve"> Modul de gospodărire a ambalajelor folosite sau rezultate de la substanţele şi preparatele periculoase:</w:t>
      </w:r>
      <w:r w:rsidRPr="00311694">
        <w:rPr>
          <w:rFonts w:ascii="Arial" w:hAnsi="Arial" w:cs="Arial"/>
          <w:i/>
          <w:lang w:val="ro-RO"/>
        </w:rPr>
        <w:t xml:space="preserve">ambalajele goale se reutilizează pentru aprovizionare. Ambalajele metalice care nu mai pot fi reutilizate, contaminate cu produse petroliere, </w:t>
      </w:r>
      <w:r w:rsidRPr="00311694">
        <w:rPr>
          <w:rFonts w:ascii="Arial" w:hAnsi="Arial" w:cs="Arial"/>
          <w:i/>
          <w:iCs/>
          <w:snapToGrid w:val="0"/>
          <w:lang w:val="ro-RO"/>
        </w:rPr>
        <w:t>se vor recupera prin agenţii economici furnizori sau se vor depozita provizoriu până la eliminare prin agenţi economici autorizaţi în acest scop.</w:t>
      </w:r>
    </w:p>
    <w:p w:rsidR="00E60DB8" w:rsidRPr="00311694" w:rsidRDefault="00E60DB8" w:rsidP="00E60DB8">
      <w:pPr>
        <w:spacing w:after="0" w:line="240" w:lineRule="auto"/>
        <w:jc w:val="both"/>
        <w:rPr>
          <w:rFonts w:ascii="Arial" w:hAnsi="Arial" w:cs="Arial"/>
          <w:i/>
          <w:lang w:val="ro-RO"/>
        </w:rPr>
      </w:pPr>
      <w:r w:rsidRPr="00311694">
        <w:rPr>
          <w:rFonts w:ascii="Arial" w:hAnsi="Arial" w:cs="Arial"/>
          <w:b/>
          <w:lang w:val="ro-RO"/>
        </w:rPr>
        <w:t>4.</w:t>
      </w:r>
      <w:r w:rsidRPr="00311694">
        <w:rPr>
          <w:rFonts w:ascii="Arial" w:hAnsi="Arial" w:cs="Arial"/>
          <w:lang w:val="ro-RO"/>
        </w:rPr>
        <w:t xml:space="preserve"> Instalaţiile, amenajările, dotările şi măsurile pentru protecţia factorilor de mediu şi pentru intervenţie în caz de accident: </w:t>
      </w:r>
      <w:r w:rsidRPr="00311694">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60DB8" w:rsidRPr="00311694" w:rsidRDefault="00E60DB8" w:rsidP="00E60DB8">
      <w:pPr>
        <w:spacing w:after="0" w:line="240" w:lineRule="auto"/>
        <w:jc w:val="both"/>
        <w:rPr>
          <w:rFonts w:ascii="Arial" w:hAnsi="Arial" w:cs="Arial"/>
          <w:i/>
          <w:snapToGrid w:val="0"/>
          <w:lang w:val="ro-RO"/>
        </w:rPr>
      </w:pPr>
      <w:r w:rsidRPr="00311694">
        <w:rPr>
          <w:rFonts w:ascii="Arial" w:hAnsi="Arial" w:cs="Arial"/>
          <w:b/>
          <w:snapToGrid w:val="0"/>
          <w:lang w:val="ro-RO"/>
        </w:rPr>
        <w:t>5.</w:t>
      </w:r>
      <w:r w:rsidRPr="00311694">
        <w:rPr>
          <w:rFonts w:ascii="Arial" w:hAnsi="Arial" w:cs="Arial"/>
          <w:snapToGrid w:val="0"/>
          <w:lang w:val="ro-RO"/>
        </w:rPr>
        <w:t xml:space="preserve"> Monitorizarea gospodăririi substanţelor şi preparatelor periculoase: </w:t>
      </w:r>
      <w:r w:rsidRPr="00311694">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60DB8" w:rsidRPr="00311694" w:rsidRDefault="00E60DB8" w:rsidP="00E60DB8">
      <w:pPr>
        <w:spacing w:after="0" w:line="240" w:lineRule="auto"/>
        <w:jc w:val="both"/>
        <w:rPr>
          <w:rFonts w:ascii="Arial" w:hAnsi="Arial" w:cs="Arial"/>
          <w:iCs/>
          <w:snapToGrid w:val="0"/>
          <w:sz w:val="20"/>
          <w:szCs w:val="20"/>
          <w:lang w:val="ro-RO"/>
        </w:rPr>
      </w:pPr>
    </w:p>
    <w:p w:rsidR="00E60DB8" w:rsidRPr="00311694" w:rsidRDefault="00E60DB8" w:rsidP="00E60DB8">
      <w:pPr>
        <w:spacing w:after="0" w:line="240" w:lineRule="auto"/>
        <w:ind w:firstLine="720"/>
        <w:jc w:val="both"/>
        <w:rPr>
          <w:rFonts w:ascii="Arial" w:hAnsi="Arial" w:cs="Arial"/>
          <w:i/>
          <w:snapToGrid w:val="0"/>
          <w:lang w:val="ro-RO"/>
        </w:rPr>
      </w:pPr>
    </w:p>
    <w:p w:rsidR="00E60DB8" w:rsidRPr="00311694" w:rsidRDefault="00E60DB8" w:rsidP="00E60DB8">
      <w:pPr>
        <w:spacing w:after="0" w:line="240" w:lineRule="auto"/>
        <w:ind w:firstLine="720"/>
        <w:jc w:val="both"/>
        <w:rPr>
          <w:rFonts w:ascii="Arial" w:hAnsi="Arial" w:cs="Arial"/>
          <w:i/>
          <w:snapToGrid w:val="0"/>
          <w:lang w:val="ro-RO"/>
        </w:rPr>
      </w:pPr>
    </w:p>
    <w:p w:rsidR="00E60DB8" w:rsidRPr="00311694" w:rsidRDefault="00E60DB8" w:rsidP="00E60DB8">
      <w:pPr>
        <w:spacing w:after="0" w:line="240" w:lineRule="auto"/>
        <w:ind w:firstLine="720"/>
        <w:jc w:val="both"/>
        <w:rPr>
          <w:rFonts w:ascii="Arial" w:hAnsi="Arial" w:cs="Arial"/>
          <w:lang w:val="ro-RO"/>
        </w:rPr>
      </w:pPr>
      <w:r w:rsidRPr="00311694">
        <w:rPr>
          <w:rFonts w:ascii="Arial" w:hAnsi="Arial" w:cs="Arial"/>
          <w:lang w:val="ro-RO"/>
        </w:rPr>
        <w:t>DIRECTOR EXECUTIV,</w:t>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t xml:space="preserve">   ŞEF SERVICIU,</w:t>
      </w:r>
    </w:p>
    <w:p w:rsidR="00E60DB8" w:rsidRPr="00311694" w:rsidRDefault="00E60DB8" w:rsidP="00E60DB8">
      <w:pPr>
        <w:spacing w:after="0" w:line="240" w:lineRule="auto"/>
        <w:ind w:left="5040" w:firstLine="720"/>
        <w:jc w:val="both"/>
        <w:rPr>
          <w:rFonts w:ascii="Arial" w:hAnsi="Arial" w:cs="Arial"/>
          <w:lang w:val="ro-RO"/>
        </w:rPr>
      </w:pPr>
      <w:r w:rsidRPr="00311694">
        <w:rPr>
          <w:rFonts w:ascii="Arial" w:hAnsi="Arial" w:cs="Arial"/>
          <w:lang w:val="ro-RO"/>
        </w:rPr>
        <w:t>AVIZE, ACORDURI, AUTORIZAŢII</w:t>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 xml:space="preserve">   biolog-chimist Sever Ioan ROMAN</w:t>
      </w:r>
      <w:r w:rsidRPr="00311694">
        <w:rPr>
          <w:rFonts w:ascii="Arial" w:hAnsi="Arial" w:cs="Arial"/>
          <w:lang w:val="ro-RO"/>
        </w:rPr>
        <w:tab/>
      </w:r>
      <w:r w:rsidRPr="00311694">
        <w:rPr>
          <w:rFonts w:ascii="Arial" w:hAnsi="Arial" w:cs="Arial"/>
          <w:lang w:val="ro-RO"/>
        </w:rPr>
        <w:tab/>
      </w:r>
    </w:p>
    <w:p w:rsidR="00E60DB8" w:rsidRPr="00311694" w:rsidRDefault="00E60DB8" w:rsidP="00E60DB8">
      <w:pPr>
        <w:spacing w:after="0" w:line="240" w:lineRule="auto"/>
        <w:jc w:val="both"/>
        <w:rPr>
          <w:rFonts w:ascii="Arial" w:hAnsi="Arial" w:cs="Arial"/>
          <w:lang w:val="ro-RO"/>
        </w:rPr>
      </w:pP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r>
      <w:r w:rsidRPr="00311694">
        <w:rPr>
          <w:rFonts w:ascii="Arial" w:hAnsi="Arial" w:cs="Arial"/>
          <w:lang w:val="ro-RO"/>
        </w:rPr>
        <w:tab/>
        <w:t xml:space="preserve">ing. Marin Liviu </w:t>
      </w:r>
      <w:proofErr w:type="spellStart"/>
      <w:r w:rsidRPr="00311694">
        <w:rPr>
          <w:rFonts w:ascii="Arial" w:hAnsi="Arial" w:cs="Arial"/>
          <w:lang w:val="ro-RO"/>
        </w:rPr>
        <w:t>Catarig</w:t>
      </w:r>
      <w:proofErr w:type="spellEnd"/>
    </w:p>
    <w:p w:rsidR="00E60DB8" w:rsidRPr="00311694" w:rsidRDefault="00E60DB8" w:rsidP="00E60DB8">
      <w:pPr>
        <w:spacing w:after="0" w:line="240" w:lineRule="auto"/>
        <w:ind w:firstLine="720"/>
        <w:jc w:val="both"/>
        <w:rPr>
          <w:rFonts w:ascii="Arial" w:hAnsi="Arial" w:cs="Arial"/>
          <w:iCs/>
          <w:snapToGrid w:val="0"/>
          <w:lang w:val="ro-RO"/>
        </w:rPr>
      </w:pPr>
    </w:p>
    <w:p w:rsidR="00E60DB8" w:rsidRPr="00311694" w:rsidRDefault="00E60DB8" w:rsidP="00E60DB8">
      <w:pPr>
        <w:spacing w:after="0" w:line="240" w:lineRule="auto"/>
        <w:ind w:firstLine="720"/>
        <w:jc w:val="both"/>
        <w:rPr>
          <w:rFonts w:ascii="Arial" w:hAnsi="Arial" w:cs="Arial"/>
          <w:iCs/>
          <w:snapToGrid w:val="0"/>
          <w:lang w:val="ro-RO"/>
        </w:rPr>
      </w:pPr>
    </w:p>
    <w:p w:rsidR="00E60DB8" w:rsidRPr="00311694" w:rsidRDefault="00E60DB8" w:rsidP="00E60DB8">
      <w:pPr>
        <w:spacing w:after="0" w:line="240" w:lineRule="auto"/>
        <w:ind w:firstLine="720"/>
        <w:jc w:val="both"/>
        <w:rPr>
          <w:rFonts w:ascii="Arial" w:hAnsi="Arial" w:cs="Arial"/>
          <w:iCs/>
          <w:snapToGrid w:val="0"/>
          <w:lang w:val="ro-RO"/>
        </w:rPr>
      </w:pPr>
    </w:p>
    <w:p w:rsidR="00E60DB8" w:rsidRPr="00311694" w:rsidRDefault="00E60DB8" w:rsidP="00E60DB8">
      <w:pPr>
        <w:spacing w:after="0" w:line="240" w:lineRule="auto"/>
        <w:ind w:firstLine="720"/>
        <w:jc w:val="both"/>
        <w:rPr>
          <w:rFonts w:ascii="Arial" w:hAnsi="Arial" w:cs="Arial"/>
          <w:iCs/>
          <w:snapToGrid w:val="0"/>
          <w:lang w:val="ro-RO"/>
        </w:rPr>
      </w:pPr>
    </w:p>
    <w:p w:rsidR="00E60DB8" w:rsidRPr="00311694" w:rsidRDefault="00E60DB8" w:rsidP="00E60DB8">
      <w:pPr>
        <w:spacing w:after="0" w:line="240" w:lineRule="auto"/>
        <w:ind w:firstLine="720"/>
        <w:jc w:val="both"/>
        <w:rPr>
          <w:rFonts w:ascii="Arial" w:hAnsi="Arial" w:cs="Arial"/>
          <w:iCs/>
          <w:snapToGrid w:val="0"/>
          <w:lang w:val="ro-RO"/>
        </w:rPr>
      </w:pP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t xml:space="preserve">            ÎNTOCMIT,  </w:t>
      </w:r>
    </w:p>
    <w:p w:rsidR="00E60DB8" w:rsidRPr="00311694" w:rsidRDefault="00E60DB8" w:rsidP="00E60DB8">
      <w:pPr>
        <w:spacing w:after="0" w:line="240" w:lineRule="auto"/>
        <w:ind w:firstLine="720"/>
        <w:jc w:val="both"/>
        <w:rPr>
          <w:rFonts w:ascii="Arial" w:hAnsi="Arial" w:cs="Arial"/>
          <w:iCs/>
          <w:snapToGrid w:val="0"/>
          <w:lang w:val="ro-RO"/>
        </w:rPr>
      </w:pPr>
    </w:p>
    <w:p w:rsidR="00E60DB8" w:rsidRPr="00311694" w:rsidRDefault="00E60DB8" w:rsidP="00E60DB8">
      <w:pPr>
        <w:spacing w:after="0" w:line="240" w:lineRule="auto"/>
        <w:jc w:val="both"/>
        <w:rPr>
          <w:sz w:val="20"/>
          <w:szCs w:val="20"/>
          <w:lang w:val="ro-RO"/>
        </w:rPr>
      </w:pP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r>
      <w:r w:rsidRPr="00311694">
        <w:rPr>
          <w:rFonts w:ascii="Arial" w:hAnsi="Arial" w:cs="Arial"/>
          <w:iCs/>
          <w:snapToGrid w:val="0"/>
          <w:lang w:val="ro-RO"/>
        </w:rPr>
        <w:tab/>
        <w:t xml:space="preserve">   ecolog Catrinel </w:t>
      </w:r>
      <w:proofErr w:type="spellStart"/>
      <w:r w:rsidRPr="00311694">
        <w:rPr>
          <w:rFonts w:ascii="Arial" w:hAnsi="Arial" w:cs="Arial"/>
          <w:iCs/>
          <w:snapToGrid w:val="0"/>
          <w:lang w:val="ro-RO"/>
        </w:rPr>
        <w:t>Dodan</w:t>
      </w:r>
      <w:proofErr w:type="spellEnd"/>
    </w:p>
    <w:bookmarkEnd w:id="0"/>
    <w:p w:rsidR="009B1DE0" w:rsidRPr="00311694" w:rsidRDefault="009B1DE0" w:rsidP="00E60DB8">
      <w:pPr>
        <w:tabs>
          <w:tab w:val="left" w:pos="360"/>
        </w:tabs>
        <w:spacing w:after="0" w:line="240" w:lineRule="auto"/>
        <w:jc w:val="both"/>
        <w:rPr>
          <w:sz w:val="20"/>
          <w:szCs w:val="20"/>
        </w:rPr>
      </w:pPr>
    </w:p>
    <w:sectPr w:rsidR="009B1DE0" w:rsidRPr="00311694"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52" w:rsidRDefault="005D3752" w:rsidP="0010560A">
      <w:pPr>
        <w:spacing w:after="0" w:line="240" w:lineRule="auto"/>
      </w:pPr>
      <w:r>
        <w:separator/>
      </w:r>
    </w:p>
  </w:endnote>
  <w:endnote w:type="continuationSeparator" w:id="0">
    <w:p w:rsidR="005D3752" w:rsidRDefault="005D375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314"/>
      <w:docPartObj>
        <w:docPartGallery w:val="Page Numbers (Bottom of Page)"/>
        <w:docPartUnique/>
      </w:docPartObj>
    </w:sdtPr>
    <w:sdtEndPr/>
    <w:sdtContent>
      <w:sdt>
        <w:sdtPr>
          <w:id w:val="565050477"/>
          <w:docPartObj>
            <w:docPartGallery w:val="Page Numbers (Top of Page)"/>
            <w:docPartUnique/>
          </w:docPartObj>
        </w:sdtPr>
        <w:sdtEndPr/>
        <w:sdtContent>
          <w:p w:rsidR="00BB1B77" w:rsidRDefault="00BB1B77">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311694">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311694">
              <w:rPr>
                <w:b/>
                <w:noProof/>
              </w:rPr>
              <w:t>11</w:t>
            </w:r>
            <w:r>
              <w:rPr>
                <w:b/>
                <w:sz w:val="24"/>
                <w:szCs w:val="24"/>
              </w:rPr>
              <w:fldChar w:fldCharType="end"/>
            </w:r>
          </w:p>
        </w:sdtContent>
      </w:sdt>
    </w:sdtContent>
  </w:sdt>
  <w:p w:rsidR="00BB1B77" w:rsidRDefault="00BB1B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52" w:rsidRDefault="005D3752" w:rsidP="0010560A">
      <w:pPr>
        <w:spacing w:after="0" w:line="240" w:lineRule="auto"/>
      </w:pPr>
      <w:r>
        <w:separator/>
      </w:r>
    </w:p>
  </w:footnote>
  <w:footnote w:type="continuationSeparator" w:id="0">
    <w:p w:rsidR="005D3752" w:rsidRDefault="005D375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493409"/>
    <w:multiLevelType w:val="hybridMultilevel"/>
    <w:tmpl w:val="6D2C8EA6"/>
    <w:lvl w:ilvl="0" w:tplc="F160ADAE">
      <w:numFmt w:val="bullet"/>
      <w:lvlText w:val="-"/>
      <w:lvlJc w:val="left"/>
      <w:pPr>
        <w:ind w:left="720" w:hanging="360"/>
      </w:pPr>
      <w:rPr>
        <w:rFonts w:ascii="Arial" w:eastAsia="Times New Roman"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71450D"/>
    <w:multiLevelType w:val="hybridMultilevel"/>
    <w:tmpl w:val="860E3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1E17B2D"/>
    <w:multiLevelType w:val="hybridMultilevel"/>
    <w:tmpl w:val="90045978"/>
    <w:lvl w:ilvl="0" w:tplc="9EA489DE">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3F5D"/>
    <w:multiLevelType w:val="hybridMultilevel"/>
    <w:tmpl w:val="414EE1A0"/>
    <w:lvl w:ilvl="0" w:tplc="9EA489D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1A4809"/>
    <w:multiLevelType w:val="hybridMultilevel"/>
    <w:tmpl w:val="97260F1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0"/>
  </w:num>
  <w:num w:numId="6">
    <w:abstractNumId w:val="5"/>
  </w:num>
  <w:num w:numId="7">
    <w:abstractNumId w:val="3"/>
  </w:num>
  <w:num w:numId="8">
    <w:abstractNumId w:val="7"/>
  </w:num>
  <w:num w:numId="9">
    <w:abstractNumId w:val="2"/>
  </w:num>
  <w:num w:numId="10">
    <w:abstractNumId w:val="4"/>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4B4E"/>
    <w:rsid w:val="000105BE"/>
    <w:rsid w:val="0001715E"/>
    <w:rsid w:val="00021A6C"/>
    <w:rsid w:val="00023BD6"/>
    <w:rsid w:val="00023D48"/>
    <w:rsid w:val="00026BAC"/>
    <w:rsid w:val="000336A1"/>
    <w:rsid w:val="00042542"/>
    <w:rsid w:val="00046049"/>
    <w:rsid w:val="000567A2"/>
    <w:rsid w:val="000637A4"/>
    <w:rsid w:val="000652E2"/>
    <w:rsid w:val="0007594F"/>
    <w:rsid w:val="000802F7"/>
    <w:rsid w:val="000827A7"/>
    <w:rsid w:val="000866DE"/>
    <w:rsid w:val="00086B9A"/>
    <w:rsid w:val="00093049"/>
    <w:rsid w:val="00095760"/>
    <w:rsid w:val="000961A9"/>
    <w:rsid w:val="000A6A6F"/>
    <w:rsid w:val="000B3D12"/>
    <w:rsid w:val="000B4E57"/>
    <w:rsid w:val="000B5EDF"/>
    <w:rsid w:val="000C38EF"/>
    <w:rsid w:val="000C4375"/>
    <w:rsid w:val="000D0742"/>
    <w:rsid w:val="000D5BC3"/>
    <w:rsid w:val="000D701C"/>
    <w:rsid w:val="000E7261"/>
    <w:rsid w:val="000E77C2"/>
    <w:rsid w:val="000F1C16"/>
    <w:rsid w:val="000F4697"/>
    <w:rsid w:val="000F5694"/>
    <w:rsid w:val="000F655B"/>
    <w:rsid w:val="00101B94"/>
    <w:rsid w:val="0010560A"/>
    <w:rsid w:val="00106251"/>
    <w:rsid w:val="00117CBE"/>
    <w:rsid w:val="001274F0"/>
    <w:rsid w:val="00130855"/>
    <w:rsid w:val="001311E7"/>
    <w:rsid w:val="00140DBC"/>
    <w:rsid w:val="00152609"/>
    <w:rsid w:val="00163FDA"/>
    <w:rsid w:val="0017069E"/>
    <w:rsid w:val="00175C5A"/>
    <w:rsid w:val="00180B4D"/>
    <w:rsid w:val="00183277"/>
    <w:rsid w:val="001856C1"/>
    <w:rsid w:val="001862F4"/>
    <w:rsid w:val="001908AD"/>
    <w:rsid w:val="001A568C"/>
    <w:rsid w:val="001A7018"/>
    <w:rsid w:val="001B0694"/>
    <w:rsid w:val="001B0834"/>
    <w:rsid w:val="001C3E13"/>
    <w:rsid w:val="001C4304"/>
    <w:rsid w:val="001C4A73"/>
    <w:rsid w:val="001C7D50"/>
    <w:rsid w:val="001D0270"/>
    <w:rsid w:val="001D31CC"/>
    <w:rsid w:val="001D3E81"/>
    <w:rsid w:val="001E5328"/>
    <w:rsid w:val="001F43A2"/>
    <w:rsid w:val="001F51B3"/>
    <w:rsid w:val="0020195F"/>
    <w:rsid w:val="00203FC0"/>
    <w:rsid w:val="00205745"/>
    <w:rsid w:val="00206333"/>
    <w:rsid w:val="002065BD"/>
    <w:rsid w:val="00211649"/>
    <w:rsid w:val="00214E3C"/>
    <w:rsid w:val="002170A0"/>
    <w:rsid w:val="002176F5"/>
    <w:rsid w:val="002215C9"/>
    <w:rsid w:val="002256BA"/>
    <w:rsid w:val="002258EF"/>
    <w:rsid w:val="00230B98"/>
    <w:rsid w:val="00232324"/>
    <w:rsid w:val="00241574"/>
    <w:rsid w:val="00272CFC"/>
    <w:rsid w:val="00274875"/>
    <w:rsid w:val="002749A9"/>
    <w:rsid w:val="00277E31"/>
    <w:rsid w:val="0028053B"/>
    <w:rsid w:val="00284FE2"/>
    <w:rsid w:val="00286C08"/>
    <w:rsid w:val="002915DC"/>
    <w:rsid w:val="0029170F"/>
    <w:rsid w:val="00293FE2"/>
    <w:rsid w:val="002946C4"/>
    <w:rsid w:val="002947E7"/>
    <w:rsid w:val="00295BE5"/>
    <w:rsid w:val="002A568F"/>
    <w:rsid w:val="002B6D78"/>
    <w:rsid w:val="002C09E1"/>
    <w:rsid w:val="002C3198"/>
    <w:rsid w:val="002C77E2"/>
    <w:rsid w:val="002E08FF"/>
    <w:rsid w:val="002E26C1"/>
    <w:rsid w:val="002E606E"/>
    <w:rsid w:val="002E68D6"/>
    <w:rsid w:val="002F2138"/>
    <w:rsid w:val="002F3E13"/>
    <w:rsid w:val="00303881"/>
    <w:rsid w:val="00311694"/>
    <w:rsid w:val="00312392"/>
    <w:rsid w:val="00320B7E"/>
    <w:rsid w:val="00324254"/>
    <w:rsid w:val="00326EDD"/>
    <w:rsid w:val="00327C84"/>
    <w:rsid w:val="003319AB"/>
    <w:rsid w:val="00334DE6"/>
    <w:rsid w:val="003358A8"/>
    <w:rsid w:val="00335B1C"/>
    <w:rsid w:val="0033682D"/>
    <w:rsid w:val="003370EA"/>
    <w:rsid w:val="003404FC"/>
    <w:rsid w:val="003466FE"/>
    <w:rsid w:val="00347395"/>
    <w:rsid w:val="0034764F"/>
    <w:rsid w:val="00350075"/>
    <w:rsid w:val="00363924"/>
    <w:rsid w:val="00363DB5"/>
    <w:rsid w:val="003714BC"/>
    <w:rsid w:val="00374A17"/>
    <w:rsid w:val="00376EEC"/>
    <w:rsid w:val="00377782"/>
    <w:rsid w:val="003778AE"/>
    <w:rsid w:val="00381DFD"/>
    <w:rsid w:val="00382AFC"/>
    <w:rsid w:val="00383DC2"/>
    <w:rsid w:val="00393582"/>
    <w:rsid w:val="00394E35"/>
    <w:rsid w:val="00396270"/>
    <w:rsid w:val="003A0119"/>
    <w:rsid w:val="003A2D3C"/>
    <w:rsid w:val="003C14A9"/>
    <w:rsid w:val="003C23EE"/>
    <w:rsid w:val="003C6148"/>
    <w:rsid w:val="003C7AB2"/>
    <w:rsid w:val="003C7F1B"/>
    <w:rsid w:val="003D0948"/>
    <w:rsid w:val="003D34CC"/>
    <w:rsid w:val="003D6F2E"/>
    <w:rsid w:val="003E3EDA"/>
    <w:rsid w:val="003E6903"/>
    <w:rsid w:val="003F19EA"/>
    <w:rsid w:val="003F3DFD"/>
    <w:rsid w:val="003F4A7B"/>
    <w:rsid w:val="003F6130"/>
    <w:rsid w:val="0040246E"/>
    <w:rsid w:val="004108C0"/>
    <w:rsid w:val="00410937"/>
    <w:rsid w:val="00411776"/>
    <w:rsid w:val="0041407E"/>
    <w:rsid w:val="0041758B"/>
    <w:rsid w:val="00421A20"/>
    <w:rsid w:val="00422B76"/>
    <w:rsid w:val="00431587"/>
    <w:rsid w:val="00433D96"/>
    <w:rsid w:val="0044134B"/>
    <w:rsid w:val="004432E5"/>
    <w:rsid w:val="004441D9"/>
    <w:rsid w:val="00446D21"/>
    <w:rsid w:val="00450E53"/>
    <w:rsid w:val="00454509"/>
    <w:rsid w:val="0047006A"/>
    <w:rsid w:val="004739FE"/>
    <w:rsid w:val="00473A03"/>
    <w:rsid w:val="00475201"/>
    <w:rsid w:val="004765EB"/>
    <w:rsid w:val="00482BCE"/>
    <w:rsid w:val="00485F6B"/>
    <w:rsid w:val="00486492"/>
    <w:rsid w:val="004878AF"/>
    <w:rsid w:val="00493A08"/>
    <w:rsid w:val="004976D8"/>
    <w:rsid w:val="00497B0D"/>
    <w:rsid w:val="004A3A25"/>
    <w:rsid w:val="004B57E3"/>
    <w:rsid w:val="004B7433"/>
    <w:rsid w:val="004B7C7C"/>
    <w:rsid w:val="004C4E8D"/>
    <w:rsid w:val="004D215E"/>
    <w:rsid w:val="004D617D"/>
    <w:rsid w:val="004E36C4"/>
    <w:rsid w:val="004E5A4A"/>
    <w:rsid w:val="004F3DF5"/>
    <w:rsid w:val="004F7ED4"/>
    <w:rsid w:val="00501032"/>
    <w:rsid w:val="005024B7"/>
    <w:rsid w:val="0050643F"/>
    <w:rsid w:val="005205EF"/>
    <w:rsid w:val="005224D8"/>
    <w:rsid w:val="00522AE9"/>
    <w:rsid w:val="00522F29"/>
    <w:rsid w:val="00532353"/>
    <w:rsid w:val="005406B9"/>
    <w:rsid w:val="00542BCB"/>
    <w:rsid w:val="0055075E"/>
    <w:rsid w:val="00553269"/>
    <w:rsid w:val="00555B18"/>
    <w:rsid w:val="00563C3A"/>
    <w:rsid w:val="00564AA4"/>
    <w:rsid w:val="00565148"/>
    <w:rsid w:val="00571253"/>
    <w:rsid w:val="00572B1A"/>
    <w:rsid w:val="00575325"/>
    <w:rsid w:val="00575D31"/>
    <w:rsid w:val="005767BC"/>
    <w:rsid w:val="005810FB"/>
    <w:rsid w:val="00586D0A"/>
    <w:rsid w:val="0059286F"/>
    <w:rsid w:val="00597B56"/>
    <w:rsid w:val="005A3E32"/>
    <w:rsid w:val="005A4EAF"/>
    <w:rsid w:val="005A57F1"/>
    <w:rsid w:val="005B09B7"/>
    <w:rsid w:val="005B20C8"/>
    <w:rsid w:val="005C0C96"/>
    <w:rsid w:val="005C1E73"/>
    <w:rsid w:val="005C37FC"/>
    <w:rsid w:val="005C4E5D"/>
    <w:rsid w:val="005C716F"/>
    <w:rsid w:val="005D3599"/>
    <w:rsid w:val="005D3752"/>
    <w:rsid w:val="005D69D3"/>
    <w:rsid w:val="005F2677"/>
    <w:rsid w:val="005F43D9"/>
    <w:rsid w:val="005F6C15"/>
    <w:rsid w:val="00602C5F"/>
    <w:rsid w:val="00610D4E"/>
    <w:rsid w:val="0061359F"/>
    <w:rsid w:val="0061677F"/>
    <w:rsid w:val="00617F2C"/>
    <w:rsid w:val="00621380"/>
    <w:rsid w:val="0062255F"/>
    <w:rsid w:val="006241A9"/>
    <w:rsid w:val="00624C8E"/>
    <w:rsid w:val="00632117"/>
    <w:rsid w:val="0063255B"/>
    <w:rsid w:val="006328C6"/>
    <w:rsid w:val="00637D09"/>
    <w:rsid w:val="0064599E"/>
    <w:rsid w:val="0065147F"/>
    <w:rsid w:val="0065299C"/>
    <w:rsid w:val="00654F2F"/>
    <w:rsid w:val="00667BDA"/>
    <w:rsid w:val="00667FC1"/>
    <w:rsid w:val="00674602"/>
    <w:rsid w:val="00677AD1"/>
    <w:rsid w:val="006A2B54"/>
    <w:rsid w:val="006A3123"/>
    <w:rsid w:val="006A6E6F"/>
    <w:rsid w:val="006A7BD0"/>
    <w:rsid w:val="006B1C3A"/>
    <w:rsid w:val="006B598A"/>
    <w:rsid w:val="006C097B"/>
    <w:rsid w:val="006C205B"/>
    <w:rsid w:val="006C393B"/>
    <w:rsid w:val="006D3A66"/>
    <w:rsid w:val="006D49F0"/>
    <w:rsid w:val="006D4EF3"/>
    <w:rsid w:val="006E1E1E"/>
    <w:rsid w:val="006F1C5F"/>
    <w:rsid w:val="00701EEC"/>
    <w:rsid w:val="00702379"/>
    <w:rsid w:val="00704F3D"/>
    <w:rsid w:val="00706555"/>
    <w:rsid w:val="00713E4B"/>
    <w:rsid w:val="007153B4"/>
    <w:rsid w:val="007239D4"/>
    <w:rsid w:val="00726667"/>
    <w:rsid w:val="00731D4A"/>
    <w:rsid w:val="00734EBF"/>
    <w:rsid w:val="00745D2A"/>
    <w:rsid w:val="00747B0C"/>
    <w:rsid w:val="00752CAD"/>
    <w:rsid w:val="00765C20"/>
    <w:rsid w:val="00772855"/>
    <w:rsid w:val="00775523"/>
    <w:rsid w:val="00776505"/>
    <w:rsid w:val="0077717A"/>
    <w:rsid w:val="007813E3"/>
    <w:rsid w:val="007839E2"/>
    <w:rsid w:val="00790CDC"/>
    <w:rsid w:val="00794054"/>
    <w:rsid w:val="007C3BF2"/>
    <w:rsid w:val="007C6928"/>
    <w:rsid w:val="007D37FA"/>
    <w:rsid w:val="007D459B"/>
    <w:rsid w:val="007D6289"/>
    <w:rsid w:val="007E13C8"/>
    <w:rsid w:val="007E1824"/>
    <w:rsid w:val="007E3C58"/>
    <w:rsid w:val="007E616F"/>
    <w:rsid w:val="007E75F1"/>
    <w:rsid w:val="007E780C"/>
    <w:rsid w:val="007F4468"/>
    <w:rsid w:val="0080600F"/>
    <w:rsid w:val="0081099A"/>
    <w:rsid w:val="00810F52"/>
    <w:rsid w:val="00811026"/>
    <w:rsid w:val="00814344"/>
    <w:rsid w:val="00817B7B"/>
    <w:rsid w:val="00821133"/>
    <w:rsid w:val="0082297B"/>
    <w:rsid w:val="008375B9"/>
    <w:rsid w:val="00842966"/>
    <w:rsid w:val="0084548F"/>
    <w:rsid w:val="008454B7"/>
    <w:rsid w:val="00846422"/>
    <w:rsid w:val="00851170"/>
    <w:rsid w:val="0085289E"/>
    <w:rsid w:val="00856DAE"/>
    <w:rsid w:val="00856FF9"/>
    <w:rsid w:val="00857A43"/>
    <w:rsid w:val="00861D24"/>
    <w:rsid w:val="00865608"/>
    <w:rsid w:val="00866543"/>
    <w:rsid w:val="00874A51"/>
    <w:rsid w:val="00876083"/>
    <w:rsid w:val="008843A7"/>
    <w:rsid w:val="00894587"/>
    <w:rsid w:val="0089789D"/>
    <w:rsid w:val="008A1902"/>
    <w:rsid w:val="008A2B10"/>
    <w:rsid w:val="008A3859"/>
    <w:rsid w:val="008A59C0"/>
    <w:rsid w:val="008B4959"/>
    <w:rsid w:val="008B52E1"/>
    <w:rsid w:val="008C224A"/>
    <w:rsid w:val="008C4492"/>
    <w:rsid w:val="008D7863"/>
    <w:rsid w:val="008E0E36"/>
    <w:rsid w:val="008F19BE"/>
    <w:rsid w:val="008F708A"/>
    <w:rsid w:val="008F7763"/>
    <w:rsid w:val="008F7960"/>
    <w:rsid w:val="009247DF"/>
    <w:rsid w:val="00925B97"/>
    <w:rsid w:val="00930A4D"/>
    <w:rsid w:val="00933190"/>
    <w:rsid w:val="00933232"/>
    <w:rsid w:val="00941FC8"/>
    <w:rsid w:val="00943E4D"/>
    <w:rsid w:val="009533E5"/>
    <w:rsid w:val="009544FB"/>
    <w:rsid w:val="00957079"/>
    <w:rsid w:val="00957825"/>
    <w:rsid w:val="00970AD4"/>
    <w:rsid w:val="00975969"/>
    <w:rsid w:val="009828CA"/>
    <w:rsid w:val="00983C72"/>
    <w:rsid w:val="0098611C"/>
    <w:rsid w:val="0099518F"/>
    <w:rsid w:val="009A60B9"/>
    <w:rsid w:val="009B1DE0"/>
    <w:rsid w:val="009B2AA1"/>
    <w:rsid w:val="009B4193"/>
    <w:rsid w:val="009B648B"/>
    <w:rsid w:val="009C2625"/>
    <w:rsid w:val="009C4D5E"/>
    <w:rsid w:val="009D1E1E"/>
    <w:rsid w:val="009D7406"/>
    <w:rsid w:val="009E2283"/>
    <w:rsid w:val="009E2EA8"/>
    <w:rsid w:val="009F05B6"/>
    <w:rsid w:val="009F3C8F"/>
    <w:rsid w:val="009F4F54"/>
    <w:rsid w:val="009F5473"/>
    <w:rsid w:val="009F5A41"/>
    <w:rsid w:val="009F7640"/>
    <w:rsid w:val="00A00C3D"/>
    <w:rsid w:val="00A07BFA"/>
    <w:rsid w:val="00A10C7E"/>
    <w:rsid w:val="00A10FB7"/>
    <w:rsid w:val="00A12076"/>
    <w:rsid w:val="00A12329"/>
    <w:rsid w:val="00A15581"/>
    <w:rsid w:val="00A161AA"/>
    <w:rsid w:val="00A16D8A"/>
    <w:rsid w:val="00A26C40"/>
    <w:rsid w:val="00A301B5"/>
    <w:rsid w:val="00A31B58"/>
    <w:rsid w:val="00A37490"/>
    <w:rsid w:val="00A444EA"/>
    <w:rsid w:val="00A5336F"/>
    <w:rsid w:val="00A57202"/>
    <w:rsid w:val="00A63B36"/>
    <w:rsid w:val="00A70A56"/>
    <w:rsid w:val="00A70BE8"/>
    <w:rsid w:val="00A723A5"/>
    <w:rsid w:val="00A77EEC"/>
    <w:rsid w:val="00A806A1"/>
    <w:rsid w:val="00A9333B"/>
    <w:rsid w:val="00A93637"/>
    <w:rsid w:val="00A96D60"/>
    <w:rsid w:val="00AA1739"/>
    <w:rsid w:val="00AA63EC"/>
    <w:rsid w:val="00AB1429"/>
    <w:rsid w:val="00AB69EC"/>
    <w:rsid w:val="00AC19A6"/>
    <w:rsid w:val="00AC39FA"/>
    <w:rsid w:val="00AC7D11"/>
    <w:rsid w:val="00AD1B25"/>
    <w:rsid w:val="00AD1C4E"/>
    <w:rsid w:val="00AD7209"/>
    <w:rsid w:val="00AD762E"/>
    <w:rsid w:val="00AD784F"/>
    <w:rsid w:val="00AE716E"/>
    <w:rsid w:val="00AF40BC"/>
    <w:rsid w:val="00AF6988"/>
    <w:rsid w:val="00B03B20"/>
    <w:rsid w:val="00B053EF"/>
    <w:rsid w:val="00B05945"/>
    <w:rsid w:val="00B05E39"/>
    <w:rsid w:val="00B07139"/>
    <w:rsid w:val="00B07278"/>
    <w:rsid w:val="00B11E7B"/>
    <w:rsid w:val="00B1445B"/>
    <w:rsid w:val="00B21B08"/>
    <w:rsid w:val="00B27C52"/>
    <w:rsid w:val="00B40691"/>
    <w:rsid w:val="00B41A08"/>
    <w:rsid w:val="00B41ABD"/>
    <w:rsid w:val="00B42606"/>
    <w:rsid w:val="00B47A15"/>
    <w:rsid w:val="00B51A05"/>
    <w:rsid w:val="00B529F3"/>
    <w:rsid w:val="00B53C3D"/>
    <w:rsid w:val="00B5419E"/>
    <w:rsid w:val="00B64F41"/>
    <w:rsid w:val="00B6708D"/>
    <w:rsid w:val="00B72C46"/>
    <w:rsid w:val="00B75725"/>
    <w:rsid w:val="00B75E21"/>
    <w:rsid w:val="00B82024"/>
    <w:rsid w:val="00B832DC"/>
    <w:rsid w:val="00B92770"/>
    <w:rsid w:val="00B964A4"/>
    <w:rsid w:val="00BA5160"/>
    <w:rsid w:val="00BB0CB3"/>
    <w:rsid w:val="00BB1B77"/>
    <w:rsid w:val="00BB3DF9"/>
    <w:rsid w:val="00BB716C"/>
    <w:rsid w:val="00BC2E3C"/>
    <w:rsid w:val="00BC4CF3"/>
    <w:rsid w:val="00BD0A1D"/>
    <w:rsid w:val="00BD1804"/>
    <w:rsid w:val="00BD2212"/>
    <w:rsid w:val="00BD3677"/>
    <w:rsid w:val="00BD3E64"/>
    <w:rsid w:val="00BD3EE4"/>
    <w:rsid w:val="00BD44BB"/>
    <w:rsid w:val="00BD5E3A"/>
    <w:rsid w:val="00BD75F8"/>
    <w:rsid w:val="00BE228F"/>
    <w:rsid w:val="00BF034B"/>
    <w:rsid w:val="00C04256"/>
    <w:rsid w:val="00C05013"/>
    <w:rsid w:val="00C064E7"/>
    <w:rsid w:val="00C11FCF"/>
    <w:rsid w:val="00C144A2"/>
    <w:rsid w:val="00C14AF5"/>
    <w:rsid w:val="00C15D36"/>
    <w:rsid w:val="00C17C09"/>
    <w:rsid w:val="00C204C6"/>
    <w:rsid w:val="00C23495"/>
    <w:rsid w:val="00C27BE3"/>
    <w:rsid w:val="00C4392F"/>
    <w:rsid w:val="00C47447"/>
    <w:rsid w:val="00C50996"/>
    <w:rsid w:val="00C53C0E"/>
    <w:rsid w:val="00C6259D"/>
    <w:rsid w:val="00C639A0"/>
    <w:rsid w:val="00C63F5E"/>
    <w:rsid w:val="00C6462A"/>
    <w:rsid w:val="00C65746"/>
    <w:rsid w:val="00C70496"/>
    <w:rsid w:val="00C73ED7"/>
    <w:rsid w:val="00C749CE"/>
    <w:rsid w:val="00C762AD"/>
    <w:rsid w:val="00C7669C"/>
    <w:rsid w:val="00C83093"/>
    <w:rsid w:val="00C843DE"/>
    <w:rsid w:val="00C85B41"/>
    <w:rsid w:val="00C86E13"/>
    <w:rsid w:val="00C96E24"/>
    <w:rsid w:val="00CA07E7"/>
    <w:rsid w:val="00CA180F"/>
    <w:rsid w:val="00CA3F6B"/>
    <w:rsid w:val="00CA7673"/>
    <w:rsid w:val="00CC0AA5"/>
    <w:rsid w:val="00CC19DB"/>
    <w:rsid w:val="00CD517A"/>
    <w:rsid w:val="00CE5AED"/>
    <w:rsid w:val="00CF7034"/>
    <w:rsid w:val="00D01342"/>
    <w:rsid w:val="00D13813"/>
    <w:rsid w:val="00D14AF3"/>
    <w:rsid w:val="00D176A7"/>
    <w:rsid w:val="00D20B06"/>
    <w:rsid w:val="00D240EB"/>
    <w:rsid w:val="00D2724E"/>
    <w:rsid w:val="00D3191A"/>
    <w:rsid w:val="00D32D5F"/>
    <w:rsid w:val="00D344AE"/>
    <w:rsid w:val="00D351F4"/>
    <w:rsid w:val="00D41DB1"/>
    <w:rsid w:val="00D45BCE"/>
    <w:rsid w:val="00D508BB"/>
    <w:rsid w:val="00D6079F"/>
    <w:rsid w:val="00D66BE5"/>
    <w:rsid w:val="00D7168F"/>
    <w:rsid w:val="00D73495"/>
    <w:rsid w:val="00D734C8"/>
    <w:rsid w:val="00D73561"/>
    <w:rsid w:val="00D7591C"/>
    <w:rsid w:val="00D878EF"/>
    <w:rsid w:val="00DA4376"/>
    <w:rsid w:val="00DA4A52"/>
    <w:rsid w:val="00DB2FBA"/>
    <w:rsid w:val="00DB45CE"/>
    <w:rsid w:val="00DB5F76"/>
    <w:rsid w:val="00DB6EE3"/>
    <w:rsid w:val="00DC236A"/>
    <w:rsid w:val="00DC3674"/>
    <w:rsid w:val="00DC679A"/>
    <w:rsid w:val="00DD0D1C"/>
    <w:rsid w:val="00DE6C93"/>
    <w:rsid w:val="00DF1C71"/>
    <w:rsid w:val="00DF7B40"/>
    <w:rsid w:val="00E10BA9"/>
    <w:rsid w:val="00E11719"/>
    <w:rsid w:val="00E11C34"/>
    <w:rsid w:val="00E1349F"/>
    <w:rsid w:val="00E20CF7"/>
    <w:rsid w:val="00E319B2"/>
    <w:rsid w:val="00E3286F"/>
    <w:rsid w:val="00E36B41"/>
    <w:rsid w:val="00E374C2"/>
    <w:rsid w:val="00E406E3"/>
    <w:rsid w:val="00E408F0"/>
    <w:rsid w:val="00E4458D"/>
    <w:rsid w:val="00E505A7"/>
    <w:rsid w:val="00E60DB8"/>
    <w:rsid w:val="00E626C2"/>
    <w:rsid w:val="00E6583A"/>
    <w:rsid w:val="00E7499D"/>
    <w:rsid w:val="00E762E4"/>
    <w:rsid w:val="00E93193"/>
    <w:rsid w:val="00E9492D"/>
    <w:rsid w:val="00E953DF"/>
    <w:rsid w:val="00E97B5C"/>
    <w:rsid w:val="00E97FC1"/>
    <w:rsid w:val="00EA0AFF"/>
    <w:rsid w:val="00EA2534"/>
    <w:rsid w:val="00EA2969"/>
    <w:rsid w:val="00EB0421"/>
    <w:rsid w:val="00EB60ED"/>
    <w:rsid w:val="00EB6441"/>
    <w:rsid w:val="00EB793E"/>
    <w:rsid w:val="00EC0082"/>
    <w:rsid w:val="00EC0515"/>
    <w:rsid w:val="00EC1082"/>
    <w:rsid w:val="00EC5C46"/>
    <w:rsid w:val="00ED0040"/>
    <w:rsid w:val="00ED4800"/>
    <w:rsid w:val="00EE023F"/>
    <w:rsid w:val="00F0238B"/>
    <w:rsid w:val="00F17585"/>
    <w:rsid w:val="00F17EA7"/>
    <w:rsid w:val="00F24316"/>
    <w:rsid w:val="00F251AD"/>
    <w:rsid w:val="00F27EDD"/>
    <w:rsid w:val="00F36C6B"/>
    <w:rsid w:val="00F40CDE"/>
    <w:rsid w:val="00F40DF3"/>
    <w:rsid w:val="00F540C0"/>
    <w:rsid w:val="00F5763D"/>
    <w:rsid w:val="00F61ECC"/>
    <w:rsid w:val="00F639DD"/>
    <w:rsid w:val="00F64873"/>
    <w:rsid w:val="00F6645D"/>
    <w:rsid w:val="00F71352"/>
    <w:rsid w:val="00F73848"/>
    <w:rsid w:val="00F76DD4"/>
    <w:rsid w:val="00F77BC3"/>
    <w:rsid w:val="00F81B11"/>
    <w:rsid w:val="00F846A5"/>
    <w:rsid w:val="00F87ADE"/>
    <w:rsid w:val="00F943EA"/>
    <w:rsid w:val="00F94700"/>
    <w:rsid w:val="00F964E0"/>
    <w:rsid w:val="00FA1536"/>
    <w:rsid w:val="00FA16C8"/>
    <w:rsid w:val="00FA4466"/>
    <w:rsid w:val="00FA4CCF"/>
    <w:rsid w:val="00FA7AB0"/>
    <w:rsid w:val="00FB2461"/>
    <w:rsid w:val="00FB2FE8"/>
    <w:rsid w:val="00FB5429"/>
    <w:rsid w:val="00FC05F7"/>
    <w:rsid w:val="00FC4BDA"/>
    <w:rsid w:val="00FD24BD"/>
    <w:rsid w:val="00FD5B9D"/>
    <w:rsid w:val="00FD7FB3"/>
    <w:rsid w:val="00FE092A"/>
    <w:rsid w:val="00FE58B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83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A45A-4DE9-4091-A5EB-A08EF606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5971</Words>
  <Characters>34633</Characters>
  <Application>Microsoft Office Word</Application>
  <DocSecurity>0</DocSecurity>
  <Lines>288</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16</cp:revision>
  <cp:lastPrinted>2015-03-11T12:59:00Z</cp:lastPrinted>
  <dcterms:created xsi:type="dcterms:W3CDTF">2016-10-21T08:29:00Z</dcterms:created>
  <dcterms:modified xsi:type="dcterms:W3CDTF">2016-11-02T12:03:00Z</dcterms:modified>
</cp:coreProperties>
</file>