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E1124B" w:rsidRDefault="0078660A" w:rsidP="003D3452">
      <w:pPr>
        <w:pStyle w:val="Header"/>
        <w:tabs>
          <w:tab w:val="clear" w:pos="4680"/>
          <w:tab w:val="clear" w:pos="9360"/>
          <w:tab w:val="left" w:pos="9000"/>
        </w:tabs>
        <w:rPr>
          <w:rFonts w:ascii="Times New Roman" w:hAnsi="Times New Roman"/>
          <w:b/>
          <w:color w:val="00214E"/>
          <w:sz w:val="36"/>
          <w:szCs w:val="36"/>
          <w:lang w:val="ro-RO"/>
        </w:rPr>
      </w:pPr>
      <w:r w:rsidRPr="00E1124B">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E1124B">
        <w:rPr>
          <w:rFonts w:ascii="Times New Roman" w:hAnsi="Times New Roman"/>
          <w:b/>
          <w:color w:val="00214E"/>
          <w:sz w:val="32"/>
          <w:szCs w:val="32"/>
          <w:lang w:val="ro-RO"/>
        </w:rPr>
        <w:t xml:space="preserve"> </w:t>
      </w:r>
      <w:r w:rsidR="003D3452" w:rsidRPr="00E1124B">
        <w:rPr>
          <w:rFonts w:ascii="Times New Roman" w:hAnsi="Times New Roman"/>
          <w:b/>
          <w:color w:val="00214E"/>
          <w:sz w:val="32"/>
          <w:szCs w:val="32"/>
          <w:lang w:val="ro-RO"/>
        </w:rPr>
        <w:t xml:space="preserve"> </w:t>
      </w:r>
      <w:r w:rsidRPr="00E1124B">
        <w:rPr>
          <w:rFonts w:ascii="Times New Roman" w:hAnsi="Times New Roman"/>
          <w:b/>
          <w:noProof/>
          <w:color w:val="00214E"/>
          <w:sz w:val="32"/>
          <w:szCs w:val="32"/>
          <w:lang w:val="ro-RO" w:eastAsia="ro-RO"/>
        </w:rPr>
        <w:drawing>
          <wp:inline distT="0" distB="0" distL="0" distR="0">
            <wp:extent cx="2432050" cy="778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778510"/>
                    </a:xfrm>
                    <a:prstGeom prst="rect">
                      <a:avLst/>
                    </a:prstGeom>
                    <a:noFill/>
                    <a:ln>
                      <a:noFill/>
                    </a:ln>
                  </pic:spPr>
                </pic:pic>
              </a:graphicData>
            </a:graphic>
          </wp:inline>
        </w:drawing>
      </w:r>
      <w:r w:rsidR="003D3452" w:rsidRPr="00E1124B">
        <w:rPr>
          <w:rFonts w:ascii="Times New Roman" w:hAnsi="Times New Roman"/>
          <w:b/>
          <w:color w:val="00214E"/>
          <w:sz w:val="32"/>
          <w:szCs w:val="32"/>
          <w:lang w:val="ro-RO"/>
        </w:rPr>
        <w:t xml:space="preserve">                    </w:t>
      </w:r>
      <w:r w:rsidR="00777451" w:rsidRPr="00E1124B">
        <w:rPr>
          <w:rFonts w:ascii="Times New Roman" w:hAnsi="Times New Roman"/>
          <w:b/>
          <w:color w:val="00214E"/>
          <w:sz w:val="32"/>
          <w:szCs w:val="32"/>
          <w:lang w:val="ro-RO"/>
        </w:rPr>
        <w:t xml:space="preserve"> </w:t>
      </w:r>
      <w:r w:rsidR="003D3452" w:rsidRPr="00E1124B">
        <w:rPr>
          <w:rFonts w:ascii="Times New Roman" w:hAnsi="Times New Roman"/>
          <w:b/>
          <w:color w:val="00214E"/>
          <w:sz w:val="36"/>
          <w:szCs w:val="36"/>
          <w:lang w:val="ro-RO"/>
        </w:rPr>
        <w:t xml:space="preserve">              </w:t>
      </w:r>
      <w:r w:rsidR="00777451" w:rsidRPr="00E1124B">
        <w:rPr>
          <w:rFonts w:ascii="Times New Roman" w:hAnsi="Times New Roman"/>
          <w:b/>
          <w:color w:val="00214E"/>
          <w:sz w:val="36"/>
          <w:szCs w:val="36"/>
          <w:lang w:val="ro-RO"/>
        </w:rPr>
        <w:t xml:space="preserve"> </w:t>
      </w:r>
    </w:p>
    <w:p w:rsidR="0089789D" w:rsidRPr="00E1124B" w:rsidRDefault="00CA6176" w:rsidP="008622FC">
      <w:pPr>
        <w:pStyle w:val="Header"/>
        <w:tabs>
          <w:tab w:val="clear" w:pos="4680"/>
          <w:tab w:val="clear" w:pos="9360"/>
          <w:tab w:val="left" w:pos="9000"/>
        </w:tabs>
        <w:jc w:val="center"/>
        <w:rPr>
          <w:rFonts w:ascii="Times New Roman" w:hAnsi="Times New Roman"/>
          <w:sz w:val="36"/>
          <w:szCs w:val="36"/>
          <w:lang w:val="ro-RO"/>
        </w:rPr>
      </w:pPr>
      <w:r w:rsidRPr="00E1124B">
        <w:rPr>
          <w:rFonts w:ascii="Times New Roman" w:hAnsi="Times New Roman"/>
          <w:b/>
          <w:sz w:val="36"/>
          <w:szCs w:val="36"/>
          <w:lang w:val="ro-RO"/>
        </w:rPr>
        <w:t xml:space="preserve">                 </w:t>
      </w:r>
      <w:r w:rsidR="0089789D" w:rsidRPr="00E1124B">
        <w:rPr>
          <w:rFonts w:ascii="Times New Roman" w:hAnsi="Times New Roman"/>
          <w:b/>
          <w:sz w:val="36"/>
          <w:szCs w:val="36"/>
          <w:lang w:val="ro-RO"/>
        </w:rPr>
        <w:t>Agenţia Naţională pentru Protecţia Mediului</w:t>
      </w:r>
      <w:r w:rsidR="00CF0557" w:rsidRPr="00E1124B">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E1124B" w:rsidTr="00DE59EA">
        <w:trPr>
          <w:trHeight w:val="226"/>
        </w:trPr>
        <w:tc>
          <w:tcPr>
            <w:tcW w:w="10173" w:type="dxa"/>
            <w:shd w:val="clear" w:color="auto" w:fill="auto"/>
          </w:tcPr>
          <w:p w:rsidR="003C6148" w:rsidRPr="00E1124B"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E1124B">
              <w:rPr>
                <w:rFonts w:ascii="Times New Roman" w:hAnsi="Times New Roman"/>
                <w:b/>
                <w:bCs/>
                <w:sz w:val="36"/>
                <w:szCs w:val="36"/>
                <w:lang w:val="ro-RO"/>
              </w:rPr>
              <w:t xml:space="preserve">Agenţia pentru Protecţia Mediului </w:t>
            </w:r>
            <w:r w:rsidR="00A462A0" w:rsidRPr="00E1124B">
              <w:rPr>
                <w:rFonts w:ascii="Times New Roman" w:hAnsi="Times New Roman"/>
                <w:b/>
                <w:bCs/>
                <w:sz w:val="36"/>
                <w:szCs w:val="36"/>
                <w:lang w:val="ro-RO"/>
              </w:rPr>
              <w:t>Bistrița-Năsăud</w:t>
            </w:r>
          </w:p>
        </w:tc>
      </w:tr>
    </w:tbl>
    <w:p w:rsidR="00BF45F6" w:rsidRPr="00E1124B" w:rsidRDefault="00BF45F6" w:rsidP="00BF45F6">
      <w:pPr>
        <w:pStyle w:val="Heading1"/>
        <w:spacing w:before="0" w:beforeAutospacing="0" w:after="0" w:afterAutospacing="0"/>
        <w:rPr>
          <w:rFonts w:ascii="Arial" w:hAnsi="Arial" w:cs="Arial"/>
          <w:sz w:val="20"/>
          <w:szCs w:val="20"/>
          <w:lang w:val="ro-RO"/>
        </w:rPr>
      </w:pPr>
      <w:r w:rsidRPr="00E1124B">
        <w:rPr>
          <w:rFonts w:ascii="Arial" w:hAnsi="Arial" w:cs="Arial"/>
          <w:sz w:val="20"/>
          <w:szCs w:val="20"/>
          <w:lang w:val="ro-RO"/>
        </w:rPr>
        <w:t xml:space="preserve">                                                                         </w:t>
      </w:r>
    </w:p>
    <w:p w:rsidR="00DD5697" w:rsidRPr="00E1124B" w:rsidRDefault="00DD5697" w:rsidP="00DD5697">
      <w:pPr>
        <w:spacing w:after="0" w:line="240" w:lineRule="auto"/>
        <w:jc w:val="center"/>
        <w:rPr>
          <w:rFonts w:ascii="Arial" w:eastAsia="Times New Roman" w:hAnsi="Arial" w:cs="Arial"/>
          <w:b/>
          <w:lang w:val="ro-RO"/>
        </w:rPr>
      </w:pPr>
    </w:p>
    <w:p w:rsidR="00DD5697" w:rsidRPr="00E1124B" w:rsidRDefault="00DD5697" w:rsidP="00DD5697">
      <w:pPr>
        <w:spacing w:after="0" w:line="240" w:lineRule="auto"/>
        <w:jc w:val="center"/>
        <w:rPr>
          <w:rFonts w:ascii="Arial" w:eastAsia="Times New Roman" w:hAnsi="Arial" w:cs="Arial"/>
          <w:b/>
          <w:lang w:val="ro-RO"/>
        </w:rPr>
      </w:pPr>
    </w:p>
    <w:p w:rsidR="003744C3" w:rsidRPr="00E1124B" w:rsidRDefault="003744C3" w:rsidP="00DD5697">
      <w:pPr>
        <w:spacing w:after="0" w:line="240" w:lineRule="auto"/>
        <w:jc w:val="center"/>
        <w:rPr>
          <w:rFonts w:ascii="Arial" w:eastAsia="Times New Roman" w:hAnsi="Arial" w:cs="Arial"/>
          <w:b/>
          <w:lang w:val="ro-RO"/>
        </w:rPr>
      </w:pPr>
    </w:p>
    <w:p w:rsidR="00DD5697" w:rsidRPr="00E1124B" w:rsidRDefault="00DD5697" w:rsidP="00DD5697">
      <w:pPr>
        <w:spacing w:after="0" w:line="240" w:lineRule="auto"/>
        <w:jc w:val="center"/>
        <w:rPr>
          <w:rFonts w:ascii="Arial" w:eastAsia="Times New Roman" w:hAnsi="Arial" w:cs="Arial"/>
          <w:b/>
          <w:lang w:val="ro-RO"/>
        </w:rPr>
      </w:pPr>
    </w:p>
    <w:p w:rsidR="003744C3" w:rsidRPr="00E1124B" w:rsidRDefault="003744C3" w:rsidP="003744C3">
      <w:pPr>
        <w:spacing w:after="0" w:line="240" w:lineRule="auto"/>
        <w:jc w:val="center"/>
        <w:rPr>
          <w:rFonts w:ascii="Arial" w:hAnsi="Arial" w:cs="Arial"/>
          <w:b/>
          <w:lang w:val="ro-RO"/>
        </w:rPr>
      </w:pPr>
      <w:r w:rsidRPr="00E1124B">
        <w:rPr>
          <w:rFonts w:ascii="Arial" w:hAnsi="Arial" w:cs="Arial"/>
          <w:b/>
          <w:lang w:val="ro-RO"/>
        </w:rPr>
        <w:t xml:space="preserve">DECIZIA DE REVIZUIRE A DECIZIEI ETAPEI DE ÎNCADRARE </w:t>
      </w:r>
    </w:p>
    <w:p w:rsidR="003744C3" w:rsidRPr="00E1124B" w:rsidRDefault="003744C3" w:rsidP="003744C3">
      <w:pPr>
        <w:spacing w:after="0" w:line="240" w:lineRule="auto"/>
        <w:jc w:val="center"/>
        <w:rPr>
          <w:rFonts w:ascii="Arial" w:hAnsi="Arial" w:cs="Arial"/>
          <w:b/>
          <w:lang w:val="ro-RO"/>
        </w:rPr>
      </w:pPr>
      <w:r w:rsidRPr="00E1124B">
        <w:rPr>
          <w:rFonts w:ascii="Arial" w:hAnsi="Arial" w:cs="Arial"/>
          <w:b/>
          <w:lang w:val="ro-RO"/>
        </w:rPr>
        <w:t xml:space="preserve">Nr. </w:t>
      </w:r>
      <w:r w:rsidR="00DC21CA" w:rsidRPr="00E1124B">
        <w:rPr>
          <w:rFonts w:ascii="Arial" w:hAnsi="Arial" w:cs="Arial"/>
          <w:b/>
          <w:lang w:val="ro-RO"/>
        </w:rPr>
        <w:t>3</w:t>
      </w:r>
      <w:r w:rsidR="00F14E40" w:rsidRPr="00E1124B">
        <w:rPr>
          <w:rFonts w:ascii="Arial" w:hAnsi="Arial" w:cs="Arial"/>
          <w:b/>
          <w:lang w:val="ro-RO"/>
        </w:rPr>
        <w:t>52</w:t>
      </w:r>
      <w:r w:rsidR="00DC21CA" w:rsidRPr="00E1124B">
        <w:rPr>
          <w:rFonts w:ascii="Arial" w:hAnsi="Arial" w:cs="Arial"/>
          <w:b/>
          <w:lang w:val="ro-RO"/>
        </w:rPr>
        <w:t xml:space="preserve"> din </w:t>
      </w:r>
      <w:r w:rsidR="00F14E40" w:rsidRPr="00E1124B">
        <w:rPr>
          <w:rFonts w:ascii="Arial" w:hAnsi="Arial" w:cs="Arial"/>
          <w:b/>
          <w:lang w:val="ro-RO"/>
        </w:rPr>
        <w:t>10</w:t>
      </w:r>
      <w:r w:rsidRPr="00E1124B">
        <w:rPr>
          <w:rFonts w:ascii="Arial" w:hAnsi="Arial" w:cs="Arial"/>
          <w:b/>
          <w:lang w:val="ro-RO"/>
        </w:rPr>
        <w:t xml:space="preserve"> </w:t>
      </w:r>
      <w:r w:rsidR="00DC21CA" w:rsidRPr="00E1124B">
        <w:rPr>
          <w:rFonts w:ascii="Arial" w:hAnsi="Arial" w:cs="Arial"/>
          <w:b/>
          <w:lang w:val="ro-RO"/>
        </w:rPr>
        <w:t>IU</w:t>
      </w:r>
      <w:r w:rsidR="00F14E40" w:rsidRPr="00E1124B">
        <w:rPr>
          <w:rFonts w:ascii="Arial" w:hAnsi="Arial" w:cs="Arial"/>
          <w:b/>
          <w:lang w:val="ro-RO"/>
        </w:rPr>
        <w:t>L</w:t>
      </w:r>
      <w:r w:rsidR="00DC21CA" w:rsidRPr="00E1124B">
        <w:rPr>
          <w:rFonts w:ascii="Arial" w:hAnsi="Arial" w:cs="Arial"/>
          <w:b/>
          <w:lang w:val="ro-RO"/>
        </w:rPr>
        <w:t>IE 201</w:t>
      </w:r>
      <w:r w:rsidR="00F14E40" w:rsidRPr="00E1124B">
        <w:rPr>
          <w:rFonts w:ascii="Arial" w:hAnsi="Arial" w:cs="Arial"/>
          <w:b/>
          <w:lang w:val="ro-RO"/>
        </w:rPr>
        <w:t>7</w:t>
      </w:r>
    </w:p>
    <w:p w:rsidR="003744C3" w:rsidRDefault="003744C3" w:rsidP="003744C3">
      <w:pPr>
        <w:spacing w:after="0" w:line="240" w:lineRule="auto"/>
        <w:jc w:val="center"/>
        <w:rPr>
          <w:rFonts w:ascii="Arial" w:hAnsi="Arial" w:cs="Arial"/>
          <w:b/>
          <w:lang w:val="ro-RO"/>
        </w:rPr>
      </w:pPr>
    </w:p>
    <w:p w:rsidR="00E1124B" w:rsidRPr="00E1124B" w:rsidRDefault="00E1124B" w:rsidP="003744C3">
      <w:pPr>
        <w:spacing w:after="0" w:line="240" w:lineRule="auto"/>
        <w:jc w:val="center"/>
        <w:rPr>
          <w:rFonts w:ascii="Arial" w:hAnsi="Arial" w:cs="Arial"/>
          <w:b/>
          <w:lang w:val="ro-RO"/>
        </w:rPr>
      </w:pPr>
    </w:p>
    <w:p w:rsidR="003744C3" w:rsidRPr="00E1124B" w:rsidRDefault="00E1124B" w:rsidP="00E1124B">
      <w:pPr>
        <w:spacing w:after="0" w:line="240" w:lineRule="auto"/>
        <w:jc w:val="center"/>
        <w:rPr>
          <w:rFonts w:ascii="Arial" w:hAnsi="Arial" w:cs="Arial"/>
          <w:lang w:val="ro-RO"/>
        </w:rPr>
      </w:pPr>
      <w:r w:rsidRPr="00E1124B">
        <w:rPr>
          <w:rFonts w:ascii="Arial" w:hAnsi="Arial" w:cs="Arial"/>
          <w:b/>
          <w:lang w:val="ro-RO"/>
        </w:rPr>
        <w:t>Nr. 554 din 22.11.2018</w:t>
      </w:r>
    </w:p>
    <w:p w:rsidR="003744C3" w:rsidRPr="00E1124B" w:rsidRDefault="003744C3" w:rsidP="003744C3">
      <w:pPr>
        <w:spacing w:after="0" w:line="240" w:lineRule="auto"/>
        <w:ind w:firstLine="720"/>
        <w:jc w:val="both"/>
        <w:rPr>
          <w:rFonts w:ascii="Arial" w:hAnsi="Arial" w:cs="Arial"/>
          <w:lang w:val="ro-RO"/>
        </w:rPr>
      </w:pPr>
      <w:r w:rsidRPr="00E1124B">
        <w:rPr>
          <w:rFonts w:ascii="Arial" w:hAnsi="Arial" w:cs="Arial"/>
          <w:lang w:val="ro-RO"/>
        </w:rPr>
        <w:t xml:space="preserve">     </w:t>
      </w:r>
    </w:p>
    <w:p w:rsidR="003744C3" w:rsidRPr="00E1124B" w:rsidRDefault="003744C3" w:rsidP="003744C3">
      <w:pPr>
        <w:spacing w:after="0" w:line="240" w:lineRule="auto"/>
        <w:ind w:firstLine="720"/>
        <w:jc w:val="both"/>
        <w:rPr>
          <w:rFonts w:ascii="Arial" w:hAnsi="Arial" w:cs="Arial"/>
          <w:lang w:val="ro-RO"/>
        </w:rPr>
      </w:pPr>
    </w:p>
    <w:p w:rsidR="006D2B36" w:rsidRPr="00E1124B" w:rsidRDefault="003744C3" w:rsidP="006D2B36">
      <w:pPr>
        <w:spacing w:after="0" w:line="240" w:lineRule="auto"/>
        <w:ind w:firstLine="720"/>
        <w:jc w:val="both"/>
        <w:rPr>
          <w:rFonts w:ascii="Arial" w:hAnsi="Arial" w:cs="Arial"/>
          <w:lang w:val="ro-RO"/>
        </w:rPr>
      </w:pPr>
      <w:r w:rsidRPr="00E1124B">
        <w:rPr>
          <w:rFonts w:ascii="Arial" w:hAnsi="Arial" w:cs="Arial"/>
          <w:lang w:val="ro-RO"/>
        </w:rPr>
        <w:t xml:space="preserve">Ca urmare a solicitării de revizuire a Deciziei etapei de încadrare nr. </w:t>
      </w:r>
      <w:r w:rsidR="00D51E9F" w:rsidRPr="00E1124B">
        <w:rPr>
          <w:rFonts w:ascii="Arial" w:hAnsi="Arial" w:cs="Arial"/>
          <w:b/>
          <w:lang w:val="ro-RO"/>
        </w:rPr>
        <w:t>352</w:t>
      </w:r>
      <w:r w:rsidRPr="00E1124B">
        <w:rPr>
          <w:rFonts w:ascii="Arial" w:hAnsi="Arial" w:cs="Arial"/>
          <w:b/>
          <w:lang w:val="ro-RO"/>
        </w:rPr>
        <w:t>/</w:t>
      </w:r>
      <w:r w:rsidR="00D51E9F" w:rsidRPr="00E1124B">
        <w:rPr>
          <w:rFonts w:ascii="Arial" w:hAnsi="Arial" w:cs="Arial"/>
          <w:b/>
          <w:lang w:val="ro-RO"/>
        </w:rPr>
        <w:t>10.07.2017</w:t>
      </w:r>
      <w:r w:rsidRPr="00E1124B">
        <w:rPr>
          <w:rFonts w:ascii="Arial" w:hAnsi="Arial" w:cs="Arial"/>
          <w:lang w:val="ro-RO"/>
        </w:rPr>
        <w:t xml:space="preserve">, depusă de </w:t>
      </w:r>
      <w:r w:rsidR="006D2B36" w:rsidRPr="00E1124B">
        <w:rPr>
          <w:rFonts w:ascii="Arial" w:hAnsi="Arial" w:cs="Arial"/>
          <w:b/>
          <w:lang w:val="ro-RO"/>
        </w:rPr>
        <w:t xml:space="preserve">U.A.T. COMUNA </w:t>
      </w:r>
      <w:r w:rsidR="00D51E9F" w:rsidRPr="00E1124B">
        <w:rPr>
          <w:rFonts w:ascii="Arial" w:eastAsia="Times New Roman" w:hAnsi="Arial" w:cs="Arial"/>
          <w:b/>
          <w:lang w:val="ro-RO"/>
        </w:rPr>
        <w:t>TELCIU</w:t>
      </w:r>
      <w:r w:rsidR="006D2B36" w:rsidRPr="00E1124B">
        <w:rPr>
          <w:rFonts w:ascii="Arial" w:hAnsi="Arial" w:cs="Arial"/>
          <w:b/>
          <w:lang w:val="ro-RO"/>
        </w:rPr>
        <w:t xml:space="preserve">, </w:t>
      </w:r>
      <w:r w:rsidR="006D2B36" w:rsidRPr="00E1124B">
        <w:rPr>
          <w:rFonts w:ascii="Arial" w:hAnsi="Arial" w:cs="Arial"/>
          <w:lang w:val="ro-RO"/>
        </w:rPr>
        <w:t xml:space="preserve">cu sediul în </w:t>
      </w:r>
      <w:r w:rsidR="006D2B36" w:rsidRPr="00E1124B">
        <w:rPr>
          <w:rFonts w:ascii="Arial" w:eastAsia="Times New Roman" w:hAnsi="Arial" w:cs="Arial"/>
          <w:lang w:val="ro-RO"/>
        </w:rPr>
        <w:t xml:space="preserve">localitatea </w:t>
      </w:r>
      <w:r w:rsidR="00D51E9F" w:rsidRPr="00E1124B">
        <w:rPr>
          <w:rFonts w:ascii="Arial" w:eastAsia="Times New Roman" w:hAnsi="Arial" w:cs="Arial"/>
          <w:lang w:val="ro-RO"/>
        </w:rPr>
        <w:t>Telciu</w:t>
      </w:r>
      <w:r w:rsidR="006D2B36" w:rsidRPr="00E1124B">
        <w:rPr>
          <w:rFonts w:ascii="Arial" w:eastAsia="Times New Roman" w:hAnsi="Arial" w:cs="Arial"/>
          <w:lang w:val="ro-RO"/>
        </w:rPr>
        <w:t xml:space="preserve">, str. Principală, nr. </w:t>
      </w:r>
      <w:r w:rsidR="00143684" w:rsidRPr="00E1124B">
        <w:rPr>
          <w:rFonts w:ascii="Arial" w:eastAsia="Times New Roman" w:hAnsi="Arial" w:cs="Arial"/>
          <w:lang w:val="ro-RO"/>
        </w:rPr>
        <w:t>744 B, comuna Telciu</w:t>
      </w:r>
      <w:r w:rsidR="006D2B36" w:rsidRPr="00E1124B">
        <w:rPr>
          <w:rFonts w:ascii="Arial" w:eastAsia="Times New Roman" w:hAnsi="Arial" w:cs="Arial"/>
          <w:lang w:val="ro-RO"/>
        </w:rPr>
        <w:t>, județul Bistriţa-Năsăud</w:t>
      </w:r>
      <w:r w:rsidR="006D2B36" w:rsidRPr="00E1124B">
        <w:rPr>
          <w:rFonts w:ascii="Arial" w:hAnsi="Arial" w:cs="Arial"/>
          <w:lang w:val="ro-RO"/>
        </w:rPr>
        <w:t xml:space="preserve">, înregistrată la Agenţia pentru Protecţia Mediului Bistriţa-Năsăud cu nr. </w:t>
      </w:r>
      <w:r w:rsidR="00143684" w:rsidRPr="00E1124B">
        <w:rPr>
          <w:rFonts w:ascii="Arial" w:eastAsia="Times New Roman" w:hAnsi="Arial" w:cs="Arial"/>
          <w:lang w:val="ro-RO"/>
        </w:rPr>
        <w:t>11</w:t>
      </w:r>
      <w:r w:rsidR="006D2B36" w:rsidRPr="00E1124B">
        <w:rPr>
          <w:rFonts w:ascii="Arial" w:eastAsia="Times New Roman" w:hAnsi="Arial" w:cs="Arial"/>
          <w:lang w:val="ro-RO"/>
        </w:rPr>
        <w:t>.</w:t>
      </w:r>
      <w:r w:rsidR="00143684" w:rsidRPr="00E1124B">
        <w:rPr>
          <w:rFonts w:ascii="Arial" w:eastAsia="Times New Roman" w:hAnsi="Arial" w:cs="Arial"/>
          <w:lang w:val="ro-RO"/>
        </w:rPr>
        <w:t>0</w:t>
      </w:r>
      <w:r w:rsidR="006D2B36" w:rsidRPr="00E1124B">
        <w:rPr>
          <w:rFonts w:ascii="Arial" w:eastAsia="Times New Roman" w:hAnsi="Arial" w:cs="Arial"/>
          <w:lang w:val="ro-RO"/>
        </w:rPr>
        <w:t>7</w:t>
      </w:r>
      <w:r w:rsidR="00143684" w:rsidRPr="00E1124B">
        <w:rPr>
          <w:rFonts w:ascii="Arial" w:eastAsia="Times New Roman" w:hAnsi="Arial" w:cs="Arial"/>
          <w:lang w:val="ro-RO"/>
        </w:rPr>
        <w:t>1</w:t>
      </w:r>
      <w:r w:rsidR="006D2B36" w:rsidRPr="00E1124B">
        <w:rPr>
          <w:rFonts w:ascii="Arial" w:eastAsia="Times New Roman" w:hAnsi="Arial" w:cs="Arial"/>
          <w:lang w:val="ro-RO"/>
        </w:rPr>
        <w:t>/</w:t>
      </w:r>
      <w:r w:rsidR="00143684" w:rsidRPr="00E1124B">
        <w:rPr>
          <w:rFonts w:ascii="Arial" w:eastAsia="Times New Roman" w:hAnsi="Arial" w:cs="Arial"/>
          <w:lang w:val="ro-RO"/>
        </w:rPr>
        <w:t>25.10</w:t>
      </w:r>
      <w:r w:rsidR="006D2B36" w:rsidRPr="00E1124B">
        <w:rPr>
          <w:rFonts w:ascii="Arial" w:eastAsia="Times New Roman" w:hAnsi="Arial" w:cs="Arial"/>
          <w:lang w:val="ro-RO"/>
        </w:rPr>
        <w:t>.2018,</w:t>
      </w:r>
      <w:r w:rsidR="006D2B36" w:rsidRPr="00E1124B">
        <w:rPr>
          <w:rFonts w:ascii="Arial" w:hAnsi="Arial" w:cs="Arial"/>
          <w:i/>
          <w:lang w:val="ro-RO"/>
        </w:rPr>
        <w:t xml:space="preserve"> ultima completare cu nr. </w:t>
      </w:r>
      <w:r w:rsidR="00143684" w:rsidRPr="00E1124B">
        <w:rPr>
          <w:rFonts w:ascii="Arial" w:hAnsi="Arial" w:cs="Arial"/>
          <w:i/>
          <w:lang w:val="ro-RO"/>
        </w:rPr>
        <w:t>11</w:t>
      </w:r>
      <w:r w:rsidR="006D2B36" w:rsidRPr="00E1124B">
        <w:rPr>
          <w:rFonts w:ascii="Arial" w:eastAsia="Times New Roman" w:hAnsi="Arial" w:cs="Arial"/>
          <w:i/>
          <w:lang w:val="ro-RO"/>
        </w:rPr>
        <w:t>.6</w:t>
      </w:r>
      <w:r w:rsidR="00143684" w:rsidRPr="00E1124B">
        <w:rPr>
          <w:rFonts w:ascii="Arial" w:eastAsia="Times New Roman" w:hAnsi="Arial" w:cs="Arial"/>
          <w:i/>
          <w:lang w:val="ro-RO"/>
        </w:rPr>
        <w:t>08</w:t>
      </w:r>
      <w:r w:rsidR="006D2B36" w:rsidRPr="00E1124B">
        <w:rPr>
          <w:rFonts w:ascii="Arial" w:eastAsia="Times New Roman" w:hAnsi="Arial" w:cs="Arial"/>
          <w:i/>
          <w:lang w:val="ro-RO"/>
        </w:rPr>
        <w:t>/1</w:t>
      </w:r>
      <w:r w:rsidR="00143684" w:rsidRPr="00E1124B">
        <w:rPr>
          <w:rFonts w:ascii="Arial" w:eastAsia="Times New Roman" w:hAnsi="Arial" w:cs="Arial"/>
          <w:i/>
          <w:lang w:val="ro-RO"/>
        </w:rPr>
        <w:t>2</w:t>
      </w:r>
      <w:r w:rsidR="006D2B36" w:rsidRPr="00E1124B">
        <w:rPr>
          <w:rFonts w:ascii="Arial" w:eastAsia="Times New Roman" w:hAnsi="Arial" w:cs="Arial"/>
          <w:i/>
          <w:lang w:val="ro-RO"/>
        </w:rPr>
        <w:t>.</w:t>
      </w:r>
      <w:r w:rsidR="00143684" w:rsidRPr="00E1124B">
        <w:rPr>
          <w:rFonts w:ascii="Arial" w:eastAsia="Times New Roman" w:hAnsi="Arial" w:cs="Arial"/>
          <w:i/>
          <w:lang w:val="ro-RO"/>
        </w:rPr>
        <w:t>11</w:t>
      </w:r>
      <w:r w:rsidR="006D2B36" w:rsidRPr="00E1124B">
        <w:rPr>
          <w:rFonts w:ascii="Arial" w:eastAsia="Times New Roman" w:hAnsi="Arial" w:cs="Arial"/>
          <w:i/>
          <w:lang w:val="ro-RO"/>
        </w:rPr>
        <w:t>.2018</w:t>
      </w:r>
      <w:r w:rsidR="006D2B36" w:rsidRPr="00E1124B">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6D2B36" w:rsidRPr="00E1124B" w:rsidRDefault="006D2B36" w:rsidP="006D2B36">
      <w:pPr>
        <w:spacing w:after="0" w:line="240" w:lineRule="auto"/>
        <w:ind w:firstLine="720"/>
        <w:jc w:val="both"/>
        <w:rPr>
          <w:rFonts w:ascii="Arial" w:hAnsi="Arial" w:cs="Arial"/>
          <w:lang w:val="ro-RO"/>
        </w:rPr>
      </w:pPr>
      <w:r w:rsidRPr="00E1124B">
        <w:rPr>
          <w:rFonts w:ascii="Arial" w:hAnsi="Arial" w:cs="Arial"/>
          <w:b/>
          <w:lang w:val="ro-RO"/>
        </w:rPr>
        <w:t>Agenţia pentru Protecţia Mediului Bistriţa-Năsăud decide</w:t>
      </w:r>
      <w:r w:rsidRPr="00E1124B">
        <w:rPr>
          <w:rFonts w:ascii="Arial" w:hAnsi="Arial" w:cs="Arial"/>
          <w:lang w:val="ro-RO"/>
        </w:rPr>
        <w:t xml:space="preserve">, ca urmare a consultărilor desfăşurate în cadrul şedinţei Comisiei de Analiză Tehnică din data de </w:t>
      </w:r>
      <w:r w:rsidR="00A16C71" w:rsidRPr="00E1124B">
        <w:rPr>
          <w:rFonts w:ascii="Arial" w:hAnsi="Arial" w:cs="Arial"/>
          <w:i/>
          <w:lang w:val="ro-RO"/>
        </w:rPr>
        <w:t>21.11</w:t>
      </w:r>
      <w:r w:rsidRPr="00E1124B">
        <w:rPr>
          <w:rFonts w:ascii="Arial" w:hAnsi="Arial" w:cs="Arial"/>
          <w:i/>
          <w:lang w:val="ro-RO"/>
        </w:rPr>
        <w:t>.2018</w:t>
      </w:r>
      <w:r w:rsidRPr="00E1124B">
        <w:rPr>
          <w:rFonts w:ascii="Arial" w:hAnsi="Arial" w:cs="Arial"/>
          <w:lang w:val="ro-RO"/>
        </w:rPr>
        <w:t xml:space="preserve">, </w:t>
      </w:r>
      <w:r w:rsidRPr="00E1124B">
        <w:rPr>
          <w:rFonts w:ascii="Arial" w:hAnsi="Arial" w:cs="Arial"/>
          <w:b/>
          <w:i/>
          <w:lang w:val="ro-RO"/>
        </w:rPr>
        <w:t>revizuirea D.E.Î. nr. 3</w:t>
      </w:r>
      <w:r w:rsidR="00A16C71" w:rsidRPr="00E1124B">
        <w:rPr>
          <w:rFonts w:ascii="Arial" w:hAnsi="Arial" w:cs="Arial"/>
          <w:b/>
          <w:i/>
          <w:lang w:val="ro-RO"/>
        </w:rPr>
        <w:t>52</w:t>
      </w:r>
      <w:r w:rsidRPr="00E1124B">
        <w:rPr>
          <w:rFonts w:ascii="Arial" w:hAnsi="Arial" w:cs="Arial"/>
          <w:b/>
          <w:i/>
          <w:lang w:val="ro-RO"/>
        </w:rPr>
        <w:t>/</w:t>
      </w:r>
      <w:r w:rsidR="00A16C71" w:rsidRPr="00E1124B">
        <w:rPr>
          <w:rFonts w:ascii="Arial" w:hAnsi="Arial" w:cs="Arial"/>
          <w:b/>
          <w:i/>
          <w:lang w:val="ro-RO"/>
        </w:rPr>
        <w:t>10.07.2017</w:t>
      </w:r>
      <w:r w:rsidR="00A16C71" w:rsidRPr="00E1124B">
        <w:rPr>
          <w:rFonts w:ascii="Arial" w:hAnsi="Arial" w:cs="Arial"/>
          <w:i/>
          <w:lang w:val="ro-RO"/>
        </w:rPr>
        <w:t>,</w:t>
      </w:r>
      <w:r w:rsidRPr="00E1124B">
        <w:rPr>
          <w:rFonts w:ascii="Arial" w:hAnsi="Arial" w:cs="Arial"/>
          <w:lang w:val="ro-RO"/>
        </w:rPr>
        <w:t xml:space="preserve"> emisă de către A.P.M. Bistrița-Năsăud pentru: </w:t>
      </w:r>
      <w:r w:rsidRPr="00E1124B">
        <w:rPr>
          <w:rFonts w:ascii="Arial" w:hAnsi="Arial" w:cs="Arial"/>
          <w:i/>
          <w:lang w:val="ro-RO"/>
        </w:rPr>
        <w:t>"</w:t>
      </w:r>
      <w:r w:rsidR="00A16C71" w:rsidRPr="00E1124B">
        <w:rPr>
          <w:rFonts w:ascii="Arial" w:hAnsi="Arial" w:cs="Arial"/>
          <w:i/>
          <w:lang w:val="ro-RO"/>
        </w:rPr>
        <w:t>Drumuri forestiere în comuna Telciu, județul Bistrița-Năsăud, etapa a II-a</w:t>
      </w:r>
      <w:r w:rsidRPr="00E1124B">
        <w:rPr>
          <w:rFonts w:ascii="Arial" w:hAnsi="Arial" w:cs="Arial"/>
          <w:i/>
          <w:lang w:val="ro-RO"/>
        </w:rPr>
        <w:t>"</w:t>
      </w:r>
      <w:r w:rsidR="00A16C71" w:rsidRPr="00E1124B">
        <w:rPr>
          <w:rFonts w:ascii="Arial" w:hAnsi="Arial" w:cs="Arial"/>
          <w:i/>
          <w:lang w:val="ro-RO"/>
        </w:rPr>
        <w:t xml:space="preserve">, </w:t>
      </w:r>
      <w:r w:rsidR="00A16C71" w:rsidRPr="00E1124B">
        <w:rPr>
          <w:rFonts w:ascii="Arial" w:hAnsi="Arial" w:cs="Arial"/>
          <w:lang w:val="ro-RO"/>
        </w:rPr>
        <w:t>prin P.N.D.R. 2014÷2020</w:t>
      </w:r>
      <w:r w:rsidRPr="00E1124B">
        <w:rPr>
          <w:rFonts w:ascii="Arial" w:hAnsi="Arial" w:cs="Arial"/>
          <w:lang w:val="ro-RO"/>
        </w:rPr>
        <w:t>,</w:t>
      </w:r>
      <w:r w:rsidRPr="00E1124B">
        <w:rPr>
          <w:rFonts w:ascii="Arial" w:hAnsi="Arial" w:cs="Arial"/>
          <w:i/>
          <w:lang w:val="ro-RO"/>
        </w:rPr>
        <w:t xml:space="preserve"> </w:t>
      </w:r>
      <w:r w:rsidRPr="00E1124B">
        <w:rPr>
          <w:rFonts w:ascii="Arial" w:hAnsi="Arial" w:cs="Arial"/>
          <w:lang w:val="ro-RO"/>
        </w:rPr>
        <w:t xml:space="preserve">propus a fi amplasat în </w:t>
      </w:r>
      <w:r w:rsidR="00A16C71" w:rsidRPr="00E1124B">
        <w:rPr>
          <w:rFonts w:ascii="Arial" w:hAnsi="Arial" w:cs="Arial"/>
          <w:lang w:val="ro-RO"/>
        </w:rPr>
        <w:t>comuna</w:t>
      </w:r>
      <w:r w:rsidRPr="00E1124B">
        <w:rPr>
          <w:rFonts w:ascii="Arial" w:hAnsi="Arial" w:cs="Arial"/>
          <w:lang w:val="ro-RO"/>
        </w:rPr>
        <w:t xml:space="preserve"> </w:t>
      </w:r>
      <w:r w:rsidR="00A16C71" w:rsidRPr="00E1124B">
        <w:rPr>
          <w:rFonts w:ascii="Arial" w:hAnsi="Arial" w:cs="Arial"/>
          <w:lang w:val="ro-RO"/>
        </w:rPr>
        <w:t>Telciu</w:t>
      </w:r>
      <w:r w:rsidRPr="00E1124B">
        <w:rPr>
          <w:rFonts w:ascii="Arial" w:hAnsi="Arial" w:cs="Arial"/>
          <w:lang w:val="ro-RO"/>
        </w:rPr>
        <w:t xml:space="preserve">, extravilan – U.P. </w:t>
      </w:r>
      <w:r w:rsidR="00A16C71" w:rsidRPr="00E1124B">
        <w:rPr>
          <w:rFonts w:ascii="Arial" w:hAnsi="Arial" w:cs="Arial"/>
          <w:lang w:val="ro-RO"/>
        </w:rPr>
        <w:t>I</w:t>
      </w:r>
      <w:r w:rsidRPr="00E1124B">
        <w:rPr>
          <w:rFonts w:ascii="Arial" w:hAnsi="Arial" w:cs="Arial"/>
          <w:lang w:val="ro-RO"/>
        </w:rPr>
        <w:t xml:space="preserve">I </w:t>
      </w:r>
      <w:r w:rsidR="00A16C71" w:rsidRPr="00E1124B">
        <w:rPr>
          <w:rFonts w:ascii="Arial" w:hAnsi="Arial" w:cs="Arial"/>
          <w:lang w:val="ro-RO"/>
        </w:rPr>
        <w:t>Fiad și U.P. V Telcișor</w:t>
      </w:r>
      <w:r w:rsidRPr="00E1124B">
        <w:rPr>
          <w:rFonts w:ascii="Arial" w:hAnsi="Arial" w:cs="Arial"/>
          <w:lang w:val="ro-RO"/>
        </w:rPr>
        <w:t xml:space="preserve">, județul Bistriţa-Năsăud, care </w:t>
      </w:r>
      <w:r w:rsidRPr="00E1124B">
        <w:rPr>
          <w:rFonts w:ascii="Arial" w:hAnsi="Arial" w:cs="Arial"/>
          <w:b/>
          <w:bCs/>
          <w:lang w:val="ro-RO"/>
        </w:rPr>
        <w:t>nu se supune evaluării impactului asupra mediului</w:t>
      </w:r>
      <w:r w:rsidRPr="00E1124B">
        <w:rPr>
          <w:rFonts w:ascii="Arial" w:hAnsi="Arial" w:cs="Arial"/>
          <w:b/>
          <w:lang w:val="ro-RO"/>
        </w:rPr>
        <w:t xml:space="preserve"> şi nu se supune evaluării adecvate</w:t>
      </w:r>
      <w:r w:rsidRPr="00E1124B">
        <w:rPr>
          <w:rFonts w:ascii="Arial" w:hAnsi="Arial" w:cs="Arial"/>
          <w:lang w:val="ro-RO"/>
        </w:rPr>
        <w:t xml:space="preserve">. </w:t>
      </w:r>
    </w:p>
    <w:p w:rsidR="003744C3" w:rsidRPr="00E1124B" w:rsidRDefault="003744C3" w:rsidP="003744C3">
      <w:pPr>
        <w:spacing w:after="0" w:line="240" w:lineRule="auto"/>
        <w:ind w:firstLine="720"/>
        <w:jc w:val="both"/>
        <w:rPr>
          <w:rFonts w:ascii="Arial" w:hAnsi="Arial" w:cs="Arial"/>
          <w:b/>
          <w:lang w:val="ro-RO"/>
        </w:rPr>
      </w:pPr>
    </w:p>
    <w:p w:rsidR="003744C3" w:rsidRPr="00E1124B" w:rsidRDefault="003744C3" w:rsidP="003744C3">
      <w:pPr>
        <w:spacing w:after="0" w:line="240" w:lineRule="auto"/>
        <w:ind w:firstLine="720"/>
        <w:jc w:val="both"/>
        <w:rPr>
          <w:rFonts w:ascii="Arial" w:hAnsi="Arial" w:cs="Arial"/>
          <w:lang w:val="ro-RO"/>
        </w:rPr>
      </w:pPr>
      <w:r w:rsidRPr="00E1124B">
        <w:rPr>
          <w:rFonts w:ascii="Arial" w:hAnsi="Arial" w:cs="Arial"/>
          <w:b/>
          <w:lang w:val="ro-RO"/>
        </w:rPr>
        <w:t>Justificarea prezentei decizii</w:t>
      </w:r>
      <w:r w:rsidRPr="00E1124B">
        <w:rPr>
          <w:rFonts w:ascii="Arial" w:hAnsi="Arial" w:cs="Arial"/>
          <w:lang w:val="ro-RO"/>
        </w:rPr>
        <w:t>:</w:t>
      </w:r>
    </w:p>
    <w:p w:rsidR="006D2B36" w:rsidRPr="00E1124B" w:rsidRDefault="006D2B36" w:rsidP="006D2B36">
      <w:pPr>
        <w:autoSpaceDE w:val="0"/>
        <w:autoSpaceDN w:val="0"/>
        <w:adjustRightInd w:val="0"/>
        <w:spacing w:after="0" w:line="240" w:lineRule="auto"/>
        <w:jc w:val="both"/>
        <w:rPr>
          <w:rFonts w:ascii="Arial" w:hAnsi="Arial" w:cs="Arial"/>
          <w:b/>
          <w:lang w:val="ro-RO"/>
        </w:rPr>
      </w:pPr>
      <w:r w:rsidRPr="00E1124B">
        <w:rPr>
          <w:rFonts w:ascii="Arial" w:hAnsi="Arial" w:cs="Arial"/>
          <w:b/>
          <w:lang w:val="ro-RO"/>
        </w:rPr>
        <w:t xml:space="preserve">I. Motivele care au stat la baza luării deciziei </w:t>
      </w:r>
      <w:r w:rsidR="00A3401F" w:rsidRPr="00E1124B">
        <w:rPr>
          <w:rFonts w:ascii="Arial" w:hAnsi="Arial" w:cs="Arial"/>
          <w:b/>
          <w:lang w:val="ro-RO"/>
        </w:rPr>
        <w:t xml:space="preserve">de revizuire pentru decizia </w:t>
      </w:r>
      <w:r w:rsidRPr="00E1124B">
        <w:rPr>
          <w:rFonts w:ascii="Arial" w:hAnsi="Arial" w:cs="Arial"/>
          <w:b/>
          <w:lang w:val="ro-RO"/>
        </w:rPr>
        <w:t xml:space="preserve">etapei de încadrare </w:t>
      </w:r>
      <w:r w:rsidR="00A3401F" w:rsidRPr="00E1124B">
        <w:rPr>
          <w:rFonts w:ascii="Arial" w:hAnsi="Arial" w:cs="Arial"/>
          <w:b/>
          <w:lang w:val="ro-RO"/>
        </w:rPr>
        <w:t xml:space="preserve">nr. 352 / 10.07.2017, </w:t>
      </w:r>
      <w:r w:rsidRPr="00E1124B">
        <w:rPr>
          <w:rFonts w:ascii="Arial" w:hAnsi="Arial" w:cs="Arial"/>
          <w:b/>
          <w:lang w:val="ro-RO"/>
        </w:rPr>
        <w:t xml:space="preserve">în procedura de evaluare a impactului asupra mediului sunt următoarele: </w:t>
      </w:r>
    </w:p>
    <w:p w:rsidR="005C448E" w:rsidRPr="00E1124B" w:rsidRDefault="00312BC7" w:rsidP="005C448E">
      <w:pPr>
        <w:pStyle w:val="NoSpacing"/>
        <w:jc w:val="both"/>
        <w:rPr>
          <w:rFonts w:ascii="Arial" w:hAnsi="Arial" w:cs="Arial"/>
          <w:i/>
          <w:lang w:val="ro-RO"/>
        </w:rPr>
      </w:pPr>
      <w:r w:rsidRPr="00E1124B">
        <w:rPr>
          <w:rFonts w:ascii="Wide Latin" w:hAnsi="Wide Latin" w:cs="Arial"/>
          <w:sz w:val="20"/>
          <w:szCs w:val="20"/>
          <w:lang w:val="ro-RO"/>
        </w:rPr>
        <w:t>-</w:t>
      </w:r>
      <w:r w:rsidRPr="00E1124B">
        <w:rPr>
          <w:rFonts w:ascii="Arial" w:hAnsi="Arial" w:cs="Arial"/>
          <w:sz w:val="20"/>
          <w:szCs w:val="20"/>
          <w:lang w:val="ro-RO"/>
        </w:rPr>
        <w:t xml:space="preserve"> </w:t>
      </w:r>
      <w:r w:rsidR="005C448E" w:rsidRPr="00E1124B">
        <w:rPr>
          <w:rFonts w:ascii="Arial" w:hAnsi="Arial" w:cs="Arial"/>
          <w:i/>
          <w:lang w:val="ro-RO"/>
        </w:rPr>
        <w:t xml:space="preserve">proiectul propus </w:t>
      </w:r>
      <w:r w:rsidR="003348A9" w:rsidRPr="00E1124B">
        <w:rPr>
          <w:rFonts w:ascii="Arial" w:hAnsi="Arial" w:cs="Arial"/>
          <w:i/>
          <w:lang w:val="ro-RO"/>
        </w:rPr>
        <w:t xml:space="preserve">și modificările aduse proiectului </w:t>
      </w:r>
      <w:r w:rsidR="005C448E" w:rsidRPr="00E1124B">
        <w:rPr>
          <w:rFonts w:ascii="Arial" w:hAnsi="Arial" w:cs="Arial"/>
          <w:i/>
          <w:lang w:val="ro-RO"/>
        </w:rPr>
        <w:t>intră sub incidenţa H.G. nr. 445/2009 privind evaluarea impactului anumitor proiecte publice şi private asupra mediului, fiind încadrat în Anexa 2, la:</w:t>
      </w:r>
    </w:p>
    <w:p w:rsidR="005C448E" w:rsidRPr="00E1124B" w:rsidRDefault="005C448E" w:rsidP="005C448E">
      <w:pPr>
        <w:pStyle w:val="NoSpacing"/>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punctul 10, lit. e): “construcţia drumurilor, porturilor şi instalaţiilor portuare, inclusiv a porturilor de pescuit, altele decât cele prevăzute în anexa nr. 1”;</w:t>
      </w:r>
    </w:p>
    <w:p w:rsidR="005C448E" w:rsidRPr="00E1124B" w:rsidRDefault="005C448E" w:rsidP="005C448E">
      <w:pPr>
        <w:pStyle w:val="NoSpacing"/>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punctul 13, lit. a): "orice modificare sau extindere, altele decât cele prevăzute la pct. 22 din anexa 1, ale proiectelor prevăzute în anexa 1 sau în prezenta anexă executate sau în curs de a fi executate";</w:t>
      </w:r>
    </w:p>
    <w:p w:rsidR="00A3401F" w:rsidRPr="00E1124B" w:rsidRDefault="00A3401F" w:rsidP="005C448E">
      <w:pPr>
        <w:spacing w:after="0" w:line="240" w:lineRule="auto"/>
        <w:jc w:val="both"/>
        <w:rPr>
          <w:rFonts w:ascii="Arial" w:hAnsi="Arial" w:cs="Arial"/>
          <w:b/>
          <w:i/>
          <w:lang w:val="ro-RO"/>
        </w:rPr>
      </w:pPr>
      <w:r w:rsidRPr="00E1124B">
        <w:rPr>
          <w:rFonts w:ascii="Wide Latin" w:hAnsi="Wide Latin" w:cs="Arial"/>
          <w:sz w:val="20"/>
          <w:szCs w:val="20"/>
          <w:lang w:val="ro-RO"/>
        </w:rPr>
        <w:t>-</w:t>
      </w:r>
      <w:r w:rsidRPr="00E1124B">
        <w:rPr>
          <w:rFonts w:ascii="Arial" w:hAnsi="Arial" w:cs="Arial"/>
          <w:sz w:val="20"/>
          <w:szCs w:val="20"/>
          <w:lang w:val="ro-RO"/>
        </w:rPr>
        <w:t xml:space="preserve"> </w:t>
      </w:r>
      <w:r w:rsidRPr="00E1124B">
        <w:rPr>
          <w:rFonts w:ascii="Arial" w:hAnsi="Arial" w:cs="Arial"/>
          <w:i/>
          <w:lang w:val="ro-RO"/>
        </w:rPr>
        <w:t xml:space="preserve">fondurile necesare pentru realizarea </w:t>
      </w:r>
      <w:r w:rsidR="002C1E9F" w:rsidRPr="00E1124B">
        <w:rPr>
          <w:rFonts w:ascii="Arial" w:hAnsi="Arial" w:cs="Arial"/>
          <w:i/>
          <w:lang w:val="ro-RO"/>
        </w:rPr>
        <w:t xml:space="preserve">proiectului </w:t>
      </w:r>
      <w:r w:rsidRPr="00E1124B">
        <w:rPr>
          <w:rFonts w:ascii="Arial" w:hAnsi="Arial" w:cs="Arial"/>
          <w:i/>
          <w:lang w:val="ro-RO"/>
        </w:rPr>
        <w:t xml:space="preserve">se solicită </w:t>
      </w:r>
      <w:r w:rsidR="005C448E" w:rsidRPr="00E1124B">
        <w:rPr>
          <w:rFonts w:ascii="Arial" w:hAnsi="Arial" w:cs="Arial"/>
          <w:i/>
          <w:lang w:val="ro-RO"/>
        </w:rPr>
        <w:t xml:space="preserve">prin Programul </w:t>
      </w:r>
      <w:r w:rsidRPr="00E1124B">
        <w:rPr>
          <w:rFonts w:ascii="Arial" w:hAnsi="Arial" w:cs="Arial"/>
          <w:i/>
          <w:lang w:val="ro-RO"/>
        </w:rPr>
        <w:t>Naț</w:t>
      </w:r>
      <w:r w:rsidR="005C448E" w:rsidRPr="00E1124B">
        <w:rPr>
          <w:rFonts w:ascii="Arial" w:hAnsi="Arial" w:cs="Arial"/>
          <w:i/>
          <w:lang w:val="ro-RO"/>
        </w:rPr>
        <w:t>ional</w:t>
      </w:r>
      <w:r w:rsidR="003B39A0" w:rsidRPr="00E1124B">
        <w:rPr>
          <w:rFonts w:ascii="Arial" w:hAnsi="Arial" w:cs="Arial"/>
          <w:i/>
          <w:lang w:val="ro-RO"/>
        </w:rPr>
        <w:t xml:space="preserve"> </w:t>
      </w:r>
      <w:r w:rsidRPr="00E1124B">
        <w:rPr>
          <w:rFonts w:ascii="Arial" w:hAnsi="Arial" w:cs="Arial"/>
          <w:i/>
          <w:lang w:val="ro-RO"/>
        </w:rPr>
        <w:t xml:space="preserve">de Dezvoltare Rurală </w:t>
      </w:r>
      <w:r w:rsidR="005C448E" w:rsidRPr="00E1124B">
        <w:rPr>
          <w:rFonts w:ascii="Arial" w:hAnsi="Arial" w:cs="Arial"/>
          <w:i/>
          <w:lang w:val="ro-RO"/>
        </w:rPr>
        <w:t>2014</w:t>
      </w:r>
      <w:r w:rsidR="005C448E" w:rsidRPr="00E1124B">
        <w:rPr>
          <w:rFonts w:ascii="Arial" w:hAnsi="Arial" w:cs="Arial"/>
          <w:i/>
          <w:lang w:val="ro-RO" w:eastAsia="ar-SA"/>
        </w:rPr>
        <w:t>÷</w:t>
      </w:r>
      <w:r w:rsidR="005C448E" w:rsidRPr="00E1124B">
        <w:rPr>
          <w:rFonts w:ascii="Arial" w:hAnsi="Arial" w:cs="Arial"/>
          <w:i/>
          <w:lang w:val="ro-RO"/>
        </w:rPr>
        <w:t>2020</w:t>
      </w:r>
      <w:r w:rsidRPr="00E1124B">
        <w:rPr>
          <w:rFonts w:ascii="Arial" w:hAnsi="Arial" w:cs="Arial"/>
          <w:b/>
          <w:i/>
          <w:lang w:val="ro-RO"/>
        </w:rPr>
        <w:t>;</w:t>
      </w:r>
    </w:p>
    <w:p w:rsidR="002F76E1" w:rsidRPr="00E1124B" w:rsidRDefault="002F76E1" w:rsidP="002F76E1">
      <w:pPr>
        <w:spacing w:after="0" w:line="240" w:lineRule="auto"/>
        <w:jc w:val="both"/>
        <w:rPr>
          <w:rFonts w:ascii="Arial" w:hAnsi="Arial" w:cs="Arial"/>
          <w:i/>
          <w:lang w:val="ro-RO" w:eastAsia="ar-SA"/>
        </w:rPr>
      </w:pPr>
      <w:r w:rsidRPr="00E1124B">
        <w:rPr>
          <w:rFonts w:ascii="Wide Latin" w:hAnsi="Wide Latin" w:cs="Arial"/>
          <w:sz w:val="20"/>
          <w:szCs w:val="20"/>
          <w:lang w:val="ro-RO"/>
        </w:rPr>
        <w:t xml:space="preserve">- </w:t>
      </w:r>
      <w:r w:rsidRPr="00E1124B">
        <w:rPr>
          <w:rFonts w:ascii="Arial" w:hAnsi="Arial" w:cs="Arial"/>
          <w:i/>
          <w:lang w:val="ro-RO" w:eastAsia="ar-SA"/>
        </w:rPr>
        <w:t xml:space="preserve">solicitarea de revizuire a acordului de mediu s-a făcut datorită modificărilor intervenite în structura proiectului reglementat prin D.E.Î. nr. 532 / 10.07.2017, astfel: </w:t>
      </w:r>
    </w:p>
    <w:p w:rsidR="002F76E1" w:rsidRPr="00E1124B" w:rsidRDefault="003B39A0" w:rsidP="002F76E1">
      <w:pPr>
        <w:spacing w:after="0" w:line="240" w:lineRule="auto"/>
        <w:jc w:val="both"/>
        <w:rPr>
          <w:rFonts w:ascii="Arial" w:hAnsi="Arial" w:cs="Arial"/>
          <w:i/>
          <w:lang w:val="ro-RO"/>
        </w:rPr>
      </w:pPr>
      <w:r w:rsidRPr="00E1124B">
        <w:rPr>
          <w:rFonts w:ascii="Arial" w:hAnsi="Arial" w:cs="Arial"/>
          <w:i/>
          <w:lang w:val="ro-RO"/>
        </w:rPr>
        <w:t xml:space="preserve">            </w:t>
      </w:r>
      <w:r w:rsidR="001024F7" w:rsidRPr="00E1124B">
        <w:rPr>
          <w:rFonts w:ascii="Wide Latin" w:hAnsi="Wide Latin" w:cs="Arial"/>
          <w:sz w:val="20"/>
          <w:szCs w:val="20"/>
          <w:lang w:val="ro-RO"/>
        </w:rPr>
        <w:t>-</w:t>
      </w:r>
      <w:r w:rsidRPr="00E1124B">
        <w:rPr>
          <w:rFonts w:ascii="Arial" w:hAnsi="Arial" w:cs="Arial"/>
          <w:i/>
          <w:lang w:val="ro-RO"/>
        </w:rPr>
        <w:t xml:space="preserve"> </w:t>
      </w:r>
      <w:r w:rsidR="002F76E1" w:rsidRPr="00E1124B">
        <w:rPr>
          <w:rFonts w:ascii="Arial" w:hAnsi="Arial" w:cs="Arial"/>
          <w:i/>
          <w:lang w:val="ro-RO"/>
        </w:rPr>
        <w:t>reevaluarea</w:t>
      </w:r>
      <w:r w:rsidRPr="00E1124B">
        <w:rPr>
          <w:rFonts w:ascii="Arial" w:hAnsi="Arial" w:cs="Arial"/>
          <w:i/>
          <w:lang w:val="ro-RO"/>
        </w:rPr>
        <w:t xml:space="preserve"> sistemul</w:t>
      </w:r>
      <w:r w:rsidR="002F76E1" w:rsidRPr="00E1124B">
        <w:rPr>
          <w:rFonts w:ascii="Arial" w:hAnsi="Arial" w:cs="Arial"/>
          <w:i/>
          <w:lang w:val="ro-RO"/>
        </w:rPr>
        <w:t>ui</w:t>
      </w:r>
      <w:r w:rsidRPr="00E1124B">
        <w:rPr>
          <w:rFonts w:ascii="Arial" w:hAnsi="Arial" w:cs="Arial"/>
          <w:i/>
          <w:lang w:val="ro-RO"/>
        </w:rPr>
        <w:t xml:space="preserve"> rutier pe</w:t>
      </w:r>
      <w:r w:rsidR="007322E4" w:rsidRPr="00E1124B">
        <w:rPr>
          <w:rFonts w:ascii="Arial" w:hAnsi="Arial" w:cs="Arial"/>
          <w:i/>
          <w:lang w:val="ro-RO"/>
        </w:rPr>
        <w:t xml:space="preserve">ntru </w:t>
      </w:r>
      <w:r w:rsidRPr="00E1124B">
        <w:rPr>
          <w:rFonts w:ascii="Arial" w:hAnsi="Arial" w:cs="Arial"/>
          <w:i/>
          <w:lang w:val="ro-RO"/>
        </w:rPr>
        <w:t>drumurile forestiere cu zestre existentă (</w:t>
      </w:r>
      <w:r w:rsidR="002F76E1" w:rsidRPr="00E1124B">
        <w:rPr>
          <w:rFonts w:ascii="Arial" w:hAnsi="Arial" w:cs="Arial"/>
          <w:i/>
          <w:lang w:val="ro-RO"/>
        </w:rPr>
        <w:t>Valea lui Isase FE008, km. 0+000 – 1+990; Dosu Bătrân FE026, km. 0+000 – 3+090; Valea Rea FE022 integral; Valea lui Pătru FE023 integral), unde, în loc de:</w:t>
      </w:r>
    </w:p>
    <w:p w:rsidR="002F76E1" w:rsidRPr="00E1124B" w:rsidRDefault="002F76E1" w:rsidP="002F76E1">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15 cm strat din piatră spartă;</w:t>
      </w:r>
    </w:p>
    <w:p w:rsidR="002F76E1" w:rsidRPr="00E1124B" w:rsidRDefault="002F76E1" w:rsidP="002F76E1">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20 cm strat de fundație din balast;</w:t>
      </w:r>
    </w:p>
    <w:p w:rsidR="002C1E9F" w:rsidRPr="00E1124B" w:rsidRDefault="002F76E1" w:rsidP="002F76E1">
      <w:pPr>
        <w:spacing w:after="0" w:line="240" w:lineRule="auto"/>
        <w:jc w:val="both"/>
        <w:rPr>
          <w:rFonts w:ascii="Arial" w:hAnsi="Arial" w:cs="Arial"/>
          <w:i/>
          <w:lang w:val="ro-RO"/>
        </w:rPr>
      </w:pPr>
      <w:r w:rsidRPr="00E1124B">
        <w:rPr>
          <w:rFonts w:ascii="Arial" w:hAnsi="Arial" w:cs="Arial"/>
          <w:b/>
          <w:i/>
          <w:lang w:val="ro-RO"/>
        </w:rPr>
        <w:t xml:space="preserve">       -</w:t>
      </w:r>
      <w:r w:rsidRPr="00E1124B">
        <w:rPr>
          <w:rFonts w:ascii="Arial" w:hAnsi="Arial" w:cs="Arial"/>
          <w:i/>
          <w:lang w:val="ro-RO"/>
        </w:rPr>
        <w:t xml:space="preserve"> 20 cm strat de formă din refuz de ciur</w:t>
      </w:r>
      <w:r w:rsidR="002C1E9F" w:rsidRPr="00E1124B">
        <w:rPr>
          <w:rFonts w:ascii="Arial" w:hAnsi="Arial" w:cs="Arial"/>
          <w:i/>
          <w:lang w:val="ro-RO"/>
        </w:rPr>
        <w:t xml:space="preserve">, </w:t>
      </w:r>
    </w:p>
    <w:p w:rsidR="002F76E1" w:rsidRPr="00E1124B" w:rsidRDefault="002C1E9F" w:rsidP="002F76E1">
      <w:pPr>
        <w:spacing w:after="0" w:line="240" w:lineRule="auto"/>
        <w:jc w:val="both"/>
        <w:rPr>
          <w:rFonts w:ascii="Arial" w:hAnsi="Arial" w:cs="Arial"/>
          <w:i/>
          <w:lang w:val="ro-RO"/>
        </w:rPr>
      </w:pPr>
      <w:r w:rsidRPr="00E1124B">
        <w:rPr>
          <w:rFonts w:ascii="Arial" w:hAnsi="Arial" w:cs="Arial"/>
          <w:i/>
          <w:lang w:val="ro-RO"/>
        </w:rPr>
        <w:t>la proiectul tehnic se prevede:</w:t>
      </w:r>
    </w:p>
    <w:p w:rsidR="00CA3D39" w:rsidRPr="00E1124B" w:rsidRDefault="00CA3D39" w:rsidP="00CA3D39">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 xml:space="preserve">- </w:t>
      </w:r>
      <w:r w:rsidRPr="00E1124B">
        <w:rPr>
          <w:rFonts w:ascii="Arial" w:hAnsi="Arial" w:cs="Arial"/>
          <w:i/>
          <w:lang w:val="ro-RO"/>
        </w:rPr>
        <w:t>15 cm strat din piatră spartă;</w:t>
      </w:r>
    </w:p>
    <w:p w:rsidR="002F76E1" w:rsidRPr="00E1124B" w:rsidRDefault="00CA3D39" w:rsidP="002F76E1">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40 cm fundație din balast: împietruirea existentă + completare cu balast);</w:t>
      </w:r>
      <w:r w:rsidR="002F76E1" w:rsidRPr="00E1124B">
        <w:rPr>
          <w:rFonts w:ascii="Arial" w:hAnsi="Arial" w:cs="Arial"/>
          <w:i/>
          <w:lang w:val="ro-RO"/>
        </w:rPr>
        <w:t xml:space="preserve"> </w:t>
      </w:r>
    </w:p>
    <w:p w:rsidR="003B39A0" w:rsidRPr="00E1124B" w:rsidRDefault="008755A3" w:rsidP="002F76E1">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Wide Latin" w:hAnsi="Wide Latin" w:cs="Arial"/>
          <w:sz w:val="20"/>
          <w:szCs w:val="20"/>
          <w:lang w:val="ro-RO"/>
        </w:rPr>
        <w:t>-</w:t>
      </w:r>
      <w:r w:rsidRPr="00E1124B">
        <w:rPr>
          <w:rFonts w:ascii="Arial" w:hAnsi="Arial" w:cs="Arial"/>
          <w:i/>
          <w:lang w:val="ro-RO"/>
        </w:rPr>
        <w:t xml:space="preserve"> </w:t>
      </w:r>
      <w:r w:rsidR="003B39A0" w:rsidRPr="00E1124B">
        <w:rPr>
          <w:rFonts w:ascii="Arial" w:hAnsi="Arial" w:cs="Arial"/>
          <w:i/>
          <w:lang w:val="ro-RO"/>
        </w:rPr>
        <w:t>înlocuirea șanțurilor din beton, pe anumite zone, cu ziduri de sprijin din beton cu șanț trapezoidal, pentru creșterea stabilității drumului</w:t>
      </w:r>
      <w:r w:rsidR="00190793" w:rsidRPr="00E1124B">
        <w:rPr>
          <w:rFonts w:ascii="Arial" w:hAnsi="Arial" w:cs="Arial"/>
          <w:i/>
          <w:lang w:val="ro-RO"/>
        </w:rPr>
        <w:t xml:space="preserve">, pe drumul forestier Dosu Bătrân FE026, șanțuri noi </w:t>
      </w:r>
      <w:r w:rsidR="00190793" w:rsidRPr="00E1124B">
        <w:rPr>
          <w:rFonts w:ascii="Arial" w:hAnsi="Arial" w:cs="Arial"/>
          <w:i/>
          <w:lang w:val="ro-RO"/>
        </w:rPr>
        <w:lastRenderedPageBreak/>
        <w:t>din beton pe 80 m, iar pe drumul forestier Valea Isase FE008, înlo</w:t>
      </w:r>
      <w:r w:rsidR="005573F4" w:rsidRPr="00E1124B">
        <w:rPr>
          <w:rFonts w:ascii="Arial" w:hAnsi="Arial" w:cs="Arial"/>
          <w:i/>
          <w:lang w:val="ro-RO"/>
        </w:rPr>
        <w:t xml:space="preserve">cuire șanț din beton cu șanț </w:t>
      </w:r>
      <w:r w:rsidR="001F6A60" w:rsidRPr="00E1124B">
        <w:rPr>
          <w:rFonts w:ascii="Arial" w:hAnsi="Arial" w:cs="Arial"/>
          <w:i/>
          <w:lang w:val="ro-RO"/>
        </w:rPr>
        <w:t xml:space="preserve">din pământ pe lungimea de 7 m, </w:t>
      </w:r>
      <w:r w:rsidR="00190793" w:rsidRPr="00E1124B">
        <w:rPr>
          <w:rFonts w:ascii="Arial" w:hAnsi="Arial" w:cs="Arial"/>
          <w:i/>
          <w:lang w:val="ro-RO"/>
        </w:rPr>
        <w:t>conform situației prezentate</w:t>
      </w:r>
      <w:r w:rsidR="003B39A0" w:rsidRPr="00E1124B">
        <w:rPr>
          <w:rFonts w:ascii="Arial" w:hAnsi="Arial" w:cs="Arial"/>
          <w:i/>
          <w:lang w:val="ro-RO"/>
        </w:rPr>
        <w:t xml:space="preserve">; </w:t>
      </w:r>
    </w:p>
    <w:p w:rsidR="003B39A0" w:rsidRPr="00E1124B" w:rsidRDefault="003B39A0" w:rsidP="003B39A0">
      <w:pPr>
        <w:spacing w:after="0" w:line="240" w:lineRule="auto"/>
        <w:jc w:val="both"/>
        <w:rPr>
          <w:rFonts w:ascii="Arial" w:hAnsi="Arial" w:cs="Arial"/>
          <w:i/>
          <w:lang w:val="ro-RO"/>
        </w:rPr>
      </w:pPr>
      <w:r w:rsidRPr="00E1124B">
        <w:rPr>
          <w:rFonts w:ascii="Arial" w:hAnsi="Arial" w:cs="Arial"/>
          <w:i/>
          <w:lang w:val="ro-RO"/>
        </w:rPr>
        <w:t xml:space="preserve">            </w:t>
      </w:r>
      <w:r w:rsidR="0010758D" w:rsidRPr="00E1124B">
        <w:rPr>
          <w:rFonts w:ascii="Wide Latin" w:hAnsi="Wide Latin" w:cs="Arial"/>
          <w:sz w:val="20"/>
          <w:szCs w:val="20"/>
          <w:lang w:val="ro-RO"/>
        </w:rPr>
        <w:t>-</w:t>
      </w:r>
      <w:r w:rsidR="0010758D" w:rsidRPr="00E1124B">
        <w:rPr>
          <w:rFonts w:ascii="Arial" w:hAnsi="Arial" w:cs="Arial"/>
          <w:i/>
          <w:lang w:val="ro-RO"/>
        </w:rPr>
        <w:t xml:space="preserve"> </w:t>
      </w:r>
      <w:r w:rsidRPr="00E1124B">
        <w:rPr>
          <w:rFonts w:ascii="Arial" w:hAnsi="Arial" w:cs="Arial"/>
          <w:i/>
          <w:lang w:val="ro-RO"/>
        </w:rPr>
        <w:t xml:space="preserve">construirea unor podețe noi, acolo unde s-a impus </w:t>
      </w:r>
      <w:r w:rsidR="0010758D" w:rsidRPr="00E1124B">
        <w:rPr>
          <w:rFonts w:ascii="Arial" w:hAnsi="Arial" w:cs="Arial"/>
          <w:i/>
          <w:lang w:val="ro-RO"/>
        </w:rPr>
        <w:t xml:space="preserve">pentru </w:t>
      </w:r>
      <w:r w:rsidR="00E677C5" w:rsidRPr="00E1124B">
        <w:rPr>
          <w:rFonts w:ascii="Arial" w:hAnsi="Arial" w:cs="Arial"/>
          <w:i/>
          <w:lang w:val="ro-RO"/>
        </w:rPr>
        <w:t xml:space="preserve">a se asigura </w:t>
      </w:r>
      <w:r w:rsidR="0010758D" w:rsidRPr="00E1124B">
        <w:rPr>
          <w:rFonts w:ascii="Arial" w:hAnsi="Arial" w:cs="Arial"/>
          <w:i/>
          <w:lang w:val="ro-RO"/>
        </w:rPr>
        <w:t>preluarea integral</w:t>
      </w:r>
      <w:r w:rsidR="00E677C5" w:rsidRPr="00E1124B">
        <w:rPr>
          <w:rFonts w:ascii="Arial" w:hAnsi="Arial" w:cs="Arial"/>
          <w:i/>
          <w:lang w:val="ro-RO"/>
        </w:rPr>
        <w:t>ă</w:t>
      </w:r>
      <w:r w:rsidR="0010758D" w:rsidRPr="00E1124B">
        <w:rPr>
          <w:rFonts w:ascii="Arial" w:hAnsi="Arial" w:cs="Arial"/>
          <w:i/>
          <w:lang w:val="ro-RO"/>
        </w:rPr>
        <w:t xml:space="preserve"> a debitelor de apă (</w:t>
      </w:r>
      <w:r w:rsidRPr="00E1124B">
        <w:rPr>
          <w:rFonts w:ascii="Arial" w:hAnsi="Arial" w:cs="Arial"/>
          <w:i/>
          <w:lang w:val="ro-RO"/>
        </w:rPr>
        <w:t>în urma recalculării debitelor de ape pluviale care trebuie direcționate de pe ampriza drumurilor</w:t>
      </w:r>
      <w:r w:rsidR="0010758D" w:rsidRPr="00E1124B">
        <w:rPr>
          <w:rFonts w:ascii="Arial" w:hAnsi="Arial" w:cs="Arial"/>
          <w:i/>
          <w:lang w:val="ro-RO"/>
        </w:rPr>
        <w:t>)</w:t>
      </w:r>
      <w:r w:rsidRPr="00E1124B">
        <w:rPr>
          <w:rFonts w:ascii="Arial" w:hAnsi="Arial" w:cs="Arial"/>
          <w:i/>
          <w:lang w:val="ro-RO"/>
        </w:rPr>
        <w:t xml:space="preserve">, înlocuirea unor podețe dalate monolit cu podețe din elemente prefabricate, mai ușor de executat și de pus în operă, a unor podețe tubulare cu cameră de cădere și coronamente din beton cu podețe tubulare simple, suficiente pentru preluarea integrală a debitului de ape pluviale, înlocuirea unor podețe dalate monolit cu podețe tubulare cu cameră de cădere și coronamente din beton, în urma redimensionării – soluție constructivă mai eficientă, </w:t>
      </w:r>
      <w:r w:rsidR="0010758D" w:rsidRPr="00E1124B">
        <w:rPr>
          <w:rFonts w:ascii="Arial" w:hAnsi="Arial" w:cs="Arial"/>
          <w:i/>
          <w:lang w:val="ro-RO"/>
        </w:rPr>
        <w:t xml:space="preserve">înlocuire </w:t>
      </w:r>
      <w:r w:rsidR="00E717AB" w:rsidRPr="00E1124B">
        <w:rPr>
          <w:rFonts w:ascii="Arial" w:hAnsi="Arial" w:cs="Arial"/>
          <w:i/>
          <w:lang w:val="ro-RO"/>
        </w:rPr>
        <w:t xml:space="preserve">podețe tubulare </w:t>
      </w:r>
      <w:r w:rsidR="00AC468E" w:rsidRPr="00E1124B">
        <w:rPr>
          <w:rFonts w:ascii="Arial" w:hAnsi="Arial" w:cs="Arial"/>
          <w:i/>
          <w:lang w:val="ro-RO"/>
        </w:rPr>
        <w:t xml:space="preserve">cu anumite dimensiuni stabilite inițial cu podețe tubulare de același tip, cu dimensiuni mai mici, suficiente pentru a prelua apele meteorice de pe tronsonul analizat, renunțarea pe câteva tronsoane la podețele proiectate initial (schema de scurgere a apelor și înlocuirea șanțurilor inițiale cu ziduri de sprijin din beton cu șanțuri trapezoidale permite renunțarea la podețe), </w:t>
      </w:r>
      <w:r w:rsidRPr="00E1124B">
        <w:rPr>
          <w:rFonts w:ascii="Arial" w:hAnsi="Arial" w:cs="Arial"/>
          <w:i/>
          <w:lang w:val="ro-RO"/>
        </w:rPr>
        <w:t xml:space="preserve">precum și mici decalaje a kilometrajului </w:t>
      </w:r>
      <w:r w:rsidR="00AC468E" w:rsidRPr="00E1124B">
        <w:rPr>
          <w:rFonts w:ascii="Arial" w:hAnsi="Arial" w:cs="Arial"/>
          <w:i/>
          <w:lang w:val="ro-RO"/>
        </w:rPr>
        <w:t xml:space="preserve">podețelor proiectate initial </w:t>
      </w:r>
      <w:r w:rsidRPr="00E1124B">
        <w:rPr>
          <w:rFonts w:ascii="Arial" w:hAnsi="Arial" w:cs="Arial"/>
          <w:i/>
          <w:lang w:val="ro-RO"/>
        </w:rPr>
        <w:t>datorită retrasării;</w:t>
      </w:r>
    </w:p>
    <w:p w:rsidR="003B39A0" w:rsidRPr="00E1124B" w:rsidRDefault="003B39A0" w:rsidP="003B39A0">
      <w:pPr>
        <w:spacing w:after="0" w:line="240" w:lineRule="auto"/>
        <w:jc w:val="both"/>
        <w:rPr>
          <w:rFonts w:ascii="Arial" w:hAnsi="Arial" w:cs="Arial"/>
          <w:i/>
          <w:lang w:val="ro-RO"/>
        </w:rPr>
      </w:pPr>
      <w:r w:rsidRPr="00E1124B">
        <w:rPr>
          <w:rFonts w:ascii="Arial" w:hAnsi="Arial" w:cs="Arial"/>
          <w:i/>
          <w:lang w:val="ro-RO"/>
        </w:rPr>
        <w:t xml:space="preserve">            </w:t>
      </w:r>
      <w:r w:rsidR="00AC468E" w:rsidRPr="00E1124B">
        <w:rPr>
          <w:rFonts w:ascii="Wide Latin" w:hAnsi="Wide Latin" w:cs="Arial"/>
          <w:sz w:val="20"/>
          <w:szCs w:val="20"/>
          <w:lang w:val="ro-RO"/>
        </w:rPr>
        <w:t>-</w:t>
      </w:r>
      <w:r w:rsidR="00AC468E" w:rsidRPr="00E1124B">
        <w:rPr>
          <w:rFonts w:ascii="Arial" w:hAnsi="Arial" w:cs="Arial"/>
          <w:i/>
          <w:lang w:val="ro-RO"/>
        </w:rPr>
        <w:t xml:space="preserve"> </w:t>
      </w:r>
      <w:r w:rsidR="003B1112" w:rsidRPr="00E1124B">
        <w:rPr>
          <w:rFonts w:ascii="Arial" w:hAnsi="Arial" w:cs="Arial"/>
          <w:i/>
          <w:lang w:val="ro-RO"/>
        </w:rPr>
        <w:t xml:space="preserve">proiectarea de consolidări pentru </w:t>
      </w:r>
      <w:r w:rsidR="00E677C5" w:rsidRPr="00E1124B">
        <w:rPr>
          <w:rFonts w:ascii="Arial" w:hAnsi="Arial" w:cs="Arial"/>
          <w:i/>
          <w:lang w:val="ro-RO"/>
        </w:rPr>
        <w:t xml:space="preserve">zone </w:t>
      </w:r>
      <w:r w:rsidR="003B1112" w:rsidRPr="00E1124B">
        <w:rPr>
          <w:rFonts w:ascii="Arial" w:hAnsi="Arial" w:cs="Arial"/>
          <w:i/>
          <w:lang w:val="ro-RO"/>
        </w:rPr>
        <w:t>unde sunt necesare</w:t>
      </w:r>
      <w:r w:rsidR="00E677C5" w:rsidRPr="00E1124B">
        <w:rPr>
          <w:rFonts w:ascii="Arial" w:hAnsi="Arial" w:cs="Arial"/>
          <w:i/>
          <w:lang w:val="ro-RO"/>
        </w:rPr>
        <w:t xml:space="preserve"> (s-au proiectat ziduri de sprijin din beton armat / fundație adâncită de parapet tip "L", consolidare cu anrocamente</w:t>
      </w:r>
      <w:r w:rsidR="003B1112" w:rsidRPr="00E1124B">
        <w:rPr>
          <w:rFonts w:ascii="Arial" w:hAnsi="Arial" w:cs="Arial"/>
          <w:i/>
          <w:lang w:val="ro-RO"/>
        </w:rPr>
        <w:t xml:space="preserve">), </w:t>
      </w:r>
      <w:r w:rsidRPr="00E1124B">
        <w:rPr>
          <w:rFonts w:ascii="Arial" w:hAnsi="Arial" w:cs="Arial"/>
          <w:i/>
          <w:lang w:val="ro-RO"/>
        </w:rPr>
        <w:t>înlocuirea și / sau relocarea unor lucrări de consolidare  pentru drumurile luate în calcul, cu alte tipuri de lucrări care să asigure stabilitatea necesară în exploatare pentru drumurile forestiere care se modernizează: ziduri noi de sprijin din beton armat, lucrări noi de consolidare taluz cu anrocamente, fundații noi adâncite de parapet tip "L", înlocuire fundație adâncită de parapet tip "L" cu ziduri de sprijin din beton armat, consolidări de taluz cu anrocamente completate cu ziduri de sprijin din beton, precum și renunțarea pe anumite porțiuni la lucrările de sprijin ale drumurilor.</w:t>
      </w:r>
    </w:p>
    <w:p w:rsidR="003A34E4" w:rsidRPr="00E1124B" w:rsidRDefault="003B39A0" w:rsidP="003D1B73">
      <w:pPr>
        <w:spacing w:after="0" w:line="240" w:lineRule="auto"/>
        <w:ind w:firstLine="720"/>
        <w:jc w:val="both"/>
        <w:rPr>
          <w:rFonts w:ascii="Arial" w:hAnsi="Arial" w:cs="Arial"/>
          <w:i/>
          <w:lang w:val="ro-RO"/>
        </w:rPr>
      </w:pPr>
      <w:r w:rsidRPr="00E1124B">
        <w:rPr>
          <w:rFonts w:ascii="Arial" w:hAnsi="Arial" w:cs="Arial"/>
          <w:i/>
          <w:lang w:val="ro-RO"/>
        </w:rPr>
        <w:t>Toate modificările făcute sunt prezentate comparativ în documentația depusă, pe fiecare drum propus pentru modernizare și cu pozițiile kilometrice pentru fiecare element modificat</w:t>
      </w:r>
      <w:r w:rsidR="00F50481" w:rsidRPr="00E1124B">
        <w:rPr>
          <w:rFonts w:ascii="Arial" w:hAnsi="Arial" w:cs="Arial"/>
          <w:i/>
          <w:lang w:val="ro-RO"/>
        </w:rPr>
        <w:t>.</w:t>
      </w:r>
      <w:r w:rsidRPr="00E1124B">
        <w:rPr>
          <w:rFonts w:ascii="Arial" w:hAnsi="Arial" w:cs="Arial"/>
          <w:i/>
          <w:lang w:val="ro-RO"/>
        </w:rPr>
        <w:t xml:space="preserve"> </w:t>
      </w:r>
      <w:r w:rsidR="003744C3" w:rsidRPr="00E1124B">
        <w:rPr>
          <w:rFonts w:ascii="Arial" w:hAnsi="Arial" w:cs="Arial"/>
          <w:i/>
          <w:lang w:val="ro-RO"/>
        </w:rPr>
        <w:t xml:space="preserve">       </w:t>
      </w:r>
      <w:r w:rsidR="003A34E4" w:rsidRPr="00E1124B">
        <w:rPr>
          <w:rFonts w:ascii="Arial" w:hAnsi="Arial" w:cs="Arial"/>
          <w:i/>
          <w:lang w:val="ro-RO"/>
        </w:rPr>
        <w:t xml:space="preserve"> </w:t>
      </w:r>
    </w:p>
    <w:p w:rsidR="005C448E" w:rsidRPr="00E1124B" w:rsidRDefault="005C448E" w:rsidP="003A34E4">
      <w:pPr>
        <w:spacing w:after="0" w:line="240" w:lineRule="auto"/>
        <w:jc w:val="both"/>
        <w:rPr>
          <w:rFonts w:ascii="Arial" w:hAnsi="Arial" w:cs="Arial"/>
          <w:i/>
          <w:lang w:val="ro-RO"/>
        </w:rPr>
      </w:pPr>
    </w:p>
    <w:p w:rsidR="001B4DE6" w:rsidRPr="00E1124B" w:rsidRDefault="001B4DE6" w:rsidP="003A34E4">
      <w:pPr>
        <w:spacing w:after="0" w:line="240" w:lineRule="auto"/>
        <w:rPr>
          <w:rFonts w:ascii="Arial" w:hAnsi="Arial" w:cs="Arial"/>
          <w:b/>
          <w:lang w:val="ro-RO"/>
        </w:rPr>
      </w:pPr>
      <w:r w:rsidRPr="00E1124B">
        <w:rPr>
          <w:rFonts w:ascii="Arial" w:hAnsi="Arial" w:cs="Arial"/>
          <w:b/>
          <w:lang w:val="ro-RO"/>
        </w:rPr>
        <w:t>1. Caracteristicileproiectului</w:t>
      </w:r>
    </w:p>
    <w:p w:rsidR="001B4DE6" w:rsidRPr="00E1124B" w:rsidRDefault="001B4DE6" w:rsidP="003A34E4">
      <w:pPr>
        <w:pStyle w:val="BodyText2"/>
        <w:shd w:val="clear" w:color="00FFFF" w:fill="auto"/>
        <w:spacing w:after="0" w:line="240" w:lineRule="auto"/>
        <w:jc w:val="both"/>
        <w:rPr>
          <w:rFonts w:ascii="Arial" w:hAnsi="Arial" w:cs="Arial"/>
          <w:b/>
          <w:i/>
          <w:lang w:val="ro-RO"/>
        </w:rPr>
      </w:pPr>
      <w:r w:rsidRPr="00E1124B">
        <w:rPr>
          <w:rFonts w:ascii="Arial" w:hAnsi="Arial" w:cs="Arial"/>
          <w:b/>
          <w:i/>
          <w:lang w:val="ro-RO"/>
        </w:rPr>
        <w:t xml:space="preserve">a) </w:t>
      </w:r>
      <w:r w:rsidRPr="00E1124B">
        <w:rPr>
          <w:rFonts w:ascii="Arial" w:hAnsi="Arial" w:cs="Arial"/>
          <w:b/>
          <w:noProof/>
          <w:lang w:val="ro-RO"/>
        </w:rPr>
        <w:t>Mărimea proiectului</w:t>
      </w:r>
      <w:r w:rsidRPr="00E1124B">
        <w:rPr>
          <w:rFonts w:ascii="Arial" w:hAnsi="Arial" w:cs="Arial"/>
          <w:b/>
          <w:i/>
          <w:lang w:val="ro-RO"/>
        </w:rPr>
        <w:t>:</w:t>
      </w:r>
    </w:p>
    <w:p w:rsidR="003B39A0" w:rsidRPr="00E1124B" w:rsidRDefault="003D1B73" w:rsidP="003D1B73">
      <w:pPr>
        <w:spacing w:after="0" w:line="240" w:lineRule="auto"/>
        <w:jc w:val="both"/>
        <w:rPr>
          <w:rFonts w:ascii="Arial" w:hAnsi="Arial" w:cs="Arial"/>
          <w:b/>
          <w:i/>
          <w:lang w:val="ro-RO" w:eastAsia="ar-SA"/>
        </w:rPr>
      </w:pPr>
      <w:r w:rsidRPr="00E1124B">
        <w:rPr>
          <w:rFonts w:ascii="Wide Latin" w:hAnsi="Wide Latin" w:cs="Arial"/>
          <w:sz w:val="20"/>
          <w:szCs w:val="20"/>
          <w:lang w:val="ro-RO"/>
        </w:rPr>
        <w:t xml:space="preserve">- </w:t>
      </w:r>
      <w:r w:rsidR="001A199F" w:rsidRPr="00E1124B">
        <w:rPr>
          <w:rFonts w:ascii="Arial" w:hAnsi="Arial" w:cs="Arial"/>
          <w:i/>
          <w:lang w:val="ro-RO" w:eastAsia="ar-SA"/>
        </w:rPr>
        <w:t xml:space="preserve">proiectul evaluează lucrările necesare pentru modernizarea unor drumuri forestiere </w:t>
      </w:r>
      <w:r w:rsidRPr="00E1124B">
        <w:rPr>
          <w:rFonts w:ascii="Arial" w:hAnsi="Arial" w:cs="Arial"/>
          <w:i/>
          <w:lang w:val="ro-RO" w:eastAsia="ar-SA"/>
        </w:rPr>
        <w:t xml:space="preserve">din unitățile de producție II Fiad și V Telcișor (fond forestier proprietatea comunei Telciu) </w:t>
      </w:r>
      <w:r w:rsidR="001A199F" w:rsidRPr="00E1124B">
        <w:rPr>
          <w:rFonts w:ascii="Arial" w:hAnsi="Arial" w:cs="Arial"/>
          <w:i/>
          <w:lang w:val="ro-RO" w:eastAsia="ar-SA"/>
        </w:rPr>
        <w:t xml:space="preserve">pe raza comunei Telciu, cu lungime totală de </w:t>
      </w:r>
      <w:r w:rsidR="001A199F" w:rsidRPr="00E1124B">
        <w:rPr>
          <w:rFonts w:ascii="Arial" w:hAnsi="Arial" w:cs="Arial"/>
          <w:b/>
          <w:i/>
          <w:lang w:val="ro-RO" w:eastAsia="ar-SA"/>
        </w:rPr>
        <w:t>12,340</w:t>
      </w:r>
      <w:r w:rsidR="001A199F" w:rsidRPr="00E1124B">
        <w:rPr>
          <w:rFonts w:ascii="Arial" w:hAnsi="Arial" w:cs="Arial"/>
          <w:i/>
          <w:lang w:val="ro-RO" w:eastAsia="ar-SA"/>
        </w:rPr>
        <w:t xml:space="preserve"> </w:t>
      </w:r>
      <w:r w:rsidR="001A199F" w:rsidRPr="00E1124B">
        <w:rPr>
          <w:rFonts w:ascii="Arial" w:hAnsi="Arial" w:cs="Arial"/>
          <w:b/>
          <w:i/>
          <w:lang w:val="ro-RO" w:eastAsia="ar-SA"/>
        </w:rPr>
        <w:t>km</w:t>
      </w:r>
      <w:r w:rsidRPr="00E1124B">
        <w:rPr>
          <w:rFonts w:ascii="Arial" w:hAnsi="Arial" w:cs="Arial"/>
          <w:b/>
          <w:i/>
          <w:lang w:val="ro-RO" w:eastAsia="ar-SA"/>
        </w:rPr>
        <w:t xml:space="preserve">. </w:t>
      </w:r>
    </w:p>
    <w:p w:rsidR="003D1B73" w:rsidRPr="00E1124B" w:rsidRDefault="003F314F" w:rsidP="003D1B73">
      <w:pPr>
        <w:spacing w:after="0" w:line="240" w:lineRule="auto"/>
        <w:jc w:val="both"/>
        <w:rPr>
          <w:rFonts w:ascii="Arial" w:hAnsi="Arial" w:cs="Arial"/>
          <w:i/>
          <w:lang w:val="ro-RO"/>
        </w:rPr>
      </w:pPr>
      <w:r w:rsidRPr="00E1124B">
        <w:rPr>
          <w:rFonts w:ascii="Wide Latin" w:hAnsi="Wide Latin" w:cs="Arial"/>
          <w:sz w:val="20"/>
          <w:szCs w:val="20"/>
          <w:lang w:val="ro-RO"/>
        </w:rPr>
        <w:t xml:space="preserve">- </w:t>
      </w:r>
      <w:r w:rsidR="003D1B73" w:rsidRPr="00E1124B">
        <w:rPr>
          <w:rFonts w:ascii="Arial" w:hAnsi="Arial" w:cs="Arial"/>
          <w:i/>
          <w:lang w:val="ro-RO"/>
        </w:rPr>
        <w:t xml:space="preserve">conform documentației depuse pentru revizurea D.E.Î. nr. 352 / 10.07.2017, </w:t>
      </w:r>
      <w:r w:rsidRPr="00E1124B">
        <w:rPr>
          <w:rFonts w:ascii="Arial" w:hAnsi="Arial" w:cs="Arial"/>
          <w:i/>
          <w:lang w:val="ro-RO"/>
        </w:rPr>
        <w:t>r</w:t>
      </w:r>
      <w:r w:rsidR="003D1B73" w:rsidRPr="00E1124B">
        <w:rPr>
          <w:rFonts w:ascii="Arial" w:hAnsi="Arial" w:cs="Arial"/>
          <w:i/>
          <w:lang w:val="ro-RO"/>
        </w:rPr>
        <w:t xml:space="preserve">ămân nemodificate următoarele elemente reglemetate </w:t>
      </w:r>
      <w:r w:rsidRPr="00E1124B">
        <w:rPr>
          <w:rFonts w:ascii="Arial" w:hAnsi="Arial" w:cs="Arial"/>
          <w:i/>
          <w:lang w:val="ro-RO"/>
        </w:rPr>
        <w:t>anterior</w:t>
      </w:r>
      <w:r w:rsidR="003D1B73" w:rsidRPr="00E1124B">
        <w:rPr>
          <w:rFonts w:ascii="Arial" w:hAnsi="Arial" w:cs="Arial"/>
          <w:i/>
          <w:lang w:val="ro-RO"/>
        </w:rPr>
        <w:t>: lungimea totală a drumurilor forestiere propuse pentru modernizare, traseul lor actual, lățimea părții carosabile, stațiile de încrucișare și stațiile de întoarcere ale fiecărui drum forestier care face obiectul proiectului.</w:t>
      </w:r>
    </w:p>
    <w:p w:rsidR="003D1B73" w:rsidRPr="00E1124B" w:rsidRDefault="003D1B73" w:rsidP="003D1B73">
      <w:pPr>
        <w:pStyle w:val="BodyText"/>
        <w:spacing w:after="0" w:line="240" w:lineRule="auto"/>
        <w:ind w:right="167" w:firstLine="708"/>
        <w:jc w:val="both"/>
        <w:rPr>
          <w:rFonts w:ascii="Arial" w:hAnsi="Arial" w:cs="Arial"/>
          <w:i/>
          <w:lang w:val="ro-RO"/>
        </w:rPr>
      </w:pPr>
      <w:r w:rsidRPr="00E1124B">
        <w:rPr>
          <w:rFonts w:ascii="Arial" w:hAnsi="Arial" w:cs="Arial"/>
          <w:i/>
          <w:lang w:val="ro-RO"/>
        </w:rPr>
        <w:t xml:space="preserve">Lungimea totală a drumurilor forestiere propuse modernizării este de </w:t>
      </w:r>
      <w:r w:rsidRPr="00E1124B">
        <w:rPr>
          <w:rFonts w:ascii="Arial" w:hAnsi="Arial" w:cs="Arial"/>
          <w:b/>
          <w:i/>
          <w:lang w:val="ro-RO"/>
        </w:rPr>
        <w:t>12,340 km,</w:t>
      </w:r>
      <w:r w:rsidRPr="00E1124B">
        <w:rPr>
          <w:rFonts w:ascii="Arial" w:hAnsi="Arial" w:cs="Arial"/>
          <w:i/>
          <w:lang w:val="ro-RO"/>
        </w:rPr>
        <w:t xml:space="preserve"> cu lățimea platformei în aliniament de 3,50 m, astfel: </w:t>
      </w:r>
    </w:p>
    <w:p w:rsidR="003D1B73" w:rsidRPr="00E1124B" w:rsidRDefault="003D1B73" w:rsidP="003D1B73">
      <w:pPr>
        <w:pStyle w:val="BodyText2"/>
        <w:shd w:val="clear" w:color="00FFFF" w:fill="auto"/>
        <w:spacing w:after="0" w:line="240" w:lineRule="auto"/>
        <w:jc w:val="both"/>
        <w:rPr>
          <w:rFonts w:ascii="Arial" w:hAnsi="Arial" w:cs="Arial"/>
          <w:b/>
          <w:i/>
          <w:lang w:val="ro-RO"/>
        </w:rPr>
      </w:pPr>
      <w:r w:rsidRPr="00E1124B">
        <w:rPr>
          <w:rFonts w:ascii="Wide Latin" w:hAnsi="Wide Latin" w:cs="Arial"/>
          <w:sz w:val="20"/>
          <w:szCs w:val="20"/>
          <w:lang w:val="ro-RO"/>
        </w:rPr>
        <w:t>-</w:t>
      </w:r>
      <w:r w:rsidRPr="00E1124B">
        <w:rPr>
          <w:rFonts w:ascii="Arial" w:hAnsi="Arial" w:cs="Arial"/>
          <w:i/>
          <w:lang w:val="ro-RO"/>
        </w:rPr>
        <w:t xml:space="preserve"> drum forestier Prisacele FDE032 – U.P. V Telcișor, pe lungimea de 1.065 m;</w:t>
      </w:r>
    </w:p>
    <w:p w:rsidR="003D1B73" w:rsidRPr="00E1124B" w:rsidRDefault="003D1B73" w:rsidP="003D1B73">
      <w:pPr>
        <w:pStyle w:val="BodyText2"/>
        <w:shd w:val="clear" w:color="00FFFF" w:fill="auto"/>
        <w:spacing w:after="0" w:line="240" w:lineRule="auto"/>
        <w:jc w:val="both"/>
        <w:rPr>
          <w:rFonts w:ascii="Arial" w:hAnsi="Arial" w:cs="Arial"/>
          <w:b/>
          <w:i/>
          <w:lang w:val="ro-RO"/>
        </w:rPr>
      </w:pPr>
      <w:r w:rsidRPr="00E1124B">
        <w:rPr>
          <w:rFonts w:ascii="Wide Latin" w:hAnsi="Wide Latin" w:cs="Arial"/>
          <w:sz w:val="20"/>
          <w:szCs w:val="20"/>
          <w:lang w:val="ro-RO"/>
        </w:rPr>
        <w:t>-</w:t>
      </w:r>
      <w:r w:rsidRPr="00E1124B">
        <w:rPr>
          <w:rFonts w:ascii="Arial" w:hAnsi="Arial" w:cs="Arial"/>
          <w:i/>
          <w:lang w:val="ro-RO"/>
        </w:rPr>
        <w:t xml:space="preserve"> drum forestier Valea Isase FE008 – U.P. II Fiad, pe lungimea de 2.800 m;</w:t>
      </w:r>
    </w:p>
    <w:p w:rsidR="003D1B73" w:rsidRPr="00E1124B" w:rsidRDefault="003D1B73" w:rsidP="003D1B73">
      <w:pPr>
        <w:pStyle w:val="BodyText2"/>
        <w:shd w:val="clear" w:color="00FFFF" w:fill="auto"/>
        <w:spacing w:after="0" w:line="240" w:lineRule="auto"/>
        <w:jc w:val="both"/>
        <w:rPr>
          <w:rFonts w:ascii="Arial" w:hAnsi="Arial" w:cs="Arial"/>
          <w:b/>
          <w:i/>
          <w:lang w:val="ro-RO"/>
        </w:rPr>
      </w:pPr>
      <w:r w:rsidRPr="00E1124B">
        <w:rPr>
          <w:rFonts w:ascii="Wide Latin" w:hAnsi="Wide Latin" w:cs="Arial"/>
          <w:sz w:val="20"/>
          <w:szCs w:val="20"/>
          <w:lang w:val="ro-RO"/>
        </w:rPr>
        <w:t>-</w:t>
      </w:r>
      <w:r w:rsidRPr="00E1124B">
        <w:rPr>
          <w:rFonts w:ascii="Arial" w:hAnsi="Arial" w:cs="Arial"/>
          <w:i/>
          <w:lang w:val="ro-RO"/>
        </w:rPr>
        <w:t xml:space="preserve"> drum forestier Dosu Bătrân FE026 – U.P. V Telcișor, pe lungimea de 3.980 m;</w:t>
      </w:r>
    </w:p>
    <w:p w:rsidR="003D1B73" w:rsidRPr="00E1124B" w:rsidRDefault="003D1B73" w:rsidP="003D1B73">
      <w:pPr>
        <w:pStyle w:val="BodyText2"/>
        <w:shd w:val="clear" w:color="00FFFF" w:fill="auto"/>
        <w:spacing w:after="0" w:line="240" w:lineRule="auto"/>
        <w:jc w:val="both"/>
        <w:rPr>
          <w:rFonts w:ascii="Arial" w:hAnsi="Arial" w:cs="Arial"/>
          <w:b/>
          <w:i/>
          <w:lang w:val="ro-RO"/>
        </w:rPr>
      </w:pPr>
      <w:r w:rsidRPr="00E1124B">
        <w:rPr>
          <w:rFonts w:ascii="Wide Latin" w:hAnsi="Wide Latin" w:cs="Arial"/>
          <w:sz w:val="20"/>
          <w:szCs w:val="20"/>
          <w:lang w:val="ro-RO"/>
        </w:rPr>
        <w:t>-</w:t>
      </w:r>
      <w:r w:rsidRPr="00E1124B">
        <w:rPr>
          <w:rFonts w:ascii="Arial" w:hAnsi="Arial" w:cs="Arial"/>
          <w:i/>
          <w:lang w:val="ro-RO"/>
        </w:rPr>
        <w:t xml:space="preserve"> drum forestier Valea Rea FE022 – U.P. V Telcișor, pe lungimea de 565 m;</w:t>
      </w:r>
    </w:p>
    <w:p w:rsidR="003D1B73" w:rsidRPr="00E1124B" w:rsidRDefault="003D1B73" w:rsidP="003D1B73">
      <w:pPr>
        <w:pStyle w:val="BodyText2"/>
        <w:shd w:val="clear" w:color="00FFFF" w:fill="auto"/>
        <w:spacing w:after="0" w:line="240" w:lineRule="auto"/>
        <w:jc w:val="both"/>
        <w:rPr>
          <w:rFonts w:ascii="Arial" w:hAnsi="Arial" w:cs="Arial"/>
          <w:i/>
          <w:lang w:val="ro-RO"/>
        </w:rPr>
      </w:pPr>
      <w:r w:rsidRPr="00E1124B">
        <w:rPr>
          <w:rFonts w:ascii="Wide Latin" w:hAnsi="Wide Latin" w:cs="Arial"/>
          <w:sz w:val="20"/>
          <w:szCs w:val="20"/>
          <w:lang w:val="ro-RO"/>
        </w:rPr>
        <w:t>-</w:t>
      </w:r>
      <w:r w:rsidRPr="00E1124B">
        <w:rPr>
          <w:rFonts w:ascii="Arial" w:hAnsi="Arial" w:cs="Arial"/>
          <w:i/>
          <w:lang w:val="ro-RO"/>
        </w:rPr>
        <w:t xml:space="preserve"> drum forestier Valea lui Pătru FE023 – U.P. V Telcișor, pe lungimea de 2.430 m;</w:t>
      </w:r>
    </w:p>
    <w:p w:rsidR="003D1B73" w:rsidRPr="00E1124B" w:rsidRDefault="003D1B73" w:rsidP="003D1B73">
      <w:pPr>
        <w:pStyle w:val="BodyText2"/>
        <w:shd w:val="clear" w:color="00FFFF" w:fill="auto"/>
        <w:spacing w:after="0" w:line="240" w:lineRule="auto"/>
        <w:jc w:val="both"/>
        <w:rPr>
          <w:rFonts w:ascii="Arial" w:hAnsi="Arial" w:cs="Arial"/>
          <w:i/>
          <w:lang w:val="ro-RO"/>
        </w:rPr>
      </w:pPr>
      <w:r w:rsidRPr="00E1124B">
        <w:rPr>
          <w:rFonts w:ascii="Wide Latin" w:hAnsi="Wide Latin" w:cs="Arial"/>
          <w:sz w:val="20"/>
          <w:szCs w:val="20"/>
          <w:lang w:val="ro-RO"/>
        </w:rPr>
        <w:t>-</w:t>
      </w:r>
      <w:r w:rsidRPr="00E1124B">
        <w:rPr>
          <w:rFonts w:ascii="Arial" w:hAnsi="Arial" w:cs="Arial"/>
          <w:i/>
          <w:lang w:val="ro-RO"/>
        </w:rPr>
        <w:t xml:space="preserve"> drum forestier Valea Babei – U.P. V Telcișor, pe lungimea de 1.500 m.</w:t>
      </w:r>
    </w:p>
    <w:p w:rsidR="003D1B73" w:rsidRPr="00E1124B" w:rsidRDefault="003D1B73" w:rsidP="003D1B73">
      <w:pPr>
        <w:pStyle w:val="BodyText"/>
        <w:spacing w:after="0" w:line="240" w:lineRule="auto"/>
        <w:ind w:right="167"/>
        <w:jc w:val="both"/>
        <w:rPr>
          <w:rFonts w:ascii="Arial" w:hAnsi="Arial" w:cs="Arial"/>
          <w:i/>
          <w:lang w:val="ro-RO"/>
        </w:rPr>
      </w:pPr>
      <w:r w:rsidRPr="00E1124B">
        <w:rPr>
          <w:rFonts w:ascii="Arial" w:hAnsi="Arial" w:cs="Arial"/>
          <w:i/>
          <w:lang w:val="ro-RO"/>
        </w:rPr>
        <w:t xml:space="preserve"> </w:t>
      </w:r>
    </w:p>
    <w:p w:rsidR="003D1B73" w:rsidRPr="00E1124B" w:rsidRDefault="003D1B73" w:rsidP="003D1B73">
      <w:pPr>
        <w:spacing w:after="0" w:line="240" w:lineRule="auto"/>
        <w:ind w:firstLine="708"/>
        <w:jc w:val="both"/>
        <w:rPr>
          <w:rFonts w:ascii="Arial" w:hAnsi="Arial" w:cs="Arial"/>
          <w:i/>
          <w:lang w:val="ro-RO"/>
        </w:rPr>
      </w:pPr>
      <w:r w:rsidRPr="00E1124B">
        <w:rPr>
          <w:rFonts w:ascii="Arial" w:hAnsi="Arial" w:cs="Arial"/>
          <w:i/>
          <w:u w:val="single"/>
          <w:lang w:val="ro-RO"/>
        </w:rPr>
        <w:t>Lățimea drumurilor forestiere</w:t>
      </w:r>
      <w:r w:rsidRPr="00E1124B">
        <w:rPr>
          <w:rFonts w:ascii="Arial" w:hAnsi="Arial" w:cs="Arial"/>
          <w:i/>
          <w:lang w:val="ro-RO"/>
        </w:rPr>
        <w:t xml:space="preserve"> proiectate este </w:t>
      </w:r>
      <w:r w:rsidRPr="00E1124B">
        <w:rPr>
          <w:rFonts w:ascii="Arial" w:hAnsi="Arial" w:cs="Arial"/>
          <w:b/>
          <w:i/>
          <w:lang w:val="ro-RO"/>
        </w:rPr>
        <w:t>de 3,50 m</w:t>
      </w:r>
      <w:r w:rsidRPr="00E1124B">
        <w:rPr>
          <w:rFonts w:ascii="Arial" w:hAnsi="Arial" w:cs="Arial"/>
          <w:i/>
          <w:lang w:val="ro-RO"/>
        </w:rPr>
        <w:t xml:space="preserve">, cu parte carosabilă de </w:t>
      </w:r>
      <w:r w:rsidRPr="00E1124B">
        <w:rPr>
          <w:rFonts w:ascii="Arial" w:hAnsi="Arial" w:cs="Arial"/>
          <w:b/>
          <w:i/>
          <w:lang w:val="ro-RO"/>
        </w:rPr>
        <w:t>2,75 m</w:t>
      </w:r>
      <w:r w:rsidRPr="00E1124B">
        <w:rPr>
          <w:rFonts w:ascii="Arial" w:hAnsi="Arial" w:cs="Arial"/>
          <w:i/>
          <w:lang w:val="ro-RO"/>
        </w:rPr>
        <w:t>, linia roșie s-a proiectat astfel incât să rezulte un volum cât mai mic pentru lucrările de terasamente, ținând cont și de împietruirea existentă pe aceste drumuri, avându-se în vedere:</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asigurarea unui confort corespunzător în circulaţie;</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executarea unui volum minim de lucrări (săpături, mișcări de terasamente,</w:t>
      </w:r>
      <w:r w:rsidR="003F314F" w:rsidRPr="00E1124B">
        <w:rPr>
          <w:rFonts w:ascii="Arial" w:hAnsi="Arial" w:cs="Arial"/>
          <w:i/>
          <w:lang w:val="ro-RO"/>
        </w:rPr>
        <w:t xml:space="preserve"> </w:t>
      </w:r>
      <w:r w:rsidRPr="00E1124B">
        <w:rPr>
          <w:rFonts w:ascii="Arial" w:hAnsi="Arial" w:cs="Arial"/>
          <w:i/>
          <w:lang w:val="ro-RO"/>
        </w:rPr>
        <w:t>etc);</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asigurarea scurgerii apelor;</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asigurarea accesului riveranilor la proprietăți în condiții normale;</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respectarea pasului de proiectare și a razelor minime de racordare impuse de standardele în vigoare.</w:t>
      </w:r>
    </w:p>
    <w:p w:rsidR="003D1B73" w:rsidRPr="00E1124B" w:rsidRDefault="003D1B73" w:rsidP="003D1B73">
      <w:pPr>
        <w:spacing w:after="0" w:line="240" w:lineRule="auto"/>
        <w:ind w:firstLine="708"/>
        <w:jc w:val="both"/>
        <w:rPr>
          <w:rFonts w:ascii="Arial" w:hAnsi="Arial" w:cs="Arial"/>
          <w:i/>
          <w:lang w:val="ro-RO"/>
        </w:rPr>
      </w:pPr>
      <w:r w:rsidRPr="00E1124B">
        <w:rPr>
          <w:rFonts w:ascii="Arial" w:hAnsi="Arial" w:cs="Arial"/>
          <w:i/>
          <w:u w:val="single"/>
          <w:lang w:val="ro-RO"/>
        </w:rPr>
        <w:t>Supralărgirea părții carosabile</w:t>
      </w:r>
      <w:r w:rsidRPr="00E1124B">
        <w:rPr>
          <w:rFonts w:ascii="Arial" w:hAnsi="Arial" w:cs="Arial"/>
          <w:i/>
          <w:lang w:val="ro-RO"/>
        </w:rPr>
        <w:t xml:space="preserve"> în curbă: amenajarea curbelor constă în adoptarea următoarelor măsuri:</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supralărgirea părţii carosabile, pentru a permite înscrierea autovehiculelor în curbă;</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asigurarea vizibilităţii.              </w:t>
      </w:r>
    </w:p>
    <w:p w:rsidR="003D1B73" w:rsidRPr="00E1124B" w:rsidRDefault="003D1B73" w:rsidP="003D1B73">
      <w:pPr>
        <w:spacing w:after="0" w:line="240" w:lineRule="auto"/>
        <w:ind w:firstLine="708"/>
        <w:jc w:val="both"/>
        <w:rPr>
          <w:rFonts w:ascii="Arial" w:hAnsi="Arial" w:cs="Arial"/>
          <w:i/>
          <w:lang w:val="ro-RO"/>
        </w:rPr>
      </w:pPr>
      <w:r w:rsidRPr="00E1124B">
        <w:rPr>
          <w:rFonts w:ascii="Arial" w:hAnsi="Arial" w:cs="Arial"/>
          <w:i/>
          <w:lang w:val="ro-RO"/>
        </w:rPr>
        <w:t xml:space="preserve">Pe aceste drumuri, supralărgirea se aplică, în întregime, spre interiorul curbei şi, numai excepţional, pentru a se evita consolidari suplimentare, ea se aplică bilateral sau spre exteriorul curbei, dar nu şi la curbele cu raze mici. </w:t>
      </w:r>
    </w:p>
    <w:p w:rsidR="003D1B73" w:rsidRPr="00E1124B" w:rsidRDefault="003D1B73" w:rsidP="003D1B73">
      <w:pPr>
        <w:spacing w:after="0" w:line="240" w:lineRule="auto"/>
        <w:ind w:firstLine="708"/>
        <w:jc w:val="both"/>
        <w:rPr>
          <w:rFonts w:ascii="Arial" w:hAnsi="Arial" w:cs="Arial"/>
          <w:i/>
          <w:lang w:val="ro-RO"/>
        </w:rPr>
      </w:pPr>
      <w:r w:rsidRPr="00E1124B">
        <w:rPr>
          <w:rFonts w:ascii="Arial" w:hAnsi="Arial" w:cs="Arial"/>
          <w:i/>
          <w:lang w:val="ro-RO"/>
        </w:rPr>
        <w:lastRenderedPageBreak/>
        <w:t>Pe supralărgirile părții carosabile aplicate în curba se va realiza același sistem rutier ca și drumul pe care se executa.</w:t>
      </w:r>
    </w:p>
    <w:p w:rsidR="003D1B73" w:rsidRPr="00E1124B" w:rsidRDefault="003D1B73" w:rsidP="003D1B73">
      <w:pPr>
        <w:spacing w:after="0" w:line="240" w:lineRule="auto"/>
        <w:ind w:firstLine="708"/>
        <w:jc w:val="both"/>
        <w:rPr>
          <w:rFonts w:ascii="Arial" w:hAnsi="Arial" w:cs="Arial"/>
          <w:i/>
          <w:lang w:val="ro-RO"/>
        </w:rPr>
      </w:pPr>
    </w:p>
    <w:p w:rsidR="003D1B73" w:rsidRPr="00E1124B" w:rsidRDefault="003D1B73" w:rsidP="003D1B73">
      <w:pPr>
        <w:spacing w:after="0" w:line="240" w:lineRule="auto"/>
        <w:ind w:firstLine="708"/>
        <w:jc w:val="both"/>
        <w:rPr>
          <w:rFonts w:ascii="Arial" w:hAnsi="Arial" w:cs="Arial"/>
          <w:i/>
          <w:lang w:val="ro-RO"/>
        </w:rPr>
      </w:pPr>
      <w:r w:rsidRPr="00E1124B">
        <w:rPr>
          <w:rFonts w:ascii="Arial" w:hAnsi="Arial" w:cs="Arial"/>
          <w:i/>
          <w:u w:val="single"/>
          <w:lang w:val="ro-RO"/>
        </w:rPr>
        <w:t>Acostamente</w:t>
      </w:r>
      <w:r w:rsidRPr="00E1124B">
        <w:rPr>
          <w:rFonts w:ascii="Arial" w:hAnsi="Arial" w:cs="Arial"/>
          <w:i/>
          <w:lang w:val="ro-RO"/>
        </w:rPr>
        <w:t xml:space="preserve">: lățimea acostamentelor va fi de 0,375 m și vor avea același sistem rutier ca și a drumului aferent. Ele se vor realiza pe ambele părți ale drumurilor. </w:t>
      </w:r>
    </w:p>
    <w:p w:rsidR="003D1B73" w:rsidRPr="00E1124B" w:rsidRDefault="003D1B73" w:rsidP="003D1B73">
      <w:pPr>
        <w:spacing w:after="0" w:line="240" w:lineRule="auto"/>
        <w:ind w:firstLine="708"/>
        <w:jc w:val="both"/>
        <w:rPr>
          <w:rFonts w:ascii="Arial" w:hAnsi="Arial" w:cs="Arial"/>
          <w:i/>
          <w:lang w:val="ro-RO"/>
        </w:rPr>
      </w:pPr>
      <w:r w:rsidRPr="00E1124B">
        <w:rPr>
          <w:rFonts w:ascii="Arial" w:hAnsi="Arial" w:cs="Arial"/>
          <w:i/>
          <w:lang w:val="ro-RO"/>
        </w:rPr>
        <w:t xml:space="preserve">Acolo unde ampriza existenta nu permite realizare acostamentelor cu latimea de 0,375 m, ele se vor realiza cu o lățime variabilă (înmod exceptional, se va renunta la executarea lor). </w:t>
      </w:r>
    </w:p>
    <w:p w:rsidR="003D1B73" w:rsidRPr="00E1124B" w:rsidRDefault="003D1B73" w:rsidP="003D1B73">
      <w:pPr>
        <w:spacing w:after="0" w:line="240" w:lineRule="auto"/>
        <w:ind w:firstLine="708"/>
        <w:jc w:val="both"/>
        <w:rPr>
          <w:rFonts w:ascii="Arial" w:hAnsi="Arial" w:cs="Arial"/>
          <w:i/>
          <w:lang w:val="ro-RO"/>
        </w:rPr>
      </w:pPr>
      <w:r w:rsidRPr="00E1124B">
        <w:rPr>
          <w:rFonts w:ascii="Arial" w:hAnsi="Arial" w:cs="Arial"/>
          <w:i/>
          <w:lang w:val="ro-RO"/>
        </w:rPr>
        <w:t>Consolidarea drumurilor se face pentru a evita formarea făgașelor și pentru creșterea siguranței circulației, în situația unei singure benzi de circulație.</w:t>
      </w:r>
    </w:p>
    <w:p w:rsidR="003F314F" w:rsidRPr="00E1124B" w:rsidRDefault="003F314F" w:rsidP="003D1B73">
      <w:pPr>
        <w:spacing w:after="0" w:line="240" w:lineRule="auto"/>
        <w:ind w:firstLine="708"/>
        <w:jc w:val="both"/>
        <w:rPr>
          <w:rFonts w:ascii="Arial" w:hAnsi="Arial" w:cs="Arial"/>
          <w:i/>
          <w:u w:val="single"/>
          <w:lang w:val="ro-RO"/>
        </w:rPr>
      </w:pPr>
    </w:p>
    <w:p w:rsidR="003D1B73" w:rsidRPr="00E1124B" w:rsidRDefault="003D1B73" w:rsidP="003D1B73">
      <w:pPr>
        <w:spacing w:after="0" w:line="240" w:lineRule="auto"/>
        <w:ind w:firstLine="708"/>
        <w:jc w:val="both"/>
        <w:rPr>
          <w:rFonts w:ascii="Arial" w:hAnsi="Arial" w:cs="Arial"/>
          <w:i/>
          <w:lang w:val="ro-RO"/>
        </w:rPr>
      </w:pPr>
      <w:r w:rsidRPr="00E1124B">
        <w:rPr>
          <w:rFonts w:ascii="Arial" w:hAnsi="Arial" w:cs="Arial"/>
          <w:i/>
          <w:u w:val="single"/>
          <w:lang w:val="ro-RO"/>
        </w:rPr>
        <w:t>Stații de încrucișare</w:t>
      </w:r>
      <w:r w:rsidRPr="00E1124B">
        <w:rPr>
          <w:rFonts w:ascii="Arial" w:hAnsi="Arial" w:cs="Arial"/>
          <w:i/>
          <w:lang w:val="ro-RO"/>
        </w:rPr>
        <w:t>:  pe toate drumurile propuse pentru modernizare, cu lățimea părții carosabile de 2,75 m se vor realiza stații de încrucișare la distanțe de maxim 300-400 m, în limita amprizei existente, lateral drumului modernizat (sunt necesare pentru posibilitatea de a se refugia vehiculele și utilajele care tranzitează drumurile pentru a permite trecerea vehiculelor încărcate, care circula din sens opus). Stațiile de încrucișare proiectate vor avea următoarele dimensiuni: lungimea totală de 40 m, cu pană de racordare pe lungimea de 10 m și lățime de 2,70 m.</w:t>
      </w:r>
    </w:p>
    <w:p w:rsidR="003D1B73" w:rsidRPr="00E1124B" w:rsidRDefault="003D1B73" w:rsidP="003D1B73">
      <w:pPr>
        <w:spacing w:after="0" w:line="240" w:lineRule="auto"/>
        <w:jc w:val="both"/>
        <w:rPr>
          <w:rFonts w:ascii="Arial" w:hAnsi="Arial" w:cs="Arial"/>
          <w:b/>
          <w:i/>
          <w:lang w:val="ro-RO"/>
        </w:rPr>
      </w:pPr>
    </w:p>
    <w:p w:rsidR="003D1B73" w:rsidRPr="00E1124B" w:rsidRDefault="003F314F" w:rsidP="003D1B73">
      <w:pPr>
        <w:spacing w:after="0" w:line="240" w:lineRule="auto"/>
        <w:jc w:val="both"/>
        <w:rPr>
          <w:rFonts w:ascii="Arial" w:hAnsi="Arial" w:cs="Arial"/>
          <w:b/>
          <w:lang w:val="ro-RO"/>
        </w:rPr>
      </w:pPr>
      <w:r w:rsidRPr="00E1124B">
        <w:rPr>
          <w:rFonts w:ascii="Arial" w:hAnsi="Arial" w:cs="Arial"/>
          <w:b/>
          <w:lang w:val="ro-RO"/>
        </w:rPr>
        <w:t>d</w:t>
      </w:r>
      <w:r w:rsidR="003D1B73" w:rsidRPr="00E1124B">
        <w:rPr>
          <w:rFonts w:ascii="Arial" w:hAnsi="Arial" w:cs="Arial"/>
          <w:b/>
          <w:lang w:val="ro-RO"/>
        </w:rPr>
        <w:t xml:space="preserve">) </w:t>
      </w:r>
      <w:r w:rsidR="003D1B73" w:rsidRPr="00E1124B">
        <w:rPr>
          <w:rFonts w:ascii="Arial" w:hAnsi="Arial" w:cs="Arial"/>
          <w:b/>
          <w:noProof/>
          <w:lang w:val="ro-RO"/>
        </w:rPr>
        <w:t>Producţia de deşeuri</w:t>
      </w:r>
      <w:r w:rsidR="003D1B73" w:rsidRPr="00E1124B">
        <w:rPr>
          <w:rFonts w:ascii="Arial" w:hAnsi="Arial" w:cs="Arial"/>
          <w:b/>
          <w:lang w:val="ro-RO"/>
        </w:rPr>
        <w:t xml:space="preserve">: </w:t>
      </w:r>
    </w:p>
    <w:p w:rsidR="003D1B73" w:rsidRPr="00E1124B" w:rsidRDefault="003D1B73" w:rsidP="003D1B73">
      <w:pPr>
        <w:spacing w:after="0" w:line="240" w:lineRule="auto"/>
        <w:ind w:firstLine="720"/>
        <w:jc w:val="both"/>
        <w:rPr>
          <w:rFonts w:ascii="Arial" w:hAnsi="Arial" w:cs="Arial"/>
          <w:i/>
          <w:lang w:val="ro-RO"/>
        </w:rPr>
      </w:pPr>
      <w:r w:rsidRPr="00E1124B">
        <w:rPr>
          <w:rFonts w:ascii="Arial" w:hAnsi="Arial" w:cs="Arial"/>
          <w:i/>
          <w:lang w:val="ro-RO"/>
        </w:rPr>
        <w:t>În perioada de implementare a proiectului vor rezulta deşeuri de materiale de construcţie şi deșeuri de tip menajer de la personalul angajat care se vor colecta selectiv şi se vor gestiona conform prevederilor legale în vigoare.</w:t>
      </w:r>
    </w:p>
    <w:p w:rsidR="003D1B73" w:rsidRPr="00E1124B" w:rsidRDefault="003D1B73" w:rsidP="003D1B73">
      <w:pPr>
        <w:spacing w:after="0" w:line="240" w:lineRule="auto"/>
        <w:ind w:firstLine="720"/>
        <w:jc w:val="both"/>
        <w:rPr>
          <w:rFonts w:ascii="Arial" w:hAnsi="Arial" w:cs="Arial"/>
          <w:i/>
          <w:lang w:val="ro-RO"/>
        </w:rPr>
      </w:pPr>
      <w:r w:rsidRPr="00E1124B">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3D1B73" w:rsidRPr="00E1124B" w:rsidRDefault="003D1B73" w:rsidP="003D1B73">
      <w:pPr>
        <w:spacing w:after="0" w:line="240" w:lineRule="auto"/>
        <w:ind w:firstLine="720"/>
        <w:jc w:val="both"/>
        <w:rPr>
          <w:rFonts w:ascii="Arial" w:hAnsi="Arial" w:cs="Arial"/>
          <w:i/>
          <w:lang w:val="ro-RO"/>
        </w:rPr>
      </w:pPr>
      <w:r w:rsidRPr="00E1124B">
        <w:rPr>
          <w:rFonts w:ascii="Arial" w:hAnsi="Arial" w:cs="Arial"/>
          <w:i/>
          <w:lang w:val="ro-RO"/>
        </w:rPr>
        <w:t xml:space="preserve">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 </w:t>
      </w:r>
      <w:r w:rsidRPr="00E1124B">
        <w:rPr>
          <w:rFonts w:ascii="Arial" w:eastAsia="Times New Roman" w:hAnsi="Arial" w:cs="Arial"/>
          <w:i/>
          <w:lang w:val="ro-RO" w:eastAsia="ro-RO"/>
        </w:rPr>
        <w:t>în M. Of. partea I nr. 220/28.03.2014, modificată şi completată prin O.U.G. nr. 68/2016.</w:t>
      </w:r>
    </w:p>
    <w:p w:rsidR="003D1B73" w:rsidRPr="00E1124B" w:rsidRDefault="003D1B73" w:rsidP="003D1B73">
      <w:pPr>
        <w:spacing w:after="0" w:line="240" w:lineRule="auto"/>
        <w:ind w:firstLine="720"/>
        <w:jc w:val="both"/>
        <w:rPr>
          <w:rFonts w:ascii="Arial" w:eastAsia="Times New Roman" w:hAnsi="Arial" w:cs="Arial"/>
          <w:i/>
          <w:lang w:val="ro-RO" w:eastAsia="ro-RO"/>
        </w:rPr>
      </w:pPr>
      <w:r w:rsidRPr="00E1124B">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E1124B">
        <w:rPr>
          <w:rFonts w:ascii="Arial" w:eastAsia="Times New Roman" w:hAnsi="Arial" w:cs="Arial"/>
          <w:i/>
          <w:lang w:val="ro-RO" w:eastAsia="ro-RO"/>
        </w:rPr>
        <w:tab/>
      </w:r>
    </w:p>
    <w:p w:rsidR="003D1B73" w:rsidRPr="00E1124B" w:rsidRDefault="003D1B73" w:rsidP="003D1B73">
      <w:pPr>
        <w:spacing w:after="0" w:line="240" w:lineRule="auto"/>
        <w:jc w:val="both"/>
        <w:rPr>
          <w:rFonts w:ascii="Arial" w:hAnsi="Arial" w:cs="Arial"/>
          <w:b/>
          <w:lang w:val="ro-RO"/>
        </w:rPr>
      </w:pPr>
      <w:r w:rsidRPr="00E1124B">
        <w:rPr>
          <w:rFonts w:ascii="Arial" w:hAnsi="Arial" w:cs="Arial"/>
          <w:b/>
          <w:lang w:val="ro-RO"/>
        </w:rPr>
        <w:t xml:space="preserve">e) Emisiile poluante, inclusiv zgomotul şi alte surse de disconfort: </w:t>
      </w:r>
    </w:p>
    <w:p w:rsidR="003D1B73" w:rsidRPr="00E1124B" w:rsidRDefault="003D1B73" w:rsidP="003D1B73">
      <w:pPr>
        <w:spacing w:after="0" w:line="240" w:lineRule="auto"/>
        <w:jc w:val="both"/>
        <w:rPr>
          <w:rFonts w:ascii="Arial" w:hAnsi="Arial" w:cs="Arial"/>
          <w:i/>
          <w:u w:val="single"/>
          <w:lang w:val="ro-RO"/>
        </w:rPr>
      </w:pPr>
      <w:r w:rsidRPr="00E1124B">
        <w:rPr>
          <w:rFonts w:ascii="Arial" w:hAnsi="Arial" w:cs="Arial"/>
          <w:i/>
          <w:u w:val="single"/>
          <w:lang w:val="ro-RO"/>
        </w:rPr>
        <w:t>În perioada de realizare a proiectului:</w:t>
      </w:r>
    </w:p>
    <w:p w:rsidR="003D1B73" w:rsidRPr="00E1124B" w:rsidRDefault="003D1B73" w:rsidP="003D1B73">
      <w:pPr>
        <w:spacing w:after="0" w:line="240" w:lineRule="auto"/>
        <w:ind w:firstLine="708"/>
        <w:jc w:val="both"/>
        <w:rPr>
          <w:rFonts w:ascii="Arial" w:hAnsi="Arial" w:cs="Arial"/>
          <w:b/>
          <w:lang w:val="ro-RO"/>
        </w:rPr>
      </w:pPr>
      <w:r w:rsidRPr="00E1124B">
        <w:rPr>
          <w:rFonts w:ascii="Arial" w:hAnsi="Arial" w:cs="Arial"/>
          <w:b/>
          <w:lang w:val="ro-RO"/>
        </w:rPr>
        <w:sym w:font="Wingdings" w:char="F0FC"/>
      </w:r>
      <w:r w:rsidRPr="00E1124B">
        <w:rPr>
          <w:rFonts w:ascii="Arial" w:hAnsi="Arial" w:cs="Arial"/>
          <w:lang w:val="ro-RO"/>
        </w:rPr>
        <w:t xml:space="preserve"> </w:t>
      </w:r>
      <w:r w:rsidRPr="00E1124B">
        <w:rPr>
          <w:rFonts w:ascii="Arial" w:hAnsi="Arial" w:cs="Arial"/>
          <w:i/>
          <w:u w:val="single"/>
          <w:lang w:val="ro-RO"/>
        </w:rPr>
        <w:t>Surse de poluanţi pentru aer</w:t>
      </w:r>
      <w:r w:rsidRPr="00E1124B">
        <w:rPr>
          <w:rFonts w:ascii="Arial" w:hAnsi="Arial" w:cs="Arial"/>
          <w:i/>
          <w:lang w:val="ro-RO"/>
        </w:rPr>
        <w:t>:</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utilajele care se vor folosi în executarea lucrărilor (excavator, mijloace de transport);</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anumite lucrări specifice ce se vor executa şi care implică emisii de praf (săpături, manipularea materialelor de construcţii, etc.);</w:t>
      </w:r>
    </w:p>
    <w:p w:rsidR="003D1B73" w:rsidRPr="00E1124B" w:rsidRDefault="003D1B73" w:rsidP="003D1B73">
      <w:pPr>
        <w:spacing w:after="0" w:line="240" w:lineRule="auto"/>
        <w:ind w:firstLine="708"/>
        <w:jc w:val="both"/>
        <w:rPr>
          <w:rFonts w:ascii="Arial" w:hAnsi="Arial" w:cs="Arial"/>
          <w:i/>
          <w:lang w:val="ro-RO"/>
        </w:rPr>
      </w:pPr>
      <w:r w:rsidRPr="00E1124B">
        <w:rPr>
          <w:rFonts w:ascii="Arial" w:hAnsi="Arial" w:cs="Arial"/>
          <w:i/>
          <w:lang w:val="ro-RO"/>
        </w:rPr>
        <w:t>Poluanţi posibil a fi generaţi:</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pulberi din traficul auto, praful de la manipularea materialelor;</w:t>
      </w:r>
    </w:p>
    <w:p w:rsidR="003D1B73" w:rsidRPr="00E1124B" w:rsidRDefault="003D1B73" w:rsidP="003D1B73">
      <w:pPr>
        <w:spacing w:after="0" w:line="240" w:lineRule="auto"/>
        <w:ind w:firstLine="708"/>
        <w:jc w:val="both"/>
        <w:rPr>
          <w:rFonts w:ascii="Arial" w:hAnsi="Arial" w:cs="Arial"/>
          <w:i/>
          <w:lang w:val="ro-RO"/>
        </w:rPr>
      </w:pPr>
      <w:r w:rsidRPr="00E1124B">
        <w:rPr>
          <w:rFonts w:ascii="Arial" w:hAnsi="Arial" w:cs="Arial"/>
          <w:b/>
          <w:lang w:val="ro-RO"/>
        </w:rPr>
        <w:sym w:font="Wingdings" w:char="F0FC"/>
      </w:r>
      <w:r w:rsidRPr="00E1124B">
        <w:rPr>
          <w:rFonts w:ascii="Arial" w:hAnsi="Arial" w:cs="Arial"/>
          <w:b/>
          <w:lang w:val="ro-RO"/>
        </w:rPr>
        <w:t xml:space="preserve"> </w:t>
      </w:r>
      <w:r w:rsidRPr="00E1124B">
        <w:rPr>
          <w:rFonts w:ascii="Arial" w:hAnsi="Arial" w:cs="Arial"/>
          <w:i/>
          <w:u w:val="single"/>
          <w:lang w:val="ro-RO"/>
        </w:rPr>
        <w:t>Surse de poluanţi pentru so</w:t>
      </w:r>
      <w:r w:rsidRPr="00E1124B">
        <w:rPr>
          <w:rFonts w:ascii="Arial" w:hAnsi="Arial" w:cs="Arial"/>
          <w:i/>
          <w:lang w:val="ro-RO"/>
        </w:rPr>
        <w:t>l:</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poluanţi direcţi, reprezentaţi în special de pierderile de carburanţi şi lubrefianţi care pot să apară în timpul lucrărilor de construire din cauza funcţionării defectuoase a utilajelor,</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pulberi sedimentabile rezultate din procesele de încărcare şi transport,</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substanţe poluante provenite din eventuale depozitări necorespunzătoare a deşeurilor sau a diverselor materiale de construcţie (exemplu oxizi de fier, acizi de baterie etc.),</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poluanţi rezultaţi în urma unor deversări accidentale la nivelul zonelor de lucru sau căilor de acces (cu predilecţie produse petroliere).</w:t>
      </w:r>
    </w:p>
    <w:p w:rsidR="003D1B73" w:rsidRPr="00E1124B" w:rsidRDefault="003D1B73" w:rsidP="003D1B73">
      <w:pPr>
        <w:spacing w:after="0" w:line="240" w:lineRule="auto"/>
        <w:ind w:firstLine="708"/>
        <w:jc w:val="both"/>
        <w:rPr>
          <w:rFonts w:ascii="Arial" w:hAnsi="Arial" w:cs="Arial"/>
          <w:i/>
          <w:lang w:val="ro-RO"/>
        </w:rPr>
      </w:pPr>
      <w:r w:rsidRPr="00E1124B">
        <w:rPr>
          <w:rFonts w:ascii="Arial" w:hAnsi="Arial" w:cs="Arial"/>
          <w:b/>
          <w:lang w:val="ro-RO"/>
        </w:rPr>
        <w:sym w:font="Wingdings" w:char="F0FC"/>
      </w:r>
      <w:r w:rsidRPr="00E1124B">
        <w:rPr>
          <w:rFonts w:ascii="Arial" w:hAnsi="Arial" w:cs="Arial"/>
          <w:lang w:val="ro-RO"/>
        </w:rPr>
        <w:t xml:space="preserve"> </w:t>
      </w:r>
      <w:r w:rsidRPr="00E1124B">
        <w:rPr>
          <w:rFonts w:ascii="Arial" w:hAnsi="Arial" w:cs="Arial"/>
          <w:i/>
          <w:u w:val="single"/>
          <w:lang w:val="ro-RO"/>
        </w:rPr>
        <w:t>Surse de poluanţi pentru apă</w:t>
      </w:r>
      <w:r w:rsidRPr="00E1124B">
        <w:rPr>
          <w:rFonts w:ascii="Arial" w:hAnsi="Arial" w:cs="Arial"/>
          <w:i/>
          <w:lang w:val="ro-RO"/>
        </w:rPr>
        <w:t>:</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utilajele care se vor folosi în executarea lucrărilor necesare realizării podului peste Sămeșul mare (excavator, mijloace de transport);</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substanţe poluante provenite din eventuale depozitări necorespunzătoare a deşeurilor sau a diverselor materiale de construcţie (exemplu oxizi de fier, acizi de baterie etc.),</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poluanţi rezultaţi în urma unor deversări accidentale la nivelul zonelor de lucru sau căilor de acces (cu predilecţie produse petroliere).</w:t>
      </w:r>
    </w:p>
    <w:p w:rsidR="003D1B73" w:rsidRPr="00E1124B" w:rsidRDefault="003D1B73" w:rsidP="003D1B73">
      <w:pPr>
        <w:spacing w:after="0" w:line="240" w:lineRule="auto"/>
        <w:ind w:firstLine="708"/>
        <w:jc w:val="both"/>
        <w:rPr>
          <w:rFonts w:ascii="Arial" w:hAnsi="Arial" w:cs="Arial"/>
          <w:i/>
          <w:lang w:val="ro-RO"/>
        </w:rPr>
      </w:pPr>
      <w:r w:rsidRPr="00E1124B">
        <w:rPr>
          <w:rFonts w:ascii="Arial" w:hAnsi="Arial" w:cs="Arial"/>
          <w:i/>
          <w:lang w:val="ro-RO"/>
        </w:rPr>
        <w:t xml:space="preserve">Toate emisiile/imisiile din surse de poluare nedirijate afectează zona punctual, reversibil și numai pe durata de realizare a lucrărilor. </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u w:val="single"/>
          <w:lang w:val="ro-RO"/>
        </w:rPr>
        <w:t>În timpul funcționării</w:t>
      </w:r>
      <w:r w:rsidRPr="00E1124B">
        <w:rPr>
          <w:rFonts w:ascii="Arial" w:hAnsi="Arial" w:cs="Arial"/>
          <w:i/>
          <w:lang w:val="ro-RO"/>
        </w:rPr>
        <w:t>:</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lastRenderedPageBreak/>
        <w:t xml:space="preserve">      </w:t>
      </w:r>
      <w:r w:rsidRPr="00E1124B">
        <w:rPr>
          <w:rFonts w:ascii="Arial" w:hAnsi="Arial" w:cs="Arial"/>
          <w:b/>
          <w:i/>
          <w:lang w:val="ro-RO"/>
        </w:rPr>
        <w:t>-</w:t>
      </w:r>
      <w:r w:rsidRPr="00E1124B">
        <w:rPr>
          <w:rFonts w:ascii="Arial" w:hAnsi="Arial" w:cs="Arial"/>
          <w:i/>
          <w:lang w:val="ro-RO"/>
        </w:rPr>
        <w:t xml:space="preserve"> calitatea apelor de suprafață și subterane este garantată prin utilizarea materialelor și tehnologiilor moderne, fiabile.</w:t>
      </w:r>
    </w:p>
    <w:p w:rsidR="003D1B73" w:rsidRPr="00E1124B" w:rsidRDefault="003D1B73" w:rsidP="003D1B73">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emisii și zgomot generate de mijloacele de transport.</w:t>
      </w:r>
    </w:p>
    <w:p w:rsidR="003D1B73" w:rsidRPr="00E1124B" w:rsidRDefault="003D1B73" w:rsidP="003D1B73">
      <w:pPr>
        <w:spacing w:after="0" w:line="240" w:lineRule="auto"/>
        <w:jc w:val="both"/>
        <w:rPr>
          <w:rFonts w:ascii="Arial" w:hAnsi="Arial" w:cs="Arial"/>
          <w:b/>
          <w:lang w:val="ro-RO"/>
        </w:rPr>
      </w:pPr>
      <w:r w:rsidRPr="00E1124B">
        <w:rPr>
          <w:rFonts w:ascii="Arial" w:hAnsi="Arial" w:cs="Arial"/>
          <w:b/>
          <w:lang w:val="ro-RO"/>
        </w:rPr>
        <w:t xml:space="preserve">f) Riscul de accident, ţinându-se seama în special de substanţele şi tehnologiile utilizate: </w:t>
      </w:r>
    </w:p>
    <w:p w:rsidR="003D1B73" w:rsidRPr="00E1124B" w:rsidRDefault="003D1B73" w:rsidP="003D1B73">
      <w:pPr>
        <w:spacing w:after="0" w:line="240" w:lineRule="auto"/>
        <w:ind w:firstLine="720"/>
        <w:jc w:val="both"/>
        <w:rPr>
          <w:rFonts w:ascii="Arial" w:hAnsi="Arial" w:cs="Arial"/>
          <w:i/>
          <w:lang w:val="ro-RO"/>
        </w:rPr>
      </w:pPr>
      <w:r w:rsidRPr="00E1124B">
        <w:rPr>
          <w:rFonts w:ascii="Arial" w:hAnsi="Arial" w:cs="Arial"/>
          <w:i/>
          <w:lang w:val="ro-RO"/>
        </w:rPr>
        <w:t>La implementarea proiectului nu se utilizează substanţe periculoase sau tehnologii care să inducă risc de accidente.</w:t>
      </w:r>
    </w:p>
    <w:p w:rsidR="003D1B73" w:rsidRPr="00E1124B" w:rsidRDefault="003D1B73" w:rsidP="003F314F">
      <w:pPr>
        <w:tabs>
          <w:tab w:val="left" w:pos="426"/>
        </w:tabs>
        <w:spacing w:after="0" w:line="240" w:lineRule="auto"/>
        <w:jc w:val="both"/>
        <w:rPr>
          <w:rFonts w:ascii="Arial" w:eastAsia="Times New Roman" w:hAnsi="Arial" w:cs="Arial"/>
          <w:i/>
          <w:lang w:val="ro-RO" w:eastAsia="ro-RO"/>
        </w:rPr>
      </w:pPr>
      <w:r w:rsidRPr="00E1124B">
        <w:rPr>
          <w:rFonts w:ascii="Arial" w:eastAsia="Times New Roman" w:hAnsi="Arial" w:cs="Arial"/>
          <w:i/>
          <w:lang w:val="ro-RO" w:eastAsia="ro-RO"/>
        </w:rPr>
        <w:tab/>
      </w:r>
      <w:r w:rsidRPr="00E1124B">
        <w:rPr>
          <w:rFonts w:ascii="Arial" w:eastAsia="Times New Roman" w:hAnsi="Arial" w:cs="Arial"/>
          <w:i/>
          <w:lang w:val="ro-RO" w:eastAsia="ro-RO"/>
        </w:rPr>
        <w:tab/>
        <w:t>Nu se vor realiza depozite de combustibil pe amplasament. Alimentarea cu carburanţi a mijloacelor auto se va face la staţii de distribuţie autorizate, iar lucrările de întreţinere şi reparaţii se vor face în ateliere specializate.</w:t>
      </w:r>
      <w:r w:rsidRPr="00E1124B">
        <w:rPr>
          <w:rFonts w:ascii="Times New Roman" w:eastAsia="Times New Roman" w:hAnsi="Times New Roman"/>
          <w:lang w:val="ro-RO" w:eastAsia="ro-RO"/>
        </w:rPr>
        <w:t xml:space="preserve"> </w:t>
      </w:r>
      <w:r w:rsidRPr="00E1124B">
        <w:rPr>
          <w:rFonts w:ascii="Arial" w:eastAsia="Times New Roman" w:hAnsi="Arial" w:cs="Arial"/>
          <w:i/>
          <w:lang w:val="ro-RO" w:eastAsia="ro-RO"/>
        </w:rPr>
        <w:t>Motorina necesară pentru utilajele tehnologice se va aproviziona pe măsura consumului, în funcţie de necesarul zilnic, cu autoutilitară prevăzută cu rezervor de stocare (capacitate: 1000 l) şi cu pompă de distribuţie, standardizate.</w:t>
      </w:r>
    </w:p>
    <w:p w:rsidR="003B39A0" w:rsidRPr="00E1124B" w:rsidRDefault="003D1B73" w:rsidP="003F314F">
      <w:pPr>
        <w:spacing w:after="0" w:line="240" w:lineRule="auto"/>
        <w:ind w:firstLine="720"/>
        <w:jc w:val="both"/>
        <w:rPr>
          <w:rFonts w:ascii="Arial" w:hAnsi="Arial" w:cs="Arial"/>
          <w:i/>
          <w:lang w:val="ro-RO"/>
        </w:rPr>
      </w:pPr>
      <w:r w:rsidRPr="00E1124B">
        <w:rPr>
          <w:rFonts w:ascii="Arial" w:hAnsi="Arial" w:cs="Arial"/>
          <w:i/>
          <w:lang w:val="ro-RO"/>
        </w:rPr>
        <w:t>Prin respectarea măsurilor preventive şi de protecţie a factorilor de mediu propuse, probabilitatea impactului asupra factorilor de mediu este redusă;</w:t>
      </w:r>
    </w:p>
    <w:p w:rsidR="003B39A0" w:rsidRPr="00E1124B" w:rsidRDefault="003B39A0" w:rsidP="003A34E4">
      <w:pPr>
        <w:pStyle w:val="BodyText2"/>
        <w:shd w:val="clear" w:color="00FFFF" w:fill="auto"/>
        <w:spacing w:after="0" w:line="240" w:lineRule="auto"/>
        <w:jc w:val="both"/>
        <w:rPr>
          <w:rFonts w:ascii="Arial" w:hAnsi="Arial" w:cs="Arial"/>
          <w:b/>
          <w:i/>
          <w:lang w:val="ro-RO"/>
        </w:rPr>
      </w:pPr>
    </w:p>
    <w:p w:rsidR="006D2B36" w:rsidRPr="00E1124B" w:rsidRDefault="006D2B36" w:rsidP="006D2B36">
      <w:pPr>
        <w:spacing w:after="0" w:line="240" w:lineRule="auto"/>
        <w:jc w:val="both"/>
        <w:rPr>
          <w:rFonts w:ascii="Arial" w:hAnsi="Arial" w:cs="Arial"/>
          <w:b/>
          <w:lang w:val="ro-RO"/>
        </w:rPr>
      </w:pPr>
      <w:r w:rsidRPr="00E1124B">
        <w:rPr>
          <w:rFonts w:ascii="Arial" w:hAnsi="Arial" w:cs="Arial"/>
          <w:b/>
          <w:lang w:val="ro-RO"/>
        </w:rPr>
        <w:t xml:space="preserve">2. Localizarea proiectului: </w:t>
      </w:r>
    </w:p>
    <w:p w:rsidR="006D2B36" w:rsidRPr="00E1124B" w:rsidRDefault="006D2B36" w:rsidP="003F314F">
      <w:pPr>
        <w:spacing w:after="0" w:line="240" w:lineRule="auto"/>
        <w:jc w:val="both"/>
        <w:rPr>
          <w:rFonts w:ascii="Arial" w:hAnsi="Arial" w:cs="Arial"/>
          <w:i/>
          <w:lang w:val="ro-RO"/>
        </w:rPr>
      </w:pPr>
      <w:r w:rsidRPr="00E1124B">
        <w:rPr>
          <w:rFonts w:ascii="Arial" w:hAnsi="Arial" w:cs="Arial"/>
          <w:lang w:val="ro-RO"/>
        </w:rPr>
        <w:t xml:space="preserve">2.1. utilizarea existentă a terenului: </w:t>
      </w:r>
      <w:r w:rsidRPr="00E1124B">
        <w:rPr>
          <w:rFonts w:ascii="Arial" w:hAnsi="Arial" w:cs="Arial"/>
          <w:i/>
          <w:lang w:val="ro-RO"/>
        </w:rPr>
        <w:t xml:space="preserve">conform certificatului de urbanism nr. </w:t>
      </w:r>
      <w:r w:rsidR="003F314F" w:rsidRPr="00E1124B">
        <w:rPr>
          <w:rFonts w:ascii="Arial" w:hAnsi="Arial" w:cs="Arial"/>
          <w:i/>
          <w:lang w:val="ro-RO"/>
        </w:rPr>
        <w:t>20 / 27.04.2017</w:t>
      </w:r>
      <w:r w:rsidRPr="00E1124B">
        <w:rPr>
          <w:rFonts w:ascii="Arial" w:hAnsi="Arial" w:cs="Arial"/>
          <w:i/>
          <w:lang w:val="ro-RO"/>
        </w:rPr>
        <w:t xml:space="preserve">, </w:t>
      </w:r>
      <w:r w:rsidR="003F314F" w:rsidRPr="00E1124B">
        <w:rPr>
          <w:rFonts w:ascii="Arial" w:hAnsi="Arial" w:cs="Arial"/>
          <w:i/>
          <w:lang w:val="ro-RO"/>
        </w:rPr>
        <w:t xml:space="preserve">emis de Primăria comunei Telciu, cu valabilitate de 24 luni (27.04.2019), terenul destinat proiectului propus are folosința actuală de drumuri forestiere și este situat în extravilanul comunei Telciu. </w:t>
      </w:r>
      <w:r w:rsidRPr="00E1124B">
        <w:rPr>
          <w:b/>
          <w:lang w:val="ro-RO"/>
        </w:rPr>
        <w:t xml:space="preserve">   </w:t>
      </w:r>
    </w:p>
    <w:p w:rsidR="006D2B36" w:rsidRPr="00E1124B" w:rsidRDefault="006D2B36" w:rsidP="003F314F">
      <w:pPr>
        <w:tabs>
          <w:tab w:val="left" w:pos="12120"/>
        </w:tabs>
        <w:spacing w:after="0" w:line="240" w:lineRule="auto"/>
        <w:rPr>
          <w:rFonts w:ascii="Arial" w:hAnsi="Arial" w:cs="Arial"/>
          <w:lang w:val="ro-RO"/>
        </w:rPr>
      </w:pPr>
      <w:r w:rsidRPr="00E1124B">
        <w:rPr>
          <w:rFonts w:ascii="Arial" w:hAnsi="Arial" w:cs="Arial"/>
          <w:lang w:val="ro-RO"/>
        </w:rPr>
        <w:t xml:space="preserve">2.2. relativa abundenţă a resurselor naturale din zonă, calitatea şi capacitatea de regenerativă a acestora: </w:t>
      </w:r>
    </w:p>
    <w:p w:rsidR="00402B52" w:rsidRPr="00E1124B" w:rsidRDefault="006D2B36" w:rsidP="003F314F">
      <w:pPr>
        <w:spacing w:after="0" w:line="240" w:lineRule="auto"/>
        <w:jc w:val="both"/>
        <w:rPr>
          <w:rFonts w:ascii="Arial" w:hAnsi="Arial" w:cs="Arial"/>
          <w:i/>
          <w:lang w:val="ro-RO"/>
        </w:rPr>
      </w:pPr>
      <w:r w:rsidRPr="00E1124B">
        <w:rPr>
          <w:rFonts w:ascii="Arial" w:hAnsi="Arial" w:cs="Arial"/>
          <w:i/>
          <w:lang w:val="ro-RO"/>
        </w:rPr>
        <w:t xml:space="preserve">       </w:t>
      </w:r>
      <w:r w:rsidRPr="00E1124B">
        <w:rPr>
          <w:rFonts w:ascii="Arial" w:hAnsi="Arial" w:cs="Arial"/>
          <w:b/>
          <w:i/>
          <w:lang w:val="ro-RO"/>
        </w:rPr>
        <w:t>-</w:t>
      </w:r>
      <w:r w:rsidRPr="00E1124B">
        <w:rPr>
          <w:rFonts w:ascii="Arial" w:hAnsi="Arial" w:cs="Arial"/>
          <w:i/>
          <w:lang w:val="ro-RO"/>
        </w:rPr>
        <w:t xml:space="preserve"> zona de implementare a proiectului este </w:t>
      </w:r>
      <w:r w:rsidR="003F314F" w:rsidRPr="00E1124B">
        <w:rPr>
          <w:rFonts w:ascii="Arial" w:hAnsi="Arial" w:cs="Arial"/>
          <w:i/>
          <w:lang w:val="ro-RO"/>
        </w:rPr>
        <w:t>comuna Telciu</w:t>
      </w:r>
      <w:r w:rsidRPr="00E1124B">
        <w:rPr>
          <w:rFonts w:ascii="Arial" w:hAnsi="Arial" w:cs="Arial"/>
          <w:i/>
          <w:lang w:val="ro-RO"/>
        </w:rPr>
        <w:t xml:space="preserve">, în extravilan, în fond forestier administrat de către Ocolul Silvic </w:t>
      </w:r>
      <w:r w:rsidR="003F314F" w:rsidRPr="00E1124B">
        <w:rPr>
          <w:rFonts w:ascii="Arial" w:hAnsi="Arial" w:cs="Arial"/>
          <w:i/>
          <w:lang w:val="ro-RO"/>
        </w:rPr>
        <w:t>Comunal Telciu</w:t>
      </w:r>
      <w:r w:rsidRPr="00E1124B">
        <w:rPr>
          <w:rFonts w:ascii="Arial" w:hAnsi="Arial" w:cs="Arial"/>
          <w:i/>
          <w:lang w:val="ro-RO"/>
        </w:rPr>
        <w:t xml:space="preserve"> R.A.;</w:t>
      </w:r>
    </w:p>
    <w:p w:rsidR="006D2B36" w:rsidRPr="00E1124B" w:rsidRDefault="006D2B36" w:rsidP="006D2B36">
      <w:pPr>
        <w:spacing w:after="0" w:line="240" w:lineRule="auto"/>
        <w:jc w:val="both"/>
        <w:rPr>
          <w:rFonts w:ascii="Arial" w:hAnsi="Arial" w:cs="Arial"/>
          <w:lang w:val="ro-RO"/>
        </w:rPr>
      </w:pPr>
      <w:r w:rsidRPr="00E1124B">
        <w:rPr>
          <w:rFonts w:ascii="Arial" w:hAnsi="Arial" w:cs="Arial"/>
          <w:lang w:val="ro-RO"/>
        </w:rPr>
        <w:t>2.3. capacitatea de absorbţie a mediului, cu atenție deosebită pentru:</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lang w:val="ro-RO"/>
        </w:rPr>
        <w:t xml:space="preserve">   a) zonele umede: </w:t>
      </w:r>
      <w:r w:rsidRPr="00E1124B">
        <w:rPr>
          <w:rFonts w:ascii="Arial" w:hAnsi="Arial" w:cs="Arial"/>
          <w:i/>
          <w:lang w:val="ro-RO"/>
        </w:rPr>
        <w:t>nu este cazul);</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lang w:val="ro-RO"/>
        </w:rPr>
        <w:t xml:space="preserve">   b) zonele costiere: </w:t>
      </w:r>
      <w:r w:rsidRPr="00E1124B">
        <w:rPr>
          <w:rFonts w:ascii="Arial" w:hAnsi="Arial" w:cs="Arial"/>
          <w:i/>
          <w:lang w:val="ro-RO"/>
        </w:rPr>
        <w:t>nu este cazul;</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lang w:val="ro-RO"/>
        </w:rPr>
        <w:t xml:space="preserve">   c) zonele montane și cele împădurite: </w:t>
      </w:r>
      <w:r w:rsidRPr="00E1124B">
        <w:rPr>
          <w:rFonts w:ascii="Arial" w:hAnsi="Arial" w:cs="Arial"/>
          <w:i/>
          <w:lang w:val="ro-RO"/>
        </w:rPr>
        <w:t xml:space="preserve">comuna </w:t>
      </w:r>
      <w:r w:rsidR="00402B52" w:rsidRPr="00E1124B">
        <w:rPr>
          <w:rFonts w:ascii="Arial" w:hAnsi="Arial" w:cs="Arial"/>
          <w:i/>
          <w:lang w:val="ro-RO"/>
        </w:rPr>
        <w:t>Telciu este situată pe cursul mijlociu al Văii Sălăuţei, la vărsarea râului Telcisor în Sălăuţa, la sud – est  de masivul vulcanic al Ţibleşului şi la sud – vest  de munţii Rodnei</w:t>
      </w:r>
      <w:r w:rsidRPr="00E1124B">
        <w:rPr>
          <w:rFonts w:ascii="Arial" w:hAnsi="Arial" w:cs="Arial"/>
          <w:i/>
          <w:lang w:val="ro-RO"/>
        </w:rPr>
        <w:t>;</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lang w:val="ro-RO"/>
        </w:rPr>
        <w:t xml:space="preserve">   d) parcurile și rezervațiile naturale: </w:t>
      </w:r>
      <w:r w:rsidR="00402B52" w:rsidRPr="00E1124B">
        <w:rPr>
          <w:rFonts w:ascii="Arial" w:hAnsi="Arial" w:cs="Arial"/>
          <w:i/>
          <w:lang w:val="ro-RO"/>
        </w:rPr>
        <w:t>administrativ, comuna Telciu are suprafețe de fond forestier care se suprapun cu Parcul Nașional Munții Rodnei și cu siturile Natura 2000 ROSCI0125 Munții Rodnei și ROSPA0085 Munții Rodnei</w:t>
      </w:r>
      <w:r w:rsidRPr="00E1124B">
        <w:rPr>
          <w:rFonts w:ascii="Arial" w:hAnsi="Arial" w:cs="Arial"/>
          <w:i/>
          <w:lang w:val="ro-RO"/>
        </w:rPr>
        <w:t>;</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lang w:val="ro-RO"/>
        </w:rPr>
        <w:t xml:space="preserve">   e) ariile clasificate sau zonele protejate prin legislația în vigoare (zone de protecție a faunei piscicole, bazine piscicole naturale, bazine piscicole amenajate, etc.): </w:t>
      </w:r>
      <w:r w:rsidRPr="00E1124B">
        <w:rPr>
          <w:rFonts w:ascii="Arial" w:hAnsi="Arial" w:cs="Arial"/>
          <w:i/>
          <w:lang w:val="ro-RO"/>
        </w:rPr>
        <w:t>nu este cazul;</w:t>
      </w:r>
    </w:p>
    <w:p w:rsidR="006D2B36" w:rsidRPr="00E1124B" w:rsidRDefault="006D2B36" w:rsidP="006D2B36">
      <w:pPr>
        <w:spacing w:after="0" w:line="240" w:lineRule="auto"/>
        <w:jc w:val="both"/>
        <w:rPr>
          <w:rFonts w:ascii="Arial" w:hAnsi="Arial" w:cs="Arial"/>
          <w:lang w:val="ro-RO"/>
        </w:rPr>
      </w:pPr>
      <w:r w:rsidRPr="00E1124B">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E1124B">
        <w:rPr>
          <w:rFonts w:ascii="Arial" w:hAnsi="Arial" w:cs="Arial"/>
          <w:i/>
          <w:lang w:val="ro-RO"/>
        </w:rPr>
        <w:t>amplasamentul propus nu se află în perimetrul sau în apropierea unei arii naturale protejate de interes national/comunitar;</w:t>
      </w:r>
      <w:r w:rsidRPr="00E1124B">
        <w:rPr>
          <w:rFonts w:ascii="Arial" w:hAnsi="Arial" w:cs="Arial"/>
          <w:lang w:val="ro-RO"/>
        </w:rPr>
        <w:t xml:space="preserve">   </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lang w:val="ro-RO"/>
        </w:rPr>
        <w:t xml:space="preserve">   g)  ariile în care standardele de calitate ale mediului stabilite de legislaţie, au fost deja depăşite: </w:t>
      </w:r>
      <w:r w:rsidRPr="00E1124B">
        <w:rPr>
          <w:rFonts w:ascii="Arial" w:hAnsi="Arial" w:cs="Arial"/>
          <w:i/>
          <w:lang w:val="ro-RO"/>
        </w:rPr>
        <w:t>nu este cazul;</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lang w:val="ro-RO"/>
        </w:rPr>
        <w:t xml:space="preserve">   h) ariile dens populate: </w:t>
      </w:r>
      <w:r w:rsidRPr="00E1124B">
        <w:rPr>
          <w:rFonts w:ascii="Arial" w:hAnsi="Arial" w:cs="Arial"/>
          <w:i/>
          <w:lang w:val="ro-RO"/>
        </w:rPr>
        <w:t>proiectul propus este în extravilanul localității, în fond forestier;</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lang w:val="ro-RO"/>
        </w:rPr>
        <w:t xml:space="preserve">   i) peisajele cu semnificație istorică, culturală și arheologică: </w:t>
      </w:r>
      <w:r w:rsidRPr="00E1124B">
        <w:rPr>
          <w:rFonts w:ascii="Arial" w:hAnsi="Arial" w:cs="Arial"/>
          <w:i/>
          <w:lang w:val="ro-RO"/>
        </w:rPr>
        <w:t>nu este cazul;</w:t>
      </w:r>
    </w:p>
    <w:p w:rsidR="006D2B36" w:rsidRPr="00E1124B" w:rsidRDefault="006D2B36" w:rsidP="006D2B36">
      <w:pPr>
        <w:spacing w:after="0" w:line="240" w:lineRule="auto"/>
        <w:jc w:val="both"/>
        <w:rPr>
          <w:rFonts w:ascii="Arial" w:hAnsi="Arial" w:cs="Arial"/>
          <w:b/>
          <w:lang w:val="ro-RO"/>
        </w:rPr>
      </w:pPr>
    </w:p>
    <w:p w:rsidR="006D2B36" w:rsidRPr="00E1124B" w:rsidRDefault="006D2B36" w:rsidP="006D2B36">
      <w:pPr>
        <w:spacing w:after="0" w:line="240" w:lineRule="auto"/>
        <w:jc w:val="both"/>
        <w:rPr>
          <w:rFonts w:ascii="Arial" w:hAnsi="Arial" w:cs="Arial"/>
          <w:b/>
          <w:lang w:val="ro-RO"/>
        </w:rPr>
      </w:pPr>
      <w:r w:rsidRPr="00E1124B">
        <w:rPr>
          <w:rFonts w:ascii="Arial" w:hAnsi="Arial" w:cs="Arial"/>
          <w:b/>
          <w:lang w:val="ro-RO"/>
        </w:rPr>
        <w:t>3. Caracteristicile impactului potenţial:</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lang w:val="ro-RO"/>
        </w:rPr>
        <w:t xml:space="preserve">   a) extinderea impactului: aria geografică şi numărul persoanelor afectate: </w:t>
      </w:r>
      <w:r w:rsidRPr="00E1124B">
        <w:rPr>
          <w:rFonts w:ascii="Arial" w:hAnsi="Arial" w:cs="Arial"/>
          <w:i/>
          <w:lang w:val="ro-RO"/>
        </w:rPr>
        <w:t>persoanele direct afectate sunt în număr redus. Transportul material</w:t>
      </w:r>
      <w:r w:rsidR="00BD7932" w:rsidRPr="00E1124B">
        <w:rPr>
          <w:rFonts w:ascii="Arial" w:hAnsi="Arial" w:cs="Arial"/>
          <w:i/>
          <w:lang w:val="ro-RO"/>
        </w:rPr>
        <w:t>elor necesare realizării proiectului</w:t>
      </w:r>
      <w:r w:rsidRPr="00E1124B">
        <w:rPr>
          <w:rFonts w:ascii="Arial" w:hAnsi="Arial" w:cs="Arial"/>
          <w:i/>
          <w:lang w:val="ro-RO"/>
        </w:rPr>
        <w:t xml:space="preserve"> se va face numai în intervalul orar stabilit de administrația locală;</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lang w:val="ro-RO"/>
        </w:rPr>
        <w:t xml:space="preserve">   b) natura transfrontieră a impactului: </w:t>
      </w:r>
      <w:r w:rsidRPr="00E1124B">
        <w:rPr>
          <w:rFonts w:ascii="Arial" w:hAnsi="Arial" w:cs="Arial"/>
          <w:i/>
          <w:lang w:val="ro-RO"/>
        </w:rPr>
        <w:t>nu este cazul;</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lang w:val="ro-RO"/>
        </w:rPr>
        <w:t xml:space="preserve">   c) mărimea şi complexitatea impactului: </w:t>
      </w:r>
      <w:r w:rsidRPr="00E1124B">
        <w:rPr>
          <w:rFonts w:ascii="Arial" w:hAnsi="Arial" w:cs="Arial"/>
          <w:i/>
          <w:lang w:val="ro-RO"/>
        </w:rPr>
        <w:t>impact redus, punctual și reversibil numai pe durata de realizare a lucrărilor de exploatare;</w:t>
      </w:r>
    </w:p>
    <w:p w:rsidR="006D2B36" w:rsidRPr="00E1124B" w:rsidRDefault="006D2B36" w:rsidP="006D2B36">
      <w:pPr>
        <w:spacing w:after="0" w:line="240" w:lineRule="auto"/>
        <w:jc w:val="both"/>
        <w:rPr>
          <w:rFonts w:ascii="Arial" w:hAnsi="Arial" w:cs="Arial"/>
          <w:lang w:val="ro-RO"/>
        </w:rPr>
      </w:pPr>
      <w:r w:rsidRPr="00E1124B">
        <w:rPr>
          <w:rFonts w:ascii="Arial" w:hAnsi="Arial" w:cs="Arial"/>
          <w:lang w:val="ro-RO"/>
        </w:rPr>
        <w:t xml:space="preserve">   d) probabilitatea impactului: </w:t>
      </w:r>
      <w:r w:rsidRPr="00E1124B">
        <w:rPr>
          <w:rFonts w:ascii="Arial" w:hAnsi="Arial" w:cs="Arial"/>
          <w:i/>
          <w:lang w:val="ro-RO"/>
        </w:rPr>
        <w:t>prin respectarea măsurilor preventive şi de protecţie a factorilor de mediu propuse, probabilitatea impactului asupra factorilor de mediu este redusă;</w:t>
      </w:r>
    </w:p>
    <w:p w:rsidR="006D2B36" w:rsidRPr="00E1124B" w:rsidRDefault="006D2B36" w:rsidP="006D2B36">
      <w:pPr>
        <w:spacing w:after="0" w:line="240" w:lineRule="auto"/>
        <w:jc w:val="both"/>
        <w:rPr>
          <w:rFonts w:ascii="Arial" w:hAnsi="Arial" w:cs="Arial"/>
          <w:lang w:val="ro-RO"/>
        </w:rPr>
      </w:pPr>
      <w:r w:rsidRPr="00E1124B">
        <w:rPr>
          <w:rFonts w:ascii="Arial" w:hAnsi="Arial" w:cs="Arial"/>
          <w:lang w:val="ro-RO"/>
        </w:rPr>
        <w:t xml:space="preserve">   e) durata, frecvenţa şi reversibilitatea impactului</w:t>
      </w:r>
      <w:r w:rsidRPr="00E1124B">
        <w:rPr>
          <w:rFonts w:ascii="Arial" w:hAnsi="Arial" w:cs="Arial"/>
          <w:i/>
          <w:lang w:val="ro-RO"/>
        </w:rPr>
        <w:t>: impact cu durată, frecvenţă şi reversibilitate reduse datorită naturii proiectului  şi măsurilor prevăzute de acesta. În urma analizei cumulate a impactului se constată că lucrările propuse nu generează un impact major asupra factorilor de mediu.</w:t>
      </w:r>
    </w:p>
    <w:p w:rsidR="006D2B36" w:rsidRPr="00E1124B" w:rsidRDefault="006D2B36" w:rsidP="006D2B36">
      <w:pPr>
        <w:spacing w:after="0" w:line="240" w:lineRule="auto"/>
        <w:jc w:val="both"/>
        <w:rPr>
          <w:rFonts w:ascii="Arial" w:hAnsi="Arial" w:cs="Arial"/>
          <w:b/>
          <w:lang w:val="ro-RO"/>
        </w:rPr>
      </w:pPr>
    </w:p>
    <w:p w:rsidR="006D2B36" w:rsidRPr="00E1124B" w:rsidRDefault="006D2B36" w:rsidP="006D2B36">
      <w:pPr>
        <w:spacing w:after="0" w:line="240" w:lineRule="auto"/>
        <w:jc w:val="both"/>
        <w:rPr>
          <w:rFonts w:ascii="Arial" w:hAnsi="Arial" w:cs="Arial"/>
          <w:lang w:val="ro-RO"/>
        </w:rPr>
      </w:pPr>
      <w:r w:rsidRPr="00E1124B">
        <w:rPr>
          <w:rFonts w:ascii="Arial" w:hAnsi="Arial" w:cs="Arial"/>
          <w:iCs/>
          <w:lang w:val="ro-RO"/>
        </w:rPr>
        <w:lastRenderedPageBreak/>
        <w:t xml:space="preserve">Proiectul a parcurs etapa de </w:t>
      </w:r>
      <w:r w:rsidR="00B97648" w:rsidRPr="00E1124B">
        <w:rPr>
          <w:rFonts w:ascii="Arial" w:hAnsi="Arial" w:cs="Arial"/>
          <w:iCs/>
          <w:lang w:val="ro-RO"/>
        </w:rPr>
        <w:t>încadrare</w:t>
      </w:r>
      <w:r w:rsidRPr="00E1124B">
        <w:rPr>
          <w:rFonts w:ascii="Arial" w:hAnsi="Arial" w:cs="Arial"/>
          <w:iCs/>
          <w:lang w:val="ro-RO"/>
        </w:rPr>
        <w:t xml:space="preserve">, </w:t>
      </w:r>
      <w:r w:rsidRPr="00E1124B">
        <w:rPr>
          <w:rFonts w:ascii="Arial" w:hAnsi="Arial" w:cs="Arial"/>
          <w:lang w:val="ro-RO"/>
        </w:rPr>
        <w:t xml:space="preserve">din analiza listei de control </w:t>
      </w:r>
      <w:r w:rsidR="00B97648" w:rsidRPr="00E1124B">
        <w:rPr>
          <w:rFonts w:ascii="Arial" w:hAnsi="Arial" w:cs="Arial"/>
          <w:lang w:val="ro-RO"/>
        </w:rPr>
        <w:t>preliminar</w:t>
      </w:r>
      <w:r w:rsidR="00BD7932" w:rsidRPr="00E1124B">
        <w:rPr>
          <w:rFonts w:ascii="Arial" w:hAnsi="Arial" w:cs="Arial"/>
          <w:lang w:val="ro-RO"/>
        </w:rPr>
        <w:t>ă</w:t>
      </w:r>
      <w:r w:rsidR="00B97648" w:rsidRPr="00E1124B">
        <w:rPr>
          <w:rFonts w:ascii="Arial" w:hAnsi="Arial" w:cs="Arial"/>
          <w:lang w:val="ro-RO"/>
        </w:rPr>
        <w:t xml:space="preserve"> </w:t>
      </w:r>
      <w:r w:rsidRPr="00E1124B">
        <w:rPr>
          <w:rFonts w:ascii="Arial" w:hAnsi="Arial" w:cs="Arial"/>
          <w:lang w:val="ro-RO"/>
        </w:rPr>
        <w:t xml:space="preserve">pentru etapa de încadrare, finalizată în şedinţa Comisiei de Analiză Tehnică, </w:t>
      </w:r>
      <w:r w:rsidR="00B97648" w:rsidRPr="00E1124B">
        <w:rPr>
          <w:rFonts w:ascii="Arial" w:hAnsi="Arial" w:cs="Arial"/>
          <w:lang w:val="ro-RO"/>
        </w:rPr>
        <w:t xml:space="preserve">modificările intervenite </w:t>
      </w:r>
      <w:r w:rsidRPr="00E1124B">
        <w:rPr>
          <w:rFonts w:ascii="Arial" w:hAnsi="Arial" w:cs="Arial"/>
          <w:lang w:val="ro-RO"/>
        </w:rPr>
        <w:t xml:space="preserve">nu </w:t>
      </w:r>
      <w:r w:rsidR="00B97648" w:rsidRPr="00E1124B">
        <w:rPr>
          <w:rFonts w:ascii="Arial" w:hAnsi="Arial" w:cs="Arial"/>
          <w:lang w:val="ro-RO"/>
        </w:rPr>
        <w:t>determină</w:t>
      </w:r>
      <w:r w:rsidRPr="00E1124B">
        <w:rPr>
          <w:rFonts w:ascii="Arial" w:hAnsi="Arial" w:cs="Arial"/>
          <w:lang w:val="ro-RO"/>
        </w:rPr>
        <w:t xml:space="preserve"> un impact semnificativ asupra mediului al proiectului propus.</w:t>
      </w:r>
    </w:p>
    <w:p w:rsidR="006D2B36" w:rsidRPr="00E1124B" w:rsidRDefault="006D2B36" w:rsidP="006D2B36">
      <w:pPr>
        <w:spacing w:after="0" w:line="240" w:lineRule="auto"/>
        <w:jc w:val="both"/>
        <w:rPr>
          <w:rFonts w:ascii="Arial" w:hAnsi="Arial" w:cs="Arial"/>
          <w:lang w:val="ro-RO"/>
        </w:rPr>
      </w:pPr>
      <w:r w:rsidRPr="00E1124B">
        <w:rPr>
          <w:rFonts w:ascii="Arial" w:hAnsi="Arial" w:cs="Arial"/>
          <w:lang w:val="ro-RO"/>
        </w:rPr>
        <w:t xml:space="preserve"> </w:t>
      </w:r>
    </w:p>
    <w:p w:rsidR="006D2B36" w:rsidRPr="00E1124B" w:rsidRDefault="00B97648" w:rsidP="006D2B36">
      <w:pPr>
        <w:tabs>
          <w:tab w:val="center" w:pos="0"/>
        </w:tabs>
        <w:spacing w:after="0" w:line="240" w:lineRule="auto"/>
        <w:jc w:val="both"/>
        <w:rPr>
          <w:rFonts w:ascii="Arial" w:eastAsia="Times New Roman" w:hAnsi="Arial" w:cs="Arial"/>
          <w:lang w:val="ro-RO"/>
        </w:rPr>
      </w:pPr>
      <w:r w:rsidRPr="00E1124B">
        <w:rPr>
          <w:rFonts w:ascii="Arial" w:hAnsi="Arial" w:cs="Arial"/>
          <w:lang w:val="ro-RO"/>
        </w:rPr>
        <w:t>S</w:t>
      </w:r>
      <w:r w:rsidR="00BD7932" w:rsidRPr="00E1124B">
        <w:rPr>
          <w:rFonts w:ascii="Arial" w:hAnsi="Arial" w:cs="Arial"/>
          <w:lang w:val="ro-RO"/>
        </w:rPr>
        <w:t>e v</w:t>
      </w:r>
      <w:r w:rsidRPr="00E1124B">
        <w:rPr>
          <w:rFonts w:ascii="Arial" w:hAnsi="Arial" w:cs="Arial"/>
          <w:lang w:val="ro-RO"/>
        </w:rPr>
        <w:t>a mediatiza a</w:t>
      </w:r>
      <w:r w:rsidR="006D2B36" w:rsidRPr="00E1124B">
        <w:rPr>
          <w:rFonts w:ascii="Arial" w:hAnsi="Arial" w:cs="Arial"/>
          <w:lang w:val="ro-RO"/>
        </w:rPr>
        <w:t>nunţu</w:t>
      </w:r>
      <w:r w:rsidRPr="00E1124B">
        <w:rPr>
          <w:rFonts w:ascii="Arial" w:hAnsi="Arial" w:cs="Arial"/>
          <w:lang w:val="ro-RO"/>
        </w:rPr>
        <w:t>l</w:t>
      </w:r>
      <w:r w:rsidR="006D2B36" w:rsidRPr="00E1124B">
        <w:rPr>
          <w:rFonts w:ascii="Arial" w:hAnsi="Arial" w:cs="Arial"/>
          <w:lang w:val="ro-RO"/>
        </w:rPr>
        <w:t xml:space="preserve"> public privind </w:t>
      </w:r>
      <w:r w:rsidRPr="00E1124B">
        <w:rPr>
          <w:rFonts w:ascii="Arial" w:hAnsi="Arial" w:cs="Arial"/>
          <w:lang w:val="ro-RO"/>
        </w:rPr>
        <w:t>revizu</w:t>
      </w:r>
      <w:r w:rsidR="00BD7932" w:rsidRPr="00E1124B">
        <w:rPr>
          <w:rFonts w:ascii="Arial" w:hAnsi="Arial" w:cs="Arial"/>
          <w:lang w:val="ro-RO"/>
        </w:rPr>
        <w:t>ir</w:t>
      </w:r>
      <w:r w:rsidRPr="00E1124B">
        <w:rPr>
          <w:rFonts w:ascii="Arial" w:hAnsi="Arial" w:cs="Arial"/>
          <w:lang w:val="ro-RO"/>
        </w:rPr>
        <w:t>ea D.E.Î. nr. 3</w:t>
      </w:r>
      <w:r w:rsidR="00BD7932" w:rsidRPr="00E1124B">
        <w:rPr>
          <w:rFonts w:ascii="Arial" w:hAnsi="Arial" w:cs="Arial"/>
          <w:lang w:val="ro-RO"/>
        </w:rPr>
        <w:t>52</w:t>
      </w:r>
      <w:r w:rsidRPr="00E1124B">
        <w:rPr>
          <w:rFonts w:ascii="Arial" w:hAnsi="Arial" w:cs="Arial"/>
          <w:lang w:val="ro-RO"/>
        </w:rPr>
        <w:t>/</w:t>
      </w:r>
      <w:r w:rsidR="00BD7932" w:rsidRPr="00E1124B">
        <w:rPr>
          <w:rFonts w:ascii="Arial" w:hAnsi="Arial" w:cs="Arial"/>
          <w:lang w:val="ro-RO"/>
        </w:rPr>
        <w:t>10.07</w:t>
      </w:r>
      <w:r w:rsidRPr="00E1124B">
        <w:rPr>
          <w:rFonts w:ascii="Arial" w:hAnsi="Arial" w:cs="Arial"/>
          <w:lang w:val="ro-RO"/>
        </w:rPr>
        <w:t>.201</w:t>
      </w:r>
      <w:r w:rsidR="00BD7932" w:rsidRPr="00E1124B">
        <w:rPr>
          <w:rFonts w:ascii="Arial" w:hAnsi="Arial" w:cs="Arial"/>
          <w:lang w:val="ro-RO"/>
        </w:rPr>
        <w:t>7</w:t>
      </w:r>
      <w:r w:rsidR="006D2B36" w:rsidRPr="00E1124B">
        <w:rPr>
          <w:rFonts w:ascii="Arial" w:hAnsi="Arial" w:cs="Arial"/>
          <w:lang w:val="ro-RO"/>
        </w:rPr>
        <w:t xml:space="preserve"> </w:t>
      </w:r>
      <w:r w:rsidR="006D2B36" w:rsidRPr="00E1124B">
        <w:rPr>
          <w:rFonts w:ascii="Arial" w:eastAsia="Times New Roman" w:hAnsi="Arial" w:cs="Arial"/>
          <w:lang w:val="ro-RO"/>
        </w:rPr>
        <w:t>prin afişare la sediul titularului</w:t>
      </w:r>
      <w:r w:rsidR="00BD7932" w:rsidRPr="00E1124B">
        <w:rPr>
          <w:rFonts w:ascii="Arial" w:eastAsia="Times New Roman" w:hAnsi="Arial" w:cs="Arial"/>
          <w:lang w:val="ro-RO"/>
        </w:rPr>
        <w:t xml:space="preserve"> (</w:t>
      </w:r>
      <w:r w:rsidR="006D2B36" w:rsidRPr="00E1124B">
        <w:rPr>
          <w:rFonts w:ascii="Arial" w:eastAsia="Times New Roman" w:hAnsi="Arial" w:cs="Arial"/>
          <w:lang w:val="ro-RO"/>
        </w:rPr>
        <w:t xml:space="preserve">la sediul </w:t>
      </w:r>
      <w:r w:rsidR="006D2B36" w:rsidRPr="00E1124B">
        <w:rPr>
          <w:rFonts w:ascii="Arial" w:eastAsia="Times New Roman" w:hAnsi="Arial" w:cs="Arial"/>
          <w:i/>
          <w:lang w:val="ro-RO"/>
        </w:rPr>
        <w:t xml:space="preserve">Primăriei comunei </w:t>
      </w:r>
      <w:r w:rsidR="00BD7932" w:rsidRPr="00E1124B">
        <w:rPr>
          <w:rFonts w:ascii="Arial" w:eastAsia="Times New Roman" w:hAnsi="Arial" w:cs="Arial"/>
          <w:i/>
          <w:lang w:val="ro-RO"/>
        </w:rPr>
        <w:t>Telciu)</w:t>
      </w:r>
      <w:r w:rsidR="006D2B36" w:rsidRPr="00E1124B">
        <w:rPr>
          <w:rFonts w:ascii="Arial" w:eastAsia="Times New Roman" w:hAnsi="Arial" w:cs="Arial"/>
          <w:lang w:val="ro-RO"/>
        </w:rPr>
        <w:t xml:space="preserve">, prin publicare în presa locală şi afişare pe site-ul şi la sediul A.P.M. Bistriţa-Năsăud.  </w:t>
      </w:r>
    </w:p>
    <w:p w:rsidR="006D2B36" w:rsidRPr="00E1124B" w:rsidRDefault="006D2B36" w:rsidP="006D2B36">
      <w:pPr>
        <w:spacing w:after="0" w:line="240" w:lineRule="auto"/>
        <w:jc w:val="both"/>
        <w:rPr>
          <w:rFonts w:ascii="Arial" w:hAnsi="Arial" w:cs="Arial"/>
          <w:b/>
          <w:lang w:val="ro-RO"/>
        </w:rPr>
      </w:pPr>
    </w:p>
    <w:p w:rsidR="006D2B36" w:rsidRPr="00E1124B" w:rsidRDefault="006D2B36" w:rsidP="006D2B36">
      <w:pPr>
        <w:autoSpaceDE w:val="0"/>
        <w:autoSpaceDN w:val="0"/>
        <w:adjustRightInd w:val="0"/>
        <w:spacing w:after="0" w:line="240" w:lineRule="auto"/>
        <w:ind w:firstLine="720"/>
        <w:jc w:val="both"/>
        <w:rPr>
          <w:rFonts w:ascii="Arial" w:hAnsi="Arial" w:cs="Arial"/>
          <w:b/>
          <w:lang w:val="ro-RO"/>
        </w:rPr>
      </w:pPr>
      <w:r w:rsidRPr="00E1124B">
        <w:rPr>
          <w:rFonts w:ascii="Arial" w:hAnsi="Arial" w:cs="Arial"/>
          <w:b/>
          <w:lang w:val="ro-RO"/>
        </w:rPr>
        <w:t xml:space="preserve">II. Motivele care au stat la baza luării deciziei etapei de încadrare în procedura de evaluare adecvată sunt următoarele: </w:t>
      </w:r>
    </w:p>
    <w:p w:rsidR="006D2B36" w:rsidRPr="00E1124B" w:rsidRDefault="006D2B36" w:rsidP="006D2B36">
      <w:pPr>
        <w:spacing w:after="0" w:line="240" w:lineRule="auto"/>
        <w:jc w:val="both"/>
        <w:rPr>
          <w:rFonts w:ascii="Arial" w:hAnsi="Arial" w:cs="Arial"/>
          <w:i/>
          <w:lang w:val="ro-RO" w:eastAsia="ar-SA"/>
        </w:rPr>
      </w:pPr>
      <w:r w:rsidRPr="00E1124B">
        <w:rPr>
          <w:rFonts w:ascii="Arial" w:hAnsi="Arial" w:cs="Arial"/>
          <w:lang w:val="ro-RO"/>
        </w:rPr>
        <w:t xml:space="preserve">   a) </w:t>
      </w:r>
      <w:r w:rsidRPr="00E1124B">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D2B36" w:rsidRPr="00E1124B" w:rsidRDefault="006D2B36" w:rsidP="006D2B36">
      <w:pPr>
        <w:spacing w:after="0" w:line="240" w:lineRule="auto"/>
        <w:jc w:val="both"/>
        <w:rPr>
          <w:rFonts w:ascii="Arial" w:hAnsi="Arial" w:cs="Arial"/>
          <w:i/>
          <w:lang w:val="ro-RO" w:eastAsia="ar-SA"/>
        </w:rPr>
      </w:pPr>
      <w:r w:rsidRPr="00E1124B">
        <w:rPr>
          <w:rFonts w:ascii="Arial" w:hAnsi="Arial" w:cs="Arial"/>
          <w:i/>
          <w:lang w:val="ro-RO"/>
        </w:rPr>
        <w:t xml:space="preserve">            </w:t>
      </w:r>
    </w:p>
    <w:p w:rsidR="006D2B36" w:rsidRPr="00E1124B" w:rsidRDefault="006D2B36" w:rsidP="006D2B36">
      <w:pPr>
        <w:autoSpaceDE w:val="0"/>
        <w:autoSpaceDN w:val="0"/>
        <w:adjustRightInd w:val="0"/>
        <w:spacing w:after="0" w:line="240" w:lineRule="auto"/>
        <w:jc w:val="both"/>
        <w:rPr>
          <w:rFonts w:ascii="Arial" w:hAnsi="Arial" w:cs="Arial"/>
          <w:b/>
          <w:lang w:val="ro-RO"/>
        </w:rPr>
      </w:pPr>
      <w:r w:rsidRPr="00E1124B">
        <w:rPr>
          <w:rFonts w:ascii="Arial" w:hAnsi="Arial" w:cs="Arial"/>
          <w:b/>
          <w:lang w:val="ro-RO"/>
        </w:rPr>
        <w:t>Condiţii de realizare a proiectului:</w:t>
      </w:r>
    </w:p>
    <w:p w:rsidR="006D2B36" w:rsidRPr="00E1124B" w:rsidRDefault="006D2B36" w:rsidP="006D2B36">
      <w:pPr>
        <w:spacing w:after="0" w:line="240" w:lineRule="auto"/>
        <w:jc w:val="both"/>
        <w:rPr>
          <w:rFonts w:ascii="Arial" w:hAnsi="Arial" w:cs="Arial"/>
          <w:i/>
          <w:lang w:val="ro-RO" w:eastAsia="ar-SA"/>
        </w:rPr>
      </w:pPr>
      <w:r w:rsidRPr="00E1124B">
        <w:rPr>
          <w:rFonts w:ascii="Arial" w:hAnsi="Arial" w:cs="Arial"/>
          <w:i/>
          <w:lang w:val="ro-RO" w:eastAsia="ar-SA"/>
        </w:rPr>
        <w:t>1. Se vor respecta prevederile O.U.G. nr. 195/2005 privind protecţia mediului, cu modificările şi completările ulterioare.</w:t>
      </w:r>
    </w:p>
    <w:p w:rsidR="006D2B36" w:rsidRPr="00E1124B" w:rsidRDefault="006D2B36" w:rsidP="006D2B36">
      <w:pPr>
        <w:spacing w:after="0" w:line="240" w:lineRule="auto"/>
        <w:jc w:val="both"/>
        <w:rPr>
          <w:rFonts w:ascii="Arial" w:hAnsi="Arial" w:cs="Arial"/>
          <w:i/>
          <w:lang w:val="ro-RO" w:eastAsia="ar-SA"/>
        </w:rPr>
      </w:pPr>
      <w:r w:rsidRPr="00E1124B">
        <w:rPr>
          <w:rFonts w:ascii="Arial" w:hAnsi="Arial" w:cs="Arial"/>
          <w:i/>
          <w:lang w:val="ro-RO" w:eastAsia="ar-SA"/>
        </w:rPr>
        <w:t xml:space="preserve">2. Se vor respecta documentația tehnică, normativele și prescripțiile tehnice specifice </w:t>
      </w:r>
      <w:r w:rsidRPr="00E1124B">
        <w:rPr>
          <w:rFonts w:ascii="Arial" w:hAnsi="Arial" w:cs="Arial"/>
          <w:bCs/>
          <w:i/>
          <w:lang w:val="ro-RO"/>
        </w:rPr>
        <w:t>– date, parametri – justificare a prezentei decizii</w:t>
      </w:r>
      <w:r w:rsidRPr="00E1124B">
        <w:rPr>
          <w:rFonts w:ascii="Arial" w:hAnsi="Arial" w:cs="Arial"/>
          <w:i/>
          <w:lang w:val="ro-RO" w:eastAsia="ar-SA"/>
        </w:rPr>
        <w:t>.</w:t>
      </w:r>
    </w:p>
    <w:p w:rsidR="006D2B36" w:rsidRPr="00E1124B" w:rsidRDefault="006D2B36" w:rsidP="006D2B36">
      <w:pPr>
        <w:spacing w:after="0" w:line="240" w:lineRule="auto"/>
        <w:jc w:val="both"/>
        <w:rPr>
          <w:rFonts w:ascii="Arial" w:hAnsi="Arial" w:cs="Arial"/>
          <w:i/>
          <w:lang w:val="ro-RO" w:eastAsia="ar-SA"/>
        </w:rPr>
      </w:pPr>
      <w:r w:rsidRPr="00E1124B">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D2B36" w:rsidRPr="00E1124B" w:rsidRDefault="006D2B36" w:rsidP="006D2B36">
      <w:pPr>
        <w:spacing w:after="0" w:line="240" w:lineRule="auto"/>
        <w:jc w:val="both"/>
        <w:rPr>
          <w:rFonts w:ascii="Arial" w:hAnsi="Arial" w:cs="Arial"/>
          <w:i/>
          <w:lang w:val="ro-RO" w:eastAsia="ar-SA"/>
        </w:rPr>
      </w:pPr>
      <w:r w:rsidRPr="00E1124B">
        <w:rPr>
          <w:rFonts w:ascii="Arial" w:hAnsi="Arial" w:cs="Arial"/>
          <w:i/>
          <w:lang w:val="ro-RO" w:eastAsia="ar-SA"/>
        </w:rPr>
        <w:t>4. Perimetrul de exploatare va fi bornat și inscripționat;</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i/>
          <w:lang w:val="ro-RO" w:eastAsia="ar-SA"/>
        </w:rPr>
        <w:t xml:space="preserve">5. </w:t>
      </w:r>
      <w:r w:rsidRPr="00E1124B">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i/>
          <w:lang w:val="ro-RO" w:eastAsia="ar-SA"/>
        </w:rPr>
        <w:t xml:space="preserve">6. </w:t>
      </w:r>
      <w:r w:rsidRPr="00E1124B">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i/>
          <w:lang w:val="ro-RO"/>
        </w:rPr>
        <w:t>7. Mijloacele de transport şi utilajele folosite vor fi întreţinute corespunzător, pentru reducerea emisiilor de noxe în atmosferă şi prevenirea scurgerilor accidentale de carburanţi/lubrifianţi.</w:t>
      </w:r>
    </w:p>
    <w:p w:rsidR="006D2B36" w:rsidRPr="00E1124B" w:rsidRDefault="006D2B36" w:rsidP="006D2B36">
      <w:pPr>
        <w:spacing w:after="0" w:line="240" w:lineRule="auto"/>
        <w:jc w:val="both"/>
        <w:rPr>
          <w:rFonts w:ascii="Arial" w:hAnsi="Arial" w:cs="Arial"/>
          <w:i/>
          <w:iCs/>
          <w:lang w:val="ro-RO"/>
        </w:rPr>
      </w:pPr>
      <w:r w:rsidRPr="00E1124B">
        <w:rPr>
          <w:rFonts w:ascii="Arial" w:hAnsi="Arial" w:cs="Arial"/>
          <w:i/>
          <w:iCs/>
          <w:lang w:val="ro-RO"/>
        </w:rPr>
        <w:t>8. Se va asigura în permanenţă stocul de materiale şi dotări necesare pentru combaterea efectelor poluărilor accidentale (materiale absorbante pentru eventuale scurgeri de carburanţi, uleiuri, etc.).</w:t>
      </w:r>
    </w:p>
    <w:p w:rsidR="006D2B36" w:rsidRPr="00E1124B" w:rsidRDefault="006D2B36" w:rsidP="006D2B36">
      <w:pPr>
        <w:spacing w:after="0" w:line="240" w:lineRule="auto"/>
        <w:jc w:val="both"/>
        <w:rPr>
          <w:rFonts w:ascii="Arial" w:hAnsi="Arial" w:cs="Arial"/>
          <w:i/>
          <w:iCs/>
          <w:lang w:val="ro-RO"/>
        </w:rPr>
      </w:pPr>
      <w:r w:rsidRPr="00E1124B">
        <w:rPr>
          <w:rFonts w:ascii="Arial" w:hAnsi="Arial" w:cs="Arial"/>
          <w:i/>
          <w:iCs/>
          <w:lang w:val="ro-RO"/>
        </w:rPr>
        <w:t>9. La încheierea lucrărilor se vor îndepărta atât materialele rămase neutilizate, cât şi deşeurile rezultate în timpul lucrărilor.</w:t>
      </w:r>
    </w:p>
    <w:p w:rsidR="006D2B36" w:rsidRPr="00E1124B" w:rsidRDefault="006D2B36" w:rsidP="006D2B36">
      <w:pPr>
        <w:spacing w:after="0" w:line="240" w:lineRule="auto"/>
        <w:jc w:val="both"/>
        <w:rPr>
          <w:rFonts w:ascii="Arial" w:hAnsi="Arial" w:cs="Arial"/>
          <w:i/>
          <w:iCs/>
          <w:lang w:val="ro-RO"/>
        </w:rPr>
      </w:pPr>
      <w:r w:rsidRPr="00E1124B">
        <w:rPr>
          <w:rFonts w:ascii="Arial" w:hAnsi="Arial" w:cs="Arial"/>
          <w:i/>
          <w:iCs/>
          <w:lang w:val="ro-RO"/>
        </w:rPr>
        <w:t>10. Se interzice spălarea utilajelor şi a mijloacelor de transport în albia sau pe malurile cursului de apă. Se interzice alimentarea cu carburanţi şi lubrefianţi a mijloacelor auto şi a utilajelor în perimetrul balastierei.</w:t>
      </w:r>
    </w:p>
    <w:p w:rsidR="006D2B36" w:rsidRPr="00E1124B" w:rsidRDefault="006D2B36" w:rsidP="006D2B36">
      <w:pPr>
        <w:spacing w:after="0" w:line="240" w:lineRule="auto"/>
        <w:jc w:val="both"/>
        <w:rPr>
          <w:rFonts w:ascii="Arial" w:hAnsi="Arial" w:cs="Arial"/>
          <w:bCs/>
          <w:i/>
          <w:lang w:val="ro-RO"/>
        </w:rPr>
      </w:pPr>
      <w:r w:rsidRPr="00E1124B">
        <w:rPr>
          <w:rFonts w:ascii="Arial" w:hAnsi="Arial" w:cs="Arial"/>
          <w:i/>
          <w:lang w:val="ro-RO"/>
        </w:rPr>
        <w:t>11. S</w:t>
      </w:r>
      <w:r w:rsidRPr="00E1124B">
        <w:rPr>
          <w:rFonts w:ascii="Arial" w:hAnsi="Arial" w:cs="Arial"/>
          <w:bCs/>
          <w:i/>
          <w:lang w:val="ro-RO"/>
        </w:rPr>
        <w:t>e interzice accesul de pe amplasament pe drumurile publice cu utilaje şi mijloace de transport necurăţate.</w:t>
      </w:r>
    </w:p>
    <w:p w:rsidR="006D2B36" w:rsidRPr="00E1124B" w:rsidRDefault="006D2B36" w:rsidP="006D2B36">
      <w:pPr>
        <w:tabs>
          <w:tab w:val="left" w:pos="270"/>
          <w:tab w:val="left" w:pos="1080"/>
        </w:tabs>
        <w:autoSpaceDE w:val="0"/>
        <w:autoSpaceDN w:val="0"/>
        <w:adjustRightInd w:val="0"/>
        <w:spacing w:after="0" w:line="240" w:lineRule="auto"/>
        <w:jc w:val="both"/>
        <w:rPr>
          <w:rFonts w:ascii="Arial" w:hAnsi="Arial" w:cs="Arial"/>
          <w:i/>
          <w:lang w:val="ro-RO"/>
        </w:rPr>
      </w:pPr>
      <w:r w:rsidRPr="00E1124B">
        <w:rPr>
          <w:rFonts w:ascii="Arial" w:hAnsi="Arial" w:cs="Arial"/>
          <w:i/>
          <w:lang w:val="ro-RO" w:eastAsia="ar-SA"/>
        </w:rPr>
        <w:t>12. Nu este necesară organizare de șantier</w:t>
      </w:r>
      <w:r w:rsidRPr="00E1124B">
        <w:rPr>
          <w:rFonts w:ascii="Arial" w:hAnsi="Arial" w:cs="Arial"/>
          <w:i/>
          <w:lang w:val="ro-RO"/>
        </w:rPr>
        <w:t>.</w:t>
      </w:r>
    </w:p>
    <w:p w:rsidR="006D2B36" w:rsidRPr="00E1124B" w:rsidRDefault="006D2B36" w:rsidP="006D2B36">
      <w:pPr>
        <w:pStyle w:val="NoSpacing1"/>
        <w:jc w:val="both"/>
        <w:rPr>
          <w:rFonts w:cs="Times New Roman"/>
          <w:lang w:val="ro-RO"/>
        </w:rPr>
      </w:pPr>
      <w:r w:rsidRPr="00E1124B">
        <w:rPr>
          <w:rFonts w:ascii="Arial" w:hAnsi="Arial" w:cs="Arial"/>
          <w:i/>
          <w:iCs/>
          <w:lang w:val="ro-RO"/>
        </w:rPr>
        <w:t xml:space="preserve">13. </w:t>
      </w:r>
      <w:r w:rsidRPr="00E1124B">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E1124B">
        <w:rPr>
          <w:lang w:val="ro-RO"/>
        </w:rPr>
        <w:t xml:space="preserve"> </w:t>
      </w:r>
      <w:r w:rsidRPr="00E1124B">
        <w:rPr>
          <w:rFonts w:ascii="Arial" w:hAnsi="Arial" w:cs="Arial"/>
          <w:i/>
          <w:lang w:val="ro-RO"/>
        </w:rPr>
        <w:t>Colectarea deşeurilor menajere se va face în mod selectiv, în scai menajeri, iar la sfârșitul fiecărei zile de lucru se vor transport la sediul titularului. Se va întocmi evidenţa tuturor categoriilor de deşeuri conform prevederilor H.G. nr. 856/2002</w:t>
      </w:r>
      <w:r w:rsidR="00E1124B">
        <w:rPr>
          <w:rFonts w:ascii="Arial" w:hAnsi="Arial" w:cs="Arial"/>
          <w:i/>
          <w:lang w:val="ro-RO"/>
        </w:rPr>
        <w:t>,</w:t>
      </w:r>
      <w:r w:rsidRPr="00E1124B">
        <w:rPr>
          <w:rFonts w:ascii="Arial" w:hAnsi="Arial" w:cs="Arial"/>
          <w:i/>
          <w:lang w:val="ro-RO"/>
        </w:rPr>
        <w:t xml:space="preserve"> cu modificările și completările ulterioare.</w:t>
      </w:r>
    </w:p>
    <w:p w:rsidR="006D2B36" w:rsidRPr="00E1124B" w:rsidRDefault="006D2B36" w:rsidP="006D2B36">
      <w:pPr>
        <w:spacing w:after="0" w:line="240" w:lineRule="auto"/>
        <w:ind w:firstLine="720"/>
        <w:jc w:val="both"/>
        <w:rPr>
          <w:rFonts w:ascii="Arial" w:hAnsi="Arial" w:cs="Arial"/>
          <w:i/>
          <w:lang w:val="ro-RO"/>
        </w:rPr>
      </w:pPr>
      <w:r w:rsidRPr="00E1124B">
        <w:rPr>
          <w:rFonts w:ascii="Arial" w:hAnsi="Arial" w:cs="Arial"/>
          <w:i/>
          <w:lang w:val="ro-RO"/>
        </w:rPr>
        <w:t xml:space="preserve">Gestionarea deșeurilor se va face cu respectarea strictă a prevederilor Legii nr. 211/2011 privind regimul deşeurilor, </w:t>
      </w:r>
      <w:r w:rsidR="00E1124B">
        <w:rPr>
          <w:rFonts w:ascii="Arial" w:hAnsi="Arial" w:cs="Arial"/>
          <w:i/>
          <w:lang w:val="ro-RO"/>
        </w:rPr>
        <w:t>cu</w:t>
      </w:r>
      <w:r w:rsidRPr="00E1124B">
        <w:rPr>
          <w:rFonts w:ascii="Arial" w:hAnsi="Arial" w:cs="Arial"/>
          <w:i/>
          <w:lang w:val="ro-RO"/>
        </w:rPr>
        <w:t xml:space="preserve"> </w:t>
      </w:r>
      <w:r w:rsidR="00E1124B" w:rsidRPr="00E1124B">
        <w:rPr>
          <w:rFonts w:ascii="Arial" w:hAnsi="Arial" w:cs="Arial"/>
          <w:i/>
          <w:lang w:val="ro-RO"/>
        </w:rPr>
        <w:t>modificările și completările ulterioare</w:t>
      </w:r>
      <w:bookmarkStart w:id="0" w:name="_GoBack"/>
      <w:bookmarkEnd w:id="0"/>
      <w:r w:rsidRPr="00E1124B">
        <w:rPr>
          <w:rFonts w:ascii="Arial" w:hAnsi="Arial" w:cs="Arial"/>
          <w:i/>
          <w:lang w:val="ro-RO"/>
        </w:rPr>
        <w:t>.</w:t>
      </w:r>
    </w:p>
    <w:p w:rsidR="006D2B36" w:rsidRPr="00E1124B" w:rsidRDefault="006D2B36" w:rsidP="006D2B36">
      <w:pPr>
        <w:spacing w:after="0" w:line="240" w:lineRule="auto"/>
        <w:jc w:val="both"/>
        <w:rPr>
          <w:rFonts w:ascii="Arial" w:hAnsi="Arial" w:cs="Arial"/>
          <w:i/>
          <w:lang w:val="ro-RO" w:eastAsia="ar-SA"/>
        </w:rPr>
      </w:pPr>
      <w:r w:rsidRPr="00E1124B">
        <w:rPr>
          <w:rFonts w:ascii="Arial" w:hAnsi="Arial" w:cs="Arial"/>
          <w:i/>
          <w:lang w:val="ro-RO" w:eastAsia="ar-SA"/>
        </w:rPr>
        <w:t xml:space="preserve">14. </w:t>
      </w:r>
      <w:r w:rsidRPr="00E1124B">
        <w:rPr>
          <w:rFonts w:ascii="Arial" w:hAnsi="Arial" w:cs="Arial"/>
          <w:i/>
          <w:lang w:val="ro-RO"/>
        </w:rPr>
        <w:t>Atât pentru perioada execuţiei lucrărilor, cât şi în perioada de funcţionare a obiectivului, se vor lua toate măsurile necesare pentru:</w:t>
      </w:r>
    </w:p>
    <w:p w:rsidR="006D2B36" w:rsidRPr="00E1124B" w:rsidRDefault="006D2B36" w:rsidP="006D2B36">
      <w:pPr>
        <w:pStyle w:val="ListParagraph"/>
        <w:spacing w:after="0" w:line="240" w:lineRule="auto"/>
        <w:ind w:left="0" w:firstLine="720"/>
        <w:jc w:val="both"/>
        <w:rPr>
          <w:rFonts w:ascii="Arial" w:hAnsi="Arial" w:cs="Arial"/>
          <w:i/>
        </w:rPr>
      </w:pPr>
      <w:r w:rsidRPr="00E1124B">
        <w:rPr>
          <w:rFonts w:ascii="Arial" w:hAnsi="Arial" w:cs="Arial"/>
          <w:i/>
        </w:rPr>
        <w:t xml:space="preserve">   - evitarea scurgerilor accidentale de produse petroliere de la mijloacele de transport utilizate;</w:t>
      </w:r>
    </w:p>
    <w:p w:rsidR="006D2B36" w:rsidRPr="00E1124B" w:rsidRDefault="006D2B36" w:rsidP="006D2B36">
      <w:pPr>
        <w:pStyle w:val="ListParagraph"/>
        <w:spacing w:after="0" w:line="240" w:lineRule="auto"/>
        <w:ind w:left="0" w:firstLine="720"/>
        <w:jc w:val="both"/>
        <w:rPr>
          <w:rFonts w:ascii="Arial" w:hAnsi="Arial" w:cs="Arial"/>
          <w:i/>
        </w:rPr>
      </w:pPr>
      <w:r w:rsidRPr="00E1124B">
        <w:rPr>
          <w:rFonts w:ascii="Arial" w:hAnsi="Arial" w:cs="Arial"/>
          <w:i/>
        </w:rPr>
        <w:t xml:space="preserve">   - evitarea depozitării necontrolate a materialelor folosite şi a deşeurilor rezultate;</w:t>
      </w:r>
    </w:p>
    <w:p w:rsidR="006D2B36" w:rsidRPr="00E1124B" w:rsidRDefault="006D2B36" w:rsidP="006D2B36">
      <w:pPr>
        <w:pStyle w:val="ListParagraph"/>
        <w:spacing w:after="0" w:line="240" w:lineRule="auto"/>
        <w:ind w:left="0" w:firstLine="720"/>
        <w:jc w:val="both"/>
        <w:rPr>
          <w:rFonts w:ascii="Arial" w:hAnsi="Arial" w:cs="Arial"/>
          <w:i/>
        </w:rPr>
      </w:pPr>
      <w:r w:rsidRPr="00E1124B">
        <w:rPr>
          <w:rFonts w:ascii="Arial" w:hAnsi="Arial" w:cs="Arial"/>
          <w:i/>
        </w:rPr>
        <w:t xml:space="preserve">   - asigurarea permanentă a stocului de materiale și dotări necesare pentru combaterea efectelor poluărilor accidentale (materiale absorbante).</w:t>
      </w:r>
    </w:p>
    <w:p w:rsidR="006D2B36" w:rsidRPr="00E1124B" w:rsidRDefault="006D2B36" w:rsidP="006D2B36">
      <w:pPr>
        <w:tabs>
          <w:tab w:val="left" w:pos="270"/>
          <w:tab w:val="left" w:pos="1080"/>
        </w:tabs>
        <w:autoSpaceDE w:val="0"/>
        <w:autoSpaceDN w:val="0"/>
        <w:adjustRightInd w:val="0"/>
        <w:spacing w:after="0" w:line="240" w:lineRule="auto"/>
        <w:jc w:val="both"/>
        <w:rPr>
          <w:rFonts w:ascii="Arial" w:hAnsi="Arial" w:cs="Arial"/>
          <w:i/>
          <w:lang w:val="ro-RO"/>
        </w:rPr>
      </w:pPr>
      <w:r w:rsidRPr="00E1124B">
        <w:rPr>
          <w:rFonts w:ascii="Arial" w:hAnsi="Arial" w:cs="Arial"/>
          <w:i/>
          <w:lang w:val="ro-RO"/>
        </w:rPr>
        <w:t>15. Alimentarea cu carburanţi a mijloacelor auto și schimburile de ulei se vor face numai pe amplasamente autorizate.</w:t>
      </w:r>
      <w:r w:rsidRPr="00E1124B">
        <w:rPr>
          <w:rFonts w:ascii="Arial" w:hAnsi="Arial" w:cs="Arial"/>
          <w:i/>
          <w:lang w:val="ro-RO"/>
        </w:rPr>
        <w:tab/>
      </w:r>
    </w:p>
    <w:p w:rsidR="006D2B36" w:rsidRPr="00E1124B" w:rsidRDefault="006D2B36" w:rsidP="006D2B36">
      <w:pPr>
        <w:tabs>
          <w:tab w:val="left" w:pos="270"/>
          <w:tab w:val="left" w:pos="1080"/>
        </w:tabs>
        <w:autoSpaceDE w:val="0"/>
        <w:autoSpaceDN w:val="0"/>
        <w:adjustRightInd w:val="0"/>
        <w:spacing w:after="0" w:line="240" w:lineRule="auto"/>
        <w:jc w:val="both"/>
        <w:rPr>
          <w:rFonts w:ascii="Arial" w:hAnsi="Arial" w:cs="Arial"/>
          <w:i/>
          <w:lang w:val="ro-RO"/>
        </w:rPr>
      </w:pPr>
      <w:r w:rsidRPr="00E1124B">
        <w:rPr>
          <w:rFonts w:ascii="Arial" w:hAnsi="Arial" w:cs="Arial"/>
          <w:i/>
          <w:lang w:val="ro-RO"/>
        </w:rPr>
        <w:t>16.</w:t>
      </w:r>
      <w:r w:rsidRPr="00E1124B">
        <w:rPr>
          <w:lang w:val="ro-RO"/>
        </w:rPr>
        <w:t xml:space="preserve"> </w:t>
      </w:r>
      <w:r w:rsidRPr="00E1124B">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6D2B36" w:rsidRPr="00E1124B" w:rsidRDefault="006D2B36" w:rsidP="006D2B36">
      <w:pPr>
        <w:spacing w:after="0" w:line="240" w:lineRule="auto"/>
        <w:jc w:val="both"/>
        <w:rPr>
          <w:rFonts w:ascii="Arial" w:eastAsia="Times New Roman" w:hAnsi="Arial" w:cs="Arial"/>
          <w:bCs/>
          <w:i/>
          <w:iCs/>
          <w:lang w:val="ro-RO"/>
        </w:rPr>
      </w:pPr>
      <w:r w:rsidRPr="00E1124B">
        <w:rPr>
          <w:rFonts w:ascii="Arial" w:eastAsia="Times New Roman" w:hAnsi="Arial" w:cs="Arial"/>
          <w:i/>
          <w:lang w:val="ro-RO"/>
        </w:rPr>
        <w:t>17. L</w:t>
      </w:r>
      <w:r w:rsidRPr="00E1124B">
        <w:rPr>
          <w:rFonts w:ascii="Arial" w:eastAsia="Times New Roman" w:hAnsi="Arial" w:cs="Arial"/>
          <w:bCs/>
          <w:i/>
          <w:lang w:val="ro-RO"/>
        </w:rPr>
        <w:t xml:space="preserve">a finalizarea investiţiei, titularul va </w:t>
      </w:r>
      <w:r w:rsidRPr="00E1124B">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6D2B36" w:rsidRPr="00E1124B" w:rsidRDefault="006D2B36" w:rsidP="006D2B36">
      <w:pPr>
        <w:spacing w:after="0" w:line="240" w:lineRule="auto"/>
        <w:jc w:val="both"/>
        <w:rPr>
          <w:rFonts w:ascii="Arial" w:hAnsi="Arial" w:cs="Arial"/>
          <w:i/>
          <w:lang w:val="ro-RO"/>
        </w:rPr>
      </w:pPr>
      <w:r w:rsidRPr="00E1124B">
        <w:rPr>
          <w:rFonts w:ascii="Arial" w:hAnsi="Arial" w:cs="Arial"/>
          <w:lang w:val="ro-RO"/>
        </w:rPr>
        <w:tab/>
      </w:r>
    </w:p>
    <w:p w:rsidR="00BD7932" w:rsidRPr="00E1124B" w:rsidRDefault="00BD7932" w:rsidP="00BD7932">
      <w:pPr>
        <w:autoSpaceDE w:val="0"/>
        <w:autoSpaceDN w:val="0"/>
        <w:adjustRightInd w:val="0"/>
        <w:spacing w:after="0" w:line="240" w:lineRule="auto"/>
        <w:ind w:firstLine="720"/>
        <w:jc w:val="both"/>
        <w:rPr>
          <w:rFonts w:ascii="Arial" w:hAnsi="Arial" w:cs="Arial"/>
          <w:b/>
          <w:lang w:val="ro-RO"/>
        </w:rPr>
      </w:pPr>
      <w:r w:rsidRPr="00E1124B">
        <w:rPr>
          <w:rFonts w:ascii="Arial" w:hAnsi="Arial" w:cs="Arial"/>
          <w:lang w:val="ro-RO"/>
        </w:rPr>
        <w:lastRenderedPageBreak/>
        <w:t>Conform art. 21, alin.(4) din O.U.G. nr. 195/2005 privind protectia mediului, aprobată cu modificări si completări prin Legea nr. 265/2006, cu modificările si completările ulterioare,</w:t>
      </w:r>
      <w:r w:rsidRPr="00E1124B">
        <w:rPr>
          <w:rFonts w:ascii="Arial" w:hAnsi="Arial" w:cs="Arial"/>
          <w:b/>
          <w:lang w:val="ro-RO"/>
        </w:rPr>
        <w:t xml:space="preserve"> "răspunderea pentru corectitudinea informaţiilor puse la dispoziţia autorităţilor competente pentru protecţia mediului şi a publicului revine titularului proiectului".</w:t>
      </w:r>
    </w:p>
    <w:p w:rsidR="00BD7932" w:rsidRPr="00E1124B" w:rsidRDefault="00BD7932" w:rsidP="006D2B36">
      <w:pPr>
        <w:spacing w:after="0" w:line="240" w:lineRule="auto"/>
        <w:ind w:firstLine="720"/>
        <w:jc w:val="both"/>
        <w:rPr>
          <w:rFonts w:ascii="Arial" w:hAnsi="Arial" w:cs="Arial"/>
          <w:b/>
          <w:lang w:val="ro-RO"/>
        </w:rPr>
      </w:pPr>
    </w:p>
    <w:p w:rsidR="006D2B36" w:rsidRPr="00E1124B" w:rsidRDefault="006D2B36" w:rsidP="006D2B36">
      <w:pPr>
        <w:spacing w:after="0" w:line="240" w:lineRule="auto"/>
        <w:ind w:firstLine="720"/>
        <w:jc w:val="both"/>
        <w:rPr>
          <w:rFonts w:ascii="Arial" w:hAnsi="Arial" w:cs="Arial"/>
          <w:b/>
          <w:lang w:val="ro-RO"/>
        </w:rPr>
      </w:pPr>
      <w:r w:rsidRPr="00E1124B">
        <w:rPr>
          <w:rFonts w:ascii="Arial" w:hAnsi="Arial" w:cs="Arial"/>
          <w:b/>
          <w:lang w:val="ro-RO"/>
        </w:rPr>
        <w:t>Prezentul act de reglementare este valabil pe toată perioada punerii în aplicare a proiectului, dacă nu se produc modificări.</w:t>
      </w:r>
    </w:p>
    <w:p w:rsidR="006D2B36" w:rsidRPr="00E1124B" w:rsidRDefault="006D2B36" w:rsidP="006D2B36">
      <w:pPr>
        <w:spacing w:after="0" w:line="240" w:lineRule="auto"/>
        <w:ind w:firstLine="360"/>
        <w:jc w:val="both"/>
        <w:rPr>
          <w:rFonts w:ascii="Arial" w:hAnsi="Arial" w:cs="Arial"/>
          <w:b/>
          <w:lang w:val="ro-RO"/>
        </w:rPr>
      </w:pPr>
    </w:p>
    <w:p w:rsidR="006D2B36" w:rsidRPr="00E1124B" w:rsidRDefault="006D2B36" w:rsidP="006D2B36">
      <w:pPr>
        <w:autoSpaceDE w:val="0"/>
        <w:autoSpaceDN w:val="0"/>
        <w:adjustRightInd w:val="0"/>
        <w:spacing w:after="0" w:line="240" w:lineRule="auto"/>
        <w:ind w:firstLine="720"/>
        <w:jc w:val="both"/>
        <w:rPr>
          <w:rFonts w:ascii="Arial" w:hAnsi="Arial" w:cs="Arial"/>
          <w:bCs/>
          <w:iCs/>
          <w:lang w:val="ro-RO"/>
        </w:rPr>
      </w:pPr>
      <w:r w:rsidRPr="00E1124B">
        <w:rPr>
          <w:rFonts w:ascii="Arial" w:hAnsi="Arial" w:cs="Arial"/>
          <w:b/>
          <w:lang w:val="ro-RO"/>
        </w:rPr>
        <w:t>În cazul în care proiectul suferă modificări, titularul este obligat să notifice în scris</w:t>
      </w:r>
      <w:r w:rsidRPr="00E1124B">
        <w:rPr>
          <w:rFonts w:ascii="Arial" w:hAnsi="Arial" w:cs="Arial"/>
          <w:b/>
          <w:i/>
          <w:snapToGrid w:val="0"/>
          <w:lang w:val="ro-RO"/>
        </w:rPr>
        <w:t xml:space="preserve"> Agenţia pentru Protecţia Mediului Bistriţa-Năsăud </w:t>
      </w:r>
      <w:r w:rsidRPr="00E1124B">
        <w:rPr>
          <w:rFonts w:ascii="Arial" w:hAnsi="Arial" w:cs="Arial"/>
          <w:b/>
          <w:snapToGrid w:val="0"/>
          <w:lang w:val="ro-RO"/>
        </w:rPr>
        <w:t>asupra acestor modificări, înainte de realizarea acestora.</w:t>
      </w:r>
      <w:r w:rsidRPr="00E1124B">
        <w:rPr>
          <w:rFonts w:ascii="Arial" w:hAnsi="Arial" w:cs="Arial"/>
          <w:bCs/>
          <w:iCs/>
          <w:lang w:val="ro-RO"/>
        </w:rPr>
        <w:tab/>
      </w:r>
    </w:p>
    <w:p w:rsidR="006D2B36" w:rsidRPr="00E1124B" w:rsidRDefault="006D2B36" w:rsidP="006D2B36">
      <w:pPr>
        <w:autoSpaceDE w:val="0"/>
        <w:autoSpaceDN w:val="0"/>
        <w:adjustRightInd w:val="0"/>
        <w:spacing w:after="0" w:line="240" w:lineRule="auto"/>
        <w:ind w:firstLine="720"/>
        <w:jc w:val="both"/>
        <w:rPr>
          <w:rFonts w:ascii="Arial" w:hAnsi="Arial" w:cs="Arial"/>
          <w:b/>
          <w:snapToGrid w:val="0"/>
          <w:lang w:val="ro-RO"/>
        </w:rPr>
      </w:pPr>
      <w:r w:rsidRPr="00E1124B">
        <w:rPr>
          <w:rFonts w:ascii="Arial" w:hAnsi="Arial" w:cs="Arial"/>
          <w:bCs/>
          <w:iCs/>
          <w:lang w:val="ro-RO"/>
        </w:rPr>
        <w:tab/>
      </w:r>
    </w:p>
    <w:p w:rsidR="006D2B36" w:rsidRPr="00E1124B" w:rsidRDefault="006D2B36" w:rsidP="006D2B36">
      <w:pPr>
        <w:autoSpaceDE w:val="0"/>
        <w:autoSpaceDN w:val="0"/>
        <w:adjustRightInd w:val="0"/>
        <w:spacing w:after="0" w:line="240" w:lineRule="auto"/>
        <w:ind w:firstLine="720"/>
        <w:jc w:val="both"/>
        <w:rPr>
          <w:rFonts w:ascii="Arial" w:hAnsi="Arial" w:cs="Arial"/>
          <w:b/>
          <w:lang w:val="ro-RO"/>
        </w:rPr>
      </w:pPr>
      <w:r w:rsidRPr="00E1124B">
        <w:rPr>
          <w:rFonts w:ascii="Arial" w:hAnsi="Arial" w:cs="Arial"/>
          <w:b/>
          <w:lang w:val="ro-RO"/>
        </w:rPr>
        <w:t>Nerespectarea prevederilor prezentului act se sancționează conform prevederilor legale în vigoare.</w:t>
      </w:r>
    </w:p>
    <w:p w:rsidR="006D2B36" w:rsidRPr="00E1124B" w:rsidRDefault="006D2B36" w:rsidP="006D2B36">
      <w:pPr>
        <w:autoSpaceDE w:val="0"/>
        <w:autoSpaceDN w:val="0"/>
        <w:adjustRightInd w:val="0"/>
        <w:spacing w:after="0" w:line="240" w:lineRule="auto"/>
        <w:ind w:firstLine="720"/>
        <w:jc w:val="both"/>
        <w:rPr>
          <w:rFonts w:ascii="Arial" w:hAnsi="Arial" w:cs="Arial"/>
          <w:b/>
          <w:lang w:val="ro-RO"/>
        </w:rPr>
      </w:pPr>
    </w:p>
    <w:p w:rsidR="006D2B36" w:rsidRPr="00E1124B" w:rsidRDefault="006D2B36" w:rsidP="006D2B36">
      <w:pPr>
        <w:spacing w:after="0" w:line="240" w:lineRule="auto"/>
        <w:ind w:firstLine="720"/>
        <w:jc w:val="both"/>
        <w:rPr>
          <w:rFonts w:ascii="Arial" w:hAnsi="Arial" w:cs="Arial"/>
          <w:b/>
          <w:lang w:val="ro-RO"/>
        </w:rPr>
      </w:pPr>
      <w:r w:rsidRPr="00E1124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D2B36" w:rsidRPr="00E1124B" w:rsidRDefault="006D2B36" w:rsidP="006D2B36">
      <w:pPr>
        <w:spacing w:after="0" w:line="240" w:lineRule="auto"/>
        <w:ind w:firstLine="720"/>
        <w:jc w:val="both"/>
        <w:rPr>
          <w:rFonts w:ascii="Arial" w:hAnsi="Arial" w:cs="Arial"/>
          <w:b/>
          <w:lang w:val="ro-RO"/>
        </w:rPr>
      </w:pPr>
    </w:p>
    <w:p w:rsidR="006D2B36" w:rsidRPr="00E1124B" w:rsidRDefault="006D2B36" w:rsidP="006D2B36">
      <w:pPr>
        <w:autoSpaceDE w:val="0"/>
        <w:autoSpaceDN w:val="0"/>
        <w:adjustRightInd w:val="0"/>
        <w:spacing w:after="0" w:line="240" w:lineRule="auto"/>
        <w:ind w:firstLine="720"/>
        <w:jc w:val="both"/>
        <w:rPr>
          <w:rFonts w:ascii="Arial" w:hAnsi="Arial" w:cs="Arial"/>
          <w:b/>
          <w:lang w:val="ro-RO"/>
        </w:rPr>
      </w:pPr>
      <w:r w:rsidRPr="00E1124B">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D2B36" w:rsidRPr="00E1124B" w:rsidRDefault="006D2B36" w:rsidP="006D2B36">
      <w:pPr>
        <w:spacing w:after="0" w:line="240" w:lineRule="auto"/>
        <w:ind w:firstLine="360"/>
        <w:jc w:val="both"/>
        <w:rPr>
          <w:rFonts w:ascii="Arial" w:hAnsi="Arial" w:cs="Arial"/>
          <w:lang w:val="ro-RO"/>
        </w:rPr>
      </w:pPr>
    </w:p>
    <w:p w:rsidR="006D2B36" w:rsidRPr="00E1124B" w:rsidRDefault="006D2B36" w:rsidP="006D2B36">
      <w:pPr>
        <w:autoSpaceDE w:val="0"/>
        <w:autoSpaceDN w:val="0"/>
        <w:adjustRightInd w:val="0"/>
        <w:spacing w:after="0" w:line="240" w:lineRule="auto"/>
        <w:jc w:val="both"/>
        <w:rPr>
          <w:rFonts w:ascii="Arial" w:hAnsi="Arial" w:cs="Arial"/>
          <w:lang w:val="ro-RO"/>
        </w:rPr>
      </w:pPr>
      <w:r w:rsidRPr="00E1124B">
        <w:rPr>
          <w:rFonts w:ascii="Arial" w:hAnsi="Arial" w:cs="Arial"/>
          <w:lang w:val="ro-RO"/>
        </w:rPr>
        <w:tab/>
      </w:r>
    </w:p>
    <w:p w:rsidR="003744C3" w:rsidRPr="00E1124B" w:rsidRDefault="003744C3" w:rsidP="006D2B36">
      <w:pPr>
        <w:spacing w:after="0" w:line="240" w:lineRule="auto"/>
        <w:jc w:val="both"/>
        <w:rPr>
          <w:rFonts w:ascii="Arial" w:hAnsi="Arial" w:cs="Arial"/>
          <w:lang w:val="ro-RO"/>
        </w:rPr>
      </w:pPr>
      <w:r w:rsidRPr="00E1124B">
        <w:rPr>
          <w:rFonts w:ascii="Arial" w:hAnsi="Arial" w:cs="Arial"/>
          <w:lang w:val="ro-RO"/>
        </w:rPr>
        <w:tab/>
      </w:r>
    </w:p>
    <w:p w:rsidR="003744C3" w:rsidRPr="00E1124B" w:rsidRDefault="003744C3" w:rsidP="003744C3">
      <w:pPr>
        <w:spacing w:after="0" w:line="240" w:lineRule="auto"/>
        <w:jc w:val="both"/>
        <w:rPr>
          <w:rFonts w:ascii="Arial" w:hAnsi="Arial" w:cs="Arial"/>
          <w:lang w:val="ro-RO"/>
        </w:rPr>
      </w:pPr>
    </w:p>
    <w:p w:rsidR="003744C3" w:rsidRPr="00E1124B" w:rsidRDefault="003744C3" w:rsidP="003744C3">
      <w:pPr>
        <w:spacing w:after="0" w:line="240" w:lineRule="auto"/>
        <w:jc w:val="both"/>
        <w:rPr>
          <w:rFonts w:ascii="Arial" w:hAnsi="Arial" w:cs="Arial"/>
          <w:lang w:val="ro-RO"/>
        </w:rPr>
      </w:pPr>
    </w:p>
    <w:p w:rsidR="003744C3" w:rsidRPr="00E1124B" w:rsidRDefault="003744C3" w:rsidP="003744C3">
      <w:pPr>
        <w:spacing w:after="0" w:line="240" w:lineRule="auto"/>
        <w:jc w:val="both"/>
        <w:rPr>
          <w:rFonts w:ascii="Arial" w:hAnsi="Arial" w:cs="Arial"/>
          <w:lang w:val="ro-RO"/>
        </w:rPr>
      </w:pPr>
    </w:p>
    <w:p w:rsidR="003744C3" w:rsidRPr="00E1124B" w:rsidRDefault="003744C3" w:rsidP="003744C3">
      <w:pPr>
        <w:spacing w:after="0" w:line="240" w:lineRule="auto"/>
        <w:jc w:val="both"/>
        <w:rPr>
          <w:rFonts w:ascii="Arial" w:hAnsi="Arial" w:cs="Arial"/>
          <w:lang w:val="ro-RO"/>
        </w:rPr>
      </w:pPr>
      <w:r w:rsidRPr="00E1124B">
        <w:rPr>
          <w:rFonts w:ascii="Arial" w:hAnsi="Arial" w:cs="Arial"/>
          <w:lang w:val="ro-RO"/>
        </w:rPr>
        <w:t xml:space="preserve">      DIRECTOR EXECUTIV,</w:t>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t xml:space="preserve">                         ŞEF SERVICIU </w:t>
      </w:r>
    </w:p>
    <w:p w:rsidR="003744C3" w:rsidRPr="00E1124B" w:rsidRDefault="003744C3" w:rsidP="003744C3">
      <w:pPr>
        <w:spacing w:after="0" w:line="240" w:lineRule="auto"/>
        <w:jc w:val="both"/>
        <w:rPr>
          <w:rFonts w:ascii="Arial" w:hAnsi="Arial" w:cs="Arial"/>
          <w:lang w:val="ro-RO"/>
        </w:rPr>
      </w:pPr>
      <w:r w:rsidRPr="00E1124B">
        <w:rPr>
          <w:rFonts w:ascii="Arial" w:hAnsi="Arial" w:cs="Arial"/>
          <w:lang w:val="ro-RO"/>
        </w:rPr>
        <w:t xml:space="preserve">                                                                                             AVIZE, ACORDURI, AUTORIZAŢII,</w:t>
      </w:r>
    </w:p>
    <w:p w:rsidR="003744C3" w:rsidRPr="00E1124B" w:rsidRDefault="003744C3" w:rsidP="003744C3">
      <w:pPr>
        <w:spacing w:after="0" w:line="240" w:lineRule="auto"/>
        <w:jc w:val="both"/>
        <w:rPr>
          <w:rFonts w:ascii="Arial" w:hAnsi="Arial" w:cs="Arial"/>
          <w:lang w:val="ro-RO"/>
        </w:rPr>
      </w:pPr>
      <w:r w:rsidRPr="00E1124B">
        <w:rPr>
          <w:rFonts w:ascii="Arial" w:hAnsi="Arial" w:cs="Arial"/>
          <w:lang w:val="ro-RO"/>
        </w:rPr>
        <w:t>biolog-chimist Sever Ioan ROMAN</w:t>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t xml:space="preserve">                    ing. Marinela Suciu</w:t>
      </w:r>
    </w:p>
    <w:p w:rsidR="003744C3" w:rsidRPr="00E1124B" w:rsidRDefault="003744C3" w:rsidP="003744C3">
      <w:pPr>
        <w:spacing w:after="0" w:line="240" w:lineRule="auto"/>
        <w:ind w:firstLine="720"/>
        <w:jc w:val="both"/>
        <w:rPr>
          <w:rFonts w:ascii="Arial" w:hAnsi="Arial" w:cs="Arial"/>
          <w:snapToGrid w:val="0"/>
          <w:lang w:val="ro-RO"/>
        </w:rPr>
      </w:pPr>
    </w:p>
    <w:p w:rsidR="003744C3" w:rsidRPr="00E1124B" w:rsidRDefault="003744C3" w:rsidP="003744C3">
      <w:pPr>
        <w:spacing w:after="0" w:line="240" w:lineRule="auto"/>
        <w:ind w:firstLine="720"/>
        <w:jc w:val="both"/>
        <w:rPr>
          <w:rFonts w:ascii="Arial" w:hAnsi="Arial" w:cs="Arial"/>
          <w:lang w:val="ro-RO"/>
        </w:rPr>
      </w:pPr>
    </w:p>
    <w:p w:rsidR="003744C3" w:rsidRPr="00E1124B" w:rsidRDefault="003744C3" w:rsidP="003744C3">
      <w:pPr>
        <w:spacing w:after="0" w:line="240" w:lineRule="auto"/>
        <w:ind w:firstLine="720"/>
        <w:jc w:val="both"/>
        <w:rPr>
          <w:rFonts w:ascii="Arial" w:hAnsi="Arial" w:cs="Arial"/>
          <w:lang w:val="ro-RO"/>
        </w:rPr>
      </w:pPr>
    </w:p>
    <w:p w:rsidR="003744C3" w:rsidRPr="00E1124B" w:rsidRDefault="003744C3" w:rsidP="003744C3">
      <w:pPr>
        <w:spacing w:after="0" w:line="240" w:lineRule="auto"/>
        <w:ind w:firstLine="720"/>
        <w:jc w:val="both"/>
        <w:rPr>
          <w:rFonts w:ascii="Arial" w:hAnsi="Arial" w:cs="Arial"/>
          <w:lang w:val="ro-RO"/>
        </w:rPr>
      </w:pP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r>
      <w:r w:rsidRPr="00E1124B">
        <w:rPr>
          <w:rFonts w:ascii="Arial" w:hAnsi="Arial" w:cs="Arial"/>
          <w:lang w:val="ro-RO"/>
        </w:rPr>
        <w:tab/>
        <w:t xml:space="preserve">                 ÎNTOCMIT,    </w:t>
      </w:r>
    </w:p>
    <w:p w:rsidR="003744C3" w:rsidRPr="00E1124B" w:rsidRDefault="003744C3" w:rsidP="003744C3">
      <w:pPr>
        <w:spacing w:after="0" w:line="240" w:lineRule="auto"/>
        <w:ind w:firstLine="720"/>
        <w:jc w:val="both"/>
        <w:rPr>
          <w:rFonts w:ascii="Arial" w:hAnsi="Arial" w:cs="Arial"/>
          <w:lang w:val="ro-RO"/>
        </w:rPr>
      </w:pPr>
    </w:p>
    <w:p w:rsidR="00B63D60" w:rsidRPr="00E1124B" w:rsidRDefault="003744C3" w:rsidP="00C8013E">
      <w:pPr>
        <w:spacing w:after="0" w:line="240" w:lineRule="auto"/>
        <w:ind w:left="4320" w:firstLine="720"/>
        <w:jc w:val="both"/>
        <w:rPr>
          <w:sz w:val="24"/>
          <w:szCs w:val="24"/>
          <w:lang w:val="ro-RO"/>
        </w:rPr>
      </w:pPr>
      <w:r w:rsidRPr="00E1124B">
        <w:rPr>
          <w:rFonts w:ascii="Arial" w:hAnsi="Arial" w:cs="Arial"/>
          <w:lang w:val="ro-RO"/>
        </w:rPr>
        <w:tab/>
        <w:t xml:space="preserve">         ing. Georgeta Cosma</w:t>
      </w:r>
    </w:p>
    <w:sectPr w:rsidR="00B63D60" w:rsidRPr="00E1124B"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E0" w:rsidRDefault="00095AE0" w:rsidP="0010560A">
      <w:pPr>
        <w:spacing w:after="0" w:line="240" w:lineRule="auto"/>
      </w:pPr>
      <w:r>
        <w:separator/>
      </w:r>
    </w:p>
  </w:endnote>
  <w:endnote w:type="continuationSeparator" w:id="0">
    <w:p w:rsidR="00095AE0" w:rsidRDefault="00095AE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F6" w:rsidRDefault="00BF45F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1124B">
      <w:rPr>
        <w:b/>
        <w:noProof/>
      </w:rPr>
      <w:t>6</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E1124B">
      <w:rPr>
        <w:b/>
        <w:noProof/>
      </w:rPr>
      <w:t>6</w:t>
    </w:r>
    <w:r>
      <w:rPr>
        <w:b/>
        <w:sz w:val="24"/>
        <w:szCs w:val="24"/>
      </w:rPr>
      <w:fldChar w:fldCharType="end"/>
    </w:r>
  </w:p>
  <w:p w:rsidR="00BF45F6" w:rsidRDefault="00BF45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E0" w:rsidRDefault="00095AE0" w:rsidP="0010560A">
      <w:pPr>
        <w:spacing w:after="0" w:line="240" w:lineRule="auto"/>
      </w:pPr>
      <w:r>
        <w:separator/>
      </w:r>
    </w:p>
  </w:footnote>
  <w:footnote w:type="continuationSeparator" w:id="0">
    <w:p w:rsidR="00095AE0" w:rsidRDefault="00095AE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6"/>
  </w:num>
  <w:num w:numId="12">
    <w:abstractNumId w:val="20"/>
  </w:num>
  <w:num w:numId="13">
    <w:abstractNumId w:val="13"/>
  </w:num>
  <w:num w:numId="14">
    <w:abstractNumId w:val="27"/>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5"/>
  </w:num>
  <w:num w:numId="23">
    <w:abstractNumId w:val="15"/>
  </w:num>
  <w:num w:numId="24">
    <w:abstractNumId w:val="3"/>
  </w:num>
  <w:num w:numId="25">
    <w:abstractNumId w:val="23"/>
  </w:num>
  <w:num w:numId="26">
    <w:abstractNumId w:val="8"/>
  </w:num>
  <w:num w:numId="27">
    <w:abstractNumId w:val="4"/>
  </w:num>
  <w:num w:numId="2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753C"/>
    <w:rsid w:val="000126E7"/>
    <w:rsid w:val="00023D48"/>
    <w:rsid w:val="000255D1"/>
    <w:rsid w:val="000336A1"/>
    <w:rsid w:val="00046049"/>
    <w:rsid w:val="000567A2"/>
    <w:rsid w:val="00062C08"/>
    <w:rsid w:val="00065F6C"/>
    <w:rsid w:val="0007578C"/>
    <w:rsid w:val="0007594F"/>
    <w:rsid w:val="00075C9F"/>
    <w:rsid w:val="000805BB"/>
    <w:rsid w:val="000866DE"/>
    <w:rsid w:val="00086B9A"/>
    <w:rsid w:val="00093049"/>
    <w:rsid w:val="00095760"/>
    <w:rsid w:val="00095AE0"/>
    <w:rsid w:val="000961A9"/>
    <w:rsid w:val="000A266B"/>
    <w:rsid w:val="000B4E57"/>
    <w:rsid w:val="000C4375"/>
    <w:rsid w:val="000C6759"/>
    <w:rsid w:val="000D0742"/>
    <w:rsid w:val="000F1355"/>
    <w:rsid w:val="000F4697"/>
    <w:rsid w:val="000F5694"/>
    <w:rsid w:val="001011CF"/>
    <w:rsid w:val="001024F7"/>
    <w:rsid w:val="0010560A"/>
    <w:rsid w:val="0010729D"/>
    <w:rsid w:val="0010758D"/>
    <w:rsid w:val="0011088D"/>
    <w:rsid w:val="001134B1"/>
    <w:rsid w:val="00116599"/>
    <w:rsid w:val="0011675C"/>
    <w:rsid w:val="00116892"/>
    <w:rsid w:val="00117CBE"/>
    <w:rsid w:val="001209C8"/>
    <w:rsid w:val="00122A0F"/>
    <w:rsid w:val="00125FDB"/>
    <w:rsid w:val="00126E04"/>
    <w:rsid w:val="001274F0"/>
    <w:rsid w:val="00130855"/>
    <w:rsid w:val="00134CC0"/>
    <w:rsid w:val="00140DBC"/>
    <w:rsid w:val="00143684"/>
    <w:rsid w:val="001509B3"/>
    <w:rsid w:val="00154791"/>
    <w:rsid w:val="001628D8"/>
    <w:rsid w:val="00163FDA"/>
    <w:rsid w:val="0017069E"/>
    <w:rsid w:val="00170C37"/>
    <w:rsid w:val="0017374E"/>
    <w:rsid w:val="00185D54"/>
    <w:rsid w:val="00190793"/>
    <w:rsid w:val="001A199F"/>
    <w:rsid w:val="001A2AC1"/>
    <w:rsid w:val="001A64FD"/>
    <w:rsid w:val="001B0834"/>
    <w:rsid w:val="001B4DE6"/>
    <w:rsid w:val="001C1B2F"/>
    <w:rsid w:val="001C2603"/>
    <w:rsid w:val="001D0270"/>
    <w:rsid w:val="001D2441"/>
    <w:rsid w:val="001D6FC6"/>
    <w:rsid w:val="001E75B4"/>
    <w:rsid w:val="001F11B7"/>
    <w:rsid w:val="001F4472"/>
    <w:rsid w:val="001F6A60"/>
    <w:rsid w:val="00206333"/>
    <w:rsid w:val="00211649"/>
    <w:rsid w:val="002154D4"/>
    <w:rsid w:val="002176F5"/>
    <w:rsid w:val="00226598"/>
    <w:rsid w:val="00227DCC"/>
    <w:rsid w:val="00232324"/>
    <w:rsid w:val="00241FC8"/>
    <w:rsid w:val="00256A04"/>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1E9F"/>
    <w:rsid w:val="002C3198"/>
    <w:rsid w:val="002C341E"/>
    <w:rsid w:val="002C7112"/>
    <w:rsid w:val="002D1BF7"/>
    <w:rsid w:val="002E68D6"/>
    <w:rsid w:val="002F76E1"/>
    <w:rsid w:val="00312392"/>
    <w:rsid w:val="00312BC7"/>
    <w:rsid w:val="0031366E"/>
    <w:rsid w:val="003208AD"/>
    <w:rsid w:val="00320B7E"/>
    <w:rsid w:val="00327C84"/>
    <w:rsid w:val="003306BD"/>
    <w:rsid w:val="003319AB"/>
    <w:rsid w:val="003348A9"/>
    <w:rsid w:val="00334DE6"/>
    <w:rsid w:val="0033682D"/>
    <w:rsid w:val="003404FC"/>
    <w:rsid w:val="00347395"/>
    <w:rsid w:val="00363924"/>
    <w:rsid w:val="00365C0C"/>
    <w:rsid w:val="00367457"/>
    <w:rsid w:val="003744C3"/>
    <w:rsid w:val="00374A17"/>
    <w:rsid w:val="00375B4E"/>
    <w:rsid w:val="00377782"/>
    <w:rsid w:val="00383DC2"/>
    <w:rsid w:val="0039373A"/>
    <w:rsid w:val="00394DE6"/>
    <w:rsid w:val="00394E35"/>
    <w:rsid w:val="003A2D3C"/>
    <w:rsid w:val="003A34E4"/>
    <w:rsid w:val="003A6F3D"/>
    <w:rsid w:val="003B1112"/>
    <w:rsid w:val="003B39A0"/>
    <w:rsid w:val="003B5B27"/>
    <w:rsid w:val="003C14A9"/>
    <w:rsid w:val="003C23EE"/>
    <w:rsid w:val="003C6148"/>
    <w:rsid w:val="003D0948"/>
    <w:rsid w:val="003D1B73"/>
    <w:rsid w:val="003D25D5"/>
    <w:rsid w:val="003D3452"/>
    <w:rsid w:val="003D6F2E"/>
    <w:rsid w:val="003E6903"/>
    <w:rsid w:val="003F19EA"/>
    <w:rsid w:val="003F314F"/>
    <w:rsid w:val="003F3DFD"/>
    <w:rsid w:val="003F4A7B"/>
    <w:rsid w:val="00402B52"/>
    <w:rsid w:val="00406F6B"/>
    <w:rsid w:val="004108C0"/>
    <w:rsid w:val="0041758B"/>
    <w:rsid w:val="00422B76"/>
    <w:rsid w:val="00450CE4"/>
    <w:rsid w:val="00450E53"/>
    <w:rsid w:val="0045405A"/>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0A18"/>
    <w:rsid w:val="004E541B"/>
    <w:rsid w:val="004E5A4A"/>
    <w:rsid w:val="004F3DF5"/>
    <w:rsid w:val="004F7EDA"/>
    <w:rsid w:val="0050643F"/>
    <w:rsid w:val="00515ED2"/>
    <w:rsid w:val="005205EF"/>
    <w:rsid w:val="00532353"/>
    <w:rsid w:val="005457DD"/>
    <w:rsid w:val="00545F57"/>
    <w:rsid w:val="00555B18"/>
    <w:rsid w:val="005573F4"/>
    <w:rsid w:val="00564AA4"/>
    <w:rsid w:val="00571253"/>
    <w:rsid w:val="00575325"/>
    <w:rsid w:val="00581E9B"/>
    <w:rsid w:val="00586D0A"/>
    <w:rsid w:val="00587663"/>
    <w:rsid w:val="00587E6B"/>
    <w:rsid w:val="0059286F"/>
    <w:rsid w:val="005A3E32"/>
    <w:rsid w:val="005A57F1"/>
    <w:rsid w:val="005A7F98"/>
    <w:rsid w:val="005B09B7"/>
    <w:rsid w:val="005B20C8"/>
    <w:rsid w:val="005B655F"/>
    <w:rsid w:val="005C1E73"/>
    <w:rsid w:val="005C448E"/>
    <w:rsid w:val="005C716F"/>
    <w:rsid w:val="005D3599"/>
    <w:rsid w:val="005E4068"/>
    <w:rsid w:val="00600A77"/>
    <w:rsid w:val="00602E32"/>
    <w:rsid w:val="00603146"/>
    <w:rsid w:val="00607615"/>
    <w:rsid w:val="00607F2C"/>
    <w:rsid w:val="00610D4E"/>
    <w:rsid w:val="0061677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D2B36"/>
    <w:rsid w:val="006D49F0"/>
    <w:rsid w:val="006D4E85"/>
    <w:rsid w:val="006D4EF3"/>
    <w:rsid w:val="006D5114"/>
    <w:rsid w:val="006E1E1E"/>
    <w:rsid w:val="006E7B5C"/>
    <w:rsid w:val="006F1C5F"/>
    <w:rsid w:val="006F1ED8"/>
    <w:rsid w:val="00702379"/>
    <w:rsid w:val="0070444F"/>
    <w:rsid w:val="00706555"/>
    <w:rsid w:val="007102FE"/>
    <w:rsid w:val="007153B4"/>
    <w:rsid w:val="00726667"/>
    <w:rsid w:val="0073165F"/>
    <w:rsid w:val="00731D4A"/>
    <w:rsid w:val="007322E4"/>
    <w:rsid w:val="00734F9E"/>
    <w:rsid w:val="00747873"/>
    <w:rsid w:val="00747B0C"/>
    <w:rsid w:val="00754767"/>
    <w:rsid w:val="007556EF"/>
    <w:rsid w:val="007564DF"/>
    <w:rsid w:val="00757F6E"/>
    <w:rsid w:val="00761EA9"/>
    <w:rsid w:val="00776505"/>
    <w:rsid w:val="00777451"/>
    <w:rsid w:val="00780237"/>
    <w:rsid w:val="007813E3"/>
    <w:rsid w:val="007839E2"/>
    <w:rsid w:val="00783B79"/>
    <w:rsid w:val="0078660A"/>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755A3"/>
    <w:rsid w:val="00894587"/>
    <w:rsid w:val="0089789D"/>
    <w:rsid w:val="008A1902"/>
    <w:rsid w:val="008B52E1"/>
    <w:rsid w:val="008D1DE7"/>
    <w:rsid w:val="008D3951"/>
    <w:rsid w:val="008D7863"/>
    <w:rsid w:val="008D7AD2"/>
    <w:rsid w:val="008E137D"/>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965CC"/>
    <w:rsid w:val="009A5F8B"/>
    <w:rsid w:val="009A60B9"/>
    <w:rsid w:val="009A60BB"/>
    <w:rsid w:val="009B155E"/>
    <w:rsid w:val="009B229A"/>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C71"/>
    <w:rsid w:val="00A16D8A"/>
    <w:rsid w:val="00A17571"/>
    <w:rsid w:val="00A31B58"/>
    <w:rsid w:val="00A32D81"/>
    <w:rsid w:val="00A3401F"/>
    <w:rsid w:val="00A37490"/>
    <w:rsid w:val="00A462A0"/>
    <w:rsid w:val="00A51F88"/>
    <w:rsid w:val="00A51FB3"/>
    <w:rsid w:val="00A55E6C"/>
    <w:rsid w:val="00A70A56"/>
    <w:rsid w:val="00A70BE8"/>
    <w:rsid w:val="00A76158"/>
    <w:rsid w:val="00A77EEC"/>
    <w:rsid w:val="00A9333B"/>
    <w:rsid w:val="00A96D60"/>
    <w:rsid w:val="00AA6971"/>
    <w:rsid w:val="00AC19A6"/>
    <w:rsid w:val="00AC39FA"/>
    <w:rsid w:val="00AC468E"/>
    <w:rsid w:val="00AC61B4"/>
    <w:rsid w:val="00AC7D11"/>
    <w:rsid w:val="00AD0392"/>
    <w:rsid w:val="00AD1C4E"/>
    <w:rsid w:val="00AD669D"/>
    <w:rsid w:val="00AD762E"/>
    <w:rsid w:val="00AE13DC"/>
    <w:rsid w:val="00AF36B6"/>
    <w:rsid w:val="00B00295"/>
    <w:rsid w:val="00B03B20"/>
    <w:rsid w:val="00B05E39"/>
    <w:rsid w:val="00B05E7C"/>
    <w:rsid w:val="00B06DE6"/>
    <w:rsid w:val="00B07278"/>
    <w:rsid w:val="00B1445B"/>
    <w:rsid w:val="00B21B08"/>
    <w:rsid w:val="00B31759"/>
    <w:rsid w:val="00B3571A"/>
    <w:rsid w:val="00B40691"/>
    <w:rsid w:val="00B41A08"/>
    <w:rsid w:val="00B42606"/>
    <w:rsid w:val="00B51A05"/>
    <w:rsid w:val="00B529F3"/>
    <w:rsid w:val="00B53C3D"/>
    <w:rsid w:val="00B5419E"/>
    <w:rsid w:val="00B63D60"/>
    <w:rsid w:val="00B71D13"/>
    <w:rsid w:val="00B75725"/>
    <w:rsid w:val="00B75E21"/>
    <w:rsid w:val="00B82024"/>
    <w:rsid w:val="00B832DC"/>
    <w:rsid w:val="00B8370E"/>
    <w:rsid w:val="00B84AE2"/>
    <w:rsid w:val="00B8580D"/>
    <w:rsid w:val="00B964A4"/>
    <w:rsid w:val="00B97648"/>
    <w:rsid w:val="00BA2696"/>
    <w:rsid w:val="00BA5160"/>
    <w:rsid w:val="00BB0CB3"/>
    <w:rsid w:val="00BB11A2"/>
    <w:rsid w:val="00BC4CF3"/>
    <w:rsid w:val="00BD3233"/>
    <w:rsid w:val="00BD3677"/>
    <w:rsid w:val="00BD44BB"/>
    <w:rsid w:val="00BD5E3A"/>
    <w:rsid w:val="00BD7932"/>
    <w:rsid w:val="00BE228F"/>
    <w:rsid w:val="00BF1F7C"/>
    <w:rsid w:val="00BF45F6"/>
    <w:rsid w:val="00C064E7"/>
    <w:rsid w:val="00C06B39"/>
    <w:rsid w:val="00C11FCF"/>
    <w:rsid w:val="00C15D36"/>
    <w:rsid w:val="00C204C6"/>
    <w:rsid w:val="00C27BE3"/>
    <w:rsid w:val="00C40C2B"/>
    <w:rsid w:val="00C4375F"/>
    <w:rsid w:val="00C4392F"/>
    <w:rsid w:val="00C44F10"/>
    <w:rsid w:val="00C47447"/>
    <w:rsid w:val="00C55B1E"/>
    <w:rsid w:val="00C6259D"/>
    <w:rsid w:val="00C639A0"/>
    <w:rsid w:val="00C63F5E"/>
    <w:rsid w:val="00C6462A"/>
    <w:rsid w:val="00C70496"/>
    <w:rsid w:val="00C8013E"/>
    <w:rsid w:val="00C8151C"/>
    <w:rsid w:val="00C83093"/>
    <w:rsid w:val="00C8466D"/>
    <w:rsid w:val="00CA3D39"/>
    <w:rsid w:val="00CA6176"/>
    <w:rsid w:val="00CA7673"/>
    <w:rsid w:val="00CB1201"/>
    <w:rsid w:val="00CC19DB"/>
    <w:rsid w:val="00CC4255"/>
    <w:rsid w:val="00CD517A"/>
    <w:rsid w:val="00CE0513"/>
    <w:rsid w:val="00CF0557"/>
    <w:rsid w:val="00CF7034"/>
    <w:rsid w:val="00D001A8"/>
    <w:rsid w:val="00D14AF3"/>
    <w:rsid w:val="00D16538"/>
    <w:rsid w:val="00D176A7"/>
    <w:rsid w:val="00D351F4"/>
    <w:rsid w:val="00D35F30"/>
    <w:rsid w:val="00D45BCE"/>
    <w:rsid w:val="00D510E9"/>
    <w:rsid w:val="00D512B0"/>
    <w:rsid w:val="00D51380"/>
    <w:rsid w:val="00D51E9F"/>
    <w:rsid w:val="00D65752"/>
    <w:rsid w:val="00D670E2"/>
    <w:rsid w:val="00D876AE"/>
    <w:rsid w:val="00D920E4"/>
    <w:rsid w:val="00DB45CE"/>
    <w:rsid w:val="00DB510F"/>
    <w:rsid w:val="00DB5F76"/>
    <w:rsid w:val="00DB6EE3"/>
    <w:rsid w:val="00DC21CA"/>
    <w:rsid w:val="00DC679A"/>
    <w:rsid w:val="00DD5697"/>
    <w:rsid w:val="00DD57FE"/>
    <w:rsid w:val="00DE30D9"/>
    <w:rsid w:val="00DE59EA"/>
    <w:rsid w:val="00DE6C93"/>
    <w:rsid w:val="00DE7D87"/>
    <w:rsid w:val="00DF1C71"/>
    <w:rsid w:val="00E00197"/>
    <w:rsid w:val="00E1124B"/>
    <w:rsid w:val="00E1349F"/>
    <w:rsid w:val="00E20CF7"/>
    <w:rsid w:val="00E23904"/>
    <w:rsid w:val="00E3286F"/>
    <w:rsid w:val="00E367C9"/>
    <w:rsid w:val="00E54D01"/>
    <w:rsid w:val="00E56CA7"/>
    <w:rsid w:val="00E6293F"/>
    <w:rsid w:val="00E6583A"/>
    <w:rsid w:val="00E658F8"/>
    <w:rsid w:val="00E677C5"/>
    <w:rsid w:val="00E717AB"/>
    <w:rsid w:val="00E7499D"/>
    <w:rsid w:val="00E97B5C"/>
    <w:rsid w:val="00EA2969"/>
    <w:rsid w:val="00EB6F69"/>
    <w:rsid w:val="00EB793E"/>
    <w:rsid w:val="00EC0515"/>
    <w:rsid w:val="00EC1082"/>
    <w:rsid w:val="00ED0040"/>
    <w:rsid w:val="00ED052A"/>
    <w:rsid w:val="00ED4800"/>
    <w:rsid w:val="00EE6A45"/>
    <w:rsid w:val="00F00D6E"/>
    <w:rsid w:val="00F048E2"/>
    <w:rsid w:val="00F14E40"/>
    <w:rsid w:val="00F17EA7"/>
    <w:rsid w:val="00F21A75"/>
    <w:rsid w:val="00F24394"/>
    <w:rsid w:val="00F251AD"/>
    <w:rsid w:val="00F27EDD"/>
    <w:rsid w:val="00F36C6B"/>
    <w:rsid w:val="00F40DF3"/>
    <w:rsid w:val="00F41ED7"/>
    <w:rsid w:val="00F50481"/>
    <w:rsid w:val="00F5763D"/>
    <w:rsid w:val="00F639DD"/>
    <w:rsid w:val="00F71352"/>
    <w:rsid w:val="00F76DD4"/>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3E588770"/>
  <w15:chartTrackingRefBased/>
  <w15:docId w15:val="{65428935-DFB4-439B-AE96-5731D461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unhideWhenUsed/>
    <w:qFormat/>
    <w:rsid w:val="006D2B36"/>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nhideWhenUsed/>
    <w:rsid w:val="00757F6E"/>
    <w:pPr>
      <w:spacing w:after="120" w:line="480" w:lineRule="auto"/>
    </w:pPr>
  </w:style>
  <w:style w:type="character" w:customStyle="1" w:styleId="BodyText2Char">
    <w:name w:val="Body Text 2 Char"/>
    <w:link w:val="BodyText2"/>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aliases w:val="Text Normal,Grilă medie 2 - Accentuare 11"/>
    <w:link w:val="NoSpacingChar"/>
    <w:uiPriority w:val="1"/>
    <w:qFormat/>
    <w:rsid w:val="00DD5697"/>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rFonts w:cs="Calibri"/>
      <w:noProof/>
      <w:lang w:val="ro-RO"/>
    </w:rPr>
  </w:style>
  <w:style w:type="character" w:customStyle="1" w:styleId="Heading3Char">
    <w:name w:val="Heading 3 Char"/>
    <w:link w:val="Heading3"/>
    <w:uiPriority w:val="9"/>
    <w:rsid w:val="006D2B36"/>
    <w:rPr>
      <w:rFonts w:ascii="Calibri Light" w:eastAsia="Times New Roman" w:hAnsi="Calibri Light"/>
      <w:color w:val="1F4D78"/>
      <w:sz w:val="24"/>
      <w:szCs w:val="24"/>
      <w:lang w:val="en-US" w:eastAsia="en-US"/>
    </w:rPr>
  </w:style>
  <w:style w:type="character" w:customStyle="1" w:styleId="ListParagraphChar">
    <w:name w:val="List Paragraph Char"/>
    <w:aliases w:val="Normal bullet 2 Char,List Paragraph1 Char,Forth level Char,bullets Char,Arial Char"/>
    <w:link w:val="ListParagraph"/>
    <w:uiPriority w:val="99"/>
    <w:locked/>
    <w:rsid w:val="006D2B36"/>
    <w:rPr>
      <w:rFonts w:cs="Calibri"/>
      <w:noProof/>
      <w:sz w:val="22"/>
      <w:szCs w:val="22"/>
      <w:lang w:eastAsia="en-US"/>
    </w:rPr>
  </w:style>
  <w:style w:type="character" w:customStyle="1" w:styleId="NoSpacingChar">
    <w:name w:val="No Spacing Char"/>
    <w:aliases w:val="Text Normal Char,Grilă medie 2 - Accentuare 11 Char"/>
    <w:link w:val="NoSpacing"/>
    <w:uiPriority w:val="1"/>
    <w:locked/>
    <w:rsid w:val="005C448E"/>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117A-740F-4926-94D5-6C4333C9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3432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35</cp:revision>
  <cp:lastPrinted>2018-02-12T09:45:00Z</cp:lastPrinted>
  <dcterms:created xsi:type="dcterms:W3CDTF">2018-11-23T06:41:00Z</dcterms:created>
  <dcterms:modified xsi:type="dcterms:W3CDTF">2018-11-23T09:50:00Z</dcterms:modified>
</cp:coreProperties>
</file>