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364D0A">
        <w:rPr>
          <w:rFonts w:ascii="Arial" w:hAnsi="Arial" w:cs="Arial"/>
          <w:b/>
          <w:sz w:val="22"/>
          <w:szCs w:val="22"/>
        </w:rPr>
        <w:t>22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14A15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B08DB"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Default="00424F57" w:rsidP="00424F57">
      <w:pPr>
        <w:jc w:val="both"/>
        <w:rPr>
          <w:rFonts w:ascii="Arial" w:hAnsi="Arial" w:cs="Arial"/>
          <w:sz w:val="22"/>
          <w:szCs w:val="22"/>
          <w:u w:val="single"/>
        </w:rPr>
      </w:pPr>
      <w:r w:rsidRPr="000D276D">
        <w:rPr>
          <w:rFonts w:ascii="Arial" w:hAnsi="Arial" w:cs="Arial"/>
          <w:b/>
          <w:sz w:val="22"/>
          <w:szCs w:val="22"/>
        </w:rPr>
        <w:sym w:font="Wingdings" w:char="F0E8"/>
      </w:r>
      <w:r w:rsidRPr="000D276D">
        <w:rPr>
          <w:rFonts w:ascii="Arial" w:hAnsi="Arial" w:cs="Arial"/>
          <w:b/>
          <w:sz w:val="22"/>
          <w:szCs w:val="22"/>
        </w:rPr>
        <w:t xml:space="preserve"> </w:t>
      </w:r>
      <w:r w:rsidRPr="000D276D">
        <w:rPr>
          <w:rFonts w:ascii="Arial" w:hAnsi="Arial" w:cs="Arial"/>
          <w:sz w:val="22"/>
          <w:szCs w:val="22"/>
          <w:u w:val="single"/>
        </w:rPr>
        <w:t>ANALIZA SOLICITĂRII:</w:t>
      </w:r>
    </w:p>
    <w:p w:rsidR="006E5BF8" w:rsidRPr="006E5BF8" w:rsidRDefault="006E5BF8" w:rsidP="006E5BF8">
      <w:pPr>
        <w:jc w:val="both"/>
        <w:rPr>
          <w:b/>
        </w:rPr>
      </w:pPr>
      <w:r w:rsidRPr="006E5BF8">
        <w:rPr>
          <w:b/>
        </w:rPr>
        <w:t xml:space="preserve">1. </w:t>
      </w:r>
      <w:r w:rsidRPr="006E5BF8">
        <w:t xml:space="preserve">Restaurant, în Telciu, nr. 674/A, </w:t>
      </w:r>
      <w:r w:rsidRPr="006E5BF8">
        <w:rPr>
          <w:b/>
        </w:rPr>
        <w:t>titular: SC PAVSIG COMPANY SRL;</w:t>
      </w:r>
    </w:p>
    <w:p w:rsidR="006E5BF8" w:rsidRPr="006E5BF8" w:rsidRDefault="006E5BF8" w:rsidP="006E5BF8">
      <w:pPr>
        <w:jc w:val="both"/>
        <w:rPr>
          <w:bCs/>
        </w:rPr>
      </w:pPr>
      <w:r w:rsidRPr="006E5BF8">
        <w:rPr>
          <w:b/>
          <w:bCs/>
        </w:rPr>
        <w:t xml:space="preserve">2. </w:t>
      </w:r>
      <w:r w:rsidRPr="006E5BF8">
        <w:rPr>
          <w:bCs/>
        </w:rPr>
        <w:t xml:space="preserve">Colectarea deșeurilor nepericuloase, pe raza orașului Beclean, </w:t>
      </w:r>
      <w:r w:rsidRPr="006E5BF8">
        <w:rPr>
          <w:b/>
          <w:bCs/>
          <w:iCs/>
        </w:rPr>
        <w:t>titular: DIRECȚIA DE GOSPODĂRIRE COMUNALĂ BECLEAN</w:t>
      </w:r>
    </w:p>
    <w:p w:rsidR="006E5BF8" w:rsidRPr="006E5BF8" w:rsidRDefault="006E5BF8" w:rsidP="006E5BF8">
      <w:pPr>
        <w:jc w:val="both"/>
        <w:rPr>
          <w:b/>
        </w:rPr>
      </w:pPr>
      <w:r w:rsidRPr="006E5BF8">
        <w:rPr>
          <w:b/>
        </w:rPr>
        <w:t xml:space="preserve">3. </w:t>
      </w:r>
      <w:r w:rsidRPr="006E5BF8">
        <w:t xml:space="preserve">Sistem de alimentare cu apă, canalizare </w:t>
      </w:r>
      <w:r w:rsidRPr="006E5BF8">
        <w:rPr>
          <w:noProof/>
        </w:rPr>
        <w:t>şi staţie</w:t>
      </w:r>
      <w:r w:rsidRPr="006E5BF8">
        <w:t xml:space="preserve"> de epurare, în localitatea Parva, comuna Parva, </w:t>
      </w:r>
      <w:r w:rsidRPr="006E5BF8">
        <w:rPr>
          <w:b/>
        </w:rPr>
        <w:t>titular: COMUNA PARVA;</w:t>
      </w:r>
    </w:p>
    <w:p w:rsidR="006E5BF8" w:rsidRPr="006E5BF8" w:rsidRDefault="006E5BF8" w:rsidP="006E5BF8">
      <w:pPr>
        <w:jc w:val="both"/>
        <w:rPr>
          <w:lang w:eastAsia="en-US"/>
        </w:rPr>
      </w:pPr>
      <w:r w:rsidRPr="006E5BF8">
        <w:rPr>
          <w:b/>
        </w:rPr>
        <w:t>4.</w:t>
      </w:r>
      <w:r w:rsidRPr="006E5BF8">
        <w:rPr>
          <w:snapToGrid w:val="0"/>
        </w:rPr>
        <w:t xml:space="preserve"> Centru Comercial Profi Rom Food - Comerţ cu amănuntul în magazine nespecializate cu vânzare predominantă de produse alimentare, băuturi şi tutun</w:t>
      </w:r>
      <w:r w:rsidRPr="006E5BF8">
        <w:rPr>
          <w:b/>
          <w:snapToGrid w:val="0"/>
        </w:rPr>
        <w:t>,</w:t>
      </w:r>
      <w:r w:rsidRPr="006E5BF8">
        <w:rPr>
          <w:bCs/>
          <w:snapToGrid w:val="0"/>
          <w:lang w:eastAsia="en-US"/>
        </w:rPr>
        <w:t xml:space="preserve"> </w:t>
      </w:r>
      <w:r w:rsidRPr="006E5BF8">
        <w:rPr>
          <w:snapToGrid w:val="0"/>
          <w:lang w:eastAsia="en-US"/>
        </w:rPr>
        <w:t>în municipiul Bistrița, str. Mihai Eminescu, nr. 1-4</w:t>
      </w:r>
      <w:r w:rsidRPr="006E5BF8">
        <w:rPr>
          <w:lang w:eastAsia="en-US"/>
        </w:rPr>
        <w:t>, judeţul Bistriţa-Năsăud</w:t>
      </w:r>
      <w:r w:rsidRPr="006E5BF8">
        <w:rPr>
          <w:b/>
          <w:snapToGrid w:val="0"/>
          <w:lang w:eastAsia="en-US"/>
        </w:rPr>
        <w:t xml:space="preserve"> titular:</w:t>
      </w:r>
      <w:r w:rsidRPr="006E5BF8">
        <w:rPr>
          <w:b/>
          <w:bCs/>
          <w:lang w:val="es-PR"/>
        </w:rPr>
        <w:t xml:space="preserve"> </w:t>
      </w:r>
      <w:r w:rsidRPr="006E5BF8">
        <w:rPr>
          <w:b/>
        </w:rPr>
        <w:t>SC PROFI ROM FOOD SRL</w:t>
      </w:r>
      <w:r w:rsidRPr="006E5BF8">
        <w:rPr>
          <w:bCs/>
          <w:lang w:val="es-ES"/>
        </w:rPr>
        <w:t xml:space="preserve">; </w:t>
      </w:r>
    </w:p>
    <w:p w:rsidR="004A1B8C" w:rsidRPr="004A1B8C" w:rsidRDefault="004A1B8C" w:rsidP="004A1B8C">
      <w:pPr>
        <w:jc w:val="both"/>
        <w:rPr>
          <w:lang w:eastAsia="en-US"/>
        </w:rPr>
      </w:pPr>
      <w:r w:rsidRPr="00F87348">
        <w:rPr>
          <w:rFonts w:ascii="Arial" w:hAnsi="Arial" w:cs="Arial"/>
          <w:b/>
          <w:bCs/>
          <w:sz w:val="22"/>
          <w:szCs w:val="22"/>
          <w:lang w:val="es-ES"/>
        </w:rPr>
        <w:t>5.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4A1B8C">
        <w:rPr>
          <w:bCs/>
          <w:lang w:val="es-ES"/>
        </w:rPr>
        <w:t xml:space="preserve">Atelier debitare material </w:t>
      </w:r>
      <w:proofErr w:type="spellStart"/>
      <w:r w:rsidRPr="004A1B8C">
        <w:rPr>
          <w:bCs/>
          <w:lang w:val="es-ES"/>
        </w:rPr>
        <w:t>lemnos</w:t>
      </w:r>
      <w:proofErr w:type="spellEnd"/>
      <w:r w:rsidRPr="004A1B8C">
        <w:rPr>
          <w:bCs/>
          <w:lang w:val="es-ES"/>
        </w:rPr>
        <w:t xml:space="preserve">, </w:t>
      </w:r>
      <w:r w:rsidRPr="004A1B8C">
        <w:rPr>
          <w:bCs/>
        </w:rPr>
        <w:t xml:space="preserve">în localitatea Anieș, str. Valea Anieșului, nr. 259 A, comuna Maieru, </w:t>
      </w:r>
      <w:r w:rsidRPr="004A1B8C">
        <w:rPr>
          <w:b/>
          <w:bCs/>
        </w:rPr>
        <w:t>titular: SC AMY SUPERMEDIA SRL;</w:t>
      </w:r>
      <w:r w:rsidRPr="004A1B8C">
        <w:rPr>
          <w:bCs/>
        </w:rPr>
        <w:t xml:space="preserve">  </w:t>
      </w:r>
      <w:r w:rsidRPr="004A1B8C">
        <w:rPr>
          <w:bCs/>
          <w:lang w:val="es-ES"/>
        </w:rPr>
        <w:t xml:space="preserve"> </w:t>
      </w:r>
    </w:p>
    <w:p w:rsidR="004A1B8C" w:rsidRPr="004A1B8C" w:rsidRDefault="004A1B8C" w:rsidP="004A1B8C">
      <w:pPr>
        <w:rPr>
          <w:b/>
        </w:rPr>
      </w:pPr>
      <w:r w:rsidRPr="004A1B8C">
        <w:rPr>
          <w:b/>
        </w:rPr>
        <w:t>6.</w:t>
      </w:r>
      <w:r w:rsidRPr="004A1B8C">
        <w:t xml:space="preserve"> Shworoom auto, service auto cu spălătorie și vopsitorie, în municipiul Bistrița, Drumul Cetății, nr. 23,</w:t>
      </w:r>
      <w:r w:rsidRPr="004A1B8C">
        <w:rPr>
          <w:b/>
        </w:rPr>
        <w:t xml:space="preserve"> </w:t>
      </w:r>
      <w:r w:rsidRPr="004A1B8C">
        <w:rPr>
          <w:b/>
          <w:snapToGrid w:val="0"/>
          <w:lang w:eastAsia="en-US"/>
        </w:rPr>
        <w:t>titular: SC EXPRESS MOTORS SRL;</w:t>
      </w:r>
    </w:p>
    <w:p w:rsidR="004A1B8C" w:rsidRPr="004A1B8C" w:rsidRDefault="004A1B8C" w:rsidP="004A1B8C">
      <w:pPr>
        <w:rPr>
          <w:b/>
        </w:rPr>
      </w:pPr>
      <w:r w:rsidRPr="004A1B8C">
        <w:rPr>
          <w:b/>
        </w:rPr>
        <w:t>7.</w:t>
      </w:r>
      <w:r w:rsidRPr="004A1B8C">
        <w:t xml:space="preserve"> Amenajare iaz piscicol Uriu 3, în localitatea Uriu, extravilan, fn, Tarla 39/7, Parcela 353, comuna Uriu, județul Bistrița-Năsăud,</w:t>
      </w:r>
      <w:r w:rsidRPr="004A1B8C">
        <w:rPr>
          <w:b/>
        </w:rPr>
        <w:t xml:space="preserve"> </w:t>
      </w:r>
      <w:r w:rsidRPr="004A1B8C">
        <w:rPr>
          <w:b/>
          <w:snapToGrid w:val="0"/>
          <w:lang w:eastAsia="en-US"/>
        </w:rPr>
        <w:t>titular: SC BALASTIERA MIHĂIEȘTI SRL;</w:t>
      </w:r>
    </w:p>
    <w:p w:rsidR="004A1B8C" w:rsidRPr="004A1B8C" w:rsidRDefault="004A1B8C" w:rsidP="004A1B8C">
      <w:pPr>
        <w:rPr>
          <w:b/>
        </w:rPr>
      </w:pPr>
      <w:r w:rsidRPr="004A1B8C">
        <w:rPr>
          <w:b/>
        </w:rPr>
        <w:t>8.</w:t>
      </w:r>
      <w:r w:rsidRPr="004A1B8C">
        <w:t xml:space="preserve"> Atelier confecții metalice, în localitatea componentă Unirea, nr. 48, municipiul Bistrița, județul Bistrița-Năsăud,</w:t>
      </w:r>
      <w:r w:rsidRPr="004A1B8C">
        <w:rPr>
          <w:b/>
        </w:rPr>
        <w:t xml:space="preserve"> </w:t>
      </w:r>
      <w:r w:rsidRPr="004A1B8C">
        <w:rPr>
          <w:b/>
          <w:snapToGrid w:val="0"/>
          <w:lang w:eastAsia="en-US"/>
        </w:rPr>
        <w:t>titular: SC CARPATH WELD INDUSTRIES SRL;</w:t>
      </w:r>
    </w:p>
    <w:p w:rsidR="00F65BB8" w:rsidRPr="00824D97" w:rsidRDefault="00F65BB8" w:rsidP="00F65BB8">
      <w:pPr>
        <w:rPr>
          <w:b/>
        </w:rPr>
      </w:pPr>
    </w:p>
    <w:p w:rsidR="00F65BB8" w:rsidRPr="00F65BB8" w:rsidRDefault="00F65BB8" w:rsidP="00F65BB8">
      <w:pPr>
        <w:rPr>
          <w:u w:val="single"/>
        </w:rPr>
      </w:pPr>
      <w:r w:rsidRPr="00F65BB8">
        <w:rPr>
          <w:b/>
        </w:rPr>
        <w:sym w:font="Wingdings" w:char="F0E8"/>
      </w:r>
      <w:r w:rsidRPr="00F65BB8">
        <w:rPr>
          <w:b/>
        </w:rPr>
        <w:t xml:space="preserve"> </w:t>
      </w:r>
      <w:r w:rsidRPr="00F65BB8">
        <w:rPr>
          <w:u w:val="single"/>
        </w:rPr>
        <w:t>REVIZUIRE AUTORIZAȚIE:</w:t>
      </w:r>
    </w:p>
    <w:p w:rsidR="006E5BF8" w:rsidRPr="006E5BF8" w:rsidRDefault="006E5BF8" w:rsidP="006E5BF8">
      <w:pPr>
        <w:jc w:val="both"/>
        <w:rPr>
          <w:b/>
          <w:noProof/>
        </w:rPr>
      </w:pPr>
      <w:r w:rsidRPr="006E5BF8">
        <w:rPr>
          <w:b/>
          <w:noProof/>
        </w:rPr>
        <w:t xml:space="preserve">1. </w:t>
      </w:r>
      <w:r w:rsidRPr="006E5BF8">
        <w:rPr>
          <w:noProof/>
        </w:rPr>
        <w:t xml:space="preserve">Fermă piscicolă, în localitatea Cormaia, oraş Sângeorz-Băi, extravilan Valea Oarghii, </w:t>
      </w:r>
      <w:r w:rsidRPr="006E5BF8">
        <w:rPr>
          <w:b/>
          <w:noProof/>
        </w:rPr>
        <w:t>titular: SC GRUP NELDALEX SRL;</w:t>
      </w:r>
    </w:p>
    <w:p w:rsidR="004A1B8C" w:rsidRPr="004A1B8C" w:rsidRDefault="004A1B8C" w:rsidP="004A1B8C">
      <w:pPr>
        <w:jc w:val="both"/>
        <w:rPr>
          <w:b/>
          <w:noProof/>
        </w:rPr>
      </w:pPr>
      <w:bookmarkStart w:id="0" w:name="_GoBack"/>
      <w:r w:rsidRPr="004A1B8C">
        <w:rPr>
          <w:b/>
          <w:noProof/>
        </w:rPr>
        <w:t xml:space="preserve">2. </w:t>
      </w:r>
      <w:r w:rsidRPr="004A1B8C">
        <w:rPr>
          <w:noProof/>
        </w:rPr>
        <w:t xml:space="preserve">Staţie de distribuţie carburanţi, în municipiul Bistriţa, str. Calea Moldovei, fn, </w:t>
      </w:r>
      <w:r w:rsidRPr="004A1B8C">
        <w:rPr>
          <w:b/>
          <w:noProof/>
        </w:rPr>
        <w:t>titular: SC OMV PETROM MARKETING SRL;</w:t>
      </w:r>
    </w:p>
    <w:p w:rsidR="004A1B8C" w:rsidRPr="004A1B8C" w:rsidRDefault="004A1B8C" w:rsidP="004A1B8C">
      <w:pPr>
        <w:jc w:val="both"/>
        <w:rPr>
          <w:b/>
          <w:noProof/>
        </w:rPr>
      </w:pPr>
      <w:r w:rsidRPr="004A1B8C">
        <w:rPr>
          <w:b/>
          <w:noProof/>
        </w:rPr>
        <w:t xml:space="preserve">3. </w:t>
      </w:r>
      <w:r w:rsidRPr="004A1B8C">
        <w:rPr>
          <w:noProof/>
        </w:rPr>
        <w:t>Staţie de distribuţie carburanţi, în municipiul Bistriţa, str. Libertății, nr. 54,</w:t>
      </w:r>
      <w:r w:rsidRPr="004A1B8C">
        <w:rPr>
          <w:b/>
          <w:noProof/>
        </w:rPr>
        <w:t xml:space="preserve"> titular: SC OMV PETROM MARKETING SRL;</w:t>
      </w:r>
    </w:p>
    <w:bookmarkEnd w:id="0"/>
    <w:p w:rsidR="005A333A" w:rsidRPr="00F65BB8" w:rsidRDefault="005A333A" w:rsidP="006E5BF8">
      <w:pPr>
        <w:ind w:firstLine="708"/>
        <w:jc w:val="both"/>
        <w:rPr>
          <w:u w:val="single"/>
        </w:rPr>
      </w:pPr>
    </w:p>
    <w:sectPr w:rsidR="005A333A" w:rsidRPr="00F65BB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B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34FF-395B-4FA3-B2E8-7EF2E2CA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68</cp:revision>
  <cp:lastPrinted>2017-12-29T07:02:00Z</cp:lastPrinted>
  <dcterms:created xsi:type="dcterms:W3CDTF">2022-06-20T10:31:00Z</dcterms:created>
  <dcterms:modified xsi:type="dcterms:W3CDTF">2023-02-20T11:18:00Z</dcterms:modified>
</cp:coreProperties>
</file>