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E73F51">
        <w:rPr>
          <w:rFonts w:ascii="Arial" w:hAnsi="Arial" w:cs="Arial"/>
          <w:b/>
          <w:sz w:val="22"/>
          <w:szCs w:val="22"/>
        </w:rPr>
        <w:t>21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A23FC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BA23FC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III. </w:t>
      </w:r>
      <w:r w:rsidRPr="00BA23FC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BA23FC">
        <w:rPr>
          <w:rFonts w:ascii="Trebuchet MS" w:hAnsi="Trebuchet MS" w:cs="Arial"/>
          <w:b/>
          <w:sz w:val="22"/>
          <w:szCs w:val="22"/>
        </w:rPr>
        <w:t>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BA23F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  <w:r w:rsidRPr="00BA23FC">
        <w:rPr>
          <w:rFonts w:ascii="Trebuchet MS" w:hAnsi="Trebuchet MS" w:cs="Arial"/>
          <w:sz w:val="22"/>
          <w:szCs w:val="22"/>
          <w:u w:val="single"/>
        </w:rPr>
        <w:t>ANALIZA SOLICITĂRII:</w:t>
      </w:r>
    </w:p>
    <w:p w:rsidR="00E73F51" w:rsidRPr="00292C6E" w:rsidRDefault="00E73F51" w:rsidP="00E73F51">
      <w:pPr>
        <w:pStyle w:val="Listparagraf"/>
        <w:spacing w:after="0" w:line="240" w:lineRule="auto"/>
        <w:ind w:left="0"/>
        <w:jc w:val="both"/>
        <w:rPr>
          <w:rFonts w:ascii="Trebuchet MS" w:hAnsi="Trebuchet MS" w:cs="Arial"/>
        </w:rPr>
      </w:pPr>
      <w:bookmarkStart w:id="0" w:name="_GoBack"/>
      <w:proofErr w:type="gramStart"/>
      <w:r w:rsidRPr="00E73F51">
        <w:rPr>
          <w:rFonts w:ascii="Trebuchet MS" w:hAnsi="Trebuchet MS" w:cs="Arial"/>
          <w:b/>
        </w:rPr>
        <w:t>1</w:t>
      </w:r>
      <w:bookmarkEnd w:id="0"/>
      <w:r>
        <w:rPr>
          <w:rFonts w:ascii="Trebuchet MS" w:hAnsi="Trebuchet MS" w:cs="Arial"/>
        </w:rPr>
        <w:t>.Atelier</w:t>
      </w:r>
      <w:proofErr w:type="gram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debitare</w:t>
      </w:r>
      <w:proofErr w:type="spellEnd"/>
      <w:r>
        <w:rPr>
          <w:rFonts w:ascii="Trebuchet MS" w:hAnsi="Trebuchet MS" w:cs="Arial"/>
        </w:rPr>
        <w:t xml:space="preserve"> material </w:t>
      </w:r>
      <w:proofErr w:type="spellStart"/>
      <w:r>
        <w:rPr>
          <w:rFonts w:ascii="Trebuchet MS" w:hAnsi="Trebuchet MS" w:cs="Arial"/>
        </w:rPr>
        <w:t>lemnos</w:t>
      </w:r>
      <w:proofErr w:type="spellEnd"/>
      <w:r>
        <w:rPr>
          <w:rFonts w:ascii="Trebuchet MS" w:hAnsi="Trebuchet MS" w:cs="Arial"/>
        </w:rPr>
        <w:t xml:space="preserve">, </w:t>
      </w:r>
      <w:proofErr w:type="spellStart"/>
      <w:r>
        <w:rPr>
          <w:rFonts w:ascii="Trebuchet MS" w:hAnsi="Trebuchet MS" w:cs="Arial"/>
        </w:rPr>
        <w:t>în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localitatea</w:t>
      </w:r>
      <w:proofErr w:type="spellEnd"/>
      <w:r>
        <w:rPr>
          <w:rFonts w:ascii="Trebuchet MS" w:hAnsi="Trebuchet MS" w:cs="Arial"/>
        </w:rPr>
        <w:t xml:space="preserve"> Piatra </w:t>
      </w:r>
      <w:proofErr w:type="spellStart"/>
      <w:r>
        <w:rPr>
          <w:rFonts w:ascii="Trebuchet MS" w:hAnsi="Trebuchet MS" w:cs="Arial"/>
        </w:rPr>
        <w:t>Fântânele</w:t>
      </w:r>
      <w:proofErr w:type="spellEnd"/>
      <w:r>
        <w:rPr>
          <w:rFonts w:ascii="Trebuchet MS" w:hAnsi="Trebuchet MS" w:cs="Arial"/>
        </w:rPr>
        <w:t xml:space="preserve">, str. </w:t>
      </w:r>
      <w:proofErr w:type="spellStart"/>
      <w:r>
        <w:rPr>
          <w:rFonts w:ascii="Trebuchet MS" w:hAnsi="Trebuchet MS" w:cs="Arial"/>
        </w:rPr>
        <w:t>Obscioara</w:t>
      </w:r>
      <w:proofErr w:type="spellEnd"/>
      <w:r>
        <w:rPr>
          <w:rFonts w:ascii="Trebuchet MS" w:hAnsi="Trebuchet MS" w:cs="Arial"/>
        </w:rPr>
        <w:t xml:space="preserve">, </w:t>
      </w:r>
      <w:proofErr w:type="spellStart"/>
      <w:r>
        <w:rPr>
          <w:rFonts w:ascii="Trebuchet MS" w:hAnsi="Trebuchet MS" w:cs="Arial"/>
        </w:rPr>
        <w:t>nr</w:t>
      </w:r>
      <w:proofErr w:type="spellEnd"/>
      <w:r>
        <w:rPr>
          <w:rFonts w:ascii="Trebuchet MS" w:hAnsi="Trebuchet MS" w:cs="Arial"/>
        </w:rPr>
        <w:t xml:space="preserve">. 96B, </w:t>
      </w:r>
      <w:proofErr w:type="spellStart"/>
      <w:r>
        <w:rPr>
          <w:rFonts w:ascii="Trebuchet MS" w:hAnsi="Trebuchet MS" w:cs="Arial"/>
        </w:rPr>
        <w:t>comuna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Tiha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Bârgăului</w:t>
      </w:r>
      <w:proofErr w:type="spellEnd"/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titular: SC UȚU DELUXE SRL;</w:t>
      </w:r>
    </w:p>
    <w:p w:rsidR="005A4692" w:rsidRPr="005A4692" w:rsidRDefault="005A4692" w:rsidP="005A4692">
      <w:pPr>
        <w:rPr>
          <w:rFonts w:ascii="Trebuchet MS" w:hAnsi="Trebuchet MS" w:cs="Arial"/>
          <w:b/>
          <w:sz w:val="22"/>
          <w:szCs w:val="22"/>
        </w:rPr>
      </w:pPr>
    </w:p>
    <w:p w:rsidR="005A4692" w:rsidRPr="005A4692" w:rsidRDefault="005A4692" w:rsidP="005A4692">
      <w:pPr>
        <w:rPr>
          <w:rFonts w:ascii="Trebuchet MS" w:hAnsi="Trebuchet MS" w:cs="Arial"/>
          <w:sz w:val="22"/>
          <w:szCs w:val="22"/>
          <w:u w:val="single"/>
        </w:rPr>
      </w:pPr>
      <w:r w:rsidRPr="005A4692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5A4692">
        <w:rPr>
          <w:rFonts w:ascii="Trebuchet MS" w:hAnsi="Trebuchet MS" w:cs="Arial"/>
          <w:b/>
          <w:sz w:val="22"/>
          <w:szCs w:val="22"/>
        </w:rPr>
        <w:t xml:space="preserve"> </w:t>
      </w:r>
      <w:r w:rsidRPr="005A4692">
        <w:rPr>
          <w:rFonts w:ascii="Trebuchet MS" w:hAnsi="Trebuchet MS" w:cs="Arial"/>
          <w:sz w:val="22"/>
          <w:szCs w:val="22"/>
          <w:u w:val="single"/>
        </w:rPr>
        <w:t>REVIZUIRE AUTORIZAȚIE:</w:t>
      </w:r>
    </w:p>
    <w:p w:rsidR="00E73F51" w:rsidRPr="00DB6542" w:rsidRDefault="00E73F51" w:rsidP="00E73F51">
      <w:pPr>
        <w:rPr>
          <w:rFonts w:ascii="Trebuchet MS" w:hAnsi="Trebuchet MS" w:cs="Arial"/>
          <w:b/>
        </w:rPr>
      </w:pPr>
      <w:r w:rsidRPr="00B07DA4">
        <w:rPr>
          <w:rFonts w:ascii="Trebuchet MS" w:hAnsi="Trebuchet MS" w:cs="Arial"/>
          <w:b/>
        </w:rPr>
        <w:t>1.</w:t>
      </w:r>
      <w:r>
        <w:rPr>
          <w:rFonts w:ascii="Trebuchet MS" w:hAnsi="Trebuchet MS" w:cs="Arial"/>
        </w:rPr>
        <w:t xml:space="preserve"> Comerț cu ridicata a deșeurilor din lemn cu sediul în municipiul Bistrița, localitatea componentă Viișoara, str. Dealul Viilor, nr. 20, </w:t>
      </w:r>
      <w:r>
        <w:rPr>
          <w:rFonts w:ascii="Trebuchet MS" w:hAnsi="Trebuchet MS" w:cs="Arial"/>
          <w:b/>
        </w:rPr>
        <w:t>titular: DAROM SPEED SRL;</w:t>
      </w:r>
    </w:p>
    <w:p w:rsidR="00BA23FC" w:rsidRPr="00BA23FC" w:rsidRDefault="00BA23FC" w:rsidP="00BA23FC">
      <w:pPr>
        <w:rPr>
          <w:rFonts w:ascii="Trebuchet MS" w:hAnsi="Trebuchet MS" w:cs="Arial"/>
          <w:b/>
          <w:sz w:val="22"/>
          <w:szCs w:val="22"/>
        </w:rPr>
      </w:pPr>
    </w:p>
    <w:sectPr w:rsidR="00BA23FC" w:rsidRPr="00BA23F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73F5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6EFFB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0F7E-5B21-4296-94C3-4729CF80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71</cp:revision>
  <cp:lastPrinted>2017-12-29T07:02:00Z</cp:lastPrinted>
  <dcterms:created xsi:type="dcterms:W3CDTF">2022-06-20T10:31:00Z</dcterms:created>
  <dcterms:modified xsi:type="dcterms:W3CDTF">2024-02-19T11:23:00Z</dcterms:modified>
</cp:coreProperties>
</file>