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1708FA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E73F51">
        <w:rPr>
          <w:rFonts w:ascii="Arial" w:hAnsi="Arial" w:cs="Arial"/>
          <w:b/>
          <w:sz w:val="22"/>
          <w:szCs w:val="22"/>
        </w:rPr>
        <w:t>2</w:t>
      </w:r>
      <w:r w:rsidR="001708FA">
        <w:rPr>
          <w:rFonts w:ascii="Arial" w:hAnsi="Arial" w:cs="Arial"/>
          <w:b/>
          <w:sz w:val="22"/>
          <w:szCs w:val="22"/>
        </w:rPr>
        <w:t>8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BA23FC">
        <w:rPr>
          <w:rFonts w:ascii="Arial" w:hAnsi="Arial" w:cs="Arial"/>
          <w:b/>
          <w:sz w:val="22"/>
          <w:szCs w:val="22"/>
        </w:rPr>
        <w:t>2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BA23FC" w:rsidRPr="00BA23FC" w:rsidRDefault="00BA23FC" w:rsidP="00BA23FC">
      <w:pPr>
        <w:tabs>
          <w:tab w:val="center" w:pos="6118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BA23FC">
        <w:rPr>
          <w:rFonts w:ascii="Trebuchet MS" w:hAnsi="Trebuchet MS" w:cs="Arial"/>
          <w:b/>
          <w:sz w:val="22"/>
          <w:szCs w:val="22"/>
        </w:rPr>
        <w:t xml:space="preserve">III. </w:t>
      </w:r>
      <w:r w:rsidRPr="00BA23FC">
        <w:rPr>
          <w:rFonts w:ascii="Trebuchet MS" w:hAnsi="Trebuchet MS" w:cs="Arial"/>
          <w:b/>
          <w:sz w:val="22"/>
          <w:szCs w:val="22"/>
          <w:u w:val="single"/>
        </w:rPr>
        <w:t>AUTORIZAŢII DE MEDIU</w:t>
      </w:r>
      <w:r w:rsidRPr="00BA23FC">
        <w:rPr>
          <w:rFonts w:ascii="Trebuchet MS" w:hAnsi="Trebuchet MS" w:cs="Arial"/>
          <w:b/>
          <w:sz w:val="22"/>
          <w:szCs w:val="22"/>
        </w:rPr>
        <w:t>:</w:t>
      </w:r>
    </w:p>
    <w:p w:rsidR="00BA23FC" w:rsidRPr="00BA23FC" w:rsidRDefault="00BA23FC" w:rsidP="00BA23FC">
      <w:pPr>
        <w:jc w:val="both"/>
        <w:rPr>
          <w:rFonts w:ascii="Trebuchet MS" w:hAnsi="Trebuchet MS" w:cs="Arial"/>
          <w:sz w:val="22"/>
          <w:szCs w:val="22"/>
          <w:u w:val="single"/>
        </w:rPr>
      </w:pPr>
      <w:r w:rsidRPr="00BA23FC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BA23FC">
        <w:rPr>
          <w:rFonts w:ascii="Trebuchet MS" w:hAnsi="Trebuchet MS" w:cs="Arial"/>
          <w:b/>
          <w:sz w:val="22"/>
          <w:szCs w:val="22"/>
        </w:rPr>
        <w:t xml:space="preserve"> </w:t>
      </w:r>
      <w:r w:rsidRPr="00BA23FC">
        <w:rPr>
          <w:rFonts w:ascii="Trebuchet MS" w:hAnsi="Trebuchet MS" w:cs="Arial"/>
          <w:sz w:val="22"/>
          <w:szCs w:val="22"/>
          <w:u w:val="single"/>
        </w:rPr>
        <w:t>ANALIZA SOLICITĂRII:</w:t>
      </w:r>
    </w:p>
    <w:p w:rsidR="001708FA" w:rsidRPr="006A3FF9" w:rsidRDefault="001708FA" w:rsidP="001708FA">
      <w:pPr>
        <w:jc w:val="both"/>
        <w:rPr>
          <w:rFonts w:ascii="Trebuchet MS" w:hAnsi="Trebuchet MS" w:cs="Arial"/>
          <w:b/>
        </w:rPr>
      </w:pPr>
      <w:r w:rsidRPr="006A3FF9">
        <w:rPr>
          <w:rFonts w:ascii="Trebuchet MS" w:hAnsi="Trebuchet MS" w:cs="Arial"/>
          <w:b/>
        </w:rPr>
        <w:t xml:space="preserve">1. </w:t>
      </w:r>
      <w:r w:rsidRPr="001F02A7">
        <w:rPr>
          <w:rFonts w:ascii="Trebuchet MS" w:hAnsi="Trebuchet MS" w:cs="Arial"/>
        </w:rPr>
        <w:t xml:space="preserve">Exploatare nisip și pietriș </w:t>
      </w:r>
      <w:r>
        <w:rPr>
          <w:rFonts w:ascii="Trebuchet MS" w:hAnsi="Trebuchet MS" w:cs="Arial"/>
        </w:rPr>
        <w:t>din</w:t>
      </w:r>
      <w:r w:rsidRPr="001F02A7">
        <w:rPr>
          <w:rFonts w:ascii="Trebuchet MS" w:hAnsi="Trebuchet MS" w:cs="Arial"/>
        </w:rPr>
        <w:t xml:space="preserve"> perimetrul Măluț Tec </w:t>
      </w:r>
      <w:r>
        <w:rPr>
          <w:rFonts w:ascii="Trebuchet MS" w:hAnsi="Trebuchet MS" w:cs="Arial"/>
        </w:rPr>
        <w:t xml:space="preserve">amplasat </w:t>
      </w:r>
      <w:r w:rsidRPr="001F02A7">
        <w:rPr>
          <w:rFonts w:ascii="Trebuchet MS" w:hAnsi="Trebuchet MS" w:cs="Arial"/>
        </w:rPr>
        <w:t>în localitatea Măluț, extravilan, comuna Braniștea,</w:t>
      </w:r>
      <w:r>
        <w:rPr>
          <w:rFonts w:ascii="Trebuchet MS" w:hAnsi="Trebuchet MS" w:cs="Arial"/>
          <w:b/>
        </w:rPr>
        <w:t xml:space="preserve"> titular: SC SAMUS TEC SA</w:t>
      </w:r>
    </w:p>
    <w:p w:rsidR="005A4692" w:rsidRPr="005A4692" w:rsidRDefault="005A4692" w:rsidP="005A4692">
      <w:pPr>
        <w:rPr>
          <w:rFonts w:ascii="Trebuchet MS" w:hAnsi="Trebuchet MS" w:cs="Arial"/>
          <w:b/>
          <w:sz w:val="22"/>
          <w:szCs w:val="22"/>
        </w:rPr>
      </w:pPr>
    </w:p>
    <w:p w:rsidR="001708FA" w:rsidRPr="00015ECF" w:rsidRDefault="001708FA" w:rsidP="001708FA">
      <w:pPr>
        <w:jc w:val="both"/>
        <w:rPr>
          <w:rFonts w:ascii="Trebuchet MS" w:hAnsi="Trebuchet MS" w:cs="Arial"/>
          <w:b/>
          <w:bCs/>
          <w:u w:val="single"/>
        </w:rPr>
      </w:pPr>
      <w:r w:rsidRPr="00015ECF">
        <w:rPr>
          <w:rFonts w:ascii="Trebuchet MS" w:hAnsi="Trebuchet MS" w:cs="Arial"/>
          <w:b/>
          <w:bCs/>
        </w:rPr>
        <w:t>III.</w:t>
      </w:r>
      <w:r w:rsidRPr="00015ECF">
        <w:rPr>
          <w:rFonts w:ascii="Trebuchet MS" w:hAnsi="Trebuchet MS" w:cs="Arial"/>
          <w:b/>
          <w:bCs/>
          <w:u w:val="single"/>
        </w:rPr>
        <w:t xml:space="preserve"> AUTORIZAȚII INTEGRATE DE MEDIU:</w:t>
      </w:r>
    </w:p>
    <w:p w:rsidR="001708FA" w:rsidRPr="00015ECF" w:rsidRDefault="001708FA" w:rsidP="001708FA">
      <w:pPr>
        <w:jc w:val="both"/>
        <w:rPr>
          <w:rFonts w:ascii="Trebuchet MS" w:hAnsi="Trebuchet MS" w:cs="Arial"/>
          <w:bCs/>
          <w:u w:val="single"/>
        </w:rPr>
      </w:pPr>
      <w:r w:rsidRPr="00015ECF">
        <w:rPr>
          <w:rFonts w:ascii="Trebuchet MS" w:hAnsi="Trebuchet MS" w:cs="Arial"/>
          <w:bCs/>
          <w:u w:val="single"/>
        </w:rPr>
        <w:sym w:font="Wingdings" w:char="F0E8"/>
      </w:r>
      <w:r w:rsidRPr="00015ECF">
        <w:rPr>
          <w:rFonts w:ascii="Trebuchet MS" w:hAnsi="Trebuchet MS" w:cs="Arial"/>
          <w:bCs/>
          <w:u w:val="single"/>
        </w:rPr>
        <w:t xml:space="preserve"> REVIZUIRE AUTORIZAȚIE INTEGRATĂ DE MEDIU:</w:t>
      </w:r>
    </w:p>
    <w:p w:rsidR="001708FA" w:rsidRPr="00015ECF" w:rsidRDefault="001708FA" w:rsidP="001708FA">
      <w:pPr>
        <w:jc w:val="both"/>
        <w:rPr>
          <w:rFonts w:ascii="Trebuchet MS" w:hAnsi="Trebuchet MS" w:cs="Arial"/>
          <w:b/>
          <w:bCs/>
          <w:u w:val="single"/>
        </w:rPr>
      </w:pPr>
      <w:r w:rsidRPr="00015ECF">
        <w:rPr>
          <w:rFonts w:ascii="Trebuchet MS" w:eastAsia="Calibri" w:hAnsi="Trebuchet MS"/>
          <w:b/>
          <w:iCs/>
        </w:rPr>
        <w:t>1.</w:t>
      </w:r>
      <w:r w:rsidRPr="00015ECF">
        <w:rPr>
          <w:rFonts w:ascii="Trebuchet MS" w:eastAsia="Calibri" w:hAnsi="Trebuchet MS"/>
          <w:iCs/>
        </w:rPr>
        <w:t xml:space="preserve"> Fabrică de acumulatori </w:t>
      </w:r>
      <w:proofErr w:type="spellStart"/>
      <w:r w:rsidRPr="00015ECF">
        <w:rPr>
          <w:rFonts w:ascii="Trebuchet MS" w:eastAsia="Calibri" w:hAnsi="Trebuchet MS"/>
          <w:iCs/>
        </w:rPr>
        <w:t>şi</w:t>
      </w:r>
      <w:proofErr w:type="spellEnd"/>
      <w:r w:rsidRPr="00015ECF">
        <w:rPr>
          <w:rFonts w:ascii="Trebuchet MS" w:eastAsia="Calibri" w:hAnsi="Trebuchet MS"/>
          <w:iCs/>
        </w:rPr>
        <w:t xml:space="preserve"> baterii cu plumb în municipiul Bistrița, str. Drumul Cetății, Nr. 4, </w:t>
      </w:r>
      <w:r w:rsidRPr="00015ECF">
        <w:rPr>
          <w:rFonts w:ascii="Trebuchet MS" w:eastAsia="Calibri" w:hAnsi="Trebuchet MS"/>
          <w:b/>
          <w:iCs/>
        </w:rPr>
        <w:t>titular: ROMBAT SA</w:t>
      </w:r>
      <w:r>
        <w:rPr>
          <w:rFonts w:ascii="Trebuchet MS" w:eastAsia="Calibri" w:hAnsi="Trebuchet MS"/>
          <w:b/>
          <w:iCs/>
        </w:rPr>
        <w:t>;</w:t>
      </w:r>
    </w:p>
    <w:p w:rsidR="00BA23FC" w:rsidRPr="00BA23FC" w:rsidRDefault="00BA23FC" w:rsidP="00BA23FC">
      <w:pPr>
        <w:rPr>
          <w:rFonts w:ascii="Trebuchet MS" w:hAnsi="Trebuchet MS" w:cs="Arial"/>
          <w:b/>
          <w:sz w:val="22"/>
          <w:szCs w:val="22"/>
        </w:rPr>
      </w:pPr>
      <w:bookmarkStart w:id="0" w:name="_GoBack"/>
      <w:bookmarkEnd w:id="0"/>
    </w:p>
    <w:sectPr w:rsidR="00BA23FC" w:rsidRPr="00BA23F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708FA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BE83E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24F3-8E16-4E89-9B3E-347624A6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72</cp:revision>
  <cp:lastPrinted>2017-12-29T07:02:00Z</cp:lastPrinted>
  <dcterms:created xsi:type="dcterms:W3CDTF">2022-06-20T10:31:00Z</dcterms:created>
  <dcterms:modified xsi:type="dcterms:W3CDTF">2024-02-26T12:37:00Z</dcterms:modified>
</cp:coreProperties>
</file>