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CC21511" w:rsidR="00DE792C" w:rsidRPr="00A34269" w:rsidRDefault="007E6483" w:rsidP="00A34269">
      <w:pPr>
        <w:pStyle w:val="Antet"/>
        <w:spacing w:line="360" w:lineRule="auto"/>
        <w:ind w:left="284"/>
        <w:jc w:val="center"/>
        <w:rPr>
          <w:rFonts w:ascii="Trebuchet MS" w:hAnsi="Trebuchet MS"/>
          <w:b/>
          <w:bCs/>
          <w:sz w:val="28"/>
          <w:szCs w:val="28"/>
        </w:rPr>
      </w:pPr>
      <w:r w:rsidRPr="007E6483">
        <w:rPr>
          <w:rFonts w:ascii="Trebuchet MS" w:hAnsi="Trebuchet MS"/>
          <w:b/>
          <w:bCs/>
          <w:sz w:val="28"/>
          <w:szCs w:val="28"/>
        </w:rPr>
        <w:t xml:space="preserve">AGENȚIA </w:t>
      </w:r>
      <w:r w:rsidRPr="00A34269">
        <w:rPr>
          <w:rFonts w:ascii="Trebuchet MS" w:hAnsi="Trebuchet MS"/>
          <w:b/>
          <w:bCs/>
          <w:sz w:val="28"/>
          <w:szCs w:val="28"/>
        </w:rPr>
        <w:t>PENTRU PROTECȚIA MEDIULUI B</w:t>
      </w:r>
      <w:r w:rsidR="00E11C7A" w:rsidRPr="00A34269">
        <w:rPr>
          <w:rFonts w:ascii="Trebuchet MS" w:hAnsi="Trebuchet MS"/>
          <w:b/>
          <w:bCs/>
          <w:sz w:val="28"/>
          <w:szCs w:val="28"/>
        </w:rPr>
        <w:t>ISTRIȚA-NĂSĂUD</w:t>
      </w:r>
    </w:p>
    <w:p w14:paraId="2658C067" w14:textId="77777777" w:rsidR="00A34269" w:rsidRDefault="00A34269" w:rsidP="00F1090C">
      <w:pPr>
        <w:spacing w:line="360" w:lineRule="auto"/>
        <w:ind w:left="284"/>
        <w:rPr>
          <w:rFonts w:ascii="Trebuchet MS" w:hAnsi="Trebuchet MS"/>
          <w:b/>
        </w:rPr>
      </w:pPr>
    </w:p>
    <w:p w14:paraId="1C9C3ACE" w14:textId="4FF9202D" w:rsidR="0024187C" w:rsidRDefault="0024187C" w:rsidP="0024187C">
      <w:pPr>
        <w:spacing w:after="0" w:line="240" w:lineRule="auto"/>
        <w:jc w:val="center"/>
        <w:rPr>
          <w:rFonts w:ascii="Trebuchet MS" w:hAnsi="Trebuchet MS"/>
          <w:b/>
          <w:sz w:val="24"/>
          <w:szCs w:val="24"/>
        </w:rPr>
      </w:pPr>
      <w:r w:rsidRPr="001A68CD">
        <w:rPr>
          <w:rFonts w:ascii="Trebuchet MS" w:hAnsi="Trebuchet MS"/>
          <w:b/>
          <w:sz w:val="24"/>
          <w:szCs w:val="24"/>
        </w:rPr>
        <w:t>DECIZIE</w:t>
      </w:r>
      <w:r w:rsidR="001A68CD" w:rsidRPr="001A68CD">
        <w:rPr>
          <w:rFonts w:ascii="Trebuchet MS" w:hAnsi="Trebuchet MS"/>
          <w:b/>
          <w:sz w:val="24"/>
          <w:szCs w:val="24"/>
        </w:rPr>
        <w:t xml:space="preserve"> </w:t>
      </w:r>
    </w:p>
    <w:p w14:paraId="23543D22" w14:textId="77777777" w:rsidR="00FE3FB8" w:rsidRPr="001A68CD" w:rsidRDefault="00FE3FB8" w:rsidP="0024187C">
      <w:pPr>
        <w:spacing w:after="0" w:line="240" w:lineRule="auto"/>
        <w:jc w:val="center"/>
        <w:rPr>
          <w:rFonts w:ascii="Trebuchet MS" w:hAnsi="Trebuchet MS"/>
          <w:b/>
          <w:sz w:val="24"/>
          <w:szCs w:val="24"/>
        </w:rPr>
      </w:pPr>
    </w:p>
    <w:p w14:paraId="3088C1AF" w14:textId="034B6187" w:rsidR="0024187C" w:rsidRPr="00D06634" w:rsidRDefault="005D7E7D" w:rsidP="0024187C">
      <w:pPr>
        <w:spacing w:after="0" w:line="240" w:lineRule="auto"/>
        <w:jc w:val="center"/>
        <w:rPr>
          <w:rFonts w:ascii="Trebuchet MS" w:hAnsi="Trebuchet MS"/>
          <w:b/>
          <w:sz w:val="24"/>
          <w:szCs w:val="24"/>
        </w:rPr>
      </w:pPr>
      <w:r w:rsidRPr="00D06634">
        <w:rPr>
          <w:rFonts w:ascii="Trebuchet MS" w:hAnsi="Trebuchet MS"/>
          <w:b/>
          <w:sz w:val="24"/>
          <w:szCs w:val="24"/>
        </w:rPr>
        <w:t>Proiect</w:t>
      </w:r>
      <w:r w:rsidR="007961B2" w:rsidRPr="00D06634">
        <w:rPr>
          <w:rFonts w:ascii="Trebuchet MS" w:hAnsi="Trebuchet MS"/>
          <w:b/>
          <w:sz w:val="24"/>
          <w:szCs w:val="24"/>
        </w:rPr>
        <w:t xml:space="preserve"> </w:t>
      </w:r>
      <w:r w:rsidR="0024187C" w:rsidRPr="00D06634">
        <w:rPr>
          <w:rFonts w:ascii="Trebuchet MS" w:hAnsi="Trebuchet MS"/>
          <w:b/>
          <w:sz w:val="24"/>
          <w:szCs w:val="24"/>
        </w:rPr>
        <w:t xml:space="preserve">din </w:t>
      </w:r>
      <w:r w:rsidR="00646E14" w:rsidRPr="00D06634">
        <w:rPr>
          <w:rFonts w:ascii="Trebuchet MS" w:hAnsi="Trebuchet MS"/>
          <w:b/>
          <w:sz w:val="24"/>
          <w:szCs w:val="24"/>
        </w:rPr>
        <w:t>1</w:t>
      </w:r>
      <w:r w:rsidR="00D06634" w:rsidRPr="00D06634">
        <w:rPr>
          <w:rFonts w:ascii="Trebuchet MS" w:hAnsi="Trebuchet MS"/>
          <w:b/>
          <w:sz w:val="24"/>
          <w:szCs w:val="24"/>
        </w:rPr>
        <w:t>2</w:t>
      </w:r>
      <w:r w:rsidR="00646E14" w:rsidRPr="00D06634">
        <w:rPr>
          <w:rFonts w:ascii="Trebuchet MS" w:hAnsi="Trebuchet MS"/>
          <w:b/>
          <w:sz w:val="24"/>
          <w:szCs w:val="24"/>
        </w:rPr>
        <w:t>.09.</w:t>
      </w:r>
      <w:r w:rsidR="005E60A2" w:rsidRPr="00D06634">
        <w:rPr>
          <w:rFonts w:ascii="Trebuchet MS" w:hAnsi="Trebuchet MS"/>
          <w:b/>
          <w:sz w:val="24"/>
          <w:szCs w:val="24"/>
        </w:rPr>
        <w:t>2024</w:t>
      </w:r>
    </w:p>
    <w:p w14:paraId="1679A0CB" w14:textId="51866006" w:rsidR="001A68CD" w:rsidRDefault="001A68CD" w:rsidP="0024187C">
      <w:pPr>
        <w:spacing w:after="0" w:line="240" w:lineRule="auto"/>
        <w:jc w:val="center"/>
        <w:rPr>
          <w:rFonts w:ascii="Trebuchet MS" w:hAnsi="Trebuchet MS"/>
          <w:b/>
          <w:sz w:val="24"/>
          <w:szCs w:val="24"/>
        </w:rPr>
      </w:pPr>
    </w:p>
    <w:p w14:paraId="1EC1FD07" w14:textId="77777777" w:rsidR="00FE3FB8" w:rsidRPr="001A68CD" w:rsidRDefault="00FE3FB8" w:rsidP="0024187C">
      <w:pPr>
        <w:spacing w:after="0" w:line="240" w:lineRule="auto"/>
        <w:jc w:val="center"/>
        <w:rPr>
          <w:rFonts w:ascii="Trebuchet MS" w:hAnsi="Trebuchet MS"/>
          <w:b/>
          <w:sz w:val="24"/>
          <w:szCs w:val="24"/>
        </w:rPr>
      </w:pPr>
    </w:p>
    <w:p w14:paraId="097B300B" w14:textId="77777777" w:rsidR="0024187C" w:rsidRPr="005E60A2" w:rsidRDefault="0024187C" w:rsidP="0024187C">
      <w:pPr>
        <w:spacing w:after="0" w:line="240" w:lineRule="auto"/>
        <w:jc w:val="center"/>
        <w:rPr>
          <w:rFonts w:ascii="Trebuchet MS" w:hAnsi="Trebuchet MS"/>
          <w:b/>
        </w:rPr>
      </w:pPr>
    </w:p>
    <w:p w14:paraId="55EEC4D3" w14:textId="26FE76BC" w:rsidR="0024187C" w:rsidRPr="005E60A2" w:rsidRDefault="0024187C" w:rsidP="00D06634">
      <w:pPr>
        <w:spacing w:after="0" w:line="240" w:lineRule="auto"/>
        <w:ind w:firstLine="720"/>
        <w:jc w:val="both"/>
        <w:rPr>
          <w:rFonts w:ascii="Trebuchet MS" w:eastAsia="Times New Roman" w:hAnsi="Trebuchet MS"/>
          <w:b/>
          <w:iCs/>
          <w:noProof/>
        </w:rPr>
      </w:pPr>
      <w:r w:rsidRPr="005E60A2">
        <w:rPr>
          <w:rFonts w:ascii="Trebuchet MS" w:hAnsi="Trebuchet MS"/>
        </w:rPr>
        <w:t xml:space="preserve">Urmare solicitării de emitere a avizului de mediu </w:t>
      </w:r>
      <w:r w:rsidR="00272F53" w:rsidRPr="005E60A2">
        <w:rPr>
          <w:rFonts w:ascii="Trebuchet MS" w:hAnsi="Trebuchet MS"/>
        </w:rPr>
        <w:t xml:space="preserve">depuse de </w:t>
      </w:r>
      <w:r w:rsidR="00276123">
        <w:rPr>
          <w:rFonts w:ascii="Trebuchet MS" w:hAnsi="Trebuchet MS"/>
        </w:rPr>
        <w:t xml:space="preserve">OCOLUL SILVIC DEALU NEGRU </w:t>
      </w:r>
      <w:r w:rsidRPr="005E60A2">
        <w:rPr>
          <w:rFonts w:ascii="Trebuchet MS" w:hAnsi="Trebuchet MS"/>
        </w:rPr>
        <w:t xml:space="preserve">pentru </w:t>
      </w:r>
      <w:bookmarkStart w:id="0" w:name="_Hlk74857978"/>
      <w:r w:rsidR="00276123">
        <w:rPr>
          <w:rFonts w:ascii="Trebuchet MS" w:hAnsi="Trebuchet MS"/>
        </w:rPr>
        <w:t xml:space="preserve"> </w:t>
      </w:r>
      <w:bookmarkStart w:id="1" w:name="_Hlk132124996"/>
      <w:r w:rsidR="00276123" w:rsidRPr="00276123">
        <w:rPr>
          <w:rFonts w:ascii="Trebuchet MS" w:hAnsi="Trebuchet MS"/>
          <w:i/>
        </w:rPr>
        <w:t xml:space="preserve">Amenajamentul </w:t>
      </w:r>
      <w:bookmarkStart w:id="2" w:name="_Hlk132141903"/>
      <w:r w:rsidR="00276123" w:rsidRPr="00276123">
        <w:rPr>
          <w:rFonts w:ascii="Trebuchet MS" w:hAnsi="Trebuchet MS"/>
          <w:i/>
        </w:rPr>
        <w:t>fondului forestier proprietate privată aparținând Asociației Proprietarilor de Pădure “Ruștior- Șieuț”, Asociației Crescătorilor de Taurine Lunca, Școala Generala Șoimuș, Școala Generala Ruștior, Parohia Ortodoxa Ruștior, Parohia Ortodoxa Lunca, Parohia Ortodoxa Romana Ardan din județul Bistrița-Năsăud, U.P. VII Recele, județul Bistrița-Năsăud</w:t>
      </w:r>
      <w:bookmarkEnd w:id="1"/>
      <w:bookmarkEnd w:id="2"/>
      <w:r w:rsidR="00276123" w:rsidRPr="00276123">
        <w:rPr>
          <w:rFonts w:ascii="Trebuchet MS" w:hAnsi="Trebuchet MS"/>
          <w:i/>
        </w:rPr>
        <w:t>,</w:t>
      </w:r>
      <w:r w:rsidR="00276123" w:rsidRPr="00276123">
        <w:rPr>
          <w:rFonts w:ascii="Trebuchet MS" w:hAnsi="Trebuchet MS"/>
        </w:rPr>
        <w:t xml:space="preserve"> fond forestier administrat de Ocolul Silvic Dealu Negru, </w:t>
      </w:r>
      <w:r w:rsidRPr="005E60A2">
        <w:rPr>
          <w:rFonts w:ascii="Trebuchet MS" w:hAnsi="Trebuchet MS"/>
          <w:iCs/>
        </w:rPr>
        <w:t>amplasat</w:t>
      </w:r>
      <w:r w:rsidRPr="005E60A2">
        <w:rPr>
          <w:rFonts w:ascii="Trebuchet MS" w:eastAsia="Times New Roman" w:hAnsi="Trebuchet MS"/>
          <w:iCs/>
        </w:rPr>
        <w:t xml:space="preserve"> </w:t>
      </w:r>
      <w:bookmarkEnd w:id="0"/>
      <w:r w:rsidRPr="005E60A2">
        <w:rPr>
          <w:rFonts w:ascii="Trebuchet MS" w:eastAsia="Times New Roman" w:hAnsi="Trebuchet MS"/>
        </w:rPr>
        <w:t xml:space="preserve">pe raza UAT </w:t>
      </w:r>
      <w:r w:rsidR="00167352" w:rsidRPr="00167352">
        <w:rPr>
          <w:rFonts w:ascii="Trebuchet MS" w:eastAsia="Times New Roman" w:hAnsi="Trebuchet MS"/>
          <w:bCs/>
        </w:rPr>
        <w:t>Șieuț, Șieu și Dum</w:t>
      </w:r>
      <w:r w:rsidR="00167352">
        <w:rPr>
          <w:rFonts w:ascii="Trebuchet MS" w:eastAsia="Times New Roman" w:hAnsi="Trebuchet MS"/>
          <w:bCs/>
        </w:rPr>
        <w:t xml:space="preserve">itrița, județul Bistrița-Năsăud, </w:t>
      </w:r>
      <w:r w:rsidRPr="005E60A2">
        <w:rPr>
          <w:rFonts w:ascii="Trebuchet MS" w:eastAsia="Times New Roman" w:hAnsi="Trebuchet MS"/>
        </w:rPr>
        <w:t xml:space="preserve">solicitare înregistrată la </w:t>
      </w:r>
      <w:proofErr w:type="spellStart"/>
      <w:r w:rsidRPr="005E60A2">
        <w:rPr>
          <w:rFonts w:ascii="Trebuchet MS" w:eastAsia="Times New Roman" w:hAnsi="Trebuchet MS"/>
        </w:rPr>
        <w:t>Agenţia</w:t>
      </w:r>
      <w:proofErr w:type="spellEnd"/>
      <w:r w:rsidRPr="005E60A2">
        <w:rPr>
          <w:rFonts w:ascii="Trebuchet MS" w:eastAsia="Times New Roman" w:hAnsi="Trebuchet MS"/>
        </w:rPr>
        <w:t xml:space="preserve"> pentru </w:t>
      </w:r>
      <w:proofErr w:type="spellStart"/>
      <w:r w:rsidRPr="005E60A2">
        <w:rPr>
          <w:rFonts w:ascii="Trebuchet MS" w:eastAsia="Times New Roman" w:hAnsi="Trebuchet MS"/>
        </w:rPr>
        <w:t>Protecţia</w:t>
      </w:r>
      <w:proofErr w:type="spellEnd"/>
      <w:r w:rsidRPr="005E60A2">
        <w:rPr>
          <w:rFonts w:ascii="Trebuchet MS" w:eastAsia="Times New Roman" w:hAnsi="Trebuchet MS"/>
        </w:rPr>
        <w:t xml:space="preserve"> Mediului </w:t>
      </w:r>
      <w:proofErr w:type="spellStart"/>
      <w:r w:rsidRPr="005E60A2">
        <w:rPr>
          <w:rFonts w:ascii="Trebuchet MS" w:eastAsia="Times New Roman" w:hAnsi="Trebuchet MS"/>
        </w:rPr>
        <w:t>Bistriţa</w:t>
      </w:r>
      <w:proofErr w:type="spellEnd"/>
      <w:r w:rsidRPr="005E60A2">
        <w:rPr>
          <w:rFonts w:ascii="Trebuchet MS" w:eastAsia="Times New Roman" w:hAnsi="Trebuchet MS"/>
        </w:rPr>
        <w:t xml:space="preserve">-Năsăud sub nr. </w:t>
      </w:r>
      <w:r w:rsidR="00167352" w:rsidRPr="00167352">
        <w:rPr>
          <w:rFonts w:ascii="Trebuchet MS" w:eastAsia="Times New Roman" w:hAnsi="Trebuchet MS"/>
        </w:rPr>
        <w:t>5717/28.04.2023</w:t>
      </w:r>
      <w:r w:rsidRPr="005E60A2">
        <w:rPr>
          <w:rFonts w:ascii="Trebuchet MS" w:eastAsia="Times New Roman" w:hAnsi="Trebuchet MS"/>
        </w:rPr>
        <w:t xml:space="preserve">, cu </w:t>
      </w:r>
      <w:r w:rsidRPr="005E60A2">
        <w:rPr>
          <w:rFonts w:ascii="Trebuchet MS" w:eastAsia="Times New Roman" w:hAnsi="Trebuchet MS"/>
          <w:iCs/>
        </w:rPr>
        <w:t xml:space="preserve">ultima completare cu nr. </w:t>
      </w:r>
      <w:r w:rsidR="00F5625D">
        <w:rPr>
          <w:rFonts w:ascii="Trebuchet MS" w:eastAsia="Times New Roman" w:hAnsi="Trebuchet MS"/>
          <w:iCs/>
        </w:rPr>
        <w:t>1</w:t>
      </w:r>
      <w:r w:rsidR="00276123">
        <w:rPr>
          <w:rFonts w:ascii="Trebuchet MS" w:eastAsia="Times New Roman" w:hAnsi="Trebuchet MS"/>
          <w:iCs/>
        </w:rPr>
        <w:t>0614/4.09.202</w:t>
      </w:r>
      <w:r w:rsidR="00D06634">
        <w:rPr>
          <w:rFonts w:ascii="Trebuchet MS" w:eastAsia="Times New Roman" w:hAnsi="Trebuchet MS"/>
          <w:iCs/>
        </w:rPr>
        <w:t>4</w:t>
      </w:r>
      <w:r w:rsidRPr="005E60A2">
        <w:rPr>
          <w:rFonts w:ascii="Trebuchet MS" w:eastAsia="Times New Roman" w:hAnsi="Trebuchet MS"/>
          <w:iCs/>
        </w:rPr>
        <w:t>, în baza:</w:t>
      </w:r>
    </w:p>
    <w:p w14:paraId="4401C0A6" w14:textId="77777777" w:rsidR="0024187C" w:rsidRPr="005E60A2" w:rsidRDefault="0024187C" w:rsidP="0024187C">
      <w:pPr>
        <w:spacing w:after="0" w:line="240" w:lineRule="auto"/>
        <w:jc w:val="both"/>
        <w:rPr>
          <w:rFonts w:ascii="Trebuchet MS" w:hAnsi="Trebuchet MS"/>
        </w:rPr>
      </w:pPr>
    </w:p>
    <w:p w14:paraId="12486CA9" w14:textId="77777777" w:rsidR="0024187C" w:rsidRPr="005E60A2" w:rsidRDefault="0024187C" w:rsidP="0024187C">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5E60A2">
        <w:rPr>
          <w:rFonts w:ascii="Trebuchet MS" w:hAnsi="Trebuchet MS"/>
          <w:iCs/>
        </w:rPr>
        <w:t xml:space="preserve">H.G. nr. 1000/2012 privind reorganizarea </w:t>
      </w:r>
      <w:proofErr w:type="spellStart"/>
      <w:r w:rsidRPr="005E60A2">
        <w:rPr>
          <w:rFonts w:ascii="Trebuchet MS" w:hAnsi="Trebuchet MS"/>
          <w:iCs/>
        </w:rPr>
        <w:t>şi</w:t>
      </w:r>
      <w:proofErr w:type="spellEnd"/>
      <w:r w:rsidRPr="005E60A2">
        <w:rPr>
          <w:rFonts w:ascii="Trebuchet MS" w:hAnsi="Trebuchet MS"/>
          <w:iCs/>
        </w:rPr>
        <w:t xml:space="preserve"> </w:t>
      </w:r>
      <w:proofErr w:type="spellStart"/>
      <w:r w:rsidRPr="005E60A2">
        <w:rPr>
          <w:rFonts w:ascii="Trebuchet MS" w:hAnsi="Trebuchet MS"/>
          <w:iCs/>
        </w:rPr>
        <w:t>funcţionarea</w:t>
      </w:r>
      <w:proofErr w:type="spellEnd"/>
      <w:r w:rsidRPr="005E60A2">
        <w:rPr>
          <w:rFonts w:ascii="Trebuchet MS" w:hAnsi="Trebuchet MS"/>
          <w:iCs/>
        </w:rPr>
        <w:t xml:space="preserve"> </w:t>
      </w:r>
      <w:proofErr w:type="spellStart"/>
      <w:r w:rsidRPr="005E60A2">
        <w:rPr>
          <w:rFonts w:ascii="Trebuchet MS" w:hAnsi="Trebuchet MS"/>
          <w:iCs/>
        </w:rPr>
        <w:t>Agenţiei</w:t>
      </w:r>
      <w:proofErr w:type="spellEnd"/>
      <w:r w:rsidRPr="005E60A2">
        <w:rPr>
          <w:rFonts w:ascii="Trebuchet MS" w:hAnsi="Trebuchet MS"/>
          <w:iCs/>
        </w:rPr>
        <w:t xml:space="preserve"> </w:t>
      </w:r>
      <w:proofErr w:type="spellStart"/>
      <w:r w:rsidRPr="005E60A2">
        <w:rPr>
          <w:rFonts w:ascii="Trebuchet MS" w:hAnsi="Trebuchet MS"/>
          <w:iCs/>
        </w:rPr>
        <w:t>Naţionale</w:t>
      </w:r>
      <w:proofErr w:type="spellEnd"/>
      <w:r w:rsidRPr="005E60A2">
        <w:rPr>
          <w:rFonts w:ascii="Trebuchet MS" w:hAnsi="Trebuchet MS"/>
          <w:iCs/>
        </w:rPr>
        <w:t xml:space="preserve"> pentru </w:t>
      </w:r>
      <w:proofErr w:type="spellStart"/>
      <w:r w:rsidRPr="005E60A2">
        <w:rPr>
          <w:rFonts w:ascii="Trebuchet MS" w:hAnsi="Trebuchet MS"/>
          <w:iCs/>
        </w:rPr>
        <w:t>Protecţia</w:t>
      </w:r>
      <w:proofErr w:type="spellEnd"/>
      <w:r w:rsidRPr="005E60A2">
        <w:rPr>
          <w:rFonts w:ascii="Trebuchet MS" w:hAnsi="Trebuchet MS"/>
          <w:iCs/>
        </w:rPr>
        <w:t xml:space="preserve"> Mediului </w:t>
      </w:r>
      <w:proofErr w:type="spellStart"/>
      <w:r w:rsidRPr="005E60A2">
        <w:rPr>
          <w:rFonts w:ascii="Trebuchet MS" w:hAnsi="Trebuchet MS"/>
          <w:iCs/>
        </w:rPr>
        <w:t>şi</w:t>
      </w:r>
      <w:proofErr w:type="spellEnd"/>
      <w:r w:rsidRPr="005E60A2">
        <w:rPr>
          <w:rFonts w:ascii="Trebuchet MS" w:hAnsi="Trebuchet MS"/>
          <w:iCs/>
        </w:rPr>
        <w:t xml:space="preserve"> a </w:t>
      </w:r>
      <w:proofErr w:type="spellStart"/>
      <w:r w:rsidRPr="005E60A2">
        <w:rPr>
          <w:rFonts w:ascii="Trebuchet MS" w:hAnsi="Trebuchet MS"/>
          <w:iCs/>
        </w:rPr>
        <w:t>instituţiilor</w:t>
      </w:r>
      <w:proofErr w:type="spellEnd"/>
      <w:r w:rsidRPr="005E60A2">
        <w:rPr>
          <w:rFonts w:ascii="Trebuchet MS" w:hAnsi="Trebuchet MS"/>
          <w:iCs/>
        </w:rPr>
        <w:t xml:space="preserve"> publice aflate în subordinea acesteia;</w:t>
      </w:r>
    </w:p>
    <w:p w14:paraId="7F7D4663" w14:textId="77777777" w:rsidR="0024187C" w:rsidRPr="005E60A2" w:rsidRDefault="0024187C" w:rsidP="0024187C">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5E60A2">
        <w:rPr>
          <w:rFonts w:ascii="Trebuchet MS" w:hAnsi="Trebuchet MS"/>
          <w:iCs/>
        </w:rPr>
        <w:t xml:space="preserve">O.U.G. nr. 195/2005 privind </w:t>
      </w:r>
      <w:proofErr w:type="spellStart"/>
      <w:r w:rsidRPr="005E60A2">
        <w:rPr>
          <w:rFonts w:ascii="Trebuchet MS" w:hAnsi="Trebuchet MS"/>
          <w:iCs/>
        </w:rPr>
        <w:t>protecţia</w:t>
      </w:r>
      <w:proofErr w:type="spellEnd"/>
      <w:r w:rsidRPr="005E60A2">
        <w:rPr>
          <w:rFonts w:ascii="Trebuchet MS" w:hAnsi="Trebuchet MS"/>
          <w:iCs/>
        </w:rPr>
        <w:t xml:space="preserve"> mediului, aprobată cu modificări prin Legea nr. 265/2006, cu modificările </w:t>
      </w:r>
      <w:proofErr w:type="spellStart"/>
      <w:r w:rsidRPr="005E60A2">
        <w:rPr>
          <w:rFonts w:ascii="Trebuchet MS" w:hAnsi="Trebuchet MS"/>
          <w:iCs/>
        </w:rPr>
        <w:t>şi</w:t>
      </w:r>
      <w:proofErr w:type="spellEnd"/>
      <w:r w:rsidRPr="005E60A2">
        <w:rPr>
          <w:rFonts w:ascii="Trebuchet MS" w:hAnsi="Trebuchet MS"/>
          <w:iCs/>
        </w:rPr>
        <w:t xml:space="preserve"> completările ulterioare;</w:t>
      </w:r>
    </w:p>
    <w:p w14:paraId="0402509C" w14:textId="77777777" w:rsidR="0024187C" w:rsidRPr="005E60A2" w:rsidRDefault="0024187C" w:rsidP="0024187C">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5E60A2">
        <w:rPr>
          <w:rFonts w:ascii="Trebuchet MS" w:hAnsi="Trebuchet MS"/>
          <w:iCs/>
        </w:rPr>
        <w:t xml:space="preserve">H.G. nr. 1076/2004 privind stabilirea procedurii de realizare a evaluării de mediu pentru planuri </w:t>
      </w:r>
      <w:proofErr w:type="spellStart"/>
      <w:r w:rsidRPr="005E60A2">
        <w:rPr>
          <w:rFonts w:ascii="Trebuchet MS" w:hAnsi="Trebuchet MS"/>
          <w:iCs/>
        </w:rPr>
        <w:t>şi</w:t>
      </w:r>
      <w:proofErr w:type="spellEnd"/>
      <w:r w:rsidRPr="005E60A2">
        <w:rPr>
          <w:rFonts w:ascii="Trebuchet MS" w:hAnsi="Trebuchet MS"/>
          <w:iCs/>
        </w:rPr>
        <w:t xml:space="preserve"> programe;</w:t>
      </w:r>
    </w:p>
    <w:p w14:paraId="67DB21E6" w14:textId="77777777" w:rsidR="0024187C" w:rsidRPr="005E60A2" w:rsidRDefault="0024187C" w:rsidP="0024187C">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5E60A2">
        <w:rPr>
          <w:rFonts w:ascii="Trebuchet MS" w:hAnsi="Trebuchet MS"/>
          <w:iCs/>
        </w:rPr>
        <w:t>H.G. nr. 236/2023 pentru aprobarea metodologiei de derulare a procedurii de evaluare de mediu pentru amenajamentele silvice;</w:t>
      </w:r>
    </w:p>
    <w:p w14:paraId="5CB05B5B" w14:textId="77777777" w:rsidR="0024187C" w:rsidRPr="005E60A2" w:rsidRDefault="0024187C" w:rsidP="0024187C">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5E60A2">
        <w:rPr>
          <w:rFonts w:ascii="Trebuchet MS" w:hAnsi="Trebuchet MS"/>
        </w:rPr>
        <w:t xml:space="preserve">O.U.G. nr. 57/2007 privind regimul ariilor naturale protejate, conservarea habitatelor naturale, a florei </w:t>
      </w:r>
      <w:proofErr w:type="spellStart"/>
      <w:r w:rsidRPr="005E60A2">
        <w:rPr>
          <w:rFonts w:ascii="Trebuchet MS" w:hAnsi="Trebuchet MS"/>
        </w:rPr>
        <w:t>şi</w:t>
      </w:r>
      <w:proofErr w:type="spellEnd"/>
      <w:r w:rsidRPr="005E60A2">
        <w:rPr>
          <w:rFonts w:ascii="Trebuchet MS" w:hAnsi="Trebuchet MS"/>
        </w:rPr>
        <w:t xml:space="preserve"> faunei sălbatice, aprobată cu modificări prin Legea nr. 49/2011, cu modificările </w:t>
      </w:r>
      <w:proofErr w:type="spellStart"/>
      <w:r w:rsidRPr="005E60A2">
        <w:rPr>
          <w:rFonts w:ascii="Trebuchet MS" w:hAnsi="Trebuchet MS"/>
        </w:rPr>
        <w:t>şi</w:t>
      </w:r>
      <w:proofErr w:type="spellEnd"/>
      <w:r w:rsidRPr="005E60A2">
        <w:rPr>
          <w:rFonts w:ascii="Trebuchet MS" w:hAnsi="Trebuchet MS"/>
        </w:rPr>
        <w:t xml:space="preserve"> completările ulterioare;</w:t>
      </w:r>
    </w:p>
    <w:p w14:paraId="74AD93FD" w14:textId="77777777" w:rsidR="0024187C" w:rsidRPr="005E60A2" w:rsidRDefault="0024187C" w:rsidP="0024187C">
      <w:pPr>
        <w:spacing w:after="0" w:line="240" w:lineRule="auto"/>
        <w:jc w:val="center"/>
        <w:rPr>
          <w:rFonts w:ascii="Trebuchet MS" w:hAnsi="Trebuchet MS"/>
          <w:b/>
          <w:bCs/>
        </w:rPr>
      </w:pPr>
    </w:p>
    <w:p w14:paraId="42133A42" w14:textId="77777777" w:rsidR="0024187C" w:rsidRPr="005E60A2" w:rsidRDefault="0024187C" w:rsidP="0024187C">
      <w:pPr>
        <w:spacing w:after="0" w:line="240" w:lineRule="auto"/>
        <w:jc w:val="center"/>
        <w:rPr>
          <w:rFonts w:ascii="Trebuchet MS" w:hAnsi="Trebuchet MS"/>
          <w:b/>
          <w:bCs/>
        </w:rPr>
      </w:pPr>
      <w:r w:rsidRPr="005E60A2">
        <w:rPr>
          <w:rFonts w:ascii="Trebuchet MS" w:hAnsi="Trebuchet MS"/>
          <w:b/>
          <w:bCs/>
        </w:rPr>
        <w:t>AGENȚIA PENTRU PROTECȚIA MEDIULUI BISTRIȚA-NĂSĂUD,</w:t>
      </w:r>
    </w:p>
    <w:p w14:paraId="76AEDECC" w14:textId="77777777" w:rsidR="0024187C" w:rsidRPr="005E60A2" w:rsidRDefault="0024187C" w:rsidP="0024187C">
      <w:pPr>
        <w:spacing w:after="0" w:line="240" w:lineRule="auto"/>
        <w:jc w:val="center"/>
        <w:rPr>
          <w:rFonts w:ascii="Trebuchet MS" w:hAnsi="Trebuchet MS"/>
        </w:rPr>
      </w:pPr>
    </w:p>
    <w:p w14:paraId="2DA63CBC" w14:textId="77777777" w:rsidR="0024187C" w:rsidRPr="005E60A2" w:rsidRDefault="0024187C" w:rsidP="0024187C">
      <w:pPr>
        <w:pStyle w:val="Listparagraf"/>
        <w:numPr>
          <w:ilvl w:val="0"/>
          <w:numId w:val="6"/>
        </w:numPr>
        <w:spacing w:after="0" w:line="240" w:lineRule="auto"/>
        <w:contextualSpacing w:val="0"/>
        <w:jc w:val="both"/>
        <w:rPr>
          <w:rFonts w:ascii="Trebuchet MS" w:hAnsi="Trebuchet MS"/>
        </w:rPr>
      </w:pPr>
      <w:r w:rsidRPr="005E60A2">
        <w:rPr>
          <w:rFonts w:ascii="Trebuchet MS" w:hAnsi="Trebuchet MS"/>
          <w:bCs/>
        </w:rPr>
        <w:t>în urma parcurgerii etapei de încadrare,</w:t>
      </w:r>
      <w:r w:rsidRPr="005E60A2">
        <w:rPr>
          <w:rFonts w:ascii="Trebuchet MS" w:hAnsi="Trebuchet MS"/>
        </w:rPr>
        <w:t xml:space="preserve"> conform prevederilor H.G. nr. 1076/2004, privind stabilirea procedurii de realizare a evaluării de mediu pentru planuri </w:t>
      </w:r>
      <w:proofErr w:type="spellStart"/>
      <w:r w:rsidRPr="005E60A2">
        <w:rPr>
          <w:rFonts w:ascii="Trebuchet MS" w:hAnsi="Trebuchet MS"/>
        </w:rPr>
        <w:t>şi</w:t>
      </w:r>
      <w:proofErr w:type="spellEnd"/>
      <w:r w:rsidRPr="005E60A2">
        <w:rPr>
          <w:rFonts w:ascii="Trebuchet MS" w:hAnsi="Trebuchet MS"/>
        </w:rPr>
        <w:t xml:space="preserve"> programe, de către Agenția pentru Protecția Mediului Bistrița-Năsăud, </w:t>
      </w:r>
      <w:bookmarkStart w:id="3" w:name="_Hlk74889278"/>
      <w:r w:rsidRPr="005E60A2">
        <w:rPr>
          <w:rFonts w:ascii="Trebuchet MS" w:hAnsi="Trebuchet MS"/>
        </w:rPr>
        <w:t xml:space="preserve"> </w:t>
      </w:r>
      <w:bookmarkEnd w:id="3"/>
    </w:p>
    <w:p w14:paraId="5D74BF41" w14:textId="52A70A3F" w:rsidR="0024187C" w:rsidRPr="005E60A2" w:rsidRDefault="0024187C" w:rsidP="0024187C">
      <w:pPr>
        <w:pStyle w:val="Listparagraf"/>
        <w:numPr>
          <w:ilvl w:val="0"/>
          <w:numId w:val="6"/>
        </w:numPr>
        <w:spacing w:after="0" w:line="240" w:lineRule="auto"/>
        <w:contextualSpacing w:val="0"/>
        <w:jc w:val="both"/>
        <w:rPr>
          <w:rFonts w:ascii="Trebuchet MS" w:hAnsi="Trebuchet MS"/>
        </w:rPr>
      </w:pPr>
      <w:r w:rsidRPr="005E60A2">
        <w:rPr>
          <w:rFonts w:ascii="Trebuchet MS" w:hAnsi="Trebuchet MS"/>
        </w:rPr>
        <w:t xml:space="preserve">urmare a consultării titularului planului, a autorității de sănătate privată și a autorităților interesate de efectele implementării planului în cadrul ședinței Comitetului Special Constituit din </w:t>
      </w:r>
      <w:r w:rsidR="00BE27A9">
        <w:rPr>
          <w:rFonts w:ascii="Trebuchet MS" w:hAnsi="Trebuchet MS"/>
        </w:rPr>
        <w:t>11</w:t>
      </w:r>
      <w:r w:rsidR="0050400E" w:rsidRPr="005E60A2">
        <w:rPr>
          <w:rFonts w:ascii="Trebuchet MS" w:hAnsi="Trebuchet MS"/>
        </w:rPr>
        <w:t>.0</w:t>
      </w:r>
      <w:r w:rsidR="00BE27A9">
        <w:rPr>
          <w:rFonts w:ascii="Trebuchet MS" w:hAnsi="Trebuchet MS"/>
        </w:rPr>
        <w:t>9</w:t>
      </w:r>
      <w:r w:rsidR="0050400E" w:rsidRPr="005E60A2">
        <w:rPr>
          <w:rFonts w:ascii="Trebuchet MS" w:hAnsi="Trebuchet MS"/>
        </w:rPr>
        <w:t>.2024</w:t>
      </w:r>
      <w:r w:rsidRPr="005E60A2">
        <w:rPr>
          <w:rFonts w:ascii="Trebuchet MS" w:hAnsi="Trebuchet MS"/>
        </w:rPr>
        <w:t xml:space="preserve">,  </w:t>
      </w:r>
    </w:p>
    <w:p w14:paraId="62D9FAFA" w14:textId="77777777" w:rsidR="0024187C" w:rsidRPr="005E60A2" w:rsidRDefault="0024187C" w:rsidP="0024187C">
      <w:pPr>
        <w:pStyle w:val="Listparagraf"/>
        <w:numPr>
          <w:ilvl w:val="0"/>
          <w:numId w:val="6"/>
        </w:numPr>
        <w:spacing w:after="0" w:line="240" w:lineRule="auto"/>
        <w:contextualSpacing w:val="0"/>
        <w:jc w:val="both"/>
        <w:rPr>
          <w:rFonts w:ascii="Trebuchet MS" w:hAnsi="Trebuchet MS"/>
        </w:rPr>
      </w:pPr>
      <w:r w:rsidRPr="005E60A2">
        <w:rPr>
          <w:rFonts w:ascii="Trebuchet MS" w:hAnsi="Trebuchet MS"/>
        </w:rPr>
        <w:t xml:space="preserve">în conformitate cu prevederile art. 5, alin. 3, litera a) și a Anexei 1 – Criterii pentru determinarea efectelor semnificative potențiale asupra mediului din H.G. nr. 1076/2004 privind stabilirea procedurii de realizare a evaluării de mediu pentru planuri </w:t>
      </w:r>
      <w:proofErr w:type="spellStart"/>
      <w:r w:rsidRPr="005E60A2">
        <w:rPr>
          <w:rFonts w:ascii="Trebuchet MS" w:hAnsi="Trebuchet MS"/>
        </w:rPr>
        <w:t>şi</w:t>
      </w:r>
      <w:proofErr w:type="spellEnd"/>
      <w:r w:rsidRPr="005E60A2">
        <w:rPr>
          <w:rFonts w:ascii="Trebuchet MS" w:hAnsi="Trebuchet MS"/>
        </w:rPr>
        <w:t xml:space="preserve"> programe, </w:t>
      </w:r>
    </w:p>
    <w:p w14:paraId="5F7E24E8" w14:textId="77777777" w:rsidR="0024187C" w:rsidRPr="005E60A2" w:rsidRDefault="0024187C" w:rsidP="0024187C">
      <w:pPr>
        <w:pStyle w:val="Listparagraf"/>
        <w:numPr>
          <w:ilvl w:val="0"/>
          <w:numId w:val="6"/>
        </w:numPr>
        <w:spacing w:after="0" w:line="240" w:lineRule="auto"/>
        <w:contextualSpacing w:val="0"/>
        <w:jc w:val="both"/>
        <w:rPr>
          <w:rFonts w:ascii="Trebuchet MS" w:hAnsi="Trebuchet MS"/>
        </w:rPr>
      </w:pPr>
      <w:r w:rsidRPr="005E60A2">
        <w:rPr>
          <w:rFonts w:ascii="Trebuchet MS" w:hAnsi="Trebuchet MS"/>
        </w:rPr>
        <w:t xml:space="preserve">urmare a informării publicului prin </w:t>
      </w:r>
      <w:proofErr w:type="spellStart"/>
      <w:r w:rsidRPr="005E60A2">
        <w:rPr>
          <w:rFonts w:ascii="Trebuchet MS" w:hAnsi="Trebuchet MS"/>
        </w:rPr>
        <w:t>anunţuri</w:t>
      </w:r>
      <w:proofErr w:type="spellEnd"/>
      <w:r w:rsidRPr="005E60A2">
        <w:rPr>
          <w:rFonts w:ascii="Trebuchet MS" w:hAnsi="Trebuchet MS"/>
        </w:rPr>
        <w:t xml:space="preserve"> repetate </w:t>
      </w:r>
      <w:proofErr w:type="spellStart"/>
      <w:r w:rsidRPr="005E60A2">
        <w:rPr>
          <w:rFonts w:ascii="Trebuchet MS" w:hAnsi="Trebuchet MS"/>
        </w:rPr>
        <w:t>şi</w:t>
      </w:r>
      <w:proofErr w:type="spellEnd"/>
      <w:r w:rsidRPr="005E60A2">
        <w:rPr>
          <w:rFonts w:ascii="Trebuchet MS" w:hAnsi="Trebuchet MS"/>
        </w:rPr>
        <w:t xml:space="preserve"> în lipsa oricărui comentariu din partea publicului, </w:t>
      </w:r>
    </w:p>
    <w:p w14:paraId="055ABB31" w14:textId="77777777" w:rsidR="0024187C" w:rsidRPr="005E60A2" w:rsidRDefault="0024187C" w:rsidP="0024187C">
      <w:pPr>
        <w:spacing w:after="0" w:line="240" w:lineRule="auto"/>
        <w:jc w:val="both"/>
        <w:rPr>
          <w:rFonts w:ascii="Trebuchet MS" w:hAnsi="Trebuchet MS"/>
          <w:b/>
        </w:rPr>
      </w:pPr>
      <w:bookmarkStart w:id="4" w:name="_Hlk74889350"/>
    </w:p>
    <w:p w14:paraId="04CBF14A" w14:textId="77777777" w:rsidR="0024187C" w:rsidRPr="005E60A2" w:rsidRDefault="0024187C" w:rsidP="0024187C">
      <w:pPr>
        <w:spacing w:after="0" w:line="240" w:lineRule="auto"/>
        <w:jc w:val="both"/>
        <w:rPr>
          <w:rFonts w:ascii="Trebuchet MS" w:hAnsi="Trebuchet MS"/>
          <w:b/>
          <w:iCs/>
        </w:rPr>
      </w:pPr>
      <w:r w:rsidRPr="005E60A2">
        <w:rPr>
          <w:rFonts w:ascii="Trebuchet MS" w:hAnsi="Trebuchet MS"/>
          <w:b/>
        </w:rPr>
        <w:t xml:space="preserve">decide </w:t>
      </w:r>
      <w:r w:rsidRPr="005E60A2">
        <w:rPr>
          <w:rFonts w:ascii="Trebuchet MS" w:hAnsi="Trebuchet MS"/>
          <w:b/>
          <w:iCs/>
        </w:rPr>
        <w:t>că planul:</w:t>
      </w:r>
    </w:p>
    <w:bookmarkEnd w:id="4"/>
    <w:p w14:paraId="691EC732" w14:textId="4314352D" w:rsidR="00465E13" w:rsidRDefault="00465E13" w:rsidP="0024187C">
      <w:pPr>
        <w:spacing w:after="0" w:line="240" w:lineRule="auto"/>
        <w:jc w:val="both"/>
        <w:rPr>
          <w:rFonts w:ascii="Trebuchet MS" w:hAnsi="Trebuchet MS"/>
          <w:i/>
        </w:rPr>
      </w:pPr>
      <w:r w:rsidRPr="00465E13">
        <w:rPr>
          <w:rFonts w:ascii="Trebuchet MS" w:hAnsi="Trebuchet MS"/>
          <w:i/>
        </w:rPr>
        <w:t>Amenajamentul fondului forestier proprietate privată aparținând Asociației Proprietarilor de Pădure “Ruștior- Șieuț”, Asociației Crescătorilor de Taurine Lunca, Școala Generala Șoimuș, Școala Generala Ruștior, Parohia Ortodoxa Ruștior, Parohia Ortodoxa Lunca, Parohia Ortodoxa Romana Ardan din județul Bistrița-Năsăud, U.P. VII Recele, județul Bistrița-Năsăud,</w:t>
      </w:r>
      <w:r>
        <w:rPr>
          <w:rFonts w:ascii="Trebuchet MS" w:hAnsi="Trebuchet MS"/>
          <w:i/>
        </w:rPr>
        <w:t xml:space="preserve"> </w:t>
      </w:r>
    </w:p>
    <w:p w14:paraId="7948C939" w14:textId="77777777" w:rsidR="002E26F5" w:rsidRPr="005E60A2" w:rsidRDefault="002E26F5" w:rsidP="0024187C">
      <w:pPr>
        <w:spacing w:after="0" w:line="240" w:lineRule="auto"/>
        <w:jc w:val="both"/>
        <w:rPr>
          <w:rFonts w:ascii="Trebuchet MS" w:hAnsi="Trebuchet MS"/>
        </w:rPr>
      </w:pPr>
    </w:p>
    <w:p w14:paraId="24AC1BDC" w14:textId="77777777" w:rsidR="002E26F5" w:rsidRDefault="0024187C" w:rsidP="002E26F5">
      <w:pPr>
        <w:pStyle w:val="TEXTNORMAL"/>
        <w:spacing w:after="0"/>
        <w:ind w:firstLine="0"/>
        <w:rPr>
          <w:rFonts w:ascii="Trebuchet MS" w:eastAsia="Calibri" w:hAnsi="Trebuchet MS" w:cs="Times New Roman"/>
        </w:rPr>
      </w:pPr>
      <w:r w:rsidRPr="00605F94">
        <w:rPr>
          <w:rFonts w:ascii="Trebuchet MS" w:eastAsia="Times New Roman" w:hAnsi="Trebuchet MS"/>
          <w:b/>
        </w:rPr>
        <w:lastRenderedPageBreak/>
        <w:t>titular</w:t>
      </w:r>
      <w:r w:rsidR="002E26F5">
        <w:rPr>
          <w:rFonts w:ascii="Trebuchet MS" w:eastAsia="Times New Roman" w:hAnsi="Trebuchet MS"/>
          <w:b/>
        </w:rPr>
        <w:t>i</w:t>
      </w:r>
      <w:r w:rsidRPr="00605F94">
        <w:rPr>
          <w:rFonts w:ascii="Trebuchet MS" w:eastAsia="Times New Roman" w:hAnsi="Trebuchet MS"/>
        </w:rPr>
        <w:t>:</w:t>
      </w:r>
      <w:r w:rsidR="00465E13" w:rsidRPr="00465E13">
        <w:rPr>
          <w:rFonts w:ascii="Times New Roman" w:eastAsia="Calibri" w:hAnsi="Times New Roman" w:cs="Times New Roman"/>
          <w:noProof/>
          <w:sz w:val="28"/>
          <w:szCs w:val="28"/>
        </w:rPr>
        <w:t xml:space="preserve"> </w:t>
      </w:r>
      <w:r w:rsidR="002E26F5" w:rsidRPr="002E26F5">
        <w:rPr>
          <w:rFonts w:ascii="Trebuchet MS" w:eastAsia="Calibri" w:hAnsi="Trebuchet MS" w:cs="Times New Roman"/>
        </w:rPr>
        <w:t>Asociația Proprietarilor de Pădure „Ruștior - Șieuț</w:t>
      </w:r>
      <w:r w:rsidR="002E26F5">
        <w:rPr>
          <w:rFonts w:ascii="Trebuchet MS" w:eastAsia="Calibri" w:hAnsi="Trebuchet MS" w:cs="Times New Roman"/>
        </w:rPr>
        <w:t>”, Composesoratul Lunca, Școala</w:t>
      </w:r>
    </w:p>
    <w:p w14:paraId="506582E6" w14:textId="290A74EC" w:rsidR="002E26F5" w:rsidRDefault="002E26F5" w:rsidP="002E26F5">
      <w:pPr>
        <w:pStyle w:val="TEXTNORMAL"/>
        <w:spacing w:after="0"/>
        <w:ind w:firstLine="0"/>
        <w:rPr>
          <w:rFonts w:ascii="Trebuchet MS" w:eastAsia="Calibri" w:hAnsi="Trebuchet MS" w:cs="Times New Roman"/>
        </w:rPr>
      </w:pPr>
      <w:r w:rsidRPr="002E26F5">
        <w:rPr>
          <w:rFonts w:ascii="Trebuchet MS" w:eastAsia="Calibri" w:hAnsi="Trebuchet MS" w:cs="Times New Roman"/>
        </w:rPr>
        <w:t>Generală Șoimuș, Școala Generală Ruștior, Parohia Ortodoxă Lunca, Parohia Ortodoxă Ruștior, Parohia Ortodoxă Română Ardan</w:t>
      </w:r>
    </w:p>
    <w:p w14:paraId="11345821" w14:textId="77777777" w:rsidR="002E26F5" w:rsidRPr="002E26F5" w:rsidRDefault="002E26F5" w:rsidP="002E26F5">
      <w:pPr>
        <w:pStyle w:val="TEXTNORMAL"/>
        <w:spacing w:after="0"/>
        <w:ind w:firstLine="0"/>
        <w:rPr>
          <w:rFonts w:ascii="Trebuchet MS" w:eastAsia="Calibri" w:hAnsi="Trebuchet MS" w:cs="Times New Roman"/>
        </w:rPr>
      </w:pPr>
    </w:p>
    <w:p w14:paraId="15893F63" w14:textId="7A751C15" w:rsidR="0024187C" w:rsidRPr="00DA3DFC" w:rsidRDefault="00DA3DFC" w:rsidP="0024187C">
      <w:pPr>
        <w:spacing w:after="0" w:line="240" w:lineRule="auto"/>
        <w:jc w:val="both"/>
        <w:rPr>
          <w:rFonts w:ascii="Trebuchet MS" w:hAnsi="Trebuchet MS"/>
          <w:b/>
          <w:color w:val="FF0000"/>
        </w:rPr>
      </w:pPr>
      <w:r w:rsidRPr="00465E13">
        <w:rPr>
          <w:rFonts w:ascii="Trebuchet MS" w:hAnsi="Trebuchet MS"/>
          <w:b/>
        </w:rPr>
        <w:t>administrat din punct de vedere silvic</w:t>
      </w:r>
      <w:r w:rsidRPr="00DA3DFC">
        <w:rPr>
          <w:rFonts w:ascii="Trebuchet MS" w:hAnsi="Trebuchet MS"/>
        </w:rPr>
        <w:t xml:space="preserve"> prin</w:t>
      </w:r>
      <w:r>
        <w:rPr>
          <w:rFonts w:ascii="Trebuchet MS" w:hAnsi="Trebuchet MS"/>
        </w:rPr>
        <w:t>:</w:t>
      </w:r>
      <w:r w:rsidRPr="00DA3DFC">
        <w:rPr>
          <w:rFonts w:ascii="Trebuchet MS" w:hAnsi="Trebuchet MS"/>
        </w:rPr>
        <w:t xml:space="preserve"> </w:t>
      </w:r>
      <w:r w:rsidR="00465E13">
        <w:rPr>
          <w:rFonts w:ascii="Trebuchet MS" w:hAnsi="Trebuchet MS"/>
          <w:b/>
        </w:rPr>
        <w:t>OCOLUL SILVIC DEALU NEGRU,</w:t>
      </w:r>
    </w:p>
    <w:p w14:paraId="6636B363" w14:textId="77777777" w:rsidR="00DA3DFC" w:rsidRPr="005E60A2" w:rsidRDefault="00DA3DFC" w:rsidP="0024187C">
      <w:pPr>
        <w:spacing w:after="0" w:line="240" w:lineRule="auto"/>
        <w:jc w:val="both"/>
        <w:rPr>
          <w:rFonts w:ascii="Trebuchet MS" w:hAnsi="Trebuchet MS"/>
          <w:color w:val="FF0000"/>
        </w:rPr>
      </w:pPr>
    </w:p>
    <w:p w14:paraId="4D516FF6" w14:textId="77777777" w:rsidR="0024187C" w:rsidRPr="005E60A2" w:rsidRDefault="0024187C" w:rsidP="0024187C">
      <w:pPr>
        <w:spacing w:after="0" w:line="240" w:lineRule="auto"/>
        <w:jc w:val="both"/>
        <w:rPr>
          <w:rFonts w:ascii="Trebuchet MS" w:hAnsi="Trebuchet MS"/>
        </w:rPr>
      </w:pPr>
      <w:r w:rsidRPr="005E60A2">
        <w:rPr>
          <w:rFonts w:ascii="Trebuchet MS" w:hAnsi="Trebuchet MS"/>
          <w:b/>
        </w:rPr>
        <w:t>în scopul aprobării</w:t>
      </w:r>
      <w:r w:rsidRPr="005E60A2">
        <w:rPr>
          <w:rFonts w:ascii="Trebuchet MS" w:hAnsi="Trebuchet MS"/>
        </w:rPr>
        <w:t>: amenajamentului silvic</w:t>
      </w:r>
    </w:p>
    <w:p w14:paraId="484116A5" w14:textId="77777777" w:rsidR="0024187C" w:rsidRPr="005E60A2" w:rsidRDefault="0024187C" w:rsidP="0024187C">
      <w:pPr>
        <w:spacing w:after="0" w:line="240" w:lineRule="auto"/>
        <w:jc w:val="both"/>
        <w:rPr>
          <w:rFonts w:ascii="Trebuchet MS" w:hAnsi="Trebuchet MS"/>
          <w:b/>
          <w:i/>
        </w:rPr>
      </w:pPr>
    </w:p>
    <w:p w14:paraId="040E8F76" w14:textId="77777777" w:rsidR="0024187C" w:rsidRPr="005E60A2" w:rsidRDefault="0024187C" w:rsidP="0024187C">
      <w:pPr>
        <w:spacing w:after="0" w:line="240" w:lineRule="auto"/>
        <w:jc w:val="both"/>
        <w:rPr>
          <w:rFonts w:ascii="Trebuchet MS" w:hAnsi="Trebuchet MS"/>
          <w:b/>
          <w:bCs/>
          <w:i/>
        </w:rPr>
      </w:pPr>
      <w:r w:rsidRPr="005E60A2">
        <w:rPr>
          <w:rFonts w:ascii="Trebuchet MS" w:hAnsi="Trebuchet MS"/>
          <w:b/>
          <w:i/>
        </w:rPr>
        <w:t xml:space="preserve">nu necesită evaluare de mediu și nu necesită evaluare adecvată </w:t>
      </w:r>
      <w:r w:rsidRPr="005E60A2">
        <w:rPr>
          <w:rFonts w:ascii="Trebuchet MS" w:hAnsi="Trebuchet MS"/>
          <w:b/>
          <w:bCs/>
          <w:i/>
        </w:rPr>
        <w:t>urmând a fi supus procedurii de adoptare fără aviz de mediu.</w:t>
      </w:r>
    </w:p>
    <w:p w14:paraId="3DA25B56" w14:textId="77777777" w:rsidR="0024187C" w:rsidRPr="005E60A2" w:rsidRDefault="0024187C" w:rsidP="0024187C">
      <w:pPr>
        <w:autoSpaceDE w:val="0"/>
        <w:autoSpaceDN w:val="0"/>
        <w:adjustRightInd w:val="0"/>
        <w:spacing w:after="0" w:line="240" w:lineRule="auto"/>
        <w:jc w:val="both"/>
        <w:rPr>
          <w:rFonts w:ascii="Trebuchet MS" w:hAnsi="Trebuchet MS"/>
          <w:b/>
          <w:color w:val="000000"/>
        </w:rPr>
      </w:pPr>
    </w:p>
    <w:p w14:paraId="1896D84C" w14:textId="77777777" w:rsidR="0024187C" w:rsidRPr="005E60A2" w:rsidRDefault="0024187C" w:rsidP="0024187C">
      <w:pPr>
        <w:autoSpaceDE w:val="0"/>
        <w:autoSpaceDN w:val="0"/>
        <w:adjustRightInd w:val="0"/>
        <w:spacing w:after="0" w:line="240" w:lineRule="auto"/>
        <w:jc w:val="both"/>
        <w:rPr>
          <w:rFonts w:ascii="Trebuchet MS" w:hAnsi="Trebuchet MS"/>
          <w:b/>
          <w:color w:val="000000"/>
        </w:rPr>
      </w:pPr>
      <w:r w:rsidRPr="005E60A2">
        <w:rPr>
          <w:rFonts w:ascii="Trebuchet MS" w:hAnsi="Trebuchet MS"/>
          <w:b/>
          <w:color w:val="000000"/>
        </w:rPr>
        <w:t>Motivele care au stat la baza luării deciziei etapei de încadrare sunt:</w:t>
      </w:r>
    </w:p>
    <w:p w14:paraId="6DF49E38" w14:textId="77777777" w:rsidR="0024187C" w:rsidRPr="005E60A2" w:rsidRDefault="0024187C" w:rsidP="0024187C">
      <w:pPr>
        <w:pStyle w:val="Listparagraf"/>
        <w:numPr>
          <w:ilvl w:val="0"/>
          <w:numId w:val="8"/>
        </w:numPr>
        <w:spacing w:after="0" w:line="240" w:lineRule="auto"/>
        <w:contextualSpacing w:val="0"/>
        <w:jc w:val="both"/>
        <w:rPr>
          <w:rFonts w:ascii="Trebuchet MS" w:hAnsi="Trebuchet MS"/>
          <w:bCs/>
        </w:rPr>
      </w:pPr>
      <w:r w:rsidRPr="005E60A2">
        <w:rPr>
          <w:rFonts w:ascii="Trebuchet MS" w:hAnsi="Trebuchet MS"/>
          <w:bCs/>
        </w:rPr>
        <w:t xml:space="preserve">amenajamentul </w:t>
      </w:r>
      <w:r w:rsidRPr="005E60A2">
        <w:rPr>
          <w:rFonts w:ascii="Trebuchet MS" w:hAnsi="Trebuchet MS"/>
          <w:b/>
        </w:rPr>
        <w:t>nu conține proiectele enumerate în anexa nr. 1 sau 2</w:t>
      </w:r>
      <w:r w:rsidRPr="005E60A2">
        <w:rPr>
          <w:rFonts w:ascii="Trebuchet MS" w:hAnsi="Trebuchet MS"/>
          <w:bCs/>
        </w:rPr>
        <w:t xml:space="preserve"> la Legea nr. 292/2018 privind evaluarea impactului anumitor proiecte publice și private asupra mediului;</w:t>
      </w:r>
    </w:p>
    <w:p w14:paraId="5C66B68A" w14:textId="77777777" w:rsidR="0024187C" w:rsidRPr="005E60A2" w:rsidRDefault="0024187C" w:rsidP="0024187C">
      <w:pPr>
        <w:pStyle w:val="Listparagraf"/>
        <w:numPr>
          <w:ilvl w:val="0"/>
          <w:numId w:val="8"/>
        </w:numPr>
        <w:spacing w:after="0" w:line="240" w:lineRule="auto"/>
        <w:contextualSpacing w:val="0"/>
        <w:jc w:val="both"/>
        <w:rPr>
          <w:rFonts w:ascii="Trebuchet MS" w:hAnsi="Trebuchet MS"/>
          <w:b/>
        </w:rPr>
      </w:pPr>
      <w:r w:rsidRPr="005E60A2">
        <w:rPr>
          <w:rFonts w:ascii="Trebuchet MS" w:hAnsi="Trebuchet MS"/>
          <w:bCs/>
        </w:rPr>
        <w:t xml:space="preserve">amenajamentul </w:t>
      </w:r>
      <w:r w:rsidRPr="005E60A2">
        <w:rPr>
          <w:rFonts w:ascii="Trebuchet MS" w:hAnsi="Trebuchet MS"/>
          <w:b/>
          <w:bCs/>
        </w:rPr>
        <w:t xml:space="preserve">nu se suprapune cu arii naturale protejate de </w:t>
      </w:r>
      <w:r w:rsidRPr="005E60A2">
        <w:rPr>
          <w:rFonts w:ascii="Trebuchet MS" w:eastAsia="Times New Roman" w:hAnsi="Trebuchet MS"/>
          <w:bCs/>
        </w:rPr>
        <w:t>interes național, internațional sau de interes comunitar.</w:t>
      </w:r>
    </w:p>
    <w:p w14:paraId="32CCA4AA" w14:textId="77777777" w:rsidR="002E26F5" w:rsidRDefault="002E26F5" w:rsidP="0024187C">
      <w:pPr>
        <w:spacing w:after="0" w:line="240" w:lineRule="auto"/>
        <w:jc w:val="both"/>
        <w:rPr>
          <w:rFonts w:ascii="Trebuchet MS" w:hAnsi="Trebuchet MS"/>
          <w:b/>
        </w:rPr>
      </w:pPr>
    </w:p>
    <w:p w14:paraId="1D167FFE" w14:textId="39BA1537" w:rsidR="0024187C" w:rsidRPr="005E60A2" w:rsidRDefault="0024187C" w:rsidP="0024187C">
      <w:pPr>
        <w:spacing w:after="0" w:line="240" w:lineRule="auto"/>
        <w:jc w:val="both"/>
        <w:rPr>
          <w:rFonts w:ascii="Trebuchet MS" w:hAnsi="Trebuchet MS"/>
          <w:b/>
        </w:rPr>
      </w:pPr>
      <w:r w:rsidRPr="005E60A2">
        <w:rPr>
          <w:rFonts w:ascii="Trebuchet MS" w:hAnsi="Trebuchet MS"/>
          <w:b/>
        </w:rPr>
        <w:t>Amenajamentul silvic prevede:</w:t>
      </w:r>
    </w:p>
    <w:p w14:paraId="0338EA5A" w14:textId="69B24E1D" w:rsidR="0024187C" w:rsidRPr="002E26F5" w:rsidRDefault="0024187C" w:rsidP="002E26F5">
      <w:pPr>
        <w:pStyle w:val="Listparagraf"/>
        <w:numPr>
          <w:ilvl w:val="0"/>
          <w:numId w:val="33"/>
        </w:numPr>
        <w:spacing w:after="0" w:line="240" w:lineRule="auto"/>
        <w:jc w:val="both"/>
        <w:rPr>
          <w:rFonts w:ascii="Trebuchet MS" w:hAnsi="Trebuchet MS"/>
          <w:b/>
        </w:rPr>
      </w:pPr>
      <w:r w:rsidRPr="002E26F5">
        <w:rPr>
          <w:rFonts w:ascii="Trebuchet MS" w:hAnsi="Trebuchet MS"/>
          <w:b/>
        </w:rPr>
        <w:t>Prezentare generală</w:t>
      </w:r>
    </w:p>
    <w:p w14:paraId="42935A9B" w14:textId="77777777" w:rsidR="00571BA1" w:rsidRPr="004C02F0" w:rsidRDefault="00571BA1" w:rsidP="00571BA1">
      <w:pPr>
        <w:pStyle w:val="Listparagraf"/>
        <w:tabs>
          <w:tab w:val="left" w:pos="180"/>
        </w:tabs>
        <w:ind w:left="-90"/>
        <w:jc w:val="both"/>
        <w:rPr>
          <w:rFonts w:ascii="Trebuchet MS" w:hAnsi="Trebuchet MS" w:cs="Arial"/>
          <w:bCs/>
          <w:i/>
          <w:noProof/>
        </w:rPr>
      </w:pPr>
      <w:r w:rsidRPr="004C02F0">
        <w:rPr>
          <w:rFonts w:ascii="Trebuchet MS" w:hAnsi="Trebuchet MS" w:cs="Arial"/>
          <w:bCs/>
          <w:i/>
          <w:noProof/>
        </w:rPr>
        <w:t>Perioada de valabilitate a amenajamentului este de zece ani (01.01.2024 – 31.12.2033), conform prevederilor Codului Silvic.</w:t>
      </w:r>
    </w:p>
    <w:p w14:paraId="2A07C6E6" w14:textId="77777777" w:rsidR="00571BA1" w:rsidRPr="004C02F0" w:rsidRDefault="00571BA1" w:rsidP="00571BA1">
      <w:pPr>
        <w:pStyle w:val="Listparagraf"/>
        <w:tabs>
          <w:tab w:val="left" w:pos="180"/>
        </w:tabs>
        <w:ind w:left="-90"/>
        <w:jc w:val="both"/>
        <w:rPr>
          <w:rFonts w:ascii="Trebuchet MS" w:hAnsi="Trebuchet MS" w:cs="Arial"/>
          <w:bCs/>
          <w:i/>
          <w:noProof/>
        </w:rPr>
      </w:pPr>
      <w:r w:rsidRPr="004C02F0">
        <w:rPr>
          <w:rFonts w:ascii="Trebuchet MS" w:hAnsi="Trebuchet MS" w:cs="Arial"/>
          <w:bCs/>
          <w:i/>
          <w:noProof/>
        </w:rPr>
        <w:t>Administrator: Ocolul Silvic Dealu Negru.</w:t>
      </w:r>
    </w:p>
    <w:p w14:paraId="64ABA92F" w14:textId="45DEA66F" w:rsidR="006643B7" w:rsidRDefault="00752490" w:rsidP="00571BA1">
      <w:pPr>
        <w:pStyle w:val="Listparagraf"/>
        <w:tabs>
          <w:tab w:val="left" w:pos="180"/>
        </w:tabs>
        <w:ind w:left="-90"/>
        <w:jc w:val="both"/>
        <w:rPr>
          <w:rFonts w:ascii="Trebuchet MS" w:hAnsi="Trebuchet MS" w:cs="Arial"/>
          <w:bCs/>
          <w:i/>
          <w:noProof/>
        </w:rPr>
      </w:pPr>
      <w:r w:rsidRPr="00752490">
        <w:rPr>
          <w:rFonts w:ascii="Trebuchet MS" w:hAnsi="Trebuchet MS" w:cs="Arial"/>
          <w:bCs/>
          <w:i/>
          <w:noProof/>
        </w:rPr>
        <w:t>Din punct de vedere geografic unitatea de producție este situată în partea de vest a Munților Călimani și parțial pe piemontul colinar al Călimanului care face trecerea spre partea estică a Podișului Transilvaniei</w:t>
      </w:r>
      <w:r>
        <w:rPr>
          <w:rFonts w:ascii="Trebuchet MS" w:hAnsi="Trebuchet MS" w:cs="Arial"/>
          <w:bCs/>
          <w:i/>
          <w:noProof/>
        </w:rPr>
        <w:t>.</w:t>
      </w:r>
    </w:p>
    <w:p w14:paraId="340AB683" w14:textId="47F781D1" w:rsidR="00571BA1" w:rsidRPr="004C02F0" w:rsidRDefault="00571BA1" w:rsidP="00571BA1">
      <w:pPr>
        <w:pStyle w:val="Listparagraf"/>
        <w:tabs>
          <w:tab w:val="left" w:pos="180"/>
        </w:tabs>
        <w:ind w:left="-90"/>
        <w:jc w:val="both"/>
        <w:rPr>
          <w:rFonts w:ascii="Trebuchet MS" w:hAnsi="Trebuchet MS" w:cs="Arial"/>
          <w:bCs/>
          <w:i/>
          <w:noProof/>
        </w:rPr>
      </w:pPr>
      <w:r w:rsidRPr="004C02F0">
        <w:rPr>
          <w:rFonts w:ascii="Trebuchet MS" w:hAnsi="Trebuchet MS" w:cs="Arial"/>
          <w:bCs/>
          <w:i/>
          <w:noProof/>
        </w:rPr>
        <w:t>Suprafața suprafața fondului forestier este S= 270,56 hectare, suprafață care a avut anterior amenajament.</w:t>
      </w:r>
    </w:p>
    <w:p w14:paraId="1A088294" w14:textId="77777777" w:rsidR="00571BA1" w:rsidRPr="004C02F0" w:rsidRDefault="00571BA1" w:rsidP="00571BA1">
      <w:pPr>
        <w:pStyle w:val="Listparagraf"/>
        <w:tabs>
          <w:tab w:val="left" w:pos="180"/>
        </w:tabs>
        <w:ind w:left="-90"/>
        <w:rPr>
          <w:rFonts w:ascii="Trebuchet MS" w:hAnsi="Trebuchet MS" w:cs="Arial"/>
          <w:bCs/>
          <w:i/>
          <w:noProof/>
        </w:rPr>
      </w:pPr>
    </w:p>
    <w:p w14:paraId="53862A14" w14:textId="77777777" w:rsidR="00571BA1" w:rsidRDefault="00571BA1" w:rsidP="00571BA1">
      <w:pPr>
        <w:pStyle w:val="Listparagraf"/>
        <w:tabs>
          <w:tab w:val="left" w:pos="180"/>
        </w:tabs>
        <w:ind w:left="-90"/>
        <w:jc w:val="both"/>
        <w:rPr>
          <w:rFonts w:ascii="Trebuchet MS" w:hAnsi="Trebuchet MS" w:cs="Arial"/>
          <w:bCs/>
          <w:i/>
          <w:noProof/>
        </w:rPr>
      </w:pPr>
      <w:r w:rsidRPr="007E7FE4">
        <w:rPr>
          <w:rFonts w:ascii="Trebuchet MS" w:hAnsi="Trebuchet MS" w:cs="Arial"/>
          <w:bCs/>
          <w:i/>
          <w:noProof/>
        </w:rPr>
        <w:t>Repartizarea suprafeței conform limitelor actuale a unităților administrativ teritoriale:</w:t>
      </w:r>
    </w:p>
    <w:tbl>
      <w:tblPr>
        <w:tblW w:w="5000" w:type="pct"/>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Look w:val="0000" w:firstRow="0" w:lastRow="0" w:firstColumn="0" w:lastColumn="0" w:noHBand="0" w:noVBand="0"/>
      </w:tblPr>
      <w:tblGrid>
        <w:gridCol w:w="722"/>
        <w:gridCol w:w="1435"/>
        <w:gridCol w:w="1021"/>
        <w:gridCol w:w="1465"/>
        <w:gridCol w:w="3303"/>
        <w:gridCol w:w="962"/>
        <w:gridCol w:w="964"/>
      </w:tblGrid>
      <w:tr w:rsidR="00571BA1" w:rsidRPr="00FC5FF9" w14:paraId="31784A58" w14:textId="77777777" w:rsidTr="002E26F5">
        <w:trPr>
          <w:trHeight w:val="283"/>
          <w:jc w:val="center"/>
        </w:trPr>
        <w:tc>
          <w:tcPr>
            <w:tcW w:w="366" w:type="pct"/>
            <w:vMerge w:val="restart"/>
            <w:shd w:val="clear" w:color="auto" w:fill="F2F2F2"/>
            <w:tcMar>
              <w:left w:w="28" w:type="dxa"/>
              <w:right w:w="28" w:type="dxa"/>
            </w:tcMar>
            <w:vAlign w:val="center"/>
          </w:tcPr>
          <w:p w14:paraId="5D091196" w14:textId="77777777" w:rsidR="00571BA1" w:rsidRPr="00FC5FF9" w:rsidRDefault="00571BA1" w:rsidP="002E26F5">
            <w:pPr>
              <w:spacing w:after="0" w:line="240" w:lineRule="auto"/>
              <w:jc w:val="center"/>
              <w:rPr>
                <w:rFonts w:ascii="Trebuchet MS" w:eastAsia="Calibri" w:hAnsi="Trebuchet MS" w:cs="Times New Roman"/>
                <w:bCs/>
                <w:sz w:val="20"/>
                <w:szCs w:val="20"/>
              </w:rPr>
            </w:pPr>
            <w:r w:rsidRPr="00FC5FF9">
              <w:rPr>
                <w:rFonts w:ascii="Trebuchet MS" w:eastAsia="Calibri" w:hAnsi="Trebuchet MS" w:cs="Times New Roman"/>
                <w:bCs/>
                <w:sz w:val="20"/>
                <w:szCs w:val="20"/>
              </w:rPr>
              <w:t>Nr.crt.</w:t>
            </w:r>
          </w:p>
        </w:tc>
        <w:tc>
          <w:tcPr>
            <w:tcW w:w="727" w:type="pct"/>
            <w:vMerge w:val="restart"/>
            <w:shd w:val="clear" w:color="auto" w:fill="F2F2F2"/>
            <w:tcMar>
              <w:left w:w="28" w:type="dxa"/>
              <w:right w:w="28" w:type="dxa"/>
            </w:tcMar>
            <w:vAlign w:val="center"/>
          </w:tcPr>
          <w:p w14:paraId="3FF49CE8" w14:textId="77777777" w:rsidR="00571BA1" w:rsidRPr="00FC5FF9" w:rsidRDefault="00571BA1" w:rsidP="002E26F5">
            <w:pPr>
              <w:spacing w:after="0" w:line="240" w:lineRule="auto"/>
              <w:jc w:val="center"/>
              <w:rPr>
                <w:rFonts w:ascii="Trebuchet MS" w:eastAsia="Calibri" w:hAnsi="Trebuchet MS" w:cs="Times New Roman"/>
                <w:bCs/>
                <w:sz w:val="20"/>
                <w:szCs w:val="20"/>
              </w:rPr>
            </w:pPr>
            <w:r w:rsidRPr="00FC5FF9">
              <w:rPr>
                <w:rFonts w:ascii="Trebuchet MS" w:eastAsia="Calibri" w:hAnsi="Trebuchet MS" w:cs="Times New Roman"/>
                <w:bCs/>
                <w:sz w:val="20"/>
                <w:szCs w:val="20"/>
              </w:rPr>
              <w:t>U.A.T.</w:t>
            </w:r>
          </w:p>
        </w:tc>
        <w:tc>
          <w:tcPr>
            <w:tcW w:w="517" w:type="pct"/>
            <w:vMerge w:val="restart"/>
            <w:shd w:val="clear" w:color="auto" w:fill="F2F2F2"/>
            <w:tcMar>
              <w:left w:w="28" w:type="dxa"/>
              <w:right w:w="28" w:type="dxa"/>
            </w:tcMar>
            <w:vAlign w:val="center"/>
          </w:tcPr>
          <w:p w14:paraId="26343BF6" w14:textId="77777777" w:rsidR="00571BA1" w:rsidRPr="00FC5FF9" w:rsidRDefault="00571BA1" w:rsidP="002E26F5">
            <w:pPr>
              <w:spacing w:after="0" w:line="240" w:lineRule="auto"/>
              <w:jc w:val="center"/>
              <w:rPr>
                <w:rFonts w:ascii="Trebuchet MS" w:eastAsia="Calibri" w:hAnsi="Trebuchet MS" w:cs="Times New Roman"/>
                <w:bCs/>
                <w:sz w:val="20"/>
                <w:szCs w:val="20"/>
              </w:rPr>
            </w:pPr>
            <w:r w:rsidRPr="00FC5FF9">
              <w:rPr>
                <w:rFonts w:ascii="Trebuchet MS" w:eastAsia="Calibri" w:hAnsi="Trebuchet MS" w:cs="Times New Roman"/>
                <w:bCs/>
                <w:sz w:val="20"/>
                <w:szCs w:val="20"/>
              </w:rPr>
              <w:t>O.S</w:t>
            </w:r>
          </w:p>
        </w:tc>
        <w:tc>
          <w:tcPr>
            <w:tcW w:w="742" w:type="pct"/>
            <w:vMerge w:val="restart"/>
            <w:shd w:val="clear" w:color="auto" w:fill="F2F2F2"/>
            <w:tcMar>
              <w:left w:w="28" w:type="dxa"/>
              <w:right w:w="28" w:type="dxa"/>
            </w:tcMar>
            <w:vAlign w:val="center"/>
          </w:tcPr>
          <w:p w14:paraId="3CED1160" w14:textId="77777777" w:rsidR="00571BA1" w:rsidRPr="00FC5FF9" w:rsidRDefault="00571BA1" w:rsidP="002E26F5">
            <w:pPr>
              <w:spacing w:after="0" w:line="240" w:lineRule="auto"/>
              <w:jc w:val="center"/>
              <w:rPr>
                <w:rFonts w:ascii="Trebuchet MS" w:eastAsia="Calibri" w:hAnsi="Trebuchet MS" w:cs="Times New Roman"/>
                <w:bCs/>
                <w:sz w:val="20"/>
                <w:szCs w:val="20"/>
              </w:rPr>
            </w:pPr>
            <w:r w:rsidRPr="00FC5FF9">
              <w:rPr>
                <w:rFonts w:ascii="Trebuchet MS" w:eastAsia="Calibri" w:hAnsi="Trebuchet MS" w:cs="Times New Roman"/>
                <w:bCs/>
                <w:sz w:val="20"/>
                <w:szCs w:val="20"/>
              </w:rPr>
              <w:t>U.P</w:t>
            </w:r>
          </w:p>
        </w:tc>
        <w:tc>
          <w:tcPr>
            <w:tcW w:w="1673" w:type="pct"/>
            <w:vMerge w:val="restart"/>
            <w:shd w:val="clear" w:color="auto" w:fill="F2F2F2"/>
            <w:tcMar>
              <w:left w:w="28" w:type="dxa"/>
              <w:right w:w="28" w:type="dxa"/>
            </w:tcMar>
            <w:vAlign w:val="center"/>
          </w:tcPr>
          <w:p w14:paraId="6DC074E0" w14:textId="77777777" w:rsidR="00571BA1" w:rsidRPr="00FC5FF9" w:rsidRDefault="00571BA1" w:rsidP="002E26F5">
            <w:pPr>
              <w:spacing w:after="0" w:line="240" w:lineRule="auto"/>
              <w:jc w:val="center"/>
              <w:rPr>
                <w:rFonts w:ascii="Trebuchet MS" w:eastAsia="Calibri" w:hAnsi="Trebuchet MS" w:cs="Times New Roman"/>
                <w:bCs/>
                <w:sz w:val="20"/>
                <w:szCs w:val="20"/>
              </w:rPr>
            </w:pPr>
            <w:r w:rsidRPr="00FC5FF9">
              <w:rPr>
                <w:rFonts w:ascii="Trebuchet MS" w:eastAsia="Times New Roman" w:hAnsi="Trebuchet MS" w:cs="Arial"/>
                <w:bCs/>
                <w:sz w:val="20"/>
                <w:szCs w:val="20"/>
                <w:lang w:eastAsia="ro-RO"/>
              </w:rPr>
              <w:t>Parcele componente</w:t>
            </w:r>
          </w:p>
        </w:tc>
        <w:tc>
          <w:tcPr>
            <w:tcW w:w="975" w:type="pct"/>
            <w:gridSpan w:val="2"/>
            <w:shd w:val="clear" w:color="auto" w:fill="F2F2F2"/>
            <w:tcMar>
              <w:left w:w="28" w:type="dxa"/>
              <w:right w:w="28" w:type="dxa"/>
            </w:tcMar>
            <w:vAlign w:val="center"/>
          </w:tcPr>
          <w:p w14:paraId="0B50AFE3" w14:textId="77777777" w:rsidR="00571BA1" w:rsidRPr="00FC5FF9" w:rsidRDefault="00571BA1" w:rsidP="002E26F5">
            <w:pPr>
              <w:spacing w:after="0" w:line="240" w:lineRule="auto"/>
              <w:jc w:val="center"/>
              <w:rPr>
                <w:rFonts w:ascii="Trebuchet MS" w:eastAsia="Calibri" w:hAnsi="Trebuchet MS" w:cs="Times New Roman"/>
                <w:bCs/>
                <w:sz w:val="20"/>
                <w:szCs w:val="20"/>
              </w:rPr>
            </w:pPr>
            <w:r w:rsidRPr="00FC5FF9">
              <w:rPr>
                <w:rFonts w:ascii="Trebuchet MS" w:eastAsia="Calibri" w:hAnsi="Trebuchet MS" w:cs="Times New Roman"/>
                <w:bCs/>
                <w:sz w:val="20"/>
                <w:szCs w:val="20"/>
              </w:rPr>
              <w:t>Suprafața[ha]</w:t>
            </w:r>
          </w:p>
        </w:tc>
      </w:tr>
      <w:tr w:rsidR="00571BA1" w:rsidRPr="00FC5FF9" w14:paraId="4C355284" w14:textId="77777777" w:rsidTr="002E26F5">
        <w:trPr>
          <w:trHeight w:val="283"/>
          <w:jc w:val="center"/>
        </w:trPr>
        <w:tc>
          <w:tcPr>
            <w:tcW w:w="366" w:type="pct"/>
            <w:vMerge/>
            <w:shd w:val="clear" w:color="auto" w:fill="F2F2F2"/>
            <w:tcMar>
              <w:left w:w="28" w:type="dxa"/>
              <w:right w:w="28" w:type="dxa"/>
            </w:tcMar>
            <w:vAlign w:val="center"/>
          </w:tcPr>
          <w:p w14:paraId="6EC8D241" w14:textId="77777777" w:rsidR="00571BA1" w:rsidRPr="00FC5FF9" w:rsidRDefault="00571BA1" w:rsidP="002E26F5">
            <w:pPr>
              <w:spacing w:after="0" w:line="240" w:lineRule="auto"/>
              <w:jc w:val="center"/>
              <w:rPr>
                <w:rFonts w:ascii="Trebuchet MS" w:eastAsia="Calibri" w:hAnsi="Trebuchet MS" w:cs="Times New Roman"/>
                <w:bCs/>
                <w:sz w:val="20"/>
                <w:szCs w:val="20"/>
              </w:rPr>
            </w:pPr>
          </w:p>
        </w:tc>
        <w:tc>
          <w:tcPr>
            <w:tcW w:w="727" w:type="pct"/>
            <w:vMerge/>
            <w:shd w:val="clear" w:color="auto" w:fill="F2F2F2"/>
            <w:tcMar>
              <w:left w:w="28" w:type="dxa"/>
              <w:right w:w="28" w:type="dxa"/>
            </w:tcMar>
            <w:vAlign w:val="center"/>
          </w:tcPr>
          <w:p w14:paraId="293701F9" w14:textId="77777777" w:rsidR="00571BA1" w:rsidRPr="00FC5FF9" w:rsidRDefault="00571BA1" w:rsidP="002E26F5">
            <w:pPr>
              <w:spacing w:after="0" w:line="240" w:lineRule="auto"/>
              <w:jc w:val="center"/>
              <w:rPr>
                <w:rFonts w:ascii="Trebuchet MS" w:eastAsia="Calibri" w:hAnsi="Trebuchet MS" w:cs="Times New Roman"/>
                <w:bCs/>
                <w:sz w:val="20"/>
                <w:szCs w:val="20"/>
              </w:rPr>
            </w:pPr>
          </w:p>
        </w:tc>
        <w:tc>
          <w:tcPr>
            <w:tcW w:w="517" w:type="pct"/>
            <w:vMerge/>
            <w:shd w:val="clear" w:color="auto" w:fill="F2F2F2"/>
            <w:tcMar>
              <w:left w:w="28" w:type="dxa"/>
              <w:right w:w="28" w:type="dxa"/>
            </w:tcMar>
            <w:vAlign w:val="center"/>
          </w:tcPr>
          <w:p w14:paraId="3E5378C3" w14:textId="77777777" w:rsidR="00571BA1" w:rsidRPr="00FC5FF9" w:rsidRDefault="00571BA1" w:rsidP="002E26F5">
            <w:pPr>
              <w:spacing w:after="0" w:line="240" w:lineRule="auto"/>
              <w:jc w:val="center"/>
              <w:rPr>
                <w:rFonts w:ascii="Trebuchet MS" w:eastAsia="Calibri" w:hAnsi="Trebuchet MS" w:cs="Times New Roman"/>
                <w:bCs/>
                <w:sz w:val="20"/>
                <w:szCs w:val="20"/>
              </w:rPr>
            </w:pPr>
          </w:p>
        </w:tc>
        <w:tc>
          <w:tcPr>
            <w:tcW w:w="742" w:type="pct"/>
            <w:vMerge/>
            <w:shd w:val="clear" w:color="auto" w:fill="F2F2F2"/>
            <w:tcMar>
              <w:left w:w="28" w:type="dxa"/>
              <w:right w:w="28" w:type="dxa"/>
            </w:tcMar>
            <w:vAlign w:val="center"/>
          </w:tcPr>
          <w:p w14:paraId="234C995F" w14:textId="77777777" w:rsidR="00571BA1" w:rsidRPr="00FC5FF9" w:rsidRDefault="00571BA1" w:rsidP="002E26F5">
            <w:pPr>
              <w:spacing w:after="0" w:line="240" w:lineRule="auto"/>
              <w:jc w:val="center"/>
              <w:rPr>
                <w:rFonts w:ascii="Trebuchet MS" w:eastAsia="Calibri" w:hAnsi="Trebuchet MS" w:cs="Times New Roman"/>
                <w:bCs/>
                <w:sz w:val="20"/>
                <w:szCs w:val="20"/>
              </w:rPr>
            </w:pPr>
          </w:p>
        </w:tc>
        <w:tc>
          <w:tcPr>
            <w:tcW w:w="1673" w:type="pct"/>
            <w:vMerge/>
            <w:shd w:val="clear" w:color="auto" w:fill="F2F2F2"/>
            <w:tcMar>
              <w:left w:w="28" w:type="dxa"/>
              <w:right w:w="28" w:type="dxa"/>
            </w:tcMar>
            <w:vAlign w:val="center"/>
          </w:tcPr>
          <w:p w14:paraId="4CA4A4C2" w14:textId="77777777" w:rsidR="00571BA1" w:rsidRPr="00FC5FF9" w:rsidRDefault="00571BA1" w:rsidP="002E26F5">
            <w:pPr>
              <w:spacing w:after="0" w:line="240" w:lineRule="auto"/>
              <w:jc w:val="center"/>
              <w:rPr>
                <w:rFonts w:ascii="Trebuchet MS" w:eastAsia="Calibri" w:hAnsi="Trebuchet MS" w:cs="Times New Roman"/>
                <w:bCs/>
                <w:sz w:val="20"/>
                <w:szCs w:val="20"/>
              </w:rPr>
            </w:pPr>
          </w:p>
        </w:tc>
        <w:tc>
          <w:tcPr>
            <w:tcW w:w="487" w:type="pct"/>
            <w:shd w:val="clear" w:color="auto" w:fill="F2F2F2"/>
            <w:tcMar>
              <w:left w:w="28" w:type="dxa"/>
              <w:right w:w="28" w:type="dxa"/>
            </w:tcMar>
            <w:vAlign w:val="center"/>
          </w:tcPr>
          <w:p w14:paraId="635178BF" w14:textId="77777777" w:rsidR="00571BA1" w:rsidRPr="00FC5FF9" w:rsidRDefault="00571BA1" w:rsidP="002E26F5">
            <w:pPr>
              <w:spacing w:after="0" w:line="240" w:lineRule="auto"/>
              <w:jc w:val="center"/>
              <w:rPr>
                <w:rFonts w:ascii="Trebuchet MS" w:eastAsia="Calibri" w:hAnsi="Trebuchet MS" w:cs="Times New Roman"/>
                <w:bCs/>
                <w:sz w:val="20"/>
                <w:szCs w:val="20"/>
              </w:rPr>
            </w:pPr>
            <w:r w:rsidRPr="00FC5FF9">
              <w:rPr>
                <w:rFonts w:ascii="Trebuchet MS" w:eastAsia="Calibri" w:hAnsi="Trebuchet MS" w:cs="Times New Roman"/>
                <w:bCs/>
                <w:sz w:val="20"/>
                <w:szCs w:val="20"/>
              </w:rPr>
              <w:t>Total</w:t>
            </w:r>
          </w:p>
        </w:tc>
        <w:tc>
          <w:tcPr>
            <w:tcW w:w="488" w:type="pct"/>
            <w:shd w:val="clear" w:color="auto" w:fill="F2F2F2"/>
            <w:tcMar>
              <w:left w:w="28" w:type="dxa"/>
              <w:right w:w="28" w:type="dxa"/>
            </w:tcMar>
            <w:vAlign w:val="center"/>
          </w:tcPr>
          <w:p w14:paraId="47922229" w14:textId="77777777" w:rsidR="00571BA1" w:rsidRPr="00FC5FF9" w:rsidRDefault="00571BA1" w:rsidP="002E26F5">
            <w:pPr>
              <w:spacing w:after="0" w:line="240" w:lineRule="auto"/>
              <w:jc w:val="center"/>
              <w:rPr>
                <w:rFonts w:ascii="Trebuchet MS" w:eastAsia="Calibri" w:hAnsi="Trebuchet MS" w:cs="Times New Roman"/>
                <w:bCs/>
                <w:sz w:val="20"/>
                <w:szCs w:val="20"/>
              </w:rPr>
            </w:pPr>
            <w:r w:rsidRPr="00FC5FF9">
              <w:rPr>
                <w:rFonts w:ascii="Trebuchet MS" w:eastAsia="Calibri" w:hAnsi="Trebuchet MS" w:cs="Times New Roman"/>
                <w:bCs/>
                <w:sz w:val="20"/>
                <w:szCs w:val="20"/>
              </w:rPr>
              <w:t>U.A.T.</w:t>
            </w:r>
          </w:p>
        </w:tc>
      </w:tr>
      <w:tr w:rsidR="00571BA1" w:rsidRPr="00FC5FF9" w14:paraId="15B3B184" w14:textId="77777777" w:rsidTr="002E26F5">
        <w:trPr>
          <w:trHeight w:val="283"/>
          <w:jc w:val="center"/>
        </w:trPr>
        <w:tc>
          <w:tcPr>
            <w:tcW w:w="366" w:type="pct"/>
            <w:vMerge w:val="restart"/>
            <w:tcMar>
              <w:left w:w="28" w:type="dxa"/>
              <w:right w:w="28" w:type="dxa"/>
            </w:tcMar>
            <w:vAlign w:val="center"/>
          </w:tcPr>
          <w:p w14:paraId="34AB60B4" w14:textId="77777777" w:rsidR="00571BA1" w:rsidRPr="00FC5FF9" w:rsidRDefault="00571BA1" w:rsidP="002E26F5">
            <w:pPr>
              <w:spacing w:after="0" w:line="240" w:lineRule="auto"/>
              <w:jc w:val="center"/>
              <w:rPr>
                <w:rFonts w:ascii="Trebuchet MS" w:eastAsia="Calibri" w:hAnsi="Trebuchet MS" w:cs="Times New Roman"/>
                <w:bCs/>
                <w:sz w:val="20"/>
                <w:szCs w:val="20"/>
              </w:rPr>
            </w:pPr>
            <w:r w:rsidRPr="00FC5FF9">
              <w:rPr>
                <w:rFonts w:ascii="Trebuchet MS" w:eastAsia="Calibri" w:hAnsi="Trebuchet MS" w:cs="Times New Roman"/>
                <w:bCs/>
                <w:sz w:val="20"/>
                <w:szCs w:val="20"/>
              </w:rPr>
              <w:t>1</w:t>
            </w:r>
          </w:p>
        </w:tc>
        <w:tc>
          <w:tcPr>
            <w:tcW w:w="727" w:type="pct"/>
            <w:vMerge w:val="restart"/>
            <w:tcMar>
              <w:left w:w="28" w:type="dxa"/>
              <w:right w:w="28" w:type="dxa"/>
            </w:tcMar>
            <w:vAlign w:val="center"/>
          </w:tcPr>
          <w:p w14:paraId="2DA9AF8F" w14:textId="77777777" w:rsidR="00571BA1" w:rsidRPr="00FC5FF9" w:rsidRDefault="00571BA1" w:rsidP="002E26F5">
            <w:pPr>
              <w:spacing w:after="0" w:line="240" w:lineRule="auto"/>
              <w:jc w:val="center"/>
              <w:rPr>
                <w:rFonts w:ascii="Trebuchet MS" w:eastAsia="Calibri" w:hAnsi="Trebuchet MS" w:cs="Times New Roman"/>
                <w:b/>
                <w:sz w:val="20"/>
                <w:szCs w:val="20"/>
              </w:rPr>
            </w:pPr>
            <w:r w:rsidRPr="00FC5FF9">
              <w:rPr>
                <w:rFonts w:ascii="Trebuchet MS" w:eastAsia="Calibri" w:hAnsi="Trebuchet MS" w:cs="Times New Roman"/>
                <w:sz w:val="20"/>
                <w:szCs w:val="20"/>
              </w:rPr>
              <w:t>Dumitrița</w:t>
            </w:r>
          </w:p>
        </w:tc>
        <w:tc>
          <w:tcPr>
            <w:tcW w:w="517" w:type="pct"/>
            <w:tcMar>
              <w:left w:w="28" w:type="dxa"/>
              <w:right w:w="28" w:type="dxa"/>
            </w:tcMar>
            <w:vAlign w:val="center"/>
          </w:tcPr>
          <w:p w14:paraId="61C0D671" w14:textId="77777777" w:rsidR="00571BA1" w:rsidRPr="00FC5FF9" w:rsidRDefault="00571BA1" w:rsidP="002E26F5">
            <w:pPr>
              <w:spacing w:after="0" w:line="240" w:lineRule="auto"/>
              <w:jc w:val="center"/>
              <w:rPr>
                <w:rFonts w:ascii="Trebuchet MS" w:eastAsia="Calibri" w:hAnsi="Trebuchet MS" w:cs="Times New Roman"/>
                <w:b/>
                <w:sz w:val="20"/>
                <w:szCs w:val="20"/>
              </w:rPr>
            </w:pPr>
            <w:r w:rsidRPr="00FC5FF9">
              <w:rPr>
                <w:rFonts w:ascii="Trebuchet MS" w:eastAsia="Calibri" w:hAnsi="Trebuchet MS" w:cs="Arial"/>
                <w:sz w:val="20"/>
                <w:szCs w:val="20"/>
              </w:rPr>
              <w:t>Livezile</w:t>
            </w:r>
          </w:p>
        </w:tc>
        <w:tc>
          <w:tcPr>
            <w:tcW w:w="742" w:type="pct"/>
            <w:tcMar>
              <w:left w:w="28" w:type="dxa"/>
              <w:right w:w="28" w:type="dxa"/>
            </w:tcMar>
            <w:vAlign w:val="center"/>
          </w:tcPr>
          <w:p w14:paraId="3DEF908E" w14:textId="77777777" w:rsidR="00571BA1" w:rsidRPr="00FC5FF9" w:rsidRDefault="00571BA1" w:rsidP="002E26F5">
            <w:pPr>
              <w:spacing w:after="0" w:line="240" w:lineRule="auto"/>
              <w:jc w:val="center"/>
              <w:rPr>
                <w:rFonts w:ascii="Trebuchet MS" w:eastAsia="Calibri" w:hAnsi="Trebuchet MS" w:cs="Times New Roman"/>
                <w:b/>
                <w:sz w:val="20"/>
                <w:szCs w:val="20"/>
              </w:rPr>
            </w:pPr>
            <w:r w:rsidRPr="00FC5FF9">
              <w:rPr>
                <w:rFonts w:ascii="Trebuchet MS" w:eastAsia="Calibri" w:hAnsi="Trebuchet MS" w:cs="Arial"/>
                <w:sz w:val="20"/>
                <w:szCs w:val="20"/>
              </w:rPr>
              <w:t xml:space="preserve">V </w:t>
            </w:r>
            <w:proofErr w:type="spellStart"/>
            <w:r w:rsidRPr="00FC5FF9">
              <w:rPr>
                <w:rFonts w:ascii="Trebuchet MS" w:eastAsia="Calibri" w:hAnsi="Trebuchet MS" w:cs="Arial"/>
                <w:sz w:val="20"/>
                <w:szCs w:val="20"/>
              </w:rPr>
              <w:t>Budac</w:t>
            </w:r>
            <w:proofErr w:type="spellEnd"/>
          </w:p>
        </w:tc>
        <w:tc>
          <w:tcPr>
            <w:tcW w:w="1673" w:type="pct"/>
            <w:tcMar>
              <w:left w:w="28" w:type="dxa"/>
              <w:right w:w="28" w:type="dxa"/>
            </w:tcMar>
            <w:vAlign w:val="center"/>
          </w:tcPr>
          <w:p w14:paraId="2A8979D2" w14:textId="77777777" w:rsidR="00571BA1" w:rsidRPr="00FC5FF9" w:rsidRDefault="00571BA1" w:rsidP="002E26F5">
            <w:pPr>
              <w:spacing w:after="0" w:line="240" w:lineRule="auto"/>
              <w:jc w:val="center"/>
              <w:rPr>
                <w:rFonts w:ascii="Trebuchet MS" w:eastAsia="Calibri" w:hAnsi="Trebuchet MS" w:cs="Times New Roman"/>
                <w:b/>
                <w:sz w:val="20"/>
                <w:szCs w:val="20"/>
              </w:rPr>
            </w:pPr>
            <w:r w:rsidRPr="00FC5FF9">
              <w:rPr>
                <w:rFonts w:ascii="Trebuchet MS" w:eastAsia="Calibri" w:hAnsi="Trebuchet MS" w:cs="Arial"/>
                <w:sz w:val="20"/>
                <w:szCs w:val="20"/>
              </w:rPr>
              <w:t>1-5</w:t>
            </w:r>
          </w:p>
        </w:tc>
        <w:tc>
          <w:tcPr>
            <w:tcW w:w="487" w:type="pct"/>
            <w:tcMar>
              <w:left w:w="28" w:type="dxa"/>
              <w:right w:w="28" w:type="dxa"/>
            </w:tcMar>
            <w:vAlign w:val="center"/>
          </w:tcPr>
          <w:p w14:paraId="771325C8" w14:textId="77777777" w:rsidR="00571BA1" w:rsidRPr="00FC5FF9" w:rsidRDefault="00571BA1" w:rsidP="002E26F5">
            <w:pPr>
              <w:spacing w:after="0" w:line="240" w:lineRule="auto"/>
              <w:jc w:val="center"/>
              <w:rPr>
                <w:rFonts w:ascii="Trebuchet MS" w:eastAsia="Calibri" w:hAnsi="Trebuchet MS" w:cs="Times New Roman"/>
                <w:b/>
                <w:sz w:val="20"/>
                <w:szCs w:val="20"/>
              </w:rPr>
            </w:pPr>
            <w:r w:rsidRPr="00FC5FF9">
              <w:rPr>
                <w:rFonts w:ascii="Trebuchet MS" w:eastAsia="Calibri" w:hAnsi="Trebuchet MS" w:cs="Arial"/>
                <w:sz w:val="20"/>
                <w:szCs w:val="20"/>
              </w:rPr>
              <w:t>94,50</w:t>
            </w:r>
          </w:p>
        </w:tc>
        <w:tc>
          <w:tcPr>
            <w:tcW w:w="488" w:type="pct"/>
            <w:vMerge w:val="restart"/>
            <w:tcMar>
              <w:left w:w="28" w:type="dxa"/>
              <w:right w:w="28" w:type="dxa"/>
            </w:tcMar>
            <w:vAlign w:val="center"/>
          </w:tcPr>
          <w:p w14:paraId="349D6836" w14:textId="77777777" w:rsidR="00571BA1" w:rsidRPr="00FC5FF9" w:rsidRDefault="00571BA1" w:rsidP="002E26F5">
            <w:pPr>
              <w:spacing w:after="0" w:line="240" w:lineRule="auto"/>
              <w:jc w:val="center"/>
              <w:rPr>
                <w:rFonts w:ascii="Trebuchet MS" w:eastAsia="Calibri" w:hAnsi="Trebuchet MS" w:cs="Times New Roman"/>
                <w:b/>
                <w:sz w:val="20"/>
                <w:szCs w:val="20"/>
              </w:rPr>
            </w:pPr>
            <w:r w:rsidRPr="00FC5FF9">
              <w:rPr>
                <w:rFonts w:ascii="Trebuchet MS" w:eastAsia="Calibri" w:hAnsi="Trebuchet MS" w:cs="Arial"/>
                <w:sz w:val="20"/>
                <w:szCs w:val="20"/>
              </w:rPr>
              <w:t>94,62</w:t>
            </w:r>
          </w:p>
        </w:tc>
      </w:tr>
      <w:tr w:rsidR="00571BA1" w:rsidRPr="00FC5FF9" w14:paraId="46C2F896" w14:textId="77777777" w:rsidTr="002E26F5">
        <w:trPr>
          <w:trHeight w:val="283"/>
          <w:jc w:val="center"/>
        </w:trPr>
        <w:tc>
          <w:tcPr>
            <w:tcW w:w="366" w:type="pct"/>
            <w:vMerge/>
            <w:tcMar>
              <w:left w:w="28" w:type="dxa"/>
              <w:right w:w="28" w:type="dxa"/>
            </w:tcMar>
            <w:vAlign w:val="center"/>
          </w:tcPr>
          <w:p w14:paraId="29ADDCE3" w14:textId="77777777" w:rsidR="00571BA1" w:rsidRPr="00FC5FF9" w:rsidRDefault="00571BA1" w:rsidP="002E26F5">
            <w:pPr>
              <w:spacing w:after="0" w:line="240" w:lineRule="auto"/>
              <w:jc w:val="center"/>
              <w:rPr>
                <w:rFonts w:ascii="Trebuchet MS" w:eastAsia="Calibri" w:hAnsi="Trebuchet MS" w:cs="Times New Roman"/>
                <w:bCs/>
                <w:sz w:val="20"/>
                <w:szCs w:val="20"/>
              </w:rPr>
            </w:pPr>
          </w:p>
        </w:tc>
        <w:tc>
          <w:tcPr>
            <w:tcW w:w="727" w:type="pct"/>
            <w:vMerge/>
            <w:tcMar>
              <w:left w:w="28" w:type="dxa"/>
              <w:right w:w="28" w:type="dxa"/>
            </w:tcMar>
            <w:vAlign w:val="center"/>
          </w:tcPr>
          <w:p w14:paraId="0DFFB255" w14:textId="77777777" w:rsidR="00571BA1" w:rsidRPr="00FC5FF9" w:rsidRDefault="00571BA1" w:rsidP="002E26F5">
            <w:pPr>
              <w:spacing w:after="0" w:line="240" w:lineRule="auto"/>
              <w:jc w:val="center"/>
              <w:rPr>
                <w:rFonts w:ascii="Trebuchet MS" w:eastAsia="Calibri" w:hAnsi="Trebuchet MS" w:cs="Times New Roman"/>
                <w:sz w:val="20"/>
                <w:szCs w:val="20"/>
              </w:rPr>
            </w:pPr>
          </w:p>
        </w:tc>
        <w:tc>
          <w:tcPr>
            <w:tcW w:w="517" w:type="pct"/>
            <w:tcMar>
              <w:left w:w="28" w:type="dxa"/>
              <w:right w:w="28" w:type="dxa"/>
            </w:tcMar>
            <w:vAlign w:val="center"/>
          </w:tcPr>
          <w:p w14:paraId="25690D65"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Livezile</w:t>
            </w:r>
          </w:p>
        </w:tc>
        <w:tc>
          <w:tcPr>
            <w:tcW w:w="742" w:type="pct"/>
            <w:tcMar>
              <w:left w:w="28" w:type="dxa"/>
              <w:right w:w="28" w:type="dxa"/>
            </w:tcMar>
            <w:vAlign w:val="center"/>
          </w:tcPr>
          <w:p w14:paraId="4A339D1A"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VI Șieu</w:t>
            </w:r>
          </w:p>
        </w:tc>
        <w:tc>
          <w:tcPr>
            <w:tcW w:w="1673" w:type="pct"/>
            <w:tcMar>
              <w:left w:w="28" w:type="dxa"/>
              <w:right w:w="28" w:type="dxa"/>
            </w:tcMar>
            <w:vAlign w:val="center"/>
          </w:tcPr>
          <w:p w14:paraId="391EDE3D"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9%-12%, 14%</w:t>
            </w:r>
          </w:p>
        </w:tc>
        <w:tc>
          <w:tcPr>
            <w:tcW w:w="487" w:type="pct"/>
            <w:tcMar>
              <w:left w:w="28" w:type="dxa"/>
              <w:right w:w="28" w:type="dxa"/>
            </w:tcMar>
            <w:vAlign w:val="center"/>
          </w:tcPr>
          <w:p w14:paraId="7040A44C"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0,12</w:t>
            </w:r>
          </w:p>
        </w:tc>
        <w:tc>
          <w:tcPr>
            <w:tcW w:w="488" w:type="pct"/>
            <w:vMerge/>
            <w:tcMar>
              <w:left w:w="28" w:type="dxa"/>
              <w:right w:w="28" w:type="dxa"/>
            </w:tcMar>
            <w:vAlign w:val="center"/>
          </w:tcPr>
          <w:p w14:paraId="7AEBE527" w14:textId="77777777" w:rsidR="00571BA1" w:rsidRPr="00FC5FF9" w:rsidRDefault="00571BA1" w:rsidP="002E26F5">
            <w:pPr>
              <w:spacing w:after="0" w:line="240" w:lineRule="auto"/>
              <w:jc w:val="center"/>
              <w:rPr>
                <w:rFonts w:ascii="Trebuchet MS" w:eastAsia="Calibri" w:hAnsi="Trebuchet MS" w:cs="Times New Roman"/>
                <w:sz w:val="20"/>
                <w:szCs w:val="20"/>
              </w:rPr>
            </w:pPr>
          </w:p>
        </w:tc>
      </w:tr>
      <w:tr w:rsidR="00571BA1" w:rsidRPr="00FC5FF9" w14:paraId="3B696B61" w14:textId="77777777" w:rsidTr="002E26F5">
        <w:trPr>
          <w:trHeight w:val="283"/>
          <w:jc w:val="center"/>
        </w:trPr>
        <w:tc>
          <w:tcPr>
            <w:tcW w:w="366" w:type="pct"/>
            <w:vMerge w:val="restart"/>
            <w:tcMar>
              <w:left w:w="28" w:type="dxa"/>
              <w:right w:w="28" w:type="dxa"/>
            </w:tcMar>
            <w:vAlign w:val="center"/>
          </w:tcPr>
          <w:p w14:paraId="40C7703A" w14:textId="77777777" w:rsidR="00571BA1" w:rsidRPr="00FC5FF9" w:rsidRDefault="00571BA1" w:rsidP="002E26F5">
            <w:pPr>
              <w:spacing w:after="0" w:line="240" w:lineRule="auto"/>
              <w:jc w:val="center"/>
              <w:rPr>
                <w:rFonts w:ascii="Trebuchet MS" w:eastAsia="Calibri" w:hAnsi="Trebuchet MS" w:cs="Times New Roman"/>
                <w:bCs/>
                <w:sz w:val="20"/>
                <w:szCs w:val="20"/>
              </w:rPr>
            </w:pPr>
            <w:r w:rsidRPr="00FC5FF9">
              <w:rPr>
                <w:rFonts w:ascii="Trebuchet MS" w:eastAsia="Calibri" w:hAnsi="Trebuchet MS" w:cs="Times New Roman"/>
                <w:bCs/>
                <w:sz w:val="20"/>
                <w:szCs w:val="20"/>
              </w:rPr>
              <w:t>2</w:t>
            </w:r>
          </w:p>
        </w:tc>
        <w:tc>
          <w:tcPr>
            <w:tcW w:w="727" w:type="pct"/>
            <w:vMerge w:val="restart"/>
            <w:tcMar>
              <w:left w:w="28" w:type="dxa"/>
              <w:right w:w="28" w:type="dxa"/>
            </w:tcMar>
            <w:vAlign w:val="center"/>
          </w:tcPr>
          <w:p w14:paraId="3E2943D4"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Times New Roman"/>
                <w:sz w:val="20"/>
                <w:szCs w:val="20"/>
              </w:rPr>
              <w:t>Șieu</w:t>
            </w:r>
          </w:p>
        </w:tc>
        <w:tc>
          <w:tcPr>
            <w:tcW w:w="517" w:type="pct"/>
            <w:tcMar>
              <w:left w:w="28" w:type="dxa"/>
              <w:right w:w="28" w:type="dxa"/>
            </w:tcMar>
            <w:vAlign w:val="center"/>
          </w:tcPr>
          <w:p w14:paraId="501BDEED"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Livezile</w:t>
            </w:r>
          </w:p>
        </w:tc>
        <w:tc>
          <w:tcPr>
            <w:tcW w:w="742" w:type="pct"/>
            <w:tcMar>
              <w:left w:w="28" w:type="dxa"/>
              <w:right w:w="28" w:type="dxa"/>
            </w:tcMar>
            <w:vAlign w:val="center"/>
          </w:tcPr>
          <w:p w14:paraId="58440BCE"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VI Șieu</w:t>
            </w:r>
          </w:p>
        </w:tc>
        <w:tc>
          <w:tcPr>
            <w:tcW w:w="1673" w:type="pct"/>
            <w:tcMar>
              <w:left w:w="28" w:type="dxa"/>
              <w:right w:w="28" w:type="dxa"/>
            </w:tcMar>
            <w:vAlign w:val="center"/>
          </w:tcPr>
          <w:p w14:paraId="4585B248"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9%, 23%</w:t>
            </w:r>
          </w:p>
        </w:tc>
        <w:tc>
          <w:tcPr>
            <w:tcW w:w="487" w:type="pct"/>
            <w:tcMar>
              <w:left w:w="28" w:type="dxa"/>
              <w:right w:w="28" w:type="dxa"/>
            </w:tcMar>
            <w:vAlign w:val="center"/>
          </w:tcPr>
          <w:p w14:paraId="351542D5"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4,25</w:t>
            </w:r>
          </w:p>
        </w:tc>
        <w:tc>
          <w:tcPr>
            <w:tcW w:w="488" w:type="pct"/>
            <w:vMerge w:val="restart"/>
            <w:tcMar>
              <w:left w:w="28" w:type="dxa"/>
              <w:right w:w="28" w:type="dxa"/>
            </w:tcMar>
            <w:vAlign w:val="center"/>
          </w:tcPr>
          <w:p w14:paraId="0BB1B495"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22,05</w:t>
            </w:r>
          </w:p>
        </w:tc>
      </w:tr>
      <w:tr w:rsidR="00571BA1" w:rsidRPr="00FC5FF9" w14:paraId="22F44741" w14:textId="77777777" w:rsidTr="002E26F5">
        <w:trPr>
          <w:trHeight w:val="283"/>
          <w:jc w:val="center"/>
        </w:trPr>
        <w:tc>
          <w:tcPr>
            <w:tcW w:w="366" w:type="pct"/>
            <w:vMerge/>
            <w:tcMar>
              <w:left w:w="28" w:type="dxa"/>
              <w:right w:w="28" w:type="dxa"/>
            </w:tcMar>
            <w:vAlign w:val="center"/>
          </w:tcPr>
          <w:p w14:paraId="56494B5E" w14:textId="77777777" w:rsidR="00571BA1" w:rsidRPr="00FC5FF9" w:rsidRDefault="00571BA1" w:rsidP="002E26F5">
            <w:pPr>
              <w:spacing w:after="0" w:line="240" w:lineRule="auto"/>
              <w:jc w:val="center"/>
              <w:rPr>
                <w:rFonts w:ascii="Trebuchet MS" w:eastAsia="Calibri" w:hAnsi="Trebuchet MS" w:cs="Times New Roman"/>
                <w:bCs/>
                <w:sz w:val="20"/>
                <w:szCs w:val="20"/>
              </w:rPr>
            </w:pPr>
          </w:p>
        </w:tc>
        <w:tc>
          <w:tcPr>
            <w:tcW w:w="727" w:type="pct"/>
            <w:vMerge/>
            <w:tcMar>
              <w:left w:w="28" w:type="dxa"/>
              <w:right w:w="28" w:type="dxa"/>
            </w:tcMar>
            <w:vAlign w:val="center"/>
          </w:tcPr>
          <w:p w14:paraId="54DD3AE6" w14:textId="77777777" w:rsidR="00571BA1" w:rsidRPr="00FC5FF9" w:rsidRDefault="00571BA1" w:rsidP="002E26F5">
            <w:pPr>
              <w:spacing w:after="0" w:line="240" w:lineRule="auto"/>
              <w:jc w:val="center"/>
              <w:rPr>
                <w:rFonts w:ascii="Trebuchet MS" w:eastAsia="Calibri" w:hAnsi="Trebuchet MS" w:cs="Times New Roman"/>
                <w:sz w:val="20"/>
                <w:szCs w:val="20"/>
              </w:rPr>
            </w:pPr>
          </w:p>
        </w:tc>
        <w:tc>
          <w:tcPr>
            <w:tcW w:w="517" w:type="pct"/>
            <w:tcMar>
              <w:left w:w="28" w:type="dxa"/>
              <w:right w:w="28" w:type="dxa"/>
            </w:tcMar>
            <w:vAlign w:val="center"/>
          </w:tcPr>
          <w:p w14:paraId="46297D05"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Bistrița</w:t>
            </w:r>
          </w:p>
        </w:tc>
        <w:tc>
          <w:tcPr>
            <w:tcW w:w="742" w:type="pct"/>
            <w:tcMar>
              <w:left w:w="28" w:type="dxa"/>
              <w:right w:w="28" w:type="dxa"/>
            </w:tcMar>
            <w:vAlign w:val="center"/>
          </w:tcPr>
          <w:p w14:paraId="40ADFF22"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VI Șieu</w:t>
            </w:r>
          </w:p>
        </w:tc>
        <w:tc>
          <w:tcPr>
            <w:tcW w:w="1673" w:type="pct"/>
            <w:tcMar>
              <w:left w:w="28" w:type="dxa"/>
              <w:right w:w="28" w:type="dxa"/>
            </w:tcMar>
            <w:vAlign w:val="center"/>
          </w:tcPr>
          <w:p w14:paraId="6E219EC7"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22</w:t>
            </w:r>
          </w:p>
        </w:tc>
        <w:tc>
          <w:tcPr>
            <w:tcW w:w="487" w:type="pct"/>
            <w:tcMar>
              <w:left w:w="28" w:type="dxa"/>
              <w:right w:w="28" w:type="dxa"/>
            </w:tcMar>
            <w:vAlign w:val="center"/>
          </w:tcPr>
          <w:p w14:paraId="1AD539EC"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17,80</w:t>
            </w:r>
          </w:p>
        </w:tc>
        <w:tc>
          <w:tcPr>
            <w:tcW w:w="488" w:type="pct"/>
            <w:vMerge/>
            <w:tcMar>
              <w:left w:w="28" w:type="dxa"/>
              <w:right w:w="28" w:type="dxa"/>
            </w:tcMar>
            <w:vAlign w:val="center"/>
          </w:tcPr>
          <w:p w14:paraId="011BCF81" w14:textId="77777777" w:rsidR="00571BA1" w:rsidRPr="00FC5FF9" w:rsidRDefault="00571BA1" w:rsidP="002E26F5">
            <w:pPr>
              <w:spacing w:after="0" w:line="240" w:lineRule="auto"/>
              <w:jc w:val="center"/>
              <w:rPr>
                <w:rFonts w:ascii="Trebuchet MS" w:eastAsia="Calibri" w:hAnsi="Trebuchet MS" w:cs="Times New Roman"/>
                <w:sz w:val="20"/>
                <w:szCs w:val="20"/>
              </w:rPr>
            </w:pPr>
          </w:p>
        </w:tc>
      </w:tr>
      <w:tr w:rsidR="00571BA1" w:rsidRPr="00FC5FF9" w14:paraId="52F2479A" w14:textId="77777777" w:rsidTr="002E26F5">
        <w:trPr>
          <w:trHeight w:val="283"/>
          <w:jc w:val="center"/>
        </w:trPr>
        <w:tc>
          <w:tcPr>
            <w:tcW w:w="366" w:type="pct"/>
            <w:tcMar>
              <w:left w:w="28" w:type="dxa"/>
              <w:right w:w="28" w:type="dxa"/>
            </w:tcMar>
            <w:vAlign w:val="center"/>
          </w:tcPr>
          <w:p w14:paraId="105E55B8" w14:textId="77777777" w:rsidR="00571BA1" w:rsidRPr="00FC5FF9" w:rsidRDefault="00571BA1" w:rsidP="002E26F5">
            <w:pPr>
              <w:spacing w:after="0" w:line="240" w:lineRule="auto"/>
              <w:jc w:val="center"/>
              <w:rPr>
                <w:rFonts w:ascii="Trebuchet MS" w:eastAsia="Calibri" w:hAnsi="Trebuchet MS" w:cs="Times New Roman"/>
                <w:bCs/>
                <w:sz w:val="20"/>
                <w:szCs w:val="20"/>
              </w:rPr>
            </w:pPr>
            <w:r w:rsidRPr="00FC5FF9">
              <w:rPr>
                <w:rFonts w:ascii="Trebuchet MS" w:eastAsia="Calibri" w:hAnsi="Trebuchet MS" w:cs="Times New Roman"/>
                <w:bCs/>
                <w:sz w:val="20"/>
                <w:szCs w:val="20"/>
              </w:rPr>
              <w:t>3</w:t>
            </w:r>
          </w:p>
        </w:tc>
        <w:tc>
          <w:tcPr>
            <w:tcW w:w="727" w:type="pct"/>
            <w:tcMar>
              <w:left w:w="28" w:type="dxa"/>
              <w:right w:w="28" w:type="dxa"/>
            </w:tcMar>
            <w:vAlign w:val="center"/>
          </w:tcPr>
          <w:p w14:paraId="0E0B2F4D"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Times New Roman"/>
                <w:sz w:val="20"/>
                <w:szCs w:val="20"/>
              </w:rPr>
              <w:t>Șieuț</w:t>
            </w:r>
          </w:p>
        </w:tc>
        <w:tc>
          <w:tcPr>
            <w:tcW w:w="517" w:type="pct"/>
            <w:tcMar>
              <w:left w:w="28" w:type="dxa"/>
              <w:right w:w="28" w:type="dxa"/>
            </w:tcMar>
            <w:vAlign w:val="center"/>
          </w:tcPr>
          <w:p w14:paraId="5E2268B0"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Livezile</w:t>
            </w:r>
          </w:p>
        </w:tc>
        <w:tc>
          <w:tcPr>
            <w:tcW w:w="742" w:type="pct"/>
            <w:tcMar>
              <w:left w:w="28" w:type="dxa"/>
              <w:right w:w="28" w:type="dxa"/>
            </w:tcMar>
            <w:vAlign w:val="center"/>
          </w:tcPr>
          <w:p w14:paraId="6917039C"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VI Șieu</w:t>
            </w:r>
          </w:p>
        </w:tc>
        <w:tc>
          <w:tcPr>
            <w:tcW w:w="1673" w:type="pct"/>
            <w:tcMar>
              <w:left w:w="28" w:type="dxa"/>
              <w:right w:w="28" w:type="dxa"/>
            </w:tcMar>
            <w:vAlign w:val="center"/>
          </w:tcPr>
          <w:p w14:paraId="32F26DC3"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8, 9%-12%, 13, 14%, 15, 23%, 24</w:t>
            </w:r>
          </w:p>
        </w:tc>
        <w:tc>
          <w:tcPr>
            <w:tcW w:w="487" w:type="pct"/>
            <w:tcMar>
              <w:left w:w="28" w:type="dxa"/>
              <w:right w:w="28" w:type="dxa"/>
            </w:tcMar>
            <w:vAlign w:val="center"/>
          </w:tcPr>
          <w:p w14:paraId="19698F82"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153,89</w:t>
            </w:r>
          </w:p>
        </w:tc>
        <w:tc>
          <w:tcPr>
            <w:tcW w:w="488" w:type="pct"/>
            <w:tcMar>
              <w:left w:w="28" w:type="dxa"/>
              <w:right w:w="28" w:type="dxa"/>
            </w:tcMar>
            <w:vAlign w:val="center"/>
          </w:tcPr>
          <w:p w14:paraId="01B33483"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153,89</w:t>
            </w:r>
          </w:p>
        </w:tc>
      </w:tr>
      <w:tr w:rsidR="00571BA1" w:rsidRPr="00FC5FF9" w14:paraId="5D6E624F" w14:textId="77777777" w:rsidTr="002E26F5">
        <w:trPr>
          <w:trHeight w:val="283"/>
          <w:jc w:val="center"/>
        </w:trPr>
        <w:tc>
          <w:tcPr>
            <w:tcW w:w="1093" w:type="pct"/>
            <w:gridSpan w:val="2"/>
            <w:shd w:val="clear" w:color="auto" w:fill="F2F2F2"/>
            <w:tcMar>
              <w:left w:w="28" w:type="dxa"/>
              <w:right w:w="28" w:type="dxa"/>
            </w:tcMar>
            <w:vAlign w:val="center"/>
          </w:tcPr>
          <w:p w14:paraId="33B1B9C3"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Times New Roman"/>
                <w:sz w:val="20"/>
                <w:szCs w:val="20"/>
              </w:rPr>
              <w:t>Total general</w:t>
            </w:r>
          </w:p>
        </w:tc>
        <w:tc>
          <w:tcPr>
            <w:tcW w:w="517" w:type="pct"/>
            <w:shd w:val="clear" w:color="auto" w:fill="F2F2F2"/>
            <w:tcMar>
              <w:left w:w="28" w:type="dxa"/>
              <w:right w:w="28" w:type="dxa"/>
            </w:tcMar>
            <w:vAlign w:val="center"/>
          </w:tcPr>
          <w:p w14:paraId="44303E03" w14:textId="77777777" w:rsidR="00571BA1" w:rsidRPr="00FC5FF9" w:rsidRDefault="00571BA1" w:rsidP="002E26F5">
            <w:pPr>
              <w:spacing w:after="0" w:line="240" w:lineRule="auto"/>
              <w:jc w:val="center"/>
              <w:rPr>
                <w:rFonts w:ascii="Trebuchet MS" w:eastAsia="Calibri" w:hAnsi="Trebuchet MS" w:cs="Times New Roman"/>
                <w:sz w:val="20"/>
                <w:szCs w:val="20"/>
              </w:rPr>
            </w:pPr>
          </w:p>
        </w:tc>
        <w:tc>
          <w:tcPr>
            <w:tcW w:w="742" w:type="pct"/>
            <w:shd w:val="clear" w:color="auto" w:fill="F2F2F2"/>
            <w:tcMar>
              <w:left w:w="28" w:type="dxa"/>
              <w:right w:w="28" w:type="dxa"/>
            </w:tcMar>
            <w:vAlign w:val="center"/>
          </w:tcPr>
          <w:p w14:paraId="09C7E092" w14:textId="77777777" w:rsidR="00571BA1" w:rsidRPr="00FC5FF9" w:rsidRDefault="00571BA1" w:rsidP="002E26F5">
            <w:pPr>
              <w:spacing w:after="0" w:line="240" w:lineRule="auto"/>
              <w:jc w:val="center"/>
              <w:rPr>
                <w:rFonts w:ascii="Trebuchet MS" w:eastAsia="Calibri" w:hAnsi="Trebuchet MS" w:cs="Times New Roman"/>
                <w:sz w:val="20"/>
                <w:szCs w:val="20"/>
              </w:rPr>
            </w:pPr>
          </w:p>
        </w:tc>
        <w:tc>
          <w:tcPr>
            <w:tcW w:w="1673" w:type="pct"/>
            <w:shd w:val="clear" w:color="auto" w:fill="F2F2F2"/>
            <w:tcMar>
              <w:left w:w="28" w:type="dxa"/>
              <w:right w:w="28" w:type="dxa"/>
            </w:tcMar>
            <w:vAlign w:val="center"/>
          </w:tcPr>
          <w:p w14:paraId="53FEEE98" w14:textId="77777777" w:rsidR="00571BA1" w:rsidRPr="00FC5FF9" w:rsidRDefault="00571BA1" w:rsidP="002E26F5">
            <w:pPr>
              <w:spacing w:after="0" w:line="240" w:lineRule="auto"/>
              <w:jc w:val="center"/>
              <w:rPr>
                <w:rFonts w:ascii="Trebuchet MS" w:eastAsia="Calibri" w:hAnsi="Trebuchet MS" w:cs="Times New Roman"/>
                <w:sz w:val="20"/>
                <w:szCs w:val="20"/>
              </w:rPr>
            </w:pPr>
          </w:p>
        </w:tc>
        <w:tc>
          <w:tcPr>
            <w:tcW w:w="487" w:type="pct"/>
            <w:shd w:val="clear" w:color="auto" w:fill="F2F2F2"/>
            <w:tcMar>
              <w:left w:w="28" w:type="dxa"/>
              <w:right w:w="28" w:type="dxa"/>
            </w:tcMar>
            <w:vAlign w:val="center"/>
          </w:tcPr>
          <w:p w14:paraId="761427D7"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270,56</w:t>
            </w:r>
          </w:p>
        </w:tc>
        <w:tc>
          <w:tcPr>
            <w:tcW w:w="488" w:type="pct"/>
            <w:shd w:val="clear" w:color="auto" w:fill="F2F2F2"/>
            <w:tcMar>
              <w:left w:w="28" w:type="dxa"/>
              <w:right w:w="28" w:type="dxa"/>
            </w:tcMar>
            <w:vAlign w:val="center"/>
          </w:tcPr>
          <w:p w14:paraId="7E494F26" w14:textId="77777777" w:rsidR="00571BA1" w:rsidRPr="00FC5FF9" w:rsidRDefault="00571BA1" w:rsidP="002E26F5">
            <w:pPr>
              <w:spacing w:after="0" w:line="240" w:lineRule="auto"/>
              <w:jc w:val="center"/>
              <w:rPr>
                <w:rFonts w:ascii="Trebuchet MS" w:eastAsia="Calibri" w:hAnsi="Trebuchet MS" w:cs="Times New Roman"/>
                <w:sz w:val="20"/>
                <w:szCs w:val="20"/>
              </w:rPr>
            </w:pPr>
            <w:r w:rsidRPr="00FC5FF9">
              <w:rPr>
                <w:rFonts w:ascii="Trebuchet MS" w:eastAsia="Calibri" w:hAnsi="Trebuchet MS" w:cs="Arial"/>
                <w:sz w:val="20"/>
                <w:szCs w:val="20"/>
              </w:rPr>
              <w:t>270,56</w:t>
            </w:r>
          </w:p>
        </w:tc>
      </w:tr>
    </w:tbl>
    <w:p w14:paraId="6EBE5420" w14:textId="77777777" w:rsidR="00571BA1" w:rsidRPr="007E7FE4" w:rsidRDefault="00571BA1" w:rsidP="00571BA1">
      <w:pPr>
        <w:pStyle w:val="Listparagraf"/>
        <w:tabs>
          <w:tab w:val="left" w:pos="180"/>
        </w:tabs>
        <w:ind w:left="-90"/>
        <w:jc w:val="both"/>
        <w:rPr>
          <w:rFonts w:ascii="Trebuchet MS" w:hAnsi="Trebuchet MS" w:cs="Arial"/>
          <w:bCs/>
          <w:i/>
          <w:noProof/>
        </w:rPr>
      </w:pPr>
    </w:p>
    <w:p w14:paraId="16AE5141" w14:textId="77777777" w:rsidR="00571BA1" w:rsidRPr="00571BA1" w:rsidRDefault="00571BA1" w:rsidP="00571BA1">
      <w:pPr>
        <w:pStyle w:val="Listparagraf"/>
        <w:tabs>
          <w:tab w:val="left" w:pos="180"/>
        </w:tabs>
        <w:ind w:left="-90"/>
        <w:rPr>
          <w:rFonts w:ascii="Trebuchet MS" w:hAnsi="Trebuchet MS" w:cs="Arial"/>
          <w:bCs/>
          <w:i/>
          <w:noProof/>
          <w:u w:val="single"/>
        </w:rPr>
      </w:pPr>
      <w:r w:rsidRPr="00571BA1">
        <w:rPr>
          <w:rFonts w:ascii="Trebuchet MS" w:hAnsi="Trebuchet MS" w:cs="Arial"/>
          <w:bCs/>
          <w:i/>
          <w:noProof/>
          <w:u w:val="single"/>
        </w:rPr>
        <w:t xml:space="preserve">Subunități de gospodărire </w:t>
      </w:r>
    </w:p>
    <w:p w14:paraId="386FE762" w14:textId="77777777" w:rsidR="00571BA1" w:rsidRDefault="00571BA1" w:rsidP="00571BA1">
      <w:pPr>
        <w:pStyle w:val="Listparagraf"/>
        <w:tabs>
          <w:tab w:val="left" w:pos="180"/>
        </w:tabs>
        <w:ind w:left="-90"/>
        <w:rPr>
          <w:rFonts w:ascii="Trebuchet MS" w:hAnsi="Trebuchet MS" w:cs="Arial"/>
          <w:bCs/>
          <w:i/>
          <w:noProof/>
        </w:rPr>
      </w:pPr>
      <w:r w:rsidRPr="007E7FE4">
        <w:rPr>
          <w:rFonts w:ascii="Trebuchet MS" w:hAnsi="Trebuchet MS" w:cs="Arial"/>
          <w:bCs/>
          <w:i/>
          <w:noProof/>
        </w:rPr>
        <w:t>În raport cu obiectivele urmărite și funcțiile de producție și de protecție stabilite au fost constituite următoarele subunități de producție sau protecție:</w:t>
      </w:r>
    </w:p>
    <w:p w14:paraId="380C59FE" w14:textId="77777777" w:rsidR="00571BA1" w:rsidRDefault="00571BA1" w:rsidP="00571BA1">
      <w:pPr>
        <w:pStyle w:val="Listparagraf"/>
        <w:tabs>
          <w:tab w:val="left" w:pos="180"/>
        </w:tabs>
        <w:ind w:left="-90"/>
        <w:rPr>
          <w:rFonts w:ascii="Trebuchet MS" w:hAnsi="Trebuchet MS" w:cs="Arial"/>
          <w:bCs/>
          <w:i/>
          <w:noProof/>
        </w:rPr>
      </w:pPr>
    </w:p>
    <w:tbl>
      <w:tblPr>
        <w:tblW w:w="9639" w:type="dxa"/>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Layout w:type="fixed"/>
        <w:tblLook w:val="04A0" w:firstRow="1" w:lastRow="0" w:firstColumn="1" w:lastColumn="0" w:noHBand="0" w:noVBand="1"/>
      </w:tblPr>
      <w:tblGrid>
        <w:gridCol w:w="948"/>
        <w:gridCol w:w="4677"/>
        <w:gridCol w:w="2432"/>
        <w:gridCol w:w="1582"/>
      </w:tblGrid>
      <w:tr w:rsidR="00571BA1" w:rsidRPr="005D00A0" w14:paraId="202FDCB3" w14:textId="77777777" w:rsidTr="002E26F5">
        <w:trPr>
          <w:trHeight w:val="283"/>
          <w:jc w:val="center"/>
        </w:trPr>
        <w:tc>
          <w:tcPr>
            <w:tcW w:w="5625" w:type="dxa"/>
            <w:gridSpan w:val="2"/>
            <w:shd w:val="clear" w:color="auto" w:fill="F2F2F2" w:themeFill="background1" w:themeFillShade="F2"/>
            <w:vAlign w:val="center"/>
          </w:tcPr>
          <w:p w14:paraId="4CE53260" w14:textId="77777777" w:rsidR="00571BA1" w:rsidRPr="005D00A0" w:rsidRDefault="00571BA1" w:rsidP="002E26F5">
            <w:pPr>
              <w:pStyle w:val="Listparagraf"/>
              <w:tabs>
                <w:tab w:val="left" w:pos="180"/>
              </w:tabs>
              <w:ind w:left="-90"/>
              <w:rPr>
                <w:rFonts w:ascii="Trebuchet MS" w:hAnsi="Trebuchet MS" w:cs="Arial"/>
                <w:bCs/>
                <w:i/>
                <w:noProof/>
                <w:sz w:val="20"/>
                <w:szCs w:val="20"/>
              </w:rPr>
            </w:pPr>
            <w:r w:rsidRPr="005D00A0">
              <w:rPr>
                <w:rFonts w:ascii="Trebuchet MS" w:hAnsi="Trebuchet MS" w:cs="Arial"/>
                <w:bCs/>
                <w:i/>
                <w:noProof/>
                <w:sz w:val="20"/>
                <w:szCs w:val="20"/>
              </w:rPr>
              <w:t>Subunități de gospodărire</w:t>
            </w:r>
          </w:p>
        </w:tc>
        <w:tc>
          <w:tcPr>
            <w:tcW w:w="2432" w:type="dxa"/>
            <w:shd w:val="clear" w:color="auto" w:fill="F2F2F2" w:themeFill="background1" w:themeFillShade="F2"/>
            <w:vAlign w:val="center"/>
          </w:tcPr>
          <w:p w14:paraId="0FCA6332" w14:textId="77777777" w:rsidR="00571BA1" w:rsidRPr="005D00A0" w:rsidRDefault="00571BA1" w:rsidP="002E26F5">
            <w:pPr>
              <w:pStyle w:val="Listparagraf"/>
              <w:tabs>
                <w:tab w:val="left" w:pos="180"/>
              </w:tabs>
              <w:ind w:left="-90"/>
              <w:rPr>
                <w:rFonts w:ascii="Trebuchet MS" w:hAnsi="Trebuchet MS" w:cs="Arial"/>
                <w:bCs/>
                <w:i/>
                <w:noProof/>
                <w:sz w:val="20"/>
                <w:szCs w:val="20"/>
              </w:rPr>
            </w:pPr>
            <w:r w:rsidRPr="005D00A0">
              <w:rPr>
                <w:rFonts w:ascii="Trebuchet MS" w:hAnsi="Trebuchet MS" w:cs="Arial"/>
                <w:bCs/>
                <w:i/>
                <w:noProof/>
                <w:sz w:val="20"/>
                <w:szCs w:val="20"/>
              </w:rPr>
              <w:t>Suprafața [hectare]</w:t>
            </w:r>
          </w:p>
        </w:tc>
        <w:tc>
          <w:tcPr>
            <w:tcW w:w="1582" w:type="dxa"/>
            <w:shd w:val="clear" w:color="auto" w:fill="F2F2F2" w:themeFill="background1" w:themeFillShade="F2"/>
            <w:vAlign w:val="center"/>
          </w:tcPr>
          <w:p w14:paraId="624C323B" w14:textId="77777777" w:rsidR="00571BA1" w:rsidRPr="005D00A0" w:rsidRDefault="00571BA1" w:rsidP="002E26F5">
            <w:pPr>
              <w:pStyle w:val="Listparagraf"/>
              <w:tabs>
                <w:tab w:val="left" w:pos="180"/>
              </w:tabs>
              <w:ind w:left="-90"/>
              <w:rPr>
                <w:rFonts w:ascii="Trebuchet MS" w:hAnsi="Trebuchet MS" w:cs="Arial"/>
                <w:bCs/>
                <w:i/>
                <w:noProof/>
                <w:sz w:val="20"/>
                <w:szCs w:val="20"/>
              </w:rPr>
            </w:pPr>
            <w:r w:rsidRPr="005D00A0">
              <w:rPr>
                <w:rFonts w:ascii="Trebuchet MS" w:hAnsi="Trebuchet MS" w:cs="Arial"/>
                <w:bCs/>
                <w:i/>
                <w:noProof/>
                <w:sz w:val="20"/>
                <w:szCs w:val="20"/>
              </w:rPr>
              <w:t>%</w:t>
            </w:r>
          </w:p>
        </w:tc>
      </w:tr>
      <w:tr w:rsidR="00571BA1" w:rsidRPr="005D00A0" w14:paraId="7DDC5407" w14:textId="77777777" w:rsidTr="002E26F5">
        <w:trPr>
          <w:trHeight w:val="283"/>
          <w:jc w:val="center"/>
        </w:trPr>
        <w:tc>
          <w:tcPr>
            <w:tcW w:w="948" w:type="dxa"/>
            <w:vAlign w:val="center"/>
          </w:tcPr>
          <w:p w14:paraId="67327BA4" w14:textId="77777777" w:rsidR="00571BA1" w:rsidRPr="005D00A0" w:rsidRDefault="00571BA1" w:rsidP="002E26F5">
            <w:pPr>
              <w:pStyle w:val="Listparagraf"/>
              <w:tabs>
                <w:tab w:val="left" w:pos="180"/>
              </w:tabs>
              <w:ind w:left="-90"/>
              <w:rPr>
                <w:rFonts w:ascii="Trebuchet MS" w:hAnsi="Trebuchet MS" w:cs="Arial"/>
                <w:bCs/>
                <w:i/>
                <w:noProof/>
                <w:sz w:val="20"/>
                <w:szCs w:val="20"/>
              </w:rPr>
            </w:pPr>
            <w:r w:rsidRPr="005D00A0">
              <w:rPr>
                <w:rFonts w:ascii="Trebuchet MS" w:hAnsi="Trebuchet MS" w:cs="Arial"/>
                <w:bCs/>
                <w:i/>
                <w:noProof/>
                <w:sz w:val="20"/>
                <w:szCs w:val="20"/>
              </w:rPr>
              <w:t>A</w:t>
            </w:r>
          </w:p>
        </w:tc>
        <w:tc>
          <w:tcPr>
            <w:tcW w:w="4677" w:type="dxa"/>
            <w:vAlign w:val="center"/>
          </w:tcPr>
          <w:p w14:paraId="16BE40C3" w14:textId="77777777" w:rsidR="00571BA1" w:rsidRPr="005D00A0" w:rsidRDefault="00571BA1" w:rsidP="002E26F5">
            <w:pPr>
              <w:pStyle w:val="Listparagraf"/>
              <w:tabs>
                <w:tab w:val="left" w:pos="180"/>
              </w:tabs>
              <w:ind w:left="-90"/>
              <w:rPr>
                <w:rFonts w:ascii="Trebuchet MS" w:hAnsi="Trebuchet MS" w:cs="Arial"/>
                <w:bCs/>
                <w:i/>
                <w:noProof/>
                <w:sz w:val="20"/>
                <w:szCs w:val="20"/>
              </w:rPr>
            </w:pPr>
            <w:r w:rsidRPr="005D00A0">
              <w:rPr>
                <w:rFonts w:ascii="Trebuchet MS" w:hAnsi="Trebuchet MS" w:cs="Arial"/>
                <w:bCs/>
                <w:i/>
                <w:noProof/>
                <w:sz w:val="20"/>
                <w:szCs w:val="20"/>
              </w:rPr>
              <w:t>Codru regulat, sortimente obișnuite</w:t>
            </w:r>
          </w:p>
        </w:tc>
        <w:tc>
          <w:tcPr>
            <w:tcW w:w="2432" w:type="dxa"/>
            <w:vAlign w:val="center"/>
          </w:tcPr>
          <w:p w14:paraId="1BC727D3" w14:textId="77777777" w:rsidR="00571BA1" w:rsidRPr="005D00A0" w:rsidRDefault="00571BA1" w:rsidP="002E26F5">
            <w:pPr>
              <w:pStyle w:val="Listparagraf"/>
              <w:tabs>
                <w:tab w:val="left" w:pos="180"/>
              </w:tabs>
              <w:ind w:left="-90"/>
              <w:rPr>
                <w:rFonts w:ascii="Trebuchet MS" w:hAnsi="Trebuchet MS" w:cs="Arial"/>
                <w:bCs/>
                <w:i/>
                <w:noProof/>
                <w:sz w:val="20"/>
                <w:szCs w:val="20"/>
              </w:rPr>
            </w:pPr>
            <w:r w:rsidRPr="005D00A0">
              <w:rPr>
                <w:rFonts w:ascii="Trebuchet MS" w:hAnsi="Trebuchet MS" w:cs="Arial"/>
                <w:bCs/>
                <w:i/>
                <w:noProof/>
                <w:sz w:val="20"/>
                <w:szCs w:val="20"/>
              </w:rPr>
              <w:t>269,98</w:t>
            </w:r>
          </w:p>
        </w:tc>
        <w:tc>
          <w:tcPr>
            <w:tcW w:w="1582" w:type="dxa"/>
            <w:vAlign w:val="center"/>
          </w:tcPr>
          <w:p w14:paraId="424F78DB" w14:textId="77777777" w:rsidR="00571BA1" w:rsidRPr="005D00A0" w:rsidRDefault="00571BA1" w:rsidP="002E26F5">
            <w:pPr>
              <w:pStyle w:val="Listparagraf"/>
              <w:tabs>
                <w:tab w:val="left" w:pos="180"/>
              </w:tabs>
              <w:ind w:left="-90"/>
              <w:rPr>
                <w:rFonts w:ascii="Trebuchet MS" w:hAnsi="Trebuchet MS" w:cs="Arial"/>
                <w:bCs/>
                <w:i/>
                <w:noProof/>
                <w:sz w:val="20"/>
                <w:szCs w:val="20"/>
              </w:rPr>
            </w:pPr>
            <w:r w:rsidRPr="005D00A0">
              <w:rPr>
                <w:rFonts w:ascii="Trebuchet MS" w:hAnsi="Trebuchet MS" w:cs="Arial"/>
                <w:bCs/>
                <w:i/>
                <w:noProof/>
                <w:sz w:val="20"/>
                <w:szCs w:val="20"/>
              </w:rPr>
              <w:t>100</w:t>
            </w:r>
          </w:p>
        </w:tc>
      </w:tr>
      <w:tr w:rsidR="00571BA1" w:rsidRPr="005D00A0" w14:paraId="6F8022E3" w14:textId="77777777" w:rsidTr="002E26F5">
        <w:trPr>
          <w:trHeight w:val="283"/>
          <w:jc w:val="center"/>
        </w:trPr>
        <w:tc>
          <w:tcPr>
            <w:tcW w:w="5625" w:type="dxa"/>
            <w:gridSpan w:val="2"/>
            <w:shd w:val="clear" w:color="auto" w:fill="F2F2F2" w:themeFill="background1" w:themeFillShade="F2"/>
            <w:vAlign w:val="center"/>
          </w:tcPr>
          <w:p w14:paraId="08909505" w14:textId="77777777" w:rsidR="00571BA1" w:rsidRPr="005D00A0" w:rsidRDefault="00571BA1" w:rsidP="002E26F5">
            <w:pPr>
              <w:pStyle w:val="Listparagraf"/>
              <w:tabs>
                <w:tab w:val="left" w:pos="180"/>
              </w:tabs>
              <w:ind w:left="-90"/>
              <w:rPr>
                <w:rFonts w:ascii="Trebuchet MS" w:hAnsi="Trebuchet MS" w:cs="Arial"/>
                <w:bCs/>
                <w:i/>
                <w:noProof/>
                <w:sz w:val="20"/>
                <w:szCs w:val="20"/>
              </w:rPr>
            </w:pPr>
            <w:r w:rsidRPr="005D00A0">
              <w:rPr>
                <w:rFonts w:ascii="Trebuchet MS" w:hAnsi="Trebuchet MS" w:cs="Arial"/>
                <w:bCs/>
                <w:i/>
                <w:noProof/>
                <w:sz w:val="20"/>
                <w:szCs w:val="20"/>
              </w:rPr>
              <w:t>Total arborete</w:t>
            </w:r>
          </w:p>
        </w:tc>
        <w:tc>
          <w:tcPr>
            <w:tcW w:w="2432" w:type="dxa"/>
            <w:shd w:val="clear" w:color="auto" w:fill="F2F2F2" w:themeFill="background1" w:themeFillShade="F2"/>
            <w:vAlign w:val="center"/>
          </w:tcPr>
          <w:p w14:paraId="2DB199B0" w14:textId="77777777" w:rsidR="00571BA1" w:rsidRPr="005D00A0" w:rsidRDefault="00571BA1" w:rsidP="002E26F5">
            <w:pPr>
              <w:pStyle w:val="Listparagraf"/>
              <w:tabs>
                <w:tab w:val="left" w:pos="180"/>
              </w:tabs>
              <w:ind w:left="-90"/>
              <w:rPr>
                <w:rFonts w:ascii="Trebuchet MS" w:hAnsi="Trebuchet MS" w:cs="Arial"/>
                <w:bCs/>
                <w:i/>
                <w:noProof/>
                <w:sz w:val="20"/>
                <w:szCs w:val="20"/>
              </w:rPr>
            </w:pPr>
            <w:r w:rsidRPr="005D00A0">
              <w:rPr>
                <w:rFonts w:ascii="Trebuchet MS" w:hAnsi="Trebuchet MS" w:cs="Arial"/>
                <w:bCs/>
                <w:i/>
                <w:noProof/>
                <w:sz w:val="20"/>
                <w:szCs w:val="20"/>
              </w:rPr>
              <w:t>269,98</w:t>
            </w:r>
          </w:p>
        </w:tc>
        <w:tc>
          <w:tcPr>
            <w:tcW w:w="1582" w:type="dxa"/>
            <w:shd w:val="clear" w:color="auto" w:fill="F2F2F2" w:themeFill="background1" w:themeFillShade="F2"/>
            <w:vAlign w:val="center"/>
          </w:tcPr>
          <w:p w14:paraId="1161C99C" w14:textId="77777777" w:rsidR="00571BA1" w:rsidRPr="005D00A0" w:rsidRDefault="00571BA1" w:rsidP="002E26F5">
            <w:pPr>
              <w:pStyle w:val="Listparagraf"/>
              <w:tabs>
                <w:tab w:val="left" w:pos="180"/>
              </w:tabs>
              <w:ind w:left="-90"/>
              <w:rPr>
                <w:rFonts w:ascii="Trebuchet MS" w:hAnsi="Trebuchet MS" w:cs="Arial"/>
                <w:bCs/>
                <w:i/>
                <w:noProof/>
                <w:sz w:val="20"/>
                <w:szCs w:val="20"/>
              </w:rPr>
            </w:pPr>
            <w:r w:rsidRPr="005D00A0">
              <w:rPr>
                <w:rFonts w:ascii="Trebuchet MS" w:hAnsi="Trebuchet MS" w:cs="Arial"/>
                <w:bCs/>
                <w:i/>
                <w:noProof/>
                <w:sz w:val="20"/>
                <w:szCs w:val="20"/>
              </w:rPr>
              <w:t>100</w:t>
            </w:r>
          </w:p>
        </w:tc>
      </w:tr>
    </w:tbl>
    <w:p w14:paraId="1A0F6317" w14:textId="77777777" w:rsidR="003C4EE3" w:rsidRDefault="003C4EE3" w:rsidP="00571BA1">
      <w:pPr>
        <w:pStyle w:val="Listparagraf"/>
        <w:tabs>
          <w:tab w:val="left" w:pos="180"/>
        </w:tabs>
        <w:ind w:left="-90"/>
        <w:rPr>
          <w:rFonts w:ascii="Trebuchet MS" w:hAnsi="Trebuchet MS" w:cs="Arial"/>
          <w:bCs/>
          <w:i/>
          <w:noProof/>
          <w:u w:val="single"/>
        </w:rPr>
      </w:pPr>
    </w:p>
    <w:p w14:paraId="75151F7E" w14:textId="5D8A3490" w:rsidR="00571BA1" w:rsidRPr="00571BA1" w:rsidRDefault="00571BA1" w:rsidP="00571BA1">
      <w:pPr>
        <w:pStyle w:val="Listparagraf"/>
        <w:tabs>
          <w:tab w:val="left" w:pos="180"/>
        </w:tabs>
        <w:ind w:left="-90"/>
        <w:rPr>
          <w:rFonts w:ascii="Trebuchet MS" w:hAnsi="Trebuchet MS" w:cs="Arial"/>
          <w:bCs/>
          <w:i/>
          <w:noProof/>
          <w:u w:val="single"/>
        </w:rPr>
      </w:pPr>
      <w:r w:rsidRPr="00571BA1">
        <w:rPr>
          <w:rFonts w:ascii="Trebuchet MS" w:hAnsi="Trebuchet MS" w:cs="Arial"/>
          <w:bCs/>
          <w:i/>
          <w:noProof/>
          <w:u w:val="single"/>
        </w:rPr>
        <w:t>Funcțiile pădurii</w:t>
      </w:r>
    </w:p>
    <w:p w14:paraId="466623B4" w14:textId="77777777" w:rsidR="00571BA1" w:rsidRDefault="00571BA1" w:rsidP="00571BA1">
      <w:pPr>
        <w:pStyle w:val="Listparagraf"/>
        <w:tabs>
          <w:tab w:val="left" w:pos="180"/>
        </w:tabs>
        <w:ind w:left="-90"/>
        <w:rPr>
          <w:rFonts w:ascii="Trebuchet MS" w:hAnsi="Trebuchet MS" w:cs="Arial"/>
          <w:bCs/>
          <w:i/>
          <w:noProof/>
        </w:rPr>
      </w:pPr>
      <w:r w:rsidRPr="007E7FE4">
        <w:rPr>
          <w:rFonts w:ascii="Trebuchet MS" w:hAnsi="Trebuchet MS" w:cs="Arial"/>
          <w:bCs/>
          <w:i/>
          <w:noProof/>
        </w:rPr>
        <w:t>Prin gruparea arboretelor în cadrul aceluiași tip în raport cu categoriile funcționale pentru care sunt indicate măsuri silviculturale similare au rezultat tipurile funcționale prezentate în tabelul următor:</w:t>
      </w:r>
    </w:p>
    <w:tbl>
      <w:tblPr>
        <w:tblW w:w="0" w:type="auto"/>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Look w:val="01E0" w:firstRow="1" w:lastRow="1" w:firstColumn="1" w:lastColumn="1" w:noHBand="0" w:noVBand="0"/>
      </w:tblPr>
      <w:tblGrid>
        <w:gridCol w:w="2056"/>
        <w:gridCol w:w="1174"/>
        <w:gridCol w:w="1672"/>
        <w:gridCol w:w="2204"/>
        <w:gridCol w:w="1225"/>
        <w:gridCol w:w="1217"/>
      </w:tblGrid>
      <w:tr w:rsidR="00571BA1" w:rsidRPr="008347B5" w14:paraId="677705C7" w14:textId="77777777" w:rsidTr="002E26F5">
        <w:trPr>
          <w:trHeight w:val="283"/>
          <w:tblHeader/>
          <w:jc w:val="center"/>
        </w:trPr>
        <w:tc>
          <w:tcPr>
            <w:tcW w:w="2056" w:type="dxa"/>
            <w:vMerge w:val="restart"/>
            <w:tcBorders>
              <w:top w:val="thickThinLargeGap" w:sz="18" w:space="0" w:color="auto"/>
              <w:left w:val="thickThinLargeGap" w:sz="18" w:space="0" w:color="auto"/>
              <w:bottom w:val="single" w:sz="4" w:space="0" w:color="auto"/>
            </w:tcBorders>
            <w:shd w:val="clear" w:color="auto" w:fill="F2F2F2"/>
            <w:vAlign w:val="center"/>
          </w:tcPr>
          <w:p w14:paraId="57747ED7" w14:textId="77777777" w:rsidR="00571BA1" w:rsidRPr="008347B5" w:rsidRDefault="00571BA1" w:rsidP="002E26F5">
            <w:pPr>
              <w:spacing w:after="0" w:line="240" w:lineRule="auto"/>
              <w:ind w:left="-57" w:right="-57"/>
              <w:jc w:val="center"/>
              <w:rPr>
                <w:rFonts w:ascii="Trebuchet MS" w:eastAsia="Calibri" w:hAnsi="Trebuchet MS" w:cs="Times New Roman"/>
                <w:snapToGrid w:val="0"/>
                <w:sz w:val="20"/>
                <w:szCs w:val="20"/>
                <w:lang w:eastAsia="ru-RU"/>
              </w:rPr>
            </w:pPr>
            <w:r w:rsidRPr="008347B5">
              <w:rPr>
                <w:rFonts w:ascii="Trebuchet MS" w:eastAsia="Calibri" w:hAnsi="Trebuchet MS" w:cs="Times New Roman"/>
                <w:snapToGrid w:val="0"/>
                <w:sz w:val="20"/>
                <w:szCs w:val="20"/>
                <w:lang w:eastAsia="ru-RU"/>
              </w:rPr>
              <w:t>Tipul de categorie funcțională</w:t>
            </w:r>
          </w:p>
        </w:tc>
        <w:tc>
          <w:tcPr>
            <w:tcW w:w="2846" w:type="dxa"/>
            <w:gridSpan w:val="2"/>
            <w:vMerge w:val="restart"/>
            <w:tcBorders>
              <w:top w:val="thickThinLargeGap" w:sz="18" w:space="0" w:color="auto"/>
              <w:bottom w:val="single" w:sz="4" w:space="0" w:color="auto"/>
            </w:tcBorders>
            <w:shd w:val="clear" w:color="auto" w:fill="F2F2F2"/>
            <w:vAlign w:val="center"/>
          </w:tcPr>
          <w:p w14:paraId="2B32DEC4" w14:textId="77777777" w:rsidR="00571BA1" w:rsidRPr="008347B5" w:rsidRDefault="00571BA1" w:rsidP="002E26F5">
            <w:pPr>
              <w:spacing w:after="0" w:line="240" w:lineRule="auto"/>
              <w:ind w:left="-57" w:right="-57"/>
              <w:jc w:val="center"/>
              <w:rPr>
                <w:rFonts w:ascii="Trebuchet MS" w:eastAsia="Calibri" w:hAnsi="Trebuchet MS" w:cs="Times New Roman"/>
                <w:snapToGrid w:val="0"/>
                <w:sz w:val="20"/>
                <w:szCs w:val="20"/>
                <w:lang w:eastAsia="ru-RU"/>
              </w:rPr>
            </w:pPr>
            <w:r w:rsidRPr="008347B5">
              <w:rPr>
                <w:rFonts w:ascii="Trebuchet MS" w:eastAsia="Calibri" w:hAnsi="Trebuchet MS" w:cs="Times New Roman"/>
                <w:snapToGrid w:val="0"/>
                <w:sz w:val="20"/>
                <w:szCs w:val="20"/>
                <w:lang w:eastAsia="ru-RU"/>
              </w:rPr>
              <w:t>Categorii funcționale</w:t>
            </w:r>
          </w:p>
        </w:tc>
        <w:tc>
          <w:tcPr>
            <w:tcW w:w="2204" w:type="dxa"/>
            <w:vMerge w:val="restart"/>
            <w:tcBorders>
              <w:top w:val="thickThinLargeGap" w:sz="18" w:space="0" w:color="auto"/>
              <w:bottom w:val="single" w:sz="4" w:space="0" w:color="auto"/>
            </w:tcBorders>
            <w:shd w:val="clear" w:color="auto" w:fill="F2F2F2"/>
            <w:vAlign w:val="center"/>
          </w:tcPr>
          <w:p w14:paraId="5998C4D1" w14:textId="77777777" w:rsidR="00571BA1" w:rsidRPr="008347B5" w:rsidRDefault="00571BA1" w:rsidP="002E26F5">
            <w:pPr>
              <w:spacing w:after="0" w:line="240" w:lineRule="auto"/>
              <w:ind w:left="-57" w:right="-57"/>
              <w:jc w:val="center"/>
              <w:rPr>
                <w:rFonts w:ascii="Trebuchet MS" w:eastAsia="Calibri" w:hAnsi="Trebuchet MS" w:cs="Times New Roman"/>
                <w:snapToGrid w:val="0"/>
                <w:sz w:val="20"/>
                <w:szCs w:val="20"/>
                <w:lang w:eastAsia="ru-RU"/>
              </w:rPr>
            </w:pPr>
            <w:r w:rsidRPr="008347B5">
              <w:rPr>
                <w:rFonts w:ascii="Trebuchet MS" w:eastAsia="Calibri" w:hAnsi="Trebuchet MS" w:cs="Times New Roman"/>
                <w:snapToGrid w:val="0"/>
                <w:sz w:val="20"/>
                <w:szCs w:val="20"/>
                <w:lang w:eastAsia="ru-RU"/>
              </w:rPr>
              <w:t>Țeluri de gospodărire</w:t>
            </w:r>
          </w:p>
        </w:tc>
        <w:tc>
          <w:tcPr>
            <w:tcW w:w="2442" w:type="dxa"/>
            <w:gridSpan w:val="2"/>
            <w:tcBorders>
              <w:top w:val="thickThinLargeGap" w:sz="18" w:space="0" w:color="auto"/>
              <w:bottom w:val="single" w:sz="4" w:space="0" w:color="auto"/>
              <w:right w:val="thinThickLargeGap" w:sz="18" w:space="0" w:color="auto"/>
            </w:tcBorders>
            <w:shd w:val="clear" w:color="auto" w:fill="F2F2F2"/>
            <w:vAlign w:val="center"/>
          </w:tcPr>
          <w:p w14:paraId="54C367EE" w14:textId="77777777" w:rsidR="00571BA1" w:rsidRPr="008347B5" w:rsidRDefault="00571BA1" w:rsidP="002E26F5">
            <w:pPr>
              <w:spacing w:after="0" w:line="240" w:lineRule="auto"/>
              <w:ind w:left="-57" w:right="-57"/>
              <w:jc w:val="center"/>
              <w:rPr>
                <w:rFonts w:ascii="Trebuchet MS" w:eastAsia="Calibri" w:hAnsi="Trebuchet MS" w:cs="Times New Roman"/>
                <w:snapToGrid w:val="0"/>
                <w:sz w:val="20"/>
                <w:szCs w:val="20"/>
                <w:lang w:eastAsia="ru-RU"/>
              </w:rPr>
            </w:pPr>
            <w:r w:rsidRPr="008347B5">
              <w:rPr>
                <w:rFonts w:ascii="Trebuchet MS" w:eastAsia="Calibri" w:hAnsi="Trebuchet MS" w:cs="Times New Roman"/>
                <w:snapToGrid w:val="0"/>
                <w:sz w:val="20"/>
                <w:szCs w:val="20"/>
                <w:lang w:eastAsia="ru-RU"/>
              </w:rPr>
              <w:t>Suprafața</w:t>
            </w:r>
          </w:p>
        </w:tc>
      </w:tr>
      <w:tr w:rsidR="00571BA1" w:rsidRPr="008347B5" w14:paraId="5434050C" w14:textId="77777777" w:rsidTr="002E26F5">
        <w:trPr>
          <w:trHeight w:val="283"/>
          <w:tblHeader/>
          <w:jc w:val="center"/>
        </w:trPr>
        <w:tc>
          <w:tcPr>
            <w:tcW w:w="2056" w:type="dxa"/>
            <w:vMerge/>
            <w:tcBorders>
              <w:top w:val="single" w:sz="4" w:space="0" w:color="auto"/>
              <w:left w:val="thickThinLargeGap" w:sz="18" w:space="0" w:color="auto"/>
              <w:bottom w:val="single" w:sz="4" w:space="0" w:color="auto"/>
            </w:tcBorders>
            <w:shd w:val="clear" w:color="auto" w:fill="F2F2F2"/>
            <w:vAlign w:val="center"/>
          </w:tcPr>
          <w:p w14:paraId="5C2587D8" w14:textId="77777777" w:rsidR="00571BA1" w:rsidRPr="008347B5" w:rsidRDefault="00571BA1" w:rsidP="002E26F5">
            <w:pPr>
              <w:spacing w:after="0" w:line="240" w:lineRule="auto"/>
              <w:ind w:left="-57" w:right="-57"/>
              <w:jc w:val="center"/>
              <w:rPr>
                <w:rFonts w:ascii="Trebuchet MS" w:eastAsia="Calibri" w:hAnsi="Trebuchet MS" w:cs="Times New Roman"/>
                <w:snapToGrid w:val="0"/>
                <w:sz w:val="20"/>
                <w:szCs w:val="20"/>
                <w:lang w:eastAsia="ru-RU"/>
              </w:rPr>
            </w:pPr>
          </w:p>
        </w:tc>
        <w:tc>
          <w:tcPr>
            <w:tcW w:w="2846" w:type="dxa"/>
            <w:gridSpan w:val="2"/>
            <w:vMerge/>
            <w:tcBorders>
              <w:top w:val="single" w:sz="4" w:space="0" w:color="auto"/>
              <w:bottom w:val="single" w:sz="4" w:space="0" w:color="auto"/>
            </w:tcBorders>
            <w:shd w:val="clear" w:color="auto" w:fill="F2F2F2"/>
            <w:vAlign w:val="center"/>
          </w:tcPr>
          <w:p w14:paraId="26D96088" w14:textId="77777777" w:rsidR="00571BA1" w:rsidRPr="008347B5" w:rsidRDefault="00571BA1" w:rsidP="002E26F5">
            <w:pPr>
              <w:spacing w:after="0" w:line="240" w:lineRule="auto"/>
              <w:ind w:left="-57" w:right="-57"/>
              <w:jc w:val="center"/>
              <w:rPr>
                <w:rFonts w:ascii="Trebuchet MS" w:eastAsia="Calibri" w:hAnsi="Trebuchet MS" w:cs="Times New Roman"/>
                <w:snapToGrid w:val="0"/>
                <w:sz w:val="20"/>
                <w:szCs w:val="20"/>
                <w:lang w:eastAsia="ru-RU"/>
              </w:rPr>
            </w:pPr>
          </w:p>
        </w:tc>
        <w:tc>
          <w:tcPr>
            <w:tcW w:w="2204" w:type="dxa"/>
            <w:vMerge/>
            <w:tcBorders>
              <w:top w:val="single" w:sz="4" w:space="0" w:color="auto"/>
              <w:bottom w:val="single" w:sz="4" w:space="0" w:color="auto"/>
            </w:tcBorders>
            <w:shd w:val="clear" w:color="auto" w:fill="F2F2F2"/>
            <w:vAlign w:val="center"/>
          </w:tcPr>
          <w:p w14:paraId="7C590CEE" w14:textId="77777777" w:rsidR="00571BA1" w:rsidRPr="008347B5" w:rsidRDefault="00571BA1" w:rsidP="002E26F5">
            <w:pPr>
              <w:spacing w:after="0" w:line="240" w:lineRule="auto"/>
              <w:ind w:left="-57" w:right="-57"/>
              <w:jc w:val="center"/>
              <w:rPr>
                <w:rFonts w:ascii="Trebuchet MS" w:eastAsia="Calibri" w:hAnsi="Trebuchet MS" w:cs="Times New Roman"/>
                <w:snapToGrid w:val="0"/>
                <w:sz w:val="20"/>
                <w:szCs w:val="20"/>
                <w:lang w:eastAsia="ru-RU"/>
              </w:rPr>
            </w:pPr>
          </w:p>
        </w:tc>
        <w:tc>
          <w:tcPr>
            <w:tcW w:w="1225" w:type="dxa"/>
            <w:tcBorders>
              <w:top w:val="single" w:sz="4" w:space="0" w:color="auto"/>
              <w:bottom w:val="single" w:sz="4" w:space="0" w:color="auto"/>
            </w:tcBorders>
            <w:shd w:val="clear" w:color="auto" w:fill="F2F2F2"/>
            <w:vAlign w:val="center"/>
          </w:tcPr>
          <w:p w14:paraId="7F520A42" w14:textId="77777777" w:rsidR="00571BA1" w:rsidRPr="008347B5" w:rsidRDefault="00571BA1" w:rsidP="002E26F5">
            <w:pPr>
              <w:spacing w:after="0" w:line="240" w:lineRule="auto"/>
              <w:ind w:left="-57" w:right="-57"/>
              <w:jc w:val="center"/>
              <w:rPr>
                <w:rFonts w:ascii="Trebuchet MS" w:eastAsia="Calibri" w:hAnsi="Trebuchet MS" w:cs="Times New Roman"/>
                <w:snapToGrid w:val="0"/>
                <w:sz w:val="20"/>
                <w:szCs w:val="20"/>
                <w:lang w:eastAsia="ru-RU"/>
              </w:rPr>
            </w:pPr>
            <w:r w:rsidRPr="008347B5">
              <w:rPr>
                <w:rFonts w:ascii="Trebuchet MS" w:eastAsia="Calibri" w:hAnsi="Trebuchet MS" w:cs="Times New Roman"/>
                <w:snapToGrid w:val="0"/>
                <w:sz w:val="20"/>
                <w:szCs w:val="20"/>
                <w:lang w:eastAsia="ru-RU"/>
              </w:rPr>
              <w:t>hectare</w:t>
            </w:r>
          </w:p>
        </w:tc>
        <w:tc>
          <w:tcPr>
            <w:tcW w:w="1217" w:type="dxa"/>
            <w:tcBorders>
              <w:top w:val="single" w:sz="4" w:space="0" w:color="auto"/>
              <w:bottom w:val="single" w:sz="4" w:space="0" w:color="auto"/>
              <w:right w:val="thinThickLargeGap" w:sz="18" w:space="0" w:color="auto"/>
            </w:tcBorders>
            <w:shd w:val="clear" w:color="auto" w:fill="F2F2F2"/>
            <w:vAlign w:val="center"/>
          </w:tcPr>
          <w:p w14:paraId="0960734D" w14:textId="77777777" w:rsidR="00571BA1" w:rsidRPr="008347B5" w:rsidRDefault="00571BA1" w:rsidP="002E26F5">
            <w:pPr>
              <w:spacing w:after="0" w:line="240" w:lineRule="auto"/>
              <w:ind w:left="-57" w:right="-57"/>
              <w:jc w:val="center"/>
              <w:rPr>
                <w:rFonts w:ascii="Trebuchet MS" w:eastAsia="Calibri" w:hAnsi="Trebuchet MS" w:cs="Times New Roman"/>
                <w:snapToGrid w:val="0"/>
                <w:sz w:val="20"/>
                <w:szCs w:val="20"/>
                <w:lang w:eastAsia="ru-RU"/>
              </w:rPr>
            </w:pPr>
            <w:r w:rsidRPr="008347B5">
              <w:rPr>
                <w:rFonts w:ascii="Trebuchet MS" w:eastAsia="Calibri" w:hAnsi="Trebuchet MS" w:cs="Times New Roman"/>
                <w:snapToGrid w:val="0"/>
                <w:sz w:val="20"/>
                <w:szCs w:val="20"/>
                <w:lang w:eastAsia="ru-RU"/>
              </w:rPr>
              <w:t>%</w:t>
            </w:r>
          </w:p>
        </w:tc>
      </w:tr>
      <w:tr w:rsidR="00571BA1" w:rsidRPr="008347B5" w14:paraId="74E9E8B5" w14:textId="77777777" w:rsidTr="002E26F5">
        <w:trPr>
          <w:trHeight w:val="255"/>
          <w:jc w:val="center"/>
        </w:trPr>
        <w:tc>
          <w:tcPr>
            <w:tcW w:w="2056" w:type="dxa"/>
            <w:vMerge w:val="restart"/>
            <w:tcBorders>
              <w:top w:val="single" w:sz="4" w:space="0" w:color="auto"/>
              <w:left w:val="thickThinLargeGap" w:sz="18" w:space="0" w:color="auto"/>
            </w:tcBorders>
            <w:vAlign w:val="center"/>
          </w:tcPr>
          <w:p w14:paraId="6AB2806A" w14:textId="77777777" w:rsidR="00571BA1" w:rsidRPr="008347B5" w:rsidRDefault="00571BA1" w:rsidP="002E26F5">
            <w:pPr>
              <w:spacing w:after="0" w:line="240" w:lineRule="auto"/>
              <w:ind w:left="-57" w:right="-57"/>
              <w:jc w:val="center"/>
              <w:rPr>
                <w:rFonts w:ascii="Trebuchet MS" w:eastAsia="Calibri" w:hAnsi="Trebuchet MS" w:cs="Times New Roman"/>
                <w:snapToGrid w:val="0"/>
                <w:sz w:val="20"/>
                <w:szCs w:val="20"/>
                <w:lang w:eastAsia="ru-RU"/>
              </w:rPr>
            </w:pPr>
            <w:r w:rsidRPr="008347B5">
              <w:rPr>
                <w:rFonts w:ascii="Trebuchet MS" w:eastAsia="Calibri" w:hAnsi="Trebuchet MS" w:cs="Times New Roman"/>
                <w:snapToGrid w:val="0"/>
                <w:sz w:val="20"/>
                <w:szCs w:val="20"/>
                <w:lang w:eastAsia="ru-RU"/>
              </w:rPr>
              <w:t>VI</w:t>
            </w:r>
          </w:p>
        </w:tc>
        <w:tc>
          <w:tcPr>
            <w:tcW w:w="2846" w:type="dxa"/>
            <w:gridSpan w:val="2"/>
            <w:tcBorders>
              <w:top w:val="single" w:sz="4" w:space="0" w:color="auto"/>
              <w:bottom w:val="single" w:sz="4" w:space="0" w:color="auto"/>
            </w:tcBorders>
            <w:vAlign w:val="center"/>
          </w:tcPr>
          <w:p w14:paraId="5CF5414A" w14:textId="77777777" w:rsidR="00571BA1" w:rsidRPr="008347B5" w:rsidRDefault="00571BA1" w:rsidP="002E26F5">
            <w:pPr>
              <w:spacing w:after="0" w:line="240" w:lineRule="auto"/>
              <w:ind w:left="-57" w:right="-57"/>
              <w:jc w:val="center"/>
              <w:rPr>
                <w:rFonts w:ascii="Trebuchet MS" w:eastAsia="Calibri" w:hAnsi="Trebuchet MS" w:cs="Times New Roman"/>
                <w:sz w:val="20"/>
                <w:szCs w:val="20"/>
                <w:lang w:eastAsia="ru-RU"/>
              </w:rPr>
            </w:pPr>
            <w:r w:rsidRPr="008347B5">
              <w:rPr>
                <w:rFonts w:ascii="Trebuchet MS" w:eastAsia="Calibri" w:hAnsi="Trebuchet MS" w:cs="Times New Roman"/>
                <w:kern w:val="24"/>
                <w:sz w:val="20"/>
                <w:lang w:eastAsia="ru-RU"/>
              </w:rPr>
              <w:t xml:space="preserve">2 – 1.C </w:t>
            </w:r>
          </w:p>
        </w:tc>
        <w:tc>
          <w:tcPr>
            <w:tcW w:w="2204" w:type="dxa"/>
            <w:tcBorders>
              <w:top w:val="single" w:sz="4" w:space="0" w:color="auto"/>
              <w:bottom w:val="single" w:sz="4" w:space="0" w:color="auto"/>
            </w:tcBorders>
            <w:vAlign w:val="center"/>
          </w:tcPr>
          <w:p w14:paraId="47D6AB78" w14:textId="77777777" w:rsidR="00571BA1" w:rsidRPr="008347B5" w:rsidRDefault="00571BA1" w:rsidP="002E26F5">
            <w:pPr>
              <w:spacing w:after="0" w:line="240" w:lineRule="auto"/>
              <w:ind w:left="-57" w:right="-57"/>
              <w:jc w:val="center"/>
              <w:rPr>
                <w:rFonts w:ascii="Trebuchet MS" w:eastAsia="Calibri" w:hAnsi="Trebuchet MS" w:cs="Times New Roman"/>
                <w:snapToGrid w:val="0"/>
                <w:sz w:val="20"/>
                <w:szCs w:val="20"/>
                <w:lang w:eastAsia="ru-RU"/>
              </w:rPr>
            </w:pPr>
            <w:r w:rsidRPr="008347B5">
              <w:rPr>
                <w:rFonts w:ascii="Trebuchet MS" w:eastAsia="Calibri" w:hAnsi="Trebuchet MS" w:cs="Times New Roman"/>
                <w:snapToGrid w:val="0"/>
                <w:sz w:val="20"/>
                <w:szCs w:val="20"/>
                <w:lang w:eastAsia="ru-RU"/>
              </w:rPr>
              <w:t>Producție și protecție</w:t>
            </w:r>
          </w:p>
        </w:tc>
        <w:tc>
          <w:tcPr>
            <w:tcW w:w="1225" w:type="dxa"/>
            <w:tcBorders>
              <w:top w:val="single" w:sz="4" w:space="0" w:color="auto"/>
              <w:bottom w:val="single" w:sz="4" w:space="0" w:color="auto"/>
            </w:tcBorders>
            <w:vAlign w:val="center"/>
          </w:tcPr>
          <w:p w14:paraId="117CF08A" w14:textId="77777777" w:rsidR="00571BA1" w:rsidRPr="008347B5" w:rsidRDefault="00571BA1" w:rsidP="002E26F5">
            <w:pPr>
              <w:spacing w:after="0" w:line="240" w:lineRule="auto"/>
              <w:ind w:left="-57" w:right="-57"/>
              <w:jc w:val="center"/>
              <w:rPr>
                <w:rFonts w:ascii="Trebuchet MS" w:eastAsia="Calibri" w:hAnsi="Trebuchet MS" w:cs="Times New Roman"/>
                <w:sz w:val="20"/>
                <w:szCs w:val="20"/>
                <w:lang w:eastAsia="ru-RU"/>
              </w:rPr>
            </w:pPr>
            <w:r w:rsidRPr="008347B5">
              <w:rPr>
                <w:rFonts w:ascii="Trebuchet MS" w:eastAsia="Calibri" w:hAnsi="Trebuchet MS" w:cs="Times New Roman"/>
                <w:sz w:val="20"/>
                <w:szCs w:val="20"/>
                <w:lang w:eastAsia="ru-RU"/>
              </w:rPr>
              <w:t>245,58</w:t>
            </w:r>
          </w:p>
        </w:tc>
        <w:tc>
          <w:tcPr>
            <w:tcW w:w="1217" w:type="dxa"/>
            <w:tcBorders>
              <w:top w:val="single" w:sz="4" w:space="0" w:color="auto"/>
              <w:bottom w:val="single" w:sz="4" w:space="0" w:color="auto"/>
              <w:right w:val="thinThickLargeGap" w:sz="18" w:space="0" w:color="auto"/>
            </w:tcBorders>
            <w:vAlign w:val="center"/>
          </w:tcPr>
          <w:p w14:paraId="01249EBA" w14:textId="77777777" w:rsidR="00571BA1" w:rsidRPr="008347B5" w:rsidRDefault="00571BA1" w:rsidP="002E26F5">
            <w:pPr>
              <w:spacing w:after="0" w:line="240" w:lineRule="auto"/>
              <w:ind w:left="-57" w:right="-57"/>
              <w:jc w:val="center"/>
              <w:rPr>
                <w:rFonts w:ascii="Trebuchet MS" w:eastAsia="Calibri" w:hAnsi="Trebuchet MS" w:cs="Times New Roman"/>
                <w:sz w:val="20"/>
                <w:szCs w:val="20"/>
                <w:lang w:eastAsia="ru-RU"/>
              </w:rPr>
            </w:pPr>
            <w:r w:rsidRPr="008347B5">
              <w:rPr>
                <w:rFonts w:ascii="Trebuchet MS" w:eastAsia="Calibri" w:hAnsi="Trebuchet MS" w:cs="Times New Roman"/>
                <w:sz w:val="20"/>
                <w:szCs w:val="20"/>
                <w:lang w:eastAsia="ru-RU"/>
              </w:rPr>
              <w:t>91</w:t>
            </w:r>
          </w:p>
        </w:tc>
      </w:tr>
      <w:tr w:rsidR="00571BA1" w:rsidRPr="008347B5" w14:paraId="54CA7FDE" w14:textId="77777777" w:rsidTr="002E26F5">
        <w:trPr>
          <w:trHeight w:val="255"/>
          <w:jc w:val="center"/>
        </w:trPr>
        <w:tc>
          <w:tcPr>
            <w:tcW w:w="2056" w:type="dxa"/>
            <w:vMerge/>
            <w:tcBorders>
              <w:left w:val="thickThinLargeGap" w:sz="18" w:space="0" w:color="auto"/>
              <w:bottom w:val="single" w:sz="4" w:space="0" w:color="auto"/>
            </w:tcBorders>
            <w:vAlign w:val="center"/>
          </w:tcPr>
          <w:p w14:paraId="4C916F3A" w14:textId="77777777" w:rsidR="00571BA1" w:rsidRPr="008347B5" w:rsidRDefault="00571BA1" w:rsidP="002E26F5">
            <w:pPr>
              <w:spacing w:after="0" w:line="240" w:lineRule="auto"/>
              <w:ind w:left="-57" w:right="-57"/>
              <w:jc w:val="center"/>
              <w:rPr>
                <w:rFonts w:ascii="Trebuchet MS" w:eastAsia="Calibri" w:hAnsi="Trebuchet MS" w:cs="Times New Roman"/>
                <w:snapToGrid w:val="0"/>
                <w:sz w:val="20"/>
                <w:szCs w:val="20"/>
                <w:lang w:eastAsia="ru-RU"/>
              </w:rPr>
            </w:pPr>
          </w:p>
        </w:tc>
        <w:tc>
          <w:tcPr>
            <w:tcW w:w="2846" w:type="dxa"/>
            <w:gridSpan w:val="2"/>
            <w:tcBorders>
              <w:top w:val="single" w:sz="4" w:space="0" w:color="auto"/>
              <w:bottom w:val="single" w:sz="4" w:space="0" w:color="auto"/>
            </w:tcBorders>
            <w:vAlign w:val="center"/>
          </w:tcPr>
          <w:p w14:paraId="0264D2AD" w14:textId="77777777" w:rsidR="00571BA1" w:rsidRPr="008347B5" w:rsidRDefault="00571BA1" w:rsidP="002E26F5">
            <w:pPr>
              <w:spacing w:after="0" w:line="240" w:lineRule="auto"/>
              <w:ind w:left="-57" w:right="-57"/>
              <w:jc w:val="center"/>
              <w:rPr>
                <w:rFonts w:ascii="Trebuchet MS" w:eastAsia="Calibri" w:hAnsi="Trebuchet MS" w:cs="Times New Roman"/>
                <w:kern w:val="24"/>
                <w:sz w:val="20"/>
                <w:lang w:eastAsia="ru-RU"/>
              </w:rPr>
            </w:pPr>
            <w:r w:rsidRPr="008347B5">
              <w:rPr>
                <w:rFonts w:ascii="Trebuchet MS" w:eastAsia="Calibri" w:hAnsi="Trebuchet MS" w:cs="Times New Roman"/>
                <w:kern w:val="24"/>
                <w:sz w:val="20"/>
                <w:lang w:eastAsia="ru-RU"/>
              </w:rPr>
              <w:t>2 – 1.D</w:t>
            </w:r>
          </w:p>
        </w:tc>
        <w:tc>
          <w:tcPr>
            <w:tcW w:w="2204" w:type="dxa"/>
            <w:tcBorders>
              <w:top w:val="single" w:sz="4" w:space="0" w:color="auto"/>
              <w:bottom w:val="single" w:sz="4" w:space="0" w:color="auto"/>
            </w:tcBorders>
            <w:vAlign w:val="center"/>
          </w:tcPr>
          <w:p w14:paraId="70F2D8B6" w14:textId="77777777" w:rsidR="00571BA1" w:rsidRPr="008347B5" w:rsidRDefault="00571BA1" w:rsidP="002E26F5">
            <w:pPr>
              <w:spacing w:after="0" w:line="240" w:lineRule="auto"/>
              <w:ind w:left="-57" w:right="-57"/>
              <w:jc w:val="center"/>
              <w:rPr>
                <w:rFonts w:ascii="Trebuchet MS" w:eastAsia="Calibri" w:hAnsi="Trebuchet MS" w:cs="Times New Roman"/>
                <w:snapToGrid w:val="0"/>
                <w:sz w:val="20"/>
                <w:szCs w:val="20"/>
                <w:lang w:eastAsia="ru-RU"/>
              </w:rPr>
            </w:pPr>
            <w:r w:rsidRPr="008347B5">
              <w:rPr>
                <w:rFonts w:ascii="Trebuchet MS" w:eastAsia="Calibri" w:hAnsi="Trebuchet MS" w:cs="Times New Roman"/>
                <w:snapToGrid w:val="0"/>
                <w:sz w:val="20"/>
                <w:szCs w:val="20"/>
                <w:lang w:eastAsia="ru-RU"/>
              </w:rPr>
              <w:t>Producție și protecție</w:t>
            </w:r>
          </w:p>
        </w:tc>
        <w:tc>
          <w:tcPr>
            <w:tcW w:w="1225" w:type="dxa"/>
            <w:tcBorders>
              <w:top w:val="single" w:sz="4" w:space="0" w:color="auto"/>
              <w:bottom w:val="single" w:sz="4" w:space="0" w:color="auto"/>
            </w:tcBorders>
            <w:vAlign w:val="center"/>
          </w:tcPr>
          <w:p w14:paraId="2F70C238" w14:textId="77777777" w:rsidR="00571BA1" w:rsidRPr="008347B5" w:rsidRDefault="00571BA1" w:rsidP="002E26F5">
            <w:pPr>
              <w:spacing w:after="0" w:line="240" w:lineRule="auto"/>
              <w:ind w:left="-57" w:right="-57"/>
              <w:jc w:val="center"/>
              <w:rPr>
                <w:rFonts w:ascii="Trebuchet MS" w:eastAsia="Calibri" w:hAnsi="Trebuchet MS" w:cs="Times New Roman"/>
                <w:sz w:val="20"/>
                <w:szCs w:val="20"/>
                <w:lang w:eastAsia="ru-RU"/>
              </w:rPr>
            </w:pPr>
            <w:r w:rsidRPr="008347B5">
              <w:rPr>
                <w:rFonts w:ascii="Trebuchet MS" w:eastAsia="Calibri" w:hAnsi="Trebuchet MS" w:cs="Times New Roman"/>
                <w:sz w:val="20"/>
                <w:szCs w:val="20"/>
                <w:lang w:eastAsia="ru-RU"/>
              </w:rPr>
              <w:t>24,40</w:t>
            </w:r>
          </w:p>
        </w:tc>
        <w:tc>
          <w:tcPr>
            <w:tcW w:w="1217" w:type="dxa"/>
            <w:tcBorders>
              <w:top w:val="single" w:sz="4" w:space="0" w:color="auto"/>
              <w:bottom w:val="single" w:sz="4" w:space="0" w:color="auto"/>
              <w:right w:val="thinThickLargeGap" w:sz="18" w:space="0" w:color="auto"/>
            </w:tcBorders>
            <w:vAlign w:val="center"/>
          </w:tcPr>
          <w:p w14:paraId="13D7B1BE" w14:textId="77777777" w:rsidR="00571BA1" w:rsidRPr="008347B5" w:rsidRDefault="00571BA1" w:rsidP="002E26F5">
            <w:pPr>
              <w:spacing w:after="0" w:line="240" w:lineRule="auto"/>
              <w:ind w:left="-57" w:right="-57"/>
              <w:jc w:val="center"/>
              <w:rPr>
                <w:rFonts w:ascii="Trebuchet MS" w:eastAsia="Calibri" w:hAnsi="Trebuchet MS" w:cs="Times New Roman"/>
                <w:sz w:val="20"/>
                <w:szCs w:val="20"/>
                <w:lang w:eastAsia="ru-RU"/>
              </w:rPr>
            </w:pPr>
            <w:r w:rsidRPr="008347B5">
              <w:rPr>
                <w:rFonts w:ascii="Trebuchet MS" w:eastAsia="Calibri" w:hAnsi="Trebuchet MS" w:cs="Times New Roman"/>
                <w:sz w:val="20"/>
                <w:szCs w:val="20"/>
                <w:lang w:eastAsia="ru-RU"/>
              </w:rPr>
              <w:t>9</w:t>
            </w:r>
          </w:p>
        </w:tc>
      </w:tr>
      <w:tr w:rsidR="00571BA1" w:rsidRPr="008347B5" w14:paraId="7A4D535A" w14:textId="77777777" w:rsidTr="002E26F5">
        <w:trPr>
          <w:trHeight w:val="255"/>
          <w:jc w:val="center"/>
        </w:trPr>
        <w:tc>
          <w:tcPr>
            <w:tcW w:w="3230" w:type="dxa"/>
            <w:gridSpan w:val="2"/>
            <w:tcBorders>
              <w:top w:val="single" w:sz="4" w:space="0" w:color="auto"/>
              <w:left w:val="thickThinLargeGap" w:sz="18" w:space="0" w:color="auto"/>
              <w:bottom w:val="single" w:sz="4" w:space="0" w:color="auto"/>
              <w:right w:val="nil"/>
            </w:tcBorders>
            <w:shd w:val="clear" w:color="auto" w:fill="F2F2F2"/>
            <w:vAlign w:val="center"/>
          </w:tcPr>
          <w:p w14:paraId="77984A2D" w14:textId="77777777" w:rsidR="00571BA1" w:rsidRPr="008347B5" w:rsidRDefault="00571BA1" w:rsidP="002E26F5">
            <w:pPr>
              <w:spacing w:after="0" w:line="240" w:lineRule="auto"/>
              <w:ind w:left="-57" w:right="-57"/>
              <w:jc w:val="center"/>
              <w:rPr>
                <w:rFonts w:ascii="Trebuchet MS" w:eastAsia="Calibri" w:hAnsi="Trebuchet MS" w:cs="Times New Roman"/>
                <w:snapToGrid w:val="0"/>
                <w:sz w:val="20"/>
                <w:szCs w:val="20"/>
                <w:lang w:eastAsia="ru-RU"/>
              </w:rPr>
            </w:pPr>
            <w:r w:rsidRPr="008347B5">
              <w:rPr>
                <w:rFonts w:ascii="Trebuchet MS" w:eastAsia="Calibri" w:hAnsi="Trebuchet MS" w:cs="Times New Roman"/>
                <w:kern w:val="24"/>
                <w:sz w:val="20"/>
                <w:szCs w:val="20"/>
                <w:lang w:eastAsia="ru-RU"/>
              </w:rPr>
              <w:t>Total tip categorie funcțională VI</w:t>
            </w:r>
          </w:p>
        </w:tc>
        <w:tc>
          <w:tcPr>
            <w:tcW w:w="1672" w:type="dxa"/>
            <w:tcBorders>
              <w:top w:val="single" w:sz="4" w:space="0" w:color="auto"/>
              <w:left w:val="nil"/>
              <w:bottom w:val="single" w:sz="4" w:space="0" w:color="auto"/>
              <w:right w:val="nil"/>
            </w:tcBorders>
            <w:shd w:val="clear" w:color="auto" w:fill="F2F2F2"/>
            <w:vAlign w:val="center"/>
          </w:tcPr>
          <w:p w14:paraId="28629B15" w14:textId="77777777" w:rsidR="00571BA1" w:rsidRPr="008347B5" w:rsidRDefault="00571BA1" w:rsidP="002E26F5">
            <w:pPr>
              <w:spacing w:after="0" w:line="240" w:lineRule="auto"/>
              <w:ind w:left="-57" w:right="-57"/>
              <w:jc w:val="center"/>
              <w:rPr>
                <w:rFonts w:ascii="Trebuchet MS" w:eastAsia="Calibri" w:hAnsi="Trebuchet MS" w:cs="Times New Roman"/>
                <w:kern w:val="24"/>
                <w:sz w:val="20"/>
                <w:lang w:eastAsia="ru-RU"/>
              </w:rPr>
            </w:pPr>
          </w:p>
        </w:tc>
        <w:tc>
          <w:tcPr>
            <w:tcW w:w="2204" w:type="dxa"/>
            <w:tcBorders>
              <w:top w:val="single" w:sz="4" w:space="0" w:color="auto"/>
              <w:left w:val="nil"/>
              <w:bottom w:val="single" w:sz="4" w:space="0" w:color="auto"/>
            </w:tcBorders>
            <w:shd w:val="clear" w:color="auto" w:fill="F2F2F2"/>
            <w:vAlign w:val="center"/>
          </w:tcPr>
          <w:p w14:paraId="69E43C7C" w14:textId="77777777" w:rsidR="00571BA1" w:rsidRPr="008347B5" w:rsidRDefault="00571BA1" w:rsidP="002E26F5">
            <w:pPr>
              <w:spacing w:after="0" w:line="240" w:lineRule="auto"/>
              <w:ind w:left="-57" w:right="-57"/>
              <w:jc w:val="center"/>
              <w:rPr>
                <w:rFonts w:ascii="Trebuchet MS" w:eastAsia="Calibri" w:hAnsi="Trebuchet MS" w:cs="Times New Roman"/>
                <w:snapToGrid w:val="0"/>
                <w:sz w:val="20"/>
                <w:szCs w:val="20"/>
                <w:lang w:eastAsia="ru-RU"/>
              </w:rPr>
            </w:pPr>
          </w:p>
        </w:tc>
        <w:tc>
          <w:tcPr>
            <w:tcW w:w="1225" w:type="dxa"/>
            <w:tcBorders>
              <w:top w:val="single" w:sz="4" w:space="0" w:color="auto"/>
              <w:bottom w:val="single" w:sz="4" w:space="0" w:color="auto"/>
            </w:tcBorders>
            <w:shd w:val="clear" w:color="auto" w:fill="F2F2F2"/>
            <w:vAlign w:val="center"/>
          </w:tcPr>
          <w:p w14:paraId="73F1424D" w14:textId="77777777" w:rsidR="00571BA1" w:rsidRPr="008347B5" w:rsidRDefault="00571BA1" w:rsidP="002E26F5">
            <w:pPr>
              <w:spacing w:after="0" w:line="240" w:lineRule="auto"/>
              <w:ind w:left="-57" w:right="-57"/>
              <w:jc w:val="center"/>
              <w:rPr>
                <w:rFonts w:ascii="Trebuchet MS" w:eastAsia="Calibri" w:hAnsi="Trebuchet MS" w:cs="Times New Roman"/>
                <w:sz w:val="20"/>
                <w:szCs w:val="20"/>
                <w:lang w:eastAsia="ru-RU"/>
              </w:rPr>
            </w:pPr>
            <w:r w:rsidRPr="008347B5">
              <w:rPr>
                <w:rFonts w:ascii="Trebuchet MS" w:eastAsia="Calibri" w:hAnsi="Trebuchet MS" w:cs="Times New Roman"/>
                <w:sz w:val="20"/>
                <w:szCs w:val="20"/>
                <w:lang w:eastAsia="ru-RU"/>
              </w:rPr>
              <w:t>269,98</w:t>
            </w:r>
          </w:p>
        </w:tc>
        <w:tc>
          <w:tcPr>
            <w:tcW w:w="1217" w:type="dxa"/>
            <w:tcBorders>
              <w:top w:val="single" w:sz="4" w:space="0" w:color="auto"/>
              <w:bottom w:val="single" w:sz="4" w:space="0" w:color="auto"/>
              <w:right w:val="thinThickLargeGap" w:sz="18" w:space="0" w:color="auto"/>
            </w:tcBorders>
            <w:shd w:val="clear" w:color="auto" w:fill="F2F2F2"/>
            <w:vAlign w:val="center"/>
          </w:tcPr>
          <w:p w14:paraId="09897B56" w14:textId="77777777" w:rsidR="00571BA1" w:rsidRPr="008347B5" w:rsidRDefault="00571BA1" w:rsidP="002E26F5">
            <w:pPr>
              <w:spacing w:after="0" w:line="240" w:lineRule="auto"/>
              <w:ind w:left="-57" w:right="-57"/>
              <w:jc w:val="center"/>
              <w:rPr>
                <w:rFonts w:ascii="Trebuchet MS" w:eastAsia="Calibri" w:hAnsi="Trebuchet MS" w:cs="Times New Roman"/>
                <w:sz w:val="20"/>
                <w:szCs w:val="20"/>
                <w:lang w:eastAsia="ru-RU"/>
              </w:rPr>
            </w:pPr>
            <w:r w:rsidRPr="008347B5">
              <w:rPr>
                <w:rFonts w:ascii="Trebuchet MS" w:eastAsia="Calibri" w:hAnsi="Trebuchet MS" w:cs="Times New Roman"/>
                <w:sz w:val="20"/>
                <w:szCs w:val="20"/>
                <w:lang w:eastAsia="ru-RU"/>
              </w:rPr>
              <w:t>100</w:t>
            </w:r>
          </w:p>
        </w:tc>
      </w:tr>
      <w:tr w:rsidR="00571BA1" w:rsidRPr="008347B5" w14:paraId="19D05F3A" w14:textId="77777777" w:rsidTr="002E26F5">
        <w:trPr>
          <w:trHeight w:val="255"/>
          <w:jc w:val="center"/>
        </w:trPr>
        <w:tc>
          <w:tcPr>
            <w:tcW w:w="7106" w:type="dxa"/>
            <w:gridSpan w:val="4"/>
            <w:tcBorders>
              <w:top w:val="single" w:sz="4" w:space="0" w:color="auto"/>
              <w:left w:val="thickThinLargeGap" w:sz="18" w:space="0" w:color="auto"/>
              <w:bottom w:val="thinThickLargeGap" w:sz="18" w:space="0" w:color="auto"/>
            </w:tcBorders>
            <w:shd w:val="clear" w:color="auto" w:fill="F2F2F2"/>
            <w:vAlign w:val="center"/>
          </w:tcPr>
          <w:p w14:paraId="03839DFB" w14:textId="77777777" w:rsidR="00571BA1" w:rsidRPr="008347B5" w:rsidRDefault="00571BA1" w:rsidP="002E26F5">
            <w:pPr>
              <w:spacing w:after="0" w:line="240" w:lineRule="auto"/>
              <w:ind w:left="-57" w:right="-57"/>
              <w:jc w:val="center"/>
              <w:rPr>
                <w:rFonts w:ascii="Trebuchet MS" w:eastAsia="Calibri" w:hAnsi="Trebuchet MS" w:cs="Times New Roman"/>
                <w:sz w:val="20"/>
                <w:szCs w:val="20"/>
                <w:lang w:eastAsia="ru-RU"/>
              </w:rPr>
            </w:pPr>
            <w:r w:rsidRPr="008347B5">
              <w:rPr>
                <w:rFonts w:ascii="Trebuchet MS" w:eastAsia="Calibri" w:hAnsi="Trebuchet MS" w:cs="Times New Roman"/>
                <w:sz w:val="20"/>
                <w:szCs w:val="20"/>
                <w:lang w:eastAsia="ru-RU"/>
              </w:rPr>
              <w:t xml:space="preserve">Total </w:t>
            </w:r>
          </w:p>
        </w:tc>
        <w:tc>
          <w:tcPr>
            <w:tcW w:w="1225" w:type="dxa"/>
            <w:tcBorders>
              <w:top w:val="single" w:sz="4" w:space="0" w:color="auto"/>
              <w:bottom w:val="thinThickLargeGap" w:sz="18" w:space="0" w:color="auto"/>
            </w:tcBorders>
            <w:shd w:val="clear" w:color="auto" w:fill="F2F2F2"/>
            <w:vAlign w:val="center"/>
          </w:tcPr>
          <w:p w14:paraId="6B506A71" w14:textId="77777777" w:rsidR="00571BA1" w:rsidRPr="008347B5" w:rsidRDefault="00571BA1" w:rsidP="002E26F5">
            <w:pPr>
              <w:spacing w:after="0" w:line="240" w:lineRule="auto"/>
              <w:ind w:left="-57" w:right="-57"/>
              <w:jc w:val="center"/>
              <w:rPr>
                <w:rFonts w:ascii="Trebuchet MS" w:eastAsia="Calibri" w:hAnsi="Trebuchet MS" w:cs="Times New Roman"/>
                <w:sz w:val="20"/>
                <w:szCs w:val="20"/>
                <w:lang w:eastAsia="ru-RU"/>
              </w:rPr>
            </w:pPr>
            <w:r w:rsidRPr="008347B5">
              <w:rPr>
                <w:rFonts w:ascii="Trebuchet MS" w:eastAsia="Calibri" w:hAnsi="Trebuchet MS" w:cs="Times New Roman"/>
                <w:sz w:val="20"/>
                <w:szCs w:val="20"/>
                <w:lang w:eastAsia="ru-RU"/>
              </w:rPr>
              <w:t>269,98</w:t>
            </w:r>
          </w:p>
        </w:tc>
        <w:tc>
          <w:tcPr>
            <w:tcW w:w="1217" w:type="dxa"/>
            <w:tcBorders>
              <w:top w:val="single" w:sz="4" w:space="0" w:color="auto"/>
              <w:bottom w:val="thinThickLargeGap" w:sz="18" w:space="0" w:color="auto"/>
              <w:right w:val="thinThickLargeGap" w:sz="18" w:space="0" w:color="auto"/>
            </w:tcBorders>
            <w:shd w:val="clear" w:color="auto" w:fill="F2F2F2"/>
            <w:vAlign w:val="center"/>
          </w:tcPr>
          <w:p w14:paraId="07105D1A" w14:textId="77777777" w:rsidR="00571BA1" w:rsidRPr="008347B5" w:rsidRDefault="00571BA1" w:rsidP="002E26F5">
            <w:pPr>
              <w:spacing w:after="0" w:line="240" w:lineRule="auto"/>
              <w:ind w:left="-57" w:right="-57"/>
              <w:jc w:val="center"/>
              <w:rPr>
                <w:rFonts w:ascii="Trebuchet MS" w:eastAsia="Calibri" w:hAnsi="Trebuchet MS" w:cs="Times New Roman"/>
                <w:snapToGrid w:val="0"/>
                <w:sz w:val="20"/>
                <w:szCs w:val="20"/>
                <w:lang w:eastAsia="ru-RU"/>
              </w:rPr>
            </w:pPr>
            <w:r w:rsidRPr="008347B5">
              <w:rPr>
                <w:rFonts w:ascii="Trebuchet MS" w:eastAsia="Calibri" w:hAnsi="Trebuchet MS" w:cs="Times New Roman"/>
                <w:snapToGrid w:val="0"/>
                <w:sz w:val="20"/>
                <w:szCs w:val="20"/>
                <w:lang w:eastAsia="ru-RU"/>
              </w:rPr>
              <w:t>100</w:t>
            </w:r>
          </w:p>
        </w:tc>
      </w:tr>
    </w:tbl>
    <w:p w14:paraId="69E1F10F" w14:textId="77777777" w:rsidR="00571BA1" w:rsidRPr="007E7FE4" w:rsidRDefault="00571BA1" w:rsidP="00571BA1">
      <w:pPr>
        <w:pStyle w:val="Listparagraf"/>
        <w:tabs>
          <w:tab w:val="left" w:pos="180"/>
        </w:tabs>
        <w:ind w:left="-90"/>
        <w:rPr>
          <w:rFonts w:ascii="Trebuchet MS" w:hAnsi="Trebuchet MS" w:cs="Arial"/>
          <w:bCs/>
          <w:i/>
          <w:noProof/>
        </w:rPr>
      </w:pPr>
    </w:p>
    <w:p w14:paraId="1BE9C71C" w14:textId="77777777" w:rsidR="00571BA1" w:rsidRPr="007E7FE4" w:rsidRDefault="00571BA1" w:rsidP="00571BA1">
      <w:pPr>
        <w:pStyle w:val="Listparagraf"/>
        <w:tabs>
          <w:tab w:val="left" w:pos="180"/>
        </w:tabs>
        <w:spacing w:after="0" w:line="240" w:lineRule="auto"/>
        <w:ind w:left="-90"/>
        <w:rPr>
          <w:rFonts w:ascii="Trebuchet MS" w:hAnsi="Trebuchet MS" w:cs="Arial"/>
          <w:bCs/>
          <w:i/>
          <w:noProof/>
          <w:u w:val="single"/>
        </w:rPr>
      </w:pPr>
      <w:r w:rsidRPr="007E7FE4">
        <w:rPr>
          <w:rFonts w:ascii="Trebuchet MS" w:hAnsi="Trebuchet MS" w:cs="Arial"/>
          <w:bCs/>
          <w:i/>
          <w:noProof/>
          <w:u w:val="single"/>
        </w:rPr>
        <w:t>Bazele de amenajare</w:t>
      </w:r>
    </w:p>
    <w:p w14:paraId="72883DE8" w14:textId="77777777" w:rsidR="00571BA1" w:rsidRPr="00E467D3" w:rsidRDefault="00571BA1" w:rsidP="00571BA1">
      <w:pPr>
        <w:spacing w:after="0" w:line="240" w:lineRule="auto"/>
        <w:jc w:val="both"/>
        <w:rPr>
          <w:rFonts w:ascii="Trebuchet MS" w:eastAsia="Calibri" w:hAnsi="Trebuchet MS" w:cs="Times New Roman"/>
          <w:i/>
        </w:rPr>
      </w:pPr>
      <w:r w:rsidRPr="00E467D3">
        <w:rPr>
          <w:rFonts w:ascii="Trebuchet MS" w:eastAsia="Calibri" w:hAnsi="Trebuchet MS" w:cs="Times New Roman"/>
          <w:i/>
        </w:rPr>
        <w:t>- regimul: codru regulat;</w:t>
      </w:r>
    </w:p>
    <w:p w14:paraId="6FBBEB15" w14:textId="77777777" w:rsidR="00571BA1" w:rsidRPr="00E467D3" w:rsidRDefault="00571BA1" w:rsidP="00571BA1">
      <w:pPr>
        <w:spacing w:after="0" w:line="240" w:lineRule="auto"/>
        <w:jc w:val="both"/>
        <w:rPr>
          <w:rFonts w:ascii="Trebuchet MS" w:eastAsia="Calibri" w:hAnsi="Trebuchet MS" w:cs="Times New Roman"/>
          <w:i/>
        </w:rPr>
      </w:pPr>
      <w:r w:rsidRPr="00E467D3">
        <w:rPr>
          <w:rFonts w:ascii="Trebuchet MS" w:eastAsia="Calibri" w:hAnsi="Trebuchet MS" w:cs="Times New Roman"/>
          <w:i/>
        </w:rPr>
        <w:t xml:space="preserve">- compoziția-țel: corespunzătoare tipului natural fundamental de pădure pentru </w:t>
      </w:r>
      <w:proofErr w:type="spellStart"/>
      <w:r w:rsidRPr="00E467D3">
        <w:rPr>
          <w:rFonts w:ascii="Trebuchet MS" w:eastAsia="Calibri" w:hAnsi="Trebuchet MS" w:cs="Times New Roman"/>
          <w:i/>
        </w:rPr>
        <w:t>arboretele</w:t>
      </w:r>
      <w:proofErr w:type="spellEnd"/>
      <w:r w:rsidRPr="00E467D3">
        <w:rPr>
          <w:rFonts w:ascii="Trebuchet MS" w:eastAsia="Calibri" w:hAnsi="Trebuchet MS" w:cs="Times New Roman"/>
          <w:i/>
        </w:rPr>
        <w:t xml:space="preserve"> exploatabile și compoziția-țel la exploatabilitate pentru celelalte </w:t>
      </w:r>
      <w:proofErr w:type="spellStart"/>
      <w:r w:rsidRPr="00E467D3">
        <w:rPr>
          <w:rFonts w:ascii="Trebuchet MS" w:eastAsia="Calibri" w:hAnsi="Trebuchet MS" w:cs="Times New Roman"/>
          <w:i/>
        </w:rPr>
        <w:t>arborete</w:t>
      </w:r>
      <w:proofErr w:type="spellEnd"/>
      <w:r w:rsidRPr="00E467D3">
        <w:rPr>
          <w:rFonts w:ascii="Trebuchet MS" w:eastAsia="Calibri" w:hAnsi="Trebuchet MS" w:cs="Times New Roman"/>
          <w:i/>
        </w:rPr>
        <w:t>;</w:t>
      </w:r>
    </w:p>
    <w:p w14:paraId="173683EF" w14:textId="77777777" w:rsidR="00571BA1" w:rsidRPr="00E467D3" w:rsidRDefault="00571BA1" w:rsidP="00571BA1">
      <w:pPr>
        <w:spacing w:after="0" w:line="240" w:lineRule="auto"/>
        <w:jc w:val="both"/>
        <w:rPr>
          <w:rFonts w:ascii="Trebuchet MS" w:eastAsia="Calibri" w:hAnsi="Trebuchet MS" w:cs="Times New Roman"/>
          <w:i/>
        </w:rPr>
      </w:pPr>
      <w:r w:rsidRPr="00E467D3">
        <w:rPr>
          <w:rFonts w:ascii="Trebuchet MS" w:eastAsia="Calibri" w:hAnsi="Trebuchet MS" w:cs="Times New Roman"/>
          <w:i/>
        </w:rPr>
        <w:t>- tratamente: tăieri progresive, tăieri rase;</w:t>
      </w:r>
    </w:p>
    <w:p w14:paraId="217032AE" w14:textId="77777777" w:rsidR="00571BA1" w:rsidRPr="00E467D3" w:rsidRDefault="00571BA1" w:rsidP="00571BA1">
      <w:pPr>
        <w:spacing w:after="0" w:line="240" w:lineRule="auto"/>
        <w:jc w:val="both"/>
        <w:rPr>
          <w:rFonts w:ascii="Trebuchet MS" w:eastAsia="Calibri" w:hAnsi="Trebuchet MS" w:cs="Times New Roman"/>
          <w:i/>
        </w:rPr>
      </w:pPr>
      <w:r w:rsidRPr="00E467D3">
        <w:rPr>
          <w:rFonts w:ascii="Trebuchet MS" w:eastAsia="Calibri" w:hAnsi="Trebuchet MS" w:cs="Times New Roman"/>
          <w:i/>
        </w:rPr>
        <w:t>- exploatabilitatea: SUP A – 101 ani; exploatabilitate tehnică, pentru pădurile din grupa a II-a funcțională, și de protecție, pentru pădurile din grupa I-a funcțională, tipurile III–IV de categorii funcționale;</w:t>
      </w:r>
    </w:p>
    <w:p w14:paraId="6855024B" w14:textId="77777777" w:rsidR="00571BA1" w:rsidRPr="00E467D3" w:rsidRDefault="00571BA1" w:rsidP="00571BA1">
      <w:pPr>
        <w:spacing w:after="60" w:line="240" w:lineRule="auto"/>
        <w:jc w:val="both"/>
        <w:rPr>
          <w:rFonts w:ascii="Trebuchet MS" w:eastAsia="Calibri" w:hAnsi="Trebuchet MS" w:cs="Times New Roman"/>
          <w:i/>
        </w:rPr>
      </w:pPr>
      <w:r w:rsidRPr="00E467D3">
        <w:rPr>
          <w:rFonts w:ascii="Trebuchet MS" w:eastAsia="Calibri" w:hAnsi="Trebuchet MS" w:cs="Times New Roman"/>
          <w:i/>
        </w:rPr>
        <w:t>- ciclul: SUP A  – 110 ani.</w:t>
      </w:r>
    </w:p>
    <w:p w14:paraId="2045E338" w14:textId="77777777" w:rsidR="00571BA1" w:rsidRPr="007E7FE4" w:rsidRDefault="00571BA1" w:rsidP="00571BA1">
      <w:pPr>
        <w:pStyle w:val="Listparagraf"/>
        <w:tabs>
          <w:tab w:val="left" w:pos="180"/>
        </w:tabs>
        <w:ind w:left="-90"/>
        <w:rPr>
          <w:rFonts w:ascii="Trebuchet MS" w:hAnsi="Trebuchet MS" w:cs="Arial"/>
          <w:bCs/>
          <w:i/>
          <w:noProof/>
          <w:u w:val="single"/>
        </w:rPr>
      </w:pPr>
      <w:r w:rsidRPr="007E7FE4">
        <w:rPr>
          <w:rFonts w:ascii="Trebuchet MS" w:hAnsi="Trebuchet MS" w:cs="Arial"/>
          <w:bCs/>
          <w:i/>
          <w:noProof/>
          <w:u w:val="single"/>
        </w:rPr>
        <w:t>Posibilitatea</w:t>
      </w:r>
    </w:p>
    <w:p w14:paraId="342AAB5E" w14:textId="77777777" w:rsidR="00571BA1" w:rsidRPr="00C56894" w:rsidRDefault="00571BA1" w:rsidP="00571BA1">
      <w:pPr>
        <w:pStyle w:val="Listparagraf"/>
        <w:tabs>
          <w:tab w:val="left" w:pos="180"/>
        </w:tabs>
        <w:ind w:left="-90"/>
        <w:rPr>
          <w:rFonts w:ascii="Trebuchet MS" w:hAnsi="Trebuchet MS" w:cs="Arial"/>
          <w:bCs/>
          <w:i/>
          <w:noProof/>
        </w:rPr>
      </w:pPr>
      <w:r w:rsidRPr="00C56894">
        <w:rPr>
          <w:rFonts w:ascii="Trebuchet MS" w:hAnsi="Trebuchet MS" w:cs="Arial"/>
          <w:bCs/>
          <w:i/>
          <w:noProof/>
        </w:rPr>
        <w:t>Posibilitatea de produse principale</w:t>
      </w:r>
      <w:r>
        <w:rPr>
          <w:rFonts w:ascii="Trebuchet MS" w:hAnsi="Trebuchet MS" w:cs="Arial"/>
          <w:bCs/>
          <w:i/>
          <w:noProof/>
        </w:rPr>
        <w:t>:</w:t>
      </w:r>
    </w:p>
    <w:p w14:paraId="63FD0EB0" w14:textId="77777777" w:rsidR="00571BA1" w:rsidRPr="00C56894" w:rsidRDefault="00571BA1" w:rsidP="00571BA1">
      <w:pPr>
        <w:pStyle w:val="Listparagraf"/>
        <w:tabs>
          <w:tab w:val="left" w:pos="180"/>
        </w:tabs>
        <w:ind w:left="-90"/>
        <w:rPr>
          <w:rFonts w:ascii="Trebuchet MS" w:hAnsi="Trebuchet MS" w:cs="Arial"/>
          <w:bCs/>
          <w:i/>
          <w:noProof/>
        </w:rPr>
      </w:pPr>
    </w:p>
    <w:tbl>
      <w:tblPr>
        <w:tblW w:w="0" w:type="dxa"/>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Layout w:type="fixed"/>
        <w:tblLook w:val="01E0" w:firstRow="1" w:lastRow="1" w:firstColumn="1" w:lastColumn="1" w:noHBand="0" w:noVBand="0"/>
      </w:tblPr>
      <w:tblGrid>
        <w:gridCol w:w="1656"/>
        <w:gridCol w:w="1346"/>
        <w:gridCol w:w="1347"/>
        <w:gridCol w:w="1347"/>
        <w:gridCol w:w="1347"/>
        <w:gridCol w:w="2596"/>
      </w:tblGrid>
      <w:tr w:rsidR="00571BA1" w:rsidRPr="005D00A0" w14:paraId="08215E8B" w14:textId="77777777" w:rsidTr="002E26F5">
        <w:trPr>
          <w:trHeight w:val="227"/>
          <w:tblHeader/>
          <w:jc w:val="center"/>
        </w:trPr>
        <w:tc>
          <w:tcPr>
            <w:tcW w:w="1656" w:type="dxa"/>
            <w:vMerge w:val="restart"/>
            <w:tcBorders>
              <w:top w:val="thickThinLargeGap" w:sz="18" w:space="0" w:color="auto"/>
              <w:left w:val="thickThinLargeGap" w:sz="18" w:space="0" w:color="auto"/>
              <w:bottom w:val="single" w:sz="4" w:space="0" w:color="auto"/>
              <w:right w:val="single" w:sz="4" w:space="0" w:color="auto"/>
            </w:tcBorders>
            <w:hideMark/>
          </w:tcPr>
          <w:p w14:paraId="7E295219"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Tratamentul</w:t>
            </w:r>
          </w:p>
        </w:tc>
        <w:tc>
          <w:tcPr>
            <w:tcW w:w="2693" w:type="dxa"/>
            <w:gridSpan w:val="2"/>
            <w:tcBorders>
              <w:top w:val="thickThinLargeGap" w:sz="18" w:space="0" w:color="auto"/>
              <w:left w:val="single" w:sz="4" w:space="0" w:color="auto"/>
              <w:bottom w:val="single" w:sz="4" w:space="0" w:color="auto"/>
              <w:right w:val="single" w:sz="4" w:space="0" w:color="auto"/>
            </w:tcBorders>
            <w:hideMark/>
          </w:tcPr>
          <w:p w14:paraId="123F72F5"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Suprafața de parcurs [hectare]</w:t>
            </w:r>
          </w:p>
        </w:tc>
        <w:tc>
          <w:tcPr>
            <w:tcW w:w="2694" w:type="dxa"/>
            <w:gridSpan w:val="2"/>
            <w:tcBorders>
              <w:top w:val="thickThinLargeGap" w:sz="18" w:space="0" w:color="auto"/>
              <w:left w:val="single" w:sz="4" w:space="0" w:color="auto"/>
              <w:bottom w:val="single" w:sz="4" w:space="0" w:color="auto"/>
              <w:right w:val="single" w:sz="4" w:space="0" w:color="auto"/>
            </w:tcBorders>
            <w:hideMark/>
          </w:tcPr>
          <w:p w14:paraId="2729EDCF"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 xml:space="preserve">Volumul de extras </w:t>
            </w:r>
            <w:r w:rsidRPr="005D00A0">
              <w:rPr>
                <w:rFonts w:ascii="Trebuchet MS" w:hAnsi="Trebuchet MS" w:cs="Arial"/>
                <w:bCs/>
                <w:i/>
                <w:noProof/>
                <w:sz w:val="20"/>
                <w:szCs w:val="20"/>
              </w:rPr>
              <w:br/>
              <w:t>[metri cubi]</w:t>
            </w:r>
          </w:p>
        </w:tc>
        <w:tc>
          <w:tcPr>
            <w:tcW w:w="2596" w:type="dxa"/>
            <w:tcBorders>
              <w:top w:val="thickThinLargeGap" w:sz="18" w:space="0" w:color="auto"/>
              <w:left w:val="single" w:sz="4" w:space="0" w:color="auto"/>
              <w:bottom w:val="single" w:sz="4" w:space="0" w:color="auto"/>
              <w:right w:val="thinThickLargeGap" w:sz="18" w:space="0" w:color="auto"/>
            </w:tcBorders>
            <w:hideMark/>
          </w:tcPr>
          <w:p w14:paraId="0E94D8A6"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Posibilitatea pe specii</w:t>
            </w:r>
          </w:p>
          <w:p w14:paraId="7F47FF7D"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[metri cubi]</w:t>
            </w:r>
          </w:p>
        </w:tc>
      </w:tr>
      <w:tr w:rsidR="00571BA1" w:rsidRPr="005D00A0" w14:paraId="63FD64EB" w14:textId="77777777" w:rsidTr="002E26F5">
        <w:trPr>
          <w:trHeight w:val="227"/>
          <w:tblHeader/>
          <w:jc w:val="center"/>
        </w:trPr>
        <w:tc>
          <w:tcPr>
            <w:tcW w:w="1656" w:type="dxa"/>
            <w:vMerge/>
            <w:tcBorders>
              <w:top w:val="thickThinLargeGap" w:sz="18" w:space="0" w:color="auto"/>
              <w:left w:val="thickThinLargeGap" w:sz="18" w:space="0" w:color="auto"/>
              <w:bottom w:val="single" w:sz="4" w:space="0" w:color="auto"/>
              <w:right w:val="single" w:sz="4" w:space="0" w:color="auto"/>
            </w:tcBorders>
            <w:hideMark/>
          </w:tcPr>
          <w:p w14:paraId="03349EFD"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p>
        </w:tc>
        <w:tc>
          <w:tcPr>
            <w:tcW w:w="1346" w:type="dxa"/>
            <w:tcBorders>
              <w:top w:val="single" w:sz="4" w:space="0" w:color="auto"/>
              <w:left w:val="single" w:sz="4" w:space="0" w:color="auto"/>
              <w:bottom w:val="single" w:sz="4" w:space="0" w:color="auto"/>
              <w:right w:val="single" w:sz="4" w:space="0" w:color="auto"/>
            </w:tcBorders>
            <w:hideMark/>
          </w:tcPr>
          <w:p w14:paraId="14C414FF"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Totală</w:t>
            </w:r>
          </w:p>
        </w:tc>
        <w:tc>
          <w:tcPr>
            <w:tcW w:w="1347" w:type="dxa"/>
            <w:tcBorders>
              <w:top w:val="single" w:sz="4" w:space="0" w:color="auto"/>
              <w:left w:val="single" w:sz="4" w:space="0" w:color="auto"/>
              <w:bottom w:val="single" w:sz="4" w:space="0" w:color="auto"/>
              <w:right w:val="single" w:sz="4" w:space="0" w:color="auto"/>
            </w:tcBorders>
            <w:hideMark/>
          </w:tcPr>
          <w:p w14:paraId="4166403F"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Anuală</w:t>
            </w:r>
          </w:p>
        </w:tc>
        <w:tc>
          <w:tcPr>
            <w:tcW w:w="1347" w:type="dxa"/>
            <w:tcBorders>
              <w:top w:val="single" w:sz="4" w:space="0" w:color="auto"/>
              <w:left w:val="single" w:sz="4" w:space="0" w:color="auto"/>
              <w:bottom w:val="single" w:sz="4" w:space="0" w:color="auto"/>
              <w:right w:val="single" w:sz="4" w:space="0" w:color="auto"/>
            </w:tcBorders>
            <w:hideMark/>
          </w:tcPr>
          <w:p w14:paraId="0ABB97EB"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Total</w:t>
            </w:r>
          </w:p>
        </w:tc>
        <w:tc>
          <w:tcPr>
            <w:tcW w:w="1347" w:type="dxa"/>
            <w:tcBorders>
              <w:top w:val="single" w:sz="4" w:space="0" w:color="auto"/>
              <w:left w:val="single" w:sz="4" w:space="0" w:color="auto"/>
              <w:bottom w:val="single" w:sz="4" w:space="0" w:color="auto"/>
              <w:right w:val="single" w:sz="4" w:space="0" w:color="auto"/>
            </w:tcBorders>
            <w:hideMark/>
          </w:tcPr>
          <w:p w14:paraId="59BFBC7B"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Anual</w:t>
            </w:r>
          </w:p>
        </w:tc>
        <w:tc>
          <w:tcPr>
            <w:tcW w:w="2596" w:type="dxa"/>
            <w:tcBorders>
              <w:top w:val="single" w:sz="4" w:space="0" w:color="auto"/>
              <w:left w:val="single" w:sz="4" w:space="0" w:color="auto"/>
              <w:bottom w:val="single" w:sz="4" w:space="0" w:color="auto"/>
              <w:right w:val="thinThickLargeGap" w:sz="18" w:space="0" w:color="auto"/>
            </w:tcBorders>
            <w:hideMark/>
          </w:tcPr>
          <w:p w14:paraId="2BAE97AC"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FA</w:t>
            </w:r>
          </w:p>
        </w:tc>
      </w:tr>
      <w:tr w:rsidR="00571BA1" w:rsidRPr="005D00A0" w14:paraId="136D6895" w14:textId="77777777" w:rsidTr="002E26F5">
        <w:trPr>
          <w:trHeight w:val="227"/>
          <w:tblHeader/>
          <w:jc w:val="center"/>
        </w:trPr>
        <w:tc>
          <w:tcPr>
            <w:tcW w:w="1656" w:type="dxa"/>
            <w:tcBorders>
              <w:top w:val="single" w:sz="4" w:space="0" w:color="auto"/>
              <w:left w:val="thickThinLargeGap" w:sz="18" w:space="0" w:color="auto"/>
              <w:bottom w:val="single" w:sz="4" w:space="0" w:color="auto"/>
              <w:right w:val="single" w:sz="4" w:space="0" w:color="auto"/>
            </w:tcBorders>
            <w:hideMark/>
          </w:tcPr>
          <w:p w14:paraId="0B15777F"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Tăieri progresive</w:t>
            </w:r>
          </w:p>
        </w:tc>
        <w:tc>
          <w:tcPr>
            <w:tcW w:w="1346" w:type="dxa"/>
            <w:tcBorders>
              <w:top w:val="single" w:sz="4" w:space="0" w:color="auto"/>
              <w:left w:val="single" w:sz="4" w:space="0" w:color="auto"/>
              <w:bottom w:val="single" w:sz="4" w:space="0" w:color="auto"/>
              <w:right w:val="single" w:sz="4" w:space="0" w:color="auto"/>
            </w:tcBorders>
            <w:hideMark/>
          </w:tcPr>
          <w:p w14:paraId="5195FABC"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33,48</w:t>
            </w:r>
          </w:p>
        </w:tc>
        <w:tc>
          <w:tcPr>
            <w:tcW w:w="1347" w:type="dxa"/>
            <w:tcBorders>
              <w:top w:val="single" w:sz="4" w:space="0" w:color="auto"/>
              <w:left w:val="single" w:sz="4" w:space="0" w:color="auto"/>
              <w:bottom w:val="single" w:sz="4" w:space="0" w:color="auto"/>
              <w:right w:val="single" w:sz="4" w:space="0" w:color="auto"/>
            </w:tcBorders>
            <w:hideMark/>
          </w:tcPr>
          <w:p w14:paraId="01C0CF99"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3,35</w:t>
            </w:r>
          </w:p>
        </w:tc>
        <w:tc>
          <w:tcPr>
            <w:tcW w:w="1347" w:type="dxa"/>
            <w:tcBorders>
              <w:top w:val="single" w:sz="4" w:space="0" w:color="auto"/>
              <w:left w:val="single" w:sz="4" w:space="0" w:color="auto"/>
              <w:bottom w:val="single" w:sz="4" w:space="0" w:color="auto"/>
              <w:right w:val="single" w:sz="4" w:space="0" w:color="auto"/>
            </w:tcBorders>
            <w:hideMark/>
          </w:tcPr>
          <w:p w14:paraId="5CE8D721"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2432</w:t>
            </w:r>
          </w:p>
        </w:tc>
        <w:tc>
          <w:tcPr>
            <w:tcW w:w="1347" w:type="dxa"/>
            <w:tcBorders>
              <w:top w:val="single" w:sz="4" w:space="0" w:color="auto"/>
              <w:left w:val="single" w:sz="4" w:space="0" w:color="auto"/>
              <w:bottom w:val="single" w:sz="4" w:space="0" w:color="auto"/>
              <w:right w:val="single" w:sz="4" w:space="0" w:color="auto"/>
            </w:tcBorders>
            <w:hideMark/>
          </w:tcPr>
          <w:p w14:paraId="6B91EFD2"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243</w:t>
            </w:r>
          </w:p>
        </w:tc>
        <w:tc>
          <w:tcPr>
            <w:tcW w:w="2596" w:type="dxa"/>
            <w:tcBorders>
              <w:top w:val="single" w:sz="4" w:space="0" w:color="auto"/>
              <w:left w:val="single" w:sz="4" w:space="0" w:color="auto"/>
              <w:bottom w:val="single" w:sz="4" w:space="0" w:color="auto"/>
              <w:right w:val="thinThickLargeGap" w:sz="18" w:space="0" w:color="auto"/>
            </w:tcBorders>
            <w:hideMark/>
          </w:tcPr>
          <w:p w14:paraId="58AA2C2C"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243</w:t>
            </w:r>
          </w:p>
        </w:tc>
      </w:tr>
      <w:tr w:rsidR="00571BA1" w:rsidRPr="005D00A0" w14:paraId="65050418" w14:textId="77777777" w:rsidTr="002E26F5">
        <w:trPr>
          <w:trHeight w:val="227"/>
          <w:tblHeader/>
          <w:jc w:val="center"/>
        </w:trPr>
        <w:tc>
          <w:tcPr>
            <w:tcW w:w="1656" w:type="dxa"/>
            <w:tcBorders>
              <w:top w:val="single" w:sz="4" w:space="0" w:color="auto"/>
              <w:left w:val="thickThinLargeGap" w:sz="18" w:space="0" w:color="auto"/>
              <w:bottom w:val="thinThickLargeGap" w:sz="18" w:space="0" w:color="auto"/>
              <w:right w:val="single" w:sz="4" w:space="0" w:color="auto"/>
            </w:tcBorders>
            <w:hideMark/>
          </w:tcPr>
          <w:p w14:paraId="6751D260"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Total</w:t>
            </w:r>
          </w:p>
        </w:tc>
        <w:tc>
          <w:tcPr>
            <w:tcW w:w="1346" w:type="dxa"/>
            <w:tcBorders>
              <w:top w:val="single" w:sz="4" w:space="0" w:color="auto"/>
              <w:left w:val="single" w:sz="4" w:space="0" w:color="auto"/>
              <w:bottom w:val="thinThickLargeGap" w:sz="18" w:space="0" w:color="auto"/>
              <w:right w:val="single" w:sz="4" w:space="0" w:color="auto"/>
            </w:tcBorders>
            <w:hideMark/>
          </w:tcPr>
          <w:p w14:paraId="49009A32"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33,48</w:t>
            </w:r>
          </w:p>
        </w:tc>
        <w:tc>
          <w:tcPr>
            <w:tcW w:w="1347" w:type="dxa"/>
            <w:tcBorders>
              <w:top w:val="single" w:sz="4" w:space="0" w:color="auto"/>
              <w:left w:val="single" w:sz="4" w:space="0" w:color="auto"/>
              <w:bottom w:val="thinThickLargeGap" w:sz="18" w:space="0" w:color="auto"/>
              <w:right w:val="single" w:sz="4" w:space="0" w:color="auto"/>
            </w:tcBorders>
            <w:hideMark/>
          </w:tcPr>
          <w:p w14:paraId="37284A87"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3,35</w:t>
            </w:r>
          </w:p>
        </w:tc>
        <w:tc>
          <w:tcPr>
            <w:tcW w:w="1347" w:type="dxa"/>
            <w:tcBorders>
              <w:top w:val="single" w:sz="4" w:space="0" w:color="auto"/>
              <w:left w:val="single" w:sz="4" w:space="0" w:color="auto"/>
              <w:bottom w:val="thinThickLargeGap" w:sz="18" w:space="0" w:color="auto"/>
              <w:right w:val="single" w:sz="4" w:space="0" w:color="auto"/>
            </w:tcBorders>
            <w:hideMark/>
          </w:tcPr>
          <w:p w14:paraId="1FBFF922"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2432</w:t>
            </w:r>
          </w:p>
        </w:tc>
        <w:tc>
          <w:tcPr>
            <w:tcW w:w="1347" w:type="dxa"/>
            <w:tcBorders>
              <w:top w:val="single" w:sz="4" w:space="0" w:color="auto"/>
              <w:left w:val="single" w:sz="4" w:space="0" w:color="auto"/>
              <w:bottom w:val="thinThickLargeGap" w:sz="18" w:space="0" w:color="auto"/>
              <w:right w:val="single" w:sz="4" w:space="0" w:color="auto"/>
            </w:tcBorders>
            <w:hideMark/>
          </w:tcPr>
          <w:p w14:paraId="22C549E5"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243</w:t>
            </w:r>
          </w:p>
        </w:tc>
        <w:tc>
          <w:tcPr>
            <w:tcW w:w="2596" w:type="dxa"/>
            <w:tcBorders>
              <w:top w:val="single" w:sz="4" w:space="0" w:color="auto"/>
              <w:left w:val="single" w:sz="4" w:space="0" w:color="auto"/>
              <w:bottom w:val="thinThickLargeGap" w:sz="18" w:space="0" w:color="auto"/>
              <w:right w:val="thinThickLargeGap" w:sz="18" w:space="0" w:color="auto"/>
            </w:tcBorders>
            <w:hideMark/>
          </w:tcPr>
          <w:p w14:paraId="05B0A70B" w14:textId="77777777" w:rsidR="00571BA1" w:rsidRPr="005D00A0"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5D00A0">
              <w:rPr>
                <w:rFonts w:ascii="Trebuchet MS" w:hAnsi="Trebuchet MS" w:cs="Arial"/>
                <w:bCs/>
                <w:i/>
                <w:noProof/>
                <w:sz w:val="20"/>
                <w:szCs w:val="20"/>
              </w:rPr>
              <w:t>243</w:t>
            </w:r>
          </w:p>
        </w:tc>
      </w:tr>
    </w:tbl>
    <w:p w14:paraId="0C7B0847" w14:textId="77777777" w:rsidR="00571BA1" w:rsidRDefault="00571BA1" w:rsidP="00571BA1">
      <w:pPr>
        <w:spacing w:after="60" w:line="240" w:lineRule="auto"/>
        <w:ind w:firstLine="709"/>
        <w:jc w:val="both"/>
        <w:rPr>
          <w:rFonts w:ascii="Trebuchet MS" w:eastAsia="Calibri" w:hAnsi="Trebuchet MS" w:cs="Times New Roman"/>
          <w:i/>
        </w:rPr>
      </w:pPr>
    </w:p>
    <w:p w14:paraId="66F9536C" w14:textId="77777777" w:rsidR="00571BA1" w:rsidRPr="00472A8E" w:rsidRDefault="00571BA1" w:rsidP="00571BA1">
      <w:pPr>
        <w:spacing w:after="60" w:line="240" w:lineRule="auto"/>
        <w:ind w:firstLine="709"/>
        <w:jc w:val="both"/>
        <w:rPr>
          <w:rFonts w:ascii="Trebuchet MS" w:eastAsia="Calibri" w:hAnsi="Trebuchet MS" w:cs="Times New Roman"/>
          <w:i/>
        </w:rPr>
      </w:pPr>
      <w:r w:rsidRPr="00472A8E">
        <w:rPr>
          <w:rFonts w:ascii="Trebuchet MS" w:eastAsia="Calibri" w:hAnsi="Trebuchet MS" w:cs="Times New Roman"/>
          <w:i/>
        </w:rPr>
        <w:t xml:space="preserve">Urmează a se parcurge anual o suprafață de 0,34 hectare cu un volum mediu de 167 mc/ha, iar indicele de recoltare este de 0,2 mc/an/ha. </w:t>
      </w:r>
    </w:p>
    <w:p w14:paraId="060248F4" w14:textId="77777777" w:rsidR="00571BA1" w:rsidRPr="00472A8E" w:rsidRDefault="00571BA1" w:rsidP="00571BA1">
      <w:pPr>
        <w:spacing w:after="60" w:line="240" w:lineRule="auto"/>
        <w:ind w:firstLine="709"/>
        <w:jc w:val="both"/>
        <w:rPr>
          <w:rFonts w:ascii="Trebuchet MS" w:eastAsia="Calibri" w:hAnsi="Trebuchet MS" w:cs="Times New Roman"/>
          <w:i/>
        </w:rPr>
      </w:pPr>
      <w:r w:rsidRPr="00472A8E">
        <w:rPr>
          <w:rFonts w:ascii="Trebuchet MS" w:eastAsia="Calibri" w:hAnsi="Trebuchet MS" w:cs="Times New Roman"/>
          <w:i/>
        </w:rPr>
        <w:t xml:space="preserve">Pentru această unitate de producție s-au propus două tipuri de tratamente: </w:t>
      </w:r>
    </w:p>
    <w:p w14:paraId="20B56FA4" w14:textId="77777777" w:rsidR="00571BA1" w:rsidRPr="00472A8E" w:rsidRDefault="00571BA1" w:rsidP="00571BA1">
      <w:pPr>
        <w:numPr>
          <w:ilvl w:val="0"/>
          <w:numId w:val="27"/>
        </w:numPr>
        <w:tabs>
          <w:tab w:val="left" w:leader="dot" w:pos="8505"/>
        </w:tabs>
        <w:spacing w:after="60" w:line="240" w:lineRule="auto"/>
        <w:contextualSpacing/>
        <w:jc w:val="both"/>
        <w:rPr>
          <w:rFonts w:ascii="Trebuchet MS" w:eastAsia="Calibri" w:hAnsi="Trebuchet MS" w:cs="Times New Roman"/>
          <w:i/>
          <w:lang w:eastAsia="ru-RU"/>
        </w:rPr>
      </w:pPr>
      <w:r w:rsidRPr="00472A8E">
        <w:rPr>
          <w:rFonts w:ascii="Trebuchet MS" w:eastAsia="Calibri" w:hAnsi="Trebuchet MS" w:cs="Times New Roman"/>
          <w:i/>
          <w:lang w:eastAsia="ru-RU"/>
        </w:rPr>
        <w:t xml:space="preserve">tăieri progresive, care impune regenerarea </w:t>
      </w:r>
      <w:proofErr w:type="spellStart"/>
      <w:r w:rsidRPr="00472A8E">
        <w:rPr>
          <w:rFonts w:ascii="Trebuchet MS" w:eastAsia="Calibri" w:hAnsi="Trebuchet MS" w:cs="Times New Roman"/>
          <w:i/>
          <w:lang w:eastAsia="ru-RU"/>
        </w:rPr>
        <w:t>arboretelor</w:t>
      </w:r>
      <w:proofErr w:type="spellEnd"/>
      <w:r w:rsidRPr="00472A8E">
        <w:rPr>
          <w:rFonts w:ascii="Trebuchet MS" w:eastAsia="Calibri" w:hAnsi="Trebuchet MS" w:cs="Times New Roman"/>
          <w:i/>
          <w:lang w:eastAsia="ru-RU"/>
        </w:rPr>
        <w:t xml:space="preserve"> pe cale naturală, regenerare sub masiv.</w:t>
      </w:r>
    </w:p>
    <w:p w14:paraId="6B88A67D" w14:textId="77777777" w:rsidR="00571BA1" w:rsidRPr="00472A8E" w:rsidRDefault="00571BA1" w:rsidP="00571BA1">
      <w:pPr>
        <w:numPr>
          <w:ilvl w:val="0"/>
          <w:numId w:val="27"/>
        </w:numPr>
        <w:tabs>
          <w:tab w:val="left" w:leader="dot" w:pos="8505"/>
        </w:tabs>
        <w:spacing w:after="60" w:line="240" w:lineRule="auto"/>
        <w:contextualSpacing/>
        <w:jc w:val="both"/>
        <w:rPr>
          <w:rFonts w:ascii="Trebuchet MS" w:eastAsia="Calibri" w:hAnsi="Trebuchet MS" w:cs="Times New Roman"/>
          <w:i/>
          <w:lang w:eastAsia="ru-RU"/>
        </w:rPr>
      </w:pPr>
      <w:r w:rsidRPr="00472A8E">
        <w:rPr>
          <w:rFonts w:ascii="Trebuchet MS" w:eastAsia="Calibri" w:hAnsi="Trebuchet MS" w:cs="Times New Roman"/>
          <w:i/>
          <w:lang w:eastAsia="ru-RU"/>
        </w:rPr>
        <w:t>tăieri rase urmate de împăduriri.</w:t>
      </w:r>
    </w:p>
    <w:p w14:paraId="74680749" w14:textId="77777777" w:rsidR="00571BA1" w:rsidRPr="00472A8E" w:rsidRDefault="00571BA1" w:rsidP="00571BA1">
      <w:pPr>
        <w:spacing w:after="60" w:line="240" w:lineRule="auto"/>
        <w:ind w:firstLine="709"/>
        <w:jc w:val="both"/>
        <w:rPr>
          <w:rFonts w:ascii="Trebuchet MS" w:eastAsia="Calibri" w:hAnsi="Trebuchet MS" w:cs="Times New Roman"/>
          <w:i/>
          <w:snapToGrid w:val="0"/>
          <w:lang w:eastAsia="ru-RU"/>
        </w:rPr>
      </w:pPr>
      <w:r w:rsidRPr="00472A8E">
        <w:rPr>
          <w:rFonts w:ascii="Trebuchet MS" w:eastAsia="Calibri" w:hAnsi="Trebuchet MS" w:cs="Times New Roman"/>
          <w:i/>
          <w:snapToGrid w:val="0"/>
          <w:lang w:eastAsia="ru-RU"/>
        </w:rPr>
        <w:t>Tăieri progresive cu o singură intervenție în deceniu se vor executa în următoarele subparcele:</w:t>
      </w:r>
    </w:p>
    <w:p w14:paraId="55EC81B7" w14:textId="77777777" w:rsidR="00571BA1" w:rsidRPr="00472A8E" w:rsidRDefault="00571BA1" w:rsidP="00571BA1">
      <w:pPr>
        <w:numPr>
          <w:ilvl w:val="0"/>
          <w:numId w:val="27"/>
        </w:numPr>
        <w:tabs>
          <w:tab w:val="left" w:leader="dot" w:pos="8505"/>
        </w:tabs>
        <w:spacing w:after="60" w:line="240" w:lineRule="auto"/>
        <w:contextualSpacing/>
        <w:jc w:val="both"/>
        <w:rPr>
          <w:rFonts w:ascii="Trebuchet MS" w:eastAsia="Calibri" w:hAnsi="Trebuchet MS" w:cs="Times New Roman"/>
          <w:i/>
          <w:lang w:eastAsia="ru-RU"/>
        </w:rPr>
      </w:pPr>
      <w:r w:rsidRPr="00472A8E">
        <w:rPr>
          <w:rFonts w:ascii="Trebuchet MS" w:eastAsia="Calibri" w:hAnsi="Trebuchet MS" w:cs="Times New Roman"/>
          <w:i/>
          <w:lang w:eastAsia="ru-RU"/>
        </w:rPr>
        <w:t>tăieri progresive de însămânțare: 9 A.</w:t>
      </w:r>
    </w:p>
    <w:p w14:paraId="6D392F9B" w14:textId="77777777" w:rsidR="00571BA1" w:rsidRPr="00EE4299" w:rsidRDefault="00571BA1" w:rsidP="00571BA1">
      <w:pPr>
        <w:pStyle w:val="Listparagraf"/>
        <w:tabs>
          <w:tab w:val="left" w:pos="180"/>
        </w:tabs>
        <w:ind w:left="-90"/>
        <w:rPr>
          <w:rFonts w:ascii="Trebuchet MS" w:hAnsi="Trebuchet MS" w:cs="Arial"/>
          <w:bCs/>
          <w:i/>
          <w:noProof/>
          <w:u w:val="single"/>
        </w:rPr>
      </w:pPr>
    </w:p>
    <w:p w14:paraId="45E43D40" w14:textId="77777777" w:rsidR="00571BA1" w:rsidRPr="00EE4299" w:rsidRDefault="00571BA1" w:rsidP="00571BA1">
      <w:pPr>
        <w:pStyle w:val="Listparagraf"/>
        <w:tabs>
          <w:tab w:val="left" w:pos="180"/>
        </w:tabs>
        <w:ind w:left="-90"/>
        <w:rPr>
          <w:rFonts w:ascii="Trebuchet MS" w:hAnsi="Trebuchet MS" w:cs="Arial"/>
          <w:bCs/>
          <w:i/>
          <w:noProof/>
          <w:u w:val="single"/>
        </w:rPr>
      </w:pPr>
      <w:r w:rsidRPr="00EE4299">
        <w:rPr>
          <w:rFonts w:ascii="Trebuchet MS" w:hAnsi="Trebuchet MS" w:cs="Arial"/>
          <w:bCs/>
          <w:i/>
          <w:noProof/>
          <w:u w:val="single"/>
        </w:rPr>
        <w:t>Posibilitatea de produse secundare și tăieri de igienă</w:t>
      </w:r>
    </w:p>
    <w:p w14:paraId="600EA879" w14:textId="77777777" w:rsidR="00571BA1" w:rsidRPr="00E467D3" w:rsidRDefault="00571BA1" w:rsidP="00571BA1">
      <w:pPr>
        <w:pStyle w:val="Listparagraf"/>
        <w:tabs>
          <w:tab w:val="left" w:pos="180"/>
        </w:tabs>
        <w:ind w:left="-90"/>
        <w:rPr>
          <w:rFonts w:ascii="Trebuchet MS" w:hAnsi="Trebuchet MS" w:cs="Arial"/>
          <w:bCs/>
          <w:i/>
          <w:noProof/>
        </w:rPr>
      </w:pPr>
      <w:r w:rsidRPr="00E467D3">
        <w:rPr>
          <w:rFonts w:ascii="Trebuchet MS" w:hAnsi="Trebuchet MS" w:cs="Arial"/>
          <w:bCs/>
          <w:i/>
          <w:noProof/>
        </w:rPr>
        <w:t>Produsele secundare sunt cele ce rezultă în urma efectuării lucrărilor de îngrijire și conducere a arboretelor.</w:t>
      </w:r>
    </w:p>
    <w:p w14:paraId="2D621D33" w14:textId="77777777" w:rsidR="00571BA1" w:rsidRPr="00E467D3" w:rsidRDefault="00571BA1" w:rsidP="00571BA1">
      <w:pPr>
        <w:pStyle w:val="Listparagraf"/>
        <w:tabs>
          <w:tab w:val="left" w:pos="180"/>
        </w:tabs>
        <w:ind w:left="-90"/>
        <w:rPr>
          <w:rFonts w:ascii="Trebuchet MS" w:hAnsi="Trebuchet MS" w:cs="Arial"/>
          <w:bCs/>
          <w:i/>
          <w:noProof/>
        </w:rPr>
      </w:pPr>
      <w:r w:rsidRPr="00E467D3">
        <w:rPr>
          <w:rFonts w:ascii="Trebuchet MS" w:hAnsi="Trebuchet MS" w:cs="Arial"/>
          <w:bCs/>
          <w:i/>
          <w:noProof/>
        </w:rPr>
        <w:t>Defalcarea posibilității de produse secundare pe lucrări propuse și specii este următoarea:</w:t>
      </w:r>
    </w:p>
    <w:tbl>
      <w:tblPr>
        <w:tblW w:w="9619" w:type="dxa"/>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Layout w:type="fixed"/>
        <w:tblLook w:val="04A0" w:firstRow="1" w:lastRow="0" w:firstColumn="1" w:lastColumn="0" w:noHBand="0" w:noVBand="1"/>
      </w:tblPr>
      <w:tblGrid>
        <w:gridCol w:w="899"/>
        <w:gridCol w:w="574"/>
        <w:gridCol w:w="786"/>
        <w:gridCol w:w="709"/>
        <w:gridCol w:w="709"/>
        <w:gridCol w:w="524"/>
        <w:gridCol w:w="541"/>
        <w:gridCol w:w="542"/>
        <w:gridCol w:w="541"/>
        <w:gridCol w:w="542"/>
        <w:gridCol w:w="541"/>
        <w:gridCol w:w="542"/>
        <w:gridCol w:w="541"/>
        <w:gridCol w:w="542"/>
        <w:gridCol w:w="541"/>
        <w:gridCol w:w="545"/>
      </w:tblGrid>
      <w:tr w:rsidR="00571BA1" w:rsidRPr="005D00A0" w14:paraId="42F19B87" w14:textId="77777777" w:rsidTr="002E26F5">
        <w:trPr>
          <w:trHeight w:val="340"/>
          <w:tblHeader/>
          <w:jc w:val="center"/>
        </w:trPr>
        <w:tc>
          <w:tcPr>
            <w:tcW w:w="899" w:type="dxa"/>
            <w:vMerge w:val="restart"/>
            <w:shd w:val="clear" w:color="auto" w:fill="F2F2F2"/>
            <w:noWrap/>
            <w:vAlign w:val="center"/>
            <w:hideMark/>
          </w:tcPr>
          <w:p w14:paraId="2806EEF1"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Lucrări</w:t>
            </w:r>
          </w:p>
        </w:tc>
        <w:tc>
          <w:tcPr>
            <w:tcW w:w="574" w:type="dxa"/>
            <w:vMerge w:val="restart"/>
            <w:shd w:val="clear" w:color="auto" w:fill="F2F2F2"/>
            <w:noWrap/>
            <w:vAlign w:val="center"/>
            <w:hideMark/>
          </w:tcPr>
          <w:p w14:paraId="2D095CFB" w14:textId="77777777" w:rsidR="00571BA1" w:rsidRPr="005D00A0" w:rsidRDefault="00571BA1" w:rsidP="002E26F5">
            <w:pPr>
              <w:spacing w:after="0" w:line="240" w:lineRule="auto"/>
              <w:ind w:left="-57" w:right="-113"/>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 xml:space="preserve">Tipul </w:t>
            </w:r>
            <w:proofErr w:type="spellStart"/>
            <w:r w:rsidRPr="005D00A0">
              <w:rPr>
                <w:rFonts w:ascii="Trebuchet MS" w:eastAsia="Calibri" w:hAnsi="Trebuchet MS" w:cs="Times New Roman"/>
                <w:sz w:val="20"/>
                <w:szCs w:val="20"/>
                <w:lang w:eastAsia="ru-RU"/>
              </w:rPr>
              <w:t>func-țional</w:t>
            </w:r>
            <w:proofErr w:type="spellEnd"/>
          </w:p>
        </w:tc>
        <w:tc>
          <w:tcPr>
            <w:tcW w:w="1495" w:type="dxa"/>
            <w:gridSpan w:val="2"/>
            <w:shd w:val="clear" w:color="auto" w:fill="F2F2F2"/>
            <w:noWrap/>
            <w:vAlign w:val="center"/>
            <w:hideMark/>
          </w:tcPr>
          <w:p w14:paraId="5B40E352"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Suprafața [ha]</w:t>
            </w:r>
          </w:p>
        </w:tc>
        <w:tc>
          <w:tcPr>
            <w:tcW w:w="1233" w:type="dxa"/>
            <w:gridSpan w:val="2"/>
            <w:shd w:val="clear" w:color="auto" w:fill="F2F2F2"/>
            <w:noWrap/>
            <w:vAlign w:val="center"/>
            <w:hideMark/>
          </w:tcPr>
          <w:p w14:paraId="635DAE55"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Volum [mc]</w:t>
            </w:r>
          </w:p>
        </w:tc>
        <w:tc>
          <w:tcPr>
            <w:tcW w:w="5418" w:type="dxa"/>
            <w:gridSpan w:val="10"/>
            <w:shd w:val="clear" w:color="auto" w:fill="F2F2F2"/>
            <w:vAlign w:val="center"/>
          </w:tcPr>
          <w:p w14:paraId="1BF5E226"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Posibilitatea anuală pe specii [mc]</w:t>
            </w:r>
          </w:p>
        </w:tc>
      </w:tr>
      <w:tr w:rsidR="00571BA1" w:rsidRPr="005D00A0" w14:paraId="4B17394E" w14:textId="77777777" w:rsidTr="002E26F5">
        <w:trPr>
          <w:trHeight w:val="340"/>
          <w:tblHeader/>
          <w:jc w:val="center"/>
        </w:trPr>
        <w:tc>
          <w:tcPr>
            <w:tcW w:w="899" w:type="dxa"/>
            <w:vMerge/>
            <w:shd w:val="clear" w:color="auto" w:fill="F2F2F2"/>
            <w:noWrap/>
            <w:vAlign w:val="center"/>
            <w:hideMark/>
          </w:tcPr>
          <w:p w14:paraId="49E86E12"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p>
        </w:tc>
        <w:tc>
          <w:tcPr>
            <w:tcW w:w="574" w:type="dxa"/>
            <w:vMerge/>
            <w:shd w:val="clear" w:color="auto" w:fill="F2F2F2"/>
            <w:noWrap/>
            <w:vAlign w:val="center"/>
            <w:hideMark/>
          </w:tcPr>
          <w:p w14:paraId="74D3952F"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p>
        </w:tc>
        <w:tc>
          <w:tcPr>
            <w:tcW w:w="786" w:type="dxa"/>
            <w:shd w:val="clear" w:color="auto" w:fill="F2F2F2"/>
            <w:noWrap/>
            <w:vAlign w:val="center"/>
            <w:hideMark/>
          </w:tcPr>
          <w:p w14:paraId="740F1472" w14:textId="77777777" w:rsidR="00571BA1" w:rsidRPr="005D00A0" w:rsidRDefault="00571BA1" w:rsidP="002E26F5">
            <w:pPr>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Totală</w:t>
            </w:r>
          </w:p>
        </w:tc>
        <w:tc>
          <w:tcPr>
            <w:tcW w:w="709" w:type="dxa"/>
            <w:shd w:val="clear" w:color="auto" w:fill="F2F2F2"/>
            <w:noWrap/>
            <w:vAlign w:val="center"/>
            <w:hideMark/>
          </w:tcPr>
          <w:p w14:paraId="01905AAB" w14:textId="77777777" w:rsidR="00571BA1" w:rsidRPr="005D00A0" w:rsidRDefault="00571BA1" w:rsidP="002E26F5">
            <w:pPr>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Anuală</w:t>
            </w:r>
          </w:p>
        </w:tc>
        <w:tc>
          <w:tcPr>
            <w:tcW w:w="709" w:type="dxa"/>
            <w:shd w:val="clear" w:color="auto" w:fill="F2F2F2"/>
            <w:noWrap/>
            <w:vAlign w:val="center"/>
            <w:hideMark/>
          </w:tcPr>
          <w:p w14:paraId="19F31256"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Total</w:t>
            </w:r>
          </w:p>
        </w:tc>
        <w:tc>
          <w:tcPr>
            <w:tcW w:w="524" w:type="dxa"/>
            <w:shd w:val="clear" w:color="auto" w:fill="F2F2F2"/>
            <w:noWrap/>
            <w:vAlign w:val="center"/>
            <w:hideMark/>
          </w:tcPr>
          <w:p w14:paraId="1D133A46" w14:textId="77777777" w:rsidR="00571BA1" w:rsidRPr="005D00A0" w:rsidRDefault="00571BA1" w:rsidP="002E26F5">
            <w:pPr>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Anual</w:t>
            </w:r>
          </w:p>
        </w:tc>
        <w:tc>
          <w:tcPr>
            <w:tcW w:w="541" w:type="dxa"/>
            <w:shd w:val="clear" w:color="auto" w:fill="F2F2F2"/>
            <w:noWrap/>
            <w:vAlign w:val="center"/>
          </w:tcPr>
          <w:p w14:paraId="05AF43EC"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FA</w:t>
            </w:r>
          </w:p>
        </w:tc>
        <w:tc>
          <w:tcPr>
            <w:tcW w:w="542" w:type="dxa"/>
            <w:shd w:val="clear" w:color="auto" w:fill="F2F2F2"/>
            <w:vAlign w:val="center"/>
          </w:tcPr>
          <w:p w14:paraId="2FCD5E35"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MO</w:t>
            </w:r>
          </w:p>
        </w:tc>
        <w:tc>
          <w:tcPr>
            <w:tcW w:w="541" w:type="dxa"/>
            <w:shd w:val="clear" w:color="auto" w:fill="F2F2F2"/>
            <w:noWrap/>
            <w:vAlign w:val="center"/>
          </w:tcPr>
          <w:p w14:paraId="74A3F28D"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ME</w:t>
            </w:r>
          </w:p>
        </w:tc>
        <w:tc>
          <w:tcPr>
            <w:tcW w:w="542" w:type="dxa"/>
            <w:shd w:val="clear" w:color="auto" w:fill="F2F2F2"/>
            <w:vAlign w:val="center"/>
          </w:tcPr>
          <w:p w14:paraId="509D04DE"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BR</w:t>
            </w:r>
          </w:p>
        </w:tc>
        <w:tc>
          <w:tcPr>
            <w:tcW w:w="541" w:type="dxa"/>
            <w:shd w:val="clear" w:color="auto" w:fill="F2F2F2"/>
            <w:noWrap/>
            <w:vAlign w:val="center"/>
          </w:tcPr>
          <w:p w14:paraId="32D0A1A0"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SC</w:t>
            </w:r>
          </w:p>
        </w:tc>
        <w:tc>
          <w:tcPr>
            <w:tcW w:w="542" w:type="dxa"/>
            <w:shd w:val="clear" w:color="auto" w:fill="F2F2F2"/>
            <w:noWrap/>
            <w:vAlign w:val="center"/>
          </w:tcPr>
          <w:p w14:paraId="08D53CF6"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PI</w:t>
            </w:r>
          </w:p>
        </w:tc>
        <w:tc>
          <w:tcPr>
            <w:tcW w:w="541" w:type="dxa"/>
            <w:shd w:val="clear" w:color="auto" w:fill="F2F2F2"/>
            <w:vAlign w:val="center"/>
          </w:tcPr>
          <w:p w14:paraId="779067EE"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GO</w:t>
            </w:r>
          </w:p>
        </w:tc>
        <w:tc>
          <w:tcPr>
            <w:tcW w:w="542" w:type="dxa"/>
            <w:shd w:val="clear" w:color="auto" w:fill="F2F2F2"/>
            <w:noWrap/>
            <w:vAlign w:val="center"/>
          </w:tcPr>
          <w:p w14:paraId="79F008FF"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DR</w:t>
            </w:r>
          </w:p>
        </w:tc>
        <w:tc>
          <w:tcPr>
            <w:tcW w:w="541" w:type="dxa"/>
            <w:shd w:val="clear" w:color="auto" w:fill="F2F2F2"/>
            <w:vAlign w:val="center"/>
          </w:tcPr>
          <w:p w14:paraId="08962270"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DT</w:t>
            </w:r>
          </w:p>
        </w:tc>
        <w:tc>
          <w:tcPr>
            <w:tcW w:w="545" w:type="dxa"/>
            <w:shd w:val="clear" w:color="auto" w:fill="F2F2F2"/>
            <w:vAlign w:val="center"/>
          </w:tcPr>
          <w:p w14:paraId="02B3E9A6"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DM</w:t>
            </w:r>
          </w:p>
        </w:tc>
      </w:tr>
      <w:tr w:rsidR="00571BA1" w:rsidRPr="005D00A0" w14:paraId="1D09B87A" w14:textId="77777777" w:rsidTr="002E26F5">
        <w:trPr>
          <w:trHeight w:val="340"/>
          <w:jc w:val="center"/>
        </w:trPr>
        <w:tc>
          <w:tcPr>
            <w:tcW w:w="899" w:type="dxa"/>
            <w:vMerge w:val="restart"/>
            <w:shd w:val="clear" w:color="auto" w:fill="auto"/>
            <w:noWrap/>
            <w:vAlign w:val="center"/>
            <w:hideMark/>
          </w:tcPr>
          <w:p w14:paraId="54FE416D"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Degajări</w:t>
            </w:r>
          </w:p>
        </w:tc>
        <w:tc>
          <w:tcPr>
            <w:tcW w:w="574" w:type="dxa"/>
            <w:shd w:val="clear" w:color="auto" w:fill="auto"/>
            <w:noWrap/>
            <w:vAlign w:val="center"/>
            <w:hideMark/>
          </w:tcPr>
          <w:p w14:paraId="3920C625"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II</w:t>
            </w:r>
          </w:p>
        </w:tc>
        <w:tc>
          <w:tcPr>
            <w:tcW w:w="786" w:type="dxa"/>
            <w:shd w:val="clear" w:color="auto" w:fill="auto"/>
            <w:noWrap/>
          </w:tcPr>
          <w:p w14:paraId="395E4139"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709" w:type="dxa"/>
            <w:shd w:val="clear" w:color="auto" w:fill="auto"/>
            <w:noWrap/>
          </w:tcPr>
          <w:p w14:paraId="6FF901FE"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709" w:type="dxa"/>
            <w:shd w:val="clear" w:color="auto" w:fill="auto"/>
            <w:noWrap/>
          </w:tcPr>
          <w:p w14:paraId="3ECE68C1"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24" w:type="dxa"/>
            <w:shd w:val="clear" w:color="auto" w:fill="auto"/>
            <w:noWrap/>
          </w:tcPr>
          <w:p w14:paraId="0F959B25"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noWrap/>
          </w:tcPr>
          <w:p w14:paraId="796D848C"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tcPr>
          <w:p w14:paraId="7982F235"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noWrap/>
          </w:tcPr>
          <w:p w14:paraId="2F92C521"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tcPr>
          <w:p w14:paraId="2CA14FCB"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noWrap/>
          </w:tcPr>
          <w:p w14:paraId="437ED931"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noWrap/>
          </w:tcPr>
          <w:p w14:paraId="745EFA59"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tcPr>
          <w:p w14:paraId="7AB72875"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noWrap/>
          </w:tcPr>
          <w:p w14:paraId="5F9801B8"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tcPr>
          <w:p w14:paraId="6586DB5D"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5" w:type="dxa"/>
          </w:tcPr>
          <w:p w14:paraId="019A71BB"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r>
      <w:tr w:rsidR="00571BA1" w:rsidRPr="005D00A0" w14:paraId="59EA4501" w14:textId="77777777" w:rsidTr="002E26F5">
        <w:trPr>
          <w:trHeight w:val="340"/>
          <w:jc w:val="center"/>
        </w:trPr>
        <w:tc>
          <w:tcPr>
            <w:tcW w:w="899" w:type="dxa"/>
            <w:vMerge/>
            <w:shd w:val="clear" w:color="auto" w:fill="auto"/>
            <w:noWrap/>
            <w:vAlign w:val="center"/>
            <w:hideMark/>
          </w:tcPr>
          <w:p w14:paraId="18F6D3E0"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p>
        </w:tc>
        <w:tc>
          <w:tcPr>
            <w:tcW w:w="574" w:type="dxa"/>
            <w:shd w:val="clear" w:color="auto" w:fill="auto"/>
            <w:noWrap/>
            <w:vAlign w:val="center"/>
            <w:hideMark/>
          </w:tcPr>
          <w:p w14:paraId="502AF627"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III-VI</w:t>
            </w:r>
          </w:p>
        </w:tc>
        <w:tc>
          <w:tcPr>
            <w:tcW w:w="786" w:type="dxa"/>
            <w:shd w:val="clear" w:color="auto" w:fill="auto"/>
            <w:noWrap/>
          </w:tcPr>
          <w:p w14:paraId="1B321A16"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709" w:type="dxa"/>
            <w:shd w:val="clear" w:color="auto" w:fill="auto"/>
            <w:noWrap/>
          </w:tcPr>
          <w:p w14:paraId="6C1F8CF7"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709" w:type="dxa"/>
            <w:shd w:val="clear" w:color="auto" w:fill="auto"/>
            <w:noWrap/>
          </w:tcPr>
          <w:p w14:paraId="116FCACE"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24" w:type="dxa"/>
            <w:shd w:val="clear" w:color="auto" w:fill="auto"/>
            <w:noWrap/>
          </w:tcPr>
          <w:p w14:paraId="08C40A0B"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noWrap/>
          </w:tcPr>
          <w:p w14:paraId="63C20D3A"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tcPr>
          <w:p w14:paraId="268263FB"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noWrap/>
          </w:tcPr>
          <w:p w14:paraId="73425BF6"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tcPr>
          <w:p w14:paraId="53CEED05"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noWrap/>
          </w:tcPr>
          <w:p w14:paraId="4467AE03"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noWrap/>
          </w:tcPr>
          <w:p w14:paraId="588B70B8"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tcPr>
          <w:p w14:paraId="7870358E"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noWrap/>
          </w:tcPr>
          <w:p w14:paraId="03C38C50"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tcPr>
          <w:p w14:paraId="7FEA991F"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5" w:type="dxa"/>
          </w:tcPr>
          <w:p w14:paraId="66014613"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r>
      <w:tr w:rsidR="00571BA1" w:rsidRPr="005D00A0" w14:paraId="5E2BE79B" w14:textId="77777777" w:rsidTr="002E26F5">
        <w:trPr>
          <w:trHeight w:val="340"/>
          <w:jc w:val="center"/>
        </w:trPr>
        <w:tc>
          <w:tcPr>
            <w:tcW w:w="899" w:type="dxa"/>
            <w:vMerge/>
            <w:shd w:val="clear" w:color="auto" w:fill="auto"/>
            <w:noWrap/>
            <w:vAlign w:val="center"/>
            <w:hideMark/>
          </w:tcPr>
          <w:p w14:paraId="0B662C1B"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p>
        </w:tc>
        <w:tc>
          <w:tcPr>
            <w:tcW w:w="574" w:type="dxa"/>
            <w:shd w:val="clear" w:color="auto" w:fill="F2F2F2"/>
            <w:noWrap/>
            <w:vAlign w:val="center"/>
            <w:hideMark/>
          </w:tcPr>
          <w:p w14:paraId="69B6BB22"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Total</w:t>
            </w:r>
          </w:p>
        </w:tc>
        <w:tc>
          <w:tcPr>
            <w:tcW w:w="786" w:type="dxa"/>
            <w:shd w:val="clear" w:color="auto" w:fill="F2F2F2"/>
            <w:noWrap/>
          </w:tcPr>
          <w:p w14:paraId="2235F174"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709" w:type="dxa"/>
            <w:shd w:val="clear" w:color="auto" w:fill="F2F2F2"/>
            <w:noWrap/>
          </w:tcPr>
          <w:p w14:paraId="0A7CAA6A"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709" w:type="dxa"/>
            <w:shd w:val="clear" w:color="auto" w:fill="F2F2F2"/>
            <w:noWrap/>
          </w:tcPr>
          <w:p w14:paraId="6BA24B9E"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24" w:type="dxa"/>
            <w:shd w:val="clear" w:color="auto" w:fill="F2F2F2"/>
            <w:noWrap/>
          </w:tcPr>
          <w:p w14:paraId="4C3BE58F"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F2F2F2"/>
            <w:noWrap/>
          </w:tcPr>
          <w:p w14:paraId="30E26DDA"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F2F2F2"/>
          </w:tcPr>
          <w:p w14:paraId="799D01EF"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F2F2F2"/>
            <w:noWrap/>
          </w:tcPr>
          <w:p w14:paraId="17602171"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F2F2F2"/>
          </w:tcPr>
          <w:p w14:paraId="5DEFAA04"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F2F2F2"/>
            <w:noWrap/>
          </w:tcPr>
          <w:p w14:paraId="4E5A3D9C"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F2F2F2"/>
            <w:noWrap/>
          </w:tcPr>
          <w:p w14:paraId="76FA618F"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F2F2F2"/>
          </w:tcPr>
          <w:p w14:paraId="7E7DAD9F"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F2F2F2"/>
            <w:noWrap/>
          </w:tcPr>
          <w:p w14:paraId="367AA493"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F2F2F2"/>
          </w:tcPr>
          <w:p w14:paraId="1A085FF7"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5" w:type="dxa"/>
            <w:shd w:val="clear" w:color="auto" w:fill="F2F2F2"/>
          </w:tcPr>
          <w:p w14:paraId="4E5641EC"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r>
      <w:tr w:rsidR="00571BA1" w:rsidRPr="005D00A0" w14:paraId="098C031B" w14:textId="77777777" w:rsidTr="002E26F5">
        <w:trPr>
          <w:trHeight w:val="340"/>
          <w:jc w:val="center"/>
        </w:trPr>
        <w:tc>
          <w:tcPr>
            <w:tcW w:w="899" w:type="dxa"/>
            <w:vMerge w:val="restart"/>
            <w:shd w:val="clear" w:color="auto" w:fill="auto"/>
            <w:noWrap/>
            <w:vAlign w:val="center"/>
            <w:hideMark/>
          </w:tcPr>
          <w:p w14:paraId="5560FC39"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Curățiri</w:t>
            </w:r>
          </w:p>
        </w:tc>
        <w:tc>
          <w:tcPr>
            <w:tcW w:w="574" w:type="dxa"/>
            <w:shd w:val="clear" w:color="auto" w:fill="auto"/>
            <w:noWrap/>
            <w:vAlign w:val="center"/>
            <w:hideMark/>
          </w:tcPr>
          <w:p w14:paraId="04B90B86"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II</w:t>
            </w:r>
          </w:p>
        </w:tc>
        <w:tc>
          <w:tcPr>
            <w:tcW w:w="786" w:type="dxa"/>
            <w:shd w:val="clear" w:color="auto" w:fill="auto"/>
            <w:noWrap/>
          </w:tcPr>
          <w:p w14:paraId="49FBCDF9"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709" w:type="dxa"/>
            <w:shd w:val="clear" w:color="auto" w:fill="auto"/>
            <w:noWrap/>
          </w:tcPr>
          <w:p w14:paraId="5C19AF6F"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709" w:type="dxa"/>
            <w:shd w:val="clear" w:color="auto" w:fill="auto"/>
            <w:noWrap/>
          </w:tcPr>
          <w:p w14:paraId="606C1754"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24" w:type="dxa"/>
            <w:shd w:val="clear" w:color="auto" w:fill="auto"/>
            <w:noWrap/>
          </w:tcPr>
          <w:p w14:paraId="2DC7E1D6"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noWrap/>
          </w:tcPr>
          <w:p w14:paraId="682F8CEE"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tcPr>
          <w:p w14:paraId="033E7D87"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noWrap/>
          </w:tcPr>
          <w:p w14:paraId="0F624936"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tcPr>
          <w:p w14:paraId="489F53B1"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noWrap/>
          </w:tcPr>
          <w:p w14:paraId="235A8B30"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noWrap/>
          </w:tcPr>
          <w:p w14:paraId="639A7AC4"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tcPr>
          <w:p w14:paraId="3864923C"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noWrap/>
          </w:tcPr>
          <w:p w14:paraId="054AEA42"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tcPr>
          <w:p w14:paraId="26098D04"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5" w:type="dxa"/>
          </w:tcPr>
          <w:p w14:paraId="57739E48"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r>
      <w:tr w:rsidR="00571BA1" w:rsidRPr="005D00A0" w14:paraId="149838E1" w14:textId="77777777" w:rsidTr="002E26F5">
        <w:trPr>
          <w:trHeight w:val="340"/>
          <w:jc w:val="center"/>
        </w:trPr>
        <w:tc>
          <w:tcPr>
            <w:tcW w:w="899" w:type="dxa"/>
            <w:vMerge/>
            <w:shd w:val="clear" w:color="auto" w:fill="auto"/>
            <w:noWrap/>
            <w:vAlign w:val="center"/>
            <w:hideMark/>
          </w:tcPr>
          <w:p w14:paraId="5B5FD935"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p>
        </w:tc>
        <w:tc>
          <w:tcPr>
            <w:tcW w:w="574" w:type="dxa"/>
            <w:shd w:val="clear" w:color="auto" w:fill="auto"/>
            <w:noWrap/>
            <w:vAlign w:val="center"/>
            <w:hideMark/>
          </w:tcPr>
          <w:p w14:paraId="071C9B27"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III-VI</w:t>
            </w:r>
          </w:p>
        </w:tc>
        <w:tc>
          <w:tcPr>
            <w:tcW w:w="786" w:type="dxa"/>
            <w:shd w:val="clear" w:color="auto" w:fill="auto"/>
            <w:noWrap/>
            <w:vAlign w:val="center"/>
          </w:tcPr>
          <w:p w14:paraId="6F78D2EC"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0,69</w:t>
            </w:r>
          </w:p>
        </w:tc>
        <w:tc>
          <w:tcPr>
            <w:tcW w:w="709" w:type="dxa"/>
            <w:shd w:val="clear" w:color="auto" w:fill="auto"/>
            <w:noWrap/>
            <w:vAlign w:val="center"/>
          </w:tcPr>
          <w:p w14:paraId="0940AAF0"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0,07</w:t>
            </w:r>
          </w:p>
        </w:tc>
        <w:tc>
          <w:tcPr>
            <w:tcW w:w="709" w:type="dxa"/>
            <w:shd w:val="clear" w:color="auto" w:fill="auto"/>
            <w:noWrap/>
            <w:vAlign w:val="center"/>
          </w:tcPr>
          <w:p w14:paraId="10EA6EC4"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3</w:t>
            </w:r>
          </w:p>
        </w:tc>
        <w:tc>
          <w:tcPr>
            <w:tcW w:w="524" w:type="dxa"/>
            <w:shd w:val="clear" w:color="auto" w:fill="auto"/>
            <w:noWrap/>
            <w:vAlign w:val="center"/>
          </w:tcPr>
          <w:p w14:paraId="0CA803D0"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0,3</w:t>
            </w:r>
          </w:p>
        </w:tc>
        <w:tc>
          <w:tcPr>
            <w:tcW w:w="541" w:type="dxa"/>
            <w:shd w:val="clear" w:color="auto" w:fill="auto"/>
            <w:noWrap/>
            <w:vAlign w:val="center"/>
          </w:tcPr>
          <w:p w14:paraId="24A6F54A"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0,2</w:t>
            </w:r>
          </w:p>
        </w:tc>
        <w:tc>
          <w:tcPr>
            <w:tcW w:w="542" w:type="dxa"/>
            <w:shd w:val="clear" w:color="auto" w:fill="auto"/>
            <w:vAlign w:val="center"/>
          </w:tcPr>
          <w:p w14:paraId="341CF099" w14:textId="77777777" w:rsidR="00571BA1" w:rsidRPr="005D00A0" w:rsidRDefault="00571BA1" w:rsidP="002E26F5">
            <w:pPr>
              <w:spacing w:after="0" w:line="240" w:lineRule="auto"/>
              <w:ind w:right="-57"/>
              <w:jc w:val="both"/>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0,1</w:t>
            </w:r>
          </w:p>
        </w:tc>
        <w:tc>
          <w:tcPr>
            <w:tcW w:w="541" w:type="dxa"/>
            <w:shd w:val="clear" w:color="auto" w:fill="auto"/>
            <w:noWrap/>
          </w:tcPr>
          <w:p w14:paraId="5546F9D1"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2" w:type="dxa"/>
            <w:shd w:val="clear" w:color="auto" w:fill="auto"/>
          </w:tcPr>
          <w:p w14:paraId="1EEAB7C5"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1" w:type="dxa"/>
            <w:shd w:val="clear" w:color="auto" w:fill="auto"/>
            <w:noWrap/>
          </w:tcPr>
          <w:p w14:paraId="2D98C92C"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2" w:type="dxa"/>
            <w:shd w:val="clear" w:color="auto" w:fill="auto"/>
            <w:noWrap/>
          </w:tcPr>
          <w:p w14:paraId="596A7732"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1" w:type="dxa"/>
            <w:shd w:val="clear" w:color="auto" w:fill="auto"/>
          </w:tcPr>
          <w:p w14:paraId="646BADAD"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2" w:type="dxa"/>
            <w:shd w:val="clear" w:color="auto" w:fill="auto"/>
            <w:noWrap/>
          </w:tcPr>
          <w:p w14:paraId="11F2B100"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1" w:type="dxa"/>
            <w:shd w:val="clear" w:color="auto" w:fill="auto"/>
          </w:tcPr>
          <w:p w14:paraId="267CF6BD" w14:textId="77777777" w:rsidR="00571BA1" w:rsidRPr="005D00A0" w:rsidRDefault="00571BA1" w:rsidP="002E26F5">
            <w:pPr>
              <w:spacing w:after="0" w:line="240" w:lineRule="auto"/>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5" w:type="dxa"/>
          </w:tcPr>
          <w:p w14:paraId="23126ACE"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r>
      <w:tr w:rsidR="00571BA1" w:rsidRPr="005D00A0" w14:paraId="0593BC64" w14:textId="77777777" w:rsidTr="002E26F5">
        <w:trPr>
          <w:trHeight w:val="340"/>
          <w:jc w:val="center"/>
        </w:trPr>
        <w:tc>
          <w:tcPr>
            <w:tcW w:w="899" w:type="dxa"/>
            <w:vMerge/>
            <w:shd w:val="clear" w:color="auto" w:fill="auto"/>
            <w:noWrap/>
            <w:vAlign w:val="center"/>
            <w:hideMark/>
          </w:tcPr>
          <w:p w14:paraId="2ECAD3A0"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p>
        </w:tc>
        <w:tc>
          <w:tcPr>
            <w:tcW w:w="574" w:type="dxa"/>
            <w:shd w:val="clear" w:color="auto" w:fill="F2F2F2"/>
            <w:noWrap/>
            <w:vAlign w:val="center"/>
            <w:hideMark/>
          </w:tcPr>
          <w:p w14:paraId="36256A55"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Total</w:t>
            </w:r>
          </w:p>
        </w:tc>
        <w:tc>
          <w:tcPr>
            <w:tcW w:w="786" w:type="dxa"/>
            <w:shd w:val="clear" w:color="auto" w:fill="F2F2F2"/>
            <w:noWrap/>
            <w:vAlign w:val="center"/>
          </w:tcPr>
          <w:p w14:paraId="546D041D" w14:textId="77777777" w:rsidR="00571BA1" w:rsidRPr="005D00A0" w:rsidRDefault="00571BA1" w:rsidP="002E26F5">
            <w:pPr>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0,69</w:t>
            </w:r>
          </w:p>
        </w:tc>
        <w:tc>
          <w:tcPr>
            <w:tcW w:w="709" w:type="dxa"/>
            <w:shd w:val="clear" w:color="auto" w:fill="F2F2F2"/>
            <w:noWrap/>
            <w:vAlign w:val="center"/>
          </w:tcPr>
          <w:p w14:paraId="7543A014"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0,07</w:t>
            </w:r>
          </w:p>
        </w:tc>
        <w:tc>
          <w:tcPr>
            <w:tcW w:w="709" w:type="dxa"/>
            <w:shd w:val="clear" w:color="auto" w:fill="F2F2F2"/>
            <w:noWrap/>
            <w:vAlign w:val="center"/>
          </w:tcPr>
          <w:p w14:paraId="3E610D69"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3</w:t>
            </w:r>
          </w:p>
        </w:tc>
        <w:tc>
          <w:tcPr>
            <w:tcW w:w="524" w:type="dxa"/>
            <w:shd w:val="clear" w:color="auto" w:fill="F2F2F2"/>
            <w:noWrap/>
            <w:vAlign w:val="center"/>
          </w:tcPr>
          <w:p w14:paraId="2C4C4F96"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0,3</w:t>
            </w:r>
          </w:p>
        </w:tc>
        <w:tc>
          <w:tcPr>
            <w:tcW w:w="541" w:type="dxa"/>
            <w:shd w:val="clear" w:color="auto" w:fill="F2F2F2"/>
            <w:noWrap/>
            <w:vAlign w:val="center"/>
          </w:tcPr>
          <w:p w14:paraId="0695EA30"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0,2</w:t>
            </w:r>
          </w:p>
        </w:tc>
        <w:tc>
          <w:tcPr>
            <w:tcW w:w="542" w:type="dxa"/>
            <w:shd w:val="clear" w:color="auto" w:fill="F2F2F2"/>
            <w:vAlign w:val="center"/>
          </w:tcPr>
          <w:p w14:paraId="4045EBDC"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0,1</w:t>
            </w:r>
          </w:p>
        </w:tc>
        <w:tc>
          <w:tcPr>
            <w:tcW w:w="541" w:type="dxa"/>
            <w:shd w:val="clear" w:color="auto" w:fill="F2F2F2"/>
            <w:noWrap/>
          </w:tcPr>
          <w:p w14:paraId="55762825"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2" w:type="dxa"/>
            <w:shd w:val="clear" w:color="auto" w:fill="F2F2F2"/>
          </w:tcPr>
          <w:p w14:paraId="30EEE963"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1" w:type="dxa"/>
            <w:shd w:val="clear" w:color="auto" w:fill="F2F2F2"/>
            <w:noWrap/>
          </w:tcPr>
          <w:p w14:paraId="587C3B8D"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2" w:type="dxa"/>
            <w:shd w:val="clear" w:color="auto" w:fill="F2F2F2"/>
            <w:noWrap/>
          </w:tcPr>
          <w:p w14:paraId="31058018"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1" w:type="dxa"/>
            <w:shd w:val="clear" w:color="auto" w:fill="F2F2F2"/>
          </w:tcPr>
          <w:p w14:paraId="3B0FD377"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2" w:type="dxa"/>
            <w:shd w:val="clear" w:color="auto" w:fill="F2F2F2"/>
            <w:noWrap/>
          </w:tcPr>
          <w:p w14:paraId="69303F4A"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1" w:type="dxa"/>
            <w:shd w:val="clear" w:color="auto" w:fill="F2F2F2"/>
          </w:tcPr>
          <w:p w14:paraId="7AF8E986" w14:textId="77777777" w:rsidR="00571BA1" w:rsidRPr="005D00A0" w:rsidRDefault="00571BA1" w:rsidP="002E26F5">
            <w:pPr>
              <w:spacing w:after="0" w:line="240" w:lineRule="auto"/>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5" w:type="dxa"/>
            <w:shd w:val="clear" w:color="auto" w:fill="F2F2F2"/>
          </w:tcPr>
          <w:p w14:paraId="3A23AC3F"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r>
      <w:tr w:rsidR="00571BA1" w:rsidRPr="005D00A0" w14:paraId="61D81B1F" w14:textId="77777777" w:rsidTr="002E26F5">
        <w:trPr>
          <w:trHeight w:val="340"/>
          <w:jc w:val="center"/>
        </w:trPr>
        <w:tc>
          <w:tcPr>
            <w:tcW w:w="899" w:type="dxa"/>
            <w:vMerge w:val="restart"/>
            <w:shd w:val="clear" w:color="auto" w:fill="auto"/>
            <w:noWrap/>
            <w:vAlign w:val="center"/>
            <w:hideMark/>
          </w:tcPr>
          <w:p w14:paraId="0FAEF118"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Rărituri</w:t>
            </w:r>
          </w:p>
        </w:tc>
        <w:tc>
          <w:tcPr>
            <w:tcW w:w="574" w:type="dxa"/>
            <w:shd w:val="clear" w:color="auto" w:fill="auto"/>
            <w:noWrap/>
            <w:vAlign w:val="center"/>
            <w:hideMark/>
          </w:tcPr>
          <w:p w14:paraId="4563D200"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II</w:t>
            </w:r>
          </w:p>
        </w:tc>
        <w:tc>
          <w:tcPr>
            <w:tcW w:w="786" w:type="dxa"/>
            <w:shd w:val="clear" w:color="auto" w:fill="auto"/>
            <w:noWrap/>
          </w:tcPr>
          <w:p w14:paraId="217C3141"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709" w:type="dxa"/>
            <w:shd w:val="clear" w:color="auto" w:fill="auto"/>
            <w:noWrap/>
          </w:tcPr>
          <w:p w14:paraId="347A49A1"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709" w:type="dxa"/>
            <w:shd w:val="clear" w:color="auto" w:fill="auto"/>
            <w:noWrap/>
          </w:tcPr>
          <w:p w14:paraId="5267761C" w14:textId="77777777" w:rsidR="00571BA1" w:rsidRPr="005D00A0" w:rsidRDefault="00571BA1" w:rsidP="002E26F5">
            <w:pPr>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24" w:type="dxa"/>
            <w:shd w:val="clear" w:color="auto" w:fill="auto"/>
            <w:noWrap/>
          </w:tcPr>
          <w:p w14:paraId="662AFB18"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noWrap/>
          </w:tcPr>
          <w:p w14:paraId="19EFA947"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tcPr>
          <w:p w14:paraId="1A3DCF4E"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noWrap/>
          </w:tcPr>
          <w:p w14:paraId="504693E4"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tcPr>
          <w:p w14:paraId="3EA46047"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noWrap/>
          </w:tcPr>
          <w:p w14:paraId="430E6473"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noWrap/>
          </w:tcPr>
          <w:p w14:paraId="1A3075C2"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tcPr>
          <w:p w14:paraId="50224F1E"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noWrap/>
          </w:tcPr>
          <w:p w14:paraId="4F422237"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tcPr>
          <w:p w14:paraId="37277C89" w14:textId="77777777" w:rsidR="00571BA1" w:rsidRPr="005D00A0" w:rsidRDefault="00571BA1" w:rsidP="002E26F5">
            <w:pPr>
              <w:spacing w:after="0" w:line="240" w:lineRule="auto"/>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5" w:type="dxa"/>
          </w:tcPr>
          <w:p w14:paraId="00E16479"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r>
      <w:tr w:rsidR="00571BA1" w:rsidRPr="005D00A0" w14:paraId="54E0100C" w14:textId="77777777" w:rsidTr="002E26F5">
        <w:trPr>
          <w:trHeight w:val="340"/>
          <w:jc w:val="center"/>
        </w:trPr>
        <w:tc>
          <w:tcPr>
            <w:tcW w:w="899" w:type="dxa"/>
            <w:vMerge/>
            <w:shd w:val="clear" w:color="auto" w:fill="auto"/>
            <w:noWrap/>
            <w:vAlign w:val="center"/>
            <w:hideMark/>
          </w:tcPr>
          <w:p w14:paraId="3A9551B3"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p>
        </w:tc>
        <w:tc>
          <w:tcPr>
            <w:tcW w:w="574" w:type="dxa"/>
            <w:shd w:val="clear" w:color="auto" w:fill="auto"/>
            <w:noWrap/>
            <w:vAlign w:val="center"/>
            <w:hideMark/>
          </w:tcPr>
          <w:p w14:paraId="0D6C1260"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III-VI</w:t>
            </w:r>
          </w:p>
        </w:tc>
        <w:tc>
          <w:tcPr>
            <w:tcW w:w="786" w:type="dxa"/>
            <w:shd w:val="clear" w:color="auto" w:fill="auto"/>
            <w:noWrap/>
            <w:vAlign w:val="center"/>
          </w:tcPr>
          <w:p w14:paraId="0609B842" w14:textId="77777777" w:rsidR="00571BA1" w:rsidRPr="005D00A0" w:rsidRDefault="00571BA1" w:rsidP="002E26F5">
            <w:pPr>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118,98</w:t>
            </w:r>
          </w:p>
        </w:tc>
        <w:tc>
          <w:tcPr>
            <w:tcW w:w="709" w:type="dxa"/>
            <w:shd w:val="clear" w:color="auto" w:fill="auto"/>
            <w:noWrap/>
            <w:vAlign w:val="center"/>
          </w:tcPr>
          <w:p w14:paraId="3DEE651D" w14:textId="77777777" w:rsidR="00571BA1" w:rsidRPr="005D00A0" w:rsidRDefault="00571BA1" w:rsidP="002E26F5">
            <w:pPr>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11,90</w:t>
            </w:r>
          </w:p>
        </w:tc>
        <w:tc>
          <w:tcPr>
            <w:tcW w:w="709" w:type="dxa"/>
            <w:shd w:val="clear" w:color="auto" w:fill="auto"/>
            <w:noWrap/>
            <w:vAlign w:val="center"/>
          </w:tcPr>
          <w:p w14:paraId="7DA9D8A8"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3195</w:t>
            </w:r>
          </w:p>
        </w:tc>
        <w:tc>
          <w:tcPr>
            <w:tcW w:w="524" w:type="dxa"/>
            <w:shd w:val="clear" w:color="auto" w:fill="auto"/>
            <w:noWrap/>
            <w:vAlign w:val="center"/>
          </w:tcPr>
          <w:p w14:paraId="77E99E0A" w14:textId="77777777" w:rsidR="00571BA1" w:rsidRPr="005D00A0" w:rsidRDefault="00571BA1" w:rsidP="002E26F5">
            <w:pPr>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320</w:t>
            </w:r>
          </w:p>
        </w:tc>
        <w:tc>
          <w:tcPr>
            <w:tcW w:w="541" w:type="dxa"/>
            <w:shd w:val="clear" w:color="auto" w:fill="auto"/>
            <w:noWrap/>
            <w:vAlign w:val="center"/>
          </w:tcPr>
          <w:p w14:paraId="5860CCF5" w14:textId="77777777" w:rsidR="00571BA1" w:rsidRPr="005D00A0" w:rsidRDefault="00571BA1" w:rsidP="002E26F5">
            <w:pPr>
              <w:spacing w:after="0" w:line="240" w:lineRule="auto"/>
              <w:ind w:left="-144" w:right="-144"/>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88</w:t>
            </w:r>
          </w:p>
        </w:tc>
        <w:tc>
          <w:tcPr>
            <w:tcW w:w="542" w:type="dxa"/>
            <w:shd w:val="clear" w:color="auto" w:fill="auto"/>
            <w:vAlign w:val="center"/>
          </w:tcPr>
          <w:p w14:paraId="14A3BF6E" w14:textId="77777777" w:rsidR="00571BA1" w:rsidRPr="005D00A0" w:rsidRDefault="00571BA1" w:rsidP="002E26F5">
            <w:pPr>
              <w:spacing w:after="0" w:line="240" w:lineRule="auto"/>
              <w:ind w:left="-144" w:right="-144"/>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201</w:t>
            </w:r>
          </w:p>
        </w:tc>
        <w:tc>
          <w:tcPr>
            <w:tcW w:w="541" w:type="dxa"/>
            <w:shd w:val="clear" w:color="auto" w:fill="auto"/>
            <w:noWrap/>
            <w:vAlign w:val="center"/>
          </w:tcPr>
          <w:p w14:paraId="68F38C11"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13</w:t>
            </w:r>
          </w:p>
        </w:tc>
        <w:tc>
          <w:tcPr>
            <w:tcW w:w="542" w:type="dxa"/>
            <w:shd w:val="clear" w:color="auto" w:fill="auto"/>
          </w:tcPr>
          <w:p w14:paraId="62514F5A"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12</w:t>
            </w:r>
          </w:p>
        </w:tc>
        <w:tc>
          <w:tcPr>
            <w:tcW w:w="541" w:type="dxa"/>
            <w:shd w:val="clear" w:color="auto" w:fill="auto"/>
            <w:noWrap/>
            <w:vAlign w:val="center"/>
          </w:tcPr>
          <w:p w14:paraId="645E0E1A"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4</w:t>
            </w:r>
          </w:p>
        </w:tc>
        <w:tc>
          <w:tcPr>
            <w:tcW w:w="542" w:type="dxa"/>
            <w:shd w:val="clear" w:color="auto" w:fill="auto"/>
            <w:noWrap/>
          </w:tcPr>
          <w:p w14:paraId="074FF68E"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1" w:type="dxa"/>
            <w:shd w:val="clear" w:color="auto" w:fill="auto"/>
          </w:tcPr>
          <w:p w14:paraId="21B269C6"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2" w:type="dxa"/>
            <w:shd w:val="clear" w:color="auto" w:fill="auto"/>
            <w:noWrap/>
          </w:tcPr>
          <w:p w14:paraId="54908FA5"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1" w:type="dxa"/>
            <w:shd w:val="clear" w:color="auto" w:fill="auto"/>
          </w:tcPr>
          <w:p w14:paraId="48E3880E"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5" w:type="dxa"/>
          </w:tcPr>
          <w:p w14:paraId="5BE75621"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2</w:t>
            </w:r>
          </w:p>
        </w:tc>
      </w:tr>
      <w:tr w:rsidR="00571BA1" w:rsidRPr="005D00A0" w14:paraId="67A696FF" w14:textId="77777777" w:rsidTr="002E26F5">
        <w:trPr>
          <w:trHeight w:val="340"/>
          <w:jc w:val="center"/>
        </w:trPr>
        <w:tc>
          <w:tcPr>
            <w:tcW w:w="899" w:type="dxa"/>
            <w:vMerge/>
            <w:shd w:val="clear" w:color="auto" w:fill="auto"/>
            <w:noWrap/>
            <w:vAlign w:val="center"/>
            <w:hideMark/>
          </w:tcPr>
          <w:p w14:paraId="32D470F4"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p>
        </w:tc>
        <w:tc>
          <w:tcPr>
            <w:tcW w:w="574" w:type="dxa"/>
            <w:shd w:val="clear" w:color="auto" w:fill="F2F2F2"/>
            <w:noWrap/>
            <w:vAlign w:val="center"/>
            <w:hideMark/>
          </w:tcPr>
          <w:p w14:paraId="1AFE1D41"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Total</w:t>
            </w:r>
          </w:p>
        </w:tc>
        <w:tc>
          <w:tcPr>
            <w:tcW w:w="786" w:type="dxa"/>
            <w:shd w:val="clear" w:color="auto" w:fill="F2F2F2"/>
            <w:noWrap/>
            <w:vAlign w:val="center"/>
          </w:tcPr>
          <w:p w14:paraId="21B50D93" w14:textId="77777777" w:rsidR="00571BA1" w:rsidRPr="005D00A0" w:rsidRDefault="00571BA1" w:rsidP="002E26F5">
            <w:pPr>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118,98</w:t>
            </w:r>
          </w:p>
        </w:tc>
        <w:tc>
          <w:tcPr>
            <w:tcW w:w="709" w:type="dxa"/>
            <w:shd w:val="clear" w:color="auto" w:fill="F2F2F2"/>
            <w:noWrap/>
            <w:vAlign w:val="center"/>
          </w:tcPr>
          <w:p w14:paraId="39D67467" w14:textId="77777777" w:rsidR="00571BA1" w:rsidRPr="005D00A0" w:rsidRDefault="00571BA1" w:rsidP="002E26F5">
            <w:pPr>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11,90</w:t>
            </w:r>
          </w:p>
        </w:tc>
        <w:tc>
          <w:tcPr>
            <w:tcW w:w="709" w:type="dxa"/>
            <w:shd w:val="clear" w:color="auto" w:fill="F2F2F2"/>
            <w:noWrap/>
            <w:vAlign w:val="center"/>
          </w:tcPr>
          <w:p w14:paraId="733C6F81"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3195</w:t>
            </w:r>
          </w:p>
        </w:tc>
        <w:tc>
          <w:tcPr>
            <w:tcW w:w="524" w:type="dxa"/>
            <w:shd w:val="clear" w:color="auto" w:fill="F2F2F2"/>
            <w:noWrap/>
            <w:vAlign w:val="center"/>
          </w:tcPr>
          <w:p w14:paraId="708E8AC4" w14:textId="77777777" w:rsidR="00571BA1" w:rsidRPr="005D00A0" w:rsidRDefault="00571BA1" w:rsidP="002E26F5">
            <w:pPr>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320</w:t>
            </w:r>
          </w:p>
        </w:tc>
        <w:tc>
          <w:tcPr>
            <w:tcW w:w="541" w:type="dxa"/>
            <w:shd w:val="clear" w:color="auto" w:fill="F2F2F2"/>
            <w:noWrap/>
            <w:vAlign w:val="center"/>
          </w:tcPr>
          <w:p w14:paraId="276E786A" w14:textId="77777777" w:rsidR="00571BA1" w:rsidRPr="005D00A0" w:rsidRDefault="00571BA1" w:rsidP="002E26F5">
            <w:pPr>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88</w:t>
            </w:r>
          </w:p>
        </w:tc>
        <w:tc>
          <w:tcPr>
            <w:tcW w:w="542" w:type="dxa"/>
            <w:shd w:val="clear" w:color="auto" w:fill="F2F2F2"/>
            <w:vAlign w:val="center"/>
          </w:tcPr>
          <w:p w14:paraId="540E540C" w14:textId="77777777" w:rsidR="00571BA1" w:rsidRPr="005D00A0" w:rsidRDefault="00571BA1" w:rsidP="002E26F5">
            <w:pPr>
              <w:spacing w:after="0" w:line="240" w:lineRule="auto"/>
              <w:ind w:left="-144" w:right="-144"/>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201</w:t>
            </w:r>
          </w:p>
        </w:tc>
        <w:tc>
          <w:tcPr>
            <w:tcW w:w="541" w:type="dxa"/>
            <w:shd w:val="clear" w:color="auto" w:fill="F2F2F2"/>
            <w:noWrap/>
            <w:vAlign w:val="center"/>
          </w:tcPr>
          <w:p w14:paraId="44BB2C85"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13</w:t>
            </w:r>
          </w:p>
        </w:tc>
        <w:tc>
          <w:tcPr>
            <w:tcW w:w="542" w:type="dxa"/>
            <w:shd w:val="clear" w:color="auto" w:fill="F2F2F2"/>
          </w:tcPr>
          <w:p w14:paraId="5BA7D430"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12</w:t>
            </w:r>
          </w:p>
        </w:tc>
        <w:tc>
          <w:tcPr>
            <w:tcW w:w="541" w:type="dxa"/>
            <w:shd w:val="clear" w:color="auto" w:fill="F2F2F2"/>
            <w:noWrap/>
            <w:vAlign w:val="center"/>
          </w:tcPr>
          <w:p w14:paraId="50842887"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4</w:t>
            </w:r>
          </w:p>
        </w:tc>
        <w:tc>
          <w:tcPr>
            <w:tcW w:w="542" w:type="dxa"/>
            <w:shd w:val="clear" w:color="auto" w:fill="F2F2F2"/>
            <w:noWrap/>
          </w:tcPr>
          <w:p w14:paraId="79139CE1"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1" w:type="dxa"/>
            <w:shd w:val="clear" w:color="auto" w:fill="F2F2F2"/>
          </w:tcPr>
          <w:p w14:paraId="00765BC7"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2" w:type="dxa"/>
            <w:shd w:val="clear" w:color="auto" w:fill="F2F2F2"/>
            <w:noWrap/>
          </w:tcPr>
          <w:p w14:paraId="57AB9478"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1" w:type="dxa"/>
            <w:shd w:val="clear" w:color="auto" w:fill="F2F2F2"/>
          </w:tcPr>
          <w:p w14:paraId="6C6B9BC1"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5" w:type="dxa"/>
            <w:shd w:val="clear" w:color="auto" w:fill="F2F2F2"/>
          </w:tcPr>
          <w:p w14:paraId="77433073"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2</w:t>
            </w:r>
          </w:p>
        </w:tc>
      </w:tr>
      <w:tr w:rsidR="00571BA1" w:rsidRPr="005D00A0" w14:paraId="2C39DDEF" w14:textId="77777777" w:rsidTr="002E26F5">
        <w:trPr>
          <w:trHeight w:val="340"/>
          <w:jc w:val="center"/>
        </w:trPr>
        <w:tc>
          <w:tcPr>
            <w:tcW w:w="899" w:type="dxa"/>
            <w:vMerge w:val="restart"/>
            <w:shd w:val="clear" w:color="auto" w:fill="auto"/>
            <w:noWrap/>
            <w:vAlign w:val="center"/>
            <w:hideMark/>
          </w:tcPr>
          <w:p w14:paraId="7CFBB223" w14:textId="77777777" w:rsidR="00571BA1" w:rsidRPr="005D00A0" w:rsidRDefault="00571BA1" w:rsidP="002E26F5">
            <w:pPr>
              <w:keepNext/>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lastRenderedPageBreak/>
              <w:t>Produse secundare</w:t>
            </w:r>
          </w:p>
        </w:tc>
        <w:tc>
          <w:tcPr>
            <w:tcW w:w="574" w:type="dxa"/>
            <w:shd w:val="clear" w:color="auto" w:fill="auto"/>
            <w:noWrap/>
            <w:vAlign w:val="center"/>
            <w:hideMark/>
          </w:tcPr>
          <w:p w14:paraId="5EEDF26E" w14:textId="77777777" w:rsidR="00571BA1" w:rsidRPr="005D00A0" w:rsidRDefault="00571BA1" w:rsidP="002E26F5">
            <w:pPr>
              <w:keepNext/>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II</w:t>
            </w:r>
          </w:p>
        </w:tc>
        <w:tc>
          <w:tcPr>
            <w:tcW w:w="786" w:type="dxa"/>
            <w:shd w:val="clear" w:color="auto" w:fill="auto"/>
            <w:noWrap/>
          </w:tcPr>
          <w:p w14:paraId="697A60C4"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 –</w:t>
            </w:r>
          </w:p>
        </w:tc>
        <w:tc>
          <w:tcPr>
            <w:tcW w:w="709" w:type="dxa"/>
            <w:shd w:val="clear" w:color="auto" w:fill="auto"/>
            <w:noWrap/>
          </w:tcPr>
          <w:p w14:paraId="16DF343E"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 –</w:t>
            </w:r>
          </w:p>
        </w:tc>
        <w:tc>
          <w:tcPr>
            <w:tcW w:w="709" w:type="dxa"/>
            <w:shd w:val="clear" w:color="auto" w:fill="auto"/>
            <w:noWrap/>
          </w:tcPr>
          <w:p w14:paraId="0BE3FDBA"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 –</w:t>
            </w:r>
          </w:p>
        </w:tc>
        <w:tc>
          <w:tcPr>
            <w:tcW w:w="524" w:type="dxa"/>
            <w:shd w:val="clear" w:color="auto" w:fill="auto"/>
            <w:noWrap/>
          </w:tcPr>
          <w:p w14:paraId="44897BD2"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 –</w:t>
            </w:r>
          </w:p>
        </w:tc>
        <w:tc>
          <w:tcPr>
            <w:tcW w:w="541" w:type="dxa"/>
            <w:shd w:val="clear" w:color="auto" w:fill="auto"/>
            <w:noWrap/>
          </w:tcPr>
          <w:p w14:paraId="69600A6B"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 –</w:t>
            </w:r>
          </w:p>
        </w:tc>
        <w:tc>
          <w:tcPr>
            <w:tcW w:w="542" w:type="dxa"/>
            <w:shd w:val="clear" w:color="auto" w:fill="auto"/>
          </w:tcPr>
          <w:p w14:paraId="247C90A0"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 –</w:t>
            </w:r>
          </w:p>
        </w:tc>
        <w:tc>
          <w:tcPr>
            <w:tcW w:w="541" w:type="dxa"/>
            <w:shd w:val="clear" w:color="auto" w:fill="auto"/>
            <w:noWrap/>
          </w:tcPr>
          <w:p w14:paraId="59C5173A"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 –</w:t>
            </w:r>
          </w:p>
        </w:tc>
        <w:tc>
          <w:tcPr>
            <w:tcW w:w="542" w:type="dxa"/>
            <w:shd w:val="clear" w:color="auto" w:fill="auto"/>
          </w:tcPr>
          <w:p w14:paraId="7918E262"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 –</w:t>
            </w:r>
          </w:p>
        </w:tc>
        <w:tc>
          <w:tcPr>
            <w:tcW w:w="541" w:type="dxa"/>
            <w:shd w:val="clear" w:color="auto" w:fill="auto"/>
            <w:noWrap/>
          </w:tcPr>
          <w:p w14:paraId="4AB1D365"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 –</w:t>
            </w:r>
          </w:p>
        </w:tc>
        <w:tc>
          <w:tcPr>
            <w:tcW w:w="542" w:type="dxa"/>
            <w:shd w:val="clear" w:color="auto" w:fill="auto"/>
            <w:noWrap/>
          </w:tcPr>
          <w:p w14:paraId="2307A508"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 –</w:t>
            </w:r>
          </w:p>
        </w:tc>
        <w:tc>
          <w:tcPr>
            <w:tcW w:w="541" w:type="dxa"/>
            <w:shd w:val="clear" w:color="auto" w:fill="auto"/>
          </w:tcPr>
          <w:p w14:paraId="7752E77D"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 –</w:t>
            </w:r>
          </w:p>
        </w:tc>
        <w:tc>
          <w:tcPr>
            <w:tcW w:w="542" w:type="dxa"/>
            <w:shd w:val="clear" w:color="auto" w:fill="auto"/>
            <w:noWrap/>
          </w:tcPr>
          <w:p w14:paraId="4287A078"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 –</w:t>
            </w:r>
          </w:p>
        </w:tc>
        <w:tc>
          <w:tcPr>
            <w:tcW w:w="541" w:type="dxa"/>
            <w:shd w:val="clear" w:color="auto" w:fill="auto"/>
          </w:tcPr>
          <w:p w14:paraId="6823F162"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 –</w:t>
            </w:r>
          </w:p>
        </w:tc>
        <w:tc>
          <w:tcPr>
            <w:tcW w:w="545" w:type="dxa"/>
          </w:tcPr>
          <w:p w14:paraId="45F03BFB"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 –</w:t>
            </w:r>
          </w:p>
        </w:tc>
      </w:tr>
      <w:tr w:rsidR="00571BA1" w:rsidRPr="005D00A0" w14:paraId="46394CDF" w14:textId="77777777" w:rsidTr="002E26F5">
        <w:trPr>
          <w:trHeight w:val="340"/>
          <w:jc w:val="center"/>
        </w:trPr>
        <w:tc>
          <w:tcPr>
            <w:tcW w:w="899" w:type="dxa"/>
            <w:vMerge/>
            <w:shd w:val="clear" w:color="auto" w:fill="auto"/>
            <w:noWrap/>
            <w:vAlign w:val="center"/>
            <w:hideMark/>
          </w:tcPr>
          <w:p w14:paraId="4303D3D2" w14:textId="77777777" w:rsidR="00571BA1" w:rsidRPr="005D00A0" w:rsidRDefault="00571BA1" w:rsidP="002E26F5">
            <w:pPr>
              <w:keepNext/>
              <w:spacing w:after="0" w:line="240" w:lineRule="auto"/>
              <w:ind w:left="-57" w:right="-57"/>
              <w:jc w:val="center"/>
              <w:rPr>
                <w:rFonts w:ascii="Trebuchet MS" w:eastAsia="Calibri" w:hAnsi="Trebuchet MS" w:cs="Times New Roman"/>
                <w:sz w:val="20"/>
                <w:szCs w:val="20"/>
                <w:lang w:eastAsia="ru-RU"/>
              </w:rPr>
            </w:pPr>
          </w:p>
        </w:tc>
        <w:tc>
          <w:tcPr>
            <w:tcW w:w="574" w:type="dxa"/>
            <w:shd w:val="clear" w:color="auto" w:fill="auto"/>
            <w:noWrap/>
            <w:vAlign w:val="center"/>
            <w:hideMark/>
          </w:tcPr>
          <w:p w14:paraId="04E1E966" w14:textId="77777777" w:rsidR="00571BA1" w:rsidRPr="005D00A0" w:rsidRDefault="00571BA1" w:rsidP="002E26F5">
            <w:pPr>
              <w:keepNext/>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III-VI</w:t>
            </w:r>
          </w:p>
        </w:tc>
        <w:tc>
          <w:tcPr>
            <w:tcW w:w="786" w:type="dxa"/>
            <w:shd w:val="clear" w:color="auto" w:fill="auto"/>
            <w:noWrap/>
            <w:vAlign w:val="center"/>
          </w:tcPr>
          <w:p w14:paraId="69C393D1"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119,67</w:t>
            </w:r>
          </w:p>
        </w:tc>
        <w:tc>
          <w:tcPr>
            <w:tcW w:w="709" w:type="dxa"/>
            <w:shd w:val="clear" w:color="auto" w:fill="auto"/>
            <w:noWrap/>
            <w:vAlign w:val="center"/>
          </w:tcPr>
          <w:p w14:paraId="0F0AA7BF"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11,97</w:t>
            </w:r>
          </w:p>
        </w:tc>
        <w:tc>
          <w:tcPr>
            <w:tcW w:w="709" w:type="dxa"/>
            <w:shd w:val="clear" w:color="auto" w:fill="auto"/>
            <w:noWrap/>
            <w:vAlign w:val="center"/>
          </w:tcPr>
          <w:p w14:paraId="26D216AA"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3198</w:t>
            </w:r>
          </w:p>
        </w:tc>
        <w:tc>
          <w:tcPr>
            <w:tcW w:w="524" w:type="dxa"/>
            <w:shd w:val="clear" w:color="auto" w:fill="auto"/>
            <w:noWrap/>
            <w:vAlign w:val="center"/>
          </w:tcPr>
          <w:p w14:paraId="64BC4E26"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320</w:t>
            </w:r>
          </w:p>
        </w:tc>
        <w:tc>
          <w:tcPr>
            <w:tcW w:w="541" w:type="dxa"/>
            <w:shd w:val="clear" w:color="auto" w:fill="auto"/>
            <w:noWrap/>
            <w:vAlign w:val="center"/>
          </w:tcPr>
          <w:p w14:paraId="270EF234"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88</w:t>
            </w:r>
          </w:p>
        </w:tc>
        <w:tc>
          <w:tcPr>
            <w:tcW w:w="542" w:type="dxa"/>
            <w:shd w:val="clear" w:color="auto" w:fill="auto"/>
            <w:vAlign w:val="center"/>
          </w:tcPr>
          <w:p w14:paraId="036E8C09"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201</w:t>
            </w:r>
          </w:p>
        </w:tc>
        <w:tc>
          <w:tcPr>
            <w:tcW w:w="541" w:type="dxa"/>
            <w:shd w:val="clear" w:color="auto" w:fill="auto"/>
            <w:noWrap/>
            <w:vAlign w:val="center"/>
          </w:tcPr>
          <w:p w14:paraId="42FEF243"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13</w:t>
            </w:r>
          </w:p>
        </w:tc>
        <w:tc>
          <w:tcPr>
            <w:tcW w:w="542" w:type="dxa"/>
            <w:shd w:val="clear" w:color="auto" w:fill="auto"/>
            <w:vAlign w:val="center"/>
          </w:tcPr>
          <w:p w14:paraId="49A0C8A2"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12</w:t>
            </w:r>
          </w:p>
        </w:tc>
        <w:tc>
          <w:tcPr>
            <w:tcW w:w="541" w:type="dxa"/>
            <w:shd w:val="clear" w:color="auto" w:fill="auto"/>
            <w:noWrap/>
            <w:vAlign w:val="center"/>
          </w:tcPr>
          <w:p w14:paraId="383DD5F4"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4</w:t>
            </w:r>
          </w:p>
        </w:tc>
        <w:tc>
          <w:tcPr>
            <w:tcW w:w="542" w:type="dxa"/>
            <w:shd w:val="clear" w:color="auto" w:fill="auto"/>
            <w:noWrap/>
          </w:tcPr>
          <w:p w14:paraId="3745C915"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w:t>
            </w:r>
          </w:p>
        </w:tc>
        <w:tc>
          <w:tcPr>
            <w:tcW w:w="541" w:type="dxa"/>
            <w:shd w:val="clear" w:color="auto" w:fill="auto"/>
          </w:tcPr>
          <w:p w14:paraId="0B40037F"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w:t>
            </w:r>
          </w:p>
        </w:tc>
        <w:tc>
          <w:tcPr>
            <w:tcW w:w="542" w:type="dxa"/>
            <w:shd w:val="clear" w:color="auto" w:fill="auto"/>
            <w:noWrap/>
          </w:tcPr>
          <w:p w14:paraId="31D2E2F3"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w:t>
            </w:r>
          </w:p>
        </w:tc>
        <w:tc>
          <w:tcPr>
            <w:tcW w:w="541" w:type="dxa"/>
            <w:shd w:val="clear" w:color="auto" w:fill="auto"/>
          </w:tcPr>
          <w:p w14:paraId="02594685"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w:t>
            </w:r>
          </w:p>
        </w:tc>
        <w:tc>
          <w:tcPr>
            <w:tcW w:w="545" w:type="dxa"/>
            <w:vAlign w:val="center"/>
          </w:tcPr>
          <w:p w14:paraId="35F2FF4F"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2</w:t>
            </w:r>
          </w:p>
        </w:tc>
      </w:tr>
      <w:tr w:rsidR="00571BA1" w:rsidRPr="005D00A0" w14:paraId="3A475C71" w14:textId="77777777" w:rsidTr="002E26F5">
        <w:trPr>
          <w:trHeight w:val="340"/>
          <w:jc w:val="center"/>
        </w:trPr>
        <w:tc>
          <w:tcPr>
            <w:tcW w:w="899" w:type="dxa"/>
            <w:vMerge/>
            <w:shd w:val="clear" w:color="auto" w:fill="auto"/>
            <w:noWrap/>
            <w:vAlign w:val="center"/>
            <w:hideMark/>
          </w:tcPr>
          <w:p w14:paraId="1F46E952" w14:textId="77777777" w:rsidR="00571BA1" w:rsidRPr="005D00A0" w:rsidRDefault="00571BA1" w:rsidP="002E26F5">
            <w:pPr>
              <w:keepNext/>
              <w:spacing w:after="0" w:line="240" w:lineRule="auto"/>
              <w:ind w:left="-57" w:right="-57"/>
              <w:jc w:val="center"/>
              <w:rPr>
                <w:rFonts w:ascii="Trebuchet MS" w:eastAsia="Calibri" w:hAnsi="Trebuchet MS" w:cs="Times New Roman"/>
                <w:sz w:val="20"/>
                <w:szCs w:val="20"/>
                <w:lang w:eastAsia="ru-RU"/>
              </w:rPr>
            </w:pPr>
          </w:p>
        </w:tc>
        <w:tc>
          <w:tcPr>
            <w:tcW w:w="574" w:type="dxa"/>
            <w:shd w:val="clear" w:color="auto" w:fill="F2F2F2"/>
            <w:noWrap/>
            <w:vAlign w:val="center"/>
            <w:hideMark/>
          </w:tcPr>
          <w:p w14:paraId="7E71AE40" w14:textId="77777777" w:rsidR="00571BA1" w:rsidRPr="005D00A0" w:rsidRDefault="00571BA1" w:rsidP="002E26F5">
            <w:pPr>
              <w:keepNext/>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Total</w:t>
            </w:r>
          </w:p>
        </w:tc>
        <w:tc>
          <w:tcPr>
            <w:tcW w:w="786" w:type="dxa"/>
            <w:shd w:val="clear" w:color="auto" w:fill="F2F2F2"/>
            <w:noWrap/>
            <w:vAlign w:val="center"/>
          </w:tcPr>
          <w:p w14:paraId="6A36C7AE"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119,67</w:t>
            </w:r>
          </w:p>
        </w:tc>
        <w:tc>
          <w:tcPr>
            <w:tcW w:w="709" w:type="dxa"/>
            <w:shd w:val="clear" w:color="auto" w:fill="F2F2F2"/>
            <w:noWrap/>
            <w:vAlign w:val="center"/>
          </w:tcPr>
          <w:p w14:paraId="529756EB"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11,97</w:t>
            </w:r>
          </w:p>
        </w:tc>
        <w:tc>
          <w:tcPr>
            <w:tcW w:w="709" w:type="dxa"/>
            <w:shd w:val="clear" w:color="auto" w:fill="F2F2F2"/>
            <w:noWrap/>
            <w:vAlign w:val="center"/>
          </w:tcPr>
          <w:p w14:paraId="12EE671E"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3198</w:t>
            </w:r>
          </w:p>
        </w:tc>
        <w:tc>
          <w:tcPr>
            <w:tcW w:w="524" w:type="dxa"/>
            <w:shd w:val="clear" w:color="auto" w:fill="F2F2F2"/>
            <w:noWrap/>
            <w:vAlign w:val="center"/>
          </w:tcPr>
          <w:p w14:paraId="5EF69308"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320</w:t>
            </w:r>
          </w:p>
        </w:tc>
        <w:tc>
          <w:tcPr>
            <w:tcW w:w="541" w:type="dxa"/>
            <w:shd w:val="clear" w:color="auto" w:fill="F2F2F2"/>
            <w:noWrap/>
            <w:vAlign w:val="center"/>
          </w:tcPr>
          <w:p w14:paraId="34738F65"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88</w:t>
            </w:r>
          </w:p>
        </w:tc>
        <w:tc>
          <w:tcPr>
            <w:tcW w:w="542" w:type="dxa"/>
            <w:shd w:val="clear" w:color="auto" w:fill="F2F2F2"/>
            <w:vAlign w:val="center"/>
          </w:tcPr>
          <w:p w14:paraId="5050E856"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201</w:t>
            </w:r>
          </w:p>
        </w:tc>
        <w:tc>
          <w:tcPr>
            <w:tcW w:w="541" w:type="dxa"/>
            <w:shd w:val="clear" w:color="auto" w:fill="F2F2F2"/>
            <w:noWrap/>
            <w:vAlign w:val="center"/>
          </w:tcPr>
          <w:p w14:paraId="4AEE127E"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13</w:t>
            </w:r>
          </w:p>
        </w:tc>
        <w:tc>
          <w:tcPr>
            <w:tcW w:w="542" w:type="dxa"/>
            <w:shd w:val="clear" w:color="auto" w:fill="F2F2F2"/>
            <w:vAlign w:val="center"/>
          </w:tcPr>
          <w:p w14:paraId="2A485127"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12</w:t>
            </w:r>
          </w:p>
        </w:tc>
        <w:tc>
          <w:tcPr>
            <w:tcW w:w="541" w:type="dxa"/>
            <w:shd w:val="clear" w:color="auto" w:fill="F2F2F2"/>
            <w:noWrap/>
            <w:vAlign w:val="center"/>
          </w:tcPr>
          <w:p w14:paraId="335E15CB"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4</w:t>
            </w:r>
          </w:p>
        </w:tc>
        <w:tc>
          <w:tcPr>
            <w:tcW w:w="542" w:type="dxa"/>
            <w:shd w:val="clear" w:color="auto" w:fill="F2F2F2"/>
            <w:noWrap/>
          </w:tcPr>
          <w:p w14:paraId="3B76D14E"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w:t>
            </w:r>
          </w:p>
        </w:tc>
        <w:tc>
          <w:tcPr>
            <w:tcW w:w="541" w:type="dxa"/>
            <w:shd w:val="clear" w:color="auto" w:fill="F2F2F2"/>
          </w:tcPr>
          <w:p w14:paraId="58487EE4"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w:t>
            </w:r>
          </w:p>
        </w:tc>
        <w:tc>
          <w:tcPr>
            <w:tcW w:w="542" w:type="dxa"/>
            <w:shd w:val="clear" w:color="auto" w:fill="F2F2F2"/>
            <w:noWrap/>
          </w:tcPr>
          <w:p w14:paraId="7038DDB2"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w:t>
            </w:r>
          </w:p>
        </w:tc>
        <w:tc>
          <w:tcPr>
            <w:tcW w:w="541" w:type="dxa"/>
            <w:shd w:val="clear" w:color="auto" w:fill="F2F2F2"/>
          </w:tcPr>
          <w:p w14:paraId="509DF2F2"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w:t>
            </w:r>
          </w:p>
        </w:tc>
        <w:tc>
          <w:tcPr>
            <w:tcW w:w="545" w:type="dxa"/>
            <w:shd w:val="clear" w:color="auto" w:fill="F2F2F2"/>
            <w:vAlign w:val="center"/>
          </w:tcPr>
          <w:p w14:paraId="567DFC5D" w14:textId="77777777" w:rsidR="00571BA1" w:rsidRPr="005D00A0" w:rsidRDefault="00571BA1" w:rsidP="002E26F5">
            <w:pPr>
              <w:spacing w:after="0" w:line="240" w:lineRule="auto"/>
              <w:ind w:left="-144" w:right="-144"/>
              <w:jc w:val="center"/>
              <w:rPr>
                <w:rFonts w:ascii="Trebuchet MS" w:eastAsia="Calibri" w:hAnsi="Trebuchet MS" w:cs="Times New Roman"/>
                <w:color w:val="000000"/>
                <w:sz w:val="20"/>
                <w:szCs w:val="20"/>
              </w:rPr>
            </w:pPr>
            <w:r w:rsidRPr="005D00A0">
              <w:rPr>
                <w:rFonts w:ascii="Trebuchet MS" w:eastAsia="Calibri" w:hAnsi="Trebuchet MS" w:cs="Calibri"/>
                <w:color w:val="000000"/>
                <w:sz w:val="20"/>
                <w:szCs w:val="20"/>
              </w:rPr>
              <w:t>2</w:t>
            </w:r>
          </w:p>
        </w:tc>
      </w:tr>
      <w:tr w:rsidR="00571BA1" w:rsidRPr="005D00A0" w14:paraId="60A068EB" w14:textId="77777777" w:rsidTr="002E26F5">
        <w:trPr>
          <w:trHeight w:val="340"/>
          <w:jc w:val="center"/>
        </w:trPr>
        <w:tc>
          <w:tcPr>
            <w:tcW w:w="899" w:type="dxa"/>
            <w:vMerge w:val="restart"/>
            <w:shd w:val="clear" w:color="auto" w:fill="auto"/>
            <w:noWrap/>
            <w:vAlign w:val="center"/>
            <w:hideMark/>
          </w:tcPr>
          <w:p w14:paraId="5EB24107"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Tăieri de igienă</w:t>
            </w:r>
          </w:p>
        </w:tc>
        <w:tc>
          <w:tcPr>
            <w:tcW w:w="574" w:type="dxa"/>
            <w:shd w:val="clear" w:color="auto" w:fill="auto"/>
            <w:noWrap/>
            <w:vAlign w:val="center"/>
            <w:hideMark/>
          </w:tcPr>
          <w:p w14:paraId="77758B8C"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II</w:t>
            </w:r>
          </w:p>
        </w:tc>
        <w:tc>
          <w:tcPr>
            <w:tcW w:w="786" w:type="dxa"/>
            <w:shd w:val="clear" w:color="auto" w:fill="auto"/>
            <w:noWrap/>
          </w:tcPr>
          <w:p w14:paraId="73776A2D"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709" w:type="dxa"/>
            <w:shd w:val="clear" w:color="auto" w:fill="auto"/>
            <w:noWrap/>
          </w:tcPr>
          <w:p w14:paraId="473124FA" w14:textId="77777777" w:rsidR="00571BA1" w:rsidRPr="005D00A0" w:rsidRDefault="00571BA1" w:rsidP="002E26F5">
            <w:pPr>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709" w:type="dxa"/>
            <w:shd w:val="clear" w:color="auto" w:fill="auto"/>
            <w:noWrap/>
          </w:tcPr>
          <w:p w14:paraId="43646290"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24" w:type="dxa"/>
            <w:shd w:val="clear" w:color="auto" w:fill="auto"/>
            <w:noWrap/>
          </w:tcPr>
          <w:p w14:paraId="7D25FCAF"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noWrap/>
          </w:tcPr>
          <w:p w14:paraId="355BC5A1"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tcPr>
          <w:p w14:paraId="1CB9754D"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noWrap/>
          </w:tcPr>
          <w:p w14:paraId="11D5CD36"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tcPr>
          <w:p w14:paraId="522E59F9"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noWrap/>
          </w:tcPr>
          <w:p w14:paraId="573E78A0"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noWrap/>
          </w:tcPr>
          <w:p w14:paraId="12A683CB"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tcPr>
          <w:p w14:paraId="191ACB48"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2" w:type="dxa"/>
            <w:shd w:val="clear" w:color="auto" w:fill="auto"/>
            <w:noWrap/>
          </w:tcPr>
          <w:p w14:paraId="33F5360A"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1" w:type="dxa"/>
            <w:shd w:val="clear" w:color="auto" w:fill="auto"/>
          </w:tcPr>
          <w:p w14:paraId="6126EFE7"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c>
          <w:tcPr>
            <w:tcW w:w="545" w:type="dxa"/>
          </w:tcPr>
          <w:p w14:paraId="2DCE5BB1"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r>
      <w:tr w:rsidR="00571BA1" w:rsidRPr="005D00A0" w14:paraId="5D970815" w14:textId="77777777" w:rsidTr="002E26F5">
        <w:trPr>
          <w:trHeight w:val="340"/>
          <w:jc w:val="center"/>
        </w:trPr>
        <w:tc>
          <w:tcPr>
            <w:tcW w:w="899" w:type="dxa"/>
            <w:vMerge/>
            <w:shd w:val="clear" w:color="auto" w:fill="auto"/>
            <w:noWrap/>
            <w:vAlign w:val="center"/>
            <w:hideMark/>
          </w:tcPr>
          <w:p w14:paraId="04E5F47D"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p>
        </w:tc>
        <w:tc>
          <w:tcPr>
            <w:tcW w:w="574" w:type="dxa"/>
            <w:shd w:val="clear" w:color="auto" w:fill="auto"/>
            <w:noWrap/>
            <w:vAlign w:val="center"/>
            <w:hideMark/>
          </w:tcPr>
          <w:p w14:paraId="04E10F38"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III-VI</w:t>
            </w:r>
          </w:p>
        </w:tc>
        <w:tc>
          <w:tcPr>
            <w:tcW w:w="786" w:type="dxa"/>
            <w:shd w:val="clear" w:color="auto" w:fill="auto"/>
            <w:noWrap/>
            <w:vAlign w:val="center"/>
          </w:tcPr>
          <w:p w14:paraId="49118679" w14:textId="77777777" w:rsidR="00571BA1" w:rsidRPr="005D00A0" w:rsidRDefault="00571BA1" w:rsidP="002E26F5">
            <w:pPr>
              <w:spacing w:after="0" w:line="240" w:lineRule="auto"/>
              <w:ind w:left="-144" w:right="-144"/>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84,62</w:t>
            </w:r>
          </w:p>
        </w:tc>
        <w:tc>
          <w:tcPr>
            <w:tcW w:w="709" w:type="dxa"/>
            <w:shd w:val="clear" w:color="auto" w:fill="auto"/>
            <w:noWrap/>
            <w:vAlign w:val="center"/>
          </w:tcPr>
          <w:p w14:paraId="4060B376" w14:textId="77777777" w:rsidR="00571BA1" w:rsidRPr="005D00A0" w:rsidRDefault="00571BA1" w:rsidP="002E26F5">
            <w:pPr>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84,62</w:t>
            </w:r>
          </w:p>
        </w:tc>
        <w:tc>
          <w:tcPr>
            <w:tcW w:w="709" w:type="dxa"/>
            <w:shd w:val="clear" w:color="auto" w:fill="auto"/>
            <w:noWrap/>
            <w:vAlign w:val="center"/>
          </w:tcPr>
          <w:p w14:paraId="58D19819"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648</w:t>
            </w:r>
          </w:p>
        </w:tc>
        <w:tc>
          <w:tcPr>
            <w:tcW w:w="524" w:type="dxa"/>
            <w:shd w:val="clear" w:color="auto" w:fill="auto"/>
            <w:noWrap/>
            <w:vAlign w:val="center"/>
          </w:tcPr>
          <w:p w14:paraId="7BC4D5F0" w14:textId="77777777" w:rsidR="00571BA1" w:rsidRPr="005D00A0" w:rsidRDefault="00571BA1" w:rsidP="002E26F5">
            <w:pPr>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65</w:t>
            </w:r>
          </w:p>
        </w:tc>
        <w:tc>
          <w:tcPr>
            <w:tcW w:w="541" w:type="dxa"/>
            <w:shd w:val="clear" w:color="auto" w:fill="auto"/>
            <w:noWrap/>
            <w:vAlign w:val="center"/>
          </w:tcPr>
          <w:p w14:paraId="495056BE"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27</w:t>
            </w:r>
          </w:p>
        </w:tc>
        <w:tc>
          <w:tcPr>
            <w:tcW w:w="542" w:type="dxa"/>
            <w:shd w:val="clear" w:color="auto" w:fill="auto"/>
            <w:vAlign w:val="center"/>
          </w:tcPr>
          <w:p w14:paraId="2A1C88EC" w14:textId="77777777" w:rsidR="00571BA1" w:rsidRPr="005D00A0" w:rsidRDefault="00571BA1" w:rsidP="002E26F5">
            <w:pPr>
              <w:spacing w:after="0" w:line="240" w:lineRule="auto"/>
              <w:ind w:left="-144" w:right="-144"/>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26</w:t>
            </w:r>
          </w:p>
        </w:tc>
        <w:tc>
          <w:tcPr>
            <w:tcW w:w="541" w:type="dxa"/>
            <w:shd w:val="clear" w:color="auto" w:fill="auto"/>
            <w:noWrap/>
          </w:tcPr>
          <w:p w14:paraId="23BD8DAB"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2" w:type="dxa"/>
            <w:shd w:val="clear" w:color="auto" w:fill="auto"/>
            <w:vAlign w:val="center"/>
          </w:tcPr>
          <w:p w14:paraId="39F09AFC"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7</w:t>
            </w:r>
          </w:p>
        </w:tc>
        <w:tc>
          <w:tcPr>
            <w:tcW w:w="541" w:type="dxa"/>
            <w:shd w:val="clear" w:color="auto" w:fill="auto"/>
            <w:noWrap/>
          </w:tcPr>
          <w:p w14:paraId="5E76826C"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2" w:type="dxa"/>
            <w:shd w:val="clear" w:color="auto" w:fill="auto"/>
            <w:noWrap/>
          </w:tcPr>
          <w:p w14:paraId="03765104"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2</w:t>
            </w:r>
          </w:p>
        </w:tc>
        <w:tc>
          <w:tcPr>
            <w:tcW w:w="541" w:type="dxa"/>
            <w:shd w:val="clear" w:color="auto" w:fill="auto"/>
          </w:tcPr>
          <w:p w14:paraId="6D0EA984"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1</w:t>
            </w:r>
          </w:p>
        </w:tc>
        <w:tc>
          <w:tcPr>
            <w:tcW w:w="542" w:type="dxa"/>
            <w:shd w:val="clear" w:color="auto" w:fill="auto"/>
            <w:noWrap/>
          </w:tcPr>
          <w:p w14:paraId="668A2D74"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1</w:t>
            </w:r>
          </w:p>
        </w:tc>
        <w:tc>
          <w:tcPr>
            <w:tcW w:w="541" w:type="dxa"/>
            <w:shd w:val="clear" w:color="auto" w:fill="auto"/>
          </w:tcPr>
          <w:p w14:paraId="5DFEA8C2"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1 </w:t>
            </w:r>
          </w:p>
        </w:tc>
        <w:tc>
          <w:tcPr>
            <w:tcW w:w="545" w:type="dxa"/>
          </w:tcPr>
          <w:p w14:paraId="0D9D10B8"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r>
      <w:tr w:rsidR="00571BA1" w:rsidRPr="005D00A0" w14:paraId="47D468C1" w14:textId="77777777" w:rsidTr="002E26F5">
        <w:trPr>
          <w:trHeight w:val="340"/>
          <w:jc w:val="center"/>
        </w:trPr>
        <w:tc>
          <w:tcPr>
            <w:tcW w:w="899" w:type="dxa"/>
            <w:vMerge/>
            <w:shd w:val="clear" w:color="auto" w:fill="auto"/>
            <w:noWrap/>
            <w:vAlign w:val="center"/>
            <w:hideMark/>
          </w:tcPr>
          <w:p w14:paraId="061DF209"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p>
        </w:tc>
        <w:tc>
          <w:tcPr>
            <w:tcW w:w="574" w:type="dxa"/>
            <w:shd w:val="clear" w:color="auto" w:fill="F2F2F2"/>
            <w:noWrap/>
            <w:vAlign w:val="center"/>
            <w:hideMark/>
          </w:tcPr>
          <w:p w14:paraId="45DB0608"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Total</w:t>
            </w:r>
          </w:p>
        </w:tc>
        <w:tc>
          <w:tcPr>
            <w:tcW w:w="786" w:type="dxa"/>
            <w:shd w:val="clear" w:color="auto" w:fill="F2F2F2"/>
            <w:noWrap/>
            <w:vAlign w:val="center"/>
          </w:tcPr>
          <w:p w14:paraId="7E8334AC" w14:textId="77777777" w:rsidR="00571BA1" w:rsidRPr="005D00A0" w:rsidRDefault="00571BA1" w:rsidP="002E26F5">
            <w:pPr>
              <w:spacing w:after="0" w:line="240" w:lineRule="auto"/>
              <w:ind w:left="-144" w:right="-144"/>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84,62</w:t>
            </w:r>
          </w:p>
        </w:tc>
        <w:tc>
          <w:tcPr>
            <w:tcW w:w="709" w:type="dxa"/>
            <w:shd w:val="clear" w:color="auto" w:fill="F2F2F2"/>
            <w:noWrap/>
            <w:vAlign w:val="center"/>
          </w:tcPr>
          <w:p w14:paraId="0A88AD8A" w14:textId="77777777" w:rsidR="00571BA1" w:rsidRPr="005D00A0" w:rsidRDefault="00571BA1" w:rsidP="002E26F5">
            <w:pPr>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84,62</w:t>
            </w:r>
          </w:p>
        </w:tc>
        <w:tc>
          <w:tcPr>
            <w:tcW w:w="709" w:type="dxa"/>
            <w:shd w:val="clear" w:color="auto" w:fill="F2F2F2"/>
            <w:noWrap/>
            <w:vAlign w:val="center"/>
          </w:tcPr>
          <w:p w14:paraId="38762EC5"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648</w:t>
            </w:r>
          </w:p>
        </w:tc>
        <w:tc>
          <w:tcPr>
            <w:tcW w:w="524" w:type="dxa"/>
            <w:shd w:val="clear" w:color="auto" w:fill="F2F2F2"/>
            <w:noWrap/>
            <w:vAlign w:val="center"/>
          </w:tcPr>
          <w:p w14:paraId="28ED18C7" w14:textId="77777777" w:rsidR="00571BA1" w:rsidRPr="005D00A0" w:rsidRDefault="00571BA1" w:rsidP="002E26F5">
            <w:pPr>
              <w:spacing w:after="0" w:line="240" w:lineRule="auto"/>
              <w:ind w:left="-113" w:right="-113"/>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65</w:t>
            </w:r>
          </w:p>
        </w:tc>
        <w:tc>
          <w:tcPr>
            <w:tcW w:w="541" w:type="dxa"/>
            <w:shd w:val="clear" w:color="auto" w:fill="F2F2F2"/>
            <w:noWrap/>
            <w:vAlign w:val="center"/>
          </w:tcPr>
          <w:p w14:paraId="2ADC62A3"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27</w:t>
            </w:r>
          </w:p>
        </w:tc>
        <w:tc>
          <w:tcPr>
            <w:tcW w:w="542" w:type="dxa"/>
            <w:shd w:val="clear" w:color="auto" w:fill="F2F2F2"/>
            <w:vAlign w:val="center"/>
          </w:tcPr>
          <w:p w14:paraId="63C0C09C" w14:textId="77777777" w:rsidR="00571BA1" w:rsidRPr="005D00A0" w:rsidRDefault="00571BA1" w:rsidP="002E26F5">
            <w:pPr>
              <w:spacing w:after="0" w:line="240" w:lineRule="auto"/>
              <w:ind w:left="-144" w:right="-144"/>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26</w:t>
            </w:r>
          </w:p>
        </w:tc>
        <w:tc>
          <w:tcPr>
            <w:tcW w:w="541" w:type="dxa"/>
            <w:shd w:val="clear" w:color="auto" w:fill="F2F2F2"/>
            <w:noWrap/>
          </w:tcPr>
          <w:p w14:paraId="74A9FFC1"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2" w:type="dxa"/>
            <w:shd w:val="clear" w:color="auto" w:fill="F2F2F2"/>
            <w:vAlign w:val="center"/>
          </w:tcPr>
          <w:p w14:paraId="38C57C36"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7</w:t>
            </w:r>
          </w:p>
        </w:tc>
        <w:tc>
          <w:tcPr>
            <w:tcW w:w="541" w:type="dxa"/>
            <w:shd w:val="clear" w:color="auto" w:fill="F2F2F2"/>
            <w:noWrap/>
          </w:tcPr>
          <w:p w14:paraId="0B3AE914"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w:t>
            </w:r>
          </w:p>
        </w:tc>
        <w:tc>
          <w:tcPr>
            <w:tcW w:w="542" w:type="dxa"/>
            <w:shd w:val="clear" w:color="auto" w:fill="F2F2F2"/>
            <w:noWrap/>
          </w:tcPr>
          <w:p w14:paraId="6E0C665A"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2</w:t>
            </w:r>
          </w:p>
        </w:tc>
        <w:tc>
          <w:tcPr>
            <w:tcW w:w="541" w:type="dxa"/>
            <w:shd w:val="clear" w:color="auto" w:fill="F2F2F2"/>
          </w:tcPr>
          <w:p w14:paraId="6CBF6C79" w14:textId="77777777" w:rsidR="00571BA1" w:rsidRPr="005D00A0" w:rsidRDefault="00571BA1" w:rsidP="002E26F5">
            <w:pPr>
              <w:spacing w:after="0" w:line="240" w:lineRule="auto"/>
              <w:ind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1</w:t>
            </w:r>
          </w:p>
        </w:tc>
        <w:tc>
          <w:tcPr>
            <w:tcW w:w="542" w:type="dxa"/>
            <w:shd w:val="clear" w:color="auto" w:fill="F2F2F2"/>
            <w:noWrap/>
          </w:tcPr>
          <w:p w14:paraId="06B15FD0"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1</w:t>
            </w:r>
          </w:p>
        </w:tc>
        <w:tc>
          <w:tcPr>
            <w:tcW w:w="541" w:type="dxa"/>
            <w:shd w:val="clear" w:color="auto" w:fill="F2F2F2"/>
          </w:tcPr>
          <w:p w14:paraId="5DB559CB"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1 </w:t>
            </w:r>
          </w:p>
        </w:tc>
        <w:tc>
          <w:tcPr>
            <w:tcW w:w="545" w:type="dxa"/>
            <w:shd w:val="clear" w:color="auto" w:fill="F2F2F2"/>
          </w:tcPr>
          <w:p w14:paraId="1142B989"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Calibri"/>
                <w:color w:val="000000"/>
                <w:sz w:val="20"/>
                <w:szCs w:val="20"/>
                <w:lang w:eastAsia="ru-RU"/>
              </w:rPr>
              <w:t> –</w:t>
            </w:r>
          </w:p>
        </w:tc>
      </w:tr>
      <w:tr w:rsidR="00571BA1" w:rsidRPr="005D00A0" w14:paraId="5047DFB4" w14:textId="77777777" w:rsidTr="002E26F5">
        <w:trPr>
          <w:trHeight w:val="340"/>
          <w:jc w:val="center"/>
        </w:trPr>
        <w:tc>
          <w:tcPr>
            <w:tcW w:w="899" w:type="dxa"/>
            <w:vMerge w:val="restart"/>
            <w:shd w:val="clear" w:color="auto" w:fill="auto"/>
            <w:noWrap/>
            <w:vAlign w:val="center"/>
            <w:hideMark/>
          </w:tcPr>
          <w:p w14:paraId="3AC37F7E"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Total</w:t>
            </w:r>
          </w:p>
          <w:p w14:paraId="78FED445"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general</w:t>
            </w:r>
          </w:p>
        </w:tc>
        <w:tc>
          <w:tcPr>
            <w:tcW w:w="574" w:type="dxa"/>
            <w:shd w:val="clear" w:color="auto" w:fill="auto"/>
            <w:noWrap/>
            <w:vAlign w:val="center"/>
            <w:hideMark/>
          </w:tcPr>
          <w:p w14:paraId="6322508D"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II</w:t>
            </w:r>
          </w:p>
        </w:tc>
        <w:tc>
          <w:tcPr>
            <w:tcW w:w="786" w:type="dxa"/>
            <w:shd w:val="clear" w:color="auto" w:fill="auto"/>
            <w:noWrap/>
          </w:tcPr>
          <w:p w14:paraId="36792A3C"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w:t>
            </w:r>
          </w:p>
        </w:tc>
        <w:tc>
          <w:tcPr>
            <w:tcW w:w="709" w:type="dxa"/>
            <w:shd w:val="clear" w:color="auto" w:fill="auto"/>
            <w:noWrap/>
          </w:tcPr>
          <w:p w14:paraId="615600AF"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w:t>
            </w:r>
          </w:p>
        </w:tc>
        <w:tc>
          <w:tcPr>
            <w:tcW w:w="709" w:type="dxa"/>
            <w:shd w:val="clear" w:color="auto" w:fill="auto"/>
            <w:noWrap/>
          </w:tcPr>
          <w:p w14:paraId="3B651EF4"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w:t>
            </w:r>
          </w:p>
        </w:tc>
        <w:tc>
          <w:tcPr>
            <w:tcW w:w="524" w:type="dxa"/>
            <w:shd w:val="clear" w:color="auto" w:fill="auto"/>
            <w:noWrap/>
          </w:tcPr>
          <w:p w14:paraId="31614744"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w:t>
            </w:r>
          </w:p>
        </w:tc>
        <w:tc>
          <w:tcPr>
            <w:tcW w:w="541" w:type="dxa"/>
            <w:shd w:val="clear" w:color="auto" w:fill="auto"/>
            <w:noWrap/>
          </w:tcPr>
          <w:p w14:paraId="7BF7C042"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w:t>
            </w:r>
          </w:p>
        </w:tc>
        <w:tc>
          <w:tcPr>
            <w:tcW w:w="542" w:type="dxa"/>
            <w:shd w:val="clear" w:color="auto" w:fill="auto"/>
          </w:tcPr>
          <w:p w14:paraId="6A97ABE5"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w:t>
            </w:r>
          </w:p>
        </w:tc>
        <w:tc>
          <w:tcPr>
            <w:tcW w:w="541" w:type="dxa"/>
            <w:shd w:val="clear" w:color="auto" w:fill="auto"/>
            <w:noWrap/>
          </w:tcPr>
          <w:p w14:paraId="57AA5D36"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w:t>
            </w:r>
          </w:p>
        </w:tc>
        <w:tc>
          <w:tcPr>
            <w:tcW w:w="542" w:type="dxa"/>
            <w:shd w:val="clear" w:color="auto" w:fill="auto"/>
          </w:tcPr>
          <w:p w14:paraId="3DC6C579"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w:t>
            </w:r>
          </w:p>
        </w:tc>
        <w:tc>
          <w:tcPr>
            <w:tcW w:w="541" w:type="dxa"/>
            <w:shd w:val="clear" w:color="auto" w:fill="auto"/>
            <w:noWrap/>
          </w:tcPr>
          <w:p w14:paraId="0D92792B"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w:t>
            </w:r>
          </w:p>
        </w:tc>
        <w:tc>
          <w:tcPr>
            <w:tcW w:w="542" w:type="dxa"/>
            <w:shd w:val="clear" w:color="auto" w:fill="auto"/>
            <w:noWrap/>
          </w:tcPr>
          <w:p w14:paraId="473F21AA"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w:t>
            </w:r>
          </w:p>
        </w:tc>
        <w:tc>
          <w:tcPr>
            <w:tcW w:w="541" w:type="dxa"/>
            <w:shd w:val="clear" w:color="auto" w:fill="auto"/>
          </w:tcPr>
          <w:p w14:paraId="5BFB55B1"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w:t>
            </w:r>
          </w:p>
        </w:tc>
        <w:tc>
          <w:tcPr>
            <w:tcW w:w="542" w:type="dxa"/>
            <w:shd w:val="clear" w:color="auto" w:fill="auto"/>
            <w:noWrap/>
          </w:tcPr>
          <w:p w14:paraId="54134675"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w:t>
            </w:r>
          </w:p>
        </w:tc>
        <w:tc>
          <w:tcPr>
            <w:tcW w:w="541" w:type="dxa"/>
            <w:shd w:val="clear" w:color="auto" w:fill="auto"/>
          </w:tcPr>
          <w:p w14:paraId="0282EA92"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 –</w:t>
            </w:r>
          </w:p>
        </w:tc>
        <w:tc>
          <w:tcPr>
            <w:tcW w:w="545" w:type="dxa"/>
          </w:tcPr>
          <w:p w14:paraId="736DA460"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 –</w:t>
            </w:r>
          </w:p>
        </w:tc>
      </w:tr>
      <w:tr w:rsidR="00571BA1" w:rsidRPr="005D00A0" w14:paraId="2B3E83AB" w14:textId="77777777" w:rsidTr="002E26F5">
        <w:trPr>
          <w:trHeight w:val="340"/>
          <w:jc w:val="center"/>
        </w:trPr>
        <w:tc>
          <w:tcPr>
            <w:tcW w:w="899" w:type="dxa"/>
            <w:vMerge/>
            <w:shd w:val="clear" w:color="auto" w:fill="auto"/>
            <w:noWrap/>
            <w:vAlign w:val="center"/>
            <w:hideMark/>
          </w:tcPr>
          <w:p w14:paraId="705DCB4A"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p>
        </w:tc>
        <w:tc>
          <w:tcPr>
            <w:tcW w:w="574" w:type="dxa"/>
            <w:shd w:val="clear" w:color="auto" w:fill="auto"/>
            <w:noWrap/>
            <w:vAlign w:val="center"/>
            <w:hideMark/>
          </w:tcPr>
          <w:p w14:paraId="594CB9FC"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III-VI</w:t>
            </w:r>
          </w:p>
        </w:tc>
        <w:tc>
          <w:tcPr>
            <w:tcW w:w="786" w:type="dxa"/>
            <w:shd w:val="clear" w:color="auto" w:fill="auto"/>
            <w:noWrap/>
            <w:vAlign w:val="center"/>
          </w:tcPr>
          <w:p w14:paraId="6F87EC29"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204,29</w:t>
            </w:r>
          </w:p>
        </w:tc>
        <w:tc>
          <w:tcPr>
            <w:tcW w:w="709" w:type="dxa"/>
            <w:shd w:val="clear" w:color="auto" w:fill="auto"/>
            <w:noWrap/>
            <w:vAlign w:val="center"/>
          </w:tcPr>
          <w:p w14:paraId="4C7BC526"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96,59</w:t>
            </w:r>
          </w:p>
        </w:tc>
        <w:tc>
          <w:tcPr>
            <w:tcW w:w="709" w:type="dxa"/>
            <w:shd w:val="clear" w:color="auto" w:fill="auto"/>
            <w:noWrap/>
            <w:vAlign w:val="center"/>
          </w:tcPr>
          <w:p w14:paraId="43471E24"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3846</w:t>
            </w:r>
          </w:p>
        </w:tc>
        <w:tc>
          <w:tcPr>
            <w:tcW w:w="524" w:type="dxa"/>
            <w:shd w:val="clear" w:color="auto" w:fill="auto"/>
            <w:noWrap/>
            <w:vAlign w:val="center"/>
          </w:tcPr>
          <w:p w14:paraId="1A5C3508"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385</w:t>
            </w:r>
          </w:p>
        </w:tc>
        <w:tc>
          <w:tcPr>
            <w:tcW w:w="541" w:type="dxa"/>
            <w:shd w:val="clear" w:color="auto" w:fill="auto"/>
            <w:noWrap/>
          </w:tcPr>
          <w:p w14:paraId="5E6B213D"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Times New Roman"/>
                <w:sz w:val="20"/>
                <w:szCs w:val="20"/>
              </w:rPr>
              <w:t>115</w:t>
            </w:r>
          </w:p>
        </w:tc>
        <w:tc>
          <w:tcPr>
            <w:tcW w:w="542" w:type="dxa"/>
            <w:shd w:val="clear" w:color="auto" w:fill="auto"/>
          </w:tcPr>
          <w:p w14:paraId="4EE6F6E1"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Times New Roman"/>
                <w:sz w:val="20"/>
                <w:szCs w:val="20"/>
              </w:rPr>
              <w:t>227</w:t>
            </w:r>
          </w:p>
        </w:tc>
        <w:tc>
          <w:tcPr>
            <w:tcW w:w="541" w:type="dxa"/>
            <w:shd w:val="clear" w:color="auto" w:fill="auto"/>
            <w:noWrap/>
            <w:vAlign w:val="center"/>
          </w:tcPr>
          <w:p w14:paraId="0D99E7CA"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13</w:t>
            </w:r>
          </w:p>
        </w:tc>
        <w:tc>
          <w:tcPr>
            <w:tcW w:w="542" w:type="dxa"/>
            <w:shd w:val="clear" w:color="auto" w:fill="auto"/>
            <w:vAlign w:val="center"/>
          </w:tcPr>
          <w:p w14:paraId="645DDFE3"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19</w:t>
            </w:r>
          </w:p>
        </w:tc>
        <w:tc>
          <w:tcPr>
            <w:tcW w:w="541" w:type="dxa"/>
            <w:shd w:val="clear" w:color="auto" w:fill="auto"/>
            <w:noWrap/>
            <w:vAlign w:val="center"/>
          </w:tcPr>
          <w:p w14:paraId="0062E774"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4</w:t>
            </w:r>
          </w:p>
        </w:tc>
        <w:tc>
          <w:tcPr>
            <w:tcW w:w="542" w:type="dxa"/>
            <w:shd w:val="clear" w:color="auto" w:fill="auto"/>
            <w:noWrap/>
            <w:vAlign w:val="center"/>
          </w:tcPr>
          <w:p w14:paraId="6D55F467"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2</w:t>
            </w:r>
          </w:p>
        </w:tc>
        <w:tc>
          <w:tcPr>
            <w:tcW w:w="541" w:type="dxa"/>
            <w:shd w:val="clear" w:color="auto" w:fill="auto"/>
            <w:vAlign w:val="center"/>
          </w:tcPr>
          <w:p w14:paraId="158DF428"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1</w:t>
            </w:r>
          </w:p>
        </w:tc>
        <w:tc>
          <w:tcPr>
            <w:tcW w:w="542" w:type="dxa"/>
            <w:shd w:val="clear" w:color="auto" w:fill="auto"/>
            <w:noWrap/>
            <w:vAlign w:val="center"/>
          </w:tcPr>
          <w:p w14:paraId="01DC5137"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1</w:t>
            </w:r>
          </w:p>
        </w:tc>
        <w:tc>
          <w:tcPr>
            <w:tcW w:w="541" w:type="dxa"/>
            <w:shd w:val="clear" w:color="auto" w:fill="auto"/>
            <w:vAlign w:val="center"/>
          </w:tcPr>
          <w:p w14:paraId="7C2464AC"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1</w:t>
            </w:r>
          </w:p>
        </w:tc>
        <w:tc>
          <w:tcPr>
            <w:tcW w:w="545" w:type="dxa"/>
            <w:vAlign w:val="center"/>
          </w:tcPr>
          <w:p w14:paraId="1B371572"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2</w:t>
            </w:r>
          </w:p>
        </w:tc>
      </w:tr>
      <w:tr w:rsidR="00571BA1" w:rsidRPr="005D00A0" w14:paraId="030F78C5" w14:textId="77777777" w:rsidTr="002E26F5">
        <w:trPr>
          <w:trHeight w:val="340"/>
          <w:jc w:val="center"/>
        </w:trPr>
        <w:tc>
          <w:tcPr>
            <w:tcW w:w="899" w:type="dxa"/>
            <w:vMerge/>
            <w:shd w:val="clear" w:color="auto" w:fill="auto"/>
            <w:noWrap/>
            <w:vAlign w:val="center"/>
            <w:hideMark/>
          </w:tcPr>
          <w:p w14:paraId="184DF504"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p>
        </w:tc>
        <w:tc>
          <w:tcPr>
            <w:tcW w:w="574" w:type="dxa"/>
            <w:shd w:val="clear" w:color="auto" w:fill="F2F2F2"/>
            <w:noWrap/>
            <w:vAlign w:val="center"/>
            <w:hideMark/>
          </w:tcPr>
          <w:p w14:paraId="01BD4F48" w14:textId="77777777" w:rsidR="00571BA1" w:rsidRPr="005D00A0" w:rsidRDefault="00571BA1" w:rsidP="002E26F5">
            <w:pPr>
              <w:spacing w:after="0" w:line="240" w:lineRule="auto"/>
              <w:ind w:left="-57" w:right="-57"/>
              <w:jc w:val="center"/>
              <w:rPr>
                <w:rFonts w:ascii="Trebuchet MS" w:eastAsia="Calibri" w:hAnsi="Trebuchet MS" w:cs="Times New Roman"/>
                <w:sz w:val="20"/>
                <w:szCs w:val="20"/>
                <w:lang w:eastAsia="ru-RU"/>
              </w:rPr>
            </w:pPr>
            <w:r w:rsidRPr="005D00A0">
              <w:rPr>
                <w:rFonts w:ascii="Trebuchet MS" w:eastAsia="Calibri" w:hAnsi="Trebuchet MS" w:cs="Times New Roman"/>
                <w:sz w:val="20"/>
                <w:szCs w:val="20"/>
                <w:lang w:eastAsia="ru-RU"/>
              </w:rPr>
              <w:t>Total</w:t>
            </w:r>
          </w:p>
        </w:tc>
        <w:tc>
          <w:tcPr>
            <w:tcW w:w="786" w:type="dxa"/>
            <w:shd w:val="clear" w:color="auto" w:fill="F2F2F2"/>
            <w:noWrap/>
            <w:vAlign w:val="center"/>
          </w:tcPr>
          <w:p w14:paraId="569732CE"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204,29</w:t>
            </w:r>
          </w:p>
        </w:tc>
        <w:tc>
          <w:tcPr>
            <w:tcW w:w="709" w:type="dxa"/>
            <w:shd w:val="clear" w:color="auto" w:fill="F2F2F2"/>
            <w:noWrap/>
            <w:vAlign w:val="center"/>
          </w:tcPr>
          <w:p w14:paraId="0184E4C8"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96,59</w:t>
            </w:r>
          </w:p>
        </w:tc>
        <w:tc>
          <w:tcPr>
            <w:tcW w:w="709" w:type="dxa"/>
            <w:shd w:val="clear" w:color="auto" w:fill="F2F2F2"/>
            <w:noWrap/>
            <w:vAlign w:val="center"/>
          </w:tcPr>
          <w:p w14:paraId="62496BE6"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3846</w:t>
            </w:r>
          </w:p>
        </w:tc>
        <w:tc>
          <w:tcPr>
            <w:tcW w:w="524" w:type="dxa"/>
            <w:shd w:val="clear" w:color="auto" w:fill="F2F2F2"/>
            <w:noWrap/>
            <w:vAlign w:val="center"/>
          </w:tcPr>
          <w:p w14:paraId="35BD4CF2"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385</w:t>
            </w:r>
          </w:p>
        </w:tc>
        <w:tc>
          <w:tcPr>
            <w:tcW w:w="541" w:type="dxa"/>
            <w:shd w:val="clear" w:color="auto" w:fill="F2F2F2"/>
            <w:noWrap/>
          </w:tcPr>
          <w:p w14:paraId="3A3D9E8E"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Times New Roman"/>
                <w:sz w:val="20"/>
                <w:szCs w:val="20"/>
              </w:rPr>
              <w:t>115</w:t>
            </w:r>
          </w:p>
        </w:tc>
        <w:tc>
          <w:tcPr>
            <w:tcW w:w="542" w:type="dxa"/>
            <w:shd w:val="clear" w:color="auto" w:fill="F2F2F2"/>
          </w:tcPr>
          <w:p w14:paraId="68F881BA"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Times New Roman"/>
                <w:sz w:val="20"/>
                <w:szCs w:val="20"/>
              </w:rPr>
              <w:t>227</w:t>
            </w:r>
          </w:p>
        </w:tc>
        <w:tc>
          <w:tcPr>
            <w:tcW w:w="541" w:type="dxa"/>
            <w:shd w:val="clear" w:color="auto" w:fill="F2F2F2"/>
            <w:noWrap/>
            <w:vAlign w:val="center"/>
          </w:tcPr>
          <w:p w14:paraId="2095BC1A"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13</w:t>
            </w:r>
          </w:p>
        </w:tc>
        <w:tc>
          <w:tcPr>
            <w:tcW w:w="542" w:type="dxa"/>
            <w:shd w:val="clear" w:color="auto" w:fill="F2F2F2"/>
            <w:vAlign w:val="center"/>
          </w:tcPr>
          <w:p w14:paraId="2B5DEAC4"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19</w:t>
            </w:r>
          </w:p>
        </w:tc>
        <w:tc>
          <w:tcPr>
            <w:tcW w:w="541" w:type="dxa"/>
            <w:shd w:val="clear" w:color="auto" w:fill="F2F2F2"/>
            <w:noWrap/>
            <w:vAlign w:val="center"/>
          </w:tcPr>
          <w:p w14:paraId="4D043951"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4</w:t>
            </w:r>
          </w:p>
        </w:tc>
        <w:tc>
          <w:tcPr>
            <w:tcW w:w="542" w:type="dxa"/>
            <w:shd w:val="clear" w:color="auto" w:fill="F2F2F2"/>
            <w:noWrap/>
            <w:vAlign w:val="center"/>
          </w:tcPr>
          <w:p w14:paraId="3617C9A5"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2</w:t>
            </w:r>
          </w:p>
        </w:tc>
        <w:tc>
          <w:tcPr>
            <w:tcW w:w="541" w:type="dxa"/>
            <w:shd w:val="clear" w:color="auto" w:fill="F2F2F2"/>
            <w:vAlign w:val="center"/>
          </w:tcPr>
          <w:p w14:paraId="499F8406"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1</w:t>
            </w:r>
          </w:p>
        </w:tc>
        <w:tc>
          <w:tcPr>
            <w:tcW w:w="542" w:type="dxa"/>
            <w:shd w:val="clear" w:color="auto" w:fill="F2F2F2"/>
            <w:noWrap/>
            <w:vAlign w:val="center"/>
          </w:tcPr>
          <w:p w14:paraId="0798C628"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1</w:t>
            </w:r>
          </w:p>
        </w:tc>
        <w:tc>
          <w:tcPr>
            <w:tcW w:w="541" w:type="dxa"/>
            <w:shd w:val="clear" w:color="auto" w:fill="F2F2F2"/>
            <w:vAlign w:val="center"/>
          </w:tcPr>
          <w:p w14:paraId="0AF69632"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1</w:t>
            </w:r>
          </w:p>
        </w:tc>
        <w:tc>
          <w:tcPr>
            <w:tcW w:w="545" w:type="dxa"/>
            <w:shd w:val="clear" w:color="auto" w:fill="F2F2F2"/>
            <w:vAlign w:val="center"/>
          </w:tcPr>
          <w:p w14:paraId="30ECAF57" w14:textId="77777777" w:rsidR="00571BA1" w:rsidRPr="005D00A0" w:rsidRDefault="00571BA1" w:rsidP="002E26F5">
            <w:pPr>
              <w:spacing w:after="0" w:line="240" w:lineRule="auto"/>
              <w:ind w:left="-113" w:right="-113"/>
              <w:jc w:val="center"/>
              <w:rPr>
                <w:rFonts w:ascii="Trebuchet MS" w:eastAsia="Calibri" w:hAnsi="Trebuchet MS" w:cs="Calibri"/>
                <w:color w:val="000000"/>
                <w:sz w:val="20"/>
                <w:szCs w:val="20"/>
              </w:rPr>
            </w:pPr>
            <w:r w:rsidRPr="005D00A0">
              <w:rPr>
                <w:rFonts w:ascii="Trebuchet MS" w:eastAsia="Calibri" w:hAnsi="Trebuchet MS" w:cs="Calibri"/>
                <w:color w:val="000000"/>
                <w:sz w:val="20"/>
                <w:szCs w:val="20"/>
              </w:rPr>
              <w:t>2</w:t>
            </w:r>
          </w:p>
        </w:tc>
      </w:tr>
    </w:tbl>
    <w:p w14:paraId="0398E115" w14:textId="77777777" w:rsidR="00571BA1" w:rsidRPr="006C3F0F" w:rsidRDefault="00571BA1" w:rsidP="00571BA1">
      <w:pPr>
        <w:pStyle w:val="Listparagraf"/>
        <w:tabs>
          <w:tab w:val="left" w:pos="180"/>
        </w:tabs>
        <w:ind w:left="-90"/>
        <w:rPr>
          <w:rFonts w:ascii="Trebuchet MS" w:hAnsi="Trebuchet MS" w:cs="Arial"/>
          <w:bCs/>
          <w:i/>
          <w:noProof/>
          <w:sz w:val="20"/>
          <w:szCs w:val="20"/>
        </w:rPr>
      </w:pPr>
    </w:p>
    <w:p w14:paraId="1AFF88FF" w14:textId="77777777" w:rsidR="00571BA1" w:rsidRDefault="00571BA1" w:rsidP="00571BA1">
      <w:pPr>
        <w:pStyle w:val="Listparagraf"/>
        <w:tabs>
          <w:tab w:val="left" w:pos="180"/>
        </w:tabs>
        <w:ind w:left="-90"/>
        <w:rPr>
          <w:rFonts w:ascii="Trebuchet MS" w:hAnsi="Trebuchet MS" w:cs="Arial"/>
          <w:bCs/>
          <w:i/>
          <w:noProof/>
        </w:rPr>
      </w:pPr>
    </w:p>
    <w:p w14:paraId="5837691B" w14:textId="77777777" w:rsidR="00571BA1" w:rsidRPr="007E7FE4" w:rsidRDefault="00571BA1" w:rsidP="00426D52">
      <w:pPr>
        <w:pStyle w:val="Listparagraf"/>
        <w:tabs>
          <w:tab w:val="left" w:pos="180"/>
        </w:tabs>
        <w:ind w:left="-90"/>
        <w:jc w:val="both"/>
        <w:rPr>
          <w:rFonts w:ascii="Trebuchet MS" w:hAnsi="Trebuchet MS" w:cs="Arial"/>
          <w:bCs/>
          <w:i/>
          <w:noProof/>
        </w:rPr>
      </w:pPr>
      <w:r w:rsidRPr="007E7FE4">
        <w:rPr>
          <w:rFonts w:ascii="Trebuchet MS" w:hAnsi="Trebuchet MS" w:cs="Arial"/>
          <w:bCs/>
          <w:i/>
          <w:noProof/>
        </w:rPr>
        <w:t>Măsurile culturale necesare pentru îngrijirea și conducerea arboretelor după realizarea stării de masiv sunt: curățirile, răriturile și tăierile de igienă.</w:t>
      </w:r>
    </w:p>
    <w:p w14:paraId="60C81087" w14:textId="1B4F9188" w:rsidR="00571BA1" w:rsidRPr="00623588" w:rsidRDefault="00571BA1" w:rsidP="00426D52">
      <w:pPr>
        <w:pStyle w:val="Listparagraf"/>
        <w:tabs>
          <w:tab w:val="left" w:pos="180"/>
        </w:tabs>
        <w:ind w:left="-90"/>
        <w:jc w:val="both"/>
        <w:rPr>
          <w:rFonts w:ascii="Trebuchet MS" w:hAnsi="Trebuchet MS" w:cs="Arial"/>
          <w:bCs/>
          <w:i/>
          <w:noProof/>
        </w:rPr>
      </w:pPr>
      <w:r w:rsidRPr="00623588">
        <w:rPr>
          <w:rFonts w:ascii="Trebuchet MS" w:hAnsi="Trebuchet MS" w:cs="Arial"/>
          <w:bCs/>
          <w:i/>
          <w:noProof/>
        </w:rPr>
        <w:t>Prima curățire se face când arboretul este în stadiul de nuieliș-prăjiniș, la o înălțime medie a arborilor de 2-3 m și înălțimi dominante de 5-6 m. Daca s-au făcut degajări, prima curățire se execută după 3-5 ani de la ultima degajare.</w:t>
      </w:r>
    </w:p>
    <w:p w14:paraId="762EF9C9" w14:textId="77777777" w:rsidR="00571BA1" w:rsidRPr="00623588" w:rsidRDefault="00571BA1" w:rsidP="00426D52">
      <w:pPr>
        <w:pStyle w:val="Listparagraf"/>
        <w:tabs>
          <w:tab w:val="left" w:pos="180"/>
        </w:tabs>
        <w:ind w:left="-90"/>
        <w:jc w:val="both"/>
        <w:rPr>
          <w:rFonts w:ascii="Trebuchet MS" w:hAnsi="Trebuchet MS" w:cs="Arial"/>
          <w:bCs/>
          <w:i/>
          <w:noProof/>
        </w:rPr>
      </w:pPr>
      <w:r w:rsidRPr="00623588">
        <w:rPr>
          <w:rFonts w:ascii="Trebuchet MS" w:hAnsi="Trebuchet MS" w:cs="Arial"/>
          <w:bCs/>
          <w:i/>
          <w:noProof/>
        </w:rPr>
        <w:t xml:space="preserve">Se va parcurge cu curățiri o suprafață de 0,07 ha/an și se va extrage un volum aproximativ de </w:t>
      </w:r>
    </w:p>
    <w:p w14:paraId="03317FB2" w14:textId="77777777" w:rsidR="00571BA1" w:rsidRPr="00623588" w:rsidRDefault="00571BA1" w:rsidP="00426D52">
      <w:pPr>
        <w:pStyle w:val="Listparagraf"/>
        <w:tabs>
          <w:tab w:val="left" w:pos="180"/>
        </w:tabs>
        <w:ind w:left="-90"/>
        <w:jc w:val="both"/>
        <w:rPr>
          <w:rFonts w:ascii="Trebuchet MS" w:hAnsi="Trebuchet MS" w:cs="Arial"/>
          <w:bCs/>
          <w:i/>
          <w:noProof/>
        </w:rPr>
      </w:pPr>
      <w:r w:rsidRPr="00623588">
        <w:rPr>
          <w:rFonts w:ascii="Trebuchet MS" w:hAnsi="Trebuchet MS" w:cs="Arial"/>
          <w:bCs/>
          <w:i/>
          <w:noProof/>
        </w:rPr>
        <w:t xml:space="preserve">0,03 mc/an. </w:t>
      </w:r>
    </w:p>
    <w:p w14:paraId="1CFC83E4" w14:textId="77777777" w:rsidR="00571BA1" w:rsidRDefault="00571BA1" w:rsidP="00426D52">
      <w:pPr>
        <w:pStyle w:val="Listparagraf"/>
        <w:tabs>
          <w:tab w:val="left" w:pos="180"/>
        </w:tabs>
        <w:ind w:left="-90"/>
        <w:jc w:val="both"/>
        <w:rPr>
          <w:rFonts w:ascii="Trebuchet MS" w:hAnsi="Trebuchet MS" w:cs="Arial"/>
          <w:bCs/>
          <w:i/>
          <w:noProof/>
        </w:rPr>
      </w:pPr>
      <w:r>
        <w:rPr>
          <w:rFonts w:ascii="Trebuchet MS" w:hAnsi="Trebuchet MS" w:cs="Arial"/>
          <w:bCs/>
          <w:i/>
          <w:noProof/>
        </w:rPr>
        <w:tab/>
      </w:r>
      <w:r w:rsidRPr="00623588">
        <w:rPr>
          <w:rFonts w:ascii="Trebuchet MS" w:hAnsi="Trebuchet MS" w:cs="Arial"/>
          <w:bCs/>
          <w:i/>
          <w:noProof/>
        </w:rPr>
        <w:t>Prima răritură se va executa atunci când arboretul realizează diametrul de 8-10 cm și înălțimea de 10-12 m.</w:t>
      </w:r>
    </w:p>
    <w:p w14:paraId="1E5C8C76" w14:textId="77777777" w:rsidR="00571BA1" w:rsidRPr="00623588" w:rsidRDefault="00571BA1" w:rsidP="00426D52">
      <w:pPr>
        <w:pStyle w:val="Listparagraf"/>
        <w:tabs>
          <w:tab w:val="left" w:pos="180"/>
        </w:tabs>
        <w:ind w:left="-90"/>
        <w:jc w:val="both"/>
        <w:rPr>
          <w:rFonts w:ascii="Trebuchet MS" w:hAnsi="Trebuchet MS" w:cs="Arial"/>
          <w:bCs/>
          <w:i/>
          <w:noProof/>
        </w:rPr>
      </w:pPr>
      <w:r w:rsidRPr="00623588">
        <w:rPr>
          <w:rFonts w:ascii="Trebuchet MS" w:hAnsi="Trebuchet MS" w:cs="Arial"/>
          <w:bCs/>
          <w:i/>
          <w:noProof/>
        </w:rPr>
        <w:t>Se va parcurge cu rărituri o suprafață de 11,90 ha/an și se va extrage un volum de 320 mc/an.</w:t>
      </w:r>
    </w:p>
    <w:p w14:paraId="5F85520C" w14:textId="77777777" w:rsidR="00571BA1" w:rsidRPr="00882D75" w:rsidRDefault="00571BA1" w:rsidP="00426D52">
      <w:pPr>
        <w:pStyle w:val="Listparagraf"/>
        <w:tabs>
          <w:tab w:val="left" w:pos="180"/>
        </w:tabs>
        <w:spacing w:after="0" w:line="240" w:lineRule="auto"/>
        <w:ind w:left="-90"/>
        <w:jc w:val="both"/>
        <w:rPr>
          <w:rFonts w:ascii="Trebuchet MS" w:eastAsia="Calibri" w:hAnsi="Trebuchet MS" w:cs="Times New Roman"/>
          <w:i/>
        </w:rPr>
      </w:pPr>
      <w:r w:rsidRPr="00623588">
        <w:rPr>
          <w:rFonts w:ascii="Trebuchet MS" w:eastAsia="Calibri" w:hAnsi="Trebuchet MS" w:cs="Times New Roman"/>
        </w:rPr>
        <w:tab/>
      </w:r>
      <w:r w:rsidRPr="00882D75">
        <w:rPr>
          <w:rFonts w:ascii="Trebuchet MS" w:eastAsia="Calibri" w:hAnsi="Trebuchet MS" w:cs="Times New Roman"/>
          <w:i/>
        </w:rPr>
        <w:t xml:space="preserve">Cu tăieri de igienă se vor parcurge eșalonat și periodic toate pădurile, după necesități impuse de starea </w:t>
      </w:r>
      <w:proofErr w:type="spellStart"/>
      <w:r w:rsidRPr="00882D75">
        <w:rPr>
          <w:rFonts w:ascii="Trebuchet MS" w:eastAsia="Calibri" w:hAnsi="Trebuchet MS" w:cs="Times New Roman"/>
          <w:i/>
        </w:rPr>
        <w:t>arboretelor</w:t>
      </w:r>
      <w:proofErr w:type="spellEnd"/>
      <w:r w:rsidRPr="00882D75">
        <w:rPr>
          <w:rFonts w:ascii="Trebuchet MS" w:eastAsia="Calibri" w:hAnsi="Trebuchet MS" w:cs="Times New Roman"/>
          <w:i/>
        </w:rPr>
        <w:t>, indiferent dacă au fost parcurse sau nu în anul anterior cu lucrări de îngrijire normale sau tăieri de regenerare. Anual se va parcurge o suprafață de 84,62 ha și se va recolta un volum aproximativ de 65 mc/an.</w:t>
      </w:r>
    </w:p>
    <w:p w14:paraId="18A985A1" w14:textId="77777777" w:rsidR="00571BA1" w:rsidRPr="00565AC5" w:rsidRDefault="00571BA1" w:rsidP="00426D52">
      <w:pPr>
        <w:pStyle w:val="Listparagraf"/>
        <w:tabs>
          <w:tab w:val="left" w:pos="180"/>
        </w:tabs>
        <w:ind w:left="-90"/>
        <w:jc w:val="both"/>
        <w:rPr>
          <w:rFonts w:ascii="Trebuchet MS" w:hAnsi="Trebuchet MS" w:cs="Arial"/>
          <w:bCs/>
          <w:i/>
          <w:noProof/>
        </w:rPr>
      </w:pPr>
    </w:p>
    <w:p w14:paraId="3A784136" w14:textId="77777777" w:rsidR="00571BA1" w:rsidRPr="007E7FE4" w:rsidRDefault="00571BA1" w:rsidP="00426D52">
      <w:pPr>
        <w:pStyle w:val="Listparagraf"/>
        <w:tabs>
          <w:tab w:val="left" w:pos="180"/>
        </w:tabs>
        <w:spacing w:after="0" w:line="240" w:lineRule="auto"/>
        <w:ind w:left="-90"/>
        <w:jc w:val="both"/>
        <w:rPr>
          <w:rFonts w:ascii="Trebuchet MS" w:hAnsi="Trebuchet MS" w:cs="Arial"/>
          <w:bCs/>
          <w:i/>
          <w:noProof/>
          <w:u w:val="single"/>
        </w:rPr>
      </w:pPr>
      <w:bookmarkStart w:id="5" w:name="_Toc175665132"/>
      <w:r w:rsidRPr="007E7FE4">
        <w:rPr>
          <w:rFonts w:ascii="Trebuchet MS" w:hAnsi="Trebuchet MS" w:cs="Arial"/>
          <w:bCs/>
          <w:i/>
          <w:noProof/>
          <w:u w:val="single"/>
        </w:rPr>
        <w:t>Măsuri de gospodărire a arboretelor cu funcții speciale de protecție</w:t>
      </w:r>
      <w:bookmarkEnd w:id="5"/>
    </w:p>
    <w:p w14:paraId="326A98A6" w14:textId="77777777" w:rsidR="00571BA1" w:rsidRPr="009D2CA1" w:rsidRDefault="00571BA1" w:rsidP="00426D52">
      <w:pPr>
        <w:keepNext/>
        <w:keepLines/>
        <w:spacing w:after="0" w:line="240" w:lineRule="auto"/>
        <w:jc w:val="both"/>
        <w:outlineLvl w:val="5"/>
        <w:rPr>
          <w:rFonts w:ascii="Trebuchet MS" w:eastAsia="Times New Roman" w:hAnsi="Trebuchet MS" w:cs="Times New Roman"/>
          <w:i/>
          <w:iCs/>
        </w:rPr>
      </w:pPr>
      <w:bookmarkStart w:id="6" w:name="_Toc174094040"/>
      <w:r w:rsidRPr="009D2CA1">
        <w:rPr>
          <w:rFonts w:ascii="Trebuchet MS" w:eastAsia="Times New Roman" w:hAnsi="Trebuchet MS" w:cs="Times New Roman"/>
          <w:i/>
          <w:iCs/>
        </w:rPr>
        <w:t xml:space="preserve">Măsuri de gospodărire a </w:t>
      </w:r>
      <w:proofErr w:type="spellStart"/>
      <w:r w:rsidRPr="009D2CA1">
        <w:rPr>
          <w:rFonts w:ascii="Trebuchet MS" w:eastAsia="Times New Roman" w:hAnsi="Trebuchet MS" w:cs="Times New Roman"/>
          <w:i/>
          <w:iCs/>
        </w:rPr>
        <w:t>arboretelor</w:t>
      </w:r>
      <w:proofErr w:type="spellEnd"/>
      <w:r w:rsidRPr="009D2CA1">
        <w:rPr>
          <w:rFonts w:ascii="Trebuchet MS" w:eastAsia="Times New Roman" w:hAnsi="Trebuchet MS" w:cs="Times New Roman"/>
          <w:i/>
          <w:iCs/>
        </w:rPr>
        <w:t xml:space="preserve"> din tipul I de categorii funcționale</w:t>
      </w:r>
      <w:bookmarkEnd w:id="6"/>
    </w:p>
    <w:p w14:paraId="3E6EDE96" w14:textId="77777777" w:rsidR="00571BA1" w:rsidRPr="009D2CA1" w:rsidRDefault="00571BA1" w:rsidP="00426D52">
      <w:pPr>
        <w:spacing w:after="0" w:line="240" w:lineRule="auto"/>
        <w:ind w:firstLine="709"/>
        <w:jc w:val="both"/>
        <w:rPr>
          <w:rFonts w:ascii="Trebuchet MS" w:eastAsia="Calibri" w:hAnsi="Trebuchet MS" w:cs="Times New Roman"/>
        </w:rPr>
      </w:pPr>
      <w:r w:rsidRPr="009D2CA1">
        <w:rPr>
          <w:rFonts w:ascii="Trebuchet MS" w:eastAsia="Calibri" w:hAnsi="Trebuchet MS" w:cs="Times New Roman"/>
        </w:rPr>
        <w:t xml:space="preserve">În U.P. VII Recele nu există </w:t>
      </w:r>
      <w:proofErr w:type="spellStart"/>
      <w:r w:rsidRPr="009D2CA1">
        <w:rPr>
          <w:rFonts w:ascii="Trebuchet MS" w:eastAsia="Calibri" w:hAnsi="Trebuchet MS" w:cs="Times New Roman"/>
        </w:rPr>
        <w:t>arboretele</w:t>
      </w:r>
      <w:proofErr w:type="spellEnd"/>
      <w:r w:rsidRPr="009D2CA1">
        <w:rPr>
          <w:rFonts w:ascii="Trebuchet MS" w:eastAsia="Calibri" w:hAnsi="Trebuchet MS" w:cs="Times New Roman"/>
        </w:rPr>
        <w:t xml:space="preserve"> din tipul I de categorie funcțională (T.I).</w:t>
      </w:r>
    </w:p>
    <w:p w14:paraId="3E5E08DE" w14:textId="77777777" w:rsidR="00571BA1" w:rsidRPr="009D2CA1" w:rsidRDefault="00571BA1" w:rsidP="00426D52">
      <w:pPr>
        <w:keepNext/>
        <w:keepLines/>
        <w:spacing w:after="0" w:line="240" w:lineRule="auto"/>
        <w:jc w:val="both"/>
        <w:outlineLvl w:val="5"/>
        <w:rPr>
          <w:rFonts w:ascii="Trebuchet MS" w:eastAsia="Times New Roman" w:hAnsi="Trebuchet MS" w:cs="Times New Roman"/>
          <w:i/>
          <w:iCs/>
        </w:rPr>
      </w:pPr>
      <w:bookmarkStart w:id="7" w:name="_Toc174094041"/>
      <w:r w:rsidRPr="009D2CA1">
        <w:rPr>
          <w:rFonts w:ascii="Trebuchet MS" w:eastAsia="Times New Roman" w:hAnsi="Trebuchet MS" w:cs="Times New Roman"/>
          <w:i/>
          <w:iCs/>
        </w:rPr>
        <w:t xml:space="preserve">Măsuri de gospodărire a </w:t>
      </w:r>
      <w:proofErr w:type="spellStart"/>
      <w:r w:rsidRPr="009D2CA1">
        <w:rPr>
          <w:rFonts w:ascii="Trebuchet MS" w:eastAsia="Times New Roman" w:hAnsi="Trebuchet MS" w:cs="Times New Roman"/>
          <w:i/>
          <w:iCs/>
        </w:rPr>
        <w:t>arboretelor</w:t>
      </w:r>
      <w:proofErr w:type="spellEnd"/>
      <w:r w:rsidRPr="009D2CA1">
        <w:rPr>
          <w:rFonts w:ascii="Trebuchet MS" w:eastAsia="Times New Roman" w:hAnsi="Trebuchet MS" w:cs="Times New Roman"/>
          <w:i/>
          <w:iCs/>
        </w:rPr>
        <w:t xml:space="preserve"> din tipul II de categorii funcționale</w:t>
      </w:r>
      <w:bookmarkEnd w:id="7"/>
    </w:p>
    <w:p w14:paraId="38870776" w14:textId="77777777" w:rsidR="00571BA1" w:rsidRPr="009D2CA1" w:rsidRDefault="00571BA1" w:rsidP="00426D52">
      <w:pPr>
        <w:spacing w:after="0" w:line="240" w:lineRule="auto"/>
        <w:ind w:firstLine="709"/>
        <w:jc w:val="both"/>
        <w:rPr>
          <w:rFonts w:ascii="Trebuchet MS" w:eastAsia="Calibri" w:hAnsi="Trebuchet MS" w:cs="Times New Roman"/>
        </w:rPr>
      </w:pPr>
      <w:r w:rsidRPr="009D2CA1">
        <w:rPr>
          <w:rFonts w:ascii="Trebuchet MS" w:eastAsia="Calibri" w:hAnsi="Trebuchet MS" w:cs="Times New Roman"/>
        </w:rPr>
        <w:t xml:space="preserve">În U.P. VII Recele Nu există </w:t>
      </w:r>
      <w:proofErr w:type="spellStart"/>
      <w:r w:rsidRPr="009D2CA1">
        <w:rPr>
          <w:rFonts w:ascii="Trebuchet MS" w:eastAsia="Calibri" w:hAnsi="Trebuchet MS" w:cs="Times New Roman"/>
        </w:rPr>
        <w:t>arborete</w:t>
      </w:r>
      <w:proofErr w:type="spellEnd"/>
      <w:r w:rsidRPr="009D2CA1">
        <w:rPr>
          <w:rFonts w:ascii="Trebuchet MS" w:eastAsia="Calibri" w:hAnsi="Trebuchet MS" w:cs="Times New Roman"/>
        </w:rPr>
        <w:t xml:space="preserve"> din tipul II de categorii funcționale (subunități de tip „M” - păduri supuse regimului de conservare deosebită).</w:t>
      </w:r>
    </w:p>
    <w:p w14:paraId="2F361967" w14:textId="77777777" w:rsidR="00571BA1" w:rsidRDefault="00571BA1" w:rsidP="00426D52">
      <w:pPr>
        <w:pStyle w:val="Listparagraf"/>
        <w:tabs>
          <w:tab w:val="left" w:pos="180"/>
        </w:tabs>
        <w:ind w:left="-90"/>
        <w:jc w:val="both"/>
        <w:rPr>
          <w:rFonts w:ascii="Trebuchet MS" w:hAnsi="Trebuchet MS" w:cs="Arial"/>
          <w:bCs/>
          <w:i/>
          <w:noProof/>
          <w:u w:val="single"/>
        </w:rPr>
      </w:pPr>
    </w:p>
    <w:p w14:paraId="49794E99" w14:textId="77777777" w:rsidR="00571BA1" w:rsidRPr="007E7FE4" w:rsidRDefault="00571BA1" w:rsidP="00426D52">
      <w:pPr>
        <w:pStyle w:val="Listparagraf"/>
        <w:tabs>
          <w:tab w:val="left" w:pos="180"/>
        </w:tabs>
        <w:ind w:left="-90"/>
        <w:jc w:val="both"/>
        <w:rPr>
          <w:rFonts w:ascii="Trebuchet MS" w:hAnsi="Trebuchet MS" w:cs="Arial"/>
          <w:bCs/>
          <w:i/>
          <w:noProof/>
          <w:u w:val="single"/>
        </w:rPr>
      </w:pPr>
      <w:r w:rsidRPr="007E7FE4">
        <w:rPr>
          <w:rFonts w:ascii="Trebuchet MS" w:hAnsi="Trebuchet MS" w:cs="Arial"/>
          <w:bCs/>
          <w:i/>
          <w:noProof/>
          <w:u w:val="single"/>
        </w:rPr>
        <w:t xml:space="preserve">Lucrările de ajutorarea regenerărilor naturale și de împădurire </w:t>
      </w:r>
    </w:p>
    <w:p w14:paraId="4DC916AD" w14:textId="77777777" w:rsidR="00571BA1" w:rsidRPr="00BC70AE" w:rsidRDefault="00571BA1" w:rsidP="00426D52">
      <w:pPr>
        <w:pStyle w:val="Listparagraf"/>
        <w:tabs>
          <w:tab w:val="left" w:pos="180"/>
        </w:tabs>
        <w:ind w:left="-90"/>
        <w:jc w:val="both"/>
        <w:rPr>
          <w:rFonts w:ascii="Trebuchet MS" w:hAnsi="Trebuchet MS" w:cs="Arial"/>
          <w:bCs/>
          <w:i/>
          <w:noProof/>
        </w:rPr>
      </w:pPr>
      <w:r w:rsidRPr="00BC70AE">
        <w:rPr>
          <w:rFonts w:ascii="Trebuchet MS" w:hAnsi="Trebuchet MS" w:cs="Arial"/>
          <w:bCs/>
          <w:i/>
          <w:noProof/>
        </w:rPr>
        <w:t>În vederea regenerării cât mai urgente și a realizării unor arborete de valoare s-au propus, pentru acest deceniu, următoarele categorii de lucrări:</w:t>
      </w:r>
    </w:p>
    <w:p w14:paraId="3677D58C" w14:textId="77777777" w:rsidR="00571BA1" w:rsidRPr="00BC70AE" w:rsidRDefault="00571BA1" w:rsidP="00426D52">
      <w:pPr>
        <w:pStyle w:val="Listparagraf"/>
        <w:tabs>
          <w:tab w:val="left" w:pos="180"/>
        </w:tabs>
        <w:ind w:left="-90"/>
        <w:jc w:val="both"/>
        <w:rPr>
          <w:rFonts w:ascii="Trebuchet MS" w:hAnsi="Trebuchet MS" w:cs="Arial"/>
          <w:bCs/>
          <w:i/>
          <w:noProof/>
        </w:rPr>
      </w:pPr>
      <w:r w:rsidRPr="00BC70AE">
        <w:rPr>
          <w:rFonts w:ascii="Trebuchet MS" w:hAnsi="Trebuchet MS" w:cs="Arial"/>
          <w:bCs/>
          <w:i/>
          <w:noProof/>
        </w:rPr>
        <w:t>A. Lucrări de ajutorarea a regenerării naturale;</w:t>
      </w:r>
    </w:p>
    <w:p w14:paraId="2E482883" w14:textId="77777777" w:rsidR="00571BA1" w:rsidRPr="00BC70AE" w:rsidRDefault="00571BA1" w:rsidP="00426D52">
      <w:pPr>
        <w:pStyle w:val="Listparagraf"/>
        <w:tabs>
          <w:tab w:val="left" w:pos="180"/>
        </w:tabs>
        <w:ind w:left="-90"/>
        <w:jc w:val="both"/>
        <w:rPr>
          <w:rFonts w:ascii="Trebuchet MS" w:hAnsi="Trebuchet MS" w:cs="Arial"/>
          <w:bCs/>
          <w:i/>
          <w:noProof/>
        </w:rPr>
      </w:pPr>
      <w:r w:rsidRPr="00BC70AE">
        <w:rPr>
          <w:rFonts w:ascii="Trebuchet MS" w:hAnsi="Trebuchet MS" w:cs="Arial"/>
          <w:bCs/>
          <w:i/>
          <w:noProof/>
        </w:rPr>
        <w:t xml:space="preserve">B. Lucrări de regenerare </w:t>
      </w:r>
      <w:r w:rsidRPr="00BC70AE">
        <w:rPr>
          <w:rFonts w:ascii="Arial" w:hAnsi="Arial" w:cs="Arial"/>
          <w:bCs/>
          <w:i/>
          <w:noProof/>
        </w:rPr>
        <w:t>‒</w:t>
      </w:r>
      <w:r w:rsidRPr="00BC70AE">
        <w:rPr>
          <w:rFonts w:ascii="Trebuchet MS" w:hAnsi="Trebuchet MS" w:cs="Arial"/>
          <w:bCs/>
          <w:i/>
          <w:noProof/>
        </w:rPr>
        <w:t xml:space="preserve"> constând din împăduriri  după tăieri de regenerare;</w:t>
      </w:r>
    </w:p>
    <w:p w14:paraId="2146FC76" w14:textId="77777777" w:rsidR="00571BA1" w:rsidRPr="00BC70AE" w:rsidRDefault="00571BA1" w:rsidP="00426D52">
      <w:pPr>
        <w:pStyle w:val="Listparagraf"/>
        <w:tabs>
          <w:tab w:val="left" w:pos="180"/>
        </w:tabs>
        <w:ind w:left="-90"/>
        <w:jc w:val="both"/>
        <w:rPr>
          <w:rFonts w:ascii="Trebuchet MS" w:hAnsi="Trebuchet MS" w:cs="Arial"/>
          <w:bCs/>
          <w:i/>
          <w:noProof/>
        </w:rPr>
      </w:pPr>
      <w:r w:rsidRPr="00BC70AE">
        <w:rPr>
          <w:rFonts w:ascii="Trebuchet MS" w:hAnsi="Trebuchet MS" w:cs="Arial"/>
          <w:bCs/>
          <w:i/>
          <w:noProof/>
        </w:rPr>
        <w:t>C. Completări în arboretele care nu au închis starea de masiv;</w:t>
      </w:r>
    </w:p>
    <w:p w14:paraId="3B5010A9" w14:textId="77777777" w:rsidR="00571BA1" w:rsidRPr="00BC70AE" w:rsidRDefault="00571BA1" w:rsidP="00426D52">
      <w:pPr>
        <w:pStyle w:val="Listparagraf"/>
        <w:tabs>
          <w:tab w:val="left" w:pos="180"/>
        </w:tabs>
        <w:ind w:left="-90"/>
        <w:jc w:val="both"/>
        <w:rPr>
          <w:rFonts w:ascii="Trebuchet MS" w:hAnsi="Trebuchet MS" w:cs="Arial"/>
          <w:bCs/>
          <w:i/>
          <w:noProof/>
        </w:rPr>
      </w:pPr>
      <w:r w:rsidRPr="00BC70AE">
        <w:rPr>
          <w:rFonts w:ascii="Trebuchet MS" w:hAnsi="Trebuchet MS" w:cs="Arial"/>
          <w:bCs/>
          <w:i/>
          <w:noProof/>
        </w:rPr>
        <w:t xml:space="preserve">D. Îngrijirea culturilor tinere </w:t>
      </w:r>
      <w:r w:rsidRPr="00BC70AE">
        <w:rPr>
          <w:rFonts w:ascii="Arial" w:hAnsi="Arial" w:cs="Arial"/>
          <w:bCs/>
          <w:i/>
          <w:noProof/>
        </w:rPr>
        <w:t>‒</w:t>
      </w:r>
      <w:r w:rsidRPr="00BC70AE">
        <w:rPr>
          <w:rFonts w:ascii="Trebuchet MS" w:hAnsi="Trebuchet MS" w:cs="Arial"/>
          <w:bCs/>
          <w:i/>
          <w:noProof/>
        </w:rPr>
        <w:t xml:space="preserve"> s-au propus lucrări de îngrijire prin care se vor efectua revizuirea culturilor, mobilizarea solului în jurul puieților și descopleșirea semințișurilor și puieților acoperiți de buruieni.</w:t>
      </w:r>
    </w:p>
    <w:p w14:paraId="099BFC6A" w14:textId="77777777" w:rsidR="00571BA1" w:rsidRDefault="00571BA1" w:rsidP="00571BA1">
      <w:pPr>
        <w:pStyle w:val="Listparagraf"/>
        <w:tabs>
          <w:tab w:val="left" w:pos="180"/>
        </w:tabs>
        <w:ind w:left="-90"/>
        <w:rPr>
          <w:rFonts w:ascii="Trebuchet MS" w:hAnsi="Trebuchet MS" w:cs="Arial"/>
          <w:bCs/>
          <w:i/>
          <w:noProof/>
        </w:rPr>
      </w:pPr>
    </w:p>
    <w:p w14:paraId="402F19E4" w14:textId="77777777" w:rsidR="00571BA1" w:rsidRPr="005B5F3E" w:rsidRDefault="00571BA1" w:rsidP="00571BA1">
      <w:pPr>
        <w:pStyle w:val="Listparagraf"/>
        <w:tabs>
          <w:tab w:val="left" w:pos="180"/>
        </w:tabs>
        <w:ind w:left="-90"/>
        <w:rPr>
          <w:rFonts w:ascii="Trebuchet MS" w:hAnsi="Trebuchet MS" w:cs="Arial"/>
          <w:bCs/>
          <w:i/>
          <w:noProof/>
        </w:rPr>
      </w:pPr>
      <w:r w:rsidRPr="005B5F3E">
        <w:rPr>
          <w:rFonts w:ascii="Trebuchet MS" w:hAnsi="Trebuchet MS" w:cs="Arial"/>
          <w:bCs/>
          <w:i/>
          <w:noProof/>
        </w:rPr>
        <w:t>Suprafața este obligatoriu de parcurs anual pentru toate lucrările, iar volumul indicat are caracter orientativ. Dacă în cursul deceniului și alte arborete, care nu au fost incluse în „Planul lucrărilor de îngrijire a arboretelor“, îndeplinesc condițiile de a fi parcurse cu lucrări, acestea se vor efectua pentru a nu împiedica buna dezvoltare a arboretelor respective. Se va acorda atenție deosebită executării lucrărilor de îngrijire și în arboretele în care sunt executate tăieri repetate cu o perioadă mai lungă de regenerare (tăieri progresive), atunci când în acestea se vor realiza condițiile necesare executării lor.</w:t>
      </w:r>
    </w:p>
    <w:p w14:paraId="6A01202F" w14:textId="77777777" w:rsidR="00571BA1" w:rsidRDefault="00571BA1" w:rsidP="00571BA1">
      <w:pPr>
        <w:pStyle w:val="Listparagraf"/>
        <w:tabs>
          <w:tab w:val="left" w:pos="180"/>
        </w:tabs>
        <w:ind w:left="-90"/>
        <w:rPr>
          <w:rFonts w:ascii="Trebuchet MS" w:hAnsi="Trebuchet MS" w:cs="Arial"/>
          <w:bCs/>
          <w:i/>
          <w:noProof/>
        </w:rPr>
      </w:pPr>
    </w:p>
    <w:p w14:paraId="483C9B8B" w14:textId="175889F0" w:rsidR="00571BA1" w:rsidRDefault="00571BA1" w:rsidP="00571BA1">
      <w:pPr>
        <w:pStyle w:val="Listparagraf"/>
        <w:tabs>
          <w:tab w:val="left" w:pos="180"/>
        </w:tabs>
        <w:ind w:left="-90"/>
        <w:rPr>
          <w:rFonts w:ascii="Trebuchet MS" w:hAnsi="Trebuchet MS" w:cs="Arial"/>
          <w:bCs/>
          <w:i/>
          <w:noProof/>
        </w:rPr>
      </w:pPr>
      <w:r w:rsidRPr="007E7FE4">
        <w:rPr>
          <w:rFonts w:ascii="Trebuchet MS" w:hAnsi="Trebuchet MS" w:cs="Arial"/>
          <w:bCs/>
          <w:i/>
          <w:noProof/>
        </w:rPr>
        <w:lastRenderedPageBreak/>
        <w:t>În tabelul următor se prezintă categoriile de lucrări și suprafața de parcurs pentru fiecare din aceste lucrări:</w:t>
      </w:r>
    </w:p>
    <w:p w14:paraId="3AB0737C" w14:textId="77777777" w:rsidR="008F532D" w:rsidRDefault="008F532D" w:rsidP="00571BA1">
      <w:pPr>
        <w:pStyle w:val="Listparagraf"/>
        <w:tabs>
          <w:tab w:val="left" w:pos="180"/>
        </w:tabs>
        <w:ind w:left="-90"/>
        <w:rPr>
          <w:rFonts w:ascii="Trebuchet MS" w:hAnsi="Trebuchet MS" w:cs="Arial"/>
          <w:bCs/>
          <w:i/>
          <w:noProof/>
        </w:rPr>
      </w:pPr>
    </w:p>
    <w:tbl>
      <w:tblPr>
        <w:tblW w:w="9639" w:type="dxa"/>
        <w:tblLook w:val="01E0" w:firstRow="1" w:lastRow="1" w:firstColumn="1" w:lastColumn="1" w:noHBand="0" w:noVBand="0"/>
      </w:tblPr>
      <w:tblGrid>
        <w:gridCol w:w="821"/>
        <w:gridCol w:w="7260"/>
        <w:gridCol w:w="1558"/>
      </w:tblGrid>
      <w:tr w:rsidR="00571BA1" w:rsidRPr="007E7FE4" w14:paraId="58ADC775" w14:textId="77777777" w:rsidTr="009714F3">
        <w:trPr>
          <w:trHeight w:val="422"/>
        </w:trPr>
        <w:tc>
          <w:tcPr>
            <w:tcW w:w="821" w:type="dxa"/>
            <w:tcBorders>
              <w:top w:val="single" w:sz="4" w:space="0" w:color="auto"/>
              <w:left w:val="single" w:sz="4" w:space="0" w:color="auto"/>
              <w:bottom w:val="single" w:sz="4" w:space="0" w:color="auto"/>
              <w:right w:val="single" w:sz="4" w:space="0" w:color="auto"/>
            </w:tcBorders>
            <w:hideMark/>
          </w:tcPr>
          <w:p w14:paraId="0F209595" w14:textId="77777777" w:rsidR="00571BA1" w:rsidRPr="00426D52"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426D52">
              <w:rPr>
                <w:rFonts w:ascii="Trebuchet MS" w:hAnsi="Trebuchet MS" w:cs="Arial"/>
                <w:bCs/>
                <w:i/>
                <w:noProof/>
                <w:sz w:val="20"/>
                <w:szCs w:val="20"/>
              </w:rPr>
              <w:t>Simbol</w:t>
            </w:r>
          </w:p>
        </w:tc>
        <w:tc>
          <w:tcPr>
            <w:tcW w:w="7260" w:type="dxa"/>
            <w:tcBorders>
              <w:top w:val="single" w:sz="4" w:space="0" w:color="auto"/>
              <w:left w:val="single" w:sz="4" w:space="0" w:color="auto"/>
              <w:bottom w:val="single" w:sz="4" w:space="0" w:color="auto"/>
              <w:right w:val="single" w:sz="4" w:space="0" w:color="auto"/>
            </w:tcBorders>
            <w:hideMark/>
          </w:tcPr>
          <w:p w14:paraId="70174167" w14:textId="77777777" w:rsidR="00571BA1" w:rsidRPr="00426D52"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426D52">
              <w:rPr>
                <w:rFonts w:ascii="Trebuchet MS" w:hAnsi="Trebuchet MS" w:cs="Arial"/>
                <w:bCs/>
                <w:i/>
                <w:noProof/>
                <w:sz w:val="20"/>
                <w:szCs w:val="20"/>
              </w:rPr>
              <w:t>Categoria de lucrări</w:t>
            </w:r>
          </w:p>
        </w:tc>
        <w:tc>
          <w:tcPr>
            <w:tcW w:w="1558" w:type="dxa"/>
            <w:tcBorders>
              <w:top w:val="single" w:sz="4" w:space="0" w:color="auto"/>
              <w:left w:val="single" w:sz="4" w:space="0" w:color="auto"/>
              <w:bottom w:val="single" w:sz="4" w:space="0" w:color="auto"/>
              <w:right w:val="single" w:sz="4" w:space="0" w:color="auto"/>
            </w:tcBorders>
            <w:hideMark/>
          </w:tcPr>
          <w:p w14:paraId="4735092C" w14:textId="77777777" w:rsidR="00571BA1" w:rsidRPr="00426D52"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426D52">
              <w:rPr>
                <w:rFonts w:ascii="Trebuchet MS" w:hAnsi="Trebuchet MS" w:cs="Arial"/>
                <w:bCs/>
                <w:i/>
                <w:noProof/>
                <w:sz w:val="20"/>
                <w:szCs w:val="20"/>
              </w:rPr>
              <w:t>Suprafața de parcurs [ha]</w:t>
            </w:r>
          </w:p>
        </w:tc>
      </w:tr>
      <w:tr w:rsidR="00571BA1" w:rsidRPr="007E7FE4" w14:paraId="361039E1" w14:textId="77777777" w:rsidTr="002E26F5">
        <w:trPr>
          <w:trHeight w:val="227"/>
        </w:trPr>
        <w:tc>
          <w:tcPr>
            <w:tcW w:w="821" w:type="dxa"/>
            <w:tcBorders>
              <w:top w:val="single" w:sz="4" w:space="0" w:color="auto"/>
              <w:left w:val="single" w:sz="4" w:space="0" w:color="auto"/>
              <w:bottom w:val="single" w:sz="4" w:space="0" w:color="auto"/>
              <w:right w:val="single" w:sz="4" w:space="0" w:color="auto"/>
            </w:tcBorders>
            <w:hideMark/>
          </w:tcPr>
          <w:p w14:paraId="1DC9B19E" w14:textId="77777777" w:rsidR="00571BA1" w:rsidRPr="00426D52"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426D52">
              <w:rPr>
                <w:rFonts w:ascii="Trebuchet MS" w:hAnsi="Trebuchet MS" w:cs="Arial"/>
                <w:bCs/>
                <w:i/>
                <w:noProof/>
                <w:sz w:val="20"/>
                <w:szCs w:val="20"/>
              </w:rPr>
              <w:t>A</w:t>
            </w:r>
          </w:p>
        </w:tc>
        <w:tc>
          <w:tcPr>
            <w:tcW w:w="7260" w:type="dxa"/>
            <w:tcBorders>
              <w:top w:val="single" w:sz="4" w:space="0" w:color="auto"/>
              <w:left w:val="single" w:sz="4" w:space="0" w:color="auto"/>
              <w:bottom w:val="single" w:sz="4" w:space="0" w:color="auto"/>
              <w:right w:val="single" w:sz="4" w:space="0" w:color="auto"/>
            </w:tcBorders>
            <w:hideMark/>
          </w:tcPr>
          <w:p w14:paraId="5DAFB344" w14:textId="77777777" w:rsidR="00571BA1" w:rsidRPr="00426D52"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426D52">
              <w:rPr>
                <w:rFonts w:ascii="Trebuchet MS" w:hAnsi="Trebuchet MS" w:cs="Arial"/>
                <w:bCs/>
                <w:i/>
                <w:noProof/>
                <w:sz w:val="20"/>
                <w:szCs w:val="20"/>
              </w:rPr>
              <w:t>Lucrări necesare pentru asigurarea regenerării naturale</w:t>
            </w:r>
          </w:p>
        </w:tc>
        <w:tc>
          <w:tcPr>
            <w:tcW w:w="1558" w:type="dxa"/>
            <w:tcBorders>
              <w:top w:val="single" w:sz="4" w:space="0" w:color="auto"/>
              <w:left w:val="single" w:sz="4" w:space="0" w:color="auto"/>
              <w:bottom w:val="single" w:sz="4" w:space="0" w:color="auto"/>
              <w:right w:val="single" w:sz="4" w:space="0" w:color="auto"/>
            </w:tcBorders>
            <w:hideMark/>
          </w:tcPr>
          <w:p w14:paraId="387D32BC" w14:textId="77777777" w:rsidR="00571BA1" w:rsidRPr="00426D52"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426D52">
              <w:rPr>
                <w:rFonts w:ascii="Trebuchet MS" w:hAnsi="Trebuchet MS" w:cs="Arial"/>
                <w:bCs/>
                <w:i/>
                <w:noProof/>
                <w:sz w:val="20"/>
                <w:szCs w:val="20"/>
              </w:rPr>
              <w:t>5,21</w:t>
            </w:r>
          </w:p>
        </w:tc>
      </w:tr>
      <w:tr w:rsidR="00571BA1" w:rsidRPr="007E7FE4" w14:paraId="02770E3F" w14:textId="77777777" w:rsidTr="002E26F5">
        <w:trPr>
          <w:trHeight w:val="227"/>
        </w:trPr>
        <w:tc>
          <w:tcPr>
            <w:tcW w:w="821" w:type="dxa"/>
            <w:tcBorders>
              <w:top w:val="single" w:sz="4" w:space="0" w:color="auto"/>
              <w:left w:val="single" w:sz="4" w:space="0" w:color="auto"/>
              <w:bottom w:val="single" w:sz="4" w:space="0" w:color="auto"/>
              <w:right w:val="single" w:sz="4" w:space="0" w:color="auto"/>
            </w:tcBorders>
            <w:hideMark/>
          </w:tcPr>
          <w:p w14:paraId="27892F93" w14:textId="77777777" w:rsidR="00571BA1" w:rsidRPr="00426D52"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426D52">
              <w:rPr>
                <w:rFonts w:ascii="Trebuchet MS" w:hAnsi="Trebuchet MS" w:cs="Arial"/>
                <w:bCs/>
                <w:i/>
                <w:noProof/>
                <w:sz w:val="20"/>
                <w:szCs w:val="20"/>
              </w:rPr>
              <w:t>B</w:t>
            </w:r>
          </w:p>
        </w:tc>
        <w:tc>
          <w:tcPr>
            <w:tcW w:w="7260" w:type="dxa"/>
            <w:tcBorders>
              <w:top w:val="single" w:sz="4" w:space="0" w:color="auto"/>
              <w:left w:val="single" w:sz="4" w:space="0" w:color="auto"/>
              <w:bottom w:val="single" w:sz="4" w:space="0" w:color="auto"/>
              <w:right w:val="single" w:sz="4" w:space="0" w:color="auto"/>
            </w:tcBorders>
            <w:hideMark/>
          </w:tcPr>
          <w:p w14:paraId="54F2F524" w14:textId="77777777" w:rsidR="00571BA1" w:rsidRPr="00426D52"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426D52">
              <w:rPr>
                <w:rFonts w:ascii="Trebuchet MS" w:hAnsi="Trebuchet MS" w:cs="Arial"/>
                <w:bCs/>
                <w:i/>
                <w:noProof/>
                <w:sz w:val="20"/>
                <w:szCs w:val="20"/>
              </w:rPr>
              <w:t>Lucrări de regenerare</w:t>
            </w:r>
          </w:p>
        </w:tc>
        <w:tc>
          <w:tcPr>
            <w:tcW w:w="1558" w:type="dxa"/>
            <w:tcBorders>
              <w:top w:val="single" w:sz="4" w:space="0" w:color="auto"/>
              <w:left w:val="single" w:sz="4" w:space="0" w:color="auto"/>
              <w:bottom w:val="single" w:sz="4" w:space="0" w:color="auto"/>
              <w:right w:val="single" w:sz="4" w:space="0" w:color="auto"/>
            </w:tcBorders>
            <w:hideMark/>
          </w:tcPr>
          <w:p w14:paraId="07B33EA6" w14:textId="77777777" w:rsidR="00571BA1" w:rsidRPr="00426D52"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426D52">
              <w:rPr>
                <w:rFonts w:ascii="Trebuchet MS" w:hAnsi="Trebuchet MS" w:cs="Arial"/>
                <w:bCs/>
                <w:i/>
                <w:noProof/>
                <w:sz w:val="20"/>
                <w:szCs w:val="20"/>
              </w:rPr>
              <w:t>2,25</w:t>
            </w:r>
          </w:p>
        </w:tc>
      </w:tr>
      <w:tr w:rsidR="00571BA1" w:rsidRPr="007E7FE4" w14:paraId="72A0BC73" w14:textId="77777777" w:rsidTr="002E26F5">
        <w:trPr>
          <w:trHeight w:val="227"/>
        </w:trPr>
        <w:tc>
          <w:tcPr>
            <w:tcW w:w="821" w:type="dxa"/>
            <w:tcBorders>
              <w:top w:val="single" w:sz="4" w:space="0" w:color="auto"/>
              <w:left w:val="single" w:sz="4" w:space="0" w:color="auto"/>
              <w:bottom w:val="single" w:sz="4" w:space="0" w:color="auto"/>
              <w:right w:val="single" w:sz="4" w:space="0" w:color="auto"/>
            </w:tcBorders>
            <w:hideMark/>
          </w:tcPr>
          <w:p w14:paraId="2C6A333F" w14:textId="77777777" w:rsidR="00571BA1" w:rsidRPr="00426D52"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426D52">
              <w:rPr>
                <w:rFonts w:ascii="Trebuchet MS" w:hAnsi="Trebuchet MS" w:cs="Arial"/>
                <w:bCs/>
                <w:i/>
                <w:noProof/>
                <w:sz w:val="20"/>
                <w:szCs w:val="20"/>
              </w:rPr>
              <w:t>C</w:t>
            </w:r>
          </w:p>
        </w:tc>
        <w:tc>
          <w:tcPr>
            <w:tcW w:w="7260" w:type="dxa"/>
            <w:tcBorders>
              <w:top w:val="single" w:sz="4" w:space="0" w:color="auto"/>
              <w:left w:val="single" w:sz="4" w:space="0" w:color="auto"/>
              <w:bottom w:val="single" w:sz="4" w:space="0" w:color="auto"/>
              <w:right w:val="single" w:sz="4" w:space="0" w:color="auto"/>
            </w:tcBorders>
            <w:hideMark/>
          </w:tcPr>
          <w:p w14:paraId="013CBFC0" w14:textId="77777777" w:rsidR="00571BA1" w:rsidRPr="00426D52"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426D52">
              <w:rPr>
                <w:rFonts w:ascii="Trebuchet MS" w:hAnsi="Trebuchet MS" w:cs="Arial"/>
                <w:bCs/>
                <w:i/>
                <w:noProof/>
                <w:sz w:val="20"/>
                <w:szCs w:val="20"/>
              </w:rPr>
              <w:t>Completări în arboretele care nu au închis starea de masiv</w:t>
            </w:r>
          </w:p>
        </w:tc>
        <w:tc>
          <w:tcPr>
            <w:tcW w:w="1558" w:type="dxa"/>
            <w:tcBorders>
              <w:top w:val="single" w:sz="4" w:space="0" w:color="auto"/>
              <w:left w:val="single" w:sz="4" w:space="0" w:color="auto"/>
              <w:bottom w:val="single" w:sz="4" w:space="0" w:color="auto"/>
              <w:right w:val="single" w:sz="4" w:space="0" w:color="auto"/>
            </w:tcBorders>
            <w:hideMark/>
          </w:tcPr>
          <w:p w14:paraId="1294D449" w14:textId="77777777" w:rsidR="00571BA1" w:rsidRPr="00426D52"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426D52">
              <w:rPr>
                <w:rFonts w:ascii="Trebuchet MS" w:hAnsi="Trebuchet MS" w:cs="Arial"/>
                <w:bCs/>
                <w:i/>
                <w:noProof/>
                <w:sz w:val="20"/>
                <w:szCs w:val="20"/>
              </w:rPr>
              <w:t>0,45</w:t>
            </w:r>
          </w:p>
        </w:tc>
      </w:tr>
      <w:tr w:rsidR="00571BA1" w:rsidRPr="007E7FE4" w14:paraId="31A67094" w14:textId="77777777" w:rsidTr="002E26F5">
        <w:trPr>
          <w:trHeight w:val="227"/>
        </w:trPr>
        <w:tc>
          <w:tcPr>
            <w:tcW w:w="821" w:type="dxa"/>
            <w:tcBorders>
              <w:top w:val="single" w:sz="4" w:space="0" w:color="auto"/>
              <w:left w:val="single" w:sz="4" w:space="0" w:color="auto"/>
              <w:bottom w:val="single" w:sz="4" w:space="0" w:color="auto"/>
              <w:right w:val="single" w:sz="4" w:space="0" w:color="auto"/>
            </w:tcBorders>
            <w:hideMark/>
          </w:tcPr>
          <w:p w14:paraId="1B6A7B82" w14:textId="77777777" w:rsidR="00571BA1" w:rsidRPr="00426D52"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426D52">
              <w:rPr>
                <w:rFonts w:ascii="Trebuchet MS" w:hAnsi="Trebuchet MS" w:cs="Arial"/>
                <w:bCs/>
                <w:i/>
                <w:noProof/>
                <w:sz w:val="20"/>
                <w:szCs w:val="20"/>
              </w:rPr>
              <w:t>D</w:t>
            </w:r>
          </w:p>
        </w:tc>
        <w:tc>
          <w:tcPr>
            <w:tcW w:w="7260" w:type="dxa"/>
            <w:tcBorders>
              <w:top w:val="single" w:sz="4" w:space="0" w:color="auto"/>
              <w:left w:val="single" w:sz="4" w:space="0" w:color="auto"/>
              <w:bottom w:val="single" w:sz="4" w:space="0" w:color="auto"/>
              <w:right w:val="single" w:sz="4" w:space="0" w:color="auto"/>
            </w:tcBorders>
            <w:hideMark/>
          </w:tcPr>
          <w:p w14:paraId="5F10DF80" w14:textId="77777777" w:rsidR="00571BA1" w:rsidRPr="00426D52"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426D52">
              <w:rPr>
                <w:rFonts w:ascii="Trebuchet MS" w:hAnsi="Trebuchet MS" w:cs="Arial"/>
                <w:bCs/>
                <w:i/>
                <w:noProof/>
                <w:sz w:val="20"/>
                <w:szCs w:val="20"/>
              </w:rPr>
              <w:t>Îngrijirea culturilor tinere</w:t>
            </w:r>
          </w:p>
        </w:tc>
        <w:tc>
          <w:tcPr>
            <w:tcW w:w="1558" w:type="dxa"/>
            <w:tcBorders>
              <w:top w:val="single" w:sz="4" w:space="0" w:color="auto"/>
              <w:left w:val="single" w:sz="4" w:space="0" w:color="auto"/>
              <w:bottom w:val="single" w:sz="4" w:space="0" w:color="auto"/>
              <w:right w:val="single" w:sz="4" w:space="0" w:color="auto"/>
            </w:tcBorders>
            <w:hideMark/>
          </w:tcPr>
          <w:p w14:paraId="255B10F6" w14:textId="77777777" w:rsidR="00571BA1" w:rsidRPr="00426D52" w:rsidRDefault="00571BA1" w:rsidP="00520A71">
            <w:pPr>
              <w:pStyle w:val="Listparagraf"/>
              <w:tabs>
                <w:tab w:val="left" w:pos="180"/>
              </w:tabs>
              <w:spacing w:after="0" w:line="240" w:lineRule="auto"/>
              <w:ind w:left="-86"/>
              <w:jc w:val="both"/>
              <w:rPr>
                <w:rFonts w:ascii="Trebuchet MS" w:hAnsi="Trebuchet MS" w:cs="Arial"/>
                <w:bCs/>
                <w:i/>
                <w:noProof/>
                <w:sz w:val="20"/>
                <w:szCs w:val="20"/>
              </w:rPr>
            </w:pPr>
            <w:r w:rsidRPr="00426D52">
              <w:rPr>
                <w:rFonts w:ascii="Trebuchet MS" w:hAnsi="Trebuchet MS" w:cs="Arial"/>
                <w:bCs/>
                <w:i/>
                <w:noProof/>
                <w:sz w:val="20"/>
                <w:szCs w:val="20"/>
              </w:rPr>
              <w:t>0,60</w:t>
            </w:r>
          </w:p>
        </w:tc>
      </w:tr>
    </w:tbl>
    <w:p w14:paraId="5939B4FB" w14:textId="77777777" w:rsidR="00571BA1" w:rsidRDefault="00571BA1" w:rsidP="00571BA1">
      <w:pPr>
        <w:pStyle w:val="Listparagraf"/>
        <w:tabs>
          <w:tab w:val="left" w:pos="180"/>
        </w:tabs>
        <w:ind w:left="-90"/>
        <w:rPr>
          <w:rFonts w:ascii="Trebuchet MS" w:hAnsi="Trebuchet MS" w:cs="Arial"/>
          <w:bCs/>
          <w:i/>
          <w:noProof/>
          <w:u w:val="single"/>
        </w:rPr>
      </w:pPr>
    </w:p>
    <w:p w14:paraId="15E0EB82" w14:textId="77777777" w:rsidR="00571BA1" w:rsidRPr="006643B7" w:rsidRDefault="00571BA1" w:rsidP="00571BA1">
      <w:pPr>
        <w:pStyle w:val="Listparagraf"/>
        <w:tabs>
          <w:tab w:val="left" w:pos="180"/>
        </w:tabs>
        <w:ind w:left="-90"/>
        <w:rPr>
          <w:rFonts w:ascii="Trebuchet MS" w:hAnsi="Trebuchet MS" w:cs="Arial"/>
          <w:bCs/>
          <w:i/>
          <w:noProof/>
        </w:rPr>
      </w:pPr>
      <w:r w:rsidRPr="006643B7">
        <w:rPr>
          <w:rFonts w:ascii="Trebuchet MS" w:hAnsi="Trebuchet MS" w:cs="Arial"/>
          <w:bCs/>
          <w:i/>
          <w:noProof/>
        </w:rPr>
        <w:t>Repartiția fondului forestier pe grupe, subgrupe și categorii funcționale este prezentată în tabelul următor:</w:t>
      </w:r>
    </w:p>
    <w:tbl>
      <w:tblPr>
        <w:tblW w:w="5000" w:type="pct"/>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4"/>
        <w:gridCol w:w="1055"/>
        <w:gridCol w:w="434"/>
        <w:gridCol w:w="797"/>
        <w:gridCol w:w="934"/>
        <w:gridCol w:w="910"/>
        <w:gridCol w:w="621"/>
        <w:gridCol w:w="533"/>
        <w:gridCol w:w="571"/>
        <w:gridCol w:w="2746"/>
        <w:gridCol w:w="937"/>
      </w:tblGrid>
      <w:tr w:rsidR="00571BA1" w:rsidRPr="005D00A0" w14:paraId="414961F1" w14:textId="77777777" w:rsidTr="002E26F5">
        <w:trPr>
          <w:trHeight w:val="300"/>
          <w:tblHeader/>
          <w:jc w:val="center"/>
        </w:trPr>
        <w:tc>
          <w:tcPr>
            <w:tcW w:w="337" w:type="dxa"/>
            <w:shd w:val="clear" w:color="auto" w:fill="F2F2F2"/>
            <w:noWrap/>
            <w:vAlign w:val="center"/>
            <w:hideMark/>
          </w:tcPr>
          <w:p w14:paraId="70B7AA6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Nr. crt.</w:t>
            </w:r>
          </w:p>
        </w:tc>
        <w:tc>
          <w:tcPr>
            <w:tcW w:w="1066" w:type="dxa"/>
            <w:shd w:val="clear" w:color="auto" w:fill="F2F2F2"/>
            <w:noWrap/>
            <w:vAlign w:val="center"/>
            <w:hideMark/>
          </w:tcPr>
          <w:p w14:paraId="5110F28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Unitate amenajistică</w:t>
            </w:r>
          </w:p>
        </w:tc>
        <w:tc>
          <w:tcPr>
            <w:tcW w:w="438" w:type="dxa"/>
            <w:shd w:val="clear" w:color="auto" w:fill="F2F2F2"/>
            <w:noWrap/>
            <w:vAlign w:val="center"/>
            <w:hideMark/>
          </w:tcPr>
          <w:p w14:paraId="12351F6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SUP</w:t>
            </w:r>
          </w:p>
        </w:tc>
        <w:tc>
          <w:tcPr>
            <w:tcW w:w="805" w:type="dxa"/>
            <w:shd w:val="clear" w:color="auto" w:fill="F2F2F2"/>
            <w:noWrap/>
            <w:vAlign w:val="center"/>
            <w:hideMark/>
          </w:tcPr>
          <w:p w14:paraId="1B027DA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Suprafața</w:t>
            </w:r>
          </w:p>
          <w:p w14:paraId="499B0AD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[hectare]</w:t>
            </w:r>
          </w:p>
        </w:tc>
        <w:tc>
          <w:tcPr>
            <w:tcW w:w="944" w:type="dxa"/>
            <w:shd w:val="clear" w:color="auto" w:fill="F2F2F2"/>
            <w:noWrap/>
            <w:vAlign w:val="center"/>
            <w:hideMark/>
          </w:tcPr>
          <w:p w14:paraId="5BFCBE0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Categorii</w:t>
            </w:r>
          </w:p>
          <w:p w14:paraId="0A12715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funcționale</w:t>
            </w:r>
          </w:p>
        </w:tc>
        <w:tc>
          <w:tcPr>
            <w:tcW w:w="919" w:type="dxa"/>
            <w:shd w:val="clear" w:color="auto" w:fill="F2F2F2"/>
            <w:vAlign w:val="center"/>
          </w:tcPr>
          <w:p w14:paraId="009351A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Tip funcțional</w:t>
            </w:r>
          </w:p>
        </w:tc>
        <w:tc>
          <w:tcPr>
            <w:tcW w:w="627" w:type="dxa"/>
            <w:shd w:val="clear" w:color="auto" w:fill="F2F2F2"/>
            <w:noWrap/>
            <w:vAlign w:val="center"/>
            <w:hideMark/>
          </w:tcPr>
          <w:p w14:paraId="2EAF4F5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Tip de pădure</w:t>
            </w:r>
          </w:p>
        </w:tc>
        <w:tc>
          <w:tcPr>
            <w:tcW w:w="538" w:type="dxa"/>
            <w:shd w:val="clear" w:color="auto" w:fill="F2F2F2"/>
            <w:noWrap/>
            <w:vAlign w:val="center"/>
            <w:hideMark/>
          </w:tcPr>
          <w:p w14:paraId="1683FC9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Consistența</w:t>
            </w:r>
          </w:p>
        </w:tc>
        <w:tc>
          <w:tcPr>
            <w:tcW w:w="577" w:type="dxa"/>
            <w:shd w:val="clear" w:color="auto" w:fill="F2F2F2"/>
            <w:noWrap/>
            <w:vAlign w:val="center"/>
            <w:hideMark/>
          </w:tcPr>
          <w:p w14:paraId="607D605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Vârsta</w:t>
            </w:r>
          </w:p>
          <w:p w14:paraId="44E4DB8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[ani]</w:t>
            </w:r>
          </w:p>
        </w:tc>
        <w:tc>
          <w:tcPr>
            <w:tcW w:w="2776" w:type="dxa"/>
            <w:shd w:val="clear" w:color="auto" w:fill="F2F2F2"/>
            <w:noWrap/>
            <w:vAlign w:val="center"/>
            <w:hideMark/>
          </w:tcPr>
          <w:p w14:paraId="1AC5BE6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Lucrare propusă</w:t>
            </w:r>
          </w:p>
        </w:tc>
        <w:tc>
          <w:tcPr>
            <w:tcW w:w="947" w:type="dxa"/>
            <w:shd w:val="clear" w:color="auto" w:fill="F2F2F2"/>
            <w:noWrap/>
            <w:vAlign w:val="center"/>
            <w:hideMark/>
          </w:tcPr>
          <w:p w14:paraId="2F2552E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Volum de extras</w:t>
            </w:r>
          </w:p>
          <w:p w14:paraId="45EA1C3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[mc]</w:t>
            </w:r>
          </w:p>
        </w:tc>
      </w:tr>
      <w:tr w:rsidR="00571BA1" w:rsidRPr="005D00A0" w14:paraId="22550E22" w14:textId="77777777" w:rsidTr="002E26F5">
        <w:trPr>
          <w:trHeight w:val="300"/>
          <w:jc w:val="center"/>
        </w:trPr>
        <w:tc>
          <w:tcPr>
            <w:tcW w:w="337" w:type="dxa"/>
            <w:shd w:val="clear" w:color="auto" w:fill="auto"/>
            <w:noWrap/>
            <w:vAlign w:val="center"/>
            <w:hideMark/>
          </w:tcPr>
          <w:p w14:paraId="373F2CF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w:t>
            </w:r>
          </w:p>
        </w:tc>
        <w:tc>
          <w:tcPr>
            <w:tcW w:w="1066" w:type="dxa"/>
            <w:shd w:val="clear" w:color="auto" w:fill="auto"/>
            <w:noWrap/>
            <w:vAlign w:val="center"/>
            <w:hideMark/>
          </w:tcPr>
          <w:p w14:paraId="0DAD1EC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w:t>
            </w:r>
          </w:p>
        </w:tc>
        <w:tc>
          <w:tcPr>
            <w:tcW w:w="438" w:type="dxa"/>
            <w:shd w:val="clear" w:color="auto" w:fill="auto"/>
            <w:noWrap/>
            <w:vAlign w:val="center"/>
            <w:hideMark/>
          </w:tcPr>
          <w:p w14:paraId="4583903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63405D7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4,74</w:t>
            </w:r>
          </w:p>
        </w:tc>
        <w:tc>
          <w:tcPr>
            <w:tcW w:w="944" w:type="dxa"/>
            <w:shd w:val="clear" w:color="auto" w:fill="auto"/>
            <w:noWrap/>
            <w:vAlign w:val="center"/>
            <w:hideMark/>
          </w:tcPr>
          <w:p w14:paraId="374F06C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6DC505D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3A7E16B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1341</w:t>
            </w:r>
          </w:p>
        </w:tc>
        <w:tc>
          <w:tcPr>
            <w:tcW w:w="538" w:type="dxa"/>
            <w:shd w:val="clear" w:color="auto" w:fill="auto"/>
            <w:noWrap/>
            <w:vAlign w:val="center"/>
            <w:hideMark/>
          </w:tcPr>
          <w:p w14:paraId="123A766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0,7</w:t>
            </w:r>
          </w:p>
        </w:tc>
        <w:tc>
          <w:tcPr>
            <w:tcW w:w="577" w:type="dxa"/>
            <w:shd w:val="clear" w:color="auto" w:fill="auto"/>
            <w:noWrap/>
            <w:vAlign w:val="center"/>
            <w:hideMark/>
          </w:tcPr>
          <w:p w14:paraId="67DBF91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90</w:t>
            </w:r>
          </w:p>
        </w:tc>
        <w:tc>
          <w:tcPr>
            <w:tcW w:w="2776" w:type="dxa"/>
            <w:shd w:val="clear" w:color="auto" w:fill="auto"/>
            <w:noWrap/>
            <w:vAlign w:val="center"/>
            <w:hideMark/>
          </w:tcPr>
          <w:p w14:paraId="7CEF0A3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Tăieri de igienă</w:t>
            </w:r>
          </w:p>
        </w:tc>
        <w:tc>
          <w:tcPr>
            <w:tcW w:w="947" w:type="dxa"/>
            <w:shd w:val="clear" w:color="auto" w:fill="auto"/>
            <w:noWrap/>
            <w:vAlign w:val="center"/>
            <w:hideMark/>
          </w:tcPr>
          <w:p w14:paraId="7967E8A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39</w:t>
            </w:r>
          </w:p>
        </w:tc>
      </w:tr>
      <w:tr w:rsidR="00571BA1" w:rsidRPr="005D00A0" w14:paraId="3DE1DB5C" w14:textId="77777777" w:rsidTr="002E26F5">
        <w:trPr>
          <w:trHeight w:val="300"/>
          <w:jc w:val="center"/>
        </w:trPr>
        <w:tc>
          <w:tcPr>
            <w:tcW w:w="337" w:type="dxa"/>
            <w:shd w:val="clear" w:color="auto" w:fill="auto"/>
            <w:noWrap/>
            <w:vAlign w:val="center"/>
            <w:hideMark/>
          </w:tcPr>
          <w:p w14:paraId="340C027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w:t>
            </w:r>
          </w:p>
        </w:tc>
        <w:tc>
          <w:tcPr>
            <w:tcW w:w="1066" w:type="dxa"/>
            <w:shd w:val="clear" w:color="auto" w:fill="auto"/>
            <w:noWrap/>
            <w:vAlign w:val="center"/>
            <w:hideMark/>
          </w:tcPr>
          <w:p w14:paraId="4BC89B4D"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 A</w:t>
            </w:r>
          </w:p>
        </w:tc>
        <w:tc>
          <w:tcPr>
            <w:tcW w:w="438" w:type="dxa"/>
            <w:shd w:val="clear" w:color="auto" w:fill="auto"/>
            <w:noWrap/>
            <w:vAlign w:val="center"/>
            <w:hideMark/>
          </w:tcPr>
          <w:p w14:paraId="69FAB8A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528ADD2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22,57</w:t>
            </w:r>
          </w:p>
        </w:tc>
        <w:tc>
          <w:tcPr>
            <w:tcW w:w="944" w:type="dxa"/>
            <w:shd w:val="clear" w:color="auto" w:fill="auto"/>
            <w:noWrap/>
            <w:vAlign w:val="center"/>
            <w:hideMark/>
          </w:tcPr>
          <w:p w14:paraId="3452C5A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6675A97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4AF3994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1341</w:t>
            </w:r>
          </w:p>
        </w:tc>
        <w:tc>
          <w:tcPr>
            <w:tcW w:w="538" w:type="dxa"/>
            <w:shd w:val="clear" w:color="auto" w:fill="auto"/>
            <w:noWrap/>
            <w:vAlign w:val="center"/>
            <w:hideMark/>
          </w:tcPr>
          <w:p w14:paraId="7E4CA24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0,7</w:t>
            </w:r>
          </w:p>
        </w:tc>
        <w:tc>
          <w:tcPr>
            <w:tcW w:w="577" w:type="dxa"/>
            <w:shd w:val="clear" w:color="auto" w:fill="auto"/>
            <w:noWrap/>
            <w:vAlign w:val="center"/>
            <w:hideMark/>
          </w:tcPr>
          <w:p w14:paraId="5CFA0A9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85</w:t>
            </w:r>
          </w:p>
        </w:tc>
        <w:tc>
          <w:tcPr>
            <w:tcW w:w="2776" w:type="dxa"/>
            <w:shd w:val="clear" w:color="auto" w:fill="auto"/>
            <w:noWrap/>
            <w:vAlign w:val="center"/>
            <w:hideMark/>
          </w:tcPr>
          <w:p w14:paraId="7F75B88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Tăieri de igienă</w:t>
            </w:r>
          </w:p>
        </w:tc>
        <w:tc>
          <w:tcPr>
            <w:tcW w:w="947" w:type="dxa"/>
            <w:shd w:val="clear" w:color="auto" w:fill="auto"/>
            <w:noWrap/>
            <w:vAlign w:val="center"/>
            <w:hideMark/>
          </w:tcPr>
          <w:p w14:paraId="62359D5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180</w:t>
            </w:r>
          </w:p>
        </w:tc>
      </w:tr>
      <w:tr w:rsidR="00571BA1" w:rsidRPr="005D00A0" w14:paraId="0D6E2B82" w14:textId="77777777" w:rsidTr="002E26F5">
        <w:trPr>
          <w:trHeight w:val="300"/>
          <w:jc w:val="center"/>
        </w:trPr>
        <w:tc>
          <w:tcPr>
            <w:tcW w:w="337" w:type="dxa"/>
            <w:shd w:val="clear" w:color="auto" w:fill="auto"/>
            <w:noWrap/>
            <w:vAlign w:val="center"/>
            <w:hideMark/>
          </w:tcPr>
          <w:p w14:paraId="1CA9409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3</w:t>
            </w:r>
          </w:p>
        </w:tc>
        <w:tc>
          <w:tcPr>
            <w:tcW w:w="1066" w:type="dxa"/>
            <w:shd w:val="clear" w:color="auto" w:fill="auto"/>
            <w:noWrap/>
            <w:vAlign w:val="center"/>
            <w:hideMark/>
          </w:tcPr>
          <w:p w14:paraId="241F0D5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 B</w:t>
            </w:r>
          </w:p>
        </w:tc>
        <w:tc>
          <w:tcPr>
            <w:tcW w:w="438" w:type="dxa"/>
            <w:shd w:val="clear" w:color="auto" w:fill="auto"/>
            <w:noWrap/>
            <w:vAlign w:val="center"/>
            <w:hideMark/>
          </w:tcPr>
          <w:p w14:paraId="564E7B9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1BE865A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9,56</w:t>
            </w:r>
          </w:p>
        </w:tc>
        <w:tc>
          <w:tcPr>
            <w:tcW w:w="944" w:type="dxa"/>
            <w:shd w:val="clear" w:color="auto" w:fill="auto"/>
            <w:noWrap/>
            <w:vAlign w:val="center"/>
            <w:hideMark/>
          </w:tcPr>
          <w:p w14:paraId="3D8FFBE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57BE9C2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4679BE4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1341</w:t>
            </w:r>
          </w:p>
        </w:tc>
        <w:tc>
          <w:tcPr>
            <w:tcW w:w="538" w:type="dxa"/>
            <w:shd w:val="clear" w:color="auto" w:fill="auto"/>
            <w:noWrap/>
            <w:vAlign w:val="center"/>
            <w:hideMark/>
          </w:tcPr>
          <w:p w14:paraId="4785FE3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0,9</w:t>
            </w:r>
          </w:p>
        </w:tc>
        <w:tc>
          <w:tcPr>
            <w:tcW w:w="577" w:type="dxa"/>
            <w:shd w:val="clear" w:color="auto" w:fill="auto"/>
            <w:noWrap/>
            <w:vAlign w:val="center"/>
            <w:hideMark/>
          </w:tcPr>
          <w:p w14:paraId="7A765BF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50</w:t>
            </w:r>
          </w:p>
        </w:tc>
        <w:tc>
          <w:tcPr>
            <w:tcW w:w="2776" w:type="dxa"/>
            <w:shd w:val="clear" w:color="auto" w:fill="auto"/>
            <w:noWrap/>
            <w:vAlign w:val="center"/>
            <w:hideMark/>
          </w:tcPr>
          <w:p w14:paraId="29B2363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Rărituri</w:t>
            </w:r>
          </w:p>
        </w:tc>
        <w:tc>
          <w:tcPr>
            <w:tcW w:w="947" w:type="dxa"/>
            <w:shd w:val="clear" w:color="auto" w:fill="auto"/>
            <w:noWrap/>
            <w:vAlign w:val="center"/>
            <w:hideMark/>
          </w:tcPr>
          <w:p w14:paraId="34D5E99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223</w:t>
            </w:r>
          </w:p>
        </w:tc>
      </w:tr>
      <w:tr w:rsidR="00571BA1" w:rsidRPr="005D00A0" w14:paraId="29D0BE00" w14:textId="77777777" w:rsidTr="002E26F5">
        <w:trPr>
          <w:trHeight w:val="300"/>
          <w:jc w:val="center"/>
        </w:trPr>
        <w:tc>
          <w:tcPr>
            <w:tcW w:w="337" w:type="dxa"/>
            <w:shd w:val="clear" w:color="auto" w:fill="auto"/>
            <w:noWrap/>
            <w:vAlign w:val="center"/>
            <w:hideMark/>
          </w:tcPr>
          <w:p w14:paraId="5687C6C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w:t>
            </w:r>
          </w:p>
        </w:tc>
        <w:tc>
          <w:tcPr>
            <w:tcW w:w="1066" w:type="dxa"/>
            <w:shd w:val="clear" w:color="auto" w:fill="auto"/>
            <w:noWrap/>
            <w:vAlign w:val="center"/>
            <w:hideMark/>
          </w:tcPr>
          <w:p w14:paraId="31E2CFF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 C</w:t>
            </w:r>
          </w:p>
        </w:tc>
        <w:tc>
          <w:tcPr>
            <w:tcW w:w="438" w:type="dxa"/>
            <w:shd w:val="clear" w:color="auto" w:fill="auto"/>
            <w:noWrap/>
            <w:vAlign w:val="center"/>
            <w:hideMark/>
          </w:tcPr>
          <w:p w14:paraId="6550E54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6B780D7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0,26</w:t>
            </w:r>
          </w:p>
        </w:tc>
        <w:tc>
          <w:tcPr>
            <w:tcW w:w="944" w:type="dxa"/>
            <w:shd w:val="clear" w:color="auto" w:fill="auto"/>
            <w:noWrap/>
            <w:vAlign w:val="center"/>
            <w:hideMark/>
          </w:tcPr>
          <w:p w14:paraId="77A944B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33BD895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094A309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1341</w:t>
            </w:r>
          </w:p>
        </w:tc>
        <w:tc>
          <w:tcPr>
            <w:tcW w:w="538" w:type="dxa"/>
            <w:shd w:val="clear" w:color="auto" w:fill="auto"/>
            <w:noWrap/>
            <w:vAlign w:val="center"/>
            <w:hideMark/>
          </w:tcPr>
          <w:p w14:paraId="7E35BE0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0,7</w:t>
            </w:r>
          </w:p>
        </w:tc>
        <w:tc>
          <w:tcPr>
            <w:tcW w:w="577" w:type="dxa"/>
            <w:shd w:val="clear" w:color="auto" w:fill="auto"/>
            <w:noWrap/>
            <w:vAlign w:val="center"/>
            <w:hideMark/>
          </w:tcPr>
          <w:p w14:paraId="6EC7275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65</w:t>
            </w:r>
          </w:p>
        </w:tc>
        <w:tc>
          <w:tcPr>
            <w:tcW w:w="2776" w:type="dxa"/>
            <w:shd w:val="clear" w:color="auto" w:fill="auto"/>
            <w:noWrap/>
            <w:vAlign w:val="center"/>
            <w:hideMark/>
          </w:tcPr>
          <w:p w14:paraId="693C517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Tăieri de igienă</w:t>
            </w:r>
          </w:p>
        </w:tc>
        <w:tc>
          <w:tcPr>
            <w:tcW w:w="947" w:type="dxa"/>
            <w:shd w:val="clear" w:color="auto" w:fill="auto"/>
            <w:noWrap/>
            <w:vAlign w:val="center"/>
            <w:hideMark/>
          </w:tcPr>
          <w:p w14:paraId="4A0E835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w:t>
            </w:r>
          </w:p>
        </w:tc>
      </w:tr>
      <w:tr w:rsidR="00571BA1" w:rsidRPr="005D00A0" w14:paraId="3A2B9457" w14:textId="77777777" w:rsidTr="002E26F5">
        <w:trPr>
          <w:trHeight w:val="300"/>
          <w:jc w:val="center"/>
        </w:trPr>
        <w:tc>
          <w:tcPr>
            <w:tcW w:w="337" w:type="dxa"/>
            <w:shd w:val="clear" w:color="auto" w:fill="auto"/>
            <w:noWrap/>
            <w:vAlign w:val="center"/>
            <w:hideMark/>
          </w:tcPr>
          <w:p w14:paraId="4815DE5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w:t>
            </w:r>
          </w:p>
        </w:tc>
        <w:tc>
          <w:tcPr>
            <w:tcW w:w="1066" w:type="dxa"/>
            <w:shd w:val="clear" w:color="auto" w:fill="auto"/>
            <w:noWrap/>
            <w:vAlign w:val="center"/>
            <w:hideMark/>
          </w:tcPr>
          <w:p w14:paraId="09FF8F5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3</w:t>
            </w:r>
          </w:p>
        </w:tc>
        <w:tc>
          <w:tcPr>
            <w:tcW w:w="438" w:type="dxa"/>
            <w:shd w:val="clear" w:color="auto" w:fill="auto"/>
            <w:noWrap/>
            <w:vAlign w:val="center"/>
            <w:hideMark/>
          </w:tcPr>
          <w:p w14:paraId="2C2BC1D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25B94EB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21,37</w:t>
            </w:r>
          </w:p>
        </w:tc>
        <w:tc>
          <w:tcPr>
            <w:tcW w:w="944" w:type="dxa"/>
            <w:shd w:val="clear" w:color="auto" w:fill="auto"/>
            <w:noWrap/>
            <w:vAlign w:val="center"/>
            <w:hideMark/>
          </w:tcPr>
          <w:p w14:paraId="510EBAD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3D22D8E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7CE8912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1341</w:t>
            </w:r>
          </w:p>
        </w:tc>
        <w:tc>
          <w:tcPr>
            <w:tcW w:w="538" w:type="dxa"/>
            <w:shd w:val="clear" w:color="auto" w:fill="auto"/>
            <w:noWrap/>
            <w:vAlign w:val="center"/>
            <w:hideMark/>
          </w:tcPr>
          <w:p w14:paraId="0115609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0,9</w:t>
            </w:r>
          </w:p>
        </w:tc>
        <w:tc>
          <w:tcPr>
            <w:tcW w:w="577" w:type="dxa"/>
            <w:shd w:val="clear" w:color="auto" w:fill="auto"/>
            <w:noWrap/>
            <w:vAlign w:val="center"/>
            <w:hideMark/>
          </w:tcPr>
          <w:p w14:paraId="2C26FEA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55</w:t>
            </w:r>
          </w:p>
        </w:tc>
        <w:tc>
          <w:tcPr>
            <w:tcW w:w="2776" w:type="dxa"/>
            <w:shd w:val="clear" w:color="auto" w:fill="auto"/>
            <w:noWrap/>
            <w:vAlign w:val="center"/>
            <w:hideMark/>
          </w:tcPr>
          <w:p w14:paraId="6F054F2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Rărituri</w:t>
            </w:r>
          </w:p>
        </w:tc>
        <w:tc>
          <w:tcPr>
            <w:tcW w:w="947" w:type="dxa"/>
            <w:shd w:val="clear" w:color="auto" w:fill="auto"/>
            <w:noWrap/>
            <w:vAlign w:val="center"/>
            <w:hideMark/>
          </w:tcPr>
          <w:p w14:paraId="39BA466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651</w:t>
            </w:r>
          </w:p>
        </w:tc>
      </w:tr>
      <w:tr w:rsidR="00571BA1" w:rsidRPr="005D00A0" w14:paraId="2D39CCFD" w14:textId="77777777" w:rsidTr="002E26F5">
        <w:trPr>
          <w:trHeight w:val="300"/>
          <w:jc w:val="center"/>
        </w:trPr>
        <w:tc>
          <w:tcPr>
            <w:tcW w:w="337" w:type="dxa"/>
            <w:shd w:val="clear" w:color="auto" w:fill="auto"/>
            <w:noWrap/>
            <w:vAlign w:val="center"/>
            <w:hideMark/>
          </w:tcPr>
          <w:p w14:paraId="34E6ACE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6</w:t>
            </w:r>
          </w:p>
        </w:tc>
        <w:tc>
          <w:tcPr>
            <w:tcW w:w="1066" w:type="dxa"/>
            <w:shd w:val="clear" w:color="auto" w:fill="auto"/>
            <w:noWrap/>
            <w:vAlign w:val="center"/>
            <w:hideMark/>
          </w:tcPr>
          <w:p w14:paraId="108468A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 A</w:t>
            </w:r>
          </w:p>
        </w:tc>
        <w:tc>
          <w:tcPr>
            <w:tcW w:w="438" w:type="dxa"/>
            <w:shd w:val="clear" w:color="auto" w:fill="auto"/>
            <w:noWrap/>
            <w:vAlign w:val="center"/>
            <w:hideMark/>
          </w:tcPr>
          <w:p w14:paraId="42AF616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5D386FA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24,32</w:t>
            </w:r>
          </w:p>
        </w:tc>
        <w:tc>
          <w:tcPr>
            <w:tcW w:w="944" w:type="dxa"/>
            <w:shd w:val="clear" w:color="auto" w:fill="auto"/>
            <w:noWrap/>
            <w:vAlign w:val="center"/>
            <w:hideMark/>
          </w:tcPr>
          <w:p w14:paraId="591F4AB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2081C5B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2D8ACDA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1341</w:t>
            </w:r>
          </w:p>
        </w:tc>
        <w:tc>
          <w:tcPr>
            <w:tcW w:w="538" w:type="dxa"/>
            <w:shd w:val="clear" w:color="auto" w:fill="auto"/>
            <w:noWrap/>
            <w:vAlign w:val="center"/>
            <w:hideMark/>
          </w:tcPr>
          <w:p w14:paraId="4100672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0,9</w:t>
            </w:r>
          </w:p>
        </w:tc>
        <w:tc>
          <w:tcPr>
            <w:tcW w:w="577" w:type="dxa"/>
            <w:shd w:val="clear" w:color="auto" w:fill="auto"/>
            <w:noWrap/>
            <w:vAlign w:val="center"/>
            <w:hideMark/>
          </w:tcPr>
          <w:p w14:paraId="4781CA5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55</w:t>
            </w:r>
          </w:p>
        </w:tc>
        <w:tc>
          <w:tcPr>
            <w:tcW w:w="2776" w:type="dxa"/>
            <w:shd w:val="clear" w:color="auto" w:fill="auto"/>
            <w:noWrap/>
            <w:vAlign w:val="center"/>
            <w:hideMark/>
          </w:tcPr>
          <w:p w14:paraId="593D160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Rărituri</w:t>
            </w:r>
          </w:p>
        </w:tc>
        <w:tc>
          <w:tcPr>
            <w:tcW w:w="947" w:type="dxa"/>
            <w:shd w:val="clear" w:color="auto" w:fill="auto"/>
            <w:noWrap/>
            <w:vAlign w:val="center"/>
            <w:hideMark/>
          </w:tcPr>
          <w:p w14:paraId="1783900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741</w:t>
            </w:r>
          </w:p>
        </w:tc>
      </w:tr>
      <w:tr w:rsidR="00571BA1" w:rsidRPr="005D00A0" w14:paraId="5F733C95" w14:textId="77777777" w:rsidTr="002E26F5">
        <w:trPr>
          <w:trHeight w:val="300"/>
          <w:jc w:val="center"/>
        </w:trPr>
        <w:tc>
          <w:tcPr>
            <w:tcW w:w="337" w:type="dxa"/>
            <w:shd w:val="clear" w:color="auto" w:fill="auto"/>
            <w:noWrap/>
            <w:vAlign w:val="center"/>
            <w:hideMark/>
          </w:tcPr>
          <w:p w14:paraId="1D79DB5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7</w:t>
            </w:r>
          </w:p>
        </w:tc>
        <w:tc>
          <w:tcPr>
            <w:tcW w:w="1066" w:type="dxa"/>
            <w:shd w:val="clear" w:color="auto" w:fill="auto"/>
            <w:noWrap/>
            <w:vAlign w:val="center"/>
            <w:hideMark/>
          </w:tcPr>
          <w:p w14:paraId="66E0020D"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 B</w:t>
            </w:r>
          </w:p>
        </w:tc>
        <w:tc>
          <w:tcPr>
            <w:tcW w:w="438" w:type="dxa"/>
            <w:shd w:val="clear" w:color="auto" w:fill="auto"/>
            <w:noWrap/>
            <w:vAlign w:val="center"/>
            <w:hideMark/>
          </w:tcPr>
          <w:p w14:paraId="3ABB931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49061E6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8,54</w:t>
            </w:r>
          </w:p>
        </w:tc>
        <w:tc>
          <w:tcPr>
            <w:tcW w:w="944" w:type="dxa"/>
            <w:shd w:val="clear" w:color="auto" w:fill="auto"/>
            <w:noWrap/>
            <w:vAlign w:val="center"/>
            <w:hideMark/>
          </w:tcPr>
          <w:p w14:paraId="0AC897A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4C6FAE4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737D98E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1341</w:t>
            </w:r>
          </w:p>
        </w:tc>
        <w:tc>
          <w:tcPr>
            <w:tcW w:w="538" w:type="dxa"/>
            <w:shd w:val="clear" w:color="auto" w:fill="auto"/>
            <w:noWrap/>
            <w:vAlign w:val="center"/>
            <w:hideMark/>
          </w:tcPr>
          <w:p w14:paraId="345EEDB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0,9</w:t>
            </w:r>
          </w:p>
        </w:tc>
        <w:tc>
          <w:tcPr>
            <w:tcW w:w="577" w:type="dxa"/>
            <w:shd w:val="clear" w:color="auto" w:fill="auto"/>
            <w:noWrap/>
            <w:vAlign w:val="center"/>
            <w:hideMark/>
          </w:tcPr>
          <w:p w14:paraId="38D1862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50</w:t>
            </w:r>
          </w:p>
        </w:tc>
        <w:tc>
          <w:tcPr>
            <w:tcW w:w="2776" w:type="dxa"/>
            <w:shd w:val="clear" w:color="auto" w:fill="auto"/>
            <w:noWrap/>
            <w:vAlign w:val="center"/>
            <w:hideMark/>
          </w:tcPr>
          <w:p w14:paraId="5915553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Rărituri</w:t>
            </w:r>
          </w:p>
        </w:tc>
        <w:tc>
          <w:tcPr>
            <w:tcW w:w="947" w:type="dxa"/>
            <w:shd w:val="clear" w:color="auto" w:fill="auto"/>
            <w:noWrap/>
            <w:vAlign w:val="center"/>
            <w:hideMark/>
          </w:tcPr>
          <w:p w14:paraId="2274371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188</w:t>
            </w:r>
          </w:p>
        </w:tc>
      </w:tr>
      <w:tr w:rsidR="00571BA1" w:rsidRPr="005D00A0" w14:paraId="28E8DB95" w14:textId="77777777" w:rsidTr="002E26F5">
        <w:trPr>
          <w:trHeight w:val="300"/>
          <w:jc w:val="center"/>
        </w:trPr>
        <w:tc>
          <w:tcPr>
            <w:tcW w:w="337" w:type="dxa"/>
            <w:shd w:val="clear" w:color="auto" w:fill="auto"/>
            <w:noWrap/>
            <w:vAlign w:val="center"/>
            <w:hideMark/>
          </w:tcPr>
          <w:p w14:paraId="62E8134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8</w:t>
            </w:r>
          </w:p>
        </w:tc>
        <w:tc>
          <w:tcPr>
            <w:tcW w:w="1066" w:type="dxa"/>
            <w:shd w:val="clear" w:color="auto" w:fill="auto"/>
            <w:noWrap/>
            <w:vAlign w:val="center"/>
            <w:hideMark/>
          </w:tcPr>
          <w:p w14:paraId="7C39050D"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 C</w:t>
            </w:r>
          </w:p>
        </w:tc>
        <w:tc>
          <w:tcPr>
            <w:tcW w:w="438" w:type="dxa"/>
            <w:shd w:val="clear" w:color="auto" w:fill="auto"/>
            <w:noWrap/>
            <w:vAlign w:val="center"/>
            <w:hideMark/>
          </w:tcPr>
          <w:p w14:paraId="3283B7A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0228C20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0,24</w:t>
            </w:r>
          </w:p>
        </w:tc>
        <w:tc>
          <w:tcPr>
            <w:tcW w:w="944" w:type="dxa"/>
            <w:shd w:val="clear" w:color="auto" w:fill="auto"/>
            <w:noWrap/>
            <w:vAlign w:val="center"/>
            <w:hideMark/>
          </w:tcPr>
          <w:p w14:paraId="70A964C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2D8B3FD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521E0CE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1341</w:t>
            </w:r>
          </w:p>
        </w:tc>
        <w:tc>
          <w:tcPr>
            <w:tcW w:w="538" w:type="dxa"/>
            <w:shd w:val="clear" w:color="auto" w:fill="auto"/>
            <w:noWrap/>
            <w:vAlign w:val="center"/>
            <w:hideMark/>
          </w:tcPr>
          <w:p w14:paraId="65E0D66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0,7</w:t>
            </w:r>
          </w:p>
        </w:tc>
        <w:tc>
          <w:tcPr>
            <w:tcW w:w="577" w:type="dxa"/>
            <w:shd w:val="clear" w:color="auto" w:fill="auto"/>
            <w:noWrap/>
            <w:vAlign w:val="center"/>
            <w:hideMark/>
          </w:tcPr>
          <w:p w14:paraId="7D8EE06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65</w:t>
            </w:r>
          </w:p>
        </w:tc>
        <w:tc>
          <w:tcPr>
            <w:tcW w:w="2776" w:type="dxa"/>
            <w:shd w:val="clear" w:color="auto" w:fill="auto"/>
            <w:noWrap/>
            <w:vAlign w:val="center"/>
            <w:hideMark/>
          </w:tcPr>
          <w:p w14:paraId="6D4389D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Tăieri de igienă</w:t>
            </w:r>
          </w:p>
        </w:tc>
        <w:tc>
          <w:tcPr>
            <w:tcW w:w="947" w:type="dxa"/>
            <w:shd w:val="clear" w:color="auto" w:fill="auto"/>
            <w:noWrap/>
            <w:vAlign w:val="center"/>
            <w:hideMark/>
          </w:tcPr>
          <w:p w14:paraId="530CB0D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w:t>
            </w:r>
          </w:p>
        </w:tc>
      </w:tr>
      <w:tr w:rsidR="00571BA1" w:rsidRPr="005D00A0" w14:paraId="06BBABED" w14:textId="77777777" w:rsidTr="002E26F5">
        <w:trPr>
          <w:trHeight w:val="300"/>
          <w:jc w:val="center"/>
        </w:trPr>
        <w:tc>
          <w:tcPr>
            <w:tcW w:w="337" w:type="dxa"/>
            <w:shd w:val="clear" w:color="auto" w:fill="auto"/>
            <w:noWrap/>
            <w:vAlign w:val="center"/>
            <w:hideMark/>
          </w:tcPr>
          <w:p w14:paraId="083CB4C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9</w:t>
            </w:r>
          </w:p>
        </w:tc>
        <w:tc>
          <w:tcPr>
            <w:tcW w:w="1066" w:type="dxa"/>
            <w:shd w:val="clear" w:color="auto" w:fill="auto"/>
            <w:noWrap/>
            <w:vAlign w:val="center"/>
            <w:hideMark/>
          </w:tcPr>
          <w:p w14:paraId="1BF0F5DD"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 A</w:t>
            </w:r>
          </w:p>
        </w:tc>
        <w:tc>
          <w:tcPr>
            <w:tcW w:w="438" w:type="dxa"/>
            <w:shd w:val="clear" w:color="auto" w:fill="auto"/>
            <w:noWrap/>
            <w:vAlign w:val="center"/>
            <w:hideMark/>
          </w:tcPr>
          <w:p w14:paraId="0614ED8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6BE8865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1,52</w:t>
            </w:r>
          </w:p>
        </w:tc>
        <w:tc>
          <w:tcPr>
            <w:tcW w:w="944" w:type="dxa"/>
            <w:shd w:val="clear" w:color="auto" w:fill="auto"/>
            <w:noWrap/>
            <w:vAlign w:val="center"/>
            <w:hideMark/>
          </w:tcPr>
          <w:p w14:paraId="5276A9F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2D6289F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3852EB5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1342</w:t>
            </w:r>
          </w:p>
        </w:tc>
        <w:tc>
          <w:tcPr>
            <w:tcW w:w="538" w:type="dxa"/>
            <w:shd w:val="clear" w:color="auto" w:fill="auto"/>
            <w:noWrap/>
            <w:vAlign w:val="center"/>
            <w:hideMark/>
          </w:tcPr>
          <w:p w14:paraId="601C68E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0,6</w:t>
            </w:r>
          </w:p>
        </w:tc>
        <w:tc>
          <w:tcPr>
            <w:tcW w:w="577" w:type="dxa"/>
            <w:shd w:val="clear" w:color="auto" w:fill="auto"/>
            <w:noWrap/>
            <w:vAlign w:val="center"/>
            <w:hideMark/>
          </w:tcPr>
          <w:p w14:paraId="3CF1A4D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130</w:t>
            </w:r>
          </w:p>
        </w:tc>
        <w:tc>
          <w:tcPr>
            <w:tcW w:w="2776" w:type="dxa"/>
            <w:shd w:val="clear" w:color="auto" w:fill="auto"/>
            <w:noWrap/>
            <w:vAlign w:val="center"/>
            <w:hideMark/>
          </w:tcPr>
          <w:p w14:paraId="1D4D78B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Tăieri de igienă</w:t>
            </w:r>
          </w:p>
        </w:tc>
        <w:tc>
          <w:tcPr>
            <w:tcW w:w="947" w:type="dxa"/>
            <w:shd w:val="clear" w:color="auto" w:fill="auto"/>
            <w:noWrap/>
            <w:vAlign w:val="center"/>
            <w:hideMark/>
          </w:tcPr>
          <w:p w14:paraId="401BD4B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10</w:t>
            </w:r>
          </w:p>
        </w:tc>
      </w:tr>
      <w:tr w:rsidR="00571BA1" w:rsidRPr="005D00A0" w14:paraId="134644D8" w14:textId="77777777" w:rsidTr="002E26F5">
        <w:trPr>
          <w:trHeight w:val="300"/>
          <w:jc w:val="center"/>
        </w:trPr>
        <w:tc>
          <w:tcPr>
            <w:tcW w:w="337" w:type="dxa"/>
            <w:shd w:val="clear" w:color="auto" w:fill="auto"/>
            <w:noWrap/>
            <w:vAlign w:val="center"/>
            <w:hideMark/>
          </w:tcPr>
          <w:p w14:paraId="68BF4ED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10</w:t>
            </w:r>
          </w:p>
        </w:tc>
        <w:tc>
          <w:tcPr>
            <w:tcW w:w="1066" w:type="dxa"/>
            <w:shd w:val="clear" w:color="auto" w:fill="auto"/>
            <w:noWrap/>
            <w:vAlign w:val="center"/>
            <w:hideMark/>
          </w:tcPr>
          <w:p w14:paraId="0E41046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 B</w:t>
            </w:r>
          </w:p>
        </w:tc>
        <w:tc>
          <w:tcPr>
            <w:tcW w:w="438" w:type="dxa"/>
            <w:shd w:val="clear" w:color="auto" w:fill="auto"/>
            <w:noWrap/>
            <w:vAlign w:val="center"/>
            <w:hideMark/>
          </w:tcPr>
          <w:p w14:paraId="6F52728D"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49017F9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1,38</w:t>
            </w:r>
          </w:p>
        </w:tc>
        <w:tc>
          <w:tcPr>
            <w:tcW w:w="944" w:type="dxa"/>
            <w:shd w:val="clear" w:color="auto" w:fill="auto"/>
            <w:noWrap/>
            <w:vAlign w:val="center"/>
            <w:hideMark/>
          </w:tcPr>
          <w:p w14:paraId="59887AC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63DB039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6426069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1341</w:t>
            </w:r>
          </w:p>
        </w:tc>
        <w:tc>
          <w:tcPr>
            <w:tcW w:w="538" w:type="dxa"/>
            <w:shd w:val="clear" w:color="auto" w:fill="auto"/>
            <w:noWrap/>
            <w:vAlign w:val="center"/>
            <w:hideMark/>
          </w:tcPr>
          <w:p w14:paraId="21D7619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0,8</w:t>
            </w:r>
          </w:p>
        </w:tc>
        <w:tc>
          <w:tcPr>
            <w:tcW w:w="577" w:type="dxa"/>
            <w:shd w:val="clear" w:color="auto" w:fill="auto"/>
            <w:noWrap/>
            <w:vAlign w:val="center"/>
            <w:hideMark/>
          </w:tcPr>
          <w:p w14:paraId="5EC7A11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20</w:t>
            </w:r>
          </w:p>
        </w:tc>
        <w:tc>
          <w:tcPr>
            <w:tcW w:w="2776" w:type="dxa"/>
            <w:shd w:val="clear" w:color="auto" w:fill="auto"/>
            <w:noWrap/>
            <w:vAlign w:val="center"/>
            <w:hideMark/>
          </w:tcPr>
          <w:p w14:paraId="2B7AE06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Curățiri</w:t>
            </w:r>
          </w:p>
        </w:tc>
        <w:tc>
          <w:tcPr>
            <w:tcW w:w="947" w:type="dxa"/>
            <w:shd w:val="clear" w:color="auto" w:fill="auto"/>
            <w:noWrap/>
            <w:vAlign w:val="center"/>
            <w:hideMark/>
          </w:tcPr>
          <w:p w14:paraId="23FF46A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3</w:t>
            </w:r>
          </w:p>
        </w:tc>
      </w:tr>
      <w:tr w:rsidR="00571BA1" w:rsidRPr="005D00A0" w14:paraId="79667ADD" w14:textId="77777777" w:rsidTr="002E26F5">
        <w:trPr>
          <w:trHeight w:val="300"/>
          <w:jc w:val="center"/>
        </w:trPr>
        <w:tc>
          <w:tcPr>
            <w:tcW w:w="337" w:type="dxa"/>
            <w:shd w:val="clear" w:color="auto" w:fill="auto"/>
            <w:noWrap/>
            <w:vAlign w:val="center"/>
            <w:hideMark/>
          </w:tcPr>
          <w:p w14:paraId="09CBD39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11</w:t>
            </w:r>
          </w:p>
        </w:tc>
        <w:tc>
          <w:tcPr>
            <w:tcW w:w="1066" w:type="dxa"/>
            <w:shd w:val="clear" w:color="auto" w:fill="auto"/>
            <w:noWrap/>
            <w:vAlign w:val="center"/>
            <w:hideMark/>
          </w:tcPr>
          <w:p w14:paraId="6B80CF0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8</w:t>
            </w:r>
          </w:p>
        </w:tc>
        <w:tc>
          <w:tcPr>
            <w:tcW w:w="438" w:type="dxa"/>
            <w:shd w:val="clear" w:color="auto" w:fill="auto"/>
            <w:noWrap/>
            <w:vAlign w:val="center"/>
            <w:hideMark/>
          </w:tcPr>
          <w:p w14:paraId="4793E9F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10842E4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6,96</w:t>
            </w:r>
          </w:p>
        </w:tc>
        <w:tc>
          <w:tcPr>
            <w:tcW w:w="944" w:type="dxa"/>
            <w:shd w:val="clear" w:color="auto" w:fill="auto"/>
            <w:noWrap/>
            <w:vAlign w:val="center"/>
            <w:hideMark/>
          </w:tcPr>
          <w:p w14:paraId="39F1444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77D5E8E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6454E93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4115</w:t>
            </w:r>
          </w:p>
        </w:tc>
        <w:tc>
          <w:tcPr>
            <w:tcW w:w="538" w:type="dxa"/>
            <w:shd w:val="clear" w:color="auto" w:fill="auto"/>
            <w:noWrap/>
            <w:vAlign w:val="center"/>
            <w:hideMark/>
          </w:tcPr>
          <w:p w14:paraId="2882DFA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0,7</w:t>
            </w:r>
          </w:p>
        </w:tc>
        <w:tc>
          <w:tcPr>
            <w:tcW w:w="577" w:type="dxa"/>
            <w:shd w:val="clear" w:color="auto" w:fill="auto"/>
            <w:noWrap/>
            <w:vAlign w:val="center"/>
            <w:hideMark/>
          </w:tcPr>
          <w:p w14:paraId="3FCA13B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60</w:t>
            </w:r>
          </w:p>
        </w:tc>
        <w:tc>
          <w:tcPr>
            <w:tcW w:w="2776" w:type="dxa"/>
            <w:shd w:val="clear" w:color="auto" w:fill="auto"/>
            <w:noWrap/>
            <w:vAlign w:val="center"/>
            <w:hideMark/>
          </w:tcPr>
          <w:p w14:paraId="4663CA8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Tăieri de igienă</w:t>
            </w:r>
          </w:p>
        </w:tc>
        <w:tc>
          <w:tcPr>
            <w:tcW w:w="947" w:type="dxa"/>
            <w:shd w:val="clear" w:color="auto" w:fill="auto"/>
            <w:noWrap/>
            <w:vAlign w:val="center"/>
            <w:hideMark/>
          </w:tcPr>
          <w:p w14:paraId="7D5D252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56</w:t>
            </w:r>
          </w:p>
        </w:tc>
      </w:tr>
      <w:tr w:rsidR="00571BA1" w:rsidRPr="005D00A0" w14:paraId="3A00305B" w14:textId="77777777" w:rsidTr="002E26F5">
        <w:trPr>
          <w:trHeight w:val="300"/>
          <w:jc w:val="center"/>
        </w:trPr>
        <w:tc>
          <w:tcPr>
            <w:tcW w:w="337" w:type="dxa"/>
            <w:shd w:val="clear" w:color="auto" w:fill="auto"/>
            <w:noWrap/>
            <w:vAlign w:val="center"/>
            <w:hideMark/>
          </w:tcPr>
          <w:p w14:paraId="6B8477A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12</w:t>
            </w:r>
          </w:p>
        </w:tc>
        <w:tc>
          <w:tcPr>
            <w:tcW w:w="1066" w:type="dxa"/>
            <w:shd w:val="clear" w:color="auto" w:fill="auto"/>
            <w:noWrap/>
            <w:vAlign w:val="center"/>
            <w:hideMark/>
          </w:tcPr>
          <w:p w14:paraId="53F030B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9 A</w:t>
            </w:r>
          </w:p>
        </w:tc>
        <w:tc>
          <w:tcPr>
            <w:tcW w:w="438" w:type="dxa"/>
            <w:shd w:val="clear" w:color="auto" w:fill="auto"/>
            <w:noWrap/>
            <w:vAlign w:val="center"/>
            <w:hideMark/>
          </w:tcPr>
          <w:p w14:paraId="408ABD7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2593734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2,42</w:t>
            </w:r>
          </w:p>
        </w:tc>
        <w:tc>
          <w:tcPr>
            <w:tcW w:w="944" w:type="dxa"/>
            <w:shd w:val="clear" w:color="auto" w:fill="auto"/>
            <w:noWrap/>
            <w:vAlign w:val="center"/>
            <w:hideMark/>
          </w:tcPr>
          <w:p w14:paraId="24B9ED4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0BD0235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4AE7BD8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4114</w:t>
            </w:r>
          </w:p>
        </w:tc>
        <w:tc>
          <w:tcPr>
            <w:tcW w:w="538" w:type="dxa"/>
            <w:shd w:val="clear" w:color="auto" w:fill="auto"/>
            <w:noWrap/>
            <w:vAlign w:val="center"/>
            <w:hideMark/>
          </w:tcPr>
          <w:p w14:paraId="375FD65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0,4</w:t>
            </w:r>
          </w:p>
        </w:tc>
        <w:tc>
          <w:tcPr>
            <w:tcW w:w="577" w:type="dxa"/>
            <w:shd w:val="clear" w:color="auto" w:fill="auto"/>
            <w:noWrap/>
            <w:vAlign w:val="center"/>
            <w:hideMark/>
          </w:tcPr>
          <w:p w14:paraId="72AE94B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140</w:t>
            </w:r>
          </w:p>
        </w:tc>
        <w:tc>
          <w:tcPr>
            <w:tcW w:w="2776" w:type="dxa"/>
            <w:shd w:val="clear" w:color="auto" w:fill="auto"/>
            <w:noWrap/>
            <w:vAlign w:val="center"/>
            <w:hideMark/>
          </w:tcPr>
          <w:p w14:paraId="2E8BBA1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Tăieri progresive</w:t>
            </w:r>
          </w:p>
        </w:tc>
        <w:tc>
          <w:tcPr>
            <w:tcW w:w="947" w:type="dxa"/>
            <w:shd w:val="clear" w:color="auto" w:fill="auto"/>
            <w:noWrap/>
            <w:vAlign w:val="center"/>
            <w:hideMark/>
          </w:tcPr>
          <w:p w14:paraId="416E27F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455</w:t>
            </w:r>
          </w:p>
        </w:tc>
      </w:tr>
      <w:tr w:rsidR="00571BA1" w:rsidRPr="005D00A0" w14:paraId="19AB2AE0" w14:textId="77777777" w:rsidTr="002E26F5">
        <w:trPr>
          <w:trHeight w:val="300"/>
          <w:jc w:val="center"/>
        </w:trPr>
        <w:tc>
          <w:tcPr>
            <w:tcW w:w="337" w:type="dxa"/>
            <w:shd w:val="clear" w:color="auto" w:fill="auto"/>
            <w:noWrap/>
            <w:vAlign w:val="center"/>
            <w:hideMark/>
          </w:tcPr>
          <w:p w14:paraId="344BF60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w:t>
            </w:r>
          </w:p>
        </w:tc>
        <w:tc>
          <w:tcPr>
            <w:tcW w:w="1066" w:type="dxa"/>
            <w:shd w:val="clear" w:color="auto" w:fill="auto"/>
            <w:noWrap/>
            <w:vAlign w:val="center"/>
            <w:hideMark/>
          </w:tcPr>
          <w:p w14:paraId="612AB57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9 B</w:t>
            </w:r>
          </w:p>
        </w:tc>
        <w:tc>
          <w:tcPr>
            <w:tcW w:w="438" w:type="dxa"/>
            <w:shd w:val="clear" w:color="auto" w:fill="auto"/>
            <w:noWrap/>
            <w:vAlign w:val="center"/>
            <w:hideMark/>
          </w:tcPr>
          <w:p w14:paraId="3E7FD21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48ACC4D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3,83</w:t>
            </w:r>
          </w:p>
        </w:tc>
        <w:tc>
          <w:tcPr>
            <w:tcW w:w="944" w:type="dxa"/>
            <w:shd w:val="clear" w:color="auto" w:fill="auto"/>
            <w:noWrap/>
            <w:vAlign w:val="center"/>
            <w:hideMark/>
          </w:tcPr>
          <w:p w14:paraId="2707E37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74AF108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7B199D8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4114</w:t>
            </w:r>
          </w:p>
        </w:tc>
        <w:tc>
          <w:tcPr>
            <w:tcW w:w="538" w:type="dxa"/>
            <w:shd w:val="clear" w:color="auto" w:fill="auto"/>
            <w:noWrap/>
            <w:vAlign w:val="center"/>
            <w:hideMark/>
          </w:tcPr>
          <w:p w14:paraId="20BDFEF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0,7</w:t>
            </w:r>
          </w:p>
        </w:tc>
        <w:tc>
          <w:tcPr>
            <w:tcW w:w="577" w:type="dxa"/>
            <w:shd w:val="clear" w:color="auto" w:fill="auto"/>
            <w:noWrap/>
            <w:vAlign w:val="center"/>
            <w:hideMark/>
          </w:tcPr>
          <w:p w14:paraId="33EB345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25</w:t>
            </w:r>
          </w:p>
        </w:tc>
        <w:tc>
          <w:tcPr>
            <w:tcW w:w="2776" w:type="dxa"/>
            <w:shd w:val="clear" w:color="auto" w:fill="auto"/>
            <w:noWrap/>
            <w:vAlign w:val="center"/>
            <w:hideMark/>
          </w:tcPr>
          <w:p w14:paraId="61444CBD"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Tăieri de igienă</w:t>
            </w:r>
          </w:p>
        </w:tc>
        <w:tc>
          <w:tcPr>
            <w:tcW w:w="947" w:type="dxa"/>
            <w:shd w:val="clear" w:color="auto" w:fill="auto"/>
            <w:noWrap/>
            <w:vAlign w:val="center"/>
            <w:hideMark/>
          </w:tcPr>
          <w:p w14:paraId="1440EC0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23</w:t>
            </w:r>
          </w:p>
        </w:tc>
      </w:tr>
      <w:tr w:rsidR="00571BA1" w:rsidRPr="005D00A0" w14:paraId="6A1DB82B" w14:textId="77777777" w:rsidTr="002E26F5">
        <w:trPr>
          <w:trHeight w:val="300"/>
          <w:jc w:val="center"/>
        </w:trPr>
        <w:tc>
          <w:tcPr>
            <w:tcW w:w="337" w:type="dxa"/>
            <w:shd w:val="clear" w:color="auto" w:fill="auto"/>
            <w:noWrap/>
            <w:vAlign w:val="center"/>
            <w:hideMark/>
          </w:tcPr>
          <w:p w14:paraId="5698898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14</w:t>
            </w:r>
          </w:p>
        </w:tc>
        <w:tc>
          <w:tcPr>
            <w:tcW w:w="1066" w:type="dxa"/>
            <w:shd w:val="clear" w:color="auto" w:fill="auto"/>
            <w:noWrap/>
            <w:vAlign w:val="center"/>
            <w:hideMark/>
          </w:tcPr>
          <w:p w14:paraId="34E1A63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9 C</w:t>
            </w:r>
          </w:p>
        </w:tc>
        <w:tc>
          <w:tcPr>
            <w:tcW w:w="438" w:type="dxa"/>
            <w:shd w:val="clear" w:color="auto" w:fill="auto"/>
            <w:noWrap/>
            <w:vAlign w:val="center"/>
            <w:hideMark/>
          </w:tcPr>
          <w:p w14:paraId="4FB2441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04EB752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8,26</w:t>
            </w:r>
          </w:p>
        </w:tc>
        <w:tc>
          <w:tcPr>
            <w:tcW w:w="944" w:type="dxa"/>
            <w:shd w:val="clear" w:color="auto" w:fill="auto"/>
            <w:noWrap/>
            <w:vAlign w:val="center"/>
            <w:hideMark/>
          </w:tcPr>
          <w:p w14:paraId="57FA65F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3C264D7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2476591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4114</w:t>
            </w:r>
          </w:p>
        </w:tc>
        <w:tc>
          <w:tcPr>
            <w:tcW w:w="538" w:type="dxa"/>
            <w:shd w:val="clear" w:color="auto" w:fill="auto"/>
            <w:noWrap/>
            <w:vAlign w:val="center"/>
            <w:hideMark/>
          </w:tcPr>
          <w:p w14:paraId="6B44D48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0,8</w:t>
            </w:r>
          </w:p>
        </w:tc>
        <w:tc>
          <w:tcPr>
            <w:tcW w:w="577" w:type="dxa"/>
            <w:shd w:val="clear" w:color="auto" w:fill="auto"/>
            <w:noWrap/>
            <w:vAlign w:val="center"/>
            <w:hideMark/>
          </w:tcPr>
          <w:p w14:paraId="4A99D43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40</w:t>
            </w:r>
          </w:p>
        </w:tc>
        <w:tc>
          <w:tcPr>
            <w:tcW w:w="2776" w:type="dxa"/>
            <w:shd w:val="clear" w:color="auto" w:fill="auto"/>
            <w:noWrap/>
            <w:vAlign w:val="center"/>
            <w:hideMark/>
          </w:tcPr>
          <w:p w14:paraId="0A705E5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Rărituri</w:t>
            </w:r>
          </w:p>
        </w:tc>
        <w:tc>
          <w:tcPr>
            <w:tcW w:w="947" w:type="dxa"/>
            <w:shd w:val="clear" w:color="auto" w:fill="auto"/>
            <w:noWrap/>
            <w:vAlign w:val="center"/>
            <w:hideMark/>
          </w:tcPr>
          <w:p w14:paraId="13DEEC5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107</w:t>
            </w:r>
          </w:p>
        </w:tc>
      </w:tr>
      <w:tr w:rsidR="00571BA1" w:rsidRPr="005D00A0" w14:paraId="03A3EFC7" w14:textId="77777777" w:rsidTr="002E26F5">
        <w:trPr>
          <w:trHeight w:val="300"/>
          <w:jc w:val="center"/>
        </w:trPr>
        <w:tc>
          <w:tcPr>
            <w:tcW w:w="337" w:type="dxa"/>
            <w:shd w:val="clear" w:color="auto" w:fill="auto"/>
            <w:noWrap/>
            <w:vAlign w:val="center"/>
            <w:hideMark/>
          </w:tcPr>
          <w:p w14:paraId="112F3F6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15</w:t>
            </w:r>
          </w:p>
        </w:tc>
        <w:tc>
          <w:tcPr>
            <w:tcW w:w="1066" w:type="dxa"/>
            <w:shd w:val="clear" w:color="auto" w:fill="auto"/>
            <w:noWrap/>
            <w:vAlign w:val="center"/>
            <w:hideMark/>
          </w:tcPr>
          <w:p w14:paraId="5CA0674D"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9 D</w:t>
            </w:r>
          </w:p>
        </w:tc>
        <w:tc>
          <w:tcPr>
            <w:tcW w:w="438" w:type="dxa"/>
            <w:shd w:val="clear" w:color="auto" w:fill="auto"/>
            <w:noWrap/>
            <w:vAlign w:val="center"/>
            <w:hideMark/>
          </w:tcPr>
          <w:p w14:paraId="10A7CBB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103FF88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1,39</w:t>
            </w:r>
          </w:p>
        </w:tc>
        <w:tc>
          <w:tcPr>
            <w:tcW w:w="944" w:type="dxa"/>
            <w:shd w:val="clear" w:color="auto" w:fill="auto"/>
            <w:noWrap/>
            <w:vAlign w:val="center"/>
            <w:hideMark/>
          </w:tcPr>
          <w:p w14:paraId="012E88A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713DED5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6FC7586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4114</w:t>
            </w:r>
          </w:p>
        </w:tc>
        <w:tc>
          <w:tcPr>
            <w:tcW w:w="538" w:type="dxa"/>
            <w:shd w:val="clear" w:color="auto" w:fill="auto"/>
            <w:noWrap/>
            <w:vAlign w:val="center"/>
            <w:hideMark/>
          </w:tcPr>
          <w:p w14:paraId="4D967FF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0,7</w:t>
            </w:r>
          </w:p>
        </w:tc>
        <w:tc>
          <w:tcPr>
            <w:tcW w:w="577" w:type="dxa"/>
            <w:shd w:val="clear" w:color="auto" w:fill="auto"/>
            <w:noWrap/>
            <w:vAlign w:val="center"/>
            <w:hideMark/>
          </w:tcPr>
          <w:p w14:paraId="21B7206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60</w:t>
            </w:r>
          </w:p>
        </w:tc>
        <w:tc>
          <w:tcPr>
            <w:tcW w:w="2776" w:type="dxa"/>
            <w:shd w:val="clear" w:color="auto" w:fill="auto"/>
            <w:noWrap/>
            <w:vAlign w:val="center"/>
            <w:hideMark/>
          </w:tcPr>
          <w:p w14:paraId="096235A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Tăieri de igienă</w:t>
            </w:r>
          </w:p>
        </w:tc>
        <w:tc>
          <w:tcPr>
            <w:tcW w:w="947" w:type="dxa"/>
            <w:shd w:val="clear" w:color="auto" w:fill="auto"/>
            <w:noWrap/>
            <w:vAlign w:val="center"/>
            <w:hideMark/>
          </w:tcPr>
          <w:p w14:paraId="17B130A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10</w:t>
            </w:r>
          </w:p>
        </w:tc>
      </w:tr>
      <w:tr w:rsidR="00571BA1" w:rsidRPr="005D00A0" w14:paraId="4C3ADF94" w14:textId="77777777" w:rsidTr="002E26F5">
        <w:trPr>
          <w:trHeight w:val="300"/>
          <w:jc w:val="center"/>
        </w:trPr>
        <w:tc>
          <w:tcPr>
            <w:tcW w:w="337" w:type="dxa"/>
            <w:shd w:val="clear" w:color="auto" w:fill="auto"/>
            <w:noWrap/>
            <w:vAlign w:val="center"/>
            <w:hideMark/>
          </w:tcPr>
          <w:p w14:paraId="433263D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16</w:t>
            </w:r>
          </w:p>
        </w:tc>
        <w:tc>
          <w:tcPr>
            <w:tcW w:w="1066" w:type="dxa"/>
            <w:shd w:val="clear" w:color="auto" w:fill="auto"/>
            <w:noWrap/>
            <w:vAlign w:val="center"/>
            <w:hideMark/>
          </w:tcPr>
          <w:p w14:paraId="7F2DBC1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10 A</w:t>
            </w:r>
          </w:p>
        </w:tc>
        <w:tc>
          <w:tcPr>
            <w:tcW w:w="438" w:type="dxa"/>
            <w:shd w:val="clear" w:color="auto" w:fill="auto"/>
            <w:noWrap/>
            <w:vAlign w:val="center"/>
            <w:hideMark/>
          </w:tcPr>
          <w:p w14:paraId="1895E85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4A003D8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12</w:t>
            </w:r>
          </w:p>
        </w:tc>
        <w:tc>
          <w:tcPr>
            <w:tcW w:w="944" w:type="dxa"/>
            <w:shd w:val="clear" w:color="auto" w:fill="auto"/>
            <w:noWrap/>
            <w:vAlign w:val="center"/>
            <w:hideMark/>
          </w:tcPr>
          <w:p w14:paraId="06456D0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3073E76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69822A8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4114</w:t>
            </w:r>
          </w:p>
        </w:tc>
        <w:tc>
          <w:tcPr>
            <w:tcW w:w="538" w:type="dxa"/>
            <w:shd w:val="clear" w:color="auto" w:fill="auto"/>
            <w:noWrap/>
            <w:vAlign w:val="center"/>
            <w:hideMark/>
          </w:tcPr>
          <w:p w14:paraId="41A7108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0,7</w:t>
            </w:r>
          </w:p>
        </w:tc>
        <w:tc>
          <w:tcPr>
            <w:tcW w:w="577" w:type="dxa"/>
            <w:shd w:val="clear" w:color="auto" w:fill="auto"/>
            <w:noWrap/>
            <w:vAlign w:val="center"/>
            <w:hideMark/>
          </w:tcPr>
          <w:p w14:paraId="4132ED4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60</w:t>
            </w:r>
          </w:p>
        </w:tc>
        <w:tc>
          <w:tcPr>
            <w:tcW w:w="2776" w:type="dxa"/>
            <w:shd w:val="clear" w:color="auto" w:fill="auto"/>
            <w:noWrap/>
            <w:vAlign w:val="center"/>
            <w:hideMark/>
          </w:tcPr>
          <w:p w14:paraId="59C69B6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Tăieri de igienă</w:t>
            </w:r>
          </w:p>
        </w:tc>
        <w:tc>
          <w:tcPr>
            <w:tcW w:w="947" w:type="dxa"/>
            <w:shd w:val="clear" w:color="auto" w:fill="auto"/>
            <w:noWrap/>
            <w:vAlign w:val="center"/>
            <w:hideMark/>
          </w:tcPr>
          <w:p w14:paraId="3343D47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96</w:t>
            </w:r>
          </w:p>
        </w:tc>
      </w:tr>
      <w:tr w:rsidR="00571BA1" w:rsidRPr="005D00A0" w14:paraId="447185FC" w14:textId="77777777" w:rsidTr="002E26F5">
        <w:trPr>
          <w:trHeight w:val="300"/>
          <w:jc w:val="center"/>
        </w:trPr>
        <w:tc>
          <w:tcPr>
            <w:tcW w:w="337" w:type="dxa"/>
            <w:shd w:val="clear" w:color="auto" w:fill="auto"/>
            <w:noWrap/>
            <w:vAlign w:val="center"/>
            <w:hideMark/>
          </w:tcPr>
          <w:p w14:paraId="099FFE6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17</w:t>
            </w:r>
          </w:p>
        </w:tc>
        <w:tc>
          <w:tcPr>
            <w:tcW w:w="1066" w:type="dxa"/>
            <w:shd w:val="clear" w:color="auto" w:fill="auto"/>
            <w:noWrap/>
            <w:vAlign w:val="center"/>
            <w:hideMark/>
          </w:tcPr>
          <w:p w14:paraId="59EF230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10 B</w:t>
            </w:r>
          </w:p>
        </w:tc>
        <w:tc>
          <w:tcPr>
            <w:tcW w:w="438" w:type="dxa"/>
            <w:shd w:val="clear" w:color="auto" w:fill="auto"/>
            <w:noWrap/>
            <w:vAlign w:val="center"/>
            <w:hideMark/>
          </w:tcPr>
          <w:p w14:paraId="4620E36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76C0779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1,1</w:t>
            </w:r>
          </w:p>
        </w:tc>
        <w:tc>
          <w:tcPr>
            <w:tcW w:w="944" w:type="dxa"/>
            <w:shd w:val="clear" w:color="auto" w:fill="auto"/>
            <w:noWrap/>
            <w:vAlign w:val="center"/>
            <w:hideMark/>
          </w:tcPr>
          <w:p w14:paraId="50B8331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458D00C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4D62A83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4114</w:t>
            </w:r>
          </w:p>
        </w:tc>
        <w:tc>
          <w:tcPr>
            <w:tcW w:w="538" w:type="dxa"/>
            <w:shd w:val="clear" w:color="auto" w:fill="auto"/>
            <w:noWrap/>
            <w:vAlign w:val="center"/>
            <w:hideMark/>
          </w:tcPr>
          <w:p w14:paraId="5CDBC6A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0,7</w:t>
            </w:r>
          </w:p>
        </w:tc>
        <w:tc>
          <w:tcPr>
            <w:tcW w:w="577" w:type="dxa"/>
            <w:shd w:val="clear" w:color="auto" w:fill="auto"/>
            <w:noWrap/>
            <w:vAlign w:val="center"/>
            <w:hideMark/>
          </w:tcPr>
          <w:p w14:paraId="7660E6D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65</w:t>
            </w:r>
          </w:p>
        </w:tc>
        <w:tc>
          <w:tcPr>
            <w:tcW w:w="2776" w:type="dxa"/>
            <w:shd w:val="clear" w:color="auto" w:fill="auto"/>
            <w:noWrap/>
            <w:vAlign w:val="center"/>
            <w:hideMark/>
          </w:tcPr>
          <w:p w14:paraId="7E8558DD"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Tăieri de igienă</w:t>
            </w:r>
          </w:p>
        </w:tc>
        <w:tc>
          <w:tcPr>
            <w:tcW w:w="947" w:type="dxa"/>
            <w:shd w:val="clear" w:color="auto" w:fill="auto"/>
            <w:noWrap/>
            <w:vAlign w:val="center"/>
            <w:hideMark/>
          </w:tcPr>
          <w:p w14:paraId="5CAF197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10</w:t>
            </w:r>
          </w:p>
        </w:tc>
      </w:tr>
      <w:tr w:rsidR="00571BA1" w:rsidRPr="005D00A0" w14:paraId="7092D44E" w14:textId="77777777" w:rsidTr="002E26F5">
        <w:trPr>
          <w:trHeight w:val="300"/>
          <w:jc w:val="center"/>
        </w:trPr>
        <w:tc>
          <w:tcPr>
            <w:tcW w:w="337" w:type="dxa"/>
            <w:shd w:val="clear" w:color="auto" w:fill="auto"/>
            <w:noWrap/>
            <w:vAlign w:val="center"/>
            <w:hideMark/>
          </w:tcPr>
          <w:p w14:paraId="522DE98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18</w:t>
            </w:r>
          </w:p>
        </w:tc>
        <w:tc>
          <w:tcPr>
            <w:tcW w:w="1066" w:type="dxa"/>
            <w:shd w:val="clear" w:color="auto" w:fill="auto"/>
            <w:noWrap/>
            <w:vAlign w:val="center"/>
            <w:hideMark/>
          </w:tcPr>
          <w:p w14:paraId="4664460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11 A</w:t>
            </w:r>
          </w:p>
        </w:tc>
        <w:tc>
          <w:tcPr>
            <w:tcW w:w="438" w:type="dxa"/>
            <w:shd w:val="clear" w:color="auto" w:fill="auto"/>
            <w:noWrap/>
            <w:vAlign w:val="center"/>
            <w:hideMark/>
          </w:tcPr>
          <w:p w14:paraId="0FDFECB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1C88DE5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4,96</w:t>
            </w:r>
          </w:p>
        </w:tc>
        <w:tc>
          <w:tcPr>
            <w:tcW w:w="944" w:type="dxa"/>
            <w:shd w:val="clear" w:color="auto" w:fill="auto"/>
            <w:noWrap/>
            <w:vAlign w:val="center"/>
            <w:hideMark/>
          </w:tcPr>
          <w:p w14:paraId="49C7138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75455DB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0129F5E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1342</w:t>
            </w:r>
          </w:p>
        </w:tc>
        <w:tc>
          <w:tcPr>
            <w:tcW w:w="538" w:type="dxa"/>
            <w:shd w:val="clear" w:color="auto" w:fill="auto"/>
            <w:noWrap/>
            <w:vAlign w:val="center"/>
            <w:hideMark/>
          </w:tcPr>
          <w:p w14:paraId="41CA608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0,7</w:t>
            </w:r>
          </w:p>
        </w:tc>
        <w:tc>
          <w:tcPr>
            <w:tcW w:w="577" w:type="dxa"/>
            <w:shd w:val="clear" w:color="auto" w:fill="auto"/>
            <w:noWrap/>
            <w:vAlign w:val="center"/>
            <w:hideMark/>
          </w:tcPr>
          <w:p w14:paraId="0BE5DFD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75</w:t>
            </w:r>
          </w:p>
        </w:tc>
        <w:tc>
          <w:tcPr>
            <w:tcW w:w="2776" w:type="dxa"/>
            <w:shd w:val="clear" w:color="auto" w:fill="auto"/>
            <w:noWrap/>
            <w:vAlign w:val="center"/>
            <w:hideMark/>
          </w:tcPr>
          <w:p w14:paraId="0CC8A39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Tăieri de igienă</w:t>
            </w:r>
          </w:p>
        </w:tc>
        <w:tc>
          <w:tcPr>
            <w:tcW w:w="947" w:type="dxa"/>
            <w:shd w:val="clear" w:color="auto" w:fill="auto"/>
            <w:noWrap/>
            <w:vAlign w:val="center"/>
            <w:hideMark/>
          </w:tcPr>
          <w:p w14:paraId="08383D4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40</w:t>
            </w:r>
          </w:p>
        </w:tc>
      </w:tr>
      <w:tr w:rsidR="00571BA1" w:rsidRPr="005D00A0" w14:paraId="579E2D9C" w14:textId="77777777" w:rsidTr="002E26F5">
        <w:trPr>
          <w:trHeight w:val="300"/>
          <w:jc w:val="center"/>
        </w:trPr>
        <w:tc>
          <w:tcPr>
            <w:tcW w:w="337" w:type="dxa"/>
            <w:shd w:val="clear" w:color="auto" w:fill="auto"/>
            <w:noWrap/>
            <w:vAlign w:val="center"/>
            <w:hideMark/>
          </w:tcPr>
          <w:p w14:paraId="4BE7B18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19</w:t>
            </w:r>
          </w:p>
        </w:tc>
        <w:tc>
          <w:tcPr>
            <w:tcW w:w="1066" w:type="dxa"/>
            <w:shd w:val="clear" w:color="auto" w:fill="auto"/>
            <w:noWrap/>
            <w:vAlign w:val="center"/>
            <w:hideMark/>
          </w:tcPr>
          <w:p w14:paraId="1292E90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11 B</w:t>
            </w:r>
          </w:p>
        </w:tc>
        <w:tc>
          <w:tcPr>
            <w:tcW w:w="438" w:type="dxa"/>
            <w:shd w:val="clear" w:color="auto" w:fill="auto"/>
            <w:noWrap/>
            <w:vAlign w:val="center"/>
            <w:hideMark/>
          </w:tcPr>
          <w:p w14:paraId="2903837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06D7741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13,95</w:t>
            </w:r>
          </w:p>
        </w:tc>
        <w:tc>
          <w:tcPr>
            <w:tcW w:w="944" w:type="dxa"/>
            <w:shd w:val="clear" w:color="auto" w:fill="auto"/>
            <w:noWrap/>
            <w:vAlign w:val="center"/>
            <w:hideMark/>
          </w:tcPr>
          <w:p w14:paraId="128CE2C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41E5D3E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28FE067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1341</w:t>
            </w:r>
          </w:p>
        </w:tc>
        <w:tc>
          <w:tcPr>
            <w:tcW w:w="538" w:type="dxa"/>
            <w:shd w:val="clear" w:color="auto" w:fill="auto"/>
            <w:noWrap/>
            <w:vAlign w:val="center"/>
            <w:hideMark/>
          </w:tcPr>
          <w:p w14:paraId="344A4DF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0,8</w:t>
            </w:r>
          </w:p>
        </w:tc>
        <w:tc>
          <w:tcPr>
            <w:tcW w:w="577" w:type="dxa"/>
            <w:shd w:val="clear" w:color="auto" w:fill="auto"/>
            <w:noWrap/>
            <w:vAlign w:val="center"/>
            <w:hideMark/>
          </w:tcPr>
          <w:p w14:paraId="219D843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25</w:t>
            </w:r>
          </w:p>
        </w:tc>
        <w:tc>
          <w:tcPr>
            <w:tcW w:w="2776" w:type="dxa"/>
            <w:shd w:val="clear" w:color="auto" w:fill="auto"/>
            <w:noWrap/>
            <w:vAlign w:val="center"/>
            <w:hideMark/>
          </w:tcPr>
          <w:p w14:paraId="32E65ED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Rărituri</w:t>
            </w:r>
          </w:p>
        </w:tc>
        <w:tc>
          <w:tcPr>
            <w:tcW w:w="947" w:type="dxa"/>
            <w:shd w:val="clear" w:color="auto" w:fill="auto"/>
            <w:noWrap/>
            <w:vAlign w:val="center"/>
            <w:hideMark/>
          </w:tcPr>
          <w:p w14:paraId="4AD139A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183</w:t>
            </w:r>
          </w:p>
        </w:tc>
      </w:tr>
      <w:tr w:rsidR="00571BA1" w:rsidRPr="005D00A0" w14:paraId="2E4C0F81" w14:textId="77777777" w:rsidTr="002E26F5">
        <w:trPr>
          <w:trHeight w:val="300"/>
          <w:jc w:val="center"/>
        </w:trPr>
        <w:tc>
          <w:tcPr>
            <w:tcW w:w="337" w:type="dxa"/>
            <w:shd w:val="clear" w:color="auto" w:fill="auto"/>
            <w:noWrap/>
            <w:vAlign w:val="center"/>
            <w:hideMark/>
          </w:tcPr>
          <w:p w14:paraId="6A48A75D"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20</w:t>
            </w:r>
          </w:p>
        </w:tc>
        <w:tc>
          <w:tcPr>
            <w:tcW w:w="1066" w:type="dxa"/>
            <w:shd w:val="clear" w:color="auto" w:fill="auto"/>
            <w:noWrap/>
            <w:vAlign w:val="center"/>
            <w:hideMark/>
          </w:tcPr>
          <w:p w14:paraId="004997F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12</w:t>
            </w:r>
          </w:p>
        </w:tc>
        <w:tc>
          <w:tcPr>
            <w:tcW w:w="438" w:type="dxa"/>
            <w:shd w:val="clear" w:color="auto" w:fill="auto"/>
            <w:noWrap/>
            <w:vAlign w:val="center"/>
            <w:hideMark/>
          </w:tcPr>
          <w:p w14:paraId="2258B2C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3FCE7AE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9</w:t>
            </w:r>
          </w:p>
        </w:tc>
        <w:tc>
          <w:tcPr>
            <w:tcW w:w="944" w:type="dxa"/>
            <w:shd w:val="clear" w:color="auto" w:fill="auto"/>
            <w:noWrap/>
            <w:vAlign w:val="center"/>
            <w:hideMark/>
          </w:tcPr>
          <w:p w14:paraId="6F4D70D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08EDE2A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291D340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1341</w:t>
            </w:r>
          </w:p>
        </w:tc>
        <w:tc>
          <w:tcPr>
            <w:tcW w:w="538" w:type="dxa"/>
            <w:shd w:val="clear" w:color="auto" w:fill="auto"/>
            <w:noWrap/>
            <w:vAlign w:val="center"/>
            <w:hideMark/>
          </w:tcPr>
          <w:p w14:paraId="6062BB9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0,7</w:t>
            </w:r>
          </w:p>
        </w:tc>
        <w:tc>
          <w:tcPr>
            <w:tcW w:w="577" w:type="dxa"/>
            <w:shd w:val="clear" w:color="auto" w:fill="auto"/>
            <w:noWrap/>
            <w:vAlign w:val="center"/>
            <w:hideMark/>
          </w:tcPr>
          <w:p w14:paraId="46C2E2F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45</w:t>
            </w:r>
          </w:p>
        </w:tc>
        <w:tc>
          <w:tcPr>
            <w:tcW w:w="2776" w:type="dxa"/>
            <w:shd w:val="clear" w:color="auto" w:fill="auto"/>
            <w:noWrap/>
            <w:vAlign w:val="center"/>
            <w:hideMark/>
          </w:tcPr>
          <w:p w14:paraId="3D8A4BDD"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Tăieri de igienă</w:t>
            </w:r>
          </w:p>
        </w:tc>
        <w:tc>
          <w:tcPr>
            <w:tcW w:w="947" w:type="dxa"/>
            <w:shd w:val="clear" w:color="auto" w:fill="auto"/>
            <w:noWrap/>
            <w:vAlign w:val="center"/>
            <w:hideMark/>
          </w:tcPr>
          <w:p w14:paraId="7D8D3C3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54</w:t>
            </w:r>
          </w:p>
        </w:tc>
      </w:tr>
      <w:tr w:rsidR="00571BA1" w:rsidRPr="005D00A0" w14:paraId="19C86167" w14:textId="77777777" w:rsidTr="002E26F5">
        <w:trPr>
          <w:trHeight w:val="300"/>
          <w:jc w:val="center"/>
        </w:trPr>
        <w:tc>
          <w:tcPr>
            <w:tcW w:w="337" w:type="dxa"/>
            <w:shd w:val="clear" w:color="auto" w:fill="auto"/>
            <w:noWrap/>
            <w:vAlign w:val="center"/>
            <w:hideMark/>
          </w:tcPr>
          <w:p w14:paraId="36FB95B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w:t>
            </w:r>
          </w:p>
        </w:tc>
        <w:tc>
          <w:tcPr>
            <w:tcW w:w="1066" w:type="dxa"/>
            <w:shd w:val="clear" w:color="auto" w:fill="auto"/>
            <w:noWrap/>
            <w:vAlign w:val="center"/>
            <w:hideMark/>
          </w:tcPr>
          <w:p w14:paraId="6CAB5CC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w:t>
            </w:r>
          </w:p>
        </w:tc>
        <w:tc>
          <w:tcPr>
            <w:tcW w:w="438" w:type="dxa"/>
            <w:shd w:val="clear" w:color="auto" w:fill="auto"/>
            <w:noWrap/>
            <w:vAlign w:val="center"/>
            <w:hideMark/>
          </w:tcPr>
          <w:p w14:paraId="051238B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2715E3C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0,9</w:t>
            </w:r>
          </w:p>
        </w:tc>
        <w:tc>
          <w:tcPr>
            <w:tcW w:w="944" w:type="dxa"/>
            <w:shd w:val="clear" w:color="auto" w:fill="auto"/>
            <w:noWrap/>
            <w:vAlign w:val="center"/>
            <w:hideMark/>
          </w:tcPr>
          <w:p w14:paraId="0DCF037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59C5718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06A04A5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4114</w:t>
            </w:r>
          </w:p>
        </w:tc>
        <w:tc>
          <w:tcPr>
            <w:tcW w:w="538" w:type="dxa"/>
            <w:shd w:val="clear" w:color="auto" w:fill="auto"/>
            <w:noWrap/>
            <w:vAlign w:val="center"/>
            <w:hideMark/>
          </w:tcPr>
          <w:p w14:paraId="4E4FC0D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0,9</w:t>
            </w:r>
          </w:p>
        </w:tc>
        <w:tc>
          <w:tcPr>
            <w:tcW w:w="577" w:type="dxa"/>
            <w:shd w:val="clear" w:color="auto" w:fill="auto"/>
            <w:noWrap/>
            <w:vAlign w:val="center"/>
            <w:hideMark/>
          </w:tcPr>
          <w:p w14:paraId="64A5F9E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50</w:t>
            </w:r>
          </w:p>
        </w:tc>
        <w:tc>
          <w:tcPr>
            <w:tcW w:w="2776" w:type="dxa"/>
            <w:shd w:val="clear" w:color="auto" w:fill="auto"/>
            <w:noWrap/>
            <w:vAlign w:val="center"/>
            <w:hideMark/>
          </w:tcPr>
          <w:p w14:paraId="4E701DA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Rărituri</w:t>
            </w:r>
          </w:p>
        </w:tc>
        <w:tc>
          <w:tcPr>
            <w:tcW w:w="947" w:type="dxa"/>
            <w:shd w:val="clear" w:color="auto" w:fill="auto"/>
            <w:noWrap/>
            <w:vAlign w:val="center"/>
            <w:hideMark/>
          </w:tcPr>
          <w:p w14:paraId="3E2E859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43</w:t>
            </w:r>
          </w:p>
        </w:tc>
      </w:tr>
      <w:tr w:rsidR="00571BA1" w:rsidRPr="005D00A0" w14:paraId="457829DA" w14:textId="77777777" w:rsidTr="002E26F5">
        <w:trPr>
          <w:trHeight w:val="300"/>
          <w:jc w:val="center"/>
        </w:trPr>
        <w:tc>
          <w:tcPr>
            <w:tcW w:w="337" w:type="dxa"/>
            <w:shd w:val="clear" w:color="auto" w:fill="auto"/>
            <w:noWrap/>
            <w:vAlign w:val="center"/>
            <w:hideMark/>
          </w:tcPr>
          <w:p w14:paraId="374D7AF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22</w:t>
            </w:r>
          </w:p>
        </w:tc>
        <w:tc>
          <w:tcPr>
            <w:tcW w:w="1066" w:type="dxa"/>
            <w:shd w:val="clear" w:color="auto" w:fill="auto"/>
            <w:noWrap/>
            <w:vAlign w:val="center"/>
            <w:hideMark/>
          </w:tcPr>
          <w:p w14:paraId="3272572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14 A</w:t>
            </w:r>
          </w:p>
        </w:tc>
        <w:tc>
          <w:tcPr>
            <w:tcW w:w="438" w:type="dxa"/>
            <w:shd w:val="clear" w:color="auto" w:fill="auto"/>
            <w:noWrap/>
            <w:vAlign w:val="center"/>
            <w:hideMark/>
          </w:tcPr>
          <w:p w14:paraId="67873B3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49F71C4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5,03</w:t>
            </w:r>
          </w:p>
        </w:tc>
        <w:tc>
          <w:tcPr>
            <w:tcW w:w="944" w:type="dxa"/>
            <w:shd w:val="clear" w:color="auto" w:fill="auto"/>
            <w:noWrap/>
            <w:vAlign w:val="center"/>
            <w:hideMark/>
          </w:tcPr>
          <w:p w14:paraId="28046FDD"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4D44413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4E876D5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4114</w:t>
            </w:r>
          </w:p>
        </w:tc>
        <w:tc>
          <w:tcPr>
            <w:tcW w:w="538" w:type="dxa"/>
            <w:shd w:val="clear" w:color="auto" w:fill="auto"/>
            <w:noWrap/>
            <w:vAlign w:val="center"/>
            <w:hideMark/>
          </w:tcPr>
          <w:p w14:paraId="3C7B8F6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0,9</w:t>
            </w:r>
          </w:p>
        </w:tc>
        <w:tc>
          <w:tcPr>
            <w:tcW w:w="577" w:type="dxa"/>
            <w:shd w:val="clear" w:color="auto" w:fill="auto"/>
            <w:noWrap/>
            <w:vAlign w:val="center"/>
            <w:hideMark/>
          </w:tcPr>
          <w:p w14:paraId="6B3A587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50</w:t>
            </w:r>
          </w:p>
        </w:tc>
        <w:tc>
          <w:tcPr>
            <w:tcW w:w="2776" w:type="dxa"/>
            <w:shd w:val="clear" w:color="auto" w:fill="auto"/>
            <w:noWrap/>
            <w:vAlign w:val="center"/>
            <w:hideMark/>
          </w:tcPr>
          <w:p w14:paraId="3860771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Rărituri</w:t>
            </w:r>
          </w:p>
        </w:tc>
        <w:tc>
          <w:tcPr>
            <w:tcW w:w="947" w:type="dxa"/>
            <w:shd w:val="clear" w:color="auto" w:fill="auto"/>
            <w:noWrap/>
            <w:vAlign w:val="center"/>
            <w:hideMark/>
          </w:tcPr>
          <w:p w14:paraId="67C6820D"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242</w:t>
            </w:r>
          </w:p>
        </w:tc>
      </w:tr>
      <w:tr w:rsidR="00571BA1" w:rsidRPr="005D00A0" w14:paraId="4B89C703" w14:textId="77777777" w:rsidTr="002E26F5">
        <w:trPr>
          <w:trHeight w:val="300"/>
          <w:jc w:val="center"/>
        </w:trPr>
        <w:tc>
          <w:tcPr>
            <w:tcW w:w="337" w:type="dxa"/>
            <w:shd w:val="clear" w:color="auto" w:fill="auto"/>
            <w:noWrap/>
            <w:vAlign w:val="center"/>
            <w:hideMark/>
          </w:tcPr>
          <w:p w14:paraId="2DEA771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23</w:t>
            </w:r>
          </w:p>
        </w:tc>
        <w:tc>
          <w:tcPr>
            <w:tcW w:w="1066" w:type="dxa"/>
            <w:shd w:val="clear" w:color="auto" w:fill="auto"/>
            <w:noWrap/>
            <w:vAlign w:val="center"/>
            <w:hideMark/>
          </w:tcPr>
          <w:p w14:paraId="16E6D67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14 B</w:t>
            </w:r>
          </w:p>
        </w:tc>
        <w:tc>
          <w:tcPr>
            <w:tcW w:w="438" w:type="dxa"/>
            <w:shd w:val="clear" w:color="auto" w:fill="auto"/>
            <w:noWrap/>
            <w:vAlign w:val="center"/>
            <w:hideMark/>
          </w:tcPr>
          <w:p w14:paraId="30BD6BE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6DE1D90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3</w:t>
            </w:r>
          </w:p>
        </w:tc>
        <w:tc>
          <w:tcPr>
            <w:tcW w:w="944" w:type="dxa"/>
            <w:shd w:val="clear" w:color="auto" w:fill="auto"/>
            <w:noWrap/>
            <w:vAlign w:val="center"/>
            <w:hideMark/>
          </w:tcPr>
          <w:p w14:paraId="0C50E14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15DE352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08A92DE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1341</w:t>
            </w:r>
          </w:p>
        </w:tc>
        <w:tc>
          <w:tcPr>
            <w:tcW w:w="538" w:type="dxa"/>
            <w:shd w:val="clear" w:color="auto" w:fill="auto"/>
            <w:noWrap/>
            <w:vAlign w:val="center"/>
            <w:hideMark/>
          </w:tcPr>
          <w:p w14:paraId="5D5199A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0,8</w:t>
            </w:r>
          </w:p>
        </w:tc>
        <w:tc>
          <w:tcPr>
            <w:tcW w:w="577" w:type="dxa"/>
            <w:shd w:val="clear" w:color="auto" w:fill="auto"/>
            <w:noWrap/>
            <w:vAlign w:val="center"/>
            <w:hideMark/>
          </w:tcPr>
          <w:p w14:paraId="1E808D1D"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25</w:t>
            </w:r>
          </w:p>
        </w:tc>
        <w:tc>
          <w:tcPr>
            <w:tcW w:w="2776" w:type="dxa"/>
            <w:shd w:val="clear" w:color="auto" w:fill="auto"/>
            <w:noWrap/>
            <w:vAlign w:val="center"/>
            <w:hideMark/>
          </w:tcPr>
          <w:p w14:paraId="44B2452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Rărituri</w:t>
            </w:r>
          </w:p>
        </w:tc>
        <w:tc>
          <w:tcPr>
            <w:tcW w:w="947" w:type="dxa"/>
            <w:shd w:val="clear" w:color="auto" w:fill="auto"/>
            <w:noWrap/>
            <w:vAlign w:val="center"/>
            <w:hideMark/>
          </w:tcPr>
          <w:p w14:paraId="0614158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30</w:t>
            </w:r>
          </w:p>
        </w:tc>
      </w:tr>
      <w:tr w:rsidR="00571BA1" w:rsidRPr="005D00A0" w14:paraId="1813FB7E" w14:textId="77777777" w:rsidTr="002E26F5">
        <w:trPr>
          <w:trHeight w:val="300"/>
          <w:jc w:val="center"/>
        </w:trPr>
        <w:tc>
          <w:tcPr>
            <w:tcW w:w="337" w:type="dxa"/>
            <w:shd w:val="clear" w:color="auto" w:fill="auto"/>
            <w:noWrap/>
            <w:vAlign w:val="center"/>
            <w:hideMark/>
          </w:tcPr>
          <w:p w14:paraId="7FA48D1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24</w:t>
            </w:r>
          </w:p>
        </w:tc>
        <w:tc>
          <w:tcPr>
            <w:tcW w:w="1066" w:type="dxa"/>
            <w:shd w:val="clear" w:color="auto" w:fill="auto"/>
            <w:noWrap/>
            <w:vAlign w:val="center"/>
            <w:hideMark/>
          </w:tcPr>
          <w:p w14:paraId="66C489E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14 C</w:t>
            </w:r>
          </w:p>
        </w:tc>
        <w:tc>
          <w:tcPr>
            <w:tcW w:w="438" w:type="dxa"/>
            <w:shd w:val="clear" w:color="auto" w:fill="auto"/>
            <w:noWrap/>
            <w:vAlign w:val="center"/>
            <w:hideMark/>
          </w:tcPr>
          <w:p w14:paraId="1CEA92A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6E0995B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10,24</w:t>
            </w:r>
          </w:p>
        </w:tc>
        <w:tc>
          <w:tcPr>
            <w:tcW w:w="944" w:type="dxa"/>
            <w:shd w:val="clear" w:color="auto" w:fill="auto"/>
            <w:noWrap/>
            <w:vAlign w:val="center"/>
            <w:hideMark/>
          </w:tcPr>
          <w:p w14:paraId="00C1876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1B73CF3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44E01F5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1341</w:t>
            </w:r>
          </w:p>
        </w:tc>
        <w:tc>
          <w:tcPr>
            <w:tcW w:w="538" w:type="dxa"/>
            <w:shd w:val="clear" w:color="auto" w:fill="auto"/>
            <w:noWrap/>
            <w:vAlign w:val="center"/>
            <w:hideMark/>
          </w:tcPr>
          <w:p w14:paraId="651EDC6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0,8</w:t>
            </w:r>
          </w:p>
        </w:tc>
        <w:tc>
          <w:tcPr>
            <w:tcW w:w="577" w:type="dxa"/>
            <w:shd w:val="clear" w:color="auto" w:fill="auto"/>
            <w:noWrap/>
            <w:vAlign w:val="center"/>
            <w:hideMark/>
          </w:tcPr>
          <w:p w14:paraId="6BF944F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45</w:t>
            </w:r>
          </w:p>
        </w:tc>
        <w:tc>
          <w:tcPr>
            <w:tcW w:w="2776" w:type="dxa"/>
            <w:shd w:val="clear" w:color="auto" w:fill="auto"/>
            <w:noWrap/>
            <w:vAlign w:val="center"/>
            <w:hideMark/>
          </w:tcPr>
          <w:p w14:paraId="54D7756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Rărituri</w:t>
            </w:r>
          </w:p>
        </w:tc>
        <w:tc>
          <w:tcPr>
            <w:tcW w:w="947" w:type="dxa"/>
            <w:shd w:val="clear" w:color="auto" w:fill="auto"/>
            <w:noWrap/>
            <w:vAlign w:val="center"/>
            <w:hideMark/>
          </w:tcPr>
          <w:p w14:paraId="68BF906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143</w:t>
            </w:r>
          </w:p>
        </w:tc>
      </w:tr>
      <w:tr w:rsidR="00571BA1" w:rsidRPr="005D00A0" w14:paraId="0C5C2A5D" w14:textId="77777777" w:rsidTr="002E26F5">
        <w:trPr>
          <w:trHeight w:val="300"/>
          <w:jc w:val="center"/>
        </w:trPr>
        <w:tc>
          <w:tcPr>
            <w:tcW w:w="337" w:type="dxa"/>
            <w:shd w:val="clear" w:color="auto" w:fill="auto"/>
            <w:noWrap/>
            <w:vAlign w:val="center"/>
            <w:hideMark/>
          </w:tcPr>
          <w:p w14:paraId="51A3C11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25</w:t>
            </w:r>
          </w:p>
        </w:tc>
        <w:tc>
          <w:tcPr>
            <w:tcW w:w="1066" w:type="dxa"/>
            <w:shd w:val="clear" w:color="auto" w:fill="auto"/>
            <w:noWrap/>
            <w:vAlign w:val="center"/>
            <w:hideMark/>
          </w:tcPr>
          <w:p w14:paraId="1233E25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15 A</w:t>
            </w:r>
          </w:p>
        </w:tc>
        <w:tc>
          <w:tcPr>
            <w:tcW w:w="438" w:type="dxa"/>
            <w:shd w:val="clear" w:color="auto" w:fill="auto"/>
            <w:noWrap/>
            <w:vAlign w:val="center"/>
            <w:hideMark/>
          </w:tcPr>
          <w:p w14:paraId="6B7F83B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15ECE85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49,34</w:t>
            </w:r>
          </w:p>
        </w:tc>
        <w:tc>
          <w:tcPr>
            <w:tcW w:w="944" w:type="dxa"/>
            <w:shd w:val="clear" w:color="auto" w:fill="auto"/>
            <w:noWrap/>
            <w:vAlign w:val="center"/>
            <w:hideMark/>
          </w:tcPr>
          <w:p w14:paraId="3C99F19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78D669E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54AA7FC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4114</w:t>
            </w:r>
          </w:p>
        </w:tc>
        <w:tc>
          <w:tcPr>
            <w:tcW w:w="538" w:type="dxa"/>
            <w:shd w:val="clear" w:color="auto" w:fill="auto"/>
            <w:noWrap/>
            <w:vAlign w:val="center"/>
            <w:hideMark/>
          </w:tcPr>
          <w:p w14:paraId="2BF5485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0,8</w:t>
            </w:r>
          </w:p>
        </w:tc>
        <w:tc>
          <w:tcPr>
            <w:tcW w:w="577" w:type="dxa"/>
            <w:shd w:val="clear" w:color="auto" w:fill="auto"/>
            <w:noWrap/>
            <w:vAlign w:val="center"/>
            <w:hideMark/>
          </w:tcPr>
          <w:p w14:paraId="7BE60BC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30</w:t>
            </w:r>
          </w:p>
        </w:tc>
        <w:tc>
          <w:tcPr>
            <w:tcW w:w="2776" w:type="dxa"/>
            <w:shd w:val="clear" w:color="auto" w:fill="auto"/>
            <w:noWrap/>
            <w:vAlign w:val="center"/>
            <w:hideMark/>
          </w:tcPr>
          <w:p w14:paraId="435E8BA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Rărituri</w:t>
            </w:r>
          </w:p>
        </w:tc>
        <w:tc>
          <w:tcPr>
            <w:tcW w:w="947" w:type="dxa"/>
            <w:shd w:val="clear" w:color="auto" w:fill="auto"/>
            <w:noWrap/>
            <w:vAlign w:val="center"/>
            <w:hideMark/>
          </w:tcPr>
          <w:p w14:paraId="1D20BF6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470</w:t>
            </w:r>
          </w:p>
        </w:tc>
      </w:tr>
      <w:tr w:rsidR="00571BA1" w:rsidRPr="005D00A0" w14:paraId="483859A9" w14:textId="77777777" w:rsidTr="002E26F5">
        <w:trPr>
          <w:trHeight w:val="300"/>
          <w:jc w:val="center"/>
        </w:trPr>
        <w:tc>
          <w:tcPr>
            <w:tcW w:w="337" w:type="dxa"/>
            <w:shd w:val="clear" w:color="auto" w:fill="auto"/>
            <w:noWrap/>
            <w:vAlign w:val="center"/>
            <w:hideMark/>
          </w:tcPr>
          <w:p w14:paraId="46D1F7F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26</w:t>
            </w:r>
          </w:p>
        </w:tc>
        <w:tc>
          <w:tcPr>
            <w:tcW w:w="1066" w:type="dxa"/>
            <w:shd w:val="clear" w:color="auto" w:fill="auto"/>
            <w:noWrap/>
            <w:vAlign w:val="center"/>
            <w:hideMark/>
          </w:tcPr>
          <w:p w14:paraId="0023ACA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15V</w:t>
            </w:r>
          </w:p>
        </w:tc>
        <w:tc>
          <w:tcPr>
            <w:tcW w:w="438" w:type="dxa"/>
            <w:shd w:val="clear" w:color="auto" w:fill="auto"/>
            <w:noWrap/>
            <w:vAlign w:val="center"/>
            <w:hideMark/>
          </w:tcPr>
          <w:p w14:paraId="73A46E2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w:t>
            </w:r>
          </w:p>
        </w:tc>
        <w:tc>
          <w:tcPr>
            <w:tcW w:w="805" w:type="dxa"/>
            <w:shd w:val="clear" w:color="auto" w:fill="auto"/>
            <w:noWrap/>
            <w:vAlign w:val="center"/>
            <w:hideMark/>
          </w:tcPr>
          <w:p w14:paraId="0622609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0,28</w:t>
            </w:r>
          </w:p>
        </w:tc>
        <w:tc>
          <w:tcPr>
            <w:tcW w:w="944" w:type="dxa"/>
            <w:shd w:val="clear" w:color="auto" w:fill="auto"/>
            <w:noWrap/>
            <w:vAlign w:val="center"/>
            <w:hideMark/>
          </w:tcPr>
          <w:p w14:paraId="6FE0D00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w:t>
            </w:r>
          </w:p>
        </w:tc>
        <w:tc>
          <w:tcPr>
            <w:tcW w:w="919" w:type="dxa"/>
            <w:vAlign w:val="center"/>
          </w:tcPr>
          <w:p w14:paraId="1E99A5D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w:t>
            </w:r>
          </w:p>
        </w:tc>
        <w:tc>
          <w:tcPr>
            <w:tcW w:w="627" w:type="dxa"/>
            <w:shd w:val="clear" w:color="auto" w:fill="auto"/>
            <w:noWrap/>
            <w:vAlign w:val="center"/>
            <w:hideMark/>
          </w:tcPr>
          <w:p w14:paraId="077AED6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w:t>
            </w:r>
          </w:p>
        </w:tc>
        <w:tc>
          <w:tcPr>
            <w:tcW w:w="538" w:type="dxa"/>
            <w:shd w:val="clear" w:color="auto" w:fill="auto"/>
            <w:noWrap/>
            <w:vAlign w:val="center"/>
            <w:hideMark/>
          </w:tcPr>
          <w:p w14:paraId="11F2AE9D"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w:t>
            </w:r>
          </w:p>
        </w:tc>
        <w:tc>
          <w:tcPr>
            <w:tcW w:w="577" w:type="dxa"/>
            <w:shd w:val="clear" w:color="auto" w:fill="auto"/>
            <w:noWrap/>
            <w:vAlign w:val="center"/>
            <w:hideMark/>
          </w:tcPr>
          <w:p w14:paraId="26216BD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w:t>
            </w:r>
          </w:p>
        </w:tc>
        <w:tc>
          <w:tcPr>
            <w:tcW w:w="2776" w:type="dxa"/>
            <w:shd w:val="clear" w:color="auto" w:fill="auto"/>
            <w:noWrap/>
            <w:vAlign w:val="center"/>
            <w:hideMark/>
          </w:tcPr>
          <w:p w14:paraId="6B33EB4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w:t>
            </w:r>
          </w:p>
        </w:tc>
        <w:tc>
          <w:tcPr>
            <w:tcW w:w="947" w:type="dxa"/>
            <w:shd w:val="clear" w:color="auto" w:fill="auto"/>
            <w:noWrap/>
            <w:vAlign w:val="center"/>
            <w:hideMark/>
          </w:tcPr>
          <w:p w14:paraId="41D5F58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w:t>
            </w:r>
          </w:p>
        </w:tc>
      </w:tr>
      <w:tr w:rsidR="00571BA1" w:rsidRPr="005D00A0" w14:paraId="40470BFE" w14:textId="77777777" w:rsidTr="002E26F5">
        <w:trPr>
          <w:trHeight w:val="300"/>
          <w:jc w:val="center"/>
        </w:trPr>
        <w:tc>
          <w:tcPr>
            <w:tcW w:w="337" w:type="dxa"/>
            <w:shd w:val="clear" w:color="auto" w:fill="auto"/>
            <w:noWrap/>
            <w:vAlign w:val="center"/>
            <w:hideMark/>
          </w:tcPr>
          <w:p w14:paraId="34D495A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27</w:t>
            </w:r>
          </w:p>
        </w:tc>
        <w:tc>
          <w:tcPr>
            <w:tcW w:w="1066" w:type="dxa"/>
            <w:shd w:val="clear" w:color="auto" w:fill="auto"/>
            <w:noWrap/>
            <w:vAlign w:val="center"/>
            <w:hideMark/>
          </w:tcPr>
          <w:p w14:paraId="5A7D87F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22 A</w:t>
            </w:r>
          </w:p>
        </w:tc>
        <w:tc>
          <w:tcPr>
            <w:tcW w:w="438" w:type="dxa"/>
            <w:shd w:val="clear" w:color="auto" w:fill="auto"/>
            <w:noWrap/>
            <w:vAlign w:val="center"/>
            <w:hideMark/>
          </w:tcPr>
          <w:p w14:paraId="1CD63BA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61BBCB4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15,15</w:t>
            </w:r>
          </w:p>
        </w:tc>
        <w:tc>
          <w:tcPr>
            <w:tcW w:w="944" w:type="dxa"/>
            <w:shd w:val="clear" w:color="auto" w:fill="auto"/>
            <w:noWrap/>
            <w:vAlign w:val="center"/>
            <w:hideMark/>
          </w:tcPr>
          <w:p w14:paraId="7C72AA4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55FA475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7D8EE82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5323</w:t>
            </w:r>
          </w:p>
        </w:tc>
        <w:tc>
          <w:tcPr>
            <w:tcW w:w="538" w:type="dxa"/>
            <w:shd w:val="clear" w:color="auto" w:fill="auto"/>
            <w:noWrap/>
            <w:vAlign w:val="center"/>
            <w:hideMark/>
          </w:tcPr>
          <w:p w14:paraId="6E6E334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0,7</w:t>
            </w:r>
          </w:p>
        </w:tc>
        <w:tc>
          <w:tcPr>
            <w:tcW w:w="577" w:type="dxa"/>
            <w:shd w:val="clear" w:color="auto" w:fill="auto"/>
            <w:noWrap/>
            <w:vAlign w:val="center"/>
            <w:hideMark/>
          </w:tcPr>
          <w:p w14:paraId="14B233B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50</w:t>
            </w:r>
          </w:p>
        </w:tc>
        <w:tc>
          <w:tcPr>
            <w:tcW w:w="2776" w:type="dxa"/>
            <w:shd w:val="clear" w:color="auto" w:fill="auto"/>
            <w:noWrap/>
            <w:vAlign w:val="center"/>
            <w:hideMark/>
          </w:tcPr>
          <w:p w14:paraId="1375BB6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Tăieri de igienă</w:t>
            </w:r>
          </w:p>
        </w:tc>
        <w:tc>
          <w:tcPr>
            <w:tcW w:w="947" w:type="dxa"/>
            <w:shd w:val="clear" w:color="auto" w:fill="auto"/>
            <w:noWrap/>
            <w:vAlign w:val="center"/>
            <w:hideMark/>
          </w:tcPr>
          <w:p w14:paraId="26A26D4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120</w:t>
            </w:r>
          </w:p>
        </w:tc>
      </w:tr>
      <w:tr w:rsidR="00571BA1" w:rsidRPr="005D00A0" w14:paraId="6EA1918D" w14:textId="77777777" w:rsidTr="002E26F5">
        <w:trPr>
          <w:trHeight w:val="300"/>
          <w:jc w:val="center"/>
        </w:trPr>
        <w:tc>
          <w:tcPr>
            <w:tcW w:w="337" w:type="dxa"/>
            <w:shd w:val="clear" w:color="auto" w:fill="auto"/>
            <w:noWrap/>
            <w:vAlign w:val="center"/>
            <w:hideMark/>
          </w:tcPr>
          <w:p w14:paraId="00A3E8E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28</w:t>
            </w:r>
          </w:p>
        </w:tc>
        <w:tc>
          <w:tcPr>
            <w:tcW w:w="1066" w:type="dxa"/>
            <w:shd w:val="clear" w:color="auto" w:fill="auto"/>
            <w:noWrap/>
            <w:vAlign w:val="center"/>
            <w:hideMark/>
          </w:tcPr>
          <w:p w14:paraId="2B2A2F9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22 B</w:t>
            </w:r>
          </w:p>
        </w:tc>
        <w:tc>
          <w:tcPr>
            <w:tcW w:w="438" w:type="dxa"/>
            <w:shd w:val="clear" w:color="auto" w:fill="auto"/>
            <w:noWrap/>
            <w:vAlign w:val="center"/>
            <w:hideMark/>
          </w:tcPr>
          <w:p w14:paraId="0C70BFF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5C818C0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1,62</w:t>
            </w:r>
          </w:p>
        </w:tc>
        <w:tc>
          <w:tcPr>
            <w:tcW w:w="944" w:type="dxa"/>
            <w:shd w:val="clear" w:color="auto" w:fill="auto"/>
            <w:noWrap/>
            <w:vAlign w:val="center"/>
            <w:hideMark/>
          </w:tcPr>
          <w:p w14:paraId="70E7006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6907C64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6A4FC2CD"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5323</w:t>
            </w:r>
          </w:p>
        </w:tc>
        <w:tc>
          <w:tcPr>
            <w:tcW w:w="538" w:type="dxa"/>
            <w:shd w:val="clear" w:color="auto" w:fill="auto"/>
            <w:noWrap/>
            <w:vAlign w:val="center"/>
            <w:hideMark/>
          </w:tcPr>
          <w:p w14:paraId="10F1273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0,7</w:t>
            </w:r>
          </w:p>
        </w:tc>
        <w:tc>
          <w:tcPr>
            <w:tcW w:w="577" w:type="dxa"/>
            <w:shd w:val="clear" w:color="auto" w:fill="auto"/>
            <w:noWrap/>
            <w:vAlign w:val="center"/>
            <w:hideMark/>
          </w:tcPr>
          <w:p w14:paraId="0E7A1C4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10</w:t>
            </w:r>
          </w:p>
        </w:tc>
        <w:tc>
          <w:tcPr>
            <w:tcW w:w="2776" w:type="dxa"/>
            <w:shd w:val="clear" w:color="auto" w:fill="auto"/>
            <w:noWrap/>
            <w:vAlign w:val="center"/>
            <w:hideMark/>
          </w:tcPr>
          <w:p w14:paraId="7D9CC66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Completări, îngrijirea culturilor</w:t>
            </w:r>
          </w:p>
        </w:tc>
        <w:tc>
          <w:tcPr>
            <w:tcW w:w="947" w:type="dxa"/>
            <w:shd w:val="clear" w:color="auto" w:fill="auto"/>
            <w:noWrap/>
            <w:vAlign w:val="center"/>
            <w:hideMark/>
          </w:tcPr>
          <w:p w14:paraId="027571F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w:t>
            </w:r>
          </w:p>
        </w:tc>
      </w:tr>
      <w:tr w:rsidR="00571BA1" w:rsidRPr="005D00A0" w14:paraId="1F9474AE" w14:textId="77777777" w:rsidTr="002E26F5">
        <w:trPr>
          <w:trHeight w:val="300"/>
          <w:jc w:val="center"/>
        </w:trPr>
        <w:tc>
          <w:tcPr>
            <w:tcW w:w="337" w:type="dxa"/>
            <w:shd w:val="clear" w:color="auto" w:fill="auto"/>
            <w:noWrap/>
            <w:vAlign w:val="center"/>
            <w:hideMark/>
          </w:tcPr>
          <w:p w14:paraId="4759CE5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29</w:t>
            </w:r>
          </w:p>
        </w:tc>
        <w:tc>
          <w:tcPr>
            <w:tcW w:w="1066" w:type="dxa"/>
            <w:shd w:val="clear" w:color="auto" w:fill="auto"/>
            <w:noWrap/>
            <w:vAlign w:val="center"/>
            <w:hideMark/>
          </w:tcPr>
          <w:p w14:paraId="5B4E347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22 C</w:t>
            </w:r>
          </w:p>
        </w:tc>
        <w:tc>
          <w:tcPr>
            <w:tcW w:w="438" w:type="dxa"/>
            <w:shd w:val="clear" w:color="auto" w:fill="auto"/>
            <w:noWrap/>
            <w:vAlign w:val="center"/>
            <w:hideMark/>
          </w:tcPr>
          <w:p w14:paraId="624007B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4D7581D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1,03</w:t>
            </w:r>
          </w:p>
        </w:tc>
        <w:tc>
          <w:tcPr>
            <w:tcW w:w="944" w:type="dxa"/>
            <w:shd w:val="clear" w:color="auto" w:fill="auto"/>
            <w:noWrap/>
            <w:vAlign w:val="center"/>
            <w:hideMark/>
          </w:tcPr>
          <w:p w14:paraId="300357C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0B4AF6A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55E57FE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5323</w:t>
            </w:r>
          </w:p>
        </w:tc>
        <w:tc>
          <w:tcPr>
            <w:tcW w:w="538" w:type="dxa"/>
            <w:shd w:val="clear" w:color="auto" w:fill="auto"/>
            <w:noWrap/>
            <w:vAlign w:val="center"/>
            <w:hideMark/>
          </w:tcPr>
          <w:p w14:paraId="606941F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0,3</w:t>
            </w:r>
          </w:p>
        </w:tc>
        <w:tc>
          <w:tcPr>
            <w:tcW w:w="577" w:type="dxa"/>
            <w:shd w:val="clear" w:color="auto" w:fill="auto"/>
            <w:noWrap/>
            <w:vAlign w:val="center"/>
            <w:hideMark/>
          </w:tcPr>
          <w:p w14:paraId="4115B57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115</w:t>
            </w:r>
          </w:p>
        </w:tc>
        <w:tc>
          <w:tcPr>
            <w:tcW w:w="2776" w:type="dxa"/>
            <w:shd w:val="clear" w:color="auto" w:fill="auto"/>
            <w:noWrap/>
            <w:vAlign w:val="center"/>
            <w:hideMark/>
          </w:tcPr>
          <w:p w14:paraId="78E0852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Tăieri rase, împăduriri</w:t>
            </w:r>
          </w:p>
        </w:tc>
        <w:tc>
          <w:tcPr>
            <w:tcW w:w="947" w:type="dxa"/>
            <w:shd w:val="clear" w:color="auto" w:fill="auto"/>
            <w:noWrap/>
            <w:vAlign w:val="center"/>
            <w:hideMark/>
          </w:tcPr>
          <w:p w14:paraId="586115F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121</w:t>
            </w:r>
          </w:p>
        </w:tc>
      </w:tr>
      <w:tr w:rsidR="00571BA1" w:rsidRPr="005D00A0" w14:paraId="57C39430" w14:textId="77777777" w:rsidTr="002E26F5">
        <w:trPr>
          <w:trHeight w:val="300"/>
          <w:jc w:val="center"/>
        </w:trPr>
        <w:tc>
          <w:tcPr>
            <w:tcW w:w="337" w:type="dxa"/>
            <w:shd w:val="clear" w:color="auto" w:fill="auto"/>
            <w:noWrap/>
            <w:vAlign w:val="center"/>
            <w:hideMark/>
          </w:tcPr>
          <w:p w14:paraId="1D4D09C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30</w:t>
            </w:r>
          </w:p>
        </w:tc>
        <w:tc>
          <w:tcPr>
            <w:tcW w:w="1066" w:type="dxa"/>
            <w:shd w:val="clear" w:color="auto" w:fill="auto"/>
            <w:noWrap/>
            <w:vAlign w:val="center"/>
            <w:hideMark/>
          </w:tcPr>
          <w:p w14:paraId="2F7D1DF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23 A</w:t>
            </w:r>
          </w:p>
        </w:tc>
        <w:tc>
          <w:tcPr>
            <w:tcW w:w="438" w:type="dxa"/>
            <w:shd w:val="clear" w:color="auto" w:fill="auto"/>
            <w:noWrap/>
            <w:vAlign w:val="center"/>
            <w:hideMark/>
          </w:tcPr>
          <w:p w14:paraId="6DF269A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07CD553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2,13</w:t>
            </w:r>
          </w:p>
        </w:tc>
        <w:tc>
          <w:tcPr>
            <w:tcW w:w="944" w:type="dxa"/>
            <w:shd w:val="clear" w:color="auto" w:fill="auto"/>
            <w:noWrap/>
            <w:vAlign w:val="center"/>
            <w:hideMark/>
          </w:tcPr>
          <w:p w14:paraId="6B49DA97"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2-1D</w:t>
            </w:r>
          </w:p>
        </w:tc>
        <w:tc>
          <w:tcPr>
            <w:tcW w:w="919" w:type="dxa"/>
            <w:vAlign w:val="center"/>
          </w:tcPr>
          <w:p w14:paraId="0B53CFFD"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295EDD9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5131</w:t>
            </w:r>
          </w:p>
        </w:tc>
        <w:tc>
          <w:tcPr>
            <w:tcW w:w="538" w:type="dxa"/>
            <w:shd w:val="clear" w:color="auto" w:fill="auto"/>
            <w:noWrap/>
            <w:vAlign w:val="center"/>
            <w:hideMark/>
          </w:tcPr>
          <w:p w14:paraId="376720E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0,9</w:t>
            </w:r>
          </w:p>
        </w:tc>
        <w:tc>
          <w:tcPr>
            <w:tcW w:w="577" w:type="dxa"/>
            <w:shd w:val="clear" w:color="auto" w:fill="auto"/>
            <w:noWrap/>
            <w:vAlign w:val="center"/>
            <w:hideMark/>
          </w:tcPr>
          <w:p w14:paraId="0A650E5D"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15</w:t>
            </w:r>
          </w:p>
        </w:tc>
        <w:tc>
          <w:tcPr>
            <w:tcW w:w="2776" w:type="dxa"/>
            <w:shd w:val="clear" w:color="auto" w:fill="auto"/>
            <w:noWrap/>
            <w:vAlign w:val="center"/>
            <w:hideMark/>
          </w:tcPr>
          <w:p w14:paraId="61E4C93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Rărituri</w:t>
            </w:r>
          </w:p>
        </w:tc>
        <w:tc>
          <w:tcPr>
            <w:tcW w:w="947" w:type="dxa"/>
            <w:shd w:val="clear" w:color="auto" w:fill="auto"/>
            <w:noWrap/>
            <w:vAlign w:val="center"/>
            <w:hideMark/>
          </w:tcPr>
          <w:p w14:paraId="21085578"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24</w:t>
            </w:r>
          </w:p>
        </w:tc>
      </w:tr>
      <w:tr w:rsidR="00571BA1" w:rsidRPr="005D00A0" w14:paraId="56ED2A4A" w14:textId="77777777" w:rsidTr="002E26F5">
        <w:trPr>
          <w:trHeight w:val="300"/>
          <w:jc w:val="center"/>
        </w:trPr>
        <w:tc>
          <w:tcPr>
            <w:tcW w:w="337" w:type="dxa"/>
            <w:shd w:val="clear" w:color="auto" w:fill="auto"/>
            <w:noWrap/>
            <w:vAlign w:val="center"/>
            <w:hideMark/>
          </w:tcPr>
          <w:p w14:paraId="0518ED1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31</w:t>
            </w:r>
          </w:p>
        </w:tc>
        <w:tc>
          <w:tcPr>
            <w:tcW w:w="1066" w:type="dxa"/>
            <w:shd w:val="clear" w:color="auto" w:fill="auto"/>
            <w:noWrap/>
            <w:vAlign w:val="center"/>
            <w:hideMark/>
          </w:tcPr>
          <w:p w14:paraId="284CB4F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23 B</w:t>
            </w:r>
          </w:p>
        </w:tc>
        <w:tc>
          <w:tcPr>
            <w:tcW w:w="438" w:type="dxa"/>
            <w:shd w:val="clear" w:color="auto" w:fill="auto"/>
            <w:noWrap/>
            <w:vAlign w:val="center"/>
            <w:hideMark/>
          </w:tcPr>
          <w:p w14:paraId="21C8571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1DC270B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22,27</w:t>
            </w:r>
          </w:p>
        </w:tc>
        <w:tc>
          <w:tcPr>
            <w:tcW w:w="944" w:type="dxa"/>
            <w:shd w:val="clear" w:color="auto" w:fill="auto"/>
            <w:noWrap/>
            <w:vAlign w:val="center"/>
            <w:hideMark/>
          </w:tcPr>
          <w:p w14:paraId="4769ED8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2-1D</w:t>
            </w:r>
          </w:p>
        </w:tc>
        <w:tc>
          <w:tcPr>
            <w:tcW w:w="919" w:type="dxa"/>
            <w:vAlign w:val="center"/>
          </w:tcPr>
          <w:p w14:paraId="45CA028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71CEB3A6"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5131</w:t>
            </w:r>
          </w:p>
        </w:tc>
        <w:tc>
          <w:tcPr>
            <w:tcW w:w="538" w:type="dxa"/>
            <w:shd w:val="clear" w:color="auto" w:fill="auto"/>
            <w:noWrap/>
            <w:vAlign w:val="center"/>
            <w:hideMark/>
          </w:tcPr>
          <w:p w14:paraId="21CEEEA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0,8</w:t>
            </w:r>
          </w:p>
        </w:tc>
        <w:tc>
          <w:tcPr>
            <w:tcW w:w="577" w:type="dxa"/>
            <w:shd w:val="clear" w:color="auto" w:fill="auto"/>
            <w:noWrap/>
            <w:vAlign w:val="center"/>
            <w:hideMark/>
          </w:tcPr>
          <w:p w14:paraId="1AA54BC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30</w:t>
            </w:r>
          </w:p>
        </w:tc>
        <w:tc>
          <w:tcPr>
            <w:tcW w:w="2776" w:type="dxa"/>
            <w:shd w:val="clear" w:color="auto" w:fill="auto"/>
            <w:noWrap/>
            <w:vAlign w:val="center"/>
            <w:hideMark/>
          </w:tcPr>
          <w:p w14:paraId="5258574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Rărituri</w:t>
            </w:r>
          </w:p>
        </w:tc>
        <w:tc>
          <w:tcPr>
            <w:tcW w:w="947" w:type="dxa"/>
            <w:shd w:val="clear" w:color="auto" w:fill="auto"/>
            <w:noWrap/>
            <w:vAlign w:val="center"/>
            <w:hideMark/>
          </w:tcPr>
          <w:p w14:paraId="2219E82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150</w:t>
            </w:r>
          </w:p>
        </w:tc>
      </w:tr>
      <w:tr w:rsidR="00571BA1" w:rsidRPr="005D00A0" w14:paraId="1E1134E4" w14:textId="77777777" w:rsidTr="002E26F5">
        <w:trPr>
          <w:trHeight w:val="300"/>
          <w:jc w:val="center"/>
        </w:trPr>
        <w:tc>
          <w:tcPr>
            <w:tcW w:w="337" w:type="dxa"/>
            <w:shd w:val="clear" w:color="auto" w:fill="auto"/>
            <w:noWrap/>
            <w:vAlign w:val="center"/>
            <w:hideMark/>
          </w:tcPr>
          <w:p w14:paraId="637C4334"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32</w:t>
            </w:r>
          </w:p>
        </w:tc>
        <w:tc>
          <w:tcPr>
            <w:tcW w:w="1066" w:type="dxa"/>
            <w:shd w:val="clear" w:color="auto" w:fill="auto"/>
            <w:noWrap/>
            <w:vAlign w:val="center"/>
            <w:hideMark/>
          </w:tcPr>
          <w:p w14:paraId="312B186E"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23A</w:t>
            </w:r>
          </w:p>
        </w:tc>
        <w:tc>
          <w:tcPr>
            <w:tcW w:w="438" w:type="dxa"/>
            <w:shd w:val="clear" w:color="auto" w:fill="auto"/>
            <w:noWrap/>
            <w:vAlign w:val="center"/>
            <w:hideMark/>
          </w:tcPr>
          <w:p w14:paraId="5D54F51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w:t>
            </w:r>
          </w:p>
        </w:tc>
        <w:tc>
          <w:tcPr>
            <w:tcW w:w="805" w:type="dxa"/>
            <w:shd w:val="clear" w:color="auto" w:fill="auto"/>
            <w:noWrap/>
            <w:vAlign w:val="center"/>
            <w:hideMark/>
          </w:tcPr>
          <w:p w14:paraId="1F4AADD3"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0,3</w:t>
            </w:r>
          </w:p>
        </w:tc>
        <w:tc>
          <w:tcPr>
            <w:tcW w:w="944" w:type="dxa"/>
            <w:shd w:val="clear" w:color="auto" w:fill="auto"/>
            <w:noWrap/>
            <w:vAlign w:val="center"/>
            <w:hideMark/>
          </w:tcPr>
          <w:p w14:paraId="0EFB3BE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w:t>
            </w:r>
          </w:p>
        </w:tc>
        <w:tc>
          <w:tcPr>
            <w:tcW w:w="919" w:type="dxa"/>
            <w:vAlign w:val="center"/>
          </w:tcPr>
          <w:p w14:paraId="573645B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w:t>
            </w:r>
          </w:p>
        </w:tc>
        <w:tc>
          <w:tcPr>
            <w:tcW w:w="627" w:type="dxa"/>
            <w:shd w:val="clear" w:color="auto" w:fill="auto"/>
            <w:noWrap/>
            <w:vAlign w:val="center"/>
            <w:hideMark/>
          </w:tcPr>
          <w:p w14:paraId="581C6E4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w:t>
            </w:r>
          </w:p>
        </w:tc>
        <w:tc>
          <w:tcPr>
            <w:tcW w:w="538" w:type="dxa"/>
            <w:shd w:val="clear" w:color="auto" w:fill="auto"/>
            <w:noWrap/>
            <w:vAlign w:val="center"/>
            <w:hideMark/>
          </w:tcPr>
          <w:p w14:paraId="55C008A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w:t>
            </w:r>
          </w:p>
        </w:tc>
        <w:tc>
          <w:tcPr>
            <w:tcW w:w="577" w:type="dxa"/>
            <w:shd w:val="clear" w:color="auto" w:fill="auto"/>
            <w:noWrap/>
            <w:vAlign w:val="center"/>
            <w:hideMark/>
          </w:tcPr>
          <w:p w14:paraId="43193E4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w:t>
            </w:r>
          </w:p>
        </w:tc>
        <w:tc>
          <w:tcPr>
            <w:tcW w:w="2776" w:type="dxa"/>
            <w:shd w:val="clear" w:color="auto" w:fill="auto"/>
            <w:noWrap/>
            <w:vAlign w:val="center"/>
            <w:hideMark/>
          </w:tcPr>
          <w:p w14:paraId="3A77A99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w:t>
            </w:r>
          </w:p>
        </w:tc>
        <w:tc>
          <w:tcPr>
            <w:tcW w:w="947" w:type="dxa"/>
            <w:shd w:val="clear" w:color="auto" w:fill="auto"/>
            <w:noWrap/>
            <w:vAlign w:val="center"/>
            <w:hideMark/>
          </w:tcPr>
          <w:p w14:paraId="1BB23112"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w:t>
            </w:r>
          </w:p>
        </w:tc>
      </w:tr>
      <w:tr w:rsidR="00571BA1" w:rsidRPr="005D00A0" w14:paraId="5E40033A" w14:textId="77777777" w:rsidTr="002E26F5">
        <w:trPr>
          <w:trHeight w:val="300"/>
          <w:jc w:val="center"/>
        </w:trPr>
        <w:tc>
          <w:tcPr>
            <w:tcW w:w="337" w:type="dxa"/>
            <w:shd w:val="clear" w:color="auto" w:fill="auto"/>
            <w:noWrap/>
            <w:vAlign w:val="center"/>
            <w:hideMark/>
          </w:tcPr>
          <w:p w14:paraId="1526CEE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33</w:t>
            </w:r>
          </w:p>
        </w:tc>
        <w:tc>
          <w:tcPr>
            <w:tcW w:w="1066" w:type="dxa"/>
            <w:shd w:val="clear" w:color="auto" w:fill="auto"/>
            <w:noWrap/>
            <w:vAlign w:val="center"/>
            <w:hideMark/>
          </w:tcPr>
          <w:p w14:paraId="0CDBE649"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24</w:t>
            </w:r>
          </w:p>
        </w:tc>
        <w:tc>
          <w:tcPr>
            <w:tcW w:w="438" w:type="dxa"/>
            <w:shd w:val="clear" w:color="auto" w:fill="auto"/>
            <w:noWrap/>
            <w:vAlign w:val="center"/>
            <w:hideMark/>
          </w:tcPr>
          <w:p w14:paraId="6B1E2FB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A</w:t>
            </w:r>
          </w:p>
        </w:tc>
        <w:tc>
          <w:tcPr>
            <w:tcW w:w="805" w:type="dxa"/>
            <w:shd w:val="clear" w:color="auto" w:fill="auto"/>
            <w:noWrap/>
            <w:vAlign w:val="center"/>
            <w:hideMark/>
          </w:tcPr>
          <w:p w14:paraId="001A9931"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0,9</w:t>
            </w:r>
          </w:p>
        </w:tc>
        <w:tc>
          <w:tcPr>
            <w:tcW w:w="944" w:type="dxa"/>
            <w:shd w:val="clear" w:color="auto" w:fill="auto"/>
            <w:noWrap/>
            <w:vAlign w:val="center"/>
            <w:hideMark/>
          </w:tcPr>
          <w:p w14:paraId="1773A85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2-1C</w:t>
            </w:r>
          </w:p>
        </w:tc>
        <w:tc>
          <w:tcPr>
            <w:tcW w:w="919" w:type="dxa"/>
            <w:vAlign w:val="center"/>
          </w:tcPr>
          <w:p w14:paraId="4B0F0780"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T.VI</w:t>
            </w:r>
          </w:p>
        </w:tc>
        <w:tc>
          <w:tcPr>
            <w:tcW w:w="627" w:type="dxa"/>
            <w:shd w:val="clear" w:color="auto" w:fill="auto"/>
            <w:noWrap/>
            <w:vAlign w:val="center"/>
            <w:hideMark/>
          </w:tcPr>
          <w:p w14:paraId="1A9F8A2F"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5131</w:t>
            </w:r>
          </w:p>
        </w:tc>
        <w:tc>
          <w:tcPr>
            <w:tcW w:w="538" w:type="dxa"/>
            <w:shd w:val="clear" w:color="auto" w:fill="auto"/>
            <w:noWrap/>
            <w:vAlign w:val="center"/>
            <w:hideMark/>
          </w:tcPr>
          <w:p w14:paraId="7584DA1A"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0,7</w:t>
            </w:r>
          </w:p>
        </w:tc>
        <w:tc>
          <w:tcPr>
            <w:tcW w:w="577" w:type="dxa"/>
            <w:shd w:val="clear" w:color="auto" w:fill="auto"/>
            <w:noWrap/>
            <w:vAlign w:val="center"/>
            <w:hideMark/>
          </w:tcPr>
          <w:p w14:paraId="04B01E05"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10</w:t>
            </w:r>
          </w:p>
        </w:tc>
        <w:tc>
          <w:tcPr>
            <w:tcW w:w="2776" w:type="dxa"/>
            <w:shd w:val="clear" w:color="auto" w:fill="auto"/>
            <w:noWrap/>
            <w:vAlign w:val="center"/>
            <w:hideMark/>
          </w:tcPr>
          <w:p w14:paraId="737C61FB"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Tăieri de igienă</w:t>
            </w:r>
          </w:p>
        </w:tc>
        <w:tc>
          <w:tcPr>
            <w:tcW w:w="947" w:type="dxa"/>
            <w:shd w:val="clear" w:color="auto" w:fill="auto"/>
            <w:noWrap/>
            <w:vAlign w:val="center"/>
            <w:hideMark/>
          </w:tcPr>
          <w:p w14:paraId="05C7D4EC" w14:textId="77777777" w:rsidR="00571BA1" w:rsidRPr="005D00A0" w:rsidRDefault="00571BA1" w:rsidP="002E26F5">
            <w:pPr>
              <w:spacing w:after="0" w:line="240" w:lineRule="auto"/>
              <w:jc w:val="center"/>
              <w:rPr>
                <w:rFonts w:ascii="Trebuchet MS" w:eastAsia="Calibri" w:hAnsi="Trebuchet MS" w:cs="Times New Roman"/>
                <w:kern w:val="24"/>
                <w:sz w:val="20"/>
                <w:szCs w:val="20"/>
                <w:lang w:eastAsia="ru-RU"/>
              </w:rPr>
            </w:pPr>
            <w:r w:rsidRPr="005D00A0">
              <w:rPr>
                <w:rFonts w:ascii="Trebuchet MS" w:eastAsia="Calibri" w:hAnsi="Trebuchet MS" w:cs="Times New Roman"/>
                <w:kern w:val="24"/>
                <w:sz w:val="20"/>
                <w:szCs w:val="20"/>
                <w:lang w:eastAsia="ru-RU"/>
              </w:rPr>
              <w:t>6</w:t>
            </w:r>
          </w:p>
        </w:tc>
      </w:tr>
    </w:tbl>
    <w:p w14:paraId="58C8A953" w14:textId="77777777" w:rsidR="00571BA1" w:rsidRPr="00FC2569" w:rsidRDefault="00571BA1" w:rsidP="00571BA1">
      <w:pPr>
        <w:pStyle w:val="Listparagraf"/>
        <w:tabs>
          <w:tab w:val="left" w:pos="180"/>
        </w:tabs>
        <w:ind w:left="-90"/>
        <w:jc w:val="both"/>
        <w:rPr>
          <w:rFonts w:ascii="Trebuchet MS" w:hAnsi="Trebuchet MS" w:cs="Arial"/>
          <w:bCs/>
          <w:i/>
          <w:noProof/>
          <w:u w:val="single"/>
        </w:rPr>
      </w:pPr>
    </w:p>
    <w:p w14:paraId="2514CC84" w14:textId="77777777" w:rsidR="00571BA1" w:rsidRPr="007E7FE4" w:rsidRDefault="00571BA1" w:rsidP="00571BA1">
      <w:pPr>
        <w:pStyle w:val="Listparagraf"/>
        <w:tabs>
          <w:tab w:val="left" w:pos="180"/>
        </w:tabs>
        <w:ind w:left="-90"/>
        <w:jc w:val="both"/>
        <w:rPr>
          <w:rFonts w:ascii="Trebuchet MS" w:hAnsi="Trebuchet MS" w:cs="Arial"/>
          <w:bCs/>
          <w:i/>
          <w:noProof/>
          <w:u w:val="single"/>
        </w:rPr>
      </w:pPr>
      <w:r w:rsidRPr="007E7FE4">
        <w:rPr>
          <w:rFonts w:ascii="Trebuchet MS" w:hAnsi="Trebuchet MS" w:cs="Arial"/>
          <w:bCs/>
          <w:i/>
          <w:noProof/>
          <w:u w:val="single"/>
        </w:rPr>
        <w:t>Instalații de transport</w:t>
      </w:r>
    </w:p>
    <w:p w14:paraId="29F6A4FE" w14:textId="77777777" w:rsidR="00571BA1" w:rsidRPr="004C02F0" w:rsidRDefault="00571BA1" w:rsidP="00571BA1">
      <w:pPr>
        <w:pStyle w:val="Listparagraf"/>
        <w:tabs>
          <w:tab w:val="left" w:pos="180"/>
        </w:tabs>
        <w:ind w:left="-90"/>
        <w:jc w:val="both"/>
        <w:rPr>
          <w:rFonts w:ascii="Trebuchet MS" w:hAnsi="Trebuchet MS" w:cs="Arial"/>
          <w:bCs/>
          <w:i/>
          <w:noProof/>
        </w:rPr>
      </w:pPr>
      <w:r w:rsidRPr="004C02F0">
        <w:rPr>
          <w:rFonts w:ascii="Trebuchet MS" w:hAnsi="Trebuchet MS" w:cs="Arial"/>
          <w:bCs/>
          <w:i/>
          <w:noProof/>
        </w:rPr>
        <w:t xml:space="preserve">Suprafața studiată este deservită de un drum public și drumuri auto forestiere. </w:t>
      </w:r>
    </w:p>
    <w:p w14:paraId="76247139" w14:textId="77777777" w:rsidR="00571BA1" w:rsidRPr="004C02F0" w:rsidRDefault="00571BA1" w:rsidP="0063022D">
      <w:pPr>
        <w:pStyle w:val="Listparagraf"/>
        <w:tabs>
          <w:tab w:val="left" w:pos="180"/>
        </w:tabs>
        <w:spacing w:after="0" w:line="240" w:lineRule="auto"/>
        <w:ind w:left="-90"/>
        <w:jc w:val="both"/>
        <w:rPr>
          <w:rFonts w:ascii="Trebuchet MS" w:hAnsi="Trebuchet MS" w:cs="Arial"/>
          <w:bCs/>
          <w:i/>
          <w:noProof/>
        </w:rPr>
      </w:pPr>
      <w:r w:rsidRPr="004C02F0">
        <w:rPr>
          <w:rFonts w:ascii="Trebuchet MS" w:hAnsi="Trebuchet MS" w:cs="Arial"/>
          <w:bCs/>
          <w:i/>
          <w:noProof/>
        </w:rPr>
        <w:lastRenderedPageBreak/>
        <w:t>Drum</w:t>
      </w:r>
      <w:r>
        <w:rPr>
          <w:rFonts w:ascii="Trebuchet MS" w:hAnsi="Trebuchet MS" w:cs="Arial"/>
          <w:bCs/>
          <w:i/>
          <w:noProof/>
        </w:rPr>
        <w:t>u</w:t>
      </w:r>
      <w:r w:rsidRPr="004C02F0">
        <w:rPr>
          <w:rFonts w:ascii="Trebuchet MS" w:hAnsi="Trebuchet MS" w:cs="Arial"/>
          <w:bCs/>
          <w:i/>
          <w:noProof/>
        </w:rPr>
        <w:t>l public este asfaltat, iar cele forestiere sunt pietruite. Aceste drumuri contribuie în mod direct la accesibilizarea fondului forestier, implicit a masei lemnoase existente.</w:t>
      </w:r>
    </w:p>
    <w:p w14:paraId="6F188673" w14:textId="77777777" w:rsidR="00571BA1" w:rsidRPr="004C02F0" w:rsidRDefault="00571BA1" w:rsidP="0063022D">
      <w:pPr>
        <w:pStyle w:val="Listparagraf"/>
        <w:tabs>
          <w:tab w:val="left" w:pos="180"/>
        </w:tabs>
        <w:spacing w:after="0" w:line="240" w:lineRule="auto"/>
        <w:ind w:left="-90"/>
        <w:jc w:val="both"/>
        <w:rPr>
          <w:rFonts w:ascii="Trebuchet MS" w:hAnsi="Trebuchet MS" w:cs="Arial"/>
          <w:bCs/>
          <w:i/>
          <w:noProof/>
        </w:rPr>
      </w:pPr>
      <w:r w:rsidRPr="004C02F0">
        <w:rPr>
          <w:rFonts w:ascii="Trebuchet MS" w:hAnsi="Trebuchet MS" w:cs="Arial"/>
          <w:bCs/>
          <w:i/>
          <w:noProof/>
        </w:rPr>
        <w:t>Rețeaua instalațiilor de transport care deservesc fondul forestier are o lungime de 3,6 km. Densitatea actuală, calculată pentru întreaga suprafață a unității de producție, este de 13,30 m/ha.</w:t>
      </w:r>
    </w:p>
    <w:p w14:paraId="1AEAD59A" w14:textId="77777777" w:rsidR="00571BA1" w:rsidRPr="004C02F0" w:rsidRDefault="00571BA1" w:rsidP="0063022D">
      <w:pPr>
        <w:pStyle w:val="Listparagraf"/>
        <w:tabs>
          <w:tab w:val="left" w:pos="180"/>
        </w:tabs>
        <w:spacing w:after="0" w:line="240" w:lineRule="auto"/>
        <w:ind w:left="-90"/>
        <w:jc w:val="both"/>
        <w:rPr>
          <w:rFonts w:ascii="Trebuchet MS" w:hAnsi="Trebuchet MS" w:cs="Arial"/>
          <w:bCs/>
          <w:i/>
          <w:noProof/>
        </w:rPr>
      </w:pPr>
      <w:r w:rsidRPr="004C02F0">
        <w:rPr>
          <w:rFonts w:ascii="Trebuchet MS" w:hAnsi="Trebuchet MS" w:cs="Arial"/>
          <w:bCs/>
          <w:i/>
          <w:noProof/>
        </w:rPr>
        <w:t>Drumurile forestiere ce deservesc suprafața studiată sunt în stare bună, necesitând doar întrețineri și reparații curente.</w:t>
      </w:r>
    </w:p>
    <w:p w14:paraId="3E11371C" w14:textId="10CF1C71" w:rsidR="00571BA1" w:rsidRDefault="00571BA1" w:rsidP="0063022D">
      <w:pPr>
        <w:pStyle w:val="Listparagraf"/>
        <w:tabs>
          <w:tab w:val="left" w:pos="180"/>
        </w:tabs>
        <w:spacing w:after="0" w:line="240" w:lineRule="auto"/>
        <w:ind w:left="-90"/>
        <w:jc w:val="both"/>
        <w:rPr>
          <w:rFonts w:ascii="Trebuchet MS" w:hAnsi="Trebuchet MS" w:cs="Arial"/>
          <w:bCs/>
          <w:i/>
          <w:noProof/>
        </w:rPr>
      </w:pPr>
      <w:r w:rsidRPr="004C02F0">
        <w:rPr>
          <w:rFonts w:ascii="Trebuchet MS" w:hAnsi="Trebuchet MS" w:cs="Arial"/>
          <w:bCs/>
          <w:i/>
          <w:noProof/>
        </w:rPr>
        <w:t xml:space="preserve">La stabilirea accesibilității s-a considerat că distanța de 1,2 km de la „centrul de gravitație“ al subparcelei până la drumul auto cel mai apropiat, reprezintă limita maximă până la care un arboret se consideră accesibil. </w:t>
      </w:r>
    </w:p>
    <w:p w14:paraId="12D095BA" w14:textId="252A4CE4" w:rsidR="0063022D" w:rsidRPr="00515069" w:rsidRDefault="0063022D" w:rsidP="00E40464">
      <w:pPr>
        <w:tabs>
          <w:tab w:val="left" w:pos="0"/>
        </w:tabs>
        <w:spacing w:after="0" w:line="240" w:lineRule="auto"/>
        <w:jc w:val="both"/>
        <w:outlineLvl w:val="0"/>
        <w:rPr>
          <w:rFonts w:ascii="Trebuchet MS" w:hAnsi="Trebuchet MS"/>
          <w:i/>
        </w:rPr>
      </w:pPr>
      <w:r w:rsidRPr="00515069">
        <w:rPr>
          <w:rFonts w:ascii="Trebuchet MS" w:hAnsi="Trebuchet MS"/>
          <w:i/>
        </w:rPr>
        <w:t xml:space="preserve">În urma verificării ediției a 14-a a Catalogului pădurilor virgine și </w:t>
      </w:r>
      <w:proofErr w:type="spellStart"/>
      <w:r w:rsidRPr="00515069">
        <w:rPr>
          <w:rFonts w:ascii="Trebuchet MS" w:hAnsi="Trebuchet MS"/>
          <w:i/>
        </w:rPr>
        <w:t>cvasivirgine</w:t>
      </w:r>
      <w:proofErr w:type="spellEnd"/>
      <w:r w:rsidRPr="00515069">
        <w:rPr>
          <w:rFonts w:ascii="Trebuchet MS" w:hAnsi="Trebuchet MS"/>
          <w:i/>
        </w:rPr>
        <w:t xml:space="preserve"> din România, publicat pe site-ul Ministerului Mediului, Apelor și Pădurilor, la data de 12.05.2023, fondul forestier cuprins în </w:t>
      </w:r>
      <w:r>
        <w:rPr>
          <w:rFonts w:ascii="Trebuchet MS" w:hAnsi="Trebuchet MS"/>
          <w:i/>
        </w:rPr>
        <w:t>U.P. VII Recele</w:t>
      </w:r>
      <w:r w:rsidRPr="00515069">
        <w:rPr>
          <w:rFonts w:ascii="Trebuchet MS" w:hAnsi="Trebuchet MS"/>
          <w:i/>
        </w:rPr>
        <w:t xml:space="preserve"> nu este inclus în Catalogului pădurilor virgine și </w:t>
      </w:r>
      <w:proofErr w:type="spellStart"/>
      <w:r w:rsidRPr="00515069">
        <w:rPr>
          <w:rFonts w:ascii="Trebuchet MS" w:hAnsi="Trebuchet MS"/>
          <w:i/>
        </w:rPr>
        <w:t>cvasivirgine</w:t>
      </w:r>
      <w:proofErr w:type="spellEnd"/>
      <w:r w:rsidRPr="00515069">
        <w:rPr>
          <w:rFonts w:ascii="Trebuchet MS" w:hAnsi="Trebuchet MS"/>
          <w:i/>
        </w:rPr>
        <w:t xml:space="preserve"> din România.</w:t>
      </w:r>
    </w:p>
    <w:p w14:paraId="7482C708" w14:textId="77777777" w:rsidR="0063022D" w:rsidRPr="004C02F0" w:rsidRDefault="0063022D" w:rsidP="00571BA1">
      <w:pPr>
        <w:pStyle w:val="Listparagraf"/>
        <w:tabs>
          <w:tab w:val="left" w:pos="180"/>
        </w:tabs>
        <w:ind w:left="-90"/>
        <w:jc w:val="both"/>
        <w:rPr>
          <w:rFonts w:ascii="Trebuchet MS" w:hAnsi="Trebuchet MS" w:cs="Arial"/>
          <w:bCs/>
          <w:i/>
          <w:noProof/>
        </w:rPr>
      </w:pPr>
      <w:bookmarkStart w:id="8" w:name="_GoBack"/>
      <w:bookmarkEnd w:id="8"/>
    </w:p>
    <w:p w14:paraId="7A63BA7C" w14:textId="2C50E757" w:rsidR="0024187C" w:rsidRPr="005E60A2" w:rsidRDefault="0024187C" w:rsidP="0024187C">
      <w:pPr>
        <w:tabs>
          <w:tab w:val="left" w:pos="284"/>
        </w:tabs>
        <w:spacing w:after="0" w:line="240" w:lineRule="auto"/>
        <w:jc w:val="both"/>
        <w:rPr>
          <w:rFonts w:ascii="Trebuchet MS" w:eastAsia="Times New Roman" w:hAnsi="Trebuchet MS"/>
          <w:b/>
        </w:rPr>
      </w:pPr>
      <w:r w:rsidRPr="005E60A2">
        <w:rPr>
          <w:rFonts w:ascii="Trebuchet MS" w:eastAsia="Times New Roman" w:hAnsi="Trebuchet MS"/>
          <w:b/>
        </w:rPr>
        <w:t xml:space="preserve">Măsuri de gospodărire a </w:t>
      </w:r>
      <w:proofErr w:type="spellStart"/>
      <w:r w:rsidRPr="005E60A2">
        <w:rPr>
          <w:rFonts w:ascii="Trebuchet MS" w:eastAsia="Times New Roman" w:hAnsi="Trebuchet MS"/>
          <w:b/>
        </w:rPr>
        <w:t>arboretelor</w:t>
      </w:r>
      <w:proofErr w:type="spellEnd"/>
      <w:r w:rsidRPr="005E60A2">
        <w:rPr>
          <w:rFonts w:ascii="Trebuchet MS" w:eastAsia="Times New Roman" w:hAnsi="Trebuchet MS"/>
          <w:b/>
        </w:rPr>
        <w:t xml:space="preserve"> </w:t>
      </w:r>
    </w:p>
    <w:p w14:paraId="5EF6115E" w14:textId="77777777" w:rsidR="0024187C" w:rsidRPr="005E60A2" w:rsidRDefault="0024187C" w:rsidP="0024187C">
      <w:pPr>
        <w:tabs>
          <w:tab w:val="left" w:pos="284"/>
        </w:tabs>
        <w:spacing w:after="0" w:line="240" w:lineRule="auto"/>
        <w:jc w:val="both"/>
        <w:rPr>
          <w:rFonts w:ascii="Trebuchet MS" w:eastAsia="Times New Roman" w:hAnsi="Trebuchet MS"/>
          <w:b/>
          <w:bCs/>
          <w:i/>
        </w:rPr>
      </w:pPr>
      <w:r w:rsidRPr="005E60A2">
        <w:rPr>
          <w:rFonts w:ascii="Trebuchet MS" w:eastAsia="Times New Roman" w:hAnsi="Trebuchet MS"/>
          <w:b/>
          <w:bCs/>
          <w:i/>
        </w:rPr>
        <w:t xml:space="preserve">1.Caracteristicile planurilor </w:t>
      </w:r>
      <w:proofErr w:type="spellStart"/>
      <w:r w:rsidRPr="005E60A2">
        <w:rPr>
          <w:rFonts w:ascii="Trebuchet MS" w:eastAsia="Times New Roman" w:hAnsi="Trebuchet MS"/>
          <w:b/>
          <w:bCs/>
          <w:i/>
        </w:rPr>
        <w:t>şi</w:t>
      </w:r>
      <w:proofErr w:type="spellEnd"/>
      <w:r w:rsidRPr="005E60A2">
        <w:rPr>
          <w:rFonts w:ascii="Trebuchet MS" w:eastAsia="Times New Roman" w:hAnsi="Trebuchet MS"/>
          <w:b/>
          <w:bCs/>
          <w:i/>
        </w:rPr>
        <w:t xml:space="preserve"> programelor cu privire, în special, la: </w:t>
      </w:r>
    </w:p>
    <w:p w14:paraId="210539C3"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a) gradul în care planul sau programul creează un cadru pentru proiecte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alte </w:t>
      </w:r>
      <w:proofErr w:type="spellStart"/>
      <w:r w:rsidRPr="005E60A2">
        <w:rPr>
          <w:rFonts w:ascii="Trebuchet MS" w:eastAsia="Times New Roman" w:hAnsi="Trebuchet MS"/>
          <w:bCs/>
          <w:i/>
        </w:rPr>
        <w:t>activităţi</w:t>
      </w:r>
      <w:proofErr w:type="spellEnd"/>
      <w:r w:rsidRPr="005E60A2">
        <w:rPr>
          <w:rFonts w:ascii="Trebuchet MS" w:eastAsia="Times New Roman" w:hAnsi="Trebuchet MS"/>
          <w:bCs/>
          <w:i/>
        </w:rPr>
        <w:t xml:space="preserve"> viitoare fie în ceea ce </w:t>
      </w:r>
      <w:proofErr w:type="spellStart"/>
      <w:r w:rsidRPr="005E60A2">
        <w:rPr>
          <w:rFonts w:ascii="Trebuchet MS" w:eastAsia="Times New Roman" w:hAnsi="Trebuchet MS"/>
          <w:bCs/>
          <w:i/>
        </w:rPr>
        <w:t>priveşte</w:t>
      </w:r>
      <w:proofErr w:type="spellEnd"/>
      <w:r w:rsidRPr="005E60A2">
        <w:rPr>
          <w:rFonts w:ascii="Trebuchet MS" w:eastAsia="Times New Roman" w:hAnsi="Trebuchet MS"/>
          <w:bCs/>
          <w:i/>
        </w:rPr>
        <w:t xml:space="preserve"> amplasamentul, natura, mărimea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w:t>
      </w:r>
      <w:proofErr w:type="spellStart"/>
      <w:r w:rsidRPr="005E60A2">
        <w:rPr>
          <w:rFonts w:ascii="Trebuchet MS" w:eastAsia="Times New Roman" w:hAnsi="Trebuchet MS"/>
          <w:bCs/>
          <w:i/>
        </w:rPr>
        <w:t>condiţiile</w:t>
      </w:r>
      <w:proofErr w:type="spellEnd"/>
      <w:r w:rsidRPr="005E60A2">
        <w:rPr>
          <w:rFonts w:ascii="Trebuchet MS" w:eastAsia="Times New Roman" w:hAnsi="Trebuchet MS"/>
          <w:bCs/>
          <w:i/>
        </w:rPr>
        <w:t xml:space="preserve"> de </w:t>
      </w:r>
      <w:proofErr w:type="spellStart"/>
      <w:r w:rsidRPr="005E60A2">
        <w:rPr>
          <w:rFonts w:ascii="Trebuchet MS" w:eastAsia="Times New Roman" w:hAnsi="Trebuchet MS"/>
          <w:bCs/>
          <w:i/>
        </w:rPr>
        <w:t>funcţionare</w:t>
      </w:r>
      <w:proofErr w:type="spellEnd"/>
      <w:r w:rsidRPr="005E60A2">
        <w:rPr>
          <w:rFonts w:ascii="Trebuchet MS" w:eastAsia="Times New Roman" w:hAnsi="Trebuchet MS"/>
          <w:bCs/>
          <w:i/>
        </w:rPr>
        <w:t xml:space="preserve">, fie în </w:t>
      </w:r>
      <w:proofErr w:type="spellStart"/>
      <w:r w:rsidRPr="005E60A2">
        <w:rPr>
          <w:rFonts w:ascii="Trebuchet MS" w:eastAsia="Times New Roman" w:hAnsi="Trebuchet MS"/>
          <w:bCs/>
          <w:i/>
        </w:rPr>
        <w:t>privinţa</w:t>
      </w:r>
      <w:proofErr w:type="spellEnd"/>
      <w:r w:rsidRPr="005E60A2">
        <w:rPr>
          <w:rFonts w:ascii="Trebuchet MS" w:eastAsia="Times New Roman" w:hAnsi="Trebuchet MS"/>
          <w:bCs/>
          <w:i/>
        </w:rPr>
        <w:t xml:space="preserve"> alocării resurselor; </w:t>
      </w:r>
    </w:p>
    <w:p w14:paraId="6085B5EB"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prin Amenajamentul Silvic nu se implementează viitoare proiecte </w:t>
      </w:r>
      <w:proofErr w:type="spellStart"/>
      <w:r w:rsidRPr="005E60A2">
        <w:rPr>
          <w:rFonts w:ascii="Trebuchet MS" w:eastAsia="Times New Roman" w:hAnsi="Trebuchet MS"/>
          <w:bCs/>
          <w:i/>
        </w:rPr>
        <w:t>aşa</w:t>
      </w:r>
      <w:proofErr w:type="spellEnd"/>
      <w:r w:rsidRPr="005E60A2">
        <w:rPr>
          <w:rFonts w:ascii="Trebuchet MS" w:eastAsia="Times New Roman" w:hAnsi="Trebuchet MS"/>
          <w:bCs/>
          <w:i/>
        </w:rPr>
        <w:t xml:space="preserve"> cum sunt definite conform anexelor nr.1 și 2 ale Legii nr. 292/2018, </w:t>
      </w:r>
    </w:p>
    <w:p w14:paraId="04A0EE89"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Amenajamentul Silvic, nu prevede:</w:t>
      </w:r>
    </w:p>
    <w:p w14:paraId="2CEBC268" w14:textId="77777777" w:rsidR="0024187C" w:rsidRPr="005E60A2" w:rsidRDefault="0024187C" w:rsidP="0024187C">
      <w:pPr>
        <w:numPr>
          <w:ilvl w:val="0"/>
          <w:numId w:val="14"/>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realizarea de </w:t>
      </w:r>
      <w:proofErr w:type="spellStart"/>
      <w:r w:rsidRPr="005E60A2">
        <w:rPr>
          <w:rFonts w:ascii="Trebuchet MS" w:eastAsia="Times New Roman" w:hAnsi="Trebuchet MS"/>
          <w:bCs/>
          <w:i/>
        </w:rPr>
        <w:t>construcţii</w:t>
      </w:r>
      <w:proofErr w:type="spellEnd"/>
      <w:r w:rsidRPr="005E60A2">
        <w:rPr>
          <w:rFonts w:ascii="Trebuchet MS" w:eastAsia="Times New Roman" w:hAnsi="Trebuchet MS"/>
          <w:bCs/>
          <w:i/>
        </w:rPr>
        <w:t xml:space="preserve"> (inclusiv drumuri forestiere);</w:t>
      </w:r>
    </w:p>
    <w:p w14:paraId="6B8DD1F1" w14:textId="77777777" w:rsidR="0024187C" w:rsidRPr="005E60A2" w:rsidRDefault="0024187C" w:rsidP="0024187C">
      <w:pPr>
        <w:numPr>
          <w:ilvl w:val="0"/>
          <w:numId w:val="14"/>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realizarea de lucrări care să devieze cursuri de apă, poluare fonică pe perioadă lungă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continuu sau prin care să se exploateze zăcăminte naturale de </w:t>
      </w:r>
      <w:proofErr w:type="spellStart"/>
      <w:r w:rsidRPr="005E60A2">
        <w:rPr>
          <w:rFonts w:ascii="Trebuchet MS" w:eastAsia="Times New Roman" w:hAnsi="Trebuchet MS"/>
          <w:bCs/>
          <w:i/>
        </w:rPr>
        <w:t>suprafaţă</w:t>
      </w:r>
      <w:proofErr w:type="spellEnd"/>
      <w:r w:rsidRPr="005E60A2">
        <w:rPr>
          <w:rFonts w:ascii="Trebuchet MS" w:eastAsia="Times New Roman" w:hAnsi="Trebuchet MS"/>
          <w:bCs/>
          <w:i/>
        </w:rPr>
        <w:t xml:space="preserve"> sau subterane (inclusiv ape);</w:t>
      </w:r>
    </w:p>
    <w:p w14:paraId="3ABBF34D" w14:textId="77777777" w:rsidR="0024187C" w:rsidRPr="005E60A2" w:rsidRDefault="0024187C" w:rsidP="0024187C">
      <w:pPr>
        <w:numPr>
          <w:ilvl w:val="0"/>
          <w:numId w:val="14"/>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împăduriri pentru terenuri pe care nu a existat anterior </w:t>
      </w:r>
      <w:proofErr w:type="spellStart"/>
      <w:r w:rsidRPr="005E60A2">
        <w:rPr>
          <w:rFonts w:ascii="Trebuchet MS" w:eastAsia="Times New Roman" w:hAnsi="Trebuchet MS"/>
          <w:bCs/>
          <w:i/>
        </w:rPr>
        <w:t>vegetaţie</w:t>
      </w:r>
      <w:proofErr w:type="spellEnd"/>
      <w:r w:rsidRPr="005E60A2">
        <w:rPr>
          <w:rFonts w:ascii="Trebuchet MS" w:eastAsia="Times New Roman" w:hAnsi="Trebuchet MS"/>
          <w:bCs/>
          <w:i/>
        </w:rPr>
        <w:t xml:space="preserve"> forestieră;</w:t>
      </w:r>
    </w:p>
    <w:p w14:paraId="5771A86A" w14:textId="77777777" w:rsidR="0024187C" w:rsidRPr="005E60A2" w:rsidRDefault="0024187C" w:rsidP="0024187C">
      <w:pPr>
        <w:numPr>
          <w:ilvl w:val="0"/>
          <w:numId w:val="14"/>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realizarea de </w:t>
      </w:r>
      <w:proofErr w:type="spellStart"/>
      <w:r w:rsidRPr="005E60A2">
        <w:rPr>
          <w:rFonts w:ascii="Trebuchet MS" w:eastAsia="Times New Roman" w:hAnsi="Trebuchet MS"/>
          <w:bCs/>
          <w:i/>
        </w:rPr>
        <w:t>defrişări</w:t>
      </w:r>
      <w:proofErr w:type="spellEnd"/>
      <w:r w:rsidRPr="005E60A2">
        <w:rPr>
          <w:rFonts w:ascii="Trebuchet MS" w:eastAsia="Times New Roman" w:hAnsi="Trebuchet MS"/>
          <w:bCs/>
          <w:i/>
        </w:rPr>
        <w:t xml:space="preserve"> în vederea schimbării categoriei de </w:t>
      </w:r>
      <w:proofErr w:type="spellStart"/>
      <w:r w:rsidRPr="005E60A2">
        <w:rPr>
          <w:rFonts w:ascii="Trebuchet MS" w:eastAsia="Times New Roman" w:hAnsi="Trebuchet MS"/>
          <w:bCs/>
          <w:i/>
        </w:rPr>
        <w:t>folosinţă</w:t>
      </w:r>
      <w:proofErr w:type="spellEnd"/>
      <w:r w:rsidRPr="005E60A2">
        <w:rPr>
          <w:rFonts w:ascii="Trebuchet MS" w:eastAsia="Times New Roman" w:hAnsi="Trebuchet MS"/>
          <w:bCs/>
          <w:i/>
        </w:rPr>
        <w:t xml:space="preserve"> a terenului;</w:t>
      </w:r>
    </w:p>
    <w:p w14:paraId="3E56C360" w14:textId="77777777" w:rsidR="0024187C" w:rsidRPr="005E60A2" w:rsidRDefault="0024187C" w:rsidP="0024187C">
      <w:pPr>
        <w:numPr>
          <w:ilvl w:val="0"/>
          <w:numId w:val="14"/>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crearea de bariere care să ducă la izolarea reproductivă a vreunei specii de interes comunitar;</w:t>
      </w:r>
    </w:p>
    <w:p w14:paraId="2191FDB0" w14:textId="77777777" w:rsidR="0024187C" w:rsidRPr="005E60A2" w:rsidRDefault="0024187C" w:rsidP="0024187C">
      <w:pPr>
        <w:numPr>
          <w:ilvl w:val="0"/>
          <w:numId w:val="14"/>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utilizarea, stocarea, transportul sau prelucrarea de </w:t>
      </w:r>
      <w:proofErr w:type="spellStart"/>
      <w:r w:rsidRPr="005E60A2">
        <w:rPr>
          <w:rFonts w:ascii="Trebuchet MS" w:eastAsia="Times New Roman" w:hAnsi="Trebuchet MS"/>
          <w:bCs/>
          <w:i/>
        </w:rPr>
        <w:t>substanţe</w:t>
      </w:r>
      <w:proofErr w:type="spellEnd"/>
      <w:r w:rsidRPr="005E60A2">
        <w:rPr>
          <w:rFonts w:ascii="Trebuchet MS" w:eastAsia="Times New Roman" w:hAnsi="Trebuchet MS"/>
          <w:bCs/>
          <w:i/>
        </w:rPr>
        <w:t xml:space="preserve">, materiale, </w:t>
      </w:r>
      <w:proofErr w:type="spellStart"/>
      <w:r w:rsidRPr="005E60A2">
        <w:rPr>
          <w:rFonts w:ascii="Trebuchet MS" w:eastAsia="Times New Roman" w:hAnsi="Trebuchet MS"/>
          <w:bCs/>
          <w:i/>
        </w:rPr>
        <w:t>deşeuri</w:t>
      </w:r>
      <w:proofErr w:type="spellEnd"/>
      <w:r w:rsidRPr="005E60A2">
        <w:rPr>
          <w:rFonts w:ascii="Trebuchet MS" w:eastAsia="Times New Roman" w:hAnsi="Trebuchet MS"/>
          <w:bCs/>
          <w:i/>
        </w:rPr>
        <w:t xml:space="preserve"> solide care ar putea afecta speciile sau habitatele  din aceste </w:t>
      </w:r>
      <w:proofErr w:type="spellStart"/>
      <w:r w:rsidRPr="005E60A2">
        <w:rPr>
          <w:rFonts w:ascii="Trebuchet MS" w:eastAsia="Times New Roman" w:hAnsi="Trebuchet MS"/>
          <w:bCs/>
          <w:i/>
        </w:rPr>
        <w:t>suprafeţe</w:t>
      </w:r>
      <w:proofErr w:type="spellEnd"/>
      <w:r w:rsidRPr="005E60A2">
        <w:rPr>
          <w:rFonts w:ascii="Trebuchet MS" w:eastAsia="Times New Roman" w:hAnsi="Trebuchet MS"/>
          <w:bCs/>
          <w:i/>
        </w:rPr>
        <w:t xml:space="preserve">; </w:t>
      </w:r>
    </w:p>
    <w:p w14:paraId="78BE0B2C" w14:textId="77777777" w:rsidR="0024187C" w:rsidRPr="005E60A2" w:rsidRDefault="0024187C" w:rsidP="0024187C">
      <w:pPr>
        <w:numPr>
          <w:ilvl w:val="0"/>
          <w:numId w:val="14"/>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nu sunt prevăzute lucrări de demolare;</w:t>
      </w:r>
    </w:p>
    <w:p w14:paraId="2DBF86B4" w14:textId="77777777" w:rsidR="0024187C" w:rsidRPr="005E60A2" w:rsidRDefault="0024187C" w:rsidP="0024187C">
      <w:pPr>
        <w:numPr>
          <w:ilvl w:val="0"/>
          <w:numId w:val="14"/>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nu sunt prevăzute racordări la rețele de apă, curent, gaz, canalizare.</w:t>
      </w:r>
    </w:p>
    <w:p w14:paraId="279F7AA3"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b) gradul în care planul sau programul </w:t>
      </w:r>
      <w:proofErr w:type="spellStart"/>
      <w:r w:rsidRPr="005E60A2">
        <w:rPr>
          <w:rFonts w:ascii="Trebuchet MS" w:eastAsia="Times New Roman" w:hAnsi="Trebuchet MS"/>
          <w:bCs/>
          <w:i/>
        </w:rPr>
        <w:t>influenţează</w:t>
      </w:r>
      <w:proofErr w:type="spellEnd"/>
      <w:r w:rsidRPr="005E60A2">
        <w:rPr>
          <w:rFonts w:ascii="Trebuchet MS" w:eastAsia="Times New Roman" w:hAnsi="Trebuchet MS"/>
          <w:bCs/>
          <w:i/>
        </w:rPr>
        <w:t xml:space="preserve"> alte planuri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programe, inclusiv pe cele în care se integrează sau care derivă din ele;</w:t>
      </w:r>
    </w:p>
    <w:p w14:paraId="2C30917D" w14:textId="53985303" w:rsidR="0024187C" w:rsidRPr="005E70D8" w:rsidRDefault="00C12A88" w:rsidP="0024187C">
      <w:pPr>
        <w:numPr>
          <w:ilvl w:val="0"/>
          <w:numId w:val="20"/>
        </w:numPr>
        <w:tabs>
          <w:tab w:val="left" w:pos="284"/>
        </w:tabs>
        <w:spacing w:after="0" w:line="240" w:lineRule="auto"/>
        <w:jc w:val="both"/>
        <w:rPr>
          <w:rFonts w:ascii="Trebuchet MS" w:eastAsia="Times New Roman" w:hAnsi="Trebuchet MS"/>
          <w:bCs/>
          <w:i/>
        </w:rPr>
      </w:pPr>
      <w:r w:rsidRPr="00C12A88">
        <w:rPr>
          <w:rFonts w:ascii="Trebuchet MS" w:eastAsia="Times New Roman" w:hAnsi="Trebuchet MS"/>
          <w:bCs/>
          <w:i/>
        </w:rPr>
        <w:t>amenajamentul silvic analizat se integrează cu amenajamentele silvice ale suprafețelor limitrofe, fiind o condiție a asigurării continuității vegetației fondului forestier;</w:t>
      </w:r>
    </w:p>
    <w:p w14:paraId="5E4A2CD1"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c) </w:t>
      </w:r>
      <w:proofErr w:type="spellStart"/>
      <w:r w:rsidRPr="005E60A2">
        <w:rPr>
          <w:rFonts w:ascii="Trebuchet MS" w:eastAsia="Times New Roman" w:hAnsi="Trebuchet MS"/>
          <w:bCs/>
          <w:i/>
        </w:rPr>
        <w:t>relevanţa</w:t>
      </w:r>
      <w:proofErr w:type="spellEnd"/>
      <w:r w:rsidRPr="005E60A2">
        <w:rPr>
          <w:rFonts w:ascii="Trebuchet MS" w:eastAsia="Times New Roman" w:hAnsi="Trebuchet MS"/>
          <w:bCs/>
          <w:i/>
        </w:rPr>
        <w:t xml:space="preserve"> planului sau programului în/pentru integrarea </w:t>
      </w:r>
      <w:proofErr w:type="spellStart"/>
      <w:r w:rsidRPr="005E60A2">
        <w:rPr>
          <w:rFonts w:ascii="Trebuchet MS" w:eastAsia="Times New Roman" w:hAnsi="Trebuchet MS"/>
          <w:bCs/>
          <w:i/>
        </w:rPr>
        <w:t>consideraţiilor</w:t>
      </w:r>
      <w:proofErr w:type="spellEnd"/>
      <w:r w:rsidRPr="005E60A2">
        <w:rPr>
          <w:rFonts w:ascii="Trebuchet MS" w:eastAsia="Times New Roman" w:hAnsi="Trebuchet MS"/>
          <w:bCs/>
          <w:i/>
        </w:rPr>
        <w:t xml:space="preserve"> de mediu, mai ales din perspectiva promovării dezvoltării durabile;</w:t>
      </w:r>
    </w:p>
    <w:p w14:paraId="1F46FD01" w14:textId="77777777" w:rsidR="008479B9" w:rsidRDefault="00C12A88" w:rsidP="00C12A88">
      <w:pPr>
        <w:numPr>
          <w:ilvl w:val="0"/>
          <w:numId w:val="20"/>
        </w:numPr>
        <w:tabs>
          <w:tab w:val="left" w:pos="284"/>
        </w:tabs>
        <w:spacing w:after="0" w:line="240" w:lineRule="auto"/>
        <w:jc w:val="both"/>
        <w:rPr>
          <w:rFonts w:ascii="Trebuchet MS" w:eastAsia="Times New Roman" w:hAnsi="Trebuchet MS"/>
          <w:bCs/>
          <w:i/>
        </w:rPr>
      </w:pPr>
      <w:r w:rsidRPr="00C12A88">
        <w:rPr>
          <w:rFonts w:ascii="Trebuchet MS" w:eastAsia="Times New Roman" w:hAnsi="Trebuchet MS"/>
          <w:bCs/>
          <w:i/>
        </w:rPr>
        <w:t>obiectivul principal al amenajamentului silvic este stabilirea modului de gospodărire a</w:t>
      </w:r>
    </w:p>
    <w:p w14:paraId="77D3DF59" w14:textId="241EAE7E" w:rsidR="00C12A88" w:rsidRPr="00C12A88" w:rsidRDefault="00C12A88" w:rsidP="008479B9">
      <w:pPr>
        <w:tabs>
          <w:tab w:val="left" w:pos="284"/>
        </w:tabs>
        <w:spacing w:after="0" w:line="240" w:lineRule="auto"/>
        <w:ind w:left="720"/>
        <w:jc w:val="both"/>
        <w:rPr>
          <w:rFonts w:ascii="Trebuchet MS" w:eastAsia="Times New Roman" w:hAnsi="Trebuchet MS"/>
          <w:bCs/>
          <w:i/>
        </w:rPr>
      </w:pPr>
      <w:r w:rsidRPr="00C12A88">
        <w:rPr>
          <w:rFonts w:ascii="Trebuchet MS" w:eastAsia="Times New Roman" w:hAnsi="Trebuchet MS"/>
          <w:bCs/>
          <w:i/>
        </w:rPr>
        <w:t>fondului forestier deținut de către titular, în vederea dezvoltării durabile și în concordanță cu obiectivele ecologice și social-economice ale acestuia;</w:t>
      </w:r>
    </w:p>
    <w:p w14:paraId="162C5D95" w14:textId="77777777" w:rsidR="00C12A88" w:rsidRPr="00C12A88" w:rsidRDefault="00C12A88" w:rsidP="00C12A88">
      <w:pPr>
        <w:numPr>
          <w:ilvl w:val="0"/>
          <w:numId w:val="20"/>
        </w:numPr>
        <w:tabs>
          <w:tab w:val="left" w:pos="284"/>
        </w:tabs>
        <w:spacing w:after="0" w:line="240" w:lineRule="auto"/>
        <w:jc w:val="both"/>
        <w:rPr>
          <w:rFonts w:ascii="Trebuchet MS" w:eastAsia="Times New Roman" w:hAnsi="Trebuchet MS"/>
          <w:bCs/>
          <w:i/>
        </w:rPr>
      </w:pPr>
      <w:r w:rsidRPr="00C12A88">
        <w:rPr>
          <w:rFonts w:ascii="Trebuchet MS" w:eastAsia="Times New Roman" w:hAnsi="Trebuchet MS"/>
          <w:bCs/>
          <w:i/>
        </w:rPr>
        <w:t xml:space="preserve">obiectivele amenajamentului constau în: studiul </w:t>
      </w:r>
      <w:proofErr w:type="spellStart"/>
      <w:r w:rsidRPr="00C12A88">
        <w:rPr>
          <w:rFonts w:ascii="Trebuchet MS" w:eastAsia="Times New Roman" w:hAnsi="Trebuchet MS"/>
          <w:bCs/>
          <w:i/>
        </w:rPr>
        <w:t>staţiunii</w:t>
      </w:r>
      <w:proofErr w:type="spellEnd"/>
      <w:r w:rsidRPr="00C12A88">
        <w:rPr>
          <w:rFonts w:ascii="Trebuchet MS" w:eastAsia="Times New Roman" w:hAnsi="Trebuchet MS"/>
          <w:bCs/>
          <w:i/>
        </w:rPr>
        <w:t xml:space="preserve"> </w:t>
      </w:r>
      <w:proofErr w:type="spellStart"/>
      <w:r w:rsidRPr="00C12A88">
        <w:rPr>
          <w:rFonts w:ascii="Trebuchet MS" w:eastAsia="Times New Roman" w:hAnsi="Trebuchet MS"/>
          <w:bCs/>
          <w:i/>
        </w:rPr>
        <w:t>şi</w:t>
      </w:r>
      <w:proofErr w:type="spellEnd"/>
      <w:r w:rsidRPr="00C12A88">
        <w:rPr>
          <w:rFonts w:ascii="Trebuchet MS" w:eastAsia="Times New Roman" w:hAnsi="Trebuchet MS"/>
          <w:bCs/>
          <w:i/>
        </w:rPr>
        <w:t xml:space="preserve"> al </w:t>
      </w:r>
      <w:proofErr w:type="spellStart"/>
      <w:r w:rsidRPr="00C12A88">
        <w:rPr>
          <w:rFonts w:ascii="Trebuchet MS" w:eastAsia="Times New Roman" w:hAnsi="Trebuchet MS"/>
          <w:bCs/>
          <w:i/>
        </w:rPr>
        <w:t>vegetaţiei</w:t>
      </w:r>
      <w:proofErr w:type="spellEnd"/>
      <w:r w:rsidRPr="00C12A88">
        <w:rPr>
          <w:rFonts w:ascii="Trebuchet MS" w:eastAsia="Times New Roman" w:hAnsi="Trebuchet MS"/>
          <w:bCs/>
          <w:i/>
        </w:rPr>
        <w:t xml:space="preserve"> forestiere; stabilirea obiectivelor social – economice </w:t>
      </w:r>
      <w:proofErr w:type="spellStart"/>
      <w:r w:rsidRPr="00C12A88">
        <w:rPr>
          <w:rFonts w:ascii="Trebuchet MS" w:eastAsia="Times New Roman" w:hAnsi="Trebuchet MS"/>
          <w:bCs/>
          <w:i/>
        </w:rPr>
        <w:t>şi</w:t>
      </w:r>
      <w:proofErr w:type="spellEnd"/>
      <w:r w:rsidRPr="00C12A88">
        <w:rPr>
          <w:rFonts w:ascii="Trebuchet MS" w:eastAsia="Times New Roman" w:hAnsi="Trebuchet MS"/>
          <w:bCs/>
          <w:i/>
        </w:rPr>
        <w:t xml:space="preserve"> ecologice ale pădurilor; stabilirea </w:t>
      </w:r>
      <w:proofErr w:type="spellStart"/>
      <w:r w:rsidRPr="00C12A88">
        <w:rPr>
          <w:rFonts w:ascii="Trebuchet MS" w:eastAsia="Times New Roman" w:hAnsi="Trebuchet MS"/>
          <w:bCs/>
          <w:i/>
        </w:rPr>
        <w:t>ţelurilor</w:t>
      </w:r>
      <w:proofErr w:type="spellEnd"/>
      <w:r w:rsidRPr="00C12A88">
        <w:rPr>
          <w:rFonts w:ascii="Trebuchet MS" w:eastAsia="Times New Roman" w:hAnsi="Trebuchet MS"/>
          <w:bCs/>
          <w:i/>
        </w:rPr>
        <w:t xml:space="preserve"> de gospodărire definite prin caracteristicile structurale ale </w:t>
      </w:r>
      <w:proofErr w:type="spellStart"/>
      <w:r w:rsidRPr="00C12A88">
        <w:rPr>
          <w:rFonts w:ascii="Trebuchet MS" w:eastAsia="Times New Roman" w:hAnsi="Trebuchet MS"/>
          <w:bCs/>
          <w:i/>
        </w:rPr>
        <w:t>arboretelor</w:t>
      </w:r>
      <w:proofErr w:type="spellEnd"/>
      <w:r w:rsidRPr="00C12A88">
        <w:rPr>
          <w:rFonts w:ascii="Trebuchet MS" w:eastAsia="Times New Roman" w:hAnsi="Trebuchet MS"/>
          <w:bCs/>
          <w:i/>
        </w:rPr>
        <w:t xml:space="preserve">; stabilirea </w:t>
      </w:r>
      <w:proofErr w:type="spellStart"/>
      <w:r w:rsidRPr="00C12A88">
        <w:rPr>
          <w:rFonts w:ascii="Trebuchet MS" w:eastAsia="Times New Roman" w:hAnsi="Trebuchet MS"/>
          <w:bCs/>
          <w:i/>
        </w:rPr>
        <w:t>posibilităţii</w:t>
      </w:r>
      <w:proofErr w:type="spellEnd"/>
      <w:r w:rsidRPr="00C12A88">
        <w:rPr>
          <w:rFonts w:ascii="Trebuchet MS" w:eastAsia="Times New Roman" w:hAnsi="Trebuchet MS"/>
          <w:bCs/>
          <w:i/>
        </w:rPr>
        <w:t xml:space="preserve"> pădurilor </w:t>
      </w:r>
      <w:proofErr w:type="spellStart"/>
      <w:r w:rsidRPr="00C12A88">
        <w:rPr>
          <w:rFonts w:ascii="Trebuchet MS" w:eastAsia="Times New Roman" w:hAnsi="Trebuchet MS"/>
          <w:bCs/>
          <w:i/>
        </w:rPr>
        <w:t>şi</w:t>
      </w:r>
      <w:proofErr w:type="spellEnd"/>
      <w:r w:rsidRPr="00C12A88">
        <w:rPr>
          <w:rFonts w:ascii="Trebuchet MS" w:eastAsia="Times New Roman" w:hAnsi="Trebuchet MS"/>
          <w:bCs/>
          <w:i/>
        </w:rPr>
        <w:t xml:space="preserve"> elaborarea planurilor de recoltare </w:t>
      </w:r>
      <w:proofErr w:type="spellStart"/>
      <w:r w:rsidRPr="00C12A88">
        <w:rPr>
          <w:rFonts w:ascii="Trebuchet MS" w:eastAsia="Times New Roman" w:hAnsi="Trebuchet MS"/>
          <w:bCs/>
          <w:i/>
        </w:rPr>
        <w:t>şi</w:t>
      </w:r>
      <w:proofErr w:type="spellEnd"/>
      <w:r w:rsidRPr="00C12A88">
        <w:rPr>
          <w:rFonts w:ascii="Trebuchet MS" w:eastAsia="Times New Roman" w:hAnsi="Trebuchet MS"/>
          <w:bCs/>
          <w:i/>
        </w:rPr>
        <w:t xml:space="preserve"> cultură. Se mai </w:t>
      </w:r>
      <w:proofErr w:type="spellStart"/>
      <w:r w:rsidRPr="00C12A88">
        <w:rPr>
          <w:rFonts w:ascii="Trebuchet MS" w:eastAsia="Times New Roman" w:hAnsi="Trebuchet MS"/>
          <w:bCs/>
          <w:i/>
        </w:rPr>
        <w:t>urmăreşte</w:t>
      </w:r>
      <w:proofErr w:type="spellEnd"/>
      <w:r w:rsidRPr="00C12A88">
        <w:rPr>
          <w:rFonts w:ascii="Trebuchet MS" w:eastAsia="Times New Roman" w:hAnsi="Trebuchet MS"/>
          <w:bCs/>
          <w:i/>
        </w:rPr>
        <w:t xml:space="preserve"> gestionarea pădurii spre starea normală a claselor de </w:t>
      </w:r>
      <w:proofErr w:type="spellStart"/>
      <w:r w:rsidRPr="00C12A88">
        <w:rPr>
          <w:rFonts w:ascii="Trebuchet MS" w:eastAsia="Times New Roman" w:hAnsi="Trebuchet MS"/>
          <w:bCs/>
          <w:i/>
        </w:rPr>
        <w:t>varstă</w:t>
      </w:r>
      <w:proofErr w:type="spellEnd"/>
      <w:r w:rsidRPr="00C12A88">
        <w:rPr>
          <w:rFonts w:ascii="Trebuchet MS" w:eastAsia="Times New Roman" w:hAnsi="Trebuchet MS"/>
          <w:bCs/>
          <w:i/>
        </w:rPr>
        <w:t xml:space="preserve"> (optimă), conservarea </w:t>
      </w:r>
      <w:proofErr w:type="spellStart"/>
      <w:r w:rsidRPr="00C12A88">
        <w:rPr>
          <w:rFonts w:ascii="Trebuchet MS" w:eastAsia="Times New Roman" w:hAnsi="Trebuchet MS"/>
          <w:bCs/>
          <w:i/>
        </w:rPr>
        <w:t>biodiversităţii</w:t>
      </w:r>
      <w:proofErr w:type="spellEnd"/>
      <w:r w:rsidRPr="00C12A88">
        <w:rPr>
          <w:rFonts w:ascii="Trebuchet MS" w:eastAsia="Times New Roman" w:hAnsi="Trebuchet MS"/>
          <w:bCs/>
          <w:i/>
        </w:rPr>
        <w:t xml:space="preserve">, </w:t>
      </w:r>
      <w:proofErr w:type="spellStart"/>
      <w:r w:rsidRPr="00C12A88">
        <w:rPr>
          <w:rFonts w:ascii="Trebuchet MS" w:eastAsia="Times New Roman" w:hAnsi="Trebuchet MS"/>
          <w:bCs/>
          <w:i/>
        </w:rPr>
        <w:t>protecţia</w:t>
      </w:r>
      <w:proofErr w:type="spellEnd"/>
      <w:r w:rsidRPr="00C12A88">
        <w:rPr>
          <w:rFonts w:ascii="Trebuchet MS" w:eastAsia="Times New Roman" w:hAnsi="Trebuchet MS"/>
          <w:bCs/>
          <w:i/>
        </w:rPr>
        <w:t xml:space="preserve"> peisajului natural existent, a habitatelor. </w:t>
      </w:r>
    </w:p>
    <w:p w14:paraId="2C218465"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d) problemele de mediu relevante pentru plan sau program; </w:t>
      </w:r>
    </w:p>
    <w:p w14:paraId="1CE0ECDD" w14:textId="0410AC31"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w:t>
      </w:r>
      <w:r w:rsidRPr="005E60A2">
        <w:rPr>
          <w:rFonts w:ascii="Trebuchet MS" w:eastAsia="Times New Roman" w:hAnsi="Trebuchet MS"/>
          <w:bCs/>
          <w:i/>
          <w:iCs/>
        </w:rPr>
        <w:t xml:space="preserve">impactul </w:t>
      </w:r>
      <w:proofErr w:type="spellStart"/>
      <w:r w:rsidRPr="005E60A2">
        <w:rPr>
          <w:rFonts w:ascii="Trebuchet MS" w:eastAsia="Times New Roman" w:hAnsi="Trebuchet MS"/>
          <w:bCs/>
          <w:i/>
          <w:iCs/>
        </w:rPr>
        <w:t>potenţial</w:t>
      </w:r>
      <w:proofErr w:type="spellEnd"/>
      <w:r w:rsidRPr="005E60A2">
        <w:rPr>
          <w:rFonts w:ascii="Trebuchet MS" w:eastAsia="Times New Roman" w:hAnsi="Trebuchet MS"/>
          <w:bCs/>
          <w:i/>
          <w:iCs/>
        </w:rPr>
        <w:t xml:space="preserve"> asupra mediului din zona analizată, este minimal (practic nesemnificativ) </w:t>
      </w:r>
      <w:proofErr w:type="spellStart"/>
      <w:r w:rsidRPr="005E60A2">
        <w:rPr>
          <w:rFonts w:ascii="Trebuchet MS" w:eastAsia="Times New Roman" w:hAnsi="Trebuchet MS"/>
          <w:bCs/>
          <w:i/>
          <w:iCs/>
        </w:rPr>
        <w:t>şi</w:t>
      </w:r>
      <w:proofErr w:type="spellEnd"/>
      <w:r w:rsidRPr="005E60A2">
        <w:rPr>
          <w:rFonts w:ascii="Trebuchet MS" w:eastAsia="Times New Roman" w:hAnsi="Trebuchet MS"/>
          <w:bCs/>
          <w:i/>
          <w:iCs/>
        </w:rPr>
        <w:t xml:space="preserve"> de foarte scurtă durată</w:t>
      </w:r>
      <w:r w:rsidRPr="005E60A2">
        <w:rPr>
          <w:rFonts w:ascii="Trebuchet MS" w:eastAsia="Times New Roman" w:hAnsi="Trebuchet MS"/>
          <w:b/>
          <w:bCs/>
          <w:i/>
          <w:iCs/>
        </w:rPr>
        <w:t xml:space="preserve"> </w:t>
      </w:r>
      <w:r w:rsidRPr="005E60A2">
        <w:rPr>
          <w:rFonts w:ascii="Trebuchet MS" w:eastAsia="Times New Roman" w:hAnsi="Trebuchet MS"/>
          <w:bCs/>
          <w:i/>
        </w:rPr>
        <w:t>(având în vedere că prevederile amenajament</w:t>
      </w:r>
      <w:r w:rsidR="00C12A88">
        <w:rPr>
          <w:rFonts w:ascii="Trebuchet MS" w:eastAsia="Times New Roman" w:hAnsi="Trebuchet MS"/>
          <w:bCs/>
          <w:i/>
        </w:rPr>
        <w:t>ului</w:t>
      </w:r>
      <w:r w:rsidRPr="005E60A2">
        <w:rPr>
          <w:rFonts w:ascii="Trebuchet MS" w:eastAsia="Times New Roman" w:hAnsi="Trebuchet MS"/>
          <w:bCs/>
          <w:i/>
        </w:rPr>
        <w:t xml:space="preserve"> </w:t>
      </w:r>
      <w:r w:rsidR="00C12A88">
        <w:rPr>
          <w:rFonts w:ascii="Trebuchet MS" w:eastAsia="Times New Roman" w:hAnsi="Trebuchet MS"/>
          <w:bCs/>
          <w:i/>
        </w:rPr>
        <w:t xml:space="preserve">este </w:t>
      </w:r>
      <w:r w:rsidRPr="005E60A2">
        <w:rPr>
          <w:rFonts w:ascii="Trebuchet MS" w:eastAsia="Times New Roman" w:hAnsi="Trebuchet MS"/>
          <w:bCs/>
          <w:i/>
        </w:rPr>
        <w:t xml:space="preserve">pentru o perioadă de 10 ani, </w:t>
      </w:r>
      <w:proofErr w:type="spellStart"/>
      <w:r w:rsidRPr="005E60A2">
        <w:rPr>
          <w:rFonts w:ascii="Trebuchet MS" w:eastAsia="Times New Roman" w:hAnsi="Trebuchet MS"/>
          <w:bCs/>
          <w:i/>
        </w:rPr>
        <w:t>suprafaţa</w:t>
      </w:r>
      <w:proofErr w:type="spellEnd"/>
      <w:r w:rsidRPr="005E60A2">
        <w:rPr>
          <w:rFonts w:ascii="Trebuchet MS" w:eastAsia="Times New Roman" w:hAnsi="Trebuchet MS"/>
          <w:bCs/>
          <w:i/>
        </w:rPr>
        <w:t xml:space="preserve"> pe care se va executa o lucrarea, implicit timpul de </w:t>
      </w:r>
      <w:proofErr w:type="spellStart"/>
      <w:r w:rsidRPr="005E60A2">
        <w:rPr>
          <w:rFonts w:ascii="Trebuchet MS" w:eastAsia="Times New Roman" w:hAnsi="Trebuchet MS"/>
          <w:bCs/>
          <w:i/>
        </w:rPr>
        <w:t>execuţie</w:t>
      </w:r>
      <w:proofErr w:type="spellEnd"/>
      <w:r w:rsidRPr="005E60A2">
        <w:rPr>
          <w:rFonts w:ascii="Trebuchet MS" w:eastAsia="Times New Roman" w:hAnsi="Trebuchet MS"/>
          <w:bCs/>
          <w:i/>
        </w:rPr>
        <w:t xml:space="preserve"> </w:t>
      </w:r>
      <w:r w:rsidR="00C12A88">
        <w:rPr>
          <w:rFonts w:ascii="Trebuchet MS" w:eastAsia="Times New Roman" w:hAnsi="Trebuchet MS"/>
          <w:bCs/>
          <w:i/>
        </w:rPr>
        <w:t>al acesteia, este foarte redusă, iar volumul de recoltat pentru 10 ani prin lucrări de 160 m</w:t>
      </w:r>
      <w:r w:rsidR="00C12A88">
        <w:rPr>
          <w:rFonts w:ascii="Trebuchet MS" w:eastAsia="Times New Roman" w:hAnsi="Trebuchet MS"/>
          <w:bCs/>
          <w:i/>
          <w:vertAlign w:val="superscript"/>
        </w:rPr>
        <w:t>3</w:t>
      </w:r>
      <w:r w:rsidR="00C12A88" w:rsidRPr="00C12A88">
        <w:rPr>
          <w:rFonts w:ascii="Trebuchet MS" w:eastAsia="Times New Roman" w:hAnsi="Trebuchet MS"/>
          <w:bCs/>
          <w:i/>
        </w:rPr>
        <w:t>/</w:t>
      </w:r>
      <w:r w:rsidR="00C12A88">
        <w:rPr>
          <w:rFonts w:ascii="Trebuchet MS" w:eastAsia="Times New Roman" w:hAnsi="Trebuchet MS"/>
          <w:bCs/>
          <w:i/>
        </w:rPr>
        <w:t>deceniu;</w:t>
      </w:r>
    </w:p>
    <w:p w14:paraId="7BEB8969"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pentru diminuarea impactului asupra factorilor de mediu se impun o serie de măsuri:</w:t>
      </w:r>
    </w:p>
    <w:p w14:paraId="3DE4A7A6" w14:textId="570E104A" w:rsidR="0024187C" w:rsidRPr="005E60A2" w:rsidRDefault="008479B9" w:rsidP="008479B9">
      <w:pPr>
        <w:tabs>
          <w:tab w:val="left" w:pos="284"/>
        </w:tabs>
        <w:spacing w:after="0" w:line="240" w:lineRule="auto"/>
        <w:jc w:val="both"/>
        <w:rPr>
          <w:rFonts w:ascii="Trebuchet MS" w:eastAsia="Times New Roman" w:hAnsi="Trebuchet MS"/>
          <w:bCs/>
          <w:i/>
        </w:rPr>
      </w:pPr>
      <w:r>
        <w:rPr>
          <w:rFonts w:ascii="Trebuchet MS" w:eastAsia="Times New Roman" w:hAnsi="Trebuchet MS"/>
          <w:bCs/>
          <w:i/>
        </w:rPr>
        <w:t xml:space="preserve">- </w:t>
      </w:r>
      <w:r w:rsidR="0024187C" w:rsidRPr="005E60A2">
        <w:rPr>
          <w:rFonts w:ascii="Trebuchet MS" w:eastAsia="Times New Roman" w:hAnsi="Trebuchet MS"/>
          <w:bCs/>
          <w:i/>
        </w:rPr>
        <w:t xml:space="preserve">pentru conservarea biodiversității, se vor respecta măsurile prevăzute de O.U.G. nr. 57/2007 privind regimul ariilor naturale protejate, conservarea habitatelor naturale, a florei </w:t>
      </w:r>
      <w:proofErr w:type="spellStart"/>
      <w:r w:rsidR="0024187C" w:rsidRPr="005E60A2">
        <w:rPr>
          <w:rFonts w:ascii="Trebuchet MS" w:eastAsia="Times New Roman" w:hAnsi="Trebuchet MS"/>
          <w:bCs/>
          <w:i/>
        </w:rPr>
        <w:t>şi</w:t>
      </w:r>
      <w:proofErr w:type="spellEnd"/>
      <w:r w:rsidR="0024187C" w:rsidRPr="005E60A2">
        <w:rPr>
          <w:rFonts w:ascii="Trebuchet MS" w:eastAsia="Times New Roman" w:hAnsi="Trebuchet MS"/>
          <w:bCs/>
          <w:i/>
        </w:rPr>
        <w:t xml:space="preserve"> faunei sălbatice, aprobată prin Legea nr. 49/2011, astfel:</w:t>
      </w:r>
    </w:p>
    <w:p w14:paraId="08005CD5" w14:textId="48E1C692" w:rsidR="0024187C" w:rsidRPr="005E60A2" w:rsidRDefault="008479B9" w:rsidP="008479B9">
      <w:pPr>
        <w:tabs>
          <w:tab w:val="left" w:pos="284"/>
        </w:tabs>
        <w:spacing w:after="0" w:line="240" w:lineRule="auto"/>
        <w:jc w:val="both"/>
        <w:rPr>
          <w:rFonts w:ascii="Trebuchet MS" w:eastAsia="Times New Roman" w:hAnsi="Trebuchet MS"/>
          <w:bCs/>
          <w:i/>
        </w:rPr>
      </w:pPr>
      <w:r>
        <w:rPr>
          <w:rFonts w:ascii="Trebuchet MS" w:eastAsia="Times New Roman" w:hAnsi="Trebuchet MS"/>
          <w:bCs/>
          <w:i/>
        </w:rPr>
        <w:t xml:space="preserve">- </w:t>
      </w:r>
      <w:r w:rsidR="0024187C" w:rsidRPr="005E60A2">
        <w:rPr>
          <w:rFonts w:ascii="Trebuchet MS" w:eastAsia="Times New Roman" w:hAnsi="Trebuchet MS"/>
          <w:bCs/>
          <w:i/>
        </w:rPr>
        <w:t>pentru speciile protejate de plante, păsări și animale sălbatice terestre, acvatice și subterane, care trăiesc atât în ariile naturale protejate, cât și în afara lor, sunt interzise:</w:t>
      </w:r>
    </w:p>
    <w:p w14:paraId="10F5FC79" w14:textId="77777777" w:rsidR="0024187C" w:rsidRPr="005E60A2" w:rsidRDefault="0024187C" w:rsidP="0024187C">
      <w:pPr>
        <w:tabs>
          <w:tab w:val="left" w:pos="284"/>
        </w:tabs>
        <w:spacing w:after="0" w:line="240" w:lineRule="auto"/>
        <w:ind w:firstLine="720"/>
        <w:jc w:val="both"/>
        <w:rPr>
          <w:rFonts w:ascii="Trebuchet MS" w:eastAsia="Times New Roman" w:hAnsi="Trebuchet MS"/>
          <w:bCs/>
          <w:i/>
        </w:rPr>
      </w:pPr>
      <w:r w:rsidRPr="005E60A2">
        <w:rPr>
          <w:rFonts w:ascii="Trebuchet MS" w:eastAsia="Times New Roman" w:hAnsi="Trebuchet MS"/>
          <w:bCs/>
          <w:i/>
        </w:rPr>
        <w:t>a) orice formă de recoltare, capturare, ucidere, distrugere sau vătămare a exemplarelor aflate în mediul lor natural, în oricare dintre stadiile ciclului lor biologic;</w:t>
      </w:r>
    </w:p>
    <w:p w14:paraId="47E35E10" w14:textId="77777777" w:rsidR="0024187C" w:rsidRPr="005E60A2" w:rsidRDefault="0024187C" w:rsidP="0024187C">
      <w:pPr>
        <w:tabs>
          <w:tab w:val="left" w:pos="284"/>
        </w:tabs>
        <w:spacing w:after="0" w:line="240" w:lineRule="auto"/>
        <w:ind w:firstLine="720"/>
        <w:jc w:val="both"/>
        <w:rPr>
          <w:rFonts w:ascii="Trebuchet MS" w:eastAsia="Times New Roman" w:hAnsi="Trebuchet MS"/>
          <w:bCs/>
          <w:i/>
        </w:rPr>
      </w:pPr>
      <w:r w:rsidRPr="005E60A2">
        <w:rPr>
          <w:rFonts w:ascii="Trebuchet MS" w:eastAsia="Times New Roman" w:hAnsi="Trebuchet MS"/>
          <w:bCs/>
          <w:i/>
        </w:rPr>
        <w:lastRenderedPageBreak/>
        <w:t>b) perturbarea intenționată în cursul perioadei de reproducere, de creștere, de hibernare și de migrație;</w:t>
      </w:r>
    </w:p>
    <w:p w14:paraId="789C56D0" w14:textId="77777777" w:rsidR="0024187C" w:rsidRPr="005E60A2" w:rsidRDefault="0024187C" w:rsidP="0024187C">
      <w:pPr>
        <w:tabs>
          <w:tab w:val="left" w:pos="284"/>
        </w:tabs>
        <w:spacing w:after="0" w:line="240" w:lineRule="auto"/>
        <w:ind w:firstLine="720"/>
        <w:jc w:val="both"/>
        <w:rPr>
          <w:rFonts w:ascii="Trebuchet MS" w:eastAsia="Times New Roman" w:hAnsi="Trebuchet MS"/>
          <w:bCs/>
          <w:i/>
        </w:rPr>
      </w:pPr>
      <w:r w:rsidRPr="005E60A2">
        <w:rPr>
          <w:rFonts w:ascii="Trebuchet MS" w:eastAsia="Times New Roman" w:hAnsi="Trebuchet MS"/>
          <w:bCs/>
          <w:i/>
        </w:rPr>
        <w:t>c) deteriorarea, distrugerea și/sau culegerea intenționată a cuiburilor și/sau ouălor din natură;</w:t>
      </w:r>
    </w:p>
    <w:p w14:paraId="20BB62F3" w14:textId="77777777" w:rsidR="0024187C" w:rsidRPr="005E60A2" w:rsidRDefault="0024187C" w:rsidP="0024187C">
      <w:pPr>
        <w:tabs>
          <w:tab w:val="left" w:pos="284"/>
        </w:tabs>
        <w:spacing w:after="0" w:line="240" w:lineRule="auto"/>
        <w:ind w:firstLine="720"/>
        <w:jc w:val="both"/>
        <w:rPr>
          <w:rFonts w:ascii="Trebuchet MS" w:eastAsia="Times New Roman" w:hAnsi="Trebuchet MS"/>
          <w:bCs/>
          <w:i/>
        </w:rPr>
      </w:pPr>
      <w:r w:rsidRPr="005E60A2">
        <w:rPr>
          <w:rFonts w:ascii="Trebuchet MS" w:eastAsia="Times New Roman" w:hAnsi="Trebuchet MS"/>
          <w:bCs/>
          <w:i/>
        </w:rPr>
        <w:t>d) deteriorarea și/sau distrugerea locurilor de reproducere ori de odihnă;</w:t>
      </w:r>
    </w:p>
    <w:p w14:paraId="4FCFC1A5" w14:textId="77777777" w:rsidR="0024187C" w:rsidRPr="005E60A2" w:rsidRDefault="0024187C" w:rsidP="0024187C">
      <w:pPr>
        <w:tabs>
          <w:tab w:val="left" w:pos="284"/>
        </w:tabs>
        <w:spacing w:after="0" w:line="240" w:lineRule="auto"/>
        <w:ind w:firstLine="720"/>
        <w:jc w:val="both"/>
        <w:rPr>
          <w:rFonts w:ascii="Trebuchet MS" w:eastAsia="Times New Roman" w:hAnsi="Trebuchet MS"/>
          <w:bCs/>
          <w:i/>
        </w:rPr>
      </w:pPr>
      <w:r w:rsidRPr="005E60A2">
        <w:rPr>
          <w:rFonts w:ascii="Trebuchet MS" w:eastAsia="Times New Roman" w:hAnsi="Trebuchet MS"/>
          <w:bCs/>
          <w:i/>
        </w:rPr>
        <w:t>e) recoltarea florilor și a fructelor, culegerea, tăierea, dezrădăcinarea sau distrugerea cu intenție a acestor plante în habitatele lor naturale, în oricare dintre stadiile ciclului lor biologic;</w:t>
      </w:r>
    </w:p>
    <w:p w14:paraId="7044A7B6" w14:textId="77777777" w:rsidR="0024187C" w:rsidRPr="005E60A2" w:rsidRDefault="0024187C" w:rsidP="0024187C">
      <w:pPr>
        <w:tabs>
          <w:tab w:val="left" w:pos="284"/>
        </w:tabs>
        <w:spacing w:after="0" w:line="240" w:lineRule="auto"/>
        <w:ind w:firstLine="720"/>
        <w:jc w:val="both"/>
        <w:rPr>
          <w:rFonts w:ascii="Trebuchet MS" w:eastAsia="Times New Roman" w:hAnsi="Trebuchet MS"/>
          <w:bCs/>
          <w:i/>
        </w:rPr>
      </w:pPr>
      <w:r w:rsidRPr="005E60A2">
        <w:rPr>
          <w:rFonts w:ascii="Trebuchet MS" w:eastAsia="Times New Roman" w:hAnsi="Trebuchet MS"/>
          <w:bCs/>
          <w:i/>
        </w:rPr>
        <w:t>f) deținerea, transportul, vânzarea sau schimburilor în orice scop, precum și oferirea spre schimb sau vânzare a exemplarelor luate din natură, în oricare dintre stadiile ciclului lor biologic;</w:t>
      </w:r>
    </w:p>
    <w:p w14:paraId="14E2E9FB" w14:textId="499300EA" w:rsidR="0024187C" w:rsidRPr="00C12A88" w:rsidRDefault="0024187C" w:rsidP="00C12A88">
      <w:pPr>
        <w:pStyle w:val="Listparagraf"/>
        <w:numPr>
          <w:ilvl w:val="0"/>
          <w:numId w:val="21"/>
        </w:numPr>
        <w:tabs>
          <w:tab w:val="left" w:pos="284"/>
        </w:tabs>
        <w:spacing w:after="0" w:line="240" w:lineRule="auto"/>
        <w:jc w:val="both"/>
        <w:rPr>
          <w:rFonts w:ascii="Trebuchet MS" w:eastAsia="Times New Roman" w:hAnsi="Trebuchet MS"/>
          <w:bCs/>
          <w:i/>
        </w:rPr>
      </w:pPr>
      <w:r w:rsidRPr="00C12A88">
        <w:rPr>
          <w:rFonts w:ascii="Trebuchet MS" w:eastAsia="Times New Roman" w:hAnsi="Trebuchet MS"/>
          <w:bCs/>
          <w:i/>
        </w:rPr>
        <w:t>în vederea protejării tuturor speciilor de păsări, inclusiv a celor migratoare, sunt interzise:</w:t>
      </w:r>
    </w:p>
    <w:p w14:paraId="6036F535"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a) uciderea sau capturarea intenționată, indiferent de metoda utilizată;</w:t>
      </w:r>
    </w:p>
    <w:p w14:paraId="3769E6D8"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b) deteriorarea, distrugerea și/sau culegerea intenționată a cuiburilor și/sau ouălor din natură;</w:t>
      </w:r>
    </w:p>
    <w:p w14:paraId="74C9B838"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c) culegerea ouălor din natură și păstrarea acestora;</w:t>
      </w:r>
    </w:p>
    <w:p w14:paraId="79AD2EAE"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d) perturbarea intenționată, în special în cursul perioadei de reproducere sau de maturizare, dacă o astfel de perturbare este relevantă;</w:t>
      </w:r>
    </w:p>
    <w:p w14:paraId="03E4D09C"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e) deținerea exemplarelor din speciile pentru care sunt interzise vânarea și capturarea;</w:t>
      </w:r>
    </w:p>
    <w:p w14:paraId="7C23ACD6"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f) vânzarea, deținerea și/sau transportul în scopul vânzării și oferirii spre vânzare a acestora în stare vie ori moartă sau a oricăror părți ori produse provenite de la acestea, ușor de identificat.</w:t>
      </w:r>
    </w:p>
    <w:p w14:paraId="7FAA8879" w14:textId="3EB17555" w:rsidR="0024187C" w:rsidRDefault="0024187C" w:rsidP="005E70D8">
      <w:pPr>
        <w:tabs>
          <w:tab w:val="left" w:pos="284"/>
        </w:tabs>
        <w:spacing w:before="60" w:after="60" w:line="240" w:lineRule="auto"/>
        <w:jc w:val="both"/>
        <w:rPr>
          <w:rFonts w:ascii="Trebuchet MS" w:eastAsia="Times New Roman" w:hAnsi="Trebuchet MS"/>
          <w:bCs/>
          <w:i/>
        </w:rPr>
      </w:pPr>
      <w:r w:rsidRPr="005E60A2">
        <w:rPr>
          <w:rFonts w:ascii="Trebuchet MS" w:eastAsia="Times New Roman" w:hAnsi="Trebuchet MS"/>
          <w:bCs/>
          <w:i/>
        </w:rPr>
        <w:t xml:space="preserve">Fondul forestier din </w:t>
      </w:r>
      <w:r w:rsidR="00C12A88">
        <w:rPr>
          <w:rFonts w:ascii="Trebuchet MS" w:eastAsia="Times New Roman" w:hAnsi="Trebuchet MS"/>
          <w:bCs/>
          <w:i/>
        </w:rPr>
        <w:t xml:space="preserve">UP </w:t>
      </w:r>
      <w:r w:rsidR="006643B7">
        <w:rPr>
          <w:rFonts w:ascii="Trebuchet MS" w:eastAsia="Times New Roman" w:hAnsi="Trebuchet MS"/>
          <w:bCs/>
          <w:i/>
        </w:rPr>
        <w:t>VI</w:t>
      </w:r>
      <w:r w:rsidR="00C12A88">
        <w:rPr>
          <w:rFonts w:ascii="Trebuchet MS" w:eastAsia="Times New Roman" w:hAnsi="Trebuchet MS"/>
          <w:bCs/>
          <w:i/>
        </w:rPr>
        <w:t xml:space="preserve">I </w:t>
      </w:r>
      <w:r w:rsidR="006643B7">
        <w:rPr>
          <w:rFonts w:ascii="Trebuchet MS" w:eastAsia="Times New Roman" w:hAnsi="Trebuchet MS"/>
          <w:bCs/>
          <w:i/>
        </w:rPr>
        <w:t>Recele</w:t>
      </w:r>
      <w:r w:rsidR="00062C34">
        <w:rPr>
          <w:rFonts w:ascii="Trebuchet MS" w:eastAsia="Times New Roman" w:hAnsi="Trebuchet MS"/>
          <w:bCs/>
          <w:i/>
        </w:rPr>
        <w:t xml:space="preserve"> </w:t>
      </w:r>
      <w:r w:rsidRPr="005E60A2">
        <w:rPr>
          <w:rFonts w:ascii="Trebuchet MS" w:eastAsia="Times New Roman" w:hAnsi="Trebuchet MS"/>
          <w:bCs/>
          <w:i/>
        </w:rPr>
        <w:t>nu se  suprapune cu arii naturale protejate de interes național, internațional sau de interes comunitar.</w:t>
      </w:r>
    </w:p>
    <w:p w14:paraId="4C42782D"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e) </w:t>
      </w:r>
      <w:proofErr w:type="spellStart"/>
      <w:r w:rsidRPr="005E60A2">
        <w:rPr>
          <w:rFonts w:ascii="Trebuchet MS" w:eastAsia="Times New Roman" w:hAnsi="Trebuchet MS"/>
          <w:bCs/>
          <w:i/>
        </w:rPr>
        <w:t>relevanţa</w:t>
      </w:r>
      <w:proofErr w:type="spellEnd"/>
      <w:r w:rsidRPr="005E60A2">
        <w:rPr>
          <w:rFonts w:ascii="Trebuchet MS" w:eastAsia="Times New Roman" w:hAnsi="Trebuchet MS"/>
          <w:bCs/>
          <w:i/>
        </w:rPr>
        <w:t xml:space="preserve"> planului sau programului pentru implementarea </w:t>
      </w:r>
      <w:proofErr w:type="spellStart"/>
      <w:r w:rsidRPr="005E60A2">
        <w:rPr>
          <w:rFonts w:ascii="Trebuchet MS" w:eastAsia="Times New Roman" w:hAnsi="Trebuchet MS"/>
          <w:bCs/>
          <w:i/>
        </w:rPr>
        <w:t>legislaţiei</w:t>
      </w:r>
      <w:proofErr w:type="spellEnd"/>
      <w:r w:rsidRPr="005E60A2">
        <w:rPr>
          <w:rFonts w:ascii="Trebuchet MS" w:eastAsia="Times New Roman" w:hAnsi="Trebuchet MS"/>
          <w:bCs/>
          <w:i/>
        </w:rPr>
        <w:t xml:space="preserve"> </w:t>
      </w:r>
      <w:proofErr w:type="spellStart"/>
      <w:r w:rsidRPr="005E60A2">
        <w:rPr>
          <w:rFonts w:ascii="Trebuchet MS" w:eastAsia="Times New Roman" w:hAnsi="Trebuchet MS"/>
          <w:bCs/>
          <w:i/>
        </w:rPr>
        <w:t>naţionale</w:t>
      </w:r>
      <w:proofErr w:type="spellEnd"/>
      <w:r w:rsidRPr="005E60A2">
        <w:rPr>
          <w:rFonts w:ascii="Trebuchet MS" w:eastAsia="Times New Roman" w:hAnsi="Trebuchet MS"/>
          <w:bCs/>
          <w:i/>
        </w:rPr>
        <w:t xml:space="preserve">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comunitare de mediu (de exemplu, planurile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programele legate de gospodărirea </w:t>
      </w:r>
      <w:proofErr w:type="spellStart"/>
      <w:r w:rsidRPr="005E60A2">
        <w:rPr>
          <w:rFonts w:ascii="Trebuchet MS" w:eastAsia="Times New Roman" w:hAnsi="Trebuchet MS"/>
          <w:bCs/>
          <w:i/>
        </w:rPr>
        <w:t>deşeurilor</w:t>
      </w:r>
      <w:proofErr w:type="spellEnd"/>
      <w:r w:rsidRPr="005E60A2">
        <w:rPr>
          <w:rFonts w:ascii="Trebuchet MS" w:eastAsia="Times New Roman" w:hAnsi="Trebuchet MS"/>
          <w:bCs/>
          <w:i/>
        </w:rPr>
        <w:t xml:space="preserve"> sau de gospodărirea apelor). </w:t>
      </w:r>
    </w:p>
    <w:p w14:paraId="2D0937AE"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s-au luat în considerare:</w:t>
      </w:r>
    </w:p>
    <w:p w14:paraId="55A9E62D" w14:textId="77777777" w:rsidR="0024187C" w:rsidRPr="005E60A2" w:rsidRDefault="0024187C" w:rsidP="0024187C">
      <w:pPr>
        <w:numPr>
          <w:ilvl w:val="0"/>
          <w:numId w:val="10"/>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Legea nr. 46/2008-Codul Silvic, cu modificările și completările ulterioare;</w:t>
      </w:r>
    </w:p>
    <w:p w14:paraId="71F02FA0" w14:textId="77777777" w:rsidR="0024187C" w:rsidRPr="005E60A2" w:rsidRDefault="0024187C" w:rsidP="0024187C">
      <w:pPr>
        <w:numPr>
          <w:ilvl w:val="0"/>
          <w:numId w:val="10"/>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Ordinul Ministrului Mediului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Pădurilor nr. 1540/03.06.2011 pentru aprobarea </w:t>
      </w:r>
      <w:proofErr w:type="spellStart"/>
      <w:r w:rsidRPr="005E60A2">
        <w:rPr>
          <w:rFonts w:ascii="Trebuchet MS" w:eastAsia="Times New Roman" w:hAnsi="Trebuchet MS"/>
          <w:bCs/>
          <w:i/>
        </w:rPr>
        <w:t>Instrucţiunilor</w:t>
      </w:r>
      <w:proofErr w:type="spellEnd"/>
      <w:r w:rsidRPr="005E60A2">
        <w:rPr>
          <w:rFonts w:ascii="Trebuchet MS" w:eastAsia="Times New Roman" w:hAnsi="Trebuchet MS"/>
          <w:bCs/>
          <w:i/>
        </w:rPr>
        <w:t xml:space="preserve"> privind termenele, </w:t>
      </w:r>
      <w:proofErr w:type="spellStart"/>
      <w:r w:rsidRPr="005E60A2">
        <w:rPr>
          <w:rFonts w:ascii="Trebuchet MS" w:eastAsia="Times New Roman" w:hAnsi="Trebuchet MS"/>
          <w:bCs/>
          <w:i/>
        </w:rPr>
        <w:t>modalităţile</w:t>
      </w:r>
      <w:proofErr w:type="spellEnd"/>
      <w:r w:rsidRPr="005E60A2">
        <w:rPr>
          <w:rFonts w:ascii="Trebuchet MS" w:eastAsia="Times New Roman" w:hAnsi="Trebuchet MS"/>
          <w:bCs/>
          <w:i/>
        </w:rPr>
        <w:t xml:space="preserve">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perioadele de colectare, scoatere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transport al materialului lemnos, cu modificările și completările ulterioare;</w:t>
      </w:r>
    </w:p>
    <w:p w14:paraId="266000D1" w14:textId="77777777" w:rsidR="0024187C" w:rsidRPr="005E60A2" w:rsidRDefault="0024187C" w:rsidP="0024187C">
      <w:pPr>
        <w:numPr>
          <w:ilvl w:val="0"/>
          <w:numId w:val="10"/>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O.U.G. nr. 57/20.06.2007 privind regimul ariilor naturale protejate, conservarea habitatelor naturale a florei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faunei sălbatice, aprobată cu modificări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completări prin Legea nr. 49/2011. </w:t>
      </w:r>
    </w:p>
    <w:p w14:paraId="4C0C16C9" w14:textId="77777777" w:rsidR="0024187C" w:rsidRPr="005E60A2" w:rsidRDefault="0024187C" w:rsidP="0024187C">
      <w:pPr>
        <w:tabs>
          <w:tab w:val="left" w:pos="284"/>
        </w:tabs>
        <w:spacing w:after="0" w:line="240" w:lineRule="auto"/>
        <w:jc w:val="both"/>
        <w:rPr>
          <w:rFonts w:ascii="Trebuchet MS" w:eastAsia="Times New Roman" w:hAnsi="Trebuchet MS"/>
          <w:bCs/>
          <w:i/>
        </w:rPr>
      </w:pPr>
    </w:p>
    <w:p w14:paraId="06D2F417" w14:textId="77777777" w:rsidR="0024187C" w:rsidRPr="005E60A2" w:rsidRDefault="0024187C" w:rsidP="0024187C">
      <w:pPr>
        <w:tabs>
          <w:tab w:val="left" w:pos="284"/>
        </w:tabs>
        <w:spacing w:after="0" w:line="240" w:lineRule="auto"/>
        <w:jc w:val="both"/>
        <w:rPr>
          <w:rFonts w:ascii="Trebuchet MS" w:eastAsia="Times New Roman" w:hAnsi="Trebuchet MS"/>
          <w:b/>
          <w:bCs/>
          <w:i/>
        </w:rPr>
      </w:pPr>
      <w:r w:rsidRPr="005E60A2">
        <w:rPr>
          <w:rFonts w:ascii="Trebuchet MS" w:eastAsia="Times New Roman" w:hAnsi="Trebuchet MS"/>
          <w:b/>
          <w:bCs/>
          <w:i/>
        </w:rPr>
        <w:t xml:space="preserve">2.Caracteristicile efectelor </w:t>
      </w:r>
      <w:proofErr w:type="spellStart"/>
      <w:r w:rsidRPr="005E60A2">
        <w:rPr>
          <w:rFonts w:ascii="Trebuchet MS" w:eastAsia="Times New Roman" w:hAnsi="Trebuchet MS"/>
          <w:b/>
          <w:bCs/>
          <w:i/>
        </w:rPr>
        <w:t>şi</w:t>
      </w:r>
      <w:proofErr w:type="spellEnd"/>
      <w:r w:rsidRPr="005E60A2">
        <w:rPr>
          <w:rFonts w:ascii="Trebuchet MS" w:eastAsia="Times New Roman" w:hAnsi="Trebuchet MS"/>
          <w:b/>
          <w:bCs/>
          <w:i/>
        </w:rPr>
        <w:t xml:space="preserve"> ale zonei posibil a fi afectate cu privire, în special, la: </w:t>
      </w:r>
    </w:p>
    <w:p w14:paraId="65EACC60"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a) probabilitatea, durata, </w:t>
      </w:r>
      <w:proofErr w:type="spellStart"/>
      <w:r w:rsidRPr="005E60A2">
        <w:rPr>
          <w:rFonts w:ascii="Trebuchet MS" w:eastAsia="Times New Roman" w:hAnsi="Trebuchet MS"/>
          <w:bCs/>
          <w:i/>
        </w:rPr>
        <w:t>frecvenţa</w:t>
      </w:r>
      <w:proofErr w:type="spellEnd"/>
      <w:r w:rsidRPr="005E60A2">
        <w:rPr>
          <w:rFonts w:ascii="Trebuchet MS" w:eastAsia="Times New Roman" w:hAnsi="Trebuchet MS"/>
          <w:bCs/>
          <w:i/>
        </w:rPr>
        <w:t xml:space="preserve">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reversibilitatea efectelor; </w:t>
      </w:r>
    </w:p>
    <w:p w14:paraId="7BAF7DA6"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Amenajamentul  silvic propune lucrări silvice pentru următorii 10 ani, care au ca scop:</w:t>
      </w:r>
    </w:p>
    <w:p w14:paraId="16745666" w14:textId="77777777" w:rsidR="0024187C" w:rsidRPr="005E60A2" w:rsidRDefault="0024187C" w:rsidP="0024187C">
      <w:pPr>
        <w:numPr>
          <w:ilvl w:val="1"/>
          <w:numId w:val="11"/>
        </w:numPr>
        <w:tabs>
          <w:tab w:val="left" w:pos="284"/>
        </w:tabs>
        <w:spacing w:after="0" w:line="240" w:lineRule="auto"/>
        <w:ind w:left="540" w:hanging="270"/>
        <w:jc w:val="both"/>
        <w:rPr>
          <w:rFonts w:ascii="Trebuchet MS" w:eastAsia="Times New Roman" w:hAnsi="Trebuchet MS"/>
          <w:bCs/>
          <w:i/>
        </w:rPr>
      </w:pPr>
      <w:r w:rsidRPr="005E60A2">
        <w:rPr>
          <w:rFonts w:ascii="Trebuchet MS" w:eastAsia="Times New Roman" w:hAnsi="Trebuchet MS"/>
          <w:bCs/>
          <w:i/>
        </w:rPr>
        <w:t xml:space="preserve"> gestionarea durabilă a pădurii;</w:t>
      </w:r>
    </w:p>
    <w:p w14:paraId="08233BBC" w14:textId="77777777" w:rsidR="0024187C" w:rsidRPr="005E60A2" w:rsidRDefault="0024187C" w:rsidP="0024187C">
      <w:pPr>
        <w:numPr>
          <w:ilvl w:val="1"/>
          <w:numId w:val="11"/>
        </w:numPr>
        <w:tabs>
          <w:tab w:val="left" w:pos="284"/>
        </w:tabs>
        <w:spacing w:after="0" w:line="240" w:lineRule="auto"/>
        <w:ind w:left="540" w:hanging="270"/>
        <w:jc w:val="both"/>
        <w:rPr>
          <w:rFonts w:ascii="Trebuchet MS" w:eastAsia="Times New Roman" w:hAnsi="Trebuchet MS"/>
          <w:bCs/>
          <w:i/>
        </w:rPr>
      </w:pPr>
      <w:r w:rsidRPr="005E60A2">
        <w:rPr>
          <w:rFonts w:ascii="Trebuchet MS" w:eastAsia="Times New Roman" w:hAnsi="Trebuchet MS"/>
          <w:bCs/>
          <w:i/>
        </w:rPr>
        <w:t xml:space="preserve"> creșterea capacității de protecție a pădurii, inclusiv ameliorarea rapidă a deficiențelor constatate la întocmirea amenajamentului silvic analizat;</w:t>
      </w:r>
    </w:p>
    <w:p w14:paraId="4AB74302" w14:textId="77777777" w:rsidR="0024187C" w:rsidRPr="005E60A2" w:rsidRDefault="0024187C" w:rsidP="0024187C">
      <w:pPr>
        <w:numPr>
          <w:ilvl w:val="1"/>
          <w:numId w:val="11"/>
        </w:numPr>
        <w:tabs>
          <w:tab w:val="left" w:pos="284"/>
        </w:tabs>
        <w:spacing w:after="0" w:line="240" w:lineRule="auto"/>
        <w:ind w:left="540" w:hanging="270"/>
        <w:jc w:val="both"/>
        <w:rPr>
          <w:rFonts w:ascii="Trebuchet MS" w:eastAsia="Times New Roman" w:hAnsi="Trebuchet MS"/>
          <w:bCs/>
          <w:i/>
        </w:rPr>
      </w:pPr>
      <w:r w:rsidRPr="005E60A2">
        <w:rPr>
          <w:rFonts w:ascii="Trebuchet MS" w:eastAsia="Times New Roman" w:hAnsi="Trebuchet MS"/>
          <w:bCs/>
          <w:i/>
        </w:rPr>
        <w:t xml:space="preserve">conservarea și ameliorarea </w:t>
      </w:r>
      <w:proofErr w:type="spellStart"/>
      <w:r w:rsidRPr="005E60A2">
        <w:rPr>
          <w:rFonts w:ascii="Trebuchet MS" w:eastAsia="Times New Roman" w:hAnsi="Trebuchet MS"/>
          <w:bCs/>
          <w:i/>
        </w:rPr>
        <w:t>biodioversității</w:t>
      </w:r>
      <w:proofErr w:type="spellEnd"/>
      <w:r w:rsidRPr="005E60A2">
        <w:rPr>
          <w:rFonts w:ascii="Trebuchet MS" w:eastAsia="Times New Roman" w:hAnsi="Trebuchet MS"/>
          <w:bCs/>
          <w:i/>
        </w:rPr>
        <w:t>, în scopul maximizării stabilității și potențialului funcțional al pădurilor</w:t>
      </w:r>
    </w:p>
    <w:p w14:paraId="5774A380" w14:textId="75AEF5FC"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b)</w:t>
      </w:r>
      <w:r w:rsidR="00F977A2">
        <w:rPr>
          <w:rFonts w:ascii="Trebuchet MS" w:eastAsia="Times New Roman" w:hAnsi="Trebuchet MS"/>
          <w:bCs/>
          <w:i/>
        </w:rPr>
        <w:t xml:space="preserve"> natura cumulativă a efectelor: </w:t>
      </w:r>
      <w:r w:rsidRPr="005E60A2">
        <w:rPr>
          <w:rFonts w:ascii="Trebuchet MS" w:eastAsia="Times New Roman" w:hAnsi="Trebuchet MS"/>
          <w:bCs/>
          <w:i/>
        </w:rPr>
        <w:t xml:space="preserve"> planul nu va genera un efect cumulat;</w:t>
      </w:r>
    </w:p>
    <w:p w14:paraId="1BC9336B" w14:textId="15AB8B11"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c)nat</w:t>
      </w:r>
      <w:r w:rsidR="00F977A2">
        <w:rPr>
          <w:rFonts w:ascii="Trebuchet MS" w:eastAsia="Times New Roman" w:hAnsi="Trebuchet MS"/>
          <w:bCs/>
          <w:i/>
        </w:rPr>
        <w:t xml:space="preserve">ura </w:t>
      </w:r>
      <w:proofErr w:type="spellStart"/>
      <w:r w:rsidR="00F977A2">
        <w:rPr>
          <w:rFonts w:ascii="Trebuchet MS" w:eastAsia="Times New Roman" w:hAnsi="Trebuchet MS"/>
          <w:bCs/>
          <w:i/>
        </w:rPr>
        <w:t>transfrontieră</w:t>
      </w:r>
      <w:proofErr w:type="spellEnd"/>
      <w:r w:rsidR="00F977A2">
        <w:rPr>
          <w:rFonts w:ascii="Trebuchet MS" w:eastAsia="Times New Roman" w:hAnsi="Trebuchet MS"/>
          <w:bCs/>
          <w:i/>
        </w:rPr>
        <w:t xml:space="preserve"> a efectelor:</w:t>
      </w:r>
      <w:r w:rsidRPr="005E60A2">
        <w:rPr>
          <w:rFonts w:ascii="Trebuchet MS" w:eastAsia="Times New Roman" w:hAnsi="Trebuchet MS"/>
          <w:bCs/>
          <w:i/>
        </w:rPr>
        <w:t xml:space="preserve"> planul nu se va implementa în apropierea frontierei de stat;</w:t>
      </w:r>
    </w:p>
    <w:p w14:paraId="20DEC155" w14:textId="2AFA2D5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d) riscul pentru sănătatea umană sau pentru mediu (de exemplu, datorită accidentelor);</w:t>
      </w:r>
      <w:r w:rsidR="00F977A2">
        <w:rPr>
          <w:rFonts w:ascii="Trebuchet MS" w:eastAsia="Times New Roman" w:hAnsi="Trebuchet MS"/>
          <w:bCs/>
          <w:i/>
        </w:rPr>
        <w:t xml:space="preserve"> </w:t>
      </w:r>
      <w:r w:rsidRPr="005E60A2">
        <w:rPr>
          <w:rFonts w:ascii="Trebuchet MS" w:eastAsia="Times New Roman" w:hAnsi="Trebuchet MS"/>
          <w:bCs/>
          <w:i/>
        </w:rPr>
        <w:t xml:space="preserve"> planul nu constituie un risc pentru mediu sau sănătate; </w:t>
      </w:r>
    </w:p>
    <w:p w14:paraId="01A770B1" w14:textId="41F4F96B"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e) mărimea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w:t>
      </w:r>
      <w:proofErr w:type="spellStart"/>
      <w:r w:rsidRPr="005E60A2">
        <w:rPr>
          <w:rFonts w:ascii="Trebuchet MS" w:eastAsia="Times New Roman" w:hAnsi="Trebuchet MS"/>
          <w:bCs/>
          <w:i/>
        </w:rPr>
        <w:t>spaţialitatea</w:t>
      </w:r>
      <w:proofErr w:type="spellEnd"/>
      <w:r w:rsidRPr="005E60A2">
        <w:rPr>
          <w:rFonts w:ascii="Trebuchet MS" w:eastAsia="Times New Roman" w:hAnsi="Trebuchet MS"/>
          <w:bCs/>
          <w:i/>
        </w:rPr>
        <w:t xml:space="preserve"> efectelor (zona geografică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mărimea </w:t>
      </w:r>
      <w:proofErr w:type="spellStart"/>
      <w:r w:rsidR="00BF5301">
        <w:rPr>
          <w:rFonts w:ascii="Trebuchet MS" w:eastAsia="Times New Roman" w:hAnsi="Trebuchet MS"/>
          <w:bCs/>
          <w:i/>
        </w:rPr>
        <w:t>populaţiei</w:t>
      </w:r>
      <w:proofErr w:type="spellEnd"/>
      <w:r w:rsidR="00BF5301">
        <w:rPr>
          <w:rFonts w:ascii="Trebuchet MS" w:eastAsia="Times New Roman" w:hAnsi="Trebuchet MS"/>
          <w:bCs/>
          <w:i/>
        </w:rPr>
        <w:t xml:space="preserve"> </w:t>
      </w:r>
      <w:proofErr w:type="spellStart"/>
      <w:r w:rsidR="00BF5301">
        <w:rPr>
          <w:rFonts w:ascii="Trebuchet MS" w:eastAsia="Times New Roman" w:hAnsi="Trebuchet MS"/>
          <w:bCs/>
          <w:i/>
        </w:rPr>
        <w:t>potenţial</w:t>
      </w:r>
      <w:proofErr w:type="spellEnd"/>
      <w:r w:rsidR="00BF5301">
        <w:rPr>
          <w:rFonts w:ascii="Trebuchet MS" w:eastAsia="Times New Roman" w:hAnsi="Trebuchet MS"/>
          <w:bCs/>
          <w:i/>
        </w:rPr>
        <w:t xml:space="preserve"> afectate); </w:t>
      </w:r>
      <w:proofErr w:type="spellStart"/>
      <w:r w:rsidR="00EB2E06" w:rsidRPr="00EB2E06">
        <w:rPr>
          <w:rFonts w:ascii="Trebuchet MS" w:eastAsia="Times New Roman" w:hAnsi="Trebuchet MS"/>
          <w:bCs/>
          <w:i/>
        </w:rPr>
        <w:t>Suprafaţa</w:t>
      </w:r>
      <w:proofErr w:type="spellEnd"/>
      <w:r w:rsidR="00EB2E06" w:rsidRPr="00EB2E06">
        <w:rPr>
          <w:rFonts w:ascii="Trebuchet MS" w:eastAsia="Times New Roman" w:hAnsi="Trebuchet MS"/>
          <w:bCs/>
          <w:i/>
        </w:rPr>
        <w:t xml:space="preserve"> fondului forestier ce face obiectul planului este de</w:t>
      </w:r>
      <w:r w:rsidR="005F7448">
        <w:rPr>
          <w:rFonts w:ascii="Trebuchet MS" w:eastAsia="Times New Roman" w:hAnsi="Trebuchet MS"/>
          <w:bCs/>
          <w:i/>
        </w:rPr>
        <w:t xml:space="preserve"> </w:t>
      </w:r>
      <w:r w:rsidR="005F7448" w:rsidRPr="005F7448">
        <w:rPr>
          <w:rFonts w:ascii="Trebuchet MS" w:eastAsia="Times New Roman" w:hAnsi="Trebuchet MS"/>
          <w:bCs/>
          <w:i/>
        </w:rPr>
        <w:t>270,56</w:t>
      </w:r>
      <w:r w:rsidR="005F7448">
        <w:rPr>
          <w:rFonts w:ascii="Trebuchet MS" w:eastAsia="Times New Roman" w:hAnsi="Trebuchet MS"/>
          <w:bCs/>
          <w:i/>
        </w:rPr>
        <w:t xml:space="preserve"> </w:t>
      </w:r>
      <w:r w:rsidR="00EB2E06" w:rsidRPr="00EB2E06">
        <w:rPr>
          <w:rFonts w:ascii="Trebuchet MS" w:eastAsia="Times New Roman" w:hAnsi="Trebuchet MS"/>
          <w:bCs/>
          <w:i/>
        </w:rPr>
        <w:t xml:space="preserve">ha </w:t>
      </w:r>
      <w:proofErr w:type="spellStart"/>
      <w:r w:rsidR="00EB2E06" w:rsidRPr="00EB2E06">
        <w:rPr>
          <w:rFonts w:ascii="Trebuchet MS" w:eastAsia="Times New Roman" w:hAnsi="Trebuchet MS"/>
          <w:bCs/>
          <w:i/>
        </w:rPr>
        <w:t>şi</w:t>
      </w:r>
      <w:proofErr w:type="spellEnd"/>
      <w:r w:rsidR="00EB2E06" w:rsidRPr="00EB2E06">
        <w:rPr>
          <w:rFonts w:ascii="Trebuchet MS" w:eastAsia="Times New Roman" w:hAnsi="Trebuchet MS"/>
          <w:bCs/>
          <w:i/>
        </w:rPr>
        <w:t xml:space="preserve"> nu se află în arii naturale protejate, iar implementarea amenajamentului silvic </w:t>
      </w:r>
      <w:proofErr w:type="spellStart"/>
      <w:r w:rsidR="00EB2E06" w:rsidRPr="00EB2E06">
        <w:rPr>
          <w:rFonts w:ascii="Trebuchet MS" w:eastAsia="Times New Roman" w:hAnsi="Trebuchet MS"/>
          <w:bCs/>
          <w:i/>
        </w:rPr>
        <w:t>urmăreşte</w:t>
      </w:r>
      <w:proofErr w:type="spellEnd"/>
      <w:r w:rsidR="00EB2E06" w:rsidRPr="00EB2E06">
        <w:rPr>
          <w:rFonts w:ascii="Trebuchet MS" w:eastAsia="Times New Roman" w:hAnsi="Trebuchet MS"/>
          <w:bCs/>
          <w:i/>
        </w:rPr>
        <w:t xml:space="preserve"> gospodărirea durabilă a pădurilor</w:t>
      </w:r>
      <w:r w:rsidR="00EB2E06">
        <w:rPr>
          <w:rFonts w:ascii="Trebuchet MS" w:eastAsia="Times New Roman" w:hAnsi="Trebuchet MS"/>
          <w:bCs/>
          <w:i/>
        </w:rPr>
        <w:t>,</w:t>
      </w:r>
      <w:r w:rsidR="00EB2E06" w:rsidRPr="00EB2E06">
        <w:rPr>
          <w:rFonts w:ascii="Trebuchet MS" w:eastAsia="Times New Roman" w:hAnsi="Trebuchet MS"/>
          <w:bCs/>
          <w:i/>
        </w:rPr>
        <w:t xml:space="preserve"> </w:t>
      </w:r>
      <w:r w:rsidRPr="005E60A2">
        <w:rPr>
          <w:rFonts w:ascii="Trebuchet MS" w:eastAsia="Times New Roman" w:hAnsi="Trebuchet MS"/>
          <w:bCs/>
          <w:i/>
        </w:rPr>
        <w:t>lucrările silvice sunt propuse pe suprafețe limitate de teren, eșalonate pe 10 ani;</w:t>
      </w:r>
    </w:p>
    <w:p w14:paraId="0F9AF4B8"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f) valoarea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vulnerabilitatea arealului posibil a fi afectat, date de plan: planul nu se implementează într-o zonă vulnerabilă;</w:t>
      </w:r>
    </w:p>
    <w:p w14:paraId="46AAF616"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(i) caracteristicile naturale speciale sau patrimoniul cultural;</w:t>
      </w:r>
    </w:p>
    <w:p w14:paraId="27AF74A9"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fondul forestier nu este amplasat în zone naturale speciale sau patrimoniul cultural;</w:t>
      </w:r>
    </w:p>
    <w:p w14:paraId="111B3E48"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(ii) </w:t>
      </w:r>
      <w:proofErr w:type="spellStart"/>
      <w:r w:rsidRPr="005E60A2">
        <w:rPr>
          <w:rFonts w:ascii="Trebuchet MS" w:eastAsia="Times New Roman" w:hAnsi="Trebuchet MS"/>
          <w:bCs/>
          <w:i/>
        </w:rPr>
        <w:t>depăşirea</w:t>
      </w:r>
      <w:proofErr w:type="spellEnd"/>
      <w:r w:rsidRPr="005E60A2">
        <w:rPr>
          <w:rFonts w:ascii="Trebuchet MS" w:eastAsia="Times New Roman" w:hAnsi="Trebuchet MS"/>
          <w:bCs/>
          <w:i/>
        </w:rPr>
        <w:t xml:space="preserve"> standardelor sau a valorilor limită de calitate a mediului;</w:t>
      </w:r>
    </w:p>
    <w:p w14:paraId="5D30FD30"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nu vor fi depășite standardelor sau  valorilor limită de calitate a mediului;</w:t>
      </w:r>
    </w:p>
    <w:p w14:paraId="3B6DFAA5"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(iii) folosirea terenului în mod intensiv; </w:t>
      </w:r>
    </w:p>
    <w:p w14:paraId="05356E7A" w14:textId="77777777" w:rsidR="0024187C" w:rsidRPr="005E60A2" w:rsidRDefault="0024187C" w:rsidP="0024187C">
      <w:pPr>
        <w:numPr>
          <w:ilvl w:val="0"/>
          <w:numId w:val="11"/>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prin plan se dorește gestionarea durabilă a pădurii,  creșterea capacității de protecție a pădurii, conservarea și ameliorarea </w:t>
      </w:r>
      <w:proofErr w:type="spellStart"/>
      <w:r w:rsidRPr="005E60A2">
        <w:rPr>
          <w:rFonts w:ascii="Trebuchet MS" w:eastAsia="Times New Roman" w:hAnsi="Trebuchet MS"/>
          <w:bCs/>
          <w:i/>
        </w:rPr>
        <w:t>biodioversității</w:t>
      </w:r>
      <w:proofErr w:type="spellEnd"/>
      <w:r w:rsidRPr="005E60A2">
        <w:rPr>
          <w:rFonts w:ascii="Trebuchet MS" w:eastAsia="Times New Roman" w:hAnsi="Trebuchet MS"/>
          <w:bCs/>
          <w:i/>
        </w:rPr>
        <w:t>, în scopul maximizării stabilității și potențialului funcțional al pădurilor</w:t>
      </w:r>
    </w:p>
    <w:p w14:paraId="29061A39" w14:textId="541F3D7C"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g) efectele asupra zonelor sau peisajelor care au un statut de protejare recunoscut pe plan </w:t>
      </w:r>
      <w:proofErr w:type="spellStart"/>
      <w:r w:rsidRPr="005E60A2">
        <w:rPr>
          <w:rFonts w:ascii="Trebuchet MS" w:eastAsia="Times New Roman" w:hAnsi="Trebuchet MS"/>
          <w:bCs/>
          <w:i/>
        </w:rPr>
        <w:t>naţion</w:t>
      </w:r>
      <w:r w:rsidR="00EB2E06">
        <w:rPr>
          <w:rFonts w:ascii="Trebuchet MS" w:eastAsia="Times New Roman" w:hAnsi="Trebuchet MS"/>
          <w:bCs/>
          <w:i/>
        </w:rPr>
        <w:t>al</w:t>
      </w:r>
      <w:proofErr w:type="spellEnd"/>
      <w:r w:rsidR="00EB2E06">
        <w:rPr>
          <w:rFonts w:ascii="Trebuchet MS" w:eastAsia="Times New Roman" w:hAnsi="Trebuchet MS"/>
          <w:bCs/>
          <w:i/>
        </w:rPr>
        <w:t xml:space="preserve">, comunitar sau </w:t>
      </w:r>
      <w:proofErr w:type="spellStart"/>
      <w:r w:rsidR="00EB2E06">
        <w:rPr>
          <w:rFonts w:ascii="Trebuchet MS" w:eastAsia="Times New Roman" w:hAnsi="Trebuchet MS"/>
          <w:bCs/>
          <w:i/>
        </w:rPr>
        <w:t>internaţional</w:t>
      </w:r>
      <w:proofErr w:type="spellEnd"/>
      <w:r w:rsidR="00EB2E06">
        <w:rPr>
          <w:rFonts w:ascii="Trebuchet MS" w:eastAsia="Times New Roman" w:hAnsi="Trebuchet MS"/>
          <w:bCs/>
          <w:i/>
        </w:rPr>
        <w:t>: f</w:t>
      </w:r>
      <w:r w:rsidRPr="005E60A2">
        <w:rPr>
          <w:rFonts w:ascii="Trebuchet MS" w:eastAsia="Times New Roman" w:hAnsi="Trebuchet MS"/>
          <w:bCs/>
          <w:i/>
        </w:rPr>
        <w:t xml:space="preserve">ondul forestier din amenajamentul la </w:t>
      </w:r>
      <w:r w:rsidR="00C12A88">
        <w:rPr>
          <w:rFonts w:ascii="Trebuchet MS" w:eastAsia="Times New Roman" w:hAnsi="Trebuchet MS"/>
          <w:bCs/>
          <w:i/>
        </w:rPr>
        <w:t xml:space="preserve">UP </w:t>
      </w:r>
      <w:r w:rsidR="006643B7">
        <w:rPr>
          <w:rFonts w:ascii="Trebuchet MS" w:eastAsia="Times New Roman" w:hAnsi="Trebuchet MS"/>
          <w:bCs/>
          <w:i/>
        </w:rPr>
        <w:t>VII Recele</w:t>
      </w:r>
      <w:r w:rsidRPr="005E60A2">
        <w:rPr>
          <w:rFonts w:ascii="Trebuchet MS" w:eastAsia="Times New Roman" w:hAnsi="Trebuchet MS"/>
          <w:bCs/>
          <w:i/>
        </w:rPr>
        <w:t xml:space="preserve"> nu se  suprapune cu arii naturale protejate de interes național, internațional sau de interes comunitar.</w:t>
      </w:r>
    </w:p>
    <w:p w14:paraId="6A28D01A" w14:textId="327E16F6" w:rsidR="0024187C" w:rsidRDefault="0024187C" w:rsidP="0024187C">
      <w:pPr>
        <w:tabs>
          <w:tab w:val="left" w:pos="284"/>
        </w:tabs>
        <w:spacing w:after="0" w:line="240" w:lineRule="auto"/>
        <w:jc w:val="both"/>
        <w:rPr>
          <w:rFonts w:ascii="Trebuchet MS" w:eastAsia="Times New Roman" w:hAnsi="Trebuchet MS"/>
          <w:bCs/>
          <w:i/>
        </w:rPr>
      </w:pPr>
    </w:p>
    <w:p w14:paraId="2A43B5BB" w14:textId="77777777" w:rsidR="00520A71" w:rsidRDefault="00520A71" w:rsidP="0024187C">
      <w:pPr>
        <w:tabs>
          <w:tab w:val="left" w:pos="284"/>
        </w:tabs>
        <w:spacing w:after="0" w:line="240" w:lineRule="auto"/>
        <w:jc w:val="both"/>
        <w:rPr>
          <w:rFonts w:ascii="Trebuchet MS" w:eastAsia="Times New Roman" w:hAnsi="Trebuchet MS"/>
          <w:bCs/>
          <w:i/>
        </w:rPr>
      </w:pPr>
    </w:p>
    <w:p w14:paraId="3AC455A7"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În concluzie, având în vedere că:</w:t>
      </w:r>
    </w:p>
    <w:p w14:paraId="1916CA34"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zona studiată, în cadrul amenajamentului </w:t>
      </w:r>
      <w:proofErr w:type="spellStart"/>
      <w:r w:rsidRPr="005E60A2">
        <w:rPr>
          <w:rFonts w:ascii="Trebuchet MS" w:eastAsia="Times New Roman" w:hAnsi="Trebuchet MS"/>
          <w:bCs/>
          <w:i/>
        </w:rPr>
        <w:t>menţionat</w:t>
      </w:r>
      <w:proofErr w:type="spellEnd"/>
      <w:r w:rsidRPr="005E60A2">
        <w:rPr>
          <w:rFonts w:ascii="Trebuchet MS" w:eastAsia="Times New Roman" w:hAnsi="Trebuchet MS"/>
          <w:bCs/>
          <w:i/>
        </w:rPr>
        <w:t xml:space="preserve"> nu intră sub </w:t>
      </w:r>
      <w:proofErr w:type="spellStart"/>
      <w:r w:rsidRPr="005E60A2">
        <w:rPr>
          <w:rFonts w:ascii="Trebuchet MS" w:eastAsia="Times New Roman" w:hAnsi="Trebuchet MS"/>
          <w:bCs/>
          <w:i/>
        </w:rPr>
        <w:t>incidenţa</w:t>
      </w:r>
      <w:proofErr w:type="spellEnd"/>
      <w:r w:rsidRPr="005E60A2">
        <w:rPr>
          <w:rFonts w:ascii="Trebuchet MS" w:eastAsia="Times New Roman" w:hAnsi="Trebuchet MS"/>
          <w:bCs/>
          <w:i/>
        </w:rPr>
        <w:t xml:space="preserve"> art. 28 din Legea nr. 49/ 2011 pentru modificarea O.U.G. nr. 57/2007 privind regimul ariilor naturale protejate, conservarea habitatelor naturale, a florei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faunei sălbatice;</w:t>
      </w:r>
    </w:p>
    <w:p w14:paraId="1A57DAE6" w14:textId="6E1086CF"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amenajamentul silvic al </w:t>
      </w:r>
      <w:r w:rsidR="00C12A88">
        <w:rPr>
          <w:rFonts w:ascii="Trebuchet MS" w:eastAsia="Times New Roman" w:hAnsi="Trebuchet MS"/>
          <w:bCs/>
          <w:i/>
        </w:rPr>
        <w:t xml:space="preserve">UP </w:t>
      </w:r>
      <w:r w:rsidR="008479B9">
        <w:rPr>
          <w:rFonts w:ascii="Trebuchet MS" w:eastAsia="Times New Roman" w:hAnsi="Trebuchet MS"/>
          <w:bCs/>
          <w:i/>
        </w:rPr>
        <w:t>VI</w:t>
      </w:r>
      <w:r w:rsidR="00C12A88">
        <w:rPr>
          <w:rFonts w:ascii="Trebuchet MS" w:eastAsia="Times New Roman" w:hAnsi="Trebuchet MS"/>
          <w:bCs/>
          <w:i/>
        </w:rPr>
        <w:t xml:space="preserve">I </w:t>
      </w:r>
      <w:r w:rsidR="008479B9">
        <w:rPr>
          <w:rFonts w:ascii="Trebuchet MS" w:eastAsia="Times New Roman" w:hAnsi="Trebuchet MS"/>
          <w:bCs/>
          <w:i/>
        </w:rPr>
        <w:t>Recele</w:t>
      </w:r>
      <w:r w:rsidRPr="005E60A2">
        <w:rPr>
          <w:rFonts w:ascii="Trebuchet MS" w:eastAsia="Times New Roman" w:hAnsi="Trebuchet MS"/>
          <w:bCs/>
          <w:i/>
        </w:rPr>
        <w:t xml:space="preserve"> respectă </w:t>
      </w:r>
      <w:proofErr w:type="spellStart"/>
      <w:r w:rsidRPr="005E60A2">
        <w:rPr>
          <w:rFonts w:ascii="Trebuchet MS" w:eastAsia="Times New Roman" w:hAnsi="Trebuchet MS"/>
          <w:bCs/>
          <w:i/>
        </w:rPr>
        <w:t>cerinţele</w:t>
      </w:r>
      <w:proofErr w:type="spellEnd"/>
      <w:r w:rsidRPr="005E60A2">
        <w:rPr>
          <w:rFonts w:ascii="Trebuchet MS" w:eastAsia="Times New Roman" w:hAnsi="Trebuchet MS"/>
          <w:bCs/>
          <w:i/>
        </w:rPr>
        <w:t xml:space="preserve"> Programului Forestier </w:t>
      </w:r>
      <w:proofErr w:type="spellStart"/>
      <w:r w:rsidRPr="005E60A2">
        <w:rPr>
          <w:rFonts w:ascii="Trebuchet MS" w:eastAsia="Times New Roman" w:hAnsi="Trebuchet MS"/>
          <w:bCs/>
          <w:i/>
        </w:rPr>
        <w:t>Naţional</w:t>
      </w:r>
      <w:proofErr w:type="spellEnd"/>
      <w:r w:rsidRPr="005E60A2">
        <w:rPr>
          <w:rFonts w:ascii="Trebuchet MS" w:eastAsia="Times New Roman" w:hAnsi="Trebuchet MS"/>
          <w:bCs/>
          <w:i/>
        </w:rPr>
        <w:t xml:space="preserve">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se corelează cu amenajamentele silvice ale </w:t>
      </w:r>
      <w:proofErr w:type="spellStart"/>
      <w:r w:rsidRPr="005E60A2">
        <w:rPr>
          <w:rFonts w:ascii="Trebuchet MS" w:eastAsia="Times New Roman" w:hAnsi="Trebuchet MS"/>
          <w:bCs/>
          <w:i/>
        </w:rPr>
        <w:t>suprafeţelor</w:t>
      </w:r>
      <w:proofErr w:type="spellEnd"/>
      <w:r w:rsidRPr="005E60A2">
        <w:rPr>
          <w:rFonts w:ascii="Trebuchet MS" w:eastAsia="Times New Roman" w:hAnsi="Trebuchet MS"/>
          <w:bCs/>
          <w:i/>
        </w:rPr>
        <w:t xml:space="preserve"> limitrofe;</w:t>
      </w:r>
    </w:p>
    <w:p w14:paraId="37757143"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în conformitate cu H.G. nr. 1076/2004, art. 11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luând în considerare criteriile pentru determinarea efectelor semnificative </w:t>
      </w:r>
      <w:proofErr w:type="spellStart"/>
      <w:r w:rsidRPr="005E60A2">
        <w:rPr>
          <w:rFonts w:ascii="Trebuchet MS" w:eastAsia="Times New Roman" w:hAnsi="Trebuchet MS"/>
          <w:bCs/>
          <w:i/>
        </w:rPr>
        <w:t>potenţiale</w:t>
      </w:r>
      <w:proofErr w:type="spellEnd"/>
      <w:r w:rsidRPr="005E60A2">
        <w:rPr>
          <w:rFonts w:ascii="Trebuchet MS" w:eastAsia="Times New Roman" w:hAnsi="Trebuchet MS"/>
          <w:bCs/>
          <w:i/>
        </w:rPr>
        <w:t xml:space="preserve"> asupra mediului prevăzute în Anexa 1, planul nu ridică probleme din punct de vedere al </w:t>
      </w:r>
      <w:proofErr w:type="spellStart"/>
      <w:r w:rsidRPr="005E60A2">
        <w:rPr>
          <w:rFonts w:ascii="Trebuchet MS" w:eastAsia="Times New Roman" w:hAnsi="Trebuchet MS"/>
          <w:bCs/>
          <w:i/>
        </w:rPr>
        <w:t>protecţiei</w:t>
      </w:r>
      <w:proofErr w:type="spellEnd"/>
      <w:r w:rsidRPr="005E60A2">
        <w:rPr>
          <w:rFonts w:ascii="Trebuchet MS" w:eastAsia="Times New Roman" w:hAnsi="Trebuchet MS"/>
          <w:bCs/>
          <w:i/>
        </w:rPr>
        <w:t xml:space="preserve"> mediului </w:t>
      </w:r>
      <w:proofErr w:type="spellStart"/>
      <w:r w:rsidRPr="005E60A2">
        <w:rPr>
          <w:rFonts w:ascii="Trebuchet MS" w:eastAsia="Times New Roman" w:hAnsi="Trebuchet MS"/>
          <w:bCs/>
          <w:i/>
        </w:rPr>
        <w:t>şi</w:t>
      </w:r>
      <w:proofErr w:type="spellEnd"/>
      <w:r w:rsidRPr="005E60A2">
        <w:rPr>
          <w:rFonts w:ascii="Trebuchet MS" w:eastAsia="Times New Roman" w:hAnsi="Trebuchet MS"/>
          <w:bCs/>
          <w:i/>
        </w:rPr>
        <w:t xml:space="preserve"> nu prezintă efecte probabile asupra zonei din vecinătatea amplasamentului studiat.</w:t>
      </w:r>
    </w:p>
    <w:p w14:paraId="2F86EAA9" w14:textId="77777777" w:rsidR="0024187C" w:rsidRPr="005E60A2" w:rsidRDefault="0024187C" w:rsidP="0024187C">
      <w:pPr>
        <w:tabs>
          <w:tab w:val="left" w:pos="284"/>
        </w:tabs>
        <w:spacing w:after="0" w:line="240" w:lineRule="auto"/>
        <w:jc w:val="both"/>
        <w:rPr>
          <w:rFonts w:ascii="Trebuchet MS" w:hAnsi="Trebuchet MS"/>
          <w:i/>
          <w:color w:val="FF0000"/>
        </w:rPr>
      </w:pPr>
    </w:p>
    <w:p w14:paraId="65E52EA2" w14:textId="77777777" w:rsidR="0024187C" w:rsidRPr="004F075F" w:rsidRDefault="0024187C" w:rsidP="004F075F">
      <w:pPr>
        <w:autoSpaceDE w:val="0"/>
        <w:autoSpaceDN w:val="0"/>
        <w:adjustRightInd w:val="0"/>
        <w:rPr>
          <w:rFonts w:ascii="Trebuchet MS" w:hAnsi="Trebuchet MS"/>
          <w:color w:val="000000"/>
        </w:rPr>
      </w:pPr>
      <w:r w:rsidRPr="004F075F">
        <w:rPr>
          <w:rFonts w:ascii="Trebuchet MS" w:hAnsi="Trebuchet MS"/>
          <w:b/>
          <w:bCs/>
          <w:color w:val="000000"/>
        </w:rPr>
        <w:t xml:space="preserve">Obligațiile titularului: </w:t>
      </w:r>
    </w:p>
    <w:p w14:paraId="243AE381" w14:textId="77777777" w:rsidR="0024187C" w:rsidRPr="005E60A2" w:rsidRDefault="0024187C" w:rsidP="0024187C">
      <w:pPr>
        <w:pStyle w:val="Listparagraf"/>
        <w:numPr>
          <w:ilvl w:val="0"/>
          <w:numId w:val="17"/>
        </w:numPr>
        <w:autoSpaceDE w:val="0"/>
        <w:autoSpaceDN w:val="0"/>
        <w:adjustRightInd w:val="0"/>
        <w:spacing w:after="0" w:line="240" w:lineRule="auto"/>
        <w:jc w:val="both"/>
        <w:rPr>
          <w:rFonts w:ascii="Trebuchet MS" w:hAnsi="Trebuchet MS"/>
        </w:rPr>
      </w:pPr>
      <w:r w:rsidRPr="005E60A2">
        <w:rPr>
          <w:rFonts w:ascii="Trebuchet MS" w:hAnsi="Trebuchet MS"/>
          <w:color w:val="000000"/>
        </w:rPr>
        <w:t xml:space="preserve">Titularul are </w:t>
      </w:r>
      <w:proofErr w:type="spellStart"/>
      <w:r w:rsidRPr="005E60A2">
        <w:rPr>
          <w:rFonts w:ascii="Trebuchet MS" w:hAnsi="Trebuchet MS"/>
          <w:color w:val="000000"/>
        </w:rPr>
        <w:t>obligaţia</w:t>
      </w:r>
      <w:proofErr w:type="spellEnd"/>
      <w:r w:rsidRPr="005E60A2">
        <w:rPr>
          <w:rFonts w:ascii="Trebuchet MS" w:hAnsi="Trebuchet MS"/>
          <w:color w:val="000000"/>
        </w:rPr>
        <w:t xml:space="preserve"> de a supune procedurii de adoptare planul </w:t>
      </w:r>
      <w:proofErr w:type="spellStart"/>
      <w:r w:rsidRPr="005E60A2">
        <w:rPr>
          <w:rFonts w:ascii="Trebuchet MS" w:hAnsi="Trebuchet MS"/>
          <w:color w:val="000000"/>
        </w:rPr>
        <w:t>şi</w:t>
      </w:r>
      <w:proofErr w:type="spellEnd"/>
      <w:r w:rsidRPr="005E60A2">
        <w:rPr>
          <w:rFonts w:ascii="Trebuchet MS" w:hAnsi="Trebuchet MS"/>
          <w:color w:val="000000"/>
        </w:rPr>
        <w:t xml:space="preserve"> orice modificare a acesteia, numai în forma avizată de autoritatea competentă de </w:t>
      </w:r>
      <w:proofErr w:type="spellStart"/>
      <w:r w:rsidRPr="005E60A2">
        <w:rPr>
          <w:rFonts w:ascii="Trebuchet MS" w:hAnsi="Trebuchet MS"/>
          <w:color w:val="000000"/>
        </w:rPr>
        <w:t>protecţia</w:t>
      </w:r>
      <w:proofErr w:type="spellEnd"/>
      <w:r w:rsidRPr="005E60A2">
        <w:rPr>
          <w:rFonts w:ascii="Trebuchet MS" w:hAnsi="Trebuchet MS"/>
          <w:color w:val="000000"/>
        </w:rPr>
        <w:t xml:space="preserve"> mediului</w:t>
      </w:r>
      <w:r w:rsidRPr="005E60A2">
        <w:rPr>
          <w:rFonts w:ascii="Trebuchet MS" w:hAnsi="Trebuchet MS"/>
        </w:rPr>
        <w:t>;</w:t>
      </w:r>
    </w:p>
    <w:p w14:paraId="02369FDD" w14:textId="77777777" w:rsidR="0024187C" w:rsidRPr="005E60A2" w:rsidRDefault="0024187C" w:rsidP="0024187C">
      <w:pPr>
        <w:pStyle w:val="Listparagraf"/>
        <w:numPr>
          <w:ilvl w:val="0"/>
          <w:numId w:val="17"/>
        </w:numPr>
        <w:tabs>
          <w:tab w:val="left" w:pos="284"/>
        </w:tabs>
        <w:spacing w:after="0" w:line="20" w:lineRule="atLeast"/>
        <w:contextualSpacing w:val="0"/>
        <w:jc w:val="both"/>
        <w:rPr>
          <w:rFonts w:ascii="Trebuchet MS" w:hAnsi="Trebuchet MS"/>
        </w:rPr>
      </w:pPr>
      <w:r w:rsidRPr="005E60A2">
        <w:rPr>
          <w:rFonts w:ascii="Trebuchet MS" w:hAnsi="Trebuchet MS"/>
        </w:rPr>
        <w:t>Respectarea prevederilor amenajamentului silvic, care are ca obiectiv principal garantarea realizării unei gospodăriri durabile a pădurilor;</w:t>
      </w:r>
    </w:p>
    <w:p w14:paraId="049F8627" w14:textId="77777777" w:rsidR="0024187C" w:rsidRPr="005E60A2" w:rsidRDefault="0024187C" w:rsidP="0024187C">
      <w:pPr>
        <w:pStyle w:val="Listparagraf"/>
        <w:numPr>
          <w:ilvl w:val="0"/>
          <w:numId w:val="17"/>
        </w:numPr>
        <w:autoSpaceDE w:val="0"/>
        <w:autoSpaceDN w:val="0"/>
        <w:adjustRightInd w:val="0"/>
        <w:spacing w:after="0" w:line="240" w:lineRule="auto"/>
        <w:jc w:val="both"/>
        <w:rPr>
          <w:rFonts w:ascii="Trebuchet MS" w:hAnsi="Trebuchet MS"/>
        </w:rPr>
      </w:pPr>
      <w:r w:rsidRPr="005E60A2">
        <w:rPr>
          <w:rFonts w:ascii="Trebuchet MS" w:hAnsi="Trebuchet MS"/>
        </w:rPr>
        <w:t>Se va notifica APM Bistrița-Năsăud în situația în care intervin modificări de fond ale datelor care au stat la baza emiterii prezentei decizii;</w:t>
      </w:r>
    </w:p>
    <w:p w14:paraId="76EA47BB" w14:textId="77777777" w:rsidR="0024187C" w:rsidRPr="005E60A2" w:rsidRDefault="0024187C" w:rsidP="0024187C">
      <w:pPr>
        <w:pStyle w:val="Listparagraf"/>
        <w:numPr>
          <w:ilvl w:val="0"/>
          <w:numId w:val="17"/>
        </w:numPr>
        <w:autoSpaceDE w:val="0"/>
        <w:autoSpaceDN w:val="0"/>
        <w:adjustRightInd w:val="0"/>
        <w:spacing w:after="0" w:line="240" w:lineRule="auto"/>
        <w:jc w:val="both"/>
        <w:rPr>
          <w:rFonts w:ascii="Trebuchet MS" w:hAnsi="Trebuchet MS"/>
        </w:rPr>
      </w:pPr>
      <w:r w:rsidRPr="005E60A2">
        <w:rPr>
          <w:rFonts w:ascii="Trebuchet MS" w:hAnsi="Trebuchet MS"/>
          <w:color w:val="000000"/>
        </w:rPr>
        <w:t>Răspunderea pentru corectitudinea informațiilor puse la dispoziție autorității competente pentru protecția mediului și a publicului revine în totalitate titularului planului.</w:t>
      </w:r>
    </w:p>
    <w:p w14:paraId="14CEBF4C" w14:textId="77777777" w:rsidR="0024187C" w:rsidRPr="005E60A2" w:rsidRDefault="0024187C" w:rsidP="0024187C">
      <w:pPr>
        <w:tabs>
          <w:tab w:val="left" w:pos="284"/>
        </w:tabs>
        <w:spacing w:after="0" w:line="240" w:lineRule="auto"/>
        <w:jc w:val="both"/>
        <w:rPr>
          <w:rFonts w:ascii="Trebuchet MS" w:hAnsi="Trebuchet MS"/>
          <w:i/>
          <w:color w:val="FF0000"/>
        </w:rPr>
      </w:pPr>
    </w:p>
    <w:p w14:paraId="5A8D803A" w14:textId="77777777" w:rsidR="0024187C" w:rsidRPr="005E60A2" w:rsidRDefault="0024187C" w:rsidP="0024187C">
      <w:pPr>
        <w:spacing w:after="0" w:line="240" w:lineRule="auto"/>
        <w:ind w:firstLine="720"/>
        <w:jc w:val="both"/>
        <w:outlineLvl w:val="0"/>
        <w:rPr>
          <w:rFonts w:ascii="Trebuchet MS" w:hAnsi="Trebuchet MS"/>
          <w:b/>
        </w:rPr>
      </w:pPr>
      <w:r w:rsidRPr="005E60A2">
        <w:rPr>
          <w:rFonts w:ascii="Trebuchet MS" w:hAnsi="Trebuchet MS"/>
          <w:b/>
        </w:rPr>
        <w:t xml:space="preserve">Informarea </w:t>
      </w:r>
      <w:proofErr w:type="spellStart"/>
      <w:r w:rsidRPr="005E60A2">
        <w:rPr>
          <w:rFonts w:ascii="Trebuchet MS" w:hAnsi="Trebuchet MS"/>
          <w:b/>
        </w:rPr>
        <w:t>şi</w:t>
      </w:r>
      <w:proofErr w:type="spellEnd"/>
      <w:r w:rsidRPr="005E60A2">
        <w:rPr>
          <w:rFonts w:ascii="Trebuchet MS" w:hAnsi="Trebuchet MS"/>
          <w:b/>
        </w:rPr>
        <w:t xml:space="preserve"> participarea publicului la procedura de evaluare de mediu/procedura de evaluare adecvată: </w:t>
      </w:r>
    </w:p>
    <w:p w14:paraId="017D2510" w14:textId="77777777" w:rsidR="0024187C" w:rsidRPr="005D7E7D" w:rsidRDefault="0024187C" w:rsidP="0024187C">
      <w:pPr>
        <w:spacing w:after="0" w:line="240" w:lineRule="auto"/>
        <w:jc w:val="both"/>
        <w:outlineLvl w:val="0"/>
        <w:rPr>
          <w:rFonts w:ascii="Trebuchet MS" w:hAnsi="Trebuchet MS"/>
        </w:rPr>
      </w:pPr>
      <w:r w:rsidRPr="005D7E7D">
        <w:rPr>
          <w:rFonts w:ascii="Trebuchet MS" w:hAnsi="Trebuchet MS"/>
        </w:rPr>
        <w:t xml:space="preserve">A.P.M. </w:t>
      </w:r>
      <w:proofErr w:type="spellStart"/>
      <w:r w:rsidRPr="005D7E7D">
        <w:rPr>
          <w:rFonts w:ascii="Trebuchet MS" w:hAnsi="Trebuchet MS"/>
        </w:rPr>
        <w:t>Bistriţa</w:t>
      </w:r>
      <w:proofErr w:type="spellEnd"/>
      <w:r w:rsidRPr="005D7E7D">
        <w:rPr>
          <w:rFonts w:ascii="Trebuchet MS" w:hAnsi="Trebuchet MS"/>
        </w:rPr>
        <w:t xml:space="preserve">-Năsăud a asigurat accesul liber al publicului la informații prin: </w:t>
      </w:r>
    </w:p>
    <w:p w14:paraId="3903912F" w14:textId="6EFF35D6" w:rsidR="0024187C" w:rsidRPr="005D7E7D" w:rsidRDefault="0024187C" w:rsidP="0024187C">
      <w:pPr>
        <w:numPr>
          <w:ilvl w:val="0"/>
          <w:numId w:val="7"/>
        </w:numPr>
        <w:spacing w:after="0" w:line="240" w:lineRule="auto"/>
        <w:jc w:val="both"/>
        <w:outlineLvl w:val="0"/>
        <w:rPr>
          <w:rFonts w:ascii="Trebuchet MS" w:hAnsi="Trebuchet MS"/>
        </w:rPr>
      </w:pPr>
      <w:bookmarkStart w:id="9" w:name="_Hlk74889188"/>
      <w:r w:rsidRPr="005D7E7D">
        <w:rPr>
          <w:rFonts w:ascii="Trebuchet MS" w:hAnsi="Trebuchet MS"/>
        </w:rPr>
        <w:t xml:space="preserve">Anunțuri publicate de titular în ziarul </w:t>
      </w:r>
      <w:r w:rsidR="00A10DEA" w:rsidRPr="005D7E7D">
        <w:rPr>
          <w:rFonts w:ascii="Trebuchet MS" w:hAnsi="Trebuchet MS"/>
        </w:rPr>
        <w:t>Răsunetul de Bistrița-Năsăud</w:t>
      </w:r>
      <w:r w:rsidRPr="005D7E7D">
        <w:rPr>
          <w:rFonts w:ascii="Trebuchet MS" w:hAnsi="Trebuchet MS"/>
        </w:rPr>
        <w:t xml:space="preserve"> în data de </w:t>
      </w:r>
      <w:r w:rsidR="005D7E7D" w:rsidRPr="005D7E7D">
        <w:rPr>
          <w:rFonts w:ascii="Trebuchet MS" w:hAnsi="Trebuchet MS"/>
        </w:rPr>
        <w:t>25.04.2023</w:t>
      </w:r>
      <w:r w:rsidRPr="005D7E7D">
        <w:rPr>
          <w:rFonts w:ascii="Trebuchet MS" w:hAnsi="Trebuchet MS"/>
        </w:rPr>
        <w:t xml:space="preserve"> și </w:t>
      </w:r>
      <w:r w:rsidR="005D7E7D" w:rsidRPr="005D7E7D">
        <w:rPr>
          <w:rFonts w:ascii="Trebuchet MS" w:hAnsi="Trebuchet MS"/>
        </w:rPr>
        <w:t>28.04</w:t>
      </w:r>
      <w:r w:rsidR="00A10DEA" w:rsidRPr="005D7E7D">
        <w:rPr>
          <w:rFonts w:ascii="Trebuchet MS" w:hAnsi="Trebuchet MS"/>
        </w:rPr>
        <w:t>.2023</w:t>
      </w:r>
      <w:r w:rsidRPr="005D7E7D">
        <w:rPr>
          <w:rFonts w:ascii="Trebuchet MS" w:hAnsi="Trebuchet MS"/>
        </w:rPr>
        <w:t xml:space="preserve"> privind depunerea notificării în vederea obținerii avizului de mediu și pe site-ul A.P.M. Bistrița-Năsăud în data de </w:t>
      </w:r>
      <w:r w:rsidR="005D7E7D" w:rsidRPr="005D7E7D">
        <w:rPr>
          <w:rFonts w:ascii="Trebuchet MS" w:hAnsi="Trebuchet MS"/>
        </w:rPr>
        <w:t>28.04</w:t>
      </w:r>
      <w:r w:rsidR="000D3257" w:rsidRPr="005D7E7D">
        <w:rPr>
          <w:rFonts w:ascii="Trebuchet MS" w:hAnsi="Trebuchet MS"/>
        </w:rPr>
        <w:t>.2023</w:t>
      </w:r>
      <w:r w:rsidRPr="005D7E7D">
        <w:rPr>
          <w:rFonts w:ascii="Trebuchet MS" w:hAnsi="Trebuchet MS"/>
        </w:rPr>
        <w:t>;</w:t>
      </w:r>
    </w:p>
    <w:p w14:paraId="54B968DC" w14:textId="18E0261C" w:rsidR="00F5625D" w:rsidRPr="005D7E7D" w:rsidRDefault="00F5625D" w:rsidP="0024187C">
      <w:pPr>
        <w:numPr>
          <w:ilvl w:val="0"/>
          <w:numId w:val="7"/>
        </w:numPr>
        <w:spacing w:after="0" w:line="240" w:lineRule="auto"/>
        <w:jc w:val="both"/>
        <w:outlineLvl w:val="0"/>
        <w:rPr>
          <w:rFonts w:ascii="Trebuchet MS" w:hAnsi="Trebuchet MS"/>
        </w:rPr>
      </w:pPr>
      <w:r w:rsidRPr="005D7E7D">
        <w:rPr>
          <w:rFonts w:ascii="Trebuchet MS" w:hAnsi="Trebuchet MS"/>
        </w:rPr>
        <w:t xml:space="preserve">Anunțul publicat de titular în ziarul Răsunetul de Bistrița-Năsăud în data de </w:t>
      </w:r>
      <w:r w:rsidR="005D7E7D" w:rsidRPr="005D7E7D">
        <w:rPr>
          <w:rFonts w:ascii="Trebuchet MS" w:hAnsi="Trebuchet MS"/>
        </w:rPr>
        <w:t>.........</w:t>
      </w:r>
      <w:r w:rsidRPr="005D7E7D">
        <w:rPr>
          <w:rFonts w:ascii="Trebuchet MS" w:hAnsi="Trebuchet MS"/>
        </w:rPr>
        <w:t xml:space="preserve">.2024 și pe site-ul APM BN în data de </w:t>
      </w:r>
      <w:r w:rsidR="005D7E7D" w:rsidRPr="005D7E7D">
        <w:rPr>
          <w:rFonts w:ascii="Trebuchet MS" w:hAnsi="Trebuchet MS"/>
        </w:rPr>
        <w:t>9.11</w:t>
      </w:r>
      <w:r w:rsidRPr="005D7E7D">
        <w:rPr>
          <w:rFonts w:ascii="Trebuchet MS" w:hAnsi="Trebuchet MS"/>
        </w:rPr>
        <w:t>.2024 privind decizia inițială;</w:t>
      </w:r>
    </w:p>
    <w:bookmarkEnd w:id="9"/>
    <w:p w14:paraId="7738DC61" w14:textId="46F7BC80" w:rsidR="0024187C" w:rsidRPr="007656D0" w:rsidRDefault="0024187C" w:rsidP="0024187C">
      <w:pPr>
        <w:numPr>
          <w:ilvl w:val="0"/>
          <w:numId w:val="7"/>
        </w:numPr>
        <w:spacing w:after="0" w:line="240" w:lineRule="auto"/>
        <w:jc w:val="both"/>
        <w:outlineLvl w:val="0"/>
        <w:rPr>
          <w:rFonts w:ascii="Trebuchet MS" w:hAnsi="Trebuchet MS"/>
        </w:rPr>
      </w:pPr>
      <w:r w:rsidRPr="007656D0">
        <w:rPr>
          <w:rFonts w:ascii="Trebuchet MS" w:hAnsi="Trebuchet MS"/>
        </w:rPr>
        <w:t xml:space="preserve">Documentația depusă și completările ulterioare au fost accesibile spre consultare de către public pe toată durata derulării procedurii de reglementare la sediul A.P.M. </w:t>
      </w:r>
      <w:proofErr w:type="spellStart"/>
      <w:r w:rsidRPr="007656D0">
        <w:rPr>
          <w:rFonts w:ascii="Trebuchet MS" w:hAnsi="Trebuchet MS"/>
        </w:rPr>
        <w:t>Bistriţa</w:t>
      </w:r>
      <w:proofErr w:type="spellEnd"/>
      <w:r w:rsidRPr="007656D0">
        <w:rPr>
          <w:rFonts w:ascii="Trebuchet MS" w:hAnsi="Trebuchet MS"/>
        </w:rPr>
        <w:t>-Năs</w:t>
      </w:r>
      <w:r w:rsidR="001B24E2" w:rsidRPr="007656D0">
        <w:rPr>
          <w:rFonts w:ascii="Trebuchet MS" w:hAnsi="Trebuchet MS"/>
        </w:rPr>
        <w:t xml:space="preserve">ăud și la sediul Ocolul Silvic </w:t>
      </w:r>
      <w:r w:rsidR="007656D0" w:rsidRPr="007656D0">
        <w:rPr>
          <w:rFonts w:ascii="Trebuchet MS" w:hAnsi="Trebuchet MS"/>
        </w:rPr>
        <w:t>Dealu Negru</w:t>
      </w:r>
      <w:r w:rsidR="001B24E2" w:rsidRPr="007656D0">
        <w:rPr>
          <w:rFonts w:ascii="Trebuchet MS" w:hAnsi="Trebuchet MS"/>
        </w:rPr>
        <w:t>.</w:t>
      </w:r>
    </w:p>
    <w:p w14:paraId="5B6B5DE9" w14:textId="77777777" w:rsidR="0024187C" w:rsidRPr="007656D0" w:rsidRDefault="0024187C" w:rsidP="0024187C">
      <w:pPr>
        <w:spacing w:after="0" w:line="240" w:lineRule="auto"/>
        <w:ind w:firstLine="720"/>
        <w:jc w:val="both"/>
        <w:outlineLvl w:val="0"/>
        <w:rPr>
          <w:rFonts w:ascii="Trebuchet MS" w:hAnsi="Trebuchet MS"/>
        </w:rPr>
      </w:pPr>
    </w:p>
    <w:p w14:paraId="40FEAA68" w14:textId="77777777" w:rsidR="0024187C" w:rsidRPr="005E60A2" w:rsidRDefault="0024187C" w:rsidP="0024187C">
      <w:pPr>
        <w:spacing w:after="0" w:line="240" w:lineRule="auto"/>
        <w:ind w:firstLine="720"/>
        <w:jc w:val="both"/>
        <w:outlineLvl w:val="0"/>
        <w:rPr>
          <w:rFonts w:ascii="Trebuchet MS" w:hAnsi="Trebuchet MS"/>
        </w:rPr>
      </w:pPr>
      <w:r w:rsidRPr="005E60A2">
        <w:rPr>
          <w:rFonts w:ascii="Trebuchet MS" w:hAnsi="Trebuchet MS"/>
        </w:rPr>
        <w:t>Nu au existat comentarii/contestații din partea publicului interesat/potențial afectat până la această etapă a procedurii de emitere a actului de reglementare.</w:t>
      </w:r>
    </w:p>
    <w:p w14:paraId="04DC2DCE" w14:textId="77777777" w:rsidR="0024187C" w:rsidRPr="005E60A2" w:rsidRDefault="0024187C" w:rsidP="0024187C">
      <w:pPr>
        <w:spacing w:after="0" w:line="240" w:lineRule="auto"/>
        <w:ind w:firstLine="720"/>
        <w:jc w:val="both"/>
        <w:rPr>
          <w:rFonts w:ascii="Trebuchet MS" w:hAnsi="Trebuchet MS"/>
          <w:b/>
        </w:rPr>
      </w:pPr>
    </w:p>
    <w:p w14:paraId="0DD5D908" w14:textId="77777777" w:rsidR="0024187C" w:rsidRPr="005E60A2" w:rsidRDefault="0024187C" w:rsidP="0024187C">
      <w:pPr>
        <w:spacing w:after="0" w:line="240" w:lineRule="auto"/>
        <w:ind w:firstLine="720"/>
        <w:jc w:val="both"/>
        <w:rPr>
          <w:rFonts w:ascii="Trebuchet MS" w:hAnsi="Trebuchet MS"/>
          <w:b/>
        </w:rPr>
      </w:pPr>
      <w:r w:rsidRPr="005E60A2">
        <w:rPr>
          <w:rFonts w:ascii="Trebuchet MS" w:hAnsi="Trebuchet MS"/>
          <w:b/>
        </w:rPr>
        <w:t xml:space="preserve">Planul nu </w:t>
      </w:r>
      <w:r w:rsidRPr="005E60A2">
        <w:rPr>
          <w:rFonts w:ascii="Trebuchet MS" w:hAnsi="Trebuchet MS"/>
          <w:b/>
          <w:bCs/>
        </w:rPr>
        <w:t>necesită evaluare de mediu, nu necesită evaluare adecvată și se  adoptă fără aviz de mediu</w:t>
      </w:r>
      <w:r w:rsidRPr="005E60A2">
        <w:rPr>
          <w:rFonts w:ascii="Trebuchet MS" w:hAnsi="Trebuchet MS"/>
          <w:b/>
        </w:rPr>
        <w:t>.</w:t>
      </w:r>
    </w:p>
    <w:p w14:paraId="5FF3CD4A" w14:textId="77777777" w:rsidR="0024187C" w:rsidRPr="005E60A2" w:rsidRDefault="0024187C" w:rsidP="0024187C">
      <w:pPr>
        <w:spacing w:after="0" w:line="240" w:lineRule="auto"/>
        <w:ind w:firstLine="720"/>
        <w:jc w:val="both"/>
        <w:rPr>
          <w:rFonts w:ascii="Trebuchet MS" w:hAnsi="Trebuchet MS"/>
          <w:b/>
        </w:rPr>
      </w:pPr>
    </w:p>
    <w:p w14:paraId="2717715E" w14:textId="77777777" w:rsidR="0024187C" w:rsidRPr="005E60A2" w:rsidRDefault="0024187C" w:rsidP="0024187C">
      <w:pPr>
        <w:autoSpaceDE w:val="0"/>
        <w:autoSpaceDN w:val="0"/>
        <w:adjustRightInd w:val="0"/>
        <w:spacing w:after="0" w:line="240" w:lineRule="auto"/>
        <w:ind w:firstLine="720"/>
        <w:jc w:val="both"/>
        <w:rPr>
          <w:rFonts w:ascii="Trebuchet MS" w:eastAsia="Times New Roman" w:hAnsi="Trebuchet MS"/>
          <w:b/>
          <w:i/>
          <w:iCs/>
        </w:rPr>
      </w:pPr>
      <w:r w:rsidRPr="005E60A2">
        <w:rPr>
          <w:rFonts w:ascii="Trebuchet MS" w:eastAsia="Times New Roman" w:hAnsi="Trebuchet MS"/>
          <w:b/>
        </w:rPr>
        <w:t xml:space="preserve">Prezenta decizie poate fi contestată în conformitate cu prevederile Legii contenciosului administrativ nr. 554/2004, cu modificările </w:t>
      </w:r>
      <w:proofErr w:type="spellStart"/>
      <w:r w:rsidRPr="005E60A2">
        <w:rPr>
          <w:rFonts w:ascii="Trebuchet MS" w:eastAsia="Times New Roman" w:hAnsi="Trebuchet MS"/>
          <w:b/>
        </w:rPr>
        <w:t>şi</w:t>
      </w:r>
      <w:proofErr w:type="spellEnd"/>
      <w:r w:rsidRPr="005E60A2">
        <w:rPr>
          <w:rFonts w:ascii="Trebuchet MS" w:eastAsia="Times New Roman" w:hAnsi="Trebuchet MS"/>
          <w:b/>
        </w:rPr>
        <w:t xml:space="preserve"> completările ulterioare.</w:t>
      </w:r>
    </w:p>
    <w:p w14:paraId="1E064C62" w14:textId="46891294" w:rsidR="001A68CD" w:rsidRDefault="001A68CD" w:rsidP="001A68CD">
      <w:pPr>
        <w:spacing w:after="0" w:line="240" w:lineRule="auto"/>
        <w:jc w:val="both"/>
        <w:rPr>
          <w:rFonts w:ascii="Times New Roman" w:hAnsi="Times New Roman"/>
          <w:snapToGrid w:val="0"/>
          <w:sz w:val="28"/>
          <w:szCs w:val="28"/>
        </w:rPr>
      </w:pPr>
      <w:r w:rsidRPr="00E45F29">
        <w:rPr>
          <w:rFonts w:ascii="Times New Roman" w:hAnsi="Times New Roman"/>
          <w:snapToGrid w:val="0"/>
          <w:sz w:val="28"/>
          <w:szCs w:val="28"/>
        </w:rPr>
        <w:t xml:space="preserve">       </w:t>
      </w:r>
    </w:p>
    <w:p w14:paraId="4B229B4F" w14:textId="77777777" w:rsidR="001A68CD" w:rsidRDefault="001A68CD" w:rsidP="001A68CD">
      <w:pPr>
        <w:spacing w:after="0" w:line="240" w:lineRule="auto"/>
        <w:jc w:val="both"/>
        <w:rPr>
          <w:rFonts w:ascii="Times New Roman" w:hAnsi="Times New Roman"/>
          <w:snapToGrid w:val="0"/>
          <w:sz w:val="28"/>
          <w:szCs w:val="28"/>
        </w:rPr>
      </w:pPr>
    </w:p>
    <w:p w14:paraId="4A5F2AAC" w14:textId="54A68BCC" w:rsidR="001A68CD" w:rsidRPr="001A68CD" w:rsidRDefault="001A68CD" w:rsidP="001A68CD">
      <w:pPr>
        <w:spacing w:after="0" w:line="240" w:lineRule="auto"/>
        <w:jc w:val="both"/>
        <w:rPr>
          <w:rFonts w:ascii="Trebuchet MS" w:hAnsi="Trebuchet MS"/>
          <w:snapToGrid w:val="0"/>
        </w:rPr>
      </w:pPr>
      <w:r w:rsidRPr="00E45F29">
        <w:rPr>
          <w:rFonts w:ascii="Times New Roman" w:hAnsi="Times New Roman"/>
          <w:snapToGrid w:val="0"/>
          <w:sz w:val="28"/>
          <w:szCs w:val="28"/>
        </w:rPr>
        <w:t xml:space="preserve">  </w:t>
      </w:r>
      <w:r w:rsidRPr="001A68CD">
        <w:rPr>
          <w:rFonts w:ascii="Trebuchet MS" w:hAnsi="Trebuchet MS"/>
          <w:snapToGrid w:val="0"/>
        </w:rPr>
        <w:t>DIRECTOR EXECUTIV,</w:t>
      </w:r>
      <w:r w:rsidRPr="001A68CD">
        <w:rPr>
          <w:rFonts w:ascii="Trebuchet MS" w:hAnsi="Trebuchet MS"/>
          <w:snapToGrid w:val="0"/>
        </w:rPr>
        <w:tab/>
        <w:t xml:space="preserve">                                       </w:t>
      </w:r>
      <w:r>
        <w:rPr>
          <w:rFonts w:ascii="Trebuchet MS" w:hAnsi="Trebuchet MS"/>
          <w:snapToGrid w:val="0"/>
        </w:rPr>
        <w:t xml:space="preserve">     </w:t>
      </w:r>
      <w:r w:rsidR="00FE3FB8">
        <w:rPr>
          <w:rFonts w:ascii="Trebuchet MS" w:hAnsi="Trebuchet MS"/>
          <w:snapToGrid w:val="0"/>
        </w:rPr>
        <w:tab/>
      </w:r>
      <w:r w:rsidR="00FE3FB8">
        <w:rPr>
          <w:rFonts w:ascii="Trebuchet MS" w:hAnsi="Trebuchet MS"/>
          <w:snapToGrid w:val="0"/>
        </w:rPr>
        <w:tab/>
      </w:r>
      <w:r>
        <w:rPr>
          <w:rFonts w:ascii="Trebuchet MS" w:hAnsi="Trebuchet MS"/>
          <w:snapToGrid w:val="0"/>
        </w:rPr>
        <w:t xml:space="preserve">   </w:t>
      </w:r>
      <w:r w:rsidRPr="001A68CD">
        <w:rPr>
          <w:rFonts w:ascii="Trebuchet MS" w:hAnsi="Trebuchet MS"/>
          <w:snapToGrid w:val="0"/>
        </w:rPr>
        <w:t xml:space="preserve">ŞEF SERVICIU </w:t>
      </w:r>
    </w:p>
    <w:p w14:paraId="3FF4DA02" w14:textId="300EB872" w:rsidR="001A68CD" w:rsidRPr="001A68CD" w:rsidRDefault="001A68CD" w:rsidP="001A68CD">
      <w:pPr>
        <w:spacing w:after="0" w:line="240" w:lineRule="auto"/>
        <w:jc w:val="both"/>
        <w:rPr>
          <w:rFonts w:ascii="Trebuchet MS" w:hAnsi="Trebuchet MS"/>
          <w:snapToGrid w:val="0"/>
        </w:rPr>
      </w:pP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00FE3FB8">
        <w:rPr>
          <w:rFonts w:ascii="Trebuchet MS" w:hAnsi="Trebuchet MS"/>
          <w:snapToGrid w:val="0"/>
        </w:rPr>
        <w:tab/>
      </w:r>
      <w:r w:rsidR="00FE3FB8">
        <w:rPr>
          <w:rFonts w:ascii="Trebuchet MS" w:hAnsi="Trebuchet MS"/>
          <w:snapToGrid w:val="0"/>
        </w:rPr>
        <w:tab/>
      </w:r>
      <w:r w:rsidRPr="001A68CD">
        <w:rPr>
          <w:rFonts w:ascii="Trebuchet MS" w:hAnsi="Trebuchet MS"/>
          <w:snapToGrid w:val="0"/>
        </w:rPr>
        <w:t xml:space="preserve">AVIZE, ACORDURI, AUTORIZAŢII,                        </w:t>
      </w:r>
    </w:p>
    <w:p w14:paraId="2F5C4A2E" w14:textId="77777777" w:rsidR="001A68CD" w:rsidRPr="001A68CD" w:rsidRDefault="001A68CD" w:rsidP="001A68CD">
      <w:pPr>
        <w:spacing w:after="0" w:line="240" w:lineRule="auto"/>
        <w:jc w:val="both"/>
        <w:rPr>
          <w:rFonts w:ascii="Trebuchet MS" w:hAnsi="Trebuchet MS"/>
          <w:snapToGrid w:val="0"/>
        </w:rPr>
      </w:pPr>
      <w:r w:rsidRPr="001A68CD">
        <w:rPr>
          <w:rFonts w:ascii="Trebuchet MS" w:hAnsi="Trebuchet MS"/>
          <w:snapToGrid w:val="0"/>
        </w:rPr>
        <w:t xml:space="preserve">  biolog-chimist Sever Ioan ROMAN</w:t>
      </w:r>
    </w:p>
    <w:p w14:paraId="02969D2F" w14:textId="2BA19323" w:rsidR="001A68CD" w:rsidRPr="001A68CD" w:rsidRDefault="001A68CD" w:rsidP="001A68CD">
      <w:pPr>
        <w:spacing w:after="0" w:line="240" w:lineRule="auto"/>
        <w:jc w:val="both"/>
        <w:rPr>
          <w:rFonts w:ascii="Trebuchet MS" w:hAnsi="Trebuchet MS"/>
          <w:snapToGrid w:val="0"/>
        </w:rPr>
      </w:pP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00FE3FB8">
        <w:rPr>
          <w:rFonts w:ascii="Trebuchet MS" w:hAnsi="Trebuchet MS"/>
          <w:snapToGrid w:val="0"/>
        </w:rPr>
        <w:tab/>
      </w:r>
      <w:r w:rsidR="00FE3FB8">
        <w:rPr>
          <w:rFonts w:ascii="Trebuchet MS" w:hAnsi="Trebuchet MS"/>
          <w:snapToGrid w:val="0"/>
        </w:rPr>
        <w:tab/>
      </w:r>
      <w:r w:rsidRPr="001A68CD">
        <w:rPr>
          <w:rFonts w:ascii="Trebuchet MS" w:hAnsi="Trebuchet MS"/>
          <w:snapToGrid w:val="0"/>
        </w:rPr>
        <w:t xml:space="preserve">  ing. Marinela Suciu</w:t>
      </w:r>
    </w:p>
    <w:p w14:paraId="13618D24" w14:textId="14D82FA9" w:rsidR="00E467D3" w:rsidRDefault="00E467D3" w:rsidP="001A68CD">
      <w:pPr>
        <w:spacing w:after="0" w:line="240" w:lineRule="auto"/>
        <w:ind w:left="5760"/>
        <w:jc w:val="both"/>
        <w:rPr>
          <w:rFonts w:ascii="Trebuchet MS" w:hAnsi="Trebuchet MS"/>
          <w:snapToGrid w:val="0"/>
        </w:rPr>
      </w:pPr>
    </w:p>
    <w:p w14:paraId="44A9258F" w14:textId="77777777" w:rsidR="00E467D3" w:rsidRPr="001A68CD" w:rsidRDefault="00E467D3" w:rsidP="001A68CD">
      <w:pPr>
        <w:spacing w:after="0" w:line="240" w:lineRule="auto"/>
        <w:ind w:left="5760"/>
        <w:jc w:val="both"/>
        <w:rPr>
          <w:rFonts w:ascii="Trebuchet MS" w:hAnsi="Trebuchet MS"/>
          <w:snapToGrid w:val="0"/>
        </w:rPr>
      </w:pPr>
    </w:p>
    <w:p w14:paraId="3A731781" w14:textId="77777777" w:rsidR="001A68CD" w:rsidRPr="001A68CD" w:rsidRDefault="001A68CD" w:rsidP="001A68CD">
      <w:pPr>
        <w:spacing w:after="0" w:line="240" w:lineRule="auto"/>
        <w:ind w:left="6480"/>
        <w:jc w:val="both"/>
        <w:rPr>
          <w:rFonts w:ascii="Trebuchet MS" w:eastAsia="Times New Roman" w:hAnsi="Trebuchet MS"/>
        </w:rPr>
      </w:pPr>
    </w:p>
    <w:p w14:paraId="6C59843B" w14:textId="6A25FB76" w:rsidR="001A68CD" w:rsidRPr="001A68CD" w:rsidRDefault="001A68CD" w:rsidP="00FE3FB8">
      <w:pPr>
        <w:spacing w:after="0" w:line="240" w:lineRule="auto"/>
        <w:ind w:left="7188" w:firstLine="600"/>
        <w:jc w:val="both"/>
        <w:rPr>
          <w:rFonts w:ascii="Trebuchet MS" w:eastAsia="Times New Roman" w:hAnsi="Trebuchet MS"/>
        </w:rPr>
      </w:pPr>
      <w:r w:rsidRPr="001A68CD">
        <w:rPr>
          <w:rFonts w:ascii="Trebuchet MS" w:eastAsia="Times New Roman" w:hAnsi="Trebuchet MS"/>
        </w:rPr>
        <w:t xml:space="preserve"> ÎNTOCMIT, </w:t>
      </w:r>
    </w:p>
    <w:p w14:paraId="4132B981" w14:textId="2F2A7517" w:rsidR="001A68CD" w:rsidRPr="008479B9" w:rsidRDefault="008479B9" w:rsidP="00FE3FB8">
      <w:pPr>
        <w:spacing w:after="0" w:line="240" w:lineRule="auto"/>
        <w:ind w:left="6480" w:firstLine="600"/>
        <w:jc w:val="both"/>
        <w:rPr>
          <w:rFonts w:ascii="Trebuchet MS" w:eastAsia="Times New Roman" w:hAnsi="Trebuchet MS"/>
        </w:rPr>
      </w:pPr>
      <w:r w:rsidRPr="008479B9">
        <w:rPr>
          <w:rFonts w:ascii="Trebuchet MS" w:eastAsia="Times New Roman" w:hAnsi="Trebuchet MS"/>
        </w:rPr>
        <w:t xml:space="preserve">      ing. Csilla Hapca</w:t>
      </w:r>
    </w:p>
    <w:p w14:paraId="28546ADC" w14:textId="77777777" w:rsidR="001A68CD" w:rsidRPr="001A68CD" w:rsidRDefault="001A68CD" w:rsidP="00FD609A">
      <w:pPr>
        <w:pStyle w:val="Antet"/>
        <w:rPr>
          <w:rFonts w:ascii="Trebuchet MS" w:hAnsi="Trebuchet MS"/>
        </w:rPr>
      </w:pPr>
    </w:p>
    <w:p w14:paraId="3DEC1323" w14:textId="7866AB9E" w:rsidR="00FD609A" w:rsidRPr="00ED0E2C" w:rsidRDefault="00FD609A" w:rsidP="00FD609A">
      <w:pPr>
        <w:pStyle w:val="Antet"/>
        <w:rPr>
          <w:rFonts w:ascii="Trebuchet MS" w:hAnsi="Trebuchet MS"/>
          <w:sz w:val="16"/>
          <w:szCs w:val="16"/>
        </w:rPr>
      </w:pPr>
      <w:r w:rsidRPr="00ED0E2C">
        <w:rPr>
          <w:rFonts w:ascii="Trebuchet MS" w:hAnsi="Trebuchet MS"/>
          <w:sz w:val="16"/>
          <w:szCs w:val="16"/>
        </w:rPr>
        <w:t xml:space="preserve">AGENȚIA PENTRU PROTECȚIA MEDIULUI BISTRIȚA-NĂSĂUD                                                          </w:t>
      </w:r>
    </w:p>
    <w:p w14:paraId="24A7027A" w14:textId="77777777" w:rsidR="00FD609A" w:rsidRPr="00ED0E2C" w:rsidRDefault="00FD609A" w:rsidP="00FD609A">
      <w:pPr>
        <w:pStyle w:val="Antet"/>
        <w:rPr>
          <w:rFonts w:ascii="Trebuchet MS" w:hAnsi="Trebuchet MS"/>
          <w:sz w:val="16"/>
          <w:szCs w:val="16"/>
        </w:rPr>
      </w:pPr>
      <w:r w:rsidRPr="00ED0E2C">
        <w:rPr>
          <w:rFonts w:ascii="Trebuchet MS" w:hAnsi="Trebuchet MS"/>
          <w:sz w:val="16"/>
          <w:szCs w:val="16"/>
        </w:rPr>
        <w:t>Strada Parcului, nr.20, Bistrita,  Cod . 420035, Jud. Bistrita-Nasaud</w:t>
      </w:r>
    </w:p>
    <w:p w14:paraId="3616D737" w14:textId="77777777" w:rsidR="00FD609A" w:rsidRPr="00ED0E2C" w:rsidRDefault="00FD609A" w:rsidP="00FD609A">
      <w:pPr>
        <w:pStyle w:val="Antet"/>
        <w:rPr>
          <w:rFonts w:ascii="Trebuchet MS" w:hAnsi="Trebuchet MS"/>
          <w:sz w:val="16"/>
          <w:szCs w:val="16"/>
        </w:rPr>
      </w:pPr>
      <w:r w:rsidRPr="00ED0E2C">
        <w:rPr>
          <w:rFonts w:ascii="Trebuchet MS" w:hAnsi="Trebuchet MS"/>
          <w:sz w:val="16"/>
          <w:szCs w:val="16"/>
        </w:rPr>
        <w:t>Tel. +4 0263 224 064  Fax: +4 0263 223 709     e-mail: office@apmbn.anpm.ro      website</w:t>
      </w:r>
      <w:r w:rsidRPr="00ED0E2C">
        <w:rPr>
          <w:rFonts w:ascii="Trebuchet MS" w:hAnsi="Trebuchet MS"/>
          <w:sz w:val="16"/>
          <w:szCs w:val="16"/>
          <w:lang w:val="en-US"/>
        </w:rPr>
        <w:t xml:space="preserve">: </w:t>
      </w:r>
      <w:hyperlink r:id="rId8" w:history="1">
        <w:r w:rsidRPr="00ED0E2C">
          <w:rPr>
            <w:rStyle w:val="Hyperlink"/>
            <w:rFonts w:ascii="Trebuchet MS" w:hAnsi="Trebuchet MS"/>
            <w:sz w:val="16"/>
            <w:szCs w:val="16"/>
            <w:lang w:val="en-US"/>
          </w:rPr>
          <w:t>http://apmbn.anpm.ro</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9"/>
      </w:tblGrid>
      <w:tr w:rsidR="00FD609A" w:rsidRPr="00ED0E2C" w14:paraId="4FC16148" w14:textId="77777777" w:rsidTr="005E60A2">
        <w:trPr>
          <w:trHeight w:val="254"/>
        </w:trPr>
        <w:tc>
          <w:tcPr>
            <w:tcW w:w="6849" w:type="dxa"/>
            <w:shd w:val="clear" w:color="auto" w:fill="auto"/>
            <w:vAlign w:val="center"/>
          </w:tcPr>
          <w:p w14:paraId="254B2B1B" w14:textId="77777777" w:rsidR="00FD609A" w:rsidRPr="00ED0E2C" w:rsidRDefault="00FD609A" w:rsidP="005E60A2">
            <w:pPr>
              <w:pStyle w:val="Antet"/>
              <w:rPr>
                <w:rFonts w:ascii="Trebuchet MS" w:hAnsi="Trebuchet MS"/>
                <w:sz w:val="16"/>
                <w:szCs w:val="16"/>
              </w:rPr>
            </w:pPr>
            <w:r w:rsidRPr="00ED0E2C">
              <w:rPr>
                <w:rFonts w:ascii="Trebuchet MS" w:hAnsi="Trebuchet MS"/>
                <w:sz w:val="16"/>
                <w:szCs w:val="16"/>
              </w:rPr>
              <w:t>Operator de date cu caracter personal, conform Regulamentului (UE) 2016/679</w:t>
            </w:r>
          </w:p>
        </w:tc>
      </w:tr>
    </w:tbl>
    <w:p w14:paraId="227AEA4C" w14:textId="0E3A4640" w:rsidR="00ED0E2C" w:rsidRDefault="00ED0E2C" w:rsidP="00D447FB">
      <w:pPr>
        <w:tabs>
          <w:tab w:val="left" w:pos="0"/>
        </w:tabs>
        <w:spacing w:after="0" w:line="240" w:lineRule="auto"/>
        <w:jc w:val="both"/>
        <w:outlineLvl w:val="0"/>
        <w:rPr>
          <w:rFonts w:ascii="Trebuchet MS" w:hAnsi="Trebuchet MS"/>
          <w:sz w:val="20"/>
          <w:szCs w:val="20"/>
        </w:rPr>
      </w:pPr>
    </w:p>
    <w:sectPr w:rsidR="00ED0E2C" w:rsidSect="00D06634">
      <w:headerReference w:type="default" r:id="rId9"/>
      <w:footerReference w:type="default" r:id="rId10"/>
      <w:headerReference w:type="first" r:id="rId11"/>
      <w:footerReference w:type="first" r:id="rId12"/>
      <w:pgSz w:w="11906" w:h="16838" w:code="9"/>
      <w:pgMar w:top="432" w:right="864" w:bottom="432" w:left="1080" w:header="144" w:footer="8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B1D73" w14:textId="77777777" w:rsidR="008D1235" w:rsidRDefault="008D1235" w:rsidP="00143ACD">
      <w:pPr>
        <w:spacing w:after="0" w:line="240" w:lineRule="auto"/>
      </w:pPr>
      <w:r>
        <w:separator/>
      </w:r>
    </w:p>
  </w:endnote>
  <w:endnote w:type="continuationSeparator" w:id="0">
    <w:p w14:paraId="2E504BAB" w14:textId="77777777" w:rsidR="008D1235" w:rsidRDefault="008D123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Rom">
    <w:altName w:val="Times New Roman"/>
    <w:charset w:val="00"/>
    <w:family w:val="auto"/>
    <w:pitch w:val="variable"/>
    <w:sig w:usb0="00000083" w:usb1="00000000" w:usb2="00000000" w:usb3="00000000" w:csb0="00000009"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wis721 LtCn BT">
    <w:altName w:val="Arial Narrow"/>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130D795A" w:rsidR="00D06634" w:rsidRPr="00FE758C" w:rsidRDefault="00D06634">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E40464">
              <w:rPr>
                <w:rFonts w:ascii="Trebuchet MS" w:hAnsi="Trebuchet MS"/>
                <w:b/>
                <w:bCs/>
                <w:noProof/>
                <w:sz w:val="16"/>
                <w:szCs w:val="16"/>
              </w:rPr>
              <w:t>6</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E40464">
              <w:rPr>
                <w:rFonts w:ascii="Trebuchet MS" w:hAnsi="Trebuchet MS"/>
                <w:b/>
                <w:bCs/>
                <w:noProof/>
                <w:sz w:val="16"/>
                <w:szCs w:val="16"/>
              </w:rPr>
              <w:t>8</w:t>
            </w:r>
            <w:r w:rsidRPr="00FE758C">
              <w:rPr>
                <w:rFonts w:ascii="Trebuchet MS" w:hAnsi="Trebuchet MS"/>
                <w:b/>
                <w:bCs/>
                <w:sz w:val="16"/>
                <w:szCs w:val="16"/>
              </w:rPr>
              <w:fldChar w:fldCharType="end"/>
            </w:r>
          </w:p>
          <w:p w14:paraId="2AE612B1" w14:textId="18E745E4" w:rsidR="00D06634" w:rsidRPr="00D61F63" w:rsidRDefault="00D06634" w:rsidP="00ED0E2C">
            <w:pPr>
              <w:pStyle w:val="Antet"/>
              <w:rPr>
                <w:rFonts w:ascii="Trebuchet MS" w:hAnsi="Trebuchet MS"/>
                <w:sz w:val="16"/>
                <w:szCs w:val="16"/>
                <w:lang w:val="en-US"/>
              </w:rPr>
            </w:pPr>
            <w:r>
              <w:rPr>
                <w:rFonts w:ascii="Trebuchet MS" w:hAnsi="Trebuchet MS"/>
                <w:sz w:val="16"/>
                <w:szCs w:val="16"/>
              </w:rPr>
              <w:t xml:space="preserve"> </w:t>
            </w:r>
          </w:p>
          <w:p w14:paraId="4410F7E4" w14:textId="6B8AEF29" w:rsidR="00D06634" w:rsidRPr="00D62259" w:rsidRDefault="008D1235"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3115AB11" w14:textId="56C4DA7E" w:rsidR="00D06634" w:rsidRDefault="00D06634" w:rsidP="00FD609A">
            <w:pPr>
              <w:pStyle w:val="Antet"/>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63022D">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63022D">
              <w:rPr>
                <w:rFonts w:ascii="Trebuchet MS" w:hAnsi="Trebuchet MS"/>
                <w:b/>
                <w:bCs/>
                <w:noProof/>
                <w:sz w:val="16"/>
                <w:szCs w:val="16"/>
              </w:rPr>
              <w:t>8</w:t>
            </w:r>
            <w:r w:rsidRPr="00FE758C">
              <w:rPr>
                <w:rFonts w:ascii="Trebuchet MS" w:hAnsi="Trebuchet MS"/>
                <w:b/>
                <w:bCs/>
                <w:sz w:val="16"/>
                <w:szCs w:val="16"/>
              </w:rPr>
              <w:fldChar w:fldCharType="end"/>
            </w:r>
          </w:p>
        </w:sdtContent>
      </w:sdt>
    </w:sdtContent>
  </w:sdt>
  <w:p w14:paraId="27506D44" w14:textId="77777777" w:rsidR="00D06634" w:rsidRPr="00D61F63" w:rsidRDefault="00D06634" w:rsidP="00FD609A">
    <w:pPr>
      <w:pStyle w:val="Antet"/>
      <w:rPr>
        <w:rFonts w:ascii="Trebuchet MS" w:hAnsi="Trebuchet MS"/>
        <w:sz w:val="16"/>
        <w:szCs w:val="16"/>
        <w:lang w:val="en-US"/>
      </w:rPr>
    </w:pPr>
  </w:p>
  <w:p w14:paraId="1E049F31" w14:textId="77777777" w:rsidR="00D06634" w:rsidRDefault="00D0663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38733" w14:textId="77777777" w:rsidR="008D1235" w:rsidRDefault="008D1235" w:rsidP="00143ACD">
      <w:pPr>
        <w:spacing w:after="0" w:line="240" w:lineRule="auto"/>
      </w:pPr>
      <w:r>
        <w:separator/>
      </w:r>
    </w:p>
  </w:footnote>
  <w:footnote w:type="continuationSeparator" w:id="0">
    <w:p w14:paraId="2B8C9E48" w14:textId="77777777" w:rsidR="008D1235" w:rsidRDefault="008D123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D06634" w:rsidRDefault="00D06634">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D06634" w:rsidRDefault="00D06634"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F24"/>
    <w:multiLevelType w:val="hybridMultilevel"/>
    <w:tmpl w:val="7F4AD3A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592248A"/>
    <w:multiLevelType w:val="hybridMultilevel"/>
    <w:tmpl w:val="E5D49A8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18FF1CF4"/>
    <w:multiLevelType w:val="hybridMultilevel"/>
    <w:tmpl w:val="7E866E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A030E92"/>
    <w:multiLevelType w:val="hybridMultilevel"/>
    <w:tmpl w:val="6276DEE4"/>
    <w:lvl w:ilvl="0" w:tplc="944800AE">
      <w:start w:val="1"/>
      <w:numFmt w:val="bullet"/>
      <w:lvlText w:val="-"/>
      <w:lvlJc w:val="left"/>
      <w:pPr>
        <w:ind w:left="810" w:hanging="360"/>
      </w:pPr>
      <w:rPr>
        <w:rFonts w:ascii="Times New Roman" w:eastAsia="Times New Roman" w:hAnsi="Times New Roman" w:cs="Times New Roman" w:hint="default"/>
        <w:color w:val="auto"/>
      </w:rPr>
    </w:lvl>
    <w:lvl w:ilvl="1" w:tplc="B6AED098">
      <w:start w:val="1"/>
      <w:numFmt w:val="bullet"/>
      <w:lvlText w:val="o"/>
      <w:lvlJc w:val="left"/>
      <w:pPr>
        <w:ind w:left="1440" w:hanging="360"/>
      </w:pPr>
      <w:rPr>
        <w:rFonts w:ascii="Courier New" w:hAnsi="Courier New" w:cs="Courier New"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A5061B8"/>
    <w:multiLevelType w:val="hybridMultilevel"/>
    <w:tmpl w:val="5D7DF84C"/>
    <w:lvl w:ilvl="0" w:tplc="FFFFFFFF">
      <w:start w:val="1"/>
      <w:numFmt w:val="lowerLetter"/>
      <w:lvlText w:val=""/>
      <w:lvlJc w:val="left"/>
    </w:lvl>
    <w:lvl w:ilvl="1" w:tplc="FFFFFFFF">
      <w:start w:val="1"/>
      <w:numFmt w:val="ideographDigital"/>
      <w:lvlText w:val=""/>
      <w:lvlJc w:val="left"/>
    </w:lvl>
    <w:lvl w:ilvl="2" w:tplc="F70917DE">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0D375F"/>
    <w:multiLevelType w:val="hybridMultilevel"/>
    <w:tmpl w:val="DE1EA4D6"/>
    <w:lvl w:ilvl="0" w:tplc="CB08AF3A">
      <w:start w:val="1"/>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C1150A1"/>
    <w:multiLevelType w:val="hybridMultilevel"/>
    <w:tmpl w:val="82E890D2"/>
    <w:lvl w:ilvl="0" w:tplc="C3C00F54">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0F9014D"/>
    <w:multiLevelType w:val="hybridMultilevel"/>
    <w:tmpl w:val="2E0AC4FC"/>
    <w:lvl w:ilvl="0" w:tplc="0E345000">
      <w:start w:val="6"/>
      <w:numFmt w:val="bullet"/>
      <w:lvlText w:val="–"/>
      <w:lvlJc w:val="left"/>
      <w:pPr>
        <w:tabs>
          <w:tab w:val="num" w:pos="1440"/>
        </w:tabs>
        <w:ind w:left="1440" w:hanging="360"/>
      </w:pPr>
      <w:rPr>
        <w:rFonts w:ascii="Arial" w:eastAsia="Calibri"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57A46CD"/>
    <w:multiLevelType w:val="hybridMultilevel"/>
    <w:tmpl w:val="2D404ABE"/>
    <w:lvl w:ilvl="0" w:tplc="62164F8E">
      <w:start w:val="15"/>
      <w:numFmt w:val="bullet"/>
      <w:lvlText w:val="−"/>
      <w:lvlJc w:val="left"/>
      <w:pPr>
        <w:ind w:left="360" w:hanging="360"/>
      </w:pPr>
      <w:rPr>
        <w:rFonts w:ascii="Arial" w:eastAsia="Calibri" w:hAnsi="Arial" w:cs="Arial" w:hint="default"/>
      </w:rPr>
    </w:lvl>
    <w:lvl w:ilvl="1" w:tplc="0E345000">
      <w:start w:val="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30D94"/>
    <w:multiLevelType w:val="hybridMultilevel"/>
    <w:tmpl w:val="0DA000B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35FB2ACC"/>
    <w:multiLevelType w:val="hybridMultilevel"/>
    <w:tmpl w:val="E9029DE6"/>
    <w:lvl w:ilvl="0" w:tplc="3B30177A">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2722D"/>
    <w:multiLevelType w:val="hybridMultilevel"/>
    <w:tmpl w:val="0E8C756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E595D"/>
    <w:multiLevelType w:val="hybridMultilevel"/>
    <w:tmpl w:val="1610D7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6335EB6"/>
    <w:multiLevelType w:val="hybridMultilevel"/>
    <w:tmpl w:val="CEEA96FA"/>
    <w:lvl w:ilvl="0" w:tplc="EA50830C">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5F60B7"/>
    <w:multiLevelType w:val="hybridMultilevel"/>
    <w:tmpl w:val="F614223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7A30EBF"/>
    <w:multiLevelType w:val="hybridMultilevel"/>
    <w:tmpl w:val="ED20A530"/>
    <w:lvl w:ilvl="0" w:tplc="2418F4DA">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8121596"/>
    <w:multiLevelType w:val="hybridMultilevel"/>
    <w:tmpl w:val="9E104C9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A5A1E72"/>
    <w:multiLevelType w:val="hybridMultilevel"/>
    <w:tmpl w:val="6B8444EC"/>
    <w:lvl w:ilvl="0" w:tplc="2670DC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16F4B8D"/>
    <w:multiLevelType w:val="hybridMultilevel"/>
    <w:tmpl w:val="06A89E5C"/>
    <w:lvl w:ilvl="0" w:tplc="FFFFFFFF">
      <w:start w:val="1"/>
      <w:numFmt w:val="bullet"/>
      <w:lvlText w:val="▫"/>
      <w:lvlJc w:val="left"/>
      <w:pPr>
        <w:tabs>
          <w:tab w:val="num" w:pos="3371"/>
        </w:tabs>
        <w:ind w:left="3371" w:hanging="491"/>
      </w:pPr>
      <w:rPr>
        <w:rFonts w:ascii="Verdana" w:hAnsi="Verdana" w:hint="default"/>
      </w:rPr>
    </w:lvl>
    <w:lvl w:ilvl="1" w:tplc="FFFFFFFF" w:tentative="1">
      <w:start w:val="1"/>
      <w:numFmt w:val="bullet"/>
      <w:lvlText w:val="o"/>
      <w:lvlJc w:val="left"/>
      <w:pPr>
        <w:tabs>
          <w:tab w:val="num" w:pos="918"/>
        </w:tabs>
        <w:ind w:left="918" w:hanging="360"/>
      </w:pPr>
      <w:rPr>
        <w:rFonts w:ascii="Courier New" w:hAnsi="Courier New" w:cs="Courier New" w:hint="default"/>
      </w:rPr>
    </w:lvl>
    <w:lvl w:ilvl="2" w:tplc="FFFFFFFF" w:tentative="1">
      <w:start w:val="1"/>
      <w:numFmt w:val="bullet"/>
      <w:lvlText w:val=""/>
      <w:lvlJc w:val="left"/>
      <w:pPr>
        <w:tabs>
          <w:tab w:val="num" w:pos="1638"/>
        </w:tabs>
        <w:ind w:left="1638" w:hanging="360"/>
      </w:pPr>
      <w:rPr>
        <w:rFonts w:ascii="Wingdings" w:hAnsi="Wingdings" w:hint="default"/>
      </w:rPr>
    </w:lvl>
    <w:lvl w:ilvl="3" w:tplc="FFFFFFFF" w:tentative="1">
      <w:start w:val="1"/>
      <w:numFmt w:val="bullet"/>
      <w:lvlText w:val=""/>
      <w:lvlJc w:val="left"/>
      <w:pPr>
        <w:tabs>
          <w:tab w:val="num" w:pos="2358"/>
        </w:tabs>
        <w:ind w:left="2358" w:hanging="360"/>
      </w:pPr>
      <w:rPr>
        <w:rFonts w:ascii="Symbol" w:hAnsi="Symbol" w:hint="default"/>
      </w:rPr>
    </w:lvl>
    <w:lvl w:ilvl="4" w:tplc="FFFFFFFF">
      <w:start w:val="1"/>
      <w:numFmt w:val="bullet"/>
      <w:lvlText w:val="o"/>
      <w:lvlJc w:val="left"/>
      <w:pPr>
        <w:tabs>
          <w:tab w:val="num" w:pos="3078"/>
        </w:tabs>
        <w:ind w:left="3078" w:hanging="360"/>
      </w:pPr>
      <w:rPr>
        <w:rFonts w:ascii="Courier New" w:hAnsi="Courier New" w:cs="Courier New" w:hint="default"/>
      </w:rPr>
    </w:lvl>
    <w:lvl w:ilvl="5" w:tplc="FFFFFFFF" w:tentative="1">
      <w:start w:val="1"/>
      <w:numFmt w:val="bullet"/>
      <w:lvlText w:val=""/>
      <w:lvlJc w:val="left"/>
      <w:pPr>
        <w:tabs>
          <w:tab w:val="num" w:pos="3798"/>
        </w:tabs>
        <w:ind w:left="3798" w:hanging="360"/>
      </w:pPr>
      <w:rPr>
        <w:rFonts w:ascii="Wingdings" w:hAnsi="Wingdings" w:hint="default"/>
      </w:rPr>
    </w:lvl>
    <w:lvl w:ilvl="6" w:tplc="FFFFFFFF" w:tentative="1">
      <w:start w:val="1"/>
      <w:numFmt w:val="bullet"/>
      <w:lvlText w:val=""/>
      <w:lvlJc w:val="left"/>
      <w:pPr>
        <w:tabs>
          <w:tab w:val="num" w:pos="4518"/>
        </w:tabs>
        <w:ind w:left="4518" w:hanging="360"/>
      </w:pPr>
      <w:rPr>
        <w:rFonts w:ascii="Symbol" w:hAnsi="Symbol" w:hint="default"/>
      </w:rPr>
    </w:lvl>
    <w:lvl w:ilvl="7" w:tplc="FFFFFFFF" w:tentative="1">
      <w:start w:val="1"/>
      <w:numFmt w:val="bullet"/>
      <w:lvlText w:val="o"/>
      <w:lvlJc w:val="left"/>
      <w:pPr>
        <w:tabs>
          <w:tab w:val="num" w:pos="5238"/>
        </w:tabs>
        <w:ind w:left="5238" w:hanging="360"/>
      </w:pPr>
      <w:rPr>
        <w:rFonts w:ascii="Courier New" w:hAnsi="Courier New" w:cs="Courier New" w:hint="default"/>
      </w:rPr>
    </w:lvl>
    <w:lvl w:ilvl="8" w:tplc="FFFFFFFF" w:tentative="1">
      <w:start w:val="1"/>
      <w:numFmt w:val="bullet"/>
      <w:lvlText w:val=""/>
      <w:lvlJc w:val="left"/>
      <w:pPr>
        <w:tabs>
          <w:tab w:val="num" w:pos="5958"/>
        </w:tabs>
        <w:ind w:left="5958" w:hanging="360"/>
      </w:pPr>
      <w:rPr>
        <w:rFonts w:ascii="Wingdings" w:hAnsi="Wingdings" w:hint="default"/>
      </w:rPr>
    </w:lvl>
  </w:abstractNum>
  <w:abstractNum w:abstractNumId="20" w15:restartNumberingAfterBreak="0">
    <w:nsid w:val="533E3CA7"/>
    <w:multiLevelType w:val="hybridMultilevel"/>
    <w:tmpl w:val="8E4EEFC2"/>
    <w:lvl w:ilvl="0" w:tplc="C3C00F54">
      <w:start w:val="1"/>
      <w:numFmt w:val="bullet"/>
      <w:lvlText w:val="-"/>
      <w:lvlJc w:val="left"/>
      <w:pPr>
        <w:ind w:left="360" w:hanging="360"/>
      </w:pPr>
      <w:rPr>
        <w:rFonts w:ascii="Times New Roman" w:eastAsia="Times New Roman" w:hAnsi="Times New Roman" w:cs="Times New Roman" w:hint="default"/>
      </w:rPr>
    </w:lvl>
    <w:lvl w:ilvl="1" w:tplc="9920ECC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D81A85"/>
    <w:multiLevelType w:val="hybridMultilevel"/>
    <w:tmpl w:val="B8DA2B7E"/>
    <w:lvl w:ilvl="0" w:tplc="7E8A0F64">
      <w:numFmt w:val="bullet"/>
      <w:lvlText w:val="-"/>
      <w:lvlJc w:val="left"/>
      <w:pPr>
        <w:ind w:left="990" w:hanging="360"/>
      </w:pPr>
      <w:rPr>
        <w:rFonts w:ascii="Times New Roman" w:eastAsia="Calibri" w:hAnsi="Times New Roman"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22" w15:restartNumberingAfterBreak="0">
    <w:nsid w:val="615C6197"/>
    <w:multiLevelType w:val="hybridMultilevel"/>
    <w:tmpl w:val="4768AFD4"/>
    <w:lvl w:ilvl="0" w:tplc="F19C7BBC">
      <w:numFmt w:val="bullet"/>
      <w:lvlText w:val="-"/>
      <w:lvlJc w:val="left"/>
      <w:pPr>
        <w:ind w:left="344" w:hanging="130"/>
      </w:pPr>
      <w:rPr>
        <w:rFonts w:ascii="Calibri Light" w:eastAsia="Calibri Light" w:hAnsi="Calibri Light" w:cs="Calibri Light" w:hint="default"/>
        <w:w w:val="100"/>
        <w:sz w:val="24"/>
        <w:szCs w:val="24"/>
        <w:lang w:val="ro-RO" w:eastAsia="en-US" w:bidi="ar-SA"/>
      </w:rPr>
    </w:lvl>
    <w:lvl w:ilvl="1" w:tplc="648855EA">
      <w:numFmt w:val="bullet"/>
      <w:lvlText w:val="•"/>
      <w:lvlJc w:val="left"/>
      <w:pPr>
        <w:ind w:left="1386" w:hanging="130"/>
      </w:pPr>
      <w:rPr>
        <w:rFonts w:hint="default"/>
        <w:lang w:val="ro-RO" w:eastAsia="en-US" w:bidi="ar-SA"/>
      </w:rPr>
    </w:lvl>
    <w:lvl w:ilvl="2" w:tplc="470632F0">
      <w:numFmt w:val="bullet"/>
      <w:lvlText w:val="•"/>
      <w:lvlJc w:val="left"/>
      <w:pPr>
        <w:ind w:left="2433" w:hanging="130"/>
      </w:pPr>
      <w:rPr>
        <w:rFonts w:hint="default"/>
        <w:lang w:val="ro-RO" w:eastAsia="en-US" w:bidi="ar-SA"/>
      </w:rPr>
    </w:lvl>
    <w:lvl w:ilvl="3" w:tplc="75C6C3F2">
      <w:numFmt w:val="bullet"/>
      <w:lvlText w:val="•"/>
      <w:lvlJc w:val="left"/>
      <w:pPr>
        <w:ind w:left="3479" w:hanging="130"/>
      </w:pPr>
      <w:rPr>
        <w:rFonts w:hint="default"/>
        <w:lang w:val="ro-RO" w:eastAsia="en-US" w:bidi="ar-SA"/>
      </w:rPr>
    </w:lvl>
    <w:lvl w:ilvl="4" w:tplc="CBAC2F2C">
      <w:numFmt w:val="bullet"/>
      <w:lvlText w:val="•"/>
      <w:lvlJc w:val="left"/>
      <w:pPr>
        <w:ind w:left="4526" w:hanging="130"/>
      </w:pPr>
      <w:rPr>
        <w:rFonts w:hint="default"/>
        <w:lang w:val="ro-RO" w:eastAsia="en-US" w:bidi="ar-SA"/>
      </w:rPr>
    </w:lvl>
    <w:lvl w:ilvl="5" w:tplc="11E4CA78">
      <w:numFmt w:val="bullet"/>
      <w:lvlText w:val="•"/>
      <w:lvlJc w:val="left"/>
      <w:pPr>
        <w:ind w:left="5573" w:hanging="130"/>
      </w:pPr>
      <w:rPr>
        <w:rFonts w:hint="default"/>
        <w:lang w:val="ro-RO" w:eastAsia="en-US" w:bidi="ar-SA"/>
      </w:rPr>
    </w:lvl>
    <w:lvl w:ilvl="6" w:tplc="03900684">
      <w:numFmt w:val="bullet"/>
      <w:lvlText w:val="•"/>
      <w:lvlJc w:val="left"/>
      <w:pPr>
        <w:ind w:left="6619" w:hanging="130"/>
      </w:pPr>
      <w:rPr>
        <w:rFonts w:hint="default"/>
        <w:lang w:val="ro-RO" w:eastAsia="en-US" w:bidi="ar-SA"/>
      </w:rPr>
    </w:lvl>
    <w:lvl w:ilvl="7" w:tplc="5282BE26">
      <w:numFmt w:val="bullet"/>
      <w:lvlText w:val="•"/>
      <w:lvlJc w:val="left"/>
      <w:pPr>
        <w:ind w:left="7666" w:hanging="130"/>
      </w:pPr>
      <w:rPr>
        <w:rFonts w:hint="default"/>
        <w:lang w:val="ro-RO" w:eastAsia="en-US" w:bidi="ar-SA"/>
      </w:rPr>
    </w:lvl>
    <w:lvl w:ilvl="8" w:tplc="2F288342">
      <w:numFmt w:val="bullet"/>
      <w:lvlText w:val="•"/>
      <w:lvlJc w:val="left"/>
      <w:pPr>
        <w:ind w:left="8713" w:hanging="130"/>
      </w:pPr>
      <w:rPr>
        <w:rFonts w:hint="default"/>
        <w:lang w:val="ro-RO" w:eastAsia="en-US" w:bidi="ar-SA"/>
      </w:rPr>
    </w:lvl>
  </w:abstractNum>
  <w:abstractNum w:abstractNumId="23" w15:restartNumberingAfterBreak="0">
    <w:nsid w:val="61A95C9C"/>
    <w:multiLevelType w:val="hybridMultilevel"/>
    <w:tmpl w:val="3BB2A25C"/>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92A0D"/>
    <w:multiLevelType w:val="hybridMultilevel"/>
    <w:tmpl w:val="D7580266"/>
    <w:lvl w:ilvl="0" w:tplc="83469E8C">
      <w:start w:val="1"/>
      <w:numFmt w:val="bullet"/>
      <w:pStyle w:val="listebullet"/>
      <w:lvlText w:val=""/>
      <w:lvlJc w:val="left"/>
      <w:pPr>
        <w:ind w:left="1440"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63A752D2"/>
    <w:multiLevelType w:val="hybridMultilevel"/>
    <w:tmpl w:val="D2E4FC90"/>
    <w:lvl w:ilvl="0" w:tplc="CED65F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C5532C"/>
    <w:multiLevelType w:val="hybridMultilevel"/>
    <w:tmpl w:val="FFC828D6"/>
    <w:lvl w:ilvl="0" w:tplc="C3C00F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040F0"/>
    <w:multiLevelType w:val="hybridMultilevel"/>
    <w:tmpl w:val="29805DEC"/>
    <w:lvl w:ilvl="0" w:tplc="DF30DAB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6A50BF7"/>
    <w:multiLevelType w:val="hybridMultilevel"/>
    <w:tmpl w:val="5D9CB6F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DE59B8"/>
    <w:multiLevelType w:val="hybridMultilevel"/>
    <w:tmpl w:val="A07C5F80"/>
    <w:lvl w:ilvl="0" w:tplc="77BE2E64">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3781448"/>
    <w:multiLevelType w:val="hybridMultilevel"/>
    <w:tmpl w:val="7204923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6B55909"/>
    <w:multiLevelType w:val="hybridMultilevel"/>
    <w:tmpl w:val="BFF49574"/>
    <w:lvl w:ilvl="0" w:tplc="E370DC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6A556B"/>
    <w:multiLevelType w:val="hybridMultilevel"/>
    <w:tmpl w:val="0660FDB4"/>
    <w:lvl w:ilvl="0" w:tplc="173EE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F561A8"/>
    <w:multiLevelType w:val="hybridMultilevel"/>
    <w:tmpl w:val="67884A2E"/>
    <w:lvl w:ilvl="0" w:tplc="2670DC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29"/>
  </w:num>
  <w:num w:numId="4">
    <w:abstractNumId w:val="16"/>
  </w:num>
  <w:num w:numId="5">
    <w:abstractNumId w:val="23"/>
  </w:num>
  <w:num w:numId="6">
    <w:abstractNumId w:val="12"/>
  </w:num>
  <w:num w:numId="7">
    <w:abstractNumId w:val="1"/>
  </w:num>
  <w:num w:numId="8">
    <w:abstractNumId w:val="25"/>
  </w:num>
  <w:num w:numId="9">
    <w:abstractNumId w:val="31"/>
  </w:num>
  <w:num w:numId="10">
    <w:abstractNumId w:val="7"/>
  </w:num>
  <w:num w:numId="11">
    <w:abstractNumId w:val="26"/>
  </w:num>
  <w:num w:numId="12">
    <w:abstractNumId w:val="20"/>
  </w:num>
  <w:num w:numId="13">
    <w:abstractNumId w:val="9"/>
  </w:num>
  <w:num w:numId="14">
    <w:abstractNumId w:val="30"/>
  </w:num>
  <w:num w:numId="15">
    <w:abstractNumId w:val="8"/>
  </w:num>
  <w:num w:numId="16">
    <w:abstractNumId w:val="27"/>
  </w:num>
  <w:num w:numId="17">
    <w:abstractNumId w:val="28"/>
  </w:num>
  <w:num w:numId="18">
    <w:abstractNumId w:val="6"/>
  </w:num>
  <w:num w:numId="19">
    <w:abstractNumId w:val="5"/>
  </w:num>
  <w:num w:numId="20">
    <w:abstractNumId w:val="11"/>
  </w:num>
  <w:num w:numId="21">
    <w:abstractNumId w:val="33"/>
  </w:num>
  <w:num w:numId="22">
    <w:abstractNumId w:val="0"/>
  </w:num>
  <w:num w:numId="23">
    <w:abstractNumId w:val="2"/>
  </w:num>
  <w:num w:numId="24">
    <w:abstractNumId w:val="17"/>
  </w:num>
  <w:num w:numId="25">
    <w:abstractNumId w:val="19"/>
  </w:num>
  <w:num w:numId="26">
    <w:abstractNumId w:val="3"/>
  </w:num>
  <w:num w:numId="27">
    <w:abstractNumId w:val="13"/>
  </w:num>
  <w:num w:numId="28">
    <w:abstractNumId w:val="4"/>
  </w:num>
  <w:num w:numId="29">
    <w:abstractNumId w:val="24"/>
  </w:num>
  <w:num w:numId="30">
    <w:abstractNumId w:val="10"/>
  </w:num>
  <w:num w:numId="31">
    <w:abstractNumId w:val="22"/>
  </w:num>
  <w:num w:numId="32">
    <w:abstractNumId w:val="18"/>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0122"/>
    <w:rsid w:val="00002036"/>
    <w:rsid w:val="00011379"/>
    <w:rsid w:val="0001503B"/>
    <w:rsid w:val="00025993"/>
    <w:rsid w:val="000313AE"/>
    <w:rsid w:val="00042469"/>
    <w:rsid w:val="00062C34"/>
    <w:rsid w:val="000717C4"/>
    <w:rsid w:val="00071C3F"/>
    <w:rsid w:val="000844E1"/>
    <w:rsid w:val="000934A2"/>
    <w:rsid w:val="000B5DF7"/>
    <w:rsid w:val="000C0E50"/>
    <w:rsid w:val="000C49D7"/>
    <w:rsid w:val="000C6C01"/>
    <w:rsid w:val="000D0F39"/>
    <w:rsid w:val="000D3257"/>
    <w:rsid w:val="000E1DC5"/>
    <w:rsid w:val="000E25D3"/>
    <w:rsid w:val="001106DF"/>
    <w:rsid w:val="00143ACD"/>
    <w:rsid w:val="001632C2"/>
    <w:rsid w:val="001653ED"/>
    <w:rsid w:val="00167352"/>
    <w:rsid w:val="00177804"/>
    <w:rsid w:val="001A68CD"/>
    <w:rsid w:val="001B24E2"/>
    <w:rsid w:val="001B47C8"/>
    <w:rsid w:val="001B5C28"/>
    <w:rsid w:val="001D3D73"/>
    <w:rsid w:val="001D5D16"/>
    <w:rsid w:val="001F124D"/>
    <w:rsid w:val="00220D41"/>
    <w:rsid w:val="00222237"/>
    <w:rsid w:val="0022240C"/>
    <w:rsid w:val="0022400F"/>
    <w:rsid w:val="002303D6"/>
    <w:rsid w:val="00231CB6"/>
    <w:rsid w:val="0024187C"/>
    <w:rsid w:val="002704AC"/>
    <w:rsid w:val="00272F53"/>
    <w:rsid w:val="0027576A"/>
    <w:rsid w:val="00276123"/>
    <w:rsid w:val="00284A76"/>
    <w:rsid w:val="002B1976"/>
    <w:rsid w:val="002D7946"/>
    <w:rsid w:val="002E26F5"/>
    <w:rsid w:val="003171CB"/>
    <w:rsid w:val="003216DF"/>
    <w:rsid w:val="00330B80"/>
    <w:rsid w:val="00354326"/>
    <w:rsid w:val="00391722"/>
    <w:rsid w:val="003A6644"/>
    <w:rsid w:val="003B13C9"/>
    <w:rsid w:val="003B53D2"/>
    <w:rsid w:val="003C4EE3"/>
    <w:rsid w:val="0042545C"/>
    <w:rsid w:val="00426D52"/>
    <w:rsid w:val="00434DCD"/>
    <w:rsid w:val="004423BA"/>
    <w:rsid w:val="00465E13"/>
    <w:rsid w:val="00477E65"/>
    <w:rsid w:val="004820E7"/>
    <w:rsid w:val="00482EF6"/>
    <w:rsid w:val="004974E6"/>
    <w:rsid w:val="004A5C08"/>
    <w:rsid w:val="004B09D0"/>
    <w:rsid w:val="004B1270"/>
    <w:rsid w:val="004B7417"/>
    <w:rsid w:val="004C0CE7"/>
    <w:rsid w:val="004C7186"/>
    <w:rsid w:val="004E4BA9"/>
    <w:rsid w:val="004F075F"/>
    <w:rsid w:val="004F0F51"/>
    <w:rsid w:val="0050400E"/>
    <w:rsid w:val="0051560F"/>
    <w:rsid w:val="00520A71"/>
    <w:rsid w:val="0053065D"/>
    <w:rsid w:val="00534F3E"/>
    <w:rsid w:val="00546309"/>
    <w:rsid w:val="00565231"/>
    <w:rsid w:val="00571BA1"/>
    <w:rsid w:val="005828C3"/>
    <w:rsid w:val="005A4A9A"/>
    <w:rsid w:val="005B5768"/>
    <w:rsid w:val="005D7E7D"/>
    <w:rsid w:val="005E60A2"/>
    <w:rsid w:val="005E70D8"/>
    <w:rsid w:val="005F09DA"/>
    <w:rsid w:val="005F7448"/>
    <w:rsid w:val="006006D6"/>
    <w:rsid w:val="00605F94"/>
    <w:rsid w:val="006060CA"/>
    <w:rsid w:val="00622639"/>
    <w:rsid w:val="0063022D"/>
    <w:rsid w:val="00642CE2"/>
    <w:rsid w:val="00646E14"/>
    <w:rsid w:val="006643B7"/>
    <w:rsid w:val="006A1311"/>
    <w:rsid w:val="006A261F"/>
    <w:rsid w:val="006A6948"/>
    <w:rsid w:val="006D65DB"/>
    <w:rsid w:val="006F5665"/>
    <w:rsid w:val="00727A09"/>
    <w:rsid w:val="007314A8"/>
    <w:rsid w:val="00731E5A"/>
    <w:rsid w:val="0074242B"/>
    <w:rsid w:val="00752490"/>
    <w:rsid w:val="00753CCD"/>
    <w:rsid w:val="007656D0"/>
    <w:rsid w:val="00776096"/>
    <w:rsid w:val="00787B46"/>
    <w:rsid w:val="007961B2"/>
    <w:rsid w:val="007D4A5C"/>
    <w:rsid w:val="007E1481"/>
    <w:rsid w:val="007E6483"/>
    <w:rsid w:val="00802857"/>
    <w:rsid w:val="0080384E"/>
    <w:rsid w:val="0081504B"/>
    <w:rsid w:val="0083093A"/>
    <w:rsid w:val="008479B9"/>
    <w:rsid w:val="008507D9"/>
    <w:rsid w:val="00862FBF"/>
    <w:rsid w:val="008631FB"/>
    <w:rsid w:val="00887DDC"/>
    <w:rsid w:val="00890D63"/>
    <w:rsid w:val="008C7811"/>
    <w:rsid w:val="008D1235"/>
    <w:rsid w:val="008D246C"/>
    <w:rsid w:val="008E19DC"/>
    <w:rsid w:val="008F1879"/>
    <w:rsid w:val="008F532D"/>
    <w:rsid w:val="0090061B"/>
    <w:rsid w:val="009142A5"/>
    <w:rsid w:val="00915259"/>
    <w:rsid w:val="0094098C"/>
    <w:rsid w:val="00942BF8"/>
    <w:rsid w:val="00955549"/>
    <w:rsid w:val="009645EC"/>
    <w:rsid w:val="009668C5"/>
    <w:rsid w:val="009714F3"/>
    <w:rsid w:val="00974C31"/>
    <w:rsid w:val="00981CE3"/>
    <w:rsid w:val="009A3973"/>
    <w:rsid w:val="009A494F"/>
    <w:rsid w:val="009B480A"/>
    <w:rsid w:val="009B5F83"/>
    <w:rsid w:val="009B7EEC"/>
    <w:rsid w:val="009E0896"/>
    <w:rsid w:val="00A0719A"/>
    <w:rsid w:val="00A10DEA"/>
    <w:rsid w:val="00A34269"/>
    <w:rsid w:val="00A364F2"/>
    <w:rsid w:val="00A464E1"/>
    <w:rsid w:val="00A52C83"/>
    <w:rsid w:val="00A6607D"/>
    <w:rsid w:val="00A7195B"/>
    <w:rsid w:val="00A906B5"/>
    <w:rsid w:val="00AA49E0"/>
    <w:rsid w:val="00AD697D"/>
    <w:rsid w:val="00B32D3C"/>
    <w:rsid w:val="00B433D8"/>
    <w:rsid w:val="00B56850"/>
    <w:rsid w:val="00B66053"/>
    <w:rsid w:val="00BC5F6D"/>
    <w:rsid w:val="00BE0746"/>
    <w:rsid w:val="00BE0F3A"/>
    <w:rsid w:val="00BE27A9"/>
    <w:rsid w:val="00BF1181"/>
    <w:rsid w:val="00BF5301"/>
    <w:rsid w:val="00BF7717"/>
    <w:rsid w:val="00C02DFA"/>
    <w:rsid w:val="00C12A88"/>
    <w:rsid w:val="00C320F5"/>
    <w:rsid w:val="00C545F6"/>
    <w:rsid w:val="00C61733"/>
    <w:rsid w:val="00C643E1"/>
    <w:rsid w:val="00C73565"/>
    <w:rsid w:val="00C85122"/>
    <w:rsid w:val="00CA526D"/>
    <w:rsid w:val="00CB5D09"/>
    <w:rsid w:val="00CC01AE"/>
    <w:rsid w:val="00CC01C1"/>
    <w:rsid w:val="00CC66FE"/>
    <w:rsid w:val="00CD7952"/>
    <w:rsid w:val="00D001E3"/>
    <w:rsid w:val="00D04152"/>
    <w:rsid w:val="00D06634"/>
    <w:rsid w:val="00D12596"/>
    <w:rsid w:val="00D1499F"/>
    <w:rsid w:val="00D20144"/>
    <w:rsid w:val="00D21104"/>
    <w:rsid w:val="00D27921"/>
    <w:rsid w:val="00D30E46"/>
    <w:rsid w:val="00D356FA"/>
    <w:rsid w:val="00D41783"/>
    <w:rsid w:val="00D433A7"/>
    <w:rsid w:val="00D447FB"/>
    <w:rsid w:val="00D55DF1"/>
    <w:rsid w:val="00D60FD0"/>
    <w:rsid w:val="00D61F63"/>
    <w:rsid w:val="00D6201A"/>
    <w:rsid w:val="00D62259"/>
    <w:rsid w:val="00D64999"/>
    <w:rsid w:val="00D650D8"/>
    <w:rsid w:val="00D8381D"/>
    <w:rsid w:val="00D94217"/>
    <w:rsid w:val="00DA3DFC"/>
    <w:rsid w:val="00DC4D24"/>
    <w:rsid w:val="00DE792C"/>
    <w:rsid w:val="00DF5BF9"/>
    <w:rsid w:val="00E11933"/>
    <w:rsid w:val="00E11C7A"/>
    <w:rsid w:val="00E12564"/>
    <w:rsid w:val="00E31280"/>
    <w:rsid w:val="00E35AD6"/>
    <w:rsid w:val="00E40464"/>
    <w:rsid w:val="00E467D3"/>
    <w:rsid w:val="00E82CD9"/>
    <w:rsid w:val="00E84F3C"/>
    <w:rsid w:val="00E9748E"/>
    <w:rsid w:val="00EB2E06"/>
    <w:rsid w:val="00ED0E2C"/>
    <w:rsid w:val="00ED25D0"/>
    <w:rsid w:val="00ED5DE8"/>
    <w:rsid w:val="00F1090C"/>
    <w:rsid w:val="00F270E8"/>
    <w:rsid w:val="00F30650"/>
    <w:rsid w:val="00F31905"/>
    <w:rsid w:val="00F5625D"/>
    <w:rsid w:val="00F76732"/>
    <w:rsid w:val="00F9650A"/>
    <w:rsid w:val="00F977A2"/>
    <w:rsid w:val="00FB5C16"/>
    <w:rsid w:val="00FB7DD3"/>
    <w:rsid w:val="00FC09BD"/>
    <w:rsid w:val="00FC4EAD"/>
    <w:rsid w:val="00FD609A"/>
    <w:rsid w:val="00FD6326"/>
    <w:rsid w:val="00FE3FB8"/>
    <w:rsid w:val="00FE758C"/>
    <w:rsid w:val="00FE7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aliases w:val="PDS TITLE,.,. Caracter Caracter,Caracter, Caracter"/>
    <w:basedOn w:val="Normal"/>
    <w:next w:val="Normal"/>
    <w:link w:val="Titlu1Caracter"/>
    <w:uiPriority w:val="9"/>
    <w:qFormat/>
    <w:rsid w:val="00071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unhideWhenUsed/>
    <w:qFormat/>
    <w:rsid w:val="00571BA1"/>
    <w:pPr>
      <w:keepNext/>
      <w:tabs>
        <w:tab w:val="num" w:pos="918"/>
      </w:tabs>
      <w:spacing w:before="240" w:after="60" w:line="240" w:lineRule="auto"/>
      <w:ind w:left="918" w:hanging="360"/>
      <w:outlineLvl w:val="1"/>
    </w:pPr>
    <w:rPr>
      <w:rFonts w:ascii="Cambria" w:eastAsia="Times New Roman" w:hAnsi="Cambria" w:cs="Times New Roman"/>
      <w:b/>
      <w:bCs/>
      <w:i/>
      <w:iCs/>
      <w:sz w:val="28"/>
      <w:szCs w:val="28"/>
      <w:lang w:eastAsia="ro-RO"/>
      <w14:ligatures w14:val="none"/>
    </w:rPr>
  </w:style>
  <w:style w:type="paragraph" w:styleId="Titlu3">
    <w:name w:val="heading 3"/>
    <w:basedOn w:val="Normal"/>
    <w:next w:val="Normal"/>
    <w:link w:val="Titlu3Caracter"/>
    <w:uiPriority w:val="9"/>
    <w:unhideWhenUsed/>
    <w:qFormat/>
    <w:rsid w:val="00571BA1"/>
    <w:pPr>
      <w:keepNext/>
      <w:tabs>
        <w:tab w:val="num" w:pos="1638"/>
      </w:tabs>
      <w:spacing w:before="240" w:after="60" w:line="240" w:lineRule="auto"/>
      <w:ind w:left="1638" w:hanging="360"/>
      <w:outlineLvl w:val="2"/>
    </w:pPr>
    <w:rPr>
      <w:rFonts w:ascii="Cambria" w:eastAsia="Times New Roman" w:hAnsi="Cambria" w:cs="Times New Roman"/>
      <w:b/>
      <w:bCs/>
      <w:sz w:val="26"/>
      <w:szCs w:val="26"/>
      <w:lang w:eastAsia="ro-RO"/>
      <w14:ligatures w14:val="none"/>
    </w:rPr>
  </w:style>
  <w:style w:type="paragraph" w:styleId="Titlu4">
    <w:name w:val="heading 4"/>
    <w:basedOn w:val="Normal"/>
    <w:next w:val="Normal"/>
    <w:link w:val="Titlu4Caracter"/>
    <w:uiPriority w:val="9"/>
    <w:unhideWhenUsed/>
    <w:qFormat/>
    <w:rsid w:val="00571BA1"/>
    <w:pPr>
      <w:keepNext/>
      <w:tabs>
        <w:tab w:val="num" w:pos="2358"/>
      </w:tabs>
      <w:spacing w:before="240" w:after="60" w:line="240" w:lineRule="auto"/>
      <w:ind w:left="2358" w:hanging="360"/>
      <w:outlineLvl w:val="3"/>
    </w:pPr>
    <w:rPr>
      <w:rFonts w:ascii="Calibri" w:eastAsia="Times New Roman" w:hAnsi="Calibri" w:cs="Times New Roman"/>
      <w:b/>
      <w:bCs/>
      <w:sz w:val="28"/>
      <w:szCs w:val="28"/>
      <w:lang w:eastAsia="ro-RO"/>
      <w14:ligatures w14:val="none"/>
    </w:rPr>
  </w:style>
  <w:style w:type="paragraph" w:styleId="Titlu5">
    <w:name w:val="heading 5"/>
    <w:basedOn w:val="Normal"/>
    <w:next w:val="Normal"/>
    <w:link w:val="Titlu5Caracter"/>
    <w:uiPriority w:val="9"/>
    <w:qFormat/>
    <w:rsid w:val="00571BA1"/>
    <w:pPr>
      <w:keepNext/>
      <w:tabs>
        <w:tab w:val="num" w:pos="3078"/>
      </w:tabs>
      <w:spacing w:after="0" w:line="240" w:lineRule="auto"/>
      <w:ind w:left="3078" w:hanging="360"/>
      <w:jc w:val="both"/>
      <w:outlineLvl w:val="4"/>
    </w:pPr>
    <w:rPr>
      <w:rFonts w:ascii="Arial-Rom" w:eastAsia="Times New Roman" w:hAnsi="Arial-Rom" w:cs="Times New Roman"/>
      <w:b/>
      <w:bCs/>
      <w:sz w:val="24"/>
      <w:szCs w:val="24"/>
      <w:u w:val="single"/>
      <w:lang w:eastAsia="ro-RO"/>
      <w14:ligatures w14:val="none"/>
    </w:rPr>
  </w:style>
  <w:style w:type="paragraph" w:styleId="Titlu6">
    <w:name w:val="heading 6"/>
    <w:basedOn w:val="Normal"/>
    <w:next w:val="Normal"/>
    <w:link w:val="Titlu6Caracter"/>
    <w:uiPriority w:val="9"/>
    <w:qFormat/>
    <w:rsid w:val="00571BA1"/>
    <w:pPr>
      <w:keepNext/>
      <w:tabs>
        <w:tab w:val="num" w:pos="3798"/>
      </w:tabs>
      <w:suppressAutoHyphens/>
      <w:spacing w:after="0" w:line="240" w:lineRule="auto"/>
      <w:ind w:left="3798" w:hanging="360"/>
      <w:outlineLvl w:val="5"/>
    </w:pPr>
    <w:rPr>
      <w:rFonts w:ascii="Times New Roman" w:eastAsia="Times New Roman" w:hAnsi="Times New Roman" w:cs="Times New Roman"/>
      <w:sz w:val="28"/>
      <w:szCs w:val="20"/>
      <w:lang w:val="en-US"/>
      <w14:ligatures w14:val="none"/>
    </w:rPr>
  </w:style>
  <w:style w:type="paragraph" w:styleId="Titlu7">
    <w:name w:val="heading 7"/>
    <w:basedOn w:val="Normal"/>
    <w:next w:val="Normal"/>
    <w:link w:val="Titlu7Caracter"/>
    <w:uiPriority w:val="9"/>
    <w:qFormat/>
    <w:rsid w:val="00571BA1"/>
    <w:pPr>
      <w:keepNext/>
      <w:tabs>
        <w:tab w:val="num" w:pos="4518"/>
      </w:tabs>
      <w:suppressAutoHyphens/>
      <w:spacing w:after="0" w:line="240" w:lineRule="auto"/>
      <w:ind w:left="4518" w:hanging="360"/>
      <w:jc w:val="both"/>
      <w:outlineLvl w:val="6"/>
    </w:pPr>
    <w:rPr>
      <w:rFonts w:ascii="Times New Roman" w:eastAsia="Times New Roman" w:hAnsi="Times New Roman" w:cs="Times New Roman"/>
      <w:sz w:val="28"/>
      <w:szCs w:val="20"/>
      <w:u w:val="single"/>
      <w:lang w:val="en-US"/>
      <w14:ligatures w14:val="none"/>
    </w:rPr>
  </w:style>
  <w:style w:type="paragraph" w:styleId="Titlu8">
    <w:name w:val="heading 8"/>
    <w:basedOn w:val="Normal"/>
    <w:next w:val="Normal"/>
    <w:link w:val="Titlu8Caracter"/>
    <w:uiPriority w:val="99"/>
    <w:qFormat/>
    <w:rsid w:val="00571BA1"/>
    <w:pPr>
      <w:keepNext/>
      <w:tabs>
        <w:tab w:val="num" w:pos="5238"/>
      </w:tabs>
      <w:suppressAutoHyphens/>
      <w:spacing w:after="0" w:line="240" w:lineRule="auto"/>
      <w:ind w:left="5238" w:hanging="360"/>
      <w:jc w:val="center"/>
      <w:outlineLvl w:val="7"/>
    </w:pPr>
    <w:rPr>
      <w:rFonts w:ascii="Times New Roman" w:eastAsia="Times New Roman" w:hAnsi="Times New Roman" w:cs="Times New Roman"/>
      <w:sz w:val="28"/>
      <w:szCs w:val="20"/>
      <w:lang w:val="en-US"/>
      <w14:ligatures w14:val="none"/>
    </w:rPr>
  </w:style>
  <w:style w:type="paragraph" w:styleId="Titlu9">
    <w:name w:val="heading 9"/>
    <w:aliases w:val="App Heading"/>
    <w:basedOn w:val="Normal"/>
    <w:next w:val="Normal"/>
    <w:link w:val="Titlu9Caracter"/>
    <w:uiPriority w:val="99"/>
    <w:unhideWhenUsed/>
    <w:qFormat/>
    <w:rsid w:val="00571BA1"/>
    <w:pPr>
      <w:tabs>
        <w:tab w:val="num" w:pos="5958"/>
      </w:tabs>
      <w:spacing w:before="240" w:after="60" w:line="240" w:lineRule="auto"/>
      <w:ind w:left="5958" w:hanging="360"/>
      <w:outlineLvl w:val="8"/>
    </w:pPr>
    <w:rPr>
      <w:rFonts w:ascii="Cambria" w:eastAsia="Times New Roman" w:hAnsi="Cambria" w:cs="Times New Roman"/>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PDS TITLE Caracter,. Caracter,. Caracter Caracter Caracter,Caracter Caracter, Caracter Caracter"/>
    <w:basedOn w:val="Fontdeparagrafimplicit"/>
    <w:link w:val="Titlu1"/>
    <w:uiPriority w:val="9"/>
    <w:rsid w:val="00071C3F"/>
    <w:rPr>
      <w:rFonts w:asciiTheme="majorHAnsi" w:eastAsiaTheme="majorEastAsia" w:hAnsiTheme="majorHAnsi" w:cstheme="majorBidi"/>
      <w:color w:val="2F5496" w:themeColor="accent1" w:themeShade="BF"/>
      <w:sz w:val="32"/>
      <w:szCs w:val="32"/>
    </w:rPr>
  </w:style>
  <w:style w:type="character" w:customStyle="1" w:styleId="Titlu2Caracter">
    <w:name w:val="Titlu 2 Caracter"/>
    <w:basedOn w:val="Fontdeparagrafimplicit"/>
    <w:link w:val="Titlu2"/>
    <w:uiPriority w:val="9"/>
    <w:rsid w:val="00571BA1"/>
    <w:rPr>
      <w:rFonts w:ascii="Cambria" w:eastAsia="Times New Roman" w:hAnsi="Cambria" w:cs="Times New Roman"/>
      <w:b/>
      <w:bCs/>
      <w:i/>
      <w:iCs/>
      <w:sz w:val="28"/>
      <w:szCs w:val="28"/>
      <w:lang w:eastAsia="ro-RO"/>
      <w14:ligatures w14:val="none"/>
    </w:rPr>
  </w:style>
  <w:style w:type="character" w:customStyle="1" w:styleId="Titlu3Caracter">
    <w:name w:val="Titlu 3 Caracter"/>
    <w:basedOn w:val="Fontdeparagrafimplicit"/>
    <w:link w:val="Titlu3"/>
    <w:uiPriority w:val="9"/>
    <w:rsid w:val="00571BA1"/>
    <w:rPr>
      <w:rFonts w:ascii="Cambria" w:eastAsia="Times New Roman" w:hAnsi="Cambria" w:cs="Times New Roman"/>
      <w:b/>
      <w:bCs/>
      <w:sz w:val="26"/>
      <w:szCs w:val="26"/>
      <w:lang w:eastAsia="ro-RO"/>
      <w14:ligatures w14:val="none"/>
    </w:rPr>
  </w:style>
  <w:style w:type="character" w:customStyle="1" w:styleId="Titlu4Caracter">
    <w:name w:val="Titlu 4 Caracter"/>
    <w:basedOn w:val="Fontdeparagrafimplicit"/>
    <w:link w:val="Titlu4"/>
    <w:uiPriority w:val="9"/>
    <w:rsid w:val="00571BA1"/>
    <w:rPr>
      <w:rFonts w:ascii="Calibri" w:eastAsia="Times New Roman" w:hAnsi="Calibri" w:cs="Times New Roman"/>
      <w:b/>
      <w:bCs/>
      <w:sz w:val="28"/>
      <w:szCs w:val="28"/>
      <w:lang w:eastAsia="ro-RO"/>
      <w14:ligatures w14:val="none"/>
    </w:rPr>
  </w:style>
  <w:style w:type="character" w:customStyle="1" w:styleId="Titlu5Caracter">
    <w:name w:val="Titlu 5 Caracter"/>
    <w:basedOn w:val="Fontdeparagrafimplicit"/>
    <w:link w:val="Titlu5"/>
    <w:uiPriority w:val="9"/>
    <w:rsid w:val="00571BA1"/>
    <w:rPr>
      <w:rFonts w:ascii="Arial-Rom" w:eastAsia="Times New Roman" w:hAnsi="Arial-Rom" w:cs="Times New Roman"/>
      <w:b/>
      <w:bCs/>
      <w:sz w:val="24"/>
      <w:szCs w:val="24"/>
      <w:u w:val="single"/>
      <w:lang w:eastAsia="ro-RO"/>
      <w14:ligatures w14:val="none"/>
    </w:rPr>
  </w:style>
  <w:style w:type="character" w:customStyle="1" w:styleId="Titlu6Caracter">
    <w:name w:val="Titlu 6 Caracter"/>
    <w:basedOn w:val="Fontdeparagrafimplicit"/>
    <w:link w:val="Titlu6"/>
    <w:uiPriority w:val="9"/>
    <w:rsid w:val="00571BA1"/>
    <w:rPr>
      <w:rFonts w:ascii="Times New Roman" w:eastAsia="Times New Roman" w:hAnsi="Times New Roman" w:cs="Times New Roman"/>
      <w:sz w:val="28"/>
      <w:szCs w:val="20"/>
      <w:lang w:val="en-US"/>
      <w14:ligatures w14:val="none"/>
    </w:rPr>
  </w:style>
  <w:style w:type="character" w:customStyle="1" w:styleId="Titlu7Caracter">
    <w:name w:val="Titlu 7 Caracter"/>
    <w:basedOn w:val="Fontdeparagrafimplicit"/>
    <w:link w:val="Titlu7"/>
    <w:uiPriority w:val="9"/>
    <w:rsid w:val="00571BA1"/>
    <w:rPr>
      <w:rFonts w:ascii="Times New Roman" w:eastAsia="Times New Roman" w:hAnsi="Times New Roman" w:cs="Times New Roman"/>
      <w:sz w:val="28"/>
      <w:szCs w:val="20"/>
      <w:u w:val="single"/>
      <w:lang w:val="en-US"/>
      <w14:ligatures w14:val="none"/>
    </w:rPr>
  </w:style>
  <w:style w:type="character" w:customStyle="1" w:styleId="Titlu8Caracter">
    <w:name w:val="Titlu 8 Caracter"/>
    <w:basedOn w:val="Fontdeparagrafimplicit"/>
    <w:link w:val="Titlu8"/>
    <w:uiPriority w:val="99"/>
    <w:rsid w:val="00571BA1"/>
    <w:rPr>
      <w:rFonts w:ascii="Times New Roman" w:eastAsia="Times New Roman" w:hAnsi="Times New Roman" w:cs="Times New Roman"/>
      <w:sz w:val="28"/>
      <w:szCs w:val="20"/>
      <w:lang w:val="en-US"/>
      <w14:ligatures w14:val="none"/>
    </w:rPr>
  </w:style>
  <w:style w:type="character" w:customStyle="1" w:styleId="Titlu9Caracter">
    <w:name w:val="Titlu 9 Caracter"/>
    <w:aliases w:val="App Heading Caracter"/>
    <w:basedOn w:val="Fontdeparagrafimplicit"/>
    <w:link w:val="Titlu9"/>
    <w:uiPriority w:val="99"/>
    <w:rsid w:val="00571BA1"/>
    <w:rPr>
      <w:rFonts w:ascii="Cambria" w:eastAsia="Times New Roman" w:hAnsi="Cambria" w:cs="Times New Roman"/>
      <w:lang w:eastAsia="ro-RO"/>
      <w14:ligatures w14:val="none"/>
    </w:rPr>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0C49D7"/>
    <w:pPr>
      <w:ind w:left="720"/>
      <w:contextualSpacing/>
    </w:p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24187C"/>
  </w:style>
  <w:style w:type="paragraph" w:styleId="TextnBalon">
    <w:name w:val="Balloon Text"/>
    <w:basedOn w:val="Normal"/>
    <w:link w:val="TextnBalonCaracter"/>
    <w:uiPriority w:val="99"/>
    <w:semiHidden/>
    <w:unhideWhenUsed/>
    <w:rsid w:val="005F09D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F09DA"/>
    <w:rPr>
      <w:rFonts w:ascii="Segoe UI" w:hAnsi="Segoe UI" w:cs="Segoe UI"/>
      <w:sz w:val="18"/>
      <w:szCs w:val="18"/>
    </w:rPr>
  </w:style>
  <w:style w:type="table" w:styleId="Tabelgril">
    <w:name w:val="Table Grid"/>
    <w:basedOn w:val="TabelNormal"/>
    <w:uiPriority w:val="39"/>
    <w:rsid w:val="001F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24187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character" w:customStyle="1" w:styleId="DefaultChar">
    <w:name w:val="Default Char"/>
    <w:link w:val="Default"/>
    <w:locked/>
    <w:rsid w:val="00571BA1"/>
    <w:rPr>
      <w:rFonts w:ascii="Times New Roman" w:eastAsia="Calibri" w:hAnsi="Times New Roman" w:cs="Times New Roman"/>
      <w:color w:val="000000"/>
      <w:sz w:val="24"/>
      <w:szCs w:val="24"/>
      <w:lang w:val="en-US"/>
      <w14:ligatures w14:val="none"/>
    </w:rPr>
  </w:style>
  <w:style w:type="character" w:styleId="Numrdepagin">
    <w:name w:val="page number"/>
    <w:basedOn w:val="Fontdeparagrafimplicit"/>
    <w:rsid w:val="00571BA1"/>
  </w:style>
  <w:style w:type="character" w:customStyle="1" w:styleId="tpa1">
    <w:name w:val="tpa1"/>
    <w:basedOn w:val="Fontdeparagrafimplicit"/>
    <w:rsid w:val="00571BA1"/>
  </w:style>
  <w:style w:type="character" w:customStyle="1" w:styleId="tli1">
    <w:name w:val="tli1"/>
    <w:rsid w:val="00571BA1"/>
  </w:style>
  <w:style w:type="character" w:customStyle="1" w:styleId="body2CharChar">
    <w:name w:val="body 2 Char Char"/>
    <w:aliases w:val="List Paragraph Char1,Listă paragraf1 Char,body 2 Char1,List Paragraph2 Char,bullets Char,Arial Char,Akapit z listą BS Char,Outlines a.b.c. Char,Multilevel para_II Char,Akapit z lista BS Char"/>
    <w:uiPriority w:val="34"/>
    <w:rsid w:val="00571BA1"/>
    <w:rPr>
      <w:rFonts w:ascii="Times New Roman" w:eastAsia="Times New Roman" w:hAnsi="Times New Roman" w:cs="Times New Roman"/>
      <w:sz w:val="24"/>
      <w:lang w:val="en-US"/>
    </w:rPr>
  </w:style>
  <w:style w:type="paragraph" w:styleId="Corptext">
    <w:name w:val="Body Text"/>
    <w:basedOn w:val="Normal"/>
    <w:link w:val="CorptextCaracter"/>
    <w:semiHidden/>
    <w:unhideWhenUsed/>
    <w:rsid w:val="00571BA1"/>
    <w:pPr>
      <w:spacing w:after="0" w:line="240" w:lineRule="auto"/>
      <w:jc w:val="both"/>
    </w:pPr>
    <w:rPr>
      <w:rFonts w:ascii="Times New Roman" w:eastAsia="Times New Roman" w:hAnsi="Times New Roman" w:cs="Times New Roman"/>
      <w:b/>
      <w:bCs/>
      <w:sz w:val="24"/>
      <w:szCs w:val="20"/>
      <w:lang w:eastAsia="ro-RO"/>
      <w14:ligatures w14:val="none"/>
    </w:rPr>
  </w:style>
  <w:style w:type="character" w:customStyle="1" w:styleId="CorptextCaracter">
    <w:name w:val="Corp text Caracter"/>
    <w:basedOn w:val="Fontdeparagrafimplicit"/>
    <w:link w:val="Corptext"/>
    <w:semiHidden/>
    <w:rsid w:val="00571BA1"/>
    <w:rPr>
      <w:rFonts w:ascii="Times New Roman" w:eastAsia="Times New Roman" w:hAnsi="Times New Roman" w:cs="Times New Roman"/>
      <w:b/>
      <w:bCs/>
      <w:sz w:val="24"/>
      <w:szCs w:val="20"/>
      <w:lang w:eastAsia="ro-RO"/>
      <w14:ligatures w14:val="none"/>
    </w:rPr>
  </w:style>
  <w:style w:type="character" w:customStyle="1" w:styleId="Corptext2Caracter">
    <w:name w:val="Corp text 2 Caracter"/>
    <w:basedOn w:val="Fontdeparagrafimplicit"/>
    <w:link w:val="Corptext2"/>
    <w:semiHidden/>
    <w:rsid w:val="00571BA1"/>
    <w:rPr>
      <w:rFonts w:ascii="Times New Roman" w:eastAsia="Times New Roman" w:hAnsi="Times New Roman" w:cs="Times New Roman"/>
      <w:sz w:val="20"/>
      <w:szCs w:val="20"/>
      <w:lang w:eastAsia="ar-SA"/>
      <w14:ligatures w14:val="none"/>
    </w:rPr>
  </w:style>
  <w:style w:type="paragraph" w:styleId="Corptext2">
    <w:name w:val="Body Text 2"/>
    <w:basedOn w:val="Normal"/>
    <w:link w:val="Corptext2Caracter"/>
    <w:semiHidden/>
    <w:unhideWhenUsed/>
    <w:rsid w:val="00571BA1"/>
    <w:pPr>
      <w:suppressAutoHyphens/>
      <w:spacing w:after="120" w:line="480" w:lineRule="auto"/>
    </w:pPr>
    <w:rPr>
      <w:rFonts w:ascii="Times New Roman" w:eastAsia="Times New Roman" w:hAnsi="Times New Roman" w:cs="Times New Roman"/>
      <w:sz w:val="20"/>
      <w:szCs w:val="20"/>
      <w:lang w:eastAsia="ar-SA"/>
      <w14:ligatures w14:val="none"/>
    </w:rPr>
  </w:style>
  <w:style w:type="character" w:customStyle="1" w:styleId="FrspaiereCaracter">
    <w:name w:val="Fără spațiere Caracter"/>
    <w:aliases w:val="MAESTR-DD GROUP [ Normal] Caracter"/>
    <w:link w:val="Frspaiere"/>
    <w:uiPriority w:val="99"/>
    <w:locked/>
    <w:rsid w:val="00571BA1"/>
    <w:rPr>
      <w:rFonts w:ascii="Times New Roman" w:eastAsia="Times New Roman" w:hAnsi="Times New Roman" w:cs="Times New Roman"/>
      <w:sz w:val="20"/>
      <w:szCs w:val="20"/>
      <w:lang w:val="en-GB"/>
    </w:rPr>
  </w:style>
  <w:style w:type="paragraph" w:styleId="Frspaiere">
    <w:name w:val="No Spacing"/>
    <w:aliases w:val="MAESTR-DD GROUP [ Normal]"/>
    <w:link w:val="FrspaiereCaracter"/>
    <w:uiPriority w:val="99"/>
    <w:qFormat/>
    <w:rsid w:val="00571BA1"/>
    <w:pPr>
      <w:spacing w:after="0" w:line="240" w:lineRule="auto"/>
    </w:pPr>
    <w:rPr>
      <w:rFonts w:ascii="Times New Roman" w:eastAsia="Times New Roman" w:hAnsi="Times New Roman" w:cs="Times New Roman"/>
      <w:sz w:val="20"/>
      <w:szCs w:val="20"/>
      <w:lang w:val="en-GB"/>
    </w:rPr>
  </w:style>
  <w:style w:type="paragraph" w:customStyle="1" w:styleId="NoSpacing1">
    <w:name w:val="No Spacing1"/>
    <w:qFormat/>
    <w:rsid w:val="00571BA1"/>
    <w:pPr>
      <w:spacing w:after="0" w:line="240" w:lineRule="auto"/>
    </w:pPr>
    <w:rPr>
      <w:rFonts w:ascii="Swis721 LtCn BT" w:eastAsia="Calibri" w:hAnsi="Swis721 LtCn BT" w:cs="Times New Roman"/>
      <w:sz w:val="24"/>
      <w:lang w:val="en-GB"/>
      <w14:ligatures w14:val="none"/>
    </w:rPr>
  </w:style>
  <w:style w:type="paragraph" w:customStyle="1" w:styleId="Texte">
    <w:name w:val="Texte"/>
    <w:basedOn w:val="Indentnormal"/>
    <w:rsid w:val="00571BA1"/>
    <w:pPr>
      <w:spacing w:after="240" w:line="280" w:lineRule="atLeast"/>
      <w:ind w:left="2268"/>
      <w:jc w:val="both"/>
    </w:pPr>
    <w:rPr>
      <w:rFonts w:ascii="Verdana" w:eastAsia="Times New Roman" w:hAnsi="Verdana" w:cs="Times New Roman"/>
      <w:sz w:val="20"/>
      <w:szCs w:val="20"/>
      <w:lang w:val="af-ZA"/>
    </w:rPr>
  </w:style>
  <w:style w:type="paragraph" w:styleId="Indentnormal">
    <w:name w:val="Normal Indent"/>
    <w:basedOn w:val="Normal"/>
    <w:uiPriority w:val="99"/>
    <w:semiHidden/>
    <w:unhideWhenUsed/>
    <w:rsid w:val="00571BA1"/>
    <w:pPr>
      <w:ind w:left="720"/>
    </w:pPr>
    <w:rPr>
      <w14:ligatures w14:val="none"/>
    </w:rPr>
  </w:style>
  <w:style w:type="paragraph" w:customStyle="1" w:styleId="al">
    <w:name w:val="a_l"/>
    <w:basedOn w:val="Normal"/>
    <w:rsid w:val="00571BA1"/>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Frspaiere1">
    <w:name w:val="Fără spațiere1"/>
    <w:uiPriority w:val="1"/>
    <w:qFormat/>
    <w:rsid w:val="00571BA1"/>
    <w:pPr>
      <w:spacing w:after="0" w:line="240" w:lineRule="auto"/>
    </w:pPr>
    <w:rPr>
      <w:rFonts w:ascii="Times New Roman" w:eastAsia="Times New Roman" w:hAnsi="Times New Roman" w:cs="Times New Roman"/>
      <w:sz w:val="20"/>
      <w:szCs w:val="20"/>
      <w14:ligatures w14:val="none"/>
    </w:rPr>
  </w:style>
  <w:style w:type="character" w:customStyle="1" w:styleId="IndentcorptextCaracter">
    <w:name w:val="Indent corp text Caracter"/>
    <w:basedOn w:val="Fontdeparagrafimplicit"/>
    <w:link w:val="Indentcorptext"/>
    <w:uiPriority w:val="99"/>
    <w:semiHidden/>
    <w:rsid w:val="00571BA1"/>
  </w:style>
  <w:style w:type="paragraph" w:styleId="Indentcorptext">
    <w:name w:val="Body Text Indent"/>
    <w:basedOn w:val="Normal"/>
    <w:link w:val="IndentcorptextCaracter"/>
    <w:uiPriority w:val="99"/>
    <w:semiHidden/>
    <w:unhideWhenUsed/>
    <w:rsid w:val="00571BA1"/>
    <w:pPr>
      <w:spacing w:after="120"/>
      <w:ind w:left="360"/>
    </w:pPr>
  </w:style>
  <w:style w:type="paragraph" w:customStyle="1" w:styleId="TEXTNORMAL">
    <w:name w:val="TEXT NORMAL"/>
    <w:basedOn w:val="Normal"/>
    <w:link w:val="TEXTNORMALChar"/>
    <w:qFormat/>
    <w:rsid w:val="00571BA1"/>
    <w:pPr>
      <w:spacing w:after="60" w:line="240" w:lineRule="auto"/>
      <w:ind w:firstLine="709"/>
      <w:jc w:val="both"/>
    </w:pPr>
    <w:rPr>
      <w:rFonts w:asciiTheme="majorHAnsi" w:hAnsiTheme="majorHAnsi"/>
      <w14:ligatures w14:val="none"/>
    </w:rPr>
  </w:style>
  <w:style w:type="character" w:customStyle="1" w:styleId="TEXTNORMALChar">
    <w:name w:val="TEXT NORMAL Char"/>
    <w:basedOn w:val="Fontdeparagrafimplicit"/>
    <w:link w:val="TEXTNORMAL"/>
    <w:rsid w:val="00571BA1"/>
    <w:rPr>
      <w:rFonts w:asciiTheme="majorHAnsi" w:hAnsiTheme="majorHAnsi"/>
      <w14:ligatures w14:val="none"/>
    </w:rPr>
  </w:style>
  <w:style w:type="paragraph" w:customStyle="1" w:styleId="listebullet">
    <w:name w:val="liste bullet"/>
    <w:basedOn w:val="Listparagraf"/>
    <w:uiPriority w:val="99"/>
    <w:rsid w:val="00571BA1"/>
    <w:pPr>
      <w:numPr>
        <w:numId w:val="29"/>
      </w:numPr>
      <w:tabs>
        <w:tab w:val="left" w:leader="dot" w:pos="8505"/>
      </w:tabs>
      <w:spacing w:after="60" w:line="240" w:lineRule="auto"/>
      <w:jc w:val="both"/>
    </w:pPr>
    <w:rPr>
      <w:rFonts w:asciiTheme="majorHAnsi" w:hAnsiTheme="majorHAnsi"/>
      <w:lang w:eastAsia="ru-RU"/>
      <w14:ligatures w14:val="none"/>
    </w:rPr>
  </w:style>
  <w:style w:type="paragraph" w:customStyle="1" w:styleId="Texttabel">
    <w:name w:val="Text tabel"/>
    <w:basedOn w:val="Normal"/>
    <w:rsid w:val="00571BA1"/>
    <w:pPr>
      <w:spacing w:after="0" w:line="240" w:lineRule="auto"/>
      <w:ind w:left="-57" w:right="-57"/>
      <w:jc w:val="center"/>
    </w:pPr>
    <w:rPr>
      <w:rFonts w:asciiTheme="majorHAnsi" w:hAnsiTheme="majorHAnsi"/>
      <w:sz w:val="20"/>
      <w:szCs w:val="20"/>
      <w:lang w:eastAsia="ru-RU"/>
      <w14:ligatures w14:val="none"/>
    </w:rPr>
  </w:style>
  <w:style w:type="paragraph" w:customStyle="1" w:styleId="titlutabel">
    <w:name w:val="titlu tabel"/>
    <w:basedOn w:val="Normal"/>
    <w:link w:val="titlutabelChar"/>
    <w:qFormat/>
    <w:rsid w:val="00571BA1"/>
    <w:pPr>
      <w:spacing w:after="60" w:line="240" w:lineRule="auto"/>
      <w:jc w:val="right"/>
    </w:pPr>
    <w:rPr>
      <w:rFonts w:asciiTheme="majorHAnsi" w:hAnsiTheme="majorHAnsi"/>
      <w:i/>
      <w:sz w:val="20"/>
      <w14:ligatures w14:val="none"/>
    </w:rPr>
  </w:style>
  <w:style w:type="character" w:customStyle="1" w:styleId="titlutabelChar">
    <w:name w:val="titlu tabel Char"/>
    <w:basedOn w:val="Fontdeparagrafimplicit"/>
    <w:link w:val="titlutabel"/>
    <w:rsid w:val="00571BA1"/>
    <w:rPr>
      <w:rFonts w:asciiTheme="majorHAnsi" w:hAnsiTheme="majorHAnsi"/>
      <w:i/>
      <w:sz w:val="20"/>
      <w14:ligatures w14:val="none"/>
    </w:rPr>
  </w:style>
  <w:style w:type="character" w:customStyle="1" w:styleId="NoSpacingChar1">
    <w:name w:val="No Spacing Char1"/>
    <w:rsid w:val="00571BA1"/>
    <w:rPr>
      <w:rFonts w:ascii="Times New Roman" w:eastAsia="Times New Roman"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mbn.anp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1E71A-43EE-4D48-BBC0-C3A1B1EE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3856</Words>
  <Characters>21980</Characters>
  <Application>Microsoft Office Word</Application>
  <DocSecurity>0</DocSecurity>
  <Lines>183</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4</cp:revision>
  <cp:lastPrinted>2024-01-26T10:45:00Z</cp:lastPrinted>
  <dcterms:created xsi:type="dcterms:W3CDTF">2024-09-12T09:28:00Z</dcterms:created>
  <dcterms:modified xsi:type="dcterms:W3CDTF">2024-09-12T09:33:00Z</dcterms:modified>
</cp:coreProperties>
</file>