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1D60" w14:textId="55EC842A" w:rsidR="00644C96" w:rsidRPr="007A3EDC" w:rsidRDefault="007A3EDC" w:rsidP="007A3EDC">
      <w:pPr>
        <w:spacing w:after="0" w:line="240" w:lineRule="auto"/>
        <w:jc w:val="center"/>
        <w:rPr>
          <w:rFonts w:ascii="Trebuchet MS" w:eastAsia="Times New Roman" w:hAnsi="Trebuchet MS" w:cs="Arial"/>
          <w:b/>
          <w:spacing w:val="-8"/>
          <w:lang w:val="ro-RO"/>
        </w:rPr>
      </w:pPr>
      <w:r>
        <w:rPr>
          <w:noProof/>
        </w:rPr>
        <w:drawing>
          <wp:anchor distT="0" distB="0" distL="114300" distR="114300" simplePos="0" relativeHeight="251665408" behindDoc="0" locked="0" layoutInCell="1" allowOverlap="1" wp14:anchorId="6D971460" wp14:editId="57F58DE6">
            <wp:simplePos x="0" y="0"/>
            <wp:positionH relativeFrom="page">
              <wp:posOffset>0</wp:posOffset>
            </wp:positionH>
            <wp:positionV relativeFrom="paragraph">
              <wp:posOffset>161925</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95B9D" w14:textId="77777777" w:rsidR="00644C96" w:rsidRPr="007A3EDC" w:rsidRDefault="00644C96" w:rsidP="007A3EDC">
      <w:pPr>
        <w:spacing w:after="0" w:line="240" w:lineRule="auto"/>
        <w:jc w:val="center"/>
        <w:rPr>
          <w:rFonts w:ascii="Trebuchet MS" w:eastAsia="Times New Roman" w:hAnsi="Trebuchet MS" w:cs="Arial"/>
          <w:b/>
          <w:spacing w:val="-8"/>
          <w:lang w:val="ro-RO"/>
        </w:rPr>
      </w:pPr>
    </w:p>
    <w:p w14:paraId="13FCA22B" w14:textId="77777777" w:rsidR="000576C7" w:rsidRPr="00A355AB" w:rsidRDefault="000576C7" w:rsidP="000576C7">
      <w:pPr>
        <w:pStyle w:val="Antet"/>
        <w:jc w:val="center"/>
        <w:rPr>
          <w:rFonts w:ascii="Trebuchet MS" w:hAnsi="Trebuchet MS"/>
          <w:b/>
          <w:bCs/>
          <w:noProof/>
          <w:sz w:val="28"/>
          <w:szCs w:val="28"/>
        </w:rPr>
      </w:pPr>
      <w:r w:rsidRPr="00A355AB">
        <w:rPr>
          <w:rFonts w:ascii="Trebuchet MS" w:hAnsi="Trebuchet MS"/>
          <w:b/>
          <w:bCs/>
          <w:noProof/>
          <w:sz w:val="28"/>
          <w:szCs w:val="28"/>
        </w:rPr>
        <w:t>AGENȚIA PENTRU PROTECȚIA MEDIULUI BISTRIȚA-NĂSĂUD</w:t>
      </w:r>
    </w:p>
    <w:p w14:paraId="1E31BF20" w14:textId="77777777" w:rsidR="00644C96" w:rsidRPr="000576C7" w:rsidRDefault="00644C96" w:rsidP="007A3EDC">
      <w:pPr>
        <w:spacing w:after="0" w:line="240" w:lineRule="auto"/>
        <w:jc w:val="center"/>
        <w:rPr>
          <w:rFonts w:ascii="Trebuchet MS" w:eastAsia="Times New Roman" w:hAnsi="Trebuchet MS" w:cs="Arial"/>
          <w:b/>
          <w:spacing w:val="-8"/>
          <w:sz w:val="28"/>
          <w:szCs w:val="28"/>
          <w:lang w:val="ro-RO"/>
        </w:rPr>
      </w:pPr>
    </w:p>
    <w:p w14:paraId="519B321F" w14:textId="4AE9B7EC" w:rsidR="000576C7" w:rsidRDefault="000576C7" w:rsidP="007A3EDC">
      <w:pPr>
        <w:spacing w:after="0" w:line="240" w:lineRule="auto"/>
        <w:jc w:val="center"/>
        <w:rPr>
          <w:rFonts w:ascii="Trebuchet MS" w:eastAsia="Times New Roman" w:hAnsi="Trebuchet MS"/>
          <w:b/>
          <w:spacing w:val="-8"/>
          <w:sz w:val="28"/>
          <w:szCs w:val="28"/>
          <w:lang w:val="ro-RO"/>
        </w:rPr>
      </w:pPr>
    </w:p>
    <w:p w14:paraId="0341BF77" w14:textId="77777777" w:rsidR="00412F81" w:rsidRDefault="00412F81" w:rsidP="007A3EDC">
      <w:pPr>
        <w:spacing w:after="0" w:line="240" w:lineRule="auto"/>
        <w:jc w:val="center"/>
        <w:rPr>
          <w:rFonts w:ascii="Trebuchet MS" w:eastAsia="Times New Roman" w:hAnsi="Trebuchet MS"/>
          <w:b/>
          <w:spacing w:val="-8"/>
          <w:sz w:val="28"/>
          <w:szCs w:val="28"/>
          <w:lang w:val="ro-RO"/>
        </w:rPr>
      </w:pPr>
    </w:p>
    <w:p w14:paraId="6CB2E207" w14:textId="77777777" w:rsidR="003354D1" w:rsidRPr="00D43EC4" w:rsidRDefault="003354D1" w:rsidP="003354D1">
      <w:pPr>
        <w:spacing w:after="0" w:line="240" w:lineRule="auto"/>
        <w:jc w:val="center"/>
        <w:rPr>
          <w:rFonts w:ascii="Trebuchet MS" w:eastAsia="Times New Roman" w:hAnsi="Trebuchet MS"/>
          <w:b/>
          <w:lang w:val="ro-RO"/>
        </w:rPr>
      </w:pPr>
      <w:r w:rsidRPr="00D43EC4">
        <w:rPr>
          <w:rFonts w:ascii="Trebuchet MS" w:eastAsia="Times New Roman" w:hAnsi="Trebuchet MS"/>
          <w:b/>
          <w:lang w:val="ro-RO"/>
        </w:rPr>
        <w:t>DECIZIA ETAPEI DE ÎNCADRARE</w:t>
      </w:r>
    </w:p>
    <w:p w14:paraId="0ACC90FC" w14:textId="01F7D5BA" w:rsidR="003354D1" w:rsidRPr="00D43EC4" w:rsidRDefault="00C17D03" w:rsidP="003354D1">
      <w:pPr>
        <w:spacing w:after="0" w:line="240" w:lineRule="auto"/>
        <w:jc w:val="center"/>
        <w:rPr>
          <w:rFonts w:ascii="Trebuchet MS" w:eastAsia="Times New Roman" w:hAnsi="Trebuchet MS"/>
          <w:b/>
          <w:lang w:val="ro-RO"/>
        </w:rPr>
      </w:pPr>
      <w:r w:rsidRPr="00D43EC4">
        <w:rPr>
          <w:rFonts w:ascii="Trebuchet MS" w:eastAsia="Times New Roman" w:hAnsi="Trebuchet MS"/>
          <w:b/>
          <w:lang w:val="ro-RO"/>
        </w:rPr>
        <w:t>P</w:t>
      </w:r>
      <w:r w:rsidR="003354D1" w:rsidRPr="00D43EC4">
        <w:rPr>
          <w:rFonts w:ascii="Trebuchet MS" w:eastAsia="Times New Roman" w:hAnsi="Trebuchet MS"/>
          <w:b/>
          <w:lang w:val="ro-RO"/>
        </w:rPr>
        <w:t>roiect</w:t>
      </w:r>
      <w:r>
        <w:rPr>
          <w:rFonts w:ascii="Trebuchet MS" w:eastAsia="Times New Roman" w:hAnsi="Trebuchet MS"/>
          <w:b/>
          <w:lang w:val="ro-RO"/>
        </w:rPr>
        <w:t xml:space="preserve"> </w:t>
      </w:r>
      <w:r w:rsidR="003354D1" w:rsidRPr="00D43EC4">
        <w:rPr>
          <w:rFonts w:ascii="Trebuchet MS" w:eastAsia="Times New Roman" w:hAnsi="Trebuchet MS"/>
          <w:b/>
          <w:lang w:val="ro-RO"/>
        </w:rPr>
        <w:t>06.02.2024</w:t>
      </w:r>
    </w:p>
    <w:p w14:paraId="64E2C6CC" w14:textId="77777777" w:rsidR="003354D1" w:rsidRPr="00D43EC4" w:rsidRDefault="003354D1" w:rsidP="003354D1">
      <w:pPr>
        <w:spacing w:after="0" w:line="240" w:lineRule="auto"/>
        <w:jc w:val="center"/>
        <w:rPr>
          <w:rFonts w:ascii="Trebuchet MS" w:eastAsia="Times New Roman" w:hAnsi="Trebuchet MS"/>
          <w:b/>
          <w:lang w:val="ro-RO"/>
        </w:rPr>
      </w:pPr>
    </w:p>
    <w:p w14:paraId="6AF1633D" w14:textId="77777777" w:rsidR="003354D1" w:rsidRPr="00D43EC4" w:rsidRDefault="003354D1" w:rsidP="003354D1">
      <w:pPr>
        <w:spacing w:after="0" w:line="240" w:lineRule="auto"/>
        <w:jc w:val="both"/>
        <w:rPr>
          <w:rFonts w:ascii="Trebuchet MS" w:hAnsi="Trebuchet MS"/>
          <w:lang w:val="ro-RO"/>
        </w:rPr>
      </w:pPr>
    </w:p>
    <w:p w14:paraId="497900EA" w14:textId="77777777" w:rsidR="003354D1" w:rsidRPr="00D43EC4" w:rsidRDefault="003354D1" w:rsidP="003354D1">
      <w:pPr>
        <w:spacing w:after="0" w:line="240" w:lineRule="auto"/>
        <w:ind w:firstLine="720"/>
        <w:jc w:val="both"/>
        <w:rPr>
          <w:rFonts w:ascii="Trebuchet MS" w:hAnsi="Trebuchet MS"/>
          <w:b/>
          <w:iCs/>
          <w:lang w:val="ro-RO"/>
        </w:rPr>
      </w:pPr>
      <w:r w:rsidRPr="00D43EC4">
        <w:rPr>
          <w:rFonts w:ascii="Trebuchet MS" w:hAnsi="Trebuchet MS"/>
          <w:lang w:val="ro-RO"/>
        </w:rPr>
        <w:t xml:space="preserve">Ca urmare a solicitării de emitere a acordului de mediu </w:t>
      </w:r>
      <w:proofErr w:type="spellStart"/>
      <w:r w:rsidRPr="00D43EC4">
        <w:rPr>
          <w:rFonts w:ascii="Trebuchet MS" w:hAnsi="Trebuchet MS"/>
          <w:lang w:val="ro-RO"/>
        </w:rPr>
        <w:t>adresătă</w:t>
      </w:r>
      <w:proofErr w:type="spellEnd"/>
      <w:r w:rsidRPr="00D43EC4">
        <w:rPr>
          <w:rFonts w:ascii="Trebuchet MS" w:hAnsi="Trebuchet MS"/>
          <w:lang w:val="ro-RO"/>
        </w:rPr>
        <w:t xml:space="preserve"> de HAROSA KATHARINA</w:t>
      </w:r>
      <w:r w:rsidRPr="00D43EC4">
        <w:rPr>
          <w:rFonts w:ascii="Trebuchet MS" w:hAnsi="Trebuchet MS"/>
          <w:b/>
          <w:bCs/>
          <w:i/>
          <w:lang w:val="ro-RO"/>
        </w:rPr>
        <w:t xml:space="preserve"> </w:t>
      </w:r>
      <w:r w:rsidRPr="00D43EC4">
        <w:rPr>
          <w:rFonts w:ascii="Trebuchet MS" w:hAnsi="Trebuchet MS"/>
          <w:lang w:val="ro-RO"/>
        </w:rPr>
        <w:t>cu domiciliul în localitatea Dumitra, nr 276</w:t>
      </w:r>
      <w:r w:rsidRPr="00D43EC4">
        <w:rPr>
          <w:rFonts w:ascii="Trebuchet MS" w:hAnsi="Trebuchet MS"/>
          <w:bCs/>
          <w:lang w:val="ro-RO"/>
        </w:rPr>
        <w:t>, comuna Dumitra</w:t>
      </w:r>
      <w:r w:rsidRPr="00D43EC4">
        <w:rPr>
          <w:rFonts w:ascii="Trebuchet MS" w:hAnsi="Trebuchet MS"/>
          <w:lang w:val="ro-RO"/>
        </w:rPr>
        <w:t xml:space="preserve">,  județul Bistrita </w:t>
      </w:r>
      <w:proofErr w:type="spellStart"/>
      <w:r w:rsidRPr="00D43EC4">
        <w:rPr>
          <w:rFonts w:ascii="Trebuchet MS" w:hAnsi="Trebuchet MS"/>
          <w:lang w:val="ro-RO"/>
        </w:rPr>
        <w:t>Nasăud</w:t>
      </w:r>
      <w:proofErr w:type="spellEnd"/>
      <w:r w:rsidRPr="00D43EC4">
        <w:rPr>
          <w:rFonts w:ascii="Trebuchet MS" w:hAnsi="Trebuchet MS"/>
          <w:bCs/>
          <w:lang w:val="ro-RO"/>
        </w:rPr>
        <w:t xml:space="preserve">, </w:t>
      </w:r>
      <w:r w:rsidRPr="00D43EC4">
        <w:rPr>
          <w:rFonts w:ascii="Trebuchet MS" w:hAnsi="Trebuchet MS"/>
          <w:lang w:val="ro-RO"/>
        </w:rPr>
        <w:t xml:space="preserve">înregistrată la </w:t>
      </w:r>
      <w:proofErr w:type="spellStart"/>
      <w:r w:rsidRPr="00D43EC4">
        <w:rPr>
          <w:rFonts w:ascii="Trebuchet MS" w:hAnsi="Trebuchet MS"/>
          <w:lang w:val="ro-RO"/>
        </w:rPr>
        <w:t>Agenţia</w:t>
      </w:r>
      <w:proofErr w:type="spellEnd"/>
      <w:r w:rsidRPr="00D43EC4">
        <w:rPr>
          <w:rFonts w:ascii="Trebuchet MS" w:hAnsi="Trebuchet MS"/>
          <w:lang w:val="ro-RO"/>
        </w:rPr>
        <w:t xml:space="preserve"> pentru </w:t>
      </w:r>
      <w:proofErr w:type="spellStart"/>
      <w:r w:rsidRPr="00D43EC4">
        <w:rPr>
          <w:rFonts w:ascii="Trebuchet MS" w:hAnsi="Trebuchet MS"/>
          <w:lang w:val="ro-RO"/>
        </w:rPr>
        <w:t>Protecţia</w:t>
      </w:r>
      <w:proofErr w:type="spellEnd"/>
      <w:r w:rsidRPr="00D43EC4">
        <w:rPr>
          <w:rFonts w:ascii="Trebuchet MS" w:hAnsi="Trebuchet MS"/>
          <w:lang w:val="ro-RO"/>
        </w:rPr>
        <w:t xml:space="preserve"> Mediului </w:t>
      </w:r>
      <w:proofErr w:type="spellStart"/>
      <w:r w:rsidRPr="00D43EC4">
        <w:rPr>
          <w:rFonts w:ascii="Trebuchet MS" w:hAnsi="Trebuchet MS"/>
          <w:lang w:val="ro-RO"/>
        </w:rPr>
        <w:t>Bistriţa</w:t>
      </w:r>
      <w:proofErr w:type="spellEnd"/>
      <w:r w:rsidRPr="00D43EC4">
        <w:rPr>
          <w:rFonts w:ascii="Trebuchet MS" w:hAnsi="Trebuchet MS"/>
          <w:lang w:val="ro-RO"/>
        </w:rPr>
        <w:t xml:space="preserve">-Năsăud cu nr. </w:t>
      </w:r>
      <w:r w:rsidRPr="00D43EC4">
        <w:rPr>
          <w:rFonts w:ascii="Trebuchet MS" w:hAnsi="Trebuchet MS"/>
          <w:i/>
          <w:lang w:val="ro-RO"/>
        </w:rPr>
        <w:t>15025/15.12.2023, cu ultima completare înregistrată cu nr. 1433/06.02.2024</w:t>
      </w:r>
      <w:r w:rsidRPr="00D43EC4">
        <w:rPr>
          <w:rFonts w:ascii="Trebuchet MS" w:hAnsi="Trebuchet MS"/>
          <w:lang w:val="ro-RO"/>
        </w:rPr>
        <w:t xml:space="preserve">, în baza Legii nr. 292/2018 privind evaluarea impactului anumitor proiecte publice și private asupra mediului și a </w:t>
      </w:r>
      <w:proofErr w:type="spellStart"/>
      <w:r w:rsidRPr="00D43EC4">
        <w:rPr>
          <w:rFonts w:ascii="Trebuchet MS" w:hAnsi="Trebuchet MS"/>
          <w:lang w:val="ro-RO"/>
        </w:rPr>
        <w:t>Ordonanţei</w:t>
      </w:r>
      <w:proofErr w:type="spellEnd"/>
      <w:r w:rsidRPr="00D43EC4">
        <w:rPr>
          <w:rFonts w:ascii="Trebuchet MS" w:hAnsi="Trebuchet MS"/>
          <w:lang w:val="ro-RO"/>
        </w:rPr>
        <w:t xml:space="preserve"> de </w:t>
      </w:r>
      <w:proofErr w:type="spellStart"/>
      <w:r w:rsidRPr="00D43EC4">
        <w:rPr>
          <w:rFonts w:ascii="Trebuchet MS" w:hAnsi="Trebuchet MS"/>
          <w:lang w:val="ro-RO"/>
        </w:rPr>
        <w:t>Urgenţă</w:t>
      </w:r>
      <w:proofErr w:type="spellEnd"/>
      <w:r w:rsidRPr="00D43EC4">
        <w:rPr>
          <w:rFonts w:ascii="Trebuchet MS" w:hAnsi="Trebuchet MS"/>
          <w:lang w:val="ro-RO"/>
        </w:rPr>
        <w:t xml:space="preserve"> a Guvernului nr. 57/2007 privind regimul ariilor naturale protejate, conservarea habitatelor naturale, a florei și faunei sălbatice, cu modificările și completările ulterioare, aprobată cu modificări prin Legea nr. 49/2011,</w:t>
      </w:r>
    </w:p>
    <w:p w14:paraId="4224DE42" w14:textId="77777777" w:rsidR="003354D1" w:rsidRPr="00D43EC4" w:rsidRDefault="003354D1" w:rsidP="003354D1">
      <w:pPr>
        <w:spacing w:after="0" w:line="240" w:lineRule="auto"/>
        <w:ind w:firstLine="720"/>
        <w:jc w:val="both"/>
        <w:rPr>
          <w:rFonts w:ascii="Trebuchet MS" w:hAnsi="Trebuchet MS"/>
          <w:lang w:val="ro-RO"/>
        </w:rPr>
      </w:pPr>
      <w:proofErr w:type="spellStart"/>
      <w:r w:rsidRPr="00D43EC4">
        <w:rPr>
          <w:rFonts w:ascii="Trebuchet MS" w:hAnsi="Trebuchet MS"/>
          <w:b/>
          <w:lang w:val="ro-RO"/>
        </w:rPr>
        <w:t>Agenţia</w:t>
      </w:r>
      <w:proofErr w:type="spellEnd"/>
      <w:r w:rsidRPr="00D43EC4">
        <w:rPr>
          <w:rFonts w:ascii="Trebuchet MS" w:hAnsi="Trebuchet MS"/>
          <w:b/>
          <w:lang w:val="ro-RO"/>
        </w:rPr>
        <w:t xml:space="preserve"> pentru </w:t>
      </w:r>
      <w:proofErr w:type="spellStart"/>
      <w:r w:rsidRPr="00D43EC4">
        <w:rPr>
          <w:rFonts w:ascii="Trebuchet MS" w:hAnsi="Trebuchet MS"/>
          <w:b/>
          <w:lang w:val="ro-RO"/>
        </w:rPr>
        <w:t>Protecţia</w:t>
      </w:r>
      <w:proofErr w:type="spellEnd"/>
      <w:r w:rsidRPr="00D43EC4">
        <w:rPr>
          <w:rFonts w:ascii="Trebuchet MS" w:hAnsi="Trebuchet MS"/>
          <w:b/>
          <w:lang w:val="ro-RO"/>
        </w:rPr>
        <w:t xml:space="preserve"> Mediului </w:t>
      </w:r>
      <w:proofErr w:type="spellStart"/>
      <w:r w:rsidRPr="00D43EC4">
        <w:rPr>
          <w:rFonts w:ascii="Trebuchet MS" w:hAnsi="Trebuchet MS"/>
          <w:b/>
          <w:lang w:val="ro-RO"/>
        </w:rPr>
        <w:t>Bistriţa</w:t>
      </w:r>
      <w:proofErr w:type="spellEnd"/>
      <w:r w:rsidRPr="00D43EC4">
        <w:rPr>
          <w:rFonts w:ascii="Trebuchet MS" w:hAnsi="Trebuchet MS"/>
          <w:b/>
          <w:lang w:val="ro-RO"/>
        </w:rPr>
        <w:t>-Năsăud decide</w:t>
      </w:r>
      <w:r w:rsidRPr="00D43EC4">
        <w:rPr>
          <w:rFonts w:ascii="Trebuchet MS" w:hAnsi="Trebuchet MS"/>
          <w:lang w:val="ro-RO"/>
        </w:rPr>
        <w:t xml:space="preserve">, ca urmare a consultărilor </w:t>
      </w:r>
      <w:proofErr w:type="spellStart"/>
      <w:r w:rsidRPr="00D43EC4">
        <w:rPr>
          <w:rFonts w:ascii="Trebuchet MS" w:hAnsi="Trebuchet MS"/>
          <w:lang w:val="ro-RO"/>
        </w:rPr>
        <w:t>desfăşurate</w:t>
      </w:r>
      <w:proofErr w:type="spellEnd"/>
      <w:r w:rsidRPr="00D43EC4">
        <w:rPr>
          <w:rFonts w:ascii="Trebuchet MS" w:hAnsi="Trebuchet MS"/>
          <w:lang w:val="ro-RO"/>
        </w:rPr>
        <w:t xml:space="preserve"> în cadrul </w:t>
      </w:r>
      <w:proofErr w:type="spellStart"/>
      <w:r w:rsidRPr="00D43EC4">
        <w:rPr>
          <w:rFonts w:ascii="Trebuchet MS" w:hAnsi="Trebuchet MS"/>
          <w:lang w:val="ro-RO"/>
        </w:rPr>
        <w:t>şedinţei</w:t>
      </w:r>
      <w:proofErr w:type="spellEnd"/>
      <w:r w:rsidRPr="00D43EC4">
        <w:rPr>
          <w:rFonts w:ascii="Trebuchet MS" w:hAnsi="Trebuchet MS"/>
          <w:lang w:val="ro-RO"/>
        </w:rPr>
        <w:t xml:space="preserve"> Comisiei de Analiză Tehnică din data de 31.01.2024, </w:t>
      </w:r>
      <w:r w:rsidRPr="00D43EC4">
        <w:rPr>
          <w:rFonts w:ascii="Trebuchet MS" w:hAnsi="Trebuchet MS"/>
          <w:b/>
          <w:lang w:val="ro-RO"/>
        </w:rPr>
        <w:t xml:space="preserve">că proiectul </w:t>
      </w:r>
      <w:r w:rsidRPr="00D43EC4">
        <w:rPr>
          <w:rFonts w:ascii="Trebuchet MS" w:hAnsi="Trebuchet MS"/>
          <w:lang w:val="ro-RO"/>
        </w:rPr>
        <w:t>„</w:t>
      </w:r>
      <w:proofErr w:type="spellStart"/>
      <w:r w:rsidRPr="00D43EC4">
        <w:rPr>
          <w:rFonts w:ascii="Trebuchet MS" w:hAnsi="Trebuchet MS"/>
          <w:bCs/>
          <w:i/>
          <w:lang w:val="ro-RO"/>
        </w:rPr>
        <w:t>Împadurire</w:t>
      </w:r>
      <w:proofErr w:type="spellEnd"/>
      <w:r w:rsidRPr="00D43EC4">
        <w:rPr>
          <w:rFonts w:ascii="Trebuchet MS" w:hAnsi="Trebuchet MS"/>
          <w:bCs/>
          <w:i/>
          <w:lang w:val="ro-RO"/>
        </w:rPr>
        <w:t xml:space="preserve"> teren agricol -</w:t>
      </w:r>
      <w:proofErr w:type="spellStart"/>
      <w:r w:rsidRPr="00D43EC4">
        <w:rPr>
          <w:rFonts w:ascii="Trebuchet MS" w:hAnsi="Trebuchet MS"/>
          <w:bCs/>
          <w:i/>
          <w:lang w:val="ro-RO"/>
        </w:rPr>
        <w:t>Padurea</w:t>
      </w:r>
      <w:proofErr w:type="spellEnd"/>
      <w:r w:rsidRPr="00D43EC4">
        <w:rPr>
          <w:rFonts w:ascii="Trebuchet MS" w:hAnsi="Trebuchet MS"/>
          <w:bCs/>
          <w:i/>
          <w:lang w:val="ro-RO"/>
        </w:rPr>
        <w:t xml:space="preserve"> </w:t>
      </w:r>
      <w:proofErr w:type="spellStart"/>
      <w:r w:rsidRPr="00D43EC4">
        <w:rPr>
          <w:rFonts w:ascii="Trebuchet MS" w:hAnsi="Trebuchet MS"/>
          <w:bCs/>
          <w:i/>
          <w:lang w:val="ro-RO"/>
        </w:rPr>
        <w:t>Thomae</w:t>
      </w:r>
      <w:proofErr w:type="spellEnd"/>
      <w:r w:rsidRPr="00D43EC4">
        <w:rPr>
          <w:rFonts w:ascii="Trebuchet MS" w:hAnsi="Trebuchet MS"/>
          <w:bCs/>
          <w:i/>
          <w:lang w:val="ro-RO"/>
        </w:rPr>
        <w:t xml:space="preserve">- Beneficiar </w:t>
      </w:r>
      <w:proofErr w:type="spellStart"/>
      <w:r w:rsidRPr="00D43EC4">
        <w:rPr>
          <w:rFonts w:ascii="Trebuchet MS" w:hAnsi="Trebuchet MS"/>
          <w:bCs/>
          <w:i/>
          <w:lang w:val="ro-RO"/>
        </w:rPr>
        <w:t>Harosa</w:t>
      </w:r>
      <w:proofErr w:type="spellEnd"/>
      <w:r w:rsidRPr="00D43EC4">
        <w:rPr>
          <w:rFonts w:ascii="Trebuchet MS" w:hAnsi="Trebuchet MS"/>
          <w:bCs/>
          <w:i/>
          <w:lang w:val="ro-RO"/>
        </w:rPr>
        <w:t xml:space="preserve">”, </w:t>
      </w:r>
      <w:r w:rsidRPr="00D43EC4">
        <w:rPr>
          <w:rFonts w:ascii="Trebuchet MS" w:hAnsi="Trebuchet MS"/>
          <w:bCs/>
          <w:lang w:val="ro-RO"/>
        </w:rPr>
        <w:t>propus a fi amplasat în localitatea Dumitra, extravilan nr. CF 26464, 26463, 26462,  comuna Dumitra, județul Bistrița-Năsăud</w:t>
      </w:r>
      <w:r w:rsidRPr="00D43EC4">
        <w:rPr>
          <w:rFonts w:ascii="Trebuchet MS" w:hAnsi="Trebuchet MS"/>
          <w:bCs/>
          <w:spacing w:val="-4"/>
          <w:lang w:val="ro-RO"/>
        </w:rPr>
        <w:t xml:space="preserve">, </w:t>
      </w:r>
      <w:r w:rsidRPr="00D43EC4">
        <w:rPr>
          <w:rFonts w:ascii="Trebuchet MS" w:hAnsi="Trebuchet MS"/>
          <w:b/>
          <w:bCs/>
          <w:lang w:val="ro-RO"/>
        </w:rPr>
        <w:t>nu se supune evaluării impactului asupra mediului</w:t>
      </w:r>
      <w:r w:rsidRPr="00D43EC4">
        <w:rPr>
          <w:rFonts w:ascii="Trebuchet MS" w:hAnsi="Trebuchet MS"/>
          <w:lang w:val="ro-RO"/>
        </w:rPr>
        <w:t xml:space="preserve">. </w:t>
      </w:r>
    </w:p>
    <w:p w14:paraId="1B6F6E3C" w14:textId="77777777" w:rsidR="003354D1" w:rsidRPr="00D43EC4" w:rsidRDefault="003354D1" w:rsidP="003354D1">
      <w:pPr>
        <w:spacing w:after="0" w:line="240" w:lineRule="auto"/>
        <w:ind w:firstLine="720"/>
        <w:jc w:val="both"/>
        <w:rPr>
          <w:rFonts w:ascii="Trebuchet MS" w:hAnsi="Trebuchet MS"/>
          <w:lang w:val="ro-RO"/>
        </w:rPr>
      </w:pPr>
    </w:p>
    <w:p w14:paraId="1CE4A8A0" w14:textId="77777777" w:rsidR="003354D1" w:rsidRPr="00D43EC4" w:rsidRDefault="003354D1" w:rsidP="003354D1">
      <w:pPr>
        <w:spacing w:after="0" w:line="240" w:lineRule="auto"/>
        <w:ind w:firstLine="720"/>
        <w:jc w:val="both"/>
        <w:rPr>
          <w:rFonts w:ascii="Trebuchet MS" w:hAnsi="Trebuchet MS"/>
          <w:b/>
          <w:lang w:val="ro-RO"/>
        </w:rPr>
      </w:pPr>
      <w:r w:rsidRPr="00D43EC4">
        <w:rPr>
          <w:rFonts w:ascii="Trebuchet MS" w:hAnsi="Trebuchet MS"/>
          <w:b/>
          <w:lang w:val="ro-RO"/>
        </w:rPr>
        <w:t>Justificarea prezentei decizii:</w:t>
      </w:r>
    </w:p>
    <w:p w14:paraId="0B25B7C7" w14:textId="77777777" w:rsidR="003354D1" w:rsidRPr="00D43EC4" w:rsidRDefault="003354D1" w:rsidP="003354D1">
      <w:pPr>
        <w:spacing w:after="0" w:line="240" w:lineRule="auto"/>
        <w:ind w:firstLine="720"/>
        <w:jc w:val="both"/>
        <w:rPr>
          <w:rFonts w:ascii="Trebuchet MS" w:hAnsi="Trebuchet MS"/>
          <w:b/>
          <w:lang w:val="ro-RO"/>
        </w:rPr>
      </w:pPr>
    </w:p>
    <w:p w14:paraId="410802DE" w14:textId="77777777" w:rsidR="003354D1" w:rsidRPr="00D43EC4" w:rsidRDefault="003354D1" w:rsidP="003354D1">
      <w:pPr>
        <w:autoSpaceDE w:val="0"/>
        <w:autoSpaceDN w:val="0"/>
        <w:adjustRightInd w:val="0"/>
        <w:spacing w:after="0" w:line="240" w:lineRule="auto"/>
        <w:jc w:val="both"/>
        <w:rPr>
          <w:rFonts w:ascii="Trebuchet MS" w:hAnsi="Trebuchet MS"/>
          <w:b/>
          <w:lang w:val="ro-RO"/>
        </w:rPr>
      </w:pPr>
      <w:r w:rsidRPr="00D43EC4">
        <w:rPr>
          <w:rFonts w:ascii="Trebuchet MS" w:hAnsi="Trebuchet MS"/>
          <w:b/>
          <w:lang w:val="ro-RO"/>
        </w:rPr>
        <w:t xml:space="preserve">I. Motivele care au stat la baza luării deciziei etapei de încadrare în procedura de evaluare a impactului asupra mediului sunt următoarele: </w:t>
      </w:r>
    </w:p>
    <w:p w14:paraId="6B62D39D" w14:textId="77777777" w:rsidR="003354D1" w:rsidRPr="00D43EC4" w:rsidRDefault="003354D1" w:rsidP="003354D1">
      <w:pPr>
        <w:spacing w:after="0" w:line="240" w:lineRule="auto"/>
        <w:ind w:firstLine="708"/>
        <w:jc w:val="both"/>
        <w:rPr>
          <w:rFonts w:ascii="Trebuchet MS" w:hAnsi="Trebuchet MS"/>
          <w:i/>
          <w:lang w:val="ro-RO"/>
        </w:rPr>
      </w:pPr>
      <w:r w:rsidRPr="00D43EC4">
        <w:rPr>
          <w:rFonts w:ascii="Trebuchet MS" w:hAnsi="Trebuchet MS"/>
          <w:i/>
          <w:lang w:val="ro-RO"/>
        </w:rPr>
        <w:t xml:space="preserve">Proiectul </w:t>
      </w:r>
      <w:r w:rsidRPr="00D43EC4">
        <w:rPr>
          <w:rFonts w:ascii="Trebuchet MS" w:hAnsi="Trebuchet MS"/>
          <w:b/>
          <w:i/>
          <w:lang w:val="ro-RO"/>
        </w:rPr>
        <w:t xml:space="preserve">intră sub </w:t>
      </w:r>
      <w:proofErr w:type="spellStart"/>
      <w:r w:rsidRPr="00D43EC4">
        <w:rPr>
          <w:rFonts w:ascii="Trebuchet MS" w:hAnsi="Trebuchet MS"/>
          <w:b/>
          <w:i/>
          <w:lang w:val="ro-RO"/>
        </w:rPr>
        <w:t>incidenţa</w:t>
      </w:r>
      <w:proofErr w:type="spellEnd"/>
      <w:r w:rsidRPr="00D43EC4">
        <w:rPr>
          <w:rFonts w:ascii="Trebuchet MS" w:hAnsi="Trebuchet MS"/>
          <w:b/>
          <w:i/>
          <w:lang w:val="ro-RO"/>
        </w:rPr>
        <w:t xml:space="preserve"> Legii nr. 292/2018</w:t>
      </w:r>
      <w:r w:rsidRPr="00D43EC4">
        <w:rPr>
          <w:rFonts w:ascii="Trebuchet MS" w:hAnsi="Trebuchet MS"/>
          <w:i/>
          <w:lang w:val="ro-RO"/>
        </w:rPr>
        <w:t xml:space="preserve"> privind evaluarea impactului anumitor proiecte publice și private asupra mediului, fiind încadrat în Anexa 2, la punctul 1, lit. d) împădurirea terenurilor pe care nu a existat anterior vegetație forestieră său defrișare în scopul schimbării destinației terenului;</w:t>
      </w:r>
    </w:p>
    <w:p w14:paraId="495D2D7D" w14:textId="77777777" w:rsidR="003354D1" w:rsidRPr="00D43EC4" w:rsidRDefault="003354D1" w:rsidP="003354D1">
      <w:pPr>
        <w:spacing w:after="0" w:line="240" w:lineRule="auto"/>
        <w:ind w:firstLine="708"/>
        <w:jc w:val="both"/>
        <w:rPr>
          <w:rFonts w:ascii="Trebuchet MS" w:hAnsi="Trebuchet MS"/>
          <w:i/>
          <w:lang w:val="ro-RO"/>
        </w:rPr>
      </w:pPr>
      <w:r w:rsidRPr="00D43EC4">
        <w:rPr>
          <w:rFonts w:ascii="Trebuchet MS" w:hAnsi="Trebuchet MS"/>
          <w:i/>
          <w:lang w:val="ro-RO"/>
        </w:rPr>
        <w:t>Proiectul propus</w:t>
      </w:r>
      <w:r w:rsidRPr="00D43EC4">
        <w:rPr>
          <w:rFonts w:ascii="Trebuchet MS" w:hAnsi="Trebuchet MS"/>
          <w:b/>
          <w:i/>
          <w:lang w:val="ro-RO"/>
        </w:rPr>
        <w:t xml:space="preserve"> nu intră</w:t>
      </w:r>
      <w:r w:rsidRPr="00D43EC4">
        <w:rPr>
          <w:rFonts w:ascii="Trebuchet MS" w:hAnsi="Trebuchet MS"/>
          <w:i/>
          <w:lang w:val="ro-RO"/>
        </w:rPr>
        <w:t xml:space="preserve"> </w:t>
      </w:r>
      <w:r w:rsidRPr="00D43EC4">
        <w:rPr>
          <w:rFonts w:ascii="Trebuchet MS" w:hAnsi="Trebuchet MS"/>
          <w:b/>
          <w:i/>
          <w:lang w:val="ro-RO"/>
        </w:rPr>
        <w:t>sub incidența </w:t>
      </w:r>
      <w:hyperlink r:id="rId9" w:anchor="p-48878121" w:tgtFrame="_blank" w:history="1">
        <w:r w:rsidRPr="00D43EC4">
          <w:rPr>
            <w:rStyle w:val="Hyperlink"/>
            <w:rFonts w:ascii="Trebuchet MS" w:hAnsi="Trebuchet MS"/>
            <w:b/>
            <w:i/>
            <w:lang w:val="ro-RO"/>
          </w:rPr>
          <w:t>art. 28</w:t>
        </w:r>
      </w:hyperlink>
      <w:r w:rsidRPr="00D43EC4">
        <w:rPr>
          <w:rFonts w:ascii="Trebuchet MS" w:hAnsi="Trebuchet MS"/>
          <w:i/>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D43EC4">
          <w:rPr>
            <w:rStyle w:val="Hyperlink"/>
            <w:rFonts w:ascii="Trebuchet MS" w:hAnsi="Trebuchet MS"/>
            <w:i/>
            <w:lang w:val="ro-RO"/>
          </w:rPr>
          <w:t>nr. 49/2011</w:t>
        </w:r>
      </w:hyperlink>
      <w:r w:rsidRPr="00D43EC4">
        <w:rPr>
          <w:rFonts w:ascii="Trebuchet MS" w:hAnsi="Trebuchet MS"/>
          <w:i/>
          <w:lang w:val="ro-RO"/>
        </w:rPr>
        <w:t>, cu modificările și completările ulterioare, amplasamentul acestuia fiind situat în afara ariilor naturale protejate, cu modificările și completările ulterioare;</w:t>
      </w:r>
    </w:p>
    <w:p w14:paraId="16A6ED34" w14:textId="77777777" w:rsidR="003354D1" w:rsidRPr="00D43EC4" w:rsidRDefault="003354D1" w:rsidP="003354D1">
      <w:pPr>
        <w:spacing w:after="0" w:line="240" w:lineRule="auto"/>
        <w:ind w:firstLine="708"/>
        <w:jc w:val="both"/>
        <w:rPr>
          <w:rFonts w:ascii="Trebuchet MS" w:hAnsi="Trebuchet MS"/>
          <w:i/>
          <w:lang w:val="ro-RO"/>
        </w:rPr>
      </w:pPr>
      <w:r w:rsidRPr="00D43EC4">
        <w:rPr>
          <w:rFonts w:ascii="Trebuchet MS" w:hAnsi="Trebuchet MS"/>
          <w:i/>
          <w:lang w:val="ro-RO"/>
        </w:rPr>
        <w:t>Proiectul propus</w:t>
      </w:r>
      <w:r w:rsidRPr="00D43EC4">
        <w:rPr>
          <w:rFonts w:ascii="Trebuchet MS" w:hAnsi="Trebuchet MS"/>
          <w:b/>
          <w:i/>
          <w:lang w:val="ro-RO"/>
        </w:rPr>
        <w:t xml:space="preserve"> nu intră sub incidența prevederilor </w:t>
      </w:r>
      <w:hyperlink r:id="rId11" w:anchor="p-10135143" w:tgtFrame="_blank" w:history="1">
        <w:r w:rsidRPr="00D43EC4">
          <w:rPr>
            <w:rStyle w:val="Hyperlink"/>
            <w:rFonts w:ascii="Trebuchet MS" w:hAnsi="Trebuchet MS"/>
            <w:b/>
            <w:i/>
            <w:lang w:val="ro-RO"/>
          </w:rPr>
          <w:t>art. 48</w:t>
        </w:r>
      </w:hyperlink>
      <w:r w:rsidRPr="00D43EC4">
        <w:rPr>
          <w:rFonts w:ascii="Trebuchet MS" w:hAnsi="Trebuchet MS"/>
          <w:b/>
          <w:i/>
          <w:lang w:val="ro-RO"/>
        </w:rPr>
        <w:t> și </w:t>
      </w:r>
      <w:hyperlink r:id="rId12" w:anchor="p-10135178" w:tgtFrame="_blank" w:history="1">
        <w:r w:rsidRPr="00D43EC4">
          <w:rPr>
            <w:rStyle w:val="Hyperlink"/>
            <w:rFonts w:ascii="Trebuchet MS" w:hAnsi="Trebuchet MS"/>
            <w:b/>
            <w:i/>
            <w:lang w:val="ro-RO"/>
          </w:rPr>
          <w:t>54</w:t>
        </w:r>
      </w:hyperlink>
      <w:r w:rsidRPr="00D43EC4">
        <w:rPr>
          <w:rFonts w:ascii="Trebuchet MS" w:hAnsi="Trebuchet MS"/>
          <w:b/>
          <w:i/>
          <w:lang w:val="ro-RO"/>
        </w:rPr>
        <w:t> </w:t>
      </w:r>
      <w:r w:rsidRPr="00D43EC4">
        <w:rPr>
          <w:rFonts w:ascii="Trebuchet MS" w:hAnsi="Trebuchet MS"/>
          <w:i/>
          <w:lang w:val="ro-RO"/>
        </w:rPr>
        <w:t>din Legea apelor nr. 107/1996, cu modificările și completările ulterioare.</w:t>
      </w:r>
    </w:p>
    <w:p w14:paraId="16610477" w14:textId="77777777" w:rsidR="00C17D03" w:rsidRDefault="003354D1" w:rsidP="003354D1">
      <w:pPr>
        <w:spacing w:after="0" w:line="240" w:lineRule="auto"/>
        <w:jc w:val="both"/>
        <w:rPr>
          <w:rFonts w:ascii="Trebuchet MS" w:hAnsi="Trebuchet MS"/>
          <w:i/>
          <w:iCs/>
          <w:lang w:val="ro-RO"/>
        </w:rPr>
      </w:pPr>
      <w:r w:rsidRPr="00D43EC4">
        <w:rPr>
          <w:rFonts w:ascii="Trebuchet MS" w:hAnsi="Trebuchet MS"/>
          <w:i/>
          <w:iCs/>
          <w:lang w:val="ro-RO"/>
        </w:rPr>
        <w:tab/>
      </w:r>
    </w:p>
    <w:p w14:paraId="1CE6A0BC" w14:textId="3C7CAF62" w:rsidR="003354D1" w:rsidRPr="00D43EC4" w:rsidRDefault="003354D1" w:rsidP="00C17D03">
      <w:pPr>
        <w:spacing w:after="0" w:line="240" w:lineRule="auto"/>
        <w:ind w:firstLine="708"/>
        <w:jc w:val="both"/>
        <w:rPr>
          <w:rFonts w:ascii="Trebuchet MS" w:hAnsi="Trebuchet MS"/>
          <w:i/>
          <w:lang w:val="ro-RO"/>
        </w:rPr>
      </w:pPr>
      <w:r w:rsidRPr="00D43EC4">
        <w:rPr>
          <w:rFonts w:ascii="Trebuchet MS" w:hAnsi="Trebuchet MS"/>
          <w:i/>
          <w:iCs/>
          <w:lang w:val="ro-RO"/>
        </w:rPr>
        <w:t xml:space="preserve">Proiectul a parcurs etapa de evaluare </w:t>
      </w:r>
      <w:proofErr w:type="spellStart"/>
      <w:r w:rsidRPr="00D43EC4">
        <w:rPr>
          <w:rFonts w:ascii="Trebuchet MS" w:hAnsi="Trebuchet MS"/>
          <w:i/>
          <w:iCs/>
          <w:lang w:val="ro-RO"/>
        </w:rPr>
        <w:t>iniţială</w:t>
      </w:r>
      <w:proofErr w:type="spellEnd"/>
      <w:r w:rsidRPr="00D43EC4">
        <w:rPr>
          <w:rFonts w:ascii="Trebuchet MS" w:hAnsi="Trebuchet MS"/>
          <w:i/>
          <w:iCs/>
          <w:lang w:val="ro-RO"/>
        </w:rPr>
        <w:t xml:space="preserve"> </w:t>
      </w:r>
      <w:proofErr w:type="spellStart"/>
      <w:r w:rsidRPr="00D43EC4">
        <w:rPr>
          <w:rFonts w:ascii="Trebuchet MS" w:hAnsi="Trebuchet MS"/>
          <w:i/>
          <w:iCs/>
          <w:lang w:val="ro-RO"/>
        </w:rPr>
        <w:t>şi</w:t>
      </w:r>
      <w:proofErr w:type="spellEnd"/>
      <w:r w:rsidRPr="00D43EC4">
        <w:rPr>
          <w:rFonts w:ascii="Trebuchet MS" w:hAnsi="Trebuchet MS"/>
          <w:i/>
          <w:iCs/>
          <w:lang w:val="ro-RO"/>
        </w:rPr>
        <w:t xml:space="preserve"> etapa de încadrare, </w:t>
      </w:r>
      <w:r w:rsidRPr="00D43EC4">
        <w:rPr>
          <w:rFonts w:ascii="Trebuchet MS" w:hAnsi="Trebuchet MS"/>
          <w:i/>
          <w:lang w:val="ro-RO"/>
        </w:rPr>
        <w:t xml:space="preserve">din analiza listei de control pentru etapa de încadrare </w:t>
      </w:r>
      <w:proofErr w:type="spellStart"/>
      <w:r w:rsidRPr="00D43EC4">
        <w:rPr>
          <w:rFonts w:ascii="Trebuchet MS" w:hAnsi="Trebuchet MS"/>
          <w:i/>
          <w:lang w:val="ro-RO"/>
        </w:rPr>
        <w:t>şi</w:t>
      </w:r>
      <w:proofErr w:type="spellEnd"/>
      <w:r w:rsidRPr="00D43EC4">
        <w:rPr>
          <w:rFonts w:ascii="Trebuchet MS" w:hAnsi="Trebuchet MS"/>
          <w:i/>
          <w:lang w:val="ro-RO"/>
        </w:rPr>
        <w:t xml:space="preserve"> </w:t>
      </w:r>
      <w:r w:rsidRPr="00D43EC4">
        <w:rPr>
          <w:rFonts w:ascii="Trebuchet MS" w:hAnsi="Trebuchet MS"/>
          <w:i/>
          <w:color w:val="000000"/>
          <w:lang w:val="ro-RO"/>
        </w:rPr>
        <w:t xml:space="preserve">din analiza criteriilor de </w:t>
      </w:r>
      <w:proofErr w:type="spellStart"/>
      <w:r w:rsidRPr="00D43EC4">
        <w:rPr>
          <w:rFonts w:ascii="Trebuchet MS" w:hAnsi="Trebuchet MS"/>
          <w:i/>
          <w:color w:val="000000"/>
          <w:lang w:val="ro-RO"/>
        </w:rPr>
        <w:t>selecţie</w:t>
      </w:r>
      <w:proofErr w:type="spellEnd"/>
      <w:r w:rsidRPr="00D43EC4">
        <w:rPr>
          <w:rFonts w:ascii="Trebuchet MS" w:hAnsi="Trebuchet MS"/>
          <w:i/>
          <w:color w:val="000000"/>
          <w:lang w:val="ro-RO"/>
        </w:rPr>
        <w:t xml:space="preserve"> pentru stabilirea </w:t>
      </w:r>
      <w:proofErr w:type="spellStart"/>
      <w:r w:rsidRPr="00D43EC4">
        <w:rPr>
          <w:rFonts w:ascii="Trebuchet MS" w:hAnsi="Trebuchet MS"/>
          <w:i/>
          <w:color w:val="000000"/>
          <w:lang w:val="ro-RO"/>
        </w:rPr>
        <w:t>necesităţii</w:t>
      </w:r>
      <w:proofErr w:type="spellEnd"/>
      <w:r w:rsidRPr="00D43EC4">
        <w:rPr>
          <w:rFonts w:ascii="Trebuchet MS" w:hAnsi="Trebuchet MS"/>
          <w:i/>
          <w:color w:val="000000"/>
          <w:lang w:val="ro-RO"/>
        </w:rPr>
        <w:t xml:space="preserve"> efectuării evaluării impactului asupra mediului din Anexa 3 la </w:t>
      </w:r>
      <w:r w:rsidRPr="00D43EC4">
        <w:rPr>
          <w:rFonts w:ascii="Trebuchet MS" w:hAnsi="Trebuchet MS"/>
          <w:i/>
          <w:lang w:val="ro-RO"/>
        </w:rPr>
        <w:t xml:space="preserve">Legii nr. </w:t>
      </w:r>
      <w:r w:rsidRPr="00D43EC4">
        <w:rPr>
          <w:rFonts w:ascii="Trebuchet MS" w:hAnsi="Trebuchet MS"/>
          <w:i/>
          <w:shd w:val="clear" w:color="auto" w:fill="FFFFFF"/>
          <w:lang w:val="ro-RO"/>
        </w:rPr>
        <w:t xml:space="preserve">292/2018 </w:t>
      </w:r>
      <w:r w:rsidRPr="00D43EC4">
        <w:rPr>
          <w:rFonts w:ascii="Trebuchet MS" w:hAnsi="Trebuchet MS"/>
          <w:i/>
          <w:lang w:val="ro-RO"/>
        </w:rPr>
        <w:t>nu rezultă un impact semnificativ asupra mediului al proiectului propus.</w:t>
      </w:r>
    </w:p>
    <w:p w14:paraId="56B112A7" w14:textId="77777777" w:rsidR="003354D1" w:rsidRPr="00D43EC4" w:rsidRDefault="003354D1" w:rsidP="003354D1">
      <w:pPr>
        <w:spacing w:after="0" w:line="240" w:lineRule="auto"/>
        <w:ind w:firstLine="720"/>
        <w:jc w:val="both"/>
        <w:rPr>
          <w:rFonts w:ascii="Trebuchet MS" w:eastAsia="Times New Roman" w:hAnsi="Trebuchet MS"/>
          <w:i/>
          <w:lang w:val="ro-RO"/>
        </w:rPr>
      </w:pPr>
      <w:proofErr w:type="spellStart"/>
      <w:r w:rsidRPr="00D43EC4">
        <w:rPr>
          <w:rFonts w:ascii="Trebuchet MS" w:hAnsi="Trebuchet MS"/>
          <w:i/>
          <w:lang w:val="ro-RO"/>
        </w:rPr>
        <w:t>Anunţurile</w:t>
      </w:r>
      <w:proofErr w:type="spellEnd"/>
      <w:r w:rsidRPr="00D43EC4">
        <w:rPr>
          <w:rFonts w:ascii="Trebuchet MS" w:hAnsi="Trebuchet MS"/>
          <w:i/>
          <w:lang w:val="ro-RO"/>
        </w:rPr>
        <w:t xml:space="preserve"> publice privind depunerea solicitării de emitere a acordului de mediu </w:t>
      </w:r>
      <w:proofErr w:type="spellStart"/>
      <w:r w:rsidRPr="00D43EC4">
        <w:rPr>
          <w:rFonts w:ascii="Trebuchet MS" w:hAnsi="Trebuchet MS"/>
          <w:i/>
          <w:lang w:val="ro-RO"/>
        </w:rPr>
        <w:t>şi</w:t>
      </w:r>
      <w:proofErr w:type="spellEnd"/>
      <w:r w:rsidRPr="00D43EC4">
        <w:rPr>
          <w:rFonts w:ascii="Trebuchet MS" w:hAnsi="Trebuchet MS"/>
          <w:i/>
          <w:lang w:val="ro-RO"/>
        </w:rPr>
        <w:t xml:space="preserve"> privind decizia etapei de încadrare</w:t>
      </w:r>
      <w:r w:rsidRPr="00D43EC4">
        <w:rPr>
          <w:rFonts w:ascii="Trebuchet MS" w:eastAsia="Times New Roman" w:hAnsi="Trebuchet MS"/>
          <w:i/>
          <w:lang w:val="ro-RO"/>
        </w:rPr>
        <w:t xml:space="preserve"> au fost mediatizate prin </w:t>
      </w:r>
      <w:proofErr w:type="spellStart"/>
      <w:r w:rsidRPr="00D43EC4">
        <w:rPr>
          <w:rFonts w:ascii="Trebuchet MS" w:eastAsia="Times New Roman" w:hAnsi="Trebuchet MS"/>
          <w:i/>
          <w:lang w:val="ro-RO"/>
        </w:rPr>
        <w:t>afişare</w:t>
      </w:r>
      <w:proofErr w:type="spellEnd"/>
      <w:r w:rsidRPr="00D43EC4">
        <w:rPr>
          <w:rFonts w:ascii="Trebuchet MS" w:eastAsia="Times New Roman" w:hAnsi="Trebuchet MS"/>
          <w:i/>
          <w:lang w:val="ro-RO"/>
        </w:rPr>
        <w:t xml:space="preserve"> la sediul Primăriei comunei </w:t>
      </w:r>
      <w:r w:rsidRPr="00D43EC4">
        <w:rPr>
          <w:rStyle w:val="tpa1"/>
          <w:rFonts w:ascii="Trebuchet MS" w:hAnsi="Trebuchet MS"/>
          <w:i/>
          <w:spacing w:val="-4"/>
          <w:lang w:val="ro-RO"/>
        </w:rPr>
        <w:t>Dumitra</w:t>
      </w:r>
      <w:r w:rsidRPr="00D43EC4">
        <w:rPr>
          <w:rFonts w:ascii="Trebuchet MS" w:eastAsia="Times New Roman" w:hAnsi="Trebuchet MS"/>
          <w:i/>
          <w:lang w:val="ro-RO"/>
        </w:rPr>
        <w:t xml:space="preserve">, publicare în presă locală, </w:t>
      </w:r>
      <w:proofErr w:type="spellStart"/>
      <w:r w:rsidRPr="00D43EC4">
        <w:rPr>
          <w:rFonts w:ascii="Trebuchet MS" w:eastAsia="Times New Roman" w:hAnsi="Trebuchet MS"/>
          <w:i/>
          <w:lang w:val="ro-RO"/>
        </w:rPr>
        <w:t>afişare</w:t>
      </w:r>
      <w:proofErr w:type="spellEnd"/>
      <w:r w:rsidRPr="00D43EC4">
        <w:rPr>
          <w:rFonts w:ascii="Trebuchet MS" w:eastAsia="Times New Roman" w:hAnsi="Trebuchet MS"/>
          <w:i/>
          <w:lang w:val="ro-RO"/>
        </w:rPr>
        <w:t xml:space="preserve"> pe site-ul </w:t>
      </w:r>
      <w:proofErr w:type="spellStart"/>
      <w:r w:rsidRPr="00D43EC4">
        <w:rPr>
          <w:rFonts w:ascii="Trebuchet MS" w:eastAsia="Times New Roman" w:hAnsi="Trebuchet MS"/>
          <w:i/>
          <w:lang w:val="ro-RO"/>
        </w:rPr>
        <w:t>şi</w:t>
      </w:r>
      <w:proofErr w:type="spellEnd"/>
      <w:r w:rsidRPr="00D43EC4">
        <w:rPr>
          <w:rFonts w:ascii="Trebuchet MS" w:eastAsia="Times New Roman" w:hAnsi="Trebuchet MS"/>
          <w:i/>
          <w:lang w:val="ro-RO"/>
        </w:rPr>
        <w:t xml:space="preserve"> la sediul A.P.M. </w:t>
      </w:r>
      <w:proofErr w:type="spellStart"/>
      <w:r w:rsidRPr="00D43EC4">
        <w:rPr>
          <w:rFonts w:ascii="Trebuchet MS" w:eastAsia="Times New Roman" w:hAnsi="Trebuchet MS"/>
          <w:i/>
          <w:lang w:val="ro-RO"/>
        </w:rPr>
        <w:t>Bistriţa</w:t>
      </w:r>
      <w:proofErr w:type="spellEnd"/>
      <w:r w:rsidRPr="00D43EC4">
        <w:rPr>
          <w:rFonts w:ascii="Trebuchet MS" w:eastAsia="Times New Roman" w:hAnsi="Trebuchet MS"/>
          <w:i/>
          <w:lang w:val="ro-RO"/>
        </w:rPr>
        <w:t xml:space="preserve">-Năsăud. </w:t>
      </w:r>
    </w:p>
    <w:p w14:paraId="62258002" w14:textId="77777777" w:rsidR="003354D1" w:rsidRPr="00D43EC4" w:rsidRDefault="003354D1" w:rsidP="003354D1">
      <w:pPr>
        <w:pStyle w:val="Frspaiere"/>
        <w:ind w:firstLine="720"/>
        <w:jc w:val="both"/>
        <w:rPr>
          <w:rFonts w:ascii="Trebuchet MS" w:eastAsia="Times New Roman" w:hAnsi="Trebuchet MS" w:cs="Times New Roman"/>
          <w:i/>
          <w:lang w:val="ro-RO"/>
        </w:rPr>
      </w:pPr>
      <w:r w:rsidRPr="00D43EC4">
        <w:rPr>
          <w:rFonts w:ascii="Trebuchet MS" w:hAnsi="Trebuchet MS" w:cs="Times New Roman"/>
          <w:i/>
          <w:iCs/>
          <w:lang w:val="ro-RO"/>
        </w:rPr>
        <w:lastRenderedPageBreak/>
        <w:t xml:space="preserve">Nu s-au înregistrat </w:t>
      </w:r>
      <w:proofErr w:type="spellStart"/>
      <w:r w:rsidRPr="00D43EC4">
        <w:rPr>
          <w:rFonts w:ascii="Trebuchet MS" w:hAnsi="Trebuchet MS" w:cs="Times New Roman"/>
          <w:i/>
          <w:iCs/>
          <w:lang w:val="ro-RO"/>
        </w:rPr>
        <w:t>observaţii</w:t>
      </w:r>
      <w:proofErr w:type="spellEnd"/>
      <w:r w:rsidRPr="00D43EC4">
        <w:rPr>
          <w:rFonts w:ascii="Trebuchet MS" w:hAnsi="Trebuchet MS" w:cs="Times New Roman"/>
          <w:i/>
          <w:iCs/>
          <w:lang w:val="ro-RO"/>
        </w:rPr>
        <w:t>/comentarii/</w:t>
      </w:r>
      <w:proofErr w:type="spellStart"/>
      <w:r w:rsidRPr="00D43EC4">
        <w:rPr>
          <w:rFonts w:ascii="Trebuchet MS" w:hAnsi="Trebuchet MS" w:cs="Times New Roman"/>
          <w:i/>
          <w:iCs/>
          <w:lang w:val="ro-RO"/>
        </w:rPr>
        <w:t>contestaţii</w:t>
      </w:r>
      <w:proofErr w:type="spellEnd"/>
      <w:r w:rsidRPr="00D43EC4">
        <w:rPr>
          <w:rFonts w:ascii="Trebuchet MS" w:hAnsi="Trebuchet MS" w:cs="Times New Roman"/>
          <w:i/>
          <w:iCs/>
          <w:lang w:val="ro-RO"/>
        </w:rPr>
        <w:t xml:space="preserve"> din partea publicului interesat până în această etapă.</w:t>
      </w:r>
    </w:p>
    <w:p w14:paraId="53ACC9C8" w14:textId="77777777" w:rsidR="003354D1" w:rsidRPr="00D43EC4" w:rsidRDefault="003354D1" w:rsidP="003354D1">
      <w:pPr>
        <w:spacing w:after="0" w:line="240" w:lineRule="auto"/>
        <w:jc w:val="both"/>
        <w:rPr>
          <w:rFonts w:ascii="Trebuchet MS" w:eastAsia="Times New Roman" w:hAnsi="Trebuchet MS"/>
          <w:b/>
          <w:lang w:val="ro-RO" w:eastAsia="ro-RO"/>
        </w:rPr>
      </w:pPr>
    </w:p>
    <w:p w14:paraId="26C5DD91" w14:textId="77777777" w:rsidR="003354D1" w:rsidRPr="00D43EC4" w:rsidRDefault="003354D1" w:rsidP="003354D1">
      <w:pPr>
        <w:tabs>
          <w:tab w:val="center" w:pos="6118"/>
        </w:tabs>
        <w:spacing w:after="0" w:line="240" w:lineRule="auto"/>
        <w:jc w:val="both"/>
        <w:rPr>
          <w:rFonts w:ascii="Trebuchet MS" w:eastAsia="Times New Roman" w:hAnsi="Trebuchet MS"/>
          <w:b/>
          <w:bCs/>
          <w:lang w:val="ro-RO" w:eastAsia="ro-RO"/>
        </w:rPr>
      </w:pPr>
      <w:r w:rsidRPr="00D43EC4">
        <w:rPr>
          <w:rFonts w:ascii="Trebuchet MS" w:eastAsia="Times New Roman" w:hAnsi="Trebuchet MS"/>
          <w:b/>
          <w:bCs/>
          <w:lang w:val="ro-RO" w:eastAsia="ro-RO"/>
        </w:rPr>
        <w:t>1. Caracteristicile proiectului</w:t>
      </w:r>
    </w:p>
    <w:p w14:paraId="0FD1CA56" w14:textId="77777777" w:rsidR="003354D1" w:rsidRPr="00D43EC4" w:rsidRDefault="003354D1" w:rsidP="003354D1">
      <w:pPr>
        <w:tabs>
          <w:tab w:val="center" w:pos="6118"/>
        </w:tabs>
        <w:spacing w:after="0" w:line="240" w:lineRule="auto"/>
        <w:jc w:val="both"/>
        <w:rPr>
          <w:rFonts w:ascii="Trebuchet MS" w:eastAsia="Times New Roman" w:hAnsi="Trebuchet MS"/>
          <w:b/>
          <w:bCs/>
          <w:lang w:val="ro-RO" w:eastAsia="ro-RO"/>
        </w:rPr>
      </w:pPr>
      <w:r w:rsidRPr="00D43EC4">
        <w:rPr>
          <w:rFonts w:ascii="Trebuchet MS" w:eastAsia="Times New Roman" w:hAnsi="Trebuchet MS"/>
          <w:b/>
          <w:bCs/>
          <w:lang w:val="ro-RO" w:eastAsia="ro-RO"/>
        </w:rPr>
        <w:t>a)</w:t>
      </w:r>
      <w:r w:rsidRPr="00D43EC4">
        <w:rPr>
          <w:rFonts w:ascii="Trebuchet MS" w:eastAsia="Times New Roman" w:hAnsi="Trebuchet MS"/>
          <w:bCs/>
          <w:lang w:val="ro-RO" w:eastAsia="ro-RO"/>
        </w:rPr>
        <w:t xml:space="preserve"> </w:t>
      </w:r>
      <w:r w:rsidRPr="00D43EC4">
        <w:rPr>
          <w:rFonts w:ascii="Trebuchet MS" w:eastAsia="Times New Roman" w:hAnsi="Trebuchet MS"/>
          <w:b/>
          <w:bCs/>
          <w:lang w:val="ro-RO" w:eastAsia="ro-RO"/>
        </w:rPr>
        <w:t xml:space="preserve">dimensiunea și concepția întregului proiect: </w:t>
      </w:r>
    </w:p>
    <w:p w14:paraId="7E4C03BB"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i/>
          <w:lang w:val="ro-RO" w:eastAsia="ro-RO"/>
        </w:rPr>
        <w:t xml:space="preserve">- </w:t>
      </w:r>
      <w:r w:rsidRPr="00D43EC4">
        <w:rPr>
          <w:rFonts w:ascii="Trebuchet MS" w:eastAsia="Times New Roman" w:hAnsi="Trebuchet MS"/>
          <w:lang w:val="ro-RO" w:eastAsia="ro-RO"/>
        </w:rPr>
        <w:t>Proiectul propune</w:t>
      </w:r>
      <w:r w:rsidRPr="00D43EC4">
        <w:rPr>
          <w:rFonts w:ascii="Trebuchet MS" w:eastAsia="Trebuchet MS" w:hAnsi="Trebuchet MS" w:cs="Trebuchet MS"/>
          <w:lang w:val="ro-RO"/>
        </w:rPr>
        <w:t xml:space="preserve"> i</w:t>
      </w:r>
      <w:r w:rsidRPr="00D43EC4">
        <w:rPr>
          <w:rFonts w:ascii="Trebuchet MS" w:eastAsia="Times New Roman" w:hAnsi="Trebuchet MS"/>
          <w:lang w:val="ro-RO" w:eastAsia="ro-RO"/>
        </w:rPr>
        <w:t xml:space="preserve">nstalarea vegetației forestiere pe suprafață de 19.9985 ha teren agricol și întreținere a plantației până la reușită definitivă, cât și </w:t>
      </w:r>
      <w:proofErr w:type="spellStart"/>
      <w:r w:rsidRPr="00D43EC4">
        <w:rPr>
          <w:rFonts w:ascii="Trebuchet MS" w:eastAsia="Times New Roman" w:hAnsi="Trebuchet MS"/>
          <w:lang w:val="ro-RO" w:eastAsia="ro-RO"/>
        </w:rPr>
        <w:t>lucrari</w:t>
      </w:r>
      <w:proofErr w:type="spellEnd"/>
      <w:r w:rsidRPr="00D43EC4">
        <w:rPr>
          <w:rFonts w:ascii="Trebuchet MS" w:eastAsia="Times New Roman" w:hAnsi="Trebuchet MS"/>
          <w:lang w:val="ro-RO" w:eastAsia="ro-RO"/>
        </w:rPr>
        <w:t xml:space="preserve"> de împrejmuire a perimetrului plantat și paza acestuia. </w:t>
      </w:r>
    </w:p>
    <w:p w14:paraId="45380981"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 Perimetrul de împădurire este  un teren din categoria agricol, situat în extravilanul localității Dumitra este identificat în Registrul Agricol  al Comunei Dumitra, Registrul Agricol tipul 1, volumul 011, </w:t>
      </w:r>
      <w:proofErr w:type="spellStart"/>
      <w:r w:rsidRPr="00D43EC4">
        <w:rPr>
          <w:rFonts w:ascii="Trebuchet MS" w:eastAsia="Times New Roman" w:hAnsi="Trebuchet MS"/>
          <w:lang w:val="ro-RO" w:eastAsia="ro-RO"/>
        </w:rPr>
        <w:t>pozitia</w:t>
      </w:r>
      <w:proofErr w:type="spellEnd"/>
      <w:r w:rsidRPr="00D43EC4">
        <w:rPr>
          <w:rFonts w:ascii="Trebuchet MS" w:eastAsia="Times New Roman" w:hAnsi="Trebuchet MS"/>
          <w:lang w:val="ro-RO" w:eastAsia="ro-RO"/>
        </w:rPr>
        <w:t xml:space="preserve"> 031 și prin extras de carte funciara nr. 26464, 26463 și 26462.</w:t>
      </w:r>
    </w:p>
    <w:p w14:paraId="11D17B59"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 Accesul la amplasament se face pe un drum agricol care </w:t>
      </w:r>
      <w:proofErr w:type="spellStart"/>
      <w:r w:rsidRPr="00D43EC4">
        <w:rPr>
          <w:rFonts w:ascii="Trebuchet MS" w:eastAsia="Times New Roman" w:hAnsi="Trebuchet MS"/>
          <w:lang w:val="ro-RO" w:eastAsia="ro-RO"/>
        </w:rPr>
        <w:t>pleaca</w:t>
      </w:r>
      <w:proofErr w:type="spellEnd"/>
      <w:r w:rsidRPr="00D43EC4">
        <w:rPr>
          <w:rFonts w:ascii="Trebuchet MS" w:eastAsia="Times New Roman" w:hAnsi="Trebuchet MS"/>
          <w:lang w:val="ro-RO" w:eastAsia="ro-RO"/>
        </w:rPr>
        <w:t xml:space="preserve"> din intravilanul localității Dumitra, Sat Dumitra și accesibilizează terenurile agricole din zonă, ajungând și în proximitatea parcelei propuse spre împădurire;</w:t>
      </w:r>
    </w:p>
    <w:p w14:paraId="2C75C4DF"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 Înființarea plantației pe terenurile agricole în cauza va </w:t>
      </w:r>
      <w:proofErr w:type="spellStart"/>
      <w:r w:rsidRPr="00D43EC4">
        <w:rPr>
          <w:rFonts w:ascii="Trebuchet MS" w:eastAsia="Times New Roman" w:hAnsi="Trebuchet MS"/>
          <w:lang w:val="ro-RO" w:eastAsia="ro-RO"/>
        </w:rPr>
        <w:t>urmari</w:t>
      </w:r>
      <w:proofErr w:type="spellEnd"/>
      <w:r w:rsidRPr="00D43EC4">
        <w:rPr>
          <w:rFonts w:ascii="Trebuchet MS" w:eastAsia="Times New Roman" w:hAnsi="Trebuchet MS"/>
          <w:lang w:val="ro-RO" w:eastAsia="ro-RO"/>
        </w:rPr>
        <w:t xml:space="preserve"> crearea unui arboret </w:t>
      </w:r>
      <w:proofErr w:type="spellStart"/>
      <w:r w:rsidRPr="00D43EC4">
        <w:rPr>
          <w:rFonts w:ascii="Trebuchet MS" w:eastAsia="Times New Roman" w:hAnsi="Trebuchet MS"/>
          <w:lang w:val="ro-RO" w:eastAsia="ro-RO"/>
        </w:rPr>
        <w:t>rezilient</w:t>
      </w:r>
      <w:proofErr w:type="spellEnd"/>
      <w:r w:rsidRPr="00D43EC4">
        <w:rPr>
          <w:rFonts w:ascii="Trebuchet MS" w:eastAsia="Times New Roman" w:hAnsi="Trebuchet MS"/>
          <w:lang w:val="ro-RO" w:eastAsia="ro-RO"/>
        </w:rPr>
        <w:t xml:space="preserve"> climatic și cu un impact pozitiv asupra </w:t>
      </w:r>
      <w:proofErr w:type="spellStart"/>
      <w:r w:rsidRPr="00D43EC4">
        <w:rPr>
          <w:rFonts w:ascii="Trebuchet MS" w:eastAsia="Times New Roman" w:hAnsi="Trebuchet MS"/>
          <w:lang w:val="ro-RO" w:eastAsia="ro-RO"/>
        </w:rPr>
        <w:t>biodiveritatii</w:t>
      </w:r>
      <w:proofErr w:type="spellEnd"/>
      <w:r w:rsidRPr="00D43EC4">
        <w:rPr>
          <w:rFonts w:ascii="Trebuchet MS" w:eastAsia="Times New Roman" w:hAnsi="Trebuchet MS"/>
          <w:lang w:val="ro-RO" w:eastAsia="ro-RO"/>
        </w:rPr>
        <w:t xml:space="preserve"> </w:t>
      </w:r>
      <w:proofErr w:type="spellStart"/>
      <w:r w:rsidRPr="00D43EC4">
        <w:rPr>
          <w:rFonts w:ascii="Trebuchet MS" w:eastAsia="Times New Roman" w:hAnsi="Trebuchet MS"/>
          <w:lang w:val="ro-RO" w:eastAsia="ro-RO"/>
        </w:rPr>
        <w:t>urmarind</w:t>
      </w:r>
      <w:proofErr w:type="spellEnd"/>
      <w:r w:rsidRPr="00D43EC4">
        <w:rPr>
          <w:rFonts w:ascii="Trebuchet MS" w:eastAsia="Times New Roman" w:hAnsi="Trebuchet MS"/>
          <w:lang w:val="ro-RO" w:eastAsia="ro-RO"/>
        </w:rPr>
        <w:t xml:space="preserve"> introducerea unor specii native (St, Fr, Pa, Ci, </w:t>
      </w:r>
      <w:proofErr w:type="spellStart"/>
      <w:r w:rsidRPr="00D43EC4">
        <w:rPr>
          <w:rFonts w:ascii="Trebuchet MS" w:eastAsia="Times New Roman" w:hAnsi="Trebuchet MS"/>
          <w:lang w:val="ro-RO" w:eastAsia="ro-RO"/>
        </w:rPr>
        <w:t>Te.a</w:t>
      </w:r>
      <w:proofErr w:type="spellEnd"/>
      <w:r w:rsidRPr="00D43EC4">
        <w:rPr>
          <w:rFonts w:ascii="Trebuchet MS" w:eastAsia="Times New Roman" w:hAnsi="Trebuchet MS"/>
          <w:lang w:val="ro-RO" w:eastAsia="ro-RO"/>
        </w:rPr>
        <w:t xml:space="preserve">) în formula de împădurire. Aceste specii noi introduse, sunt adaptate la condițiile de climă și vegetație,  fiind  specii robuste cu o amplă variabilitate a arealului de distribuție, suportând condiții staționare existente în perimetrul de împădurit. </w:t>
      </w:r>
    </w:p>
    <w:p w14:paraId="3D0E7A0D"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Compoziția de regenerare stabilește ponderea speciilor principale în cultura nou creată, </w:t>
      </w:r>
      <w:proofErr w:type="spellStart"/>
      <w:r w:rsidRPr="00D43EC4">
        <w:rPr>
          <w:rFonts w:ascii="Trebuchet MS" w:eastAsia="Times New Roman" w:hAnsi="Trebuchet MS"/>
          <w:lang w:val="ro-RO" w:eastAsia="ro-RO"/>
        </w:rPr>
        <w:t>dupa</w:t>
      </w:r>
      <w:proofErr w:type="spellEnd"/>
      <w:r w:rsidRPr="00D43EC4">
        <w:rPr>
          <w:rFonts w:ascii="Trebuchet MS" w:eastAsia="Times New Roman" w:hAnsi="Trebuchet MS"/>
          <w:lang w:val="ro-RO" w:eastAsia="ro-RO"/>
        </w:rPr>
        <w:t xml:space="preserve"> care s-a stabilit schema de plantare, respectiv dispozitivul de amplasare pe teren a speciilor din compoziția de împădurire și numărul de puieți pe unitatea de suprafață, la ha.</w:t>
      </w:r>
    </w:p>
    <w:p w14:paraId="6F6D12CC"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zh-CN"/>
        </w:rPr>
        <w:t xml:space="preserve">Astfel se propune ca în compoziția de împădurire să participe specii locale, în concordanta cu exigentele ecologice fata de mediu și de condițiile </w:t>
      </w:r>
      <w:proofErr w:type="spellStart"/>
      <w:r w:rsidRPr="00D43EC4">
        <w:rPr>
          <w:rFonts w:ascii="Trebuchet MS" w:eastAsia="Times New Roman" w:hAnsi="Trebuchet MS"/>
          <w:lang w:val="ro-RO" w:eastAsia="zh-CN"/>
        </w:rPr>
        <w:t>stationale</w:t>
      </w:r>
      <w:proofErr w:type="spellEnd"/>
      <w:r w:rsidRPr="00D43EC4">
        <w:rPr>
          <w:rFonts w:ascii="Trebuchet MS" w:eastAsia="Times New Roman" w:hAnsi="Trebuchet MS"/>
          <w:lang w:val="ro-RO" w:eastAsia="zh-CN"/>
        </w:rPr>
        <w:t xml:space="preserve"> specifice, cu respectarea unor </w:t>
      </w:r>
      <w:proofErr w:type="spellStart"/>
      <w:r w:rsidRPr="00D43EC4">
        <w:rPr>
          <w:rFonts w:ascii="Trebuchet MS" w:eastAsia="Times New Roman" w:hAnsi="Trebuchet MS"/>
          <w:lang w:val="ro-RO" w:eastAsia="zh-CN"/>
        </w:rPr>
        <w:t>proportii</w:t>
      </w:r>
      <w:proofErr w:type="spellEnd"/>
      <w:r w:rsidRPr="00D43EC4">
        <w:rPr>
          <w:rFonts w:ascii="Trebuchet MS" w:eastAsia="Times New Roman" w:hAnsi="Trebuchet MS"/>
          <w:lang w:val="ro-RO" w:eastAsia="zh-CN"/>
        </w:rPr>
        <w:t xml:space="preserve"> de participare care să asigure </w:t>
      </w:r>
      <w:proofErr w:type="spellStart"/>
      <w:r w:rsidRPr="00D43EC4">
        <w:rPr>
          <w:rFonts w:ascii="Trebuchet MS" w:eastAsia="Times New Roman" w:hAnsi="Trebuchet MS"/>
          <w:lang w:val="ro-RO" w:eastAsia="zh-CN"/>
        </w:rPr>
        <w:t>atat</w:t>
      </w:r>
      <w:proofErr w:type="spellEnd"/>
      <w:r w:rsidRPr="00D43EC4">
        <w:rPr>
          <w:rFonts w:ascii="Trebuchet MS" w:eastAsia="Times New Roman" w:hAnsi="Trebuchet MS"/>
          <w:lang w:val="ro-RO" w:eastAsia="zh-CN"/>
        </w:rPr>
        <w:t xml:space="preserve"> rolul de </w:t>
      </w:r>
      <w:proofErr w:type="spellStart"/>
      <w:r w:rsidRPr="00D43EC4">
        <w:rPr>
          <w:rFonts w:ascii="Trebuchet MS" w:eastAsia="Times New Roman" w:hAnsi="Trebuchet MS"/>
          <w:lang w:val="ro-RO" w:eastAsia="zh-CN"/>
        </w:rPr>
        <w:t>protectie</w:t>
      </w:r>
      <w:proofErr w:type="spellEnd"/>
      <w:r w:rsidRPr="00D43EC4">
        <w:rPr>
          <w:rFonts w:ascii="Trebuchet MS" w:eastAsia="Times New Roman" w:hAnsi="Trebuchet MS"/>
          <w:lang w:val="ro-RO" w:eastAsia="zh-CN"/>
        </w:rPr>
        <w:t xml:space="preserve">, cât și cel de  </w:t>
      </w:r>
      <w:proofErr w:type="spellStart"/>
      <w:r w:rsidRPr="00D43EC4">
        <w:rPr>
          <w:rFonts w:ascii="Trebuchet MS" w:eastAsia="Times New Roman" w:hAnsi="Trebuchet MS"/>
          <w:lang w:val="ro-RO" w:eastAsia="zh-CN"/>
        </w:rPr>
        <w:t>productie</w:t>
      </w:r>
      <w:proofErr w:type="spellEnd"/>
      <w:r w:rsidRPr="00D43EC4">
        <w:rPr>
          <w:rFonts w:ascii="Trebuchet MS" w:eastAsia="Times New Roman" w:hAnsi="Trebuchet MS"/>
          <w:lang w:val="ro-RO" w:eastAsia="zh-CN"/>
        </w:rPr>
        <w:t>.</w:t>
      </w:r>
    </w:p>
    <w:p w14:paraId="4677004A" w14:textId="77777777" w:rsidR="003354D1" w:rsidRPr="00D43EC4" w:rsidRDefault="003354D1" w:rsidP="00B359D2">
      <w:pPr>
        <w:pStyle w:val="Listparagraf"/>
        <w:numPr>
          <w:ilvl w:val="0"/>
          <w:numId w:val="3"/>
        </w:numPr>
        <w:spacing w:after="0" w:line="240" w:lineRule="auto"/>
        <w:ind w:left="0" w:firstLine="0"/>
        <w:jc w:val="both"/>
        <w:rPr>
          <w:rFonts w:ascii="Trebuchet MS" w:eastAsia="Times New Roman" w:hAnsi="Trebuchet MS"/>
          <w:lang w:val="ro-RO" w:eastAsia="zh-CN"/>
        </w:rPr>
      </w:pPr>
      <w:r w:rsidRPr="00D43EC4">
        <w:rPr>
          <w:rFonts w:ascii="Trebuchet MS" w:eastAsia="Times New Roman" w:hAnsi="Trebuchet MS"/>
          <w:lang w:val="ro-RO" w:eastAsia="zh-CN"/>
        </w:rPr>
        <w:t>Compoziția de împădurire, schema de plantare și a desimii puieților:</w:t>
      </w:r>
    </w:p>
    <w:tbl>
      <w:tblPr>
        <w:tblW w:w="10220" w:type="dxa"/>
        <w:jc w:val="center"/>
        <w:tblLook w:val="04A0" w:firstRow="1" w:lastRow="0" w:firstColumn="1" w:lastColumn="0" w:noHBand="0" w:noVBand="1"/>
      </w:tblPr>
      <w:tblGrid>
        <w:gridCol w:w="1131"/>
        <w:gridCol w:w="568"/>
        <w:gridCol w:w="1112"/>
        <w:gridCol w:w="922"/>
        <w:gridCol w:w="937"/>
        <w:gridCol w:w="942"/>
        <w:gridCol w:w="2267"/>
        <w:gridCol w:w="1003"/>
        <w:gridCol w:w="1338"/>
      </w:tblGrid>
      <w:tr w:rsidR="003354D1" w:rsidRPr="00C17D03" w14:paraId="428221A4" w14:textId="77777777" w:rsidTr="00532296">
        <w:trPr>
          <w:trHeight w:val="945"/>
          <w:jc w:val="center"/>
        </w:trPr>
        <w:tc>
          <w:tcPr>
            <w:tcW w:w="1031" w:type="dxa"/>
            <w:tcBorders>
              <w:top w:val="single" w:sz="8" w:space="0" w:color="auto"/>
              <w:left w:val="single" w:sz="8" w:space="0" w:color="000000"/>
              <w:bottom w:val="nil"/>
              <w:right w:val="single" w:sz="8" w:space="0" w:color="000000"/>
            </w:tcBorders>
            <w:shd w:val="clear" w:color="000000" w:fill="A9D08E"/>
            <w:vAlign w:val="center"/>
            <w:hideMark/>
          </w:tcPr>
          <w:p w14:paraId="5E52EB2D"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Grupa</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stationala</w:t>
            </w:r>
            <w:proofErr w:type="spellEnd"/>
          </w:p>
        </w:tc>
        <w:tc>
          <w:tcPr>
            <w:tcW w:w="580" w:type="dxa"/>
            <w:tcBorders>
              <w:top w:val="single" w:sz="8" w:space="0" w:color="auto"/>
              <w:left w:val="nil"/>
              <w:bottom w:val="nil"/>
              <w:right w:val="single" w:sz="8" w:space="0" w:color="000000"/>
            </w:tcBorders>
            <w:shd w:val="clear" w:color="000000" w:fill="A9D08E"/>
            <w:vAlign w:val="center"/>
            <w:hideMark/>
          </w:tcPr>
          <w:p w14:paraId="2E150473"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ua</w:t>
            </w:r>
            <w:proofErr w:type="spellEnd"/>
          </w:p>
        </w:tc>
        <w:tc>
          <w:tcPr>
            <w:tcW w:w="1057" w:type="dxa"/>
            <w:tcBorders>
              <w:top w:val="single" w:sz="8" w:space="0" w:color="auto"/>
              <w:left w:val="nil"/>
              <w:bottom w:val="nil"/>
              <w:right w:val="single" w:sz="8" w:space="0" w:color="000000"/>
            </w:tcBorders>
            <w:shd w:val="clear" w:color="000000" w:fill="A9D08E"/>
            <w:vAlign w:val="center"/>
            <w:hideMark/>
          </w:tcPr>
          <w:p w14:paraId="77588737"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Suprafata</w:t>
            </w:r>
            <w:proofErr w:type="spellEnd"/>
          </w:p>
        </w:tc>
        <w:tc>
          <w:tcPr>
            <w:tcW w:w="939" w:type="dxa"/>
            <w:tcBorders>
              <w:top w:val="single" w:sz="8" w:space="0" w:color="auto"/>
              <w:left w:val="nil"/>
              <w:bottom w:val="nil"/>
              <w:right w:val="single" w:sz="8" w:space="0" w:color="000000"/>
            </w:tcBorders>
            <w:shd w:val="clear" w:color="000000" w:fill="A9D08E"/>
            <w:vAlign w:val="center"/>
            <w:hideMark/>
          </w:tcPr>
          <w:p w14:paraId="1A484836"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Panta</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grd</w:t>
            </w:r>
            <w:proofErr w:type="spellEnd"/>
          </w:p>
        </w:tc>
        <w:tc>
          <w:tcPr>
            <w:tcW w:w="945" w:type="dxa"/>
            <w:tcBorders>
              <w:top w:val="single" w:sz="8" w:space="0" w:color="auto"/>
              <w:left w:val="nil"/>
              <w:bottom w:val="nil"/>
              <w:right w:val="single" w:sz="8" w:space="0" w:color="000000"/>
            </w:tcBorders>
            <w:shd w:val="clear" w:color="000000" w:fill="A9D08E"/>
            <w:vAlign w:val="center"/>
            <w:hideMark/>
          </w:tcPr>
          <w:p w14:paraId="62070393"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Expoz</w:t>
            </w:r>
            <w:proofErr w:type="spellEnd"/>
            <w:r w:rsidRPr="00C17D03">
              <w:rPr>
                <w:rFonts w:ascii="Trebuchet MS" w:eastAsia="Times New Roman" w:hAnsi="Trebuchet MS"/>
                <w:b/>
                <w:bCs/>
                <w:color w:val="000000"/>
                <w:sz w:val="20"/>
                <w:szCs w:val="20"/>
              </w:rPr>
              <w:t xml:space="preserve">. </w:t>
            </w:r>
          </w:p>
        </w:tc>
        <w:tc>
          <w:tcPr>
            <w:tcW w:w="946" w:type="dxa"/>
            <w:tcBorders>
              <w:top w:val="single" w:sz="8" w:space="0" w:color="auto"/>
              <w:left w:val="nil"/>
              <w:bottom w:val="nil"/>
              <w:right w:val="single" w:sz="8" w:space="0" w:color="000000"/>
            </w:tcBorders>
            <w:shd w:val="clear" w:color="000000" w:fill="A9D08E"/>
            <w:vAlign w:val="center"/>
            <w:hideMark/>
          </w:tcPr>
          <w:p w14:paraId="422114F0"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Config</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teren</w:t>
            </w:r>
            <w:proofErr w:type="spellEnd"/>
          </w:p>
        </w:tc>
        <w:tc>
          <w:tcPr>
            <w:tcW w:w="2361" w:type="dxa"/>
            <w:tcBorders>
              <w:top w:val="single" w:sz="8" w:space="0" w:color="auto"/>
              <w:left w:val="nil"/>
              <w:bottom w:val="nil"/>
              <w:right w:val="single" w:sz="8" w:space="0" w:color="000000"/>
            </w:tcBorders>
            <w:shd w:val="clear" w:color="000000" w:fill="A9D08E"/>
            <w:vAlign w:val="center"/>
            <w:hideMark/>
          </w:tcPr>
          <w:p w14:paraId="0A2D22AB"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Compozitia</w:t>
            </w:r>
            <w:proofErr w:type="spellEnd"/>
            <w:r w:rsidRPr="00C17D03">
              <w:rPr>
                <w:rFonts w:ascii="Trebuchet MS" w:eastAsia="Times New Roman" w:hAnsi="Trebuchet MS"/>
                <w:b/>
                <w:bCs/>
                <w:color w:val="000000"/>
                <w:sz w:val="20"/>
                <w:szCs w:val="20"/>
              </w:rPr>
              <w:t xml:space="preserve"> de </w:t>
            </w:r>
            <w:proofErr w:type="spellStart"/>
            <w:r w:rsidRPr="00C17D03">
              <w:rPr>
                <w:rFonts w:ascii="Trebuchet MS" w:eastAsia="Times New Roman" w:hAnsi="Trebuchet MS"/>
                <w:b/>
                <w:bCs/>
                <w:color w:val="000000"/>
                <w:sz w:val="20"/>
                <w:szCs w:val="20"/>
              </w:rPr>
              <w:t>impadurire</w:t>
            </w:r>
            <w:proofErr w:type="spellEnd"/>
          </w:p>
        </w:tc>
        <w:tc>
          <w:tcPr>
            <w:tcW w:w="993" w:type="dxa"/>
            <w:tcBorders>
              <w:top w:val="single" w:sz="8" w:space="0" w:color="auto"/>
              <w:left w:val="nil"/>
              <w:bottom w:val="nil"/>
              <w:right w:val="single" w:sz="8" w:space="0" w:color="000000"/>
            </w:tcBorders>
            <w:shd w:val="clear" w:color="000000" w:fill="A9D08E"/>
            <w:vAlign w:val="center"/>
            <w:hideMark/>
          </w:tcPr>
          <w:p w14:paraId="0097A7AF"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xml:space="preserve">Schema de </w:t>
            </w:r>
            <w:proofErr w:type="spellStart"/>
            <w:r w:rsidRPr="00C17D03">
              <w:rPr>
                <w:rFonts w:ascii="Trebuchet MS" w:eastAsia="Times New Roman" w:hAnsi="Trebuchet MS"/>
                <w:b/>
                <w:bCs/>
                <w:color w:val="000000"/>
                <w:sz w:val="20"/>
                <w:szCs w:val="20"/>
              </w:rPr>
              <w:t>plantare</w:t>
            </w:r>
            <w:proofErr w:type="spellEnd"/>
          </w:p>
        </w:tc>
        <w:tc>
          <w:tcPr>
            <w:tcW w:w="1368" w:type="dxa"/>
            <w:tcBorders>
              <w:top w:val="single" w:sz="8" w:space="0" w:color="auto"/>
              <w:left w:val="nil"/>
              <w:bottom w:val="nil"/>
              <w:right w:val="single" w:sz="8" w:space="0" w:color="auto"/>
            </w:tcBorders>
            <w:shd w:val="clear" w:color="000000" w:fill="A9D08E"/>
            <w:vAlign w:val="center"/>
            <w:hideMark/>
          </w:tcPr>
          <w:p w14:paraId="55088278"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Desimea</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puietilor</w:t>
            </w:r>
            <w:proofErr w:type="spellEnd"/>
          </w:p>
        </w:tc>
      </w:tr>
      <w:tr w:rsidR="003354D1" w:rsidRPr="00C17D03" w14:paraId="3FA4AD98" w14:textId="77777777" w:rsidTr="00532296">
        <w:trPr>
          <w:trHeight w:val="620"/>
          <w:jc w:val="center"/>
        </w:trPr>
        <w:tc>
          <w:tcPr>
            <w:tcW w:w="1031" w:type="dxa"/>
            <w:tcBorders>
              <w:top w:val="single" w:sz="4" w:space="0" w:color="auto"/>
              <w:left w:val="single" w:sz="4" w:space="0" w:color="auto"/>
              <w:bottom w:val="nil"/>
              <w:right w:val="single" w:sz="4" w:space="0" w:color="auto"/>
            </w:tcBorders>
            <w:shd w:val="clear" w:color="auto" w:fill="auto"/>
            <w:vAlign w:val="center"/>
            <w:hideMark/>
          </w:tcPr>
          <w:p w14:paraId="15517309"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GS 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70B6EDAB"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1</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4C8AB50"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19,9985</w:t>
            </w:r>
          </w:p>
        </w:tc>
        <w:tc>
          <w:tcPr>
            <w:tcW w:w="939" w:type="dxa"/>
            <w:tcBorders>
              <w:top w:val="nil"/>
              <w:left w:val="nil"/>
              <w:bottom w:val="single" w:sz="4" w:space="0" w:color="auto"/>
              <w:right w:val="single" w:sz="4" w:space="0" w:color="auto"/>
            </w:tcBorders>
            <w:shd w:val="clear" w:color="auto" w:fill="auto"/>
            <w:vAlign w:val="center"/>
            <w:hideMark/>
          </w:tcPr>
          <w:p w14:paraId="1160EF03"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13</w:t>
            </w:r>
          </w:p>
        </w:tc>
        <w:tc>
          <w:tcPr>
            <w:tcW w:w="945" w:type="dxa"/>
            <w:tcBorders>
              <w:top w:val="nil"/>
              <w:left w:val="nil"/>
              <w:bottom w:val="single" w:sz="4" w:space="0" w:color="auto"/>
              <w:right w:val="single" w:sz="4" w:space="0" w:color="auto"/>
            </w:tcBorders>
            <w:shd w:val="clear" w:color="auto" w:fill="auto"/>
            <w:vAlign w:val="center"/>
            <w:hideMark/>
          </w:tcPr>
          <w:p w14:paraId="4EBDFC7D"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V</w:t>
            </w:r>
          </w:p>
        </w:tc>
        <w:tc>
          <w:tcPr>
            <w:tcW w:w="946" w:type="dxa"/>
            <w:tcBorders>
              <w:top w:val="nil"/>
              <w:left w:val="nil"/>
              <w:bottom w:val="single" w:sz="4" w:space="0" w:color="auto"/>
              <w:right w:val="single" w:sz="4" w:space="0" w:color="auto"/>
            </w:tcBorders>
            <w:shd w:val="clear" w:color="auto" w:fill="auto"/>
            <w:vAlign w:val="center"/>
            <w:hideMark/>
          </w:tcPr>
          <w:p w14:paraId="698C1C4D"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 xml:space="preserve">versant </w:t>
            </w:r>
            <w:proofErr w:type="spellStart"/>
            <w:r w:rsidRPr="00C17D03">
              <w:rPr>
                <w:rFonts w:ascii="Trebuchet MS" w:eastAsia="Times New Roman" w:hAnsi="Trebuchet MS"/>
                <w:color w:val="000000"/>
                <w:sz w:val="20"/>
                <w:szCs w:val="20"/>
              </w:rPr>
              <w:t>ondulat</w:t>
            </w:r>
            <w:proofErr w:type="spellEnd"/>
          </w:p>
        </w:tc>
        <w:tc>
          <w:tcPr>
            <w:tcW w:w="2361" w:type="dxa"/>
            <w:tcBorders>
              <w:top w:val="nil"/>
              <w:left w:val="nil"/>
              <w:bottom w:val="single" w:sz="4" w:space="0" w:color="auto"/>
              <w:right w:val="single" w:sz="4" w:space="0" w:color="auto"/>
            </w:tcBorders>
            <w:shd w:val="clear" w:color="auto" w:fill="auto"/>
            <w:vAlign w:val="center"/>
            <w:hideMark/>
          </w:tcPr>
          <w:p w14:paraId="3F26AE75"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 xml:space="preserve">50St(Go, </w:t>
            </w:r>
            <w:proofErr w:type="spellStart"/>
            <w:r w:rsidRPr="00C17D03">
              <w:rPr>
                <w:rFonts w:ascii="Trebuchet MS" w:eastAsia="Times New Roman" w:hAnsi="Trebuchet MS"/>
                <w:color w:val="000000"/>
                <w:sz w:val="20"/>
                <w:szCs w:val="20"/>
              </w:rPr>
              <w:t>Str</w:t>
            </w:r>
            <w:proofErr w:type="spellEnd"/>
            <w:r w:rsidRPr="00C17D03">
              <w:rPr>
                <w:rFonts w:ascii="Trebuchet MS" w:eastAsia="Times New Roman" w:hAnsi="Trebuchet MS"/>
                <w:color w:val="000000"/>
                <w:sz w:val="20"/>
                <w:szCs w:val="20"/>
              </w:rPr>
              <w:t xml:space="preserve">) 50Pa (Ci, Tea, </w:t>
            </w:r>
            <w:proofErr w:type="spellStart"/>
            <w:r w:rsidRPr="00C17D03">
              <w:rPr>
                <w:rFonts w:ascii="Trebuchet MS" w:eastAsia="Times New Roman" w:hAnsi="Trebuchet MS"/>
                <w:color w:val="000000"/>
                <w:sz w:val="20"/>
                <w:szCs w:val="20"/>
              </w:rPr>
              <w:t>Vit</w:t>
            </w:r>
            <w:proofErr w:type="spellEnd"/>
            <w:r w:rsidRPr="00C17D03">
              <w:rPr>
                <w:rFonts w:ascii="Trebuchet MS" w:eastAsia="Times New Roman" w:hAnsi="Trebuchet M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FF9B57"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2 x 1</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DF73477" w14:textId="77777777" w:rsidR="003354D1" w:rsidRPr="00C17D03" w:rsidRDefault="003354D1" w:rsidP="00532296">
            <w:pPr>
              <w:spacing w:after="0" w:line="240" w:lineRule="auto"/>
              <w:jc w:val="center"/>
              <w:rPr>
                <w:rFonts w:ascii="Trebuchet MS" w:eastAsia="Times New Roman" w:hAnsi="Trebuchet MS"/>
                <w:color w:val="000000"/>
                <w:sz w:val="20"/>
                <w:szCs w:val="20"/>
              </w:rPr>
            </w:pPr>
            <w:r w:rsidRPr="00C17D03">
              <w:rPr>
                <w:rFonts w:ascii="Trebuchet MS" w:eastAsia="Times New Roman" w:hAnsi="Trebuchet MS"/>
                <w:color w:val="000000"/>
                <w:sz w:val="20"/>
                <w:szCs w:val="20"/>
              </w:rPr>
              <w:t>5000</w:t>
            </w:r>
          </w:p>
        </w:tc>
      </w:tr>
      <w:tr w:rsidR="003354D1" w:rsidRPr="00C17D03" w14:paraId="48607A8F" w14:textId="77777777" w:rsidTr="00532296">
        <w:trPr>
          <w:trHeight w:val="300"/>
          <w:jc w:val="center"/>
        </w:trPr>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47D82"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w:t>
            </w:r>
          </w:p>
        </w:tc>
        <w:tc>
          <w:tcPr>
            <w:tcW w:w="1057" w:type="dxa"/>
            <w:tcBorders>
              <w:top w:val="nil"/>
              <w:left w:val="nil"/>
              <w:bottom w:val="single" w:sz="4" w:space="0" w:color="auto"/>
              <w:right w:val="single" w:sz="4" w:space="0" w:color="auto"/>
            </w:tcBorders>
            <w:shd w:val="clear" w:color="auto" w:fill="auto"/>
            <w:vAlign w:val="center"/>
            <w:hideMark/>
          </w:tcPr>
          <w:p w14:paraId="606F9D2C"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19,9985</w:t>
            </w:r>
          </w:p>
        </w:tc>
        <w:tc>
          <w:tcPr>
            <w:tcW w:w="939" w:type="dxa"/>
            <w:tcBorders>
              <w:top w:val="nil"/>
              <w:left w:val="nil"/>
              <w:bottom w:val="single" w:sz="4" w:space="0" w:color="auto"/>
              <w:right w:val="single" w:sz="4" w:space="0" w:color="auto"/>
            </w:tcBorders>
            <w:shd w:val="clear" w:color="auto" w:fill="auto"/>
            <w:vAlign w:val="center"/>
            <w:hideMark/>
          </w:tcPr>
          <w:p w14:paraId="34ED7C9F"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w:t>
            </w:r>
          </w:p>
        </w:tc>
        <w:tc>
          <w:tcPr>
            <w:tcW w:w="945" w:type="dxa"/>
            <w:tcBorders>
              <w:top w:val="nil"/>
              <w:left w:val="nil"/>
              <w:bottom w:val="single" w:sz="4" w:space="0" w:color="auto"/>
              <w:right w:val="single" w:sz="4" w:space="0" w:color="auto"/>
            </w:tcBorders>
            <w:shd w:val="clear" w:color="auto" w:fill="auto"/>
            <w:vAlign w:val="center"/>
            <w:hideMark/>
          </w:tcPr>
          <w:p w14:paraId="15D2BF39"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50FEB0EB"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w:t>
            </w:r>
          </w:p>
        </w:tc>
        <w:tc>
          <w:tcPr>
            <w:tcW w:w="2361" w:type="dxa"/>
            <w:tcBorders>
              <w:top w:val="nil"/>
              <w:left w:val="nil"/>
              <w:bottom w:val="single" w:sz="4" w:space="0" w:color="auto"/>
              <w:right w:val="single" w:sz="4" w:space="0" w:color="auto"/>
            </w:tcBorders>
            <w:shd w:val="clear" w:color="auto" w:fill="auto"/>
            <w:vAlign w:val="center"/>
            <w:hideMark/>
          </w:tcPr>
          <w:p w14:paraId="55D5FE96"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14:paraId="0D94AAD2"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1B69E41A" w14:textId="77777777" w:rsidR="003354D1" w:rsidRPr="00C17D03" w:rsidRDefault="003354D1" w:rsidP="00532296">
            <w:pPr>
              <w:spacing w:after="0" w:line="240" w:lineRule="auto"/>
              <w:jc w:val="center"/>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w:t>
            </w:r>
          </w:p>
        </w:tc>
      </w:tr>
    </w:tbl>
    <w:p w14:paraId="384A93DF" w14:textId="77777777" w:rsidR="003354D1" w:rsidRPr="00D43EC4" w:rsidRDefault="003354D1" w:rsidP="003354D1">
      <w:pPr>
        <w:spacing w:after="0" w:line="240" w:lineRule="auto"/>
        <w:jc w:val="both"/>
        <w:rPr>
          <w:rFonts w:ascii="Trebuchet MS" w:eastAsia="Times New Roman" w:hAnsi="Trebuchet MS"/>
          <w:lang w:val="ro-RO" w:eastAsia="zh-CN"/>
        </w:rPr>
      </w:pPr>
    </w:p>
    <w:p w14:paraId="20179646" w14:textId="77777777" w:rsidR="003354D1" w:rsidRPr="00D43EC4" w:rsidRDefault="003354D1" w:rsidP="003354D1">
      <w:pPr>
        <w:spacing w:after="0" w:line="240" w:lineRule="auto"/>
        <w:jc w:val="both"/>
        <w:rPr>
          <w:rFonts w:ascii="Trebuchet MS" w:eastAsia="Times New Roman" w:hAnsi="Trebuchet MS"/>
          <w:lang w:val="ro-RO" w:eastAsia="zh-CN"/>
        </w:rPr>
      </w:pPr>
      <w:r w:rsidRPr="00D43EC4">
        <w:rPr>
          <w:rFonts w:ascii="Trebuchet MS" w:eastAsia="Times New Roman" w:hAnsi="Trebuchet MS"/>
          <w:lang w:val="ro-RO" w:eastAsia="zh-CN"/>
        </w:rPr>
        <w:t xml:space="preserve">Pentru </w:t>
      </w:r>
      <w:r w:rsidRPr="00D43EC4">
        <w:rPr>
          <w:rFonts w:ascii="Trebuchet MS" w:eastAsia="Times New Roman" w:hAnsi="Trebuchet MS"/>
          <w:b/>
          <w:lang w:val="ro-RO" w:eastAsia="zh-CN"/>
        </w:rPr>
        <w:t>GS-1,</w:t>
      </w:r>
      <w:r w:rsidRPr="00D43EC4">
        <w:rPr>
          <w:rFonts w:ascii="Trebuchet MS" w:eastAsia="Times New Roman" w:hAnsi="Trebuchet MS"/>
          <w:lang w:val="ro-RO" w:eastAsia="zh-CN"/>
        </w:rPr>
        <w:t xml:space="preserve"> formula de împădurire este bazata doar pe speciile principale de baza St (</w:t>
      </w:r>
      <w:proofErr w:type="spellStart"/>
      <w:r w:rsidRPr="00D43EC4">
        <w:rPr>
          <w:rFonts w:ascii="Trebuchet MS" w:eastAsia="Times New Roman" w:hAnsi="Trebuchet MS"/>
          <w:lang w:val="ro-RO" w:eastAsia="zh-CN"/>
        </w:rPr>
        <w:t>Go</w:t>
      </w:r>
      <w:proofErr w:type="spellEnd"/>
      <w:r w:rsidRPr="00D43EC4">
        <w:rPr>
          <w:rFonts w:ascii="Trebuchet MS" w:eastAsia="Times New Roman" w:hAnsi="Trebuchet MS"/>
          <w:lang w:val="ro-RO" w:eastAsia="zh-CN"/>
        </w:rPr>
        <w:t xml:space="preserve">, </w:t>
      </w:r>
      <w:proofErr w:type="spellStart"/>
      <w:r w:rsidRPr="00D43EC4">
        <w:rPr>
          <w:rFonts w:ascii="Trebuchet MS" w:eastAsia="Times New Roman" w:hAnsi="Trebuchet MS"/>
          <w:lang w:val="ro-RO" w:eastAsia="zh-CN"/>
        </w:rPr>
        <w:t>Str</w:t>
      </w:r>
      <w:proofErr w:type="spellEnd"/>
      <w:r w:rsidRPr="00D43EC4">
        <w:rPr>
          <w:rFonts w:ascii="Trebuchet MS" w:eastAsia="Times New Roman" w:hAnsi="Trebuchet MS"/>
          <w:lang w:val="ro-RO" w:eastAsia="zh-CN"/>
        </w:rPr>
        <w:t xml:space="preserve">) și de amestec (Fr, Pa, Ci) iar schema de plantare este de 2,0 x 1,0 ( 2,0 m intre rânduri și 1,0 m intre puieți pe </w:t>
      </w:r>
      <w:proofErr w:type="spellStart"/>
      <w:r w:rsidRPr="00D43EC4">
        <w:rPr>
          <w:rFonts w:ascii="Trebuchet MS" w:eastAsia="Times New Roman" w:hAnsi="Trebuchet MS"/>
          <w:lang w:val="ro-RO" w:eastAsia="zh-CN"/>
        </w:rPr>
        <w:t>rand</w:t>
      </w:r>
      <w:proofErr w:type="spellEnd"/>
      <w:r w:rsidRPr="00D43EC4">
        <w:rPr>
          <w:rFonts w:ascii="Trebuchet MS" w:eastAsia="Times New Roman" w:hAnsi="Trebuchet MS"/>
          <w:lang w:val="ro-RO" w:eastAsia="zh-CN"/>
        </w:rPr>
        <w:t xml:space="preserve">). Speciile de amestec și de ajutor cresc în mod spontan  pe teren, </w:t>
      </w:r>
      <w:proofErr w:type="spellStart"/>
      <w:r w:rsidRPr="00D43EC4">
        <w:rPr>
          <w:rFonts w:ascii="Trebuchet MS" w:eastAsia="Times New Roman" w:hAnsi="Trebuchet MS"/>
          <w:lang w:val="ro-RO" w:eastAsia="zh-CN"/>
        </w:rPr>
        <w:t>asa</w:t>
      </w:r>
      <w:proofErr w:type="spellEnd"/>
      <w:r w:rsidRPr="00D43EC4">
        <w:rPr>
          <w:rFonts w:ascii="Trebuchet MS" w:eastAsia="Times New Roman" w:hAnsi="Trebuchet MS"/>
          <w:lang w:val="ro-RO" w:eastAsia="zh-CN"/>
        </w:rPr>
        <w:t xml:space="preserve"> ca vom aplica o formula de împădurire bazata doar pe speciile principale de baza St (</w:t>
      </w:r>
      <w:proofErr w:type="spellStart"/>
      <w:r w:rsidRPr="00D43EC4">
        <w:rPr>
          <w:rFonts w:ascii="Trebuchet MS" w:eastAsia="Times New Roman" w:hAnsi="Trebuchet MS"/>
          <w:lang w:val="ro-RO" w:eastAsia="zh-CN"/>
        </w:rPr>
        <w:t>Go</w:t>
      </w:r>
      <w:proofErr w:type="spellEnd"/>
      <w:r w:rsidRPr="00D43EC4">
        <w:rPr>
          <w:rFonts w:ascii="Trebuchet MS" w:eastAsia="Times New Roman" w:hAnsi="Trebuchet MS"/>
          <w:lang w:val="ro-RO" w:eastAsia="zh-CN"/>
        </w:rPr>
        <w:t xml:space="preserve">, </w:t>
      </w:r>
      <w:proofErr w:type="spellStart"/>
      <w:r w:rsidRPr="00D43EC4">
        <w:rPr>
          <w:rFonts w:ascii="Trebuchet MS" w:eastAsia="Times New Roman" w:hAnsi="Trebuchet MS"/>
          <w:lang w:val="ro-RO" w:eastAsia="zh-CN"/>
        </w:rPr>
        <w:t>Str</w:t>
      </w:r>
      <w:proofErr w:type="spellEnd"/>
      <w:r w:rsidRPr="00D43EC4">
        <w:rPr>
          <w:rFonts w:ascii="Trebuchet MS" w:eastAsia="Times New Roman" w:hAnsi="Trebuchet MS"/>
          <w:lang w:val="ro-RO" w:eastAsia="zh-CN"/>
        </w:rPr>
        <w:t xml:space="preserve">) și de amestec (Fr, Pa, Ci) se vor planta pe rânduri, alternând cu specia principală de bază. </w:t>
      </w:r>
    </w:p>
    <w:p w14:paraId="43ECC11D" w14:textId="77777777" w:rsidR="003354D1" w:rsidRPr="00D43EC4" w:rsidRDefault="003354D1" w:rsidP="003354D1">
      <w:pPr>
        <w:spacing w:after="0" w:line="240" w:lineRule="auto"/>
        <w:jc w:val="both"/>
        <w:rPr>
          <w:rFonts w:ascii="Trebuchet MS" w:eastAsia="Times New Roman" w:hAnsi="Trebuchet MS"/>
          <w:lang w:val="ro-RO" w:eastAsia="zh-CN"/>
        </w:rPr>
      </w:pPr>
      <w:r w:rsidRPr="00D43EC4">
        <w:rPr>
          <w:rFonts w:ascii="Trebuchet MS" w:eastAsia="Times New Roman" w:hAnsi="Trebuchet MS"/>
          <w:lang w:val="ro-RO" w:eastAsia="zh-CN"/>
        </w:rPr>
        <w:t xml:space="preserve">Ținând cont de compoziția de împădurire și suprafață care va fi plantată va rezulta un </w:t>
      </w:r>
      <w:proofErr w:type="spellStart"/>
      <w:r w:rsidRPr="00D43EC4">
        <w:rPr>
          <w:rFonts w:ascii="Trebuchet MS" w:eastAsia="Times New Roman" w:hAnsi="Trebuchet MS"/>
          <w:lang w:val="ro-RO" w:eastAsia="zh-CN"/>
        </w:rPr>
        <w:t>numar</w:t>
      </w:r>
      <w:proofErr w:type="spellEnd"/>
      <w:r w:rsidRPr="00D43EC4">
        <w:rPr>
          <w:rFonts w:ascii="Trebuchet MS" w:eastAsia="Times New Roman" w:hAnsi="Trebuchet MS"/>
          <w:lang w:val="ro-RO" w:eastAsia="zh-CN"/>
        </w:rPr>
        <w:t xml:space="preserve"> de:</w:t>
      </w:r>
    </w:p>
    <w:p w14:paraId="6CB94C86" w14:textId="77777777" w:rsidR="003354D1" w:rsidRPr="00D43EC4" w:rsidRDefault="003354D1" w:rsidP="003354D1">
      <w:pPr>
        <w:spacing w:after="0" w:line="240" w:lineRule="auto"/>
        <w:ind w:firstLine="720"/>
        <w:jc w:val="both"/>
        <w:rPr>
          <w:rFonts w:ascii="Trebuchet MS" w:eastAsia="Times New Roman" w:hAnsi="Trebuchet MS"/>
          <w:noProof/>
          <w:lang w:val="ro-RO" w:eastAsia="zh-CN"/>
        </w:rPr>
      </w:pPr>
      <w:r w:rsidRPr="00D43EC4">
        <w:rPr>
          <w:rFonts w:ascii="Trebuchet MS" w:eastAsia="Times New Roman" w:hAnsi="Trebuchet MS"/>
          <w:noProof/>
          <w:lang w:val="ro-RO" w:eastAsia="zh-CN"/>
        </w:rPr>
        <w:t>- 49.993 = puieți de Stejar, Gorun, Stejar Rosu</w:t>
      </w:r>
    </w:p>
    <w:p w14:paraId="1BB9AC77" w14:textId="77777777" w:rsidR="003354D1" w:rsidRPr="00D43EC4" w:rsidRDefault="003354D1" w:rsidP="003354D1">
      <w:pPr>
        <w:spacing w:after="0" w:line="240" w:lineRule="auto"/>
        <w:ind w:firstLine="720"/>
        <w:jc w:val="both"/>
        <w:rPr>
          <w:rFonts w:ascii="Trebuchet MS" w:eastAsia="Times New Roman" w:hAnsi="Trebuchet MS"/>
          <w:noProof/>
          <w:lang w:val="ro-RO" w:eastAsia="zh-CN"/>
        </w:rPr>
      </w:pPr>
      <w:r w:rsidRPr="00D43EC4">
        <w:rPr>
          <w:rFonts w:ascii="Trebuchet MS" w:eastAsia="Times New Roman" w:hAnsi="Trebuchet MS"/>
          <w:noProof/>
          <w:lang w:val="ro-RO" w:eastAsia="zh-CN"/>
        </w:rPr>
        <w:t>- 49.993 = puieți de Paltin ( Cires, Tei argintiu)+/- Fr</w:t>
      </w:r>
    </w:p>
    <w:p w14:paraId="3D1A0767"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Descrierea lucrărilor de pregătire a terenului și a solului</w:t>
      </w:r>
    </w:p>
    <w:p w14:paraId="2A9AE0C6" w14:textId="77777777" w:rsidR="003354D1" w:rsidRPr="00D43EC4" w:rsidRDefault="003354D1" w:rsidP="00B359D2">
      <w:pPr>
        <w:pStyle w:val="Listparagraf"/>
        <w:numPr>
          <w:ilvl w:val="0"/>
          <w:numId w:val="1"/>
        </w:num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se impune curațarea și strângerea resturilor vegetale existente pe amplasament, defrișarea de vegetație nefolositoare (arbuști, tufișuri), înlăturarea vegetației ierboase și lemnoase (</w:t>
      </w:r>
      <w:r w:rsidRPr="00D43EC4">
        <w:rPr>
          <w:rFonts w:ascii="Trebuchet MS" w:eastAsia="Times New Roman" w:hAnsi="Trebuchet MS"/>
          <w:lang w:val="en-US" w:eastAsia="ro-RO"/>
        </w:rPr>
        <w:t>păducel, porumbar, maceș etc) și pomi fructiferi uscați depasiți de vârsta longevitații fizice</w:t>
      </w:r>
      <w:r w:rsidRPr="00D43EC4">
        <w:rPr>
          <w:rFonts w:ascii="Trebuchet MS" w:eastAsia="Times New Roman" w:hAnsi="Trebuchet MS"/>
          <w:lang w:val="ro-RO" w:eastAsia="ro-RO"/>
        </w:rPr>
        <w:t xml:space="preserve"> de pe toata suprafață.</w:t>
      </w:r>
    </w:p>
    <w:p w14:paraId="12ADC40E" w14:textId="77777777" w:rsidR="003354D1" w:rsidRPr="00D43EC4" w:rsidRDefault="003354D1" w:rsidP="00B359D2">
      <w:pPr>
        <w:pStyle w:val="Listparagraf"/>
        <w:numPr>
          <w:ilvl w:val="0"/>
          <w:numId w:val="1"/>
        </w:num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Lucrarile de pregatire a solului constau în pregatirea manuala a acestuia în vetre de 60 x 80 cm, platforma acestora va fi executata usor inclinata în contrapanta, cu un număr de 5000 vetre/ha.</w:t>
      </w:r>
    </w:p>
    <w:p w14:paraId="2F470270"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Descrierea lucrărilor de înființare a plantației</w:t>
      </w:r>
    </w:p>
    <w:p w14:paraId="523542C0" w14:textId="77777777" w:rsidR="003354D1" w:rsidRPr="00D43EC4" w:rsidRDefault="003354D1" w:rsidP="00B359D2">
      <w:pPr>
        <w:pStyle w:val="Listparagraf"/>
        <w:numPr>
          <w:ilvl w:val="0"/>
          <w:numId w:val="1"/>
        </w:numPr>
        <w:pBdr>
          <w:top w:val="nil"/>
          <w:left w:val="nil"/>
          <w:bottom w:val="nil"/>
          <w:right w:val="nil"/>
          <w:between w:val="nil"/>
        </w:pBdr>
        <w:ind w:right="-29"/>
        <w:jc w:val="both"/>
        <w:rPr>
          <w:rFonts w:ascii="Trebuchet MS" w:eastAsia="Trebuchet MS" w:hAnsi="Trebuchet MS"/>
        </w:rPr>
      </w:pPr>
      <w:r w:rsidRPr="00D43EC4">
        <w:rPr>
          <w:rFonts w:ascii="Trebuchet MS" w:eastAsia="Trebuchet MS" w:hAnsi="Trebuchet MS"/>
        </w:rPr>
        <w:t xml:space="preserve">In cazul de fata metoda de împădurire este </w:t>
      </w:r>
      <w:r w:rsidRPr="00D43EC4">
        <w:rPr>
          <w:rFonts w:ascii="Trebuchet MS" w:eastAsia="Trebuchet MS" w:hAnsi="Trebuchet MS"/>
          <w:b/>
        </w:rPr>
        <w:t>plantati artificiale în gropi obişnuite</w:t>
      </w:r>
      <w:r w:rsidRPr="00D43EC4">
        <w:rPr>
          <w:rFonts w:ascii="Trebuchet MS" w:eastAsia="Trebuchet MS" w:hAnsi="Trebuchet MS"/>
        </w:rPr>
        <w:t xml:space="preserve"> (30x30x30cm) executate în teren pregătit anterior (în vetre) cu puieți de mici dimensiuni cu r</w:t>
      </w:r>
      <w:r w:rsidRPr="00D43EC4">
        <w:rPr>
          <w:rFonts w:ascii="Trebuchet MS" w:eastAsia="Trebuchet MS" w:hAnsi="Trebuchet MS"/>
          <w:lang w:val="ro-RO"/>
        </w:rPr>
        <w:t>ă</w:t>
      </w:r>
      <w:r w:rsidRPr="00D43EC4">
        <w:rPr>
          <w:rFonts w:ascii="Trebuchet MS" w:eastAsia="Trebuchet MS" w:hAnsi="Trebuchet MS"/>
        </w:rPr>
        <w:t>d</w:t>
      </w:r>
      <w:r w:rsidRPr="00D43EC4">
        <w:rPr>
          <w:rFonts w:ascii="Trebuchet MS" w:eastAsia="Trebuchet MS" w:hAnsi="Trebuchet MS"/>
          <w:lang w:val="ro-RO"/>
        </w:rPr>
        <w:t>ă</w:t>
      </w:r>
      <w:r w:rsidRPr="00D43EC4">
        <w:rPr>
          <w:rFonts w:ascii="Trebuchet MS" w:eastAsia="Trebuchet MS" w:hAnsi="Trebuchet MS"/>
        </w:rPr>
        <w:t>cina nud</w:t>
      </w:r>
      <w:r w:rsidRPr="00D43EC4">
        <w:rPr>
          <w:rFonts w:ascii="Trebuchet MS" w:eastAsia="Trebuchet MS" w:hAnsi="Trebuchet MS"/>
          <w:lang w:val="ro-RO"/>
        </w:rPr>
        <w:t>ă</w:t>
      </w:r>
      <w:r w:rsidRPr="00D43EC4">
        <w:rPr>
          <w:rFonts w:ascii="Trebuchet MS" w:eastAsia="Trebuchet MS" w:hAnsi="Trebuchet MS"/>
        </w:rPr>
        <w:t>. Gropile se vor amplasa în mijlocul vetrei, se executa manual cu cazmaua, sapa de munte sau mecanizat cu motoburghie, acolo unde panta terenului permite.</w:t>
      </w:r>
    </w:p>
    <w:p w14:paraId="604EA534" w14:textId="77777777" w:rsidR="003354D1" w:rsidRPr="00D43EC4" w:rsidRDefault="003354D1" w:rsidP="00B359D2">
      <w:pPr>
        <w:pStyle w:val="Listparagraf"/>
        <w:numPr>
          <w:ilvl w:val="0"/>
          <w:numId w:val="1"/>
        </w:num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Lipsurile grupate( mai mari de 4 puieți la un loc) rezultate din pierderi anuale său pierderile din cauza calamitatilor vor fi completate său refacute un maximum un an de la constatare. </w:t>
      </w:r>
      <w:r w:rsidRPr="00D43EC4">
        <w:rPr>
          <w:rFonts w:ascii="Trebuchet MS" w:eastAsia="Times New Roman" w:hAnsi="Trebuchet MS"/>
          <w:lang w:val="ro-RO" w:eastAsia="ro-RO"/>
        </w:rPr>
        <w:lastRenderedPageBreak/>
        <w:t>În cazul refacerilor, completarile se vor efectua în maximum un an de la înlăturarea factorului vătămător;</w:t>
      </w:r>
    </w:p>
    <w:p w14:paraId="4424937B" w14:textId="77777777" w:rsidR="003354D1" w:rsidRPr="00D43EC4" w:rsidRDefault="003354D1" w:rsidP="00B359D2">
      <w:pPr>
        <w:pStyle w:val="Listparagraf"/>
        <w:numPr>
          <w:ilvl w:val="0"/>
          <w:numId w:val="1"/>
        </w:numPr>
        <w:spacing w:after="0" w:line="240" w:lineRule="auto"/>
        <w:jc w:val="both"/>
        <w:rPr>
          <w:rFonts w:ascii="Trebuchet MS" w:eastAsia="Times New Roman" w:hAnsi="Trebuchet MS"/>
          <w:lang w:val="ro-RO" w:eastAsia="ro-RO"/>
        </w:rPr>
      </w:pPr>
      <w:r w:rsidRPr="00D43EC4">
        <w:rPr>
          <w:rFonts w:ascii="Trebuchet MS" w:eastAsia="Trebuchet MS" w:hAnsi="Trebuchet MS"/>
        </w:rPr>
        <w:t>Stabilirea necesarului de puieți s-a facut ținând seama de schema de plantare și procentele de complet</w:t>
      </w:r>
      <w:r w:rsidRPr="00D43EC4">
        <w:rPr>
          <w:rFonts w:ascii="Trebuchet MS" w:eastAsia="Trebuchet MS" w:hAnsi="Trebuchet MS"/>
          <w:lang w:val="ro-RO"/>
        </w:rPr>
        <w:t>ă</w:t>
      </w:r>
      <w:r w:rsidRPr="00D43EC4">
        <w:rPr>
          <w:rFonts w:ascii="Trebuchet MS" w:eastAsia="Trebuchet MS" w:hAnsi="Trebuchet MS"/>
        </w:rPr>
        <w:t xml:space="preserve">ri pe fiecare compoziţie de împădurire în parte, precum şi de eşalonarea la plantare a suprafeţelor care fac obiectul proiectului prezent. Necesarul de puieți se prezintă </w:t>
      </w:r>
      <w:r w:rsidRPr="00D43EC4">
        <w:rPr>
          <w:rFonts w:ascii="Trebuchet MS" w:eastAsia="Trebuchet MS" w:hAnsi="Trebuchet MS"/>
          <w:lang w:val="ro-RO"/>
        </w:rPr>
        <w:t>astfel:</w:t>
      </w:r>
      <w:r w:rsidRPr="00D43EC4">
        <w:rPr>
          <w:rFonts w:ascii="Trebuchet MS" w:eastAsia="Trebuchet MS" w:hAnsi="Trebuchet MS"/>
        </w:rPr>
        <w:t xml:space="preserve"> </w:t>
      </w:r>
    </w:p>
    <w:tbl>
      <w:tblPr>
        <w:tblW w:w="10170" w:type="dxa"/>
        <w:tblInd w:w="-190" w:type="dxa"/>
        <w:tblLook w:val="04A0" w:firstRow="1" w:lastRow="0" w:firstColumn="1" w:lastColumn="0" w:noHBand="0" w:noVBand="1"/>
      </w:tblPr>
      <w:tblGrid>
        <w:gridCol w:w="334"/>
        <w:gridCol w:w="919"/>
        <w:gridCol w:w="1264"/>
        <w:gridCol w:w="1040"/>
        <w:gridCol w:w="1210"/>
        <w:gridCol w:w="804"/>
        <w:gridCol w:w="1021"/>
        <w:gridCol w:w="1266"/>
        <w:gridCol w:w="1266"/>
        <w:gridCol w:w="1046"/>
      </w:tblGrid>
      <w:tr w:rsidR="003354D1" w:rsidRPr="00C17D03" w14:paraId="09330103" w14:textId="77777777" w:rsidTr="00C17D03">
        <w:trPr>
          <w:trHeight w:val="303"/>
          <w:tblHeader/>
        </w:trPr>
        <w:tc>
          <w:tcPr>
            <w:tcW w:w="278" w:type="dxa"/>
            <w:vMerge w:val="restart"/>
            <w:tcBorders>
              <w:top w:val="single" w:sz="8" w:space="0" w:color="auto"/>
              <w:left w:val="single" w:sz="8" w:space="0" w:color="auto"/>
              <w:bottom w:val="single" w:sz="4" w:space="0" w:color="auto"/>
              <w:right w:val="single" w:sz="4" w:space="0" w:color="auto"/>
            </w:tcBorders>
            <w:shd w:val="clear" w:color="000000" w:fill="92D050"/>
            <w:vAlign w:val="center"/>
            <w:hideMark/>
          </w:tcPr>
          <w:p w14:paraId="4A3ABC7C"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1</w:t>
            </w:r>
          </w:p>
        </w:tc>
        <w:tc>
          <w:tcPr>
            <w:tcW w:w="919"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A5DC2FA"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Supra-fata</w:t>
            </w:r>
          </w:p>
        </w:tc>
        <w:tc>
          <w:tcPr>
            <w:tcW w:w="126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A0DDA2C"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Compozitia</w:t>
            </w:r>
            <w:proofErr w:type="spellEnd"/>
          </w:p>
        </w:tc>
        <w:tc>
          <w:tcPr>
            <w:tcW w:w="1066"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0778C4C"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Specia</w:t>
            </w:r>
            <w:proofErr w:type="spellEnd"/>
          </w:p>
        </w:tc>
        <w:tc>
          <w:tcPr>
            <w:tcW w:w="12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54E0FEF"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Densitatea</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puieti</w:t>
            </w:r>
            <w:proofErr w:type="spellEnd"/>
            <w:r w:rsidRPr="00C17D03">
              <w:rPr>
                <w:rFonts w:ascii="Trebuchet MS" w:eastAsia="Times New Roman" w:hAnsi="Trebuchet MS"/>
                <w:b/>
                <w:bCs/>
                <w:color w:val="000000"/>
                <w:sz w:val="20"/>
                <w:szCs w:val="20"/>
              </w:rPr>
              <w:t xml:space="preserve"> / ha) </w:t>
            </w:r>
          </w:p>
        </w:tc>
        <w:tc>
          <w:tcPr>
            <w:tcW w:w="806"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6EC612DF"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xml:space="preserve">% </w:t>
            </w:r>
          </w:p>
          <w:p w14:paraId="3FCEE70E"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impad</w:t>
            </w:r>
            <w:proofErr w:type="spellEnd"/>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7F82C93E"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Plantare</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anul</w:t>
            </w:r>
            <w:proofErr w:type="spellEnd"/>
            <w:r w:rsidRPr="00C17D03">
              <w:rPr>
                <w:rFonts w:ascii="Trebuchet MS" w:eastAsia="Times New Roman" w:hAnsi="Trebuchet MS"/>
                <w:b/>
                <w:bCs/>
                <w:color w:val="000000"/>
                <w:sz w:val="20"/>
                <w:szCs w:val="20"/>
              </w:rPr>
              <w:t xml:space="preserve"> I</w:t>
            </w:r>
          </w:p>
        </w:tc>
        <w:tc>
          <w:tcPr>
            <w:tcW w:w="2538" w:type="dxa"/>
            <w:gridSpan w:val="2"/>
            <w:tcBorders>
              <w:top w:val="single" w:sz="8" w:space="0" w:color="auto"/>
              <w:left w:val="nil"/>
              <w:bottom w:val="single" w:sz="4" w:space="0" w:color="auto"/>
              <w:right w:val="single" w:sz="4" w:space="0" w:color="auto"/>
            </w:tcBorders>
            <w:shd w:val="clear" w:color="000000" w:fill="92D050"/>
            <w:vAlign w:val="center"/>
            <w:hideMark/>
          </w:tcPr>
          <w:p w14:paraId="576F4276"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Anul</w:t>
            </w:r>
            <w:proofErr w:type="spellEnd"/>
          </w:p>
        </w:tc>
        <w:tc>
          <w:tcPr>
            <w:tcW w:w="1066" w:type="dxa"/>
            <w:vMerge w:val="restart"/>
            <w:tcBorders>
              <w:top w:val="single" w:sz="8" w:space="0" w:color="auto"/>
              <w:left w:val="single" w:sz="4" w:space="0" w:color="auto"/>
              <w:bottom w:val="single" w:sz="4" w:space="0" w:color="auto"/>
              <w:right w:val="single" w:sz="8" w:space="0" w:color="auto"/>
            </w:tcBorders>
            <w:shd w:val="clear" w:color="000000" w:fill="92D050"/>
            <w:vAlign w:val="center"/>
            <w:hideMark/>
          </w:tcPr>
          <w:p w14:paraId="62559B48"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Total</w:t>
            </w:r>
          </w:p>
        </w:tc>
      </w:tr>
      <w:tr w:rsidR="003354D1" w:rsidRPr="00C17D03" w14:paraId="5C53AD52" w14:textId="77777777" w:rsidTr="00C17D03">
        <w:trPr>
          <w:trHeight w:val="649"/>
          <w:tblHeader/>
        </w:trPr>
        <w:tc>
          <w:tcPr>
            <w:tcW w:w="278" w:type="dxa"/>
            <w:vMerge/>
            <w:tcBorders>
              <w:top w:val="single" w:sz="8" w:space="0" w:color="auto"/>
              <w:left w:val="single" w:sz="8" w:space="0" w:color="auto"/>
              <w:bottom w:val="single" w:sz="4" w:space="0" w:color="auto"/>
              <w:right w:val="single" w:sz="4" w:space="0" w:color="auto"/>
            </w:tcBorders>
            <w:vAlign w:val="center"/>
            <w:hideMark/>
          </w:tcPr>
          <w:p w14:paraId="04BA7A21"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919" w:type="dxa"/>
            <w:vMerge/>
            <w:tcBorders>
              <w:top w:val="single" w:sz="8" w:space="0" w:color="auto"/>
              <w:left w:val="single" w:sz="4" w:space="0" w:color="auto"/>
              <w:bottom w:val="single" w:sz="4" w:space="0" w:color="auto"/>
              <w:right w:val="single" w:sz="4" w:space="0" w:color="auto"/>
            </w:tcBorders>
            <w:vAlign w:val="center"/>
            <w:hideMark/>
          </w:tcPr>
          <w:p w14:paraId="00EBF3A6"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76EEC87F"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066" w:type="dxa"/>
            <w:vMerge/>
            <w:tcBorders>
              <w:top w:val="single" w:sz="8" w:space="0" w:color="auto"/>
              <w:left w:val="single" w:sz="4" w:space="0" w:color="auto"/>
              <w:bottom w:val="single" w:sz="4" w:space="0" w:color="auto"/>
              <w:right w:val="single" w:sz="4" w:space="0" w:color="auto"/>
            </w:tcBorders>
            <w:vAlign w:val="center"/>
            <w:hideMark/>
          </w:tcPr>
          <w:p w14:paraId="418E9BE3"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210" w:type="dxa"/>
            <w:vMerge/>
            <w:tcBorders>
              <w:top w:val="single" w:sz="8" w:space="0" w:color="auto"/>
              <w:left w:val="single" w:sz="4" w:space="0" w:color="auto"/>
              <w:bottom w:val="single" w:sz="4" w:space="0" w:color="auto"/>
              <w:right w:val="single" w:sz="4" w:space="0" w:color="auto"/>
            </w:tcBorders>
            <w:vAlign w:val="center"/>
            <w:hideMark/>
          </w:tcPr>
          <w:p w14:paraId="16FF1A20"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806" w:type="dxa"/>
            <w:vMerge/>
            <w:tcBorders>
              <w:top w:val="single" w:sz="8" w:space="0" w:color="auto"/>
              <w:left w:val="single" w:sz="4" w:space="0" w:color="auto"/>
              <w:bottom w:val="single" w:sz="4" w:space="0" w:color="auto"/>
              <w:right w:val="single" w:sz="4" w:space="0" w:color="auto"/>
            </w:tcBorders>
            <w:vAlign w:val="center"/>
            <w:hideMark/>
          </w:tcPr>
          <w:p w14:paraId="5399FC1D"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5569D11B"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269" w:type="dxa"/>
            <w:tcBorders>
              <w:top w:val="nil"/>
              <w:left w:val="nil"/>
              <w:bottom w:val="single" w:sz="4" w:space="0" w:color="auto"/>
              <w:right w:val="single" w:sz="4" w:space="0" w:color="auto"/>
            </w:tcBorders>
            <w:shd w:val="clear" w:color="000000" w:fill="92D050"/>
            <w:vAlign w:val="center"/>
            <w:hideMark/>
          </w:tcPr>
          <w:p w14:paraId="5787DA37"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Completari</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anul</w:t>
            </w:r>
            <w:proofErr w:type="spellEnd"/>
            <w:r w:rsidRPr="00C17D03">
              <w:rPr>
                <w:rFonts w:ascii="Trebuchet MS" w:eastAsia="Times New Roman" w:hAnsi="Trebuchet MS"/>
                <w:b/>
                <w:bCs/>
                <w:color w:val="000000"/>
                <w:sz w:val="20"/>
                <w:szCs w:val="20"/>
              </w:rPr>
              <w:t xml:space="preserve"> II</w:t>
            </w:r>
          </w:p>
        </w:tc>
        <w:tc>
          <w:tcPr>
            <w:tcW w:w="1269" w:type="dxa"/>
            <w:tcBorders>
              <w:top w:val="nil"/>
              <w:left w:val="nil"/>
              <w:bottom w:val="single" w:sz="4" w:space="0" w:color="auto"/>
              <w:right w:val="single" w:sz="4" w:space="0" w:color="auto"/>
            </w:tcBorders>
            <w:shd w:val="clear" w:color="000000" w:fill="92D050"/>
            <w:vAlign w:val="center"/>
            <w:hideMark/>
          </w:tcPr>
          <w:p w14:paraId="11CB4EEB"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roofErr w:type="spellStart"/>
            <w:r w:rsidRPr="00C17D03">
              <w:rPr>
                <w:rFonts w:ascii="Trebuchet MS" w:eastAsia="Times New Roman" w:hAnsi="Trebuchet MS"/>
                <w:b/>
                <w:bCs/>
                <w:color w:val="000000"/>
                <w:sz w:val="20"/>
                <w:szCs w:val="20"/>
              </w:rPr>
              <w:t>Completari</w:t>
            </w:r>
            <w:proofErr w:type="spellEnd"/>
            <w:r w:rsidRPr="00C17D03">
              <w:rPr>
                <w:rFonts w:ascii="Trebuchet MS" w:eastAsia="Times New Roman" w:hAnsi="Trebuchet MS"/>
                <w:b/>
                <w:bCs/>
                <w:color w:val="000000"/>
                <w:sz w:val="20"/>
                <w:szCs w:val="20"/>
              </w:rPr>
              <w:t xml:space="preserve"> </w:t>
            </w:r>
            <w:proofErr w:type="spellStart"/>
            <w:r w:rsidRPr="00C17D03">
              <w:rPr>
                <w:rFonts w:ascii="Trebuchet MS" w:eastAsia="Times New Roman" w:hAnsi="Trebuchet MS"/>
                <w:b/>
                <w:bCs/>
                <w:color w:val="000000"/>
                <w:sz w:val="20"/>
                <w:szCs w:val="20"/>
              </w:rPr>
              <w:t>anul</w:t>
            </w:r>
            <w:proofErr w:type="spellEnd"/>
            <w:r w:rsidRPr="00C17D03">
              <w:rPr>
                <w:rFonts w:ascii="Trebuchet MS" w:eastAsia="Times New Roman" w:hAnsi="Trebuchet MS"/>
                <w:b/>
                <w:bCs/>
                <w:color w:val="000000"/>
                <w:sz w:val="20"/>
                <w:szCs w:val="20"/>
              </w:rPr>
              <w:t xml:space="preserve"> III</w:t>
            </w:r>
          </w:p>
        </w:tc>
        <w:tc>
          <w:tcPr>
            <w:tcW w:w="1066" w:type="dxa"/>
            <w:vMerge/>
            <w:tcBorders>
              <w:top w:val="single" w:sz="8" w:space="0" w:color="auto"/>
              <w:left w:val="single" w:sz="4" w:space="0" w:color="auto"/>
              <w:bottom w:val="single" w:sz="4" w:space="0" w:color="auto"/>
              <w:right w:val="single" w:sz="8" w:space="0" w:color="auto"/>
            </w:tcBorders>
            <w:vAlign w:val="center"/>
            <w:hideMark/>
          </w:tcPr>
          <w:p w14:paraId="3F9F462B"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r>
      <w:tr w:rsidR="003354D1" w:rsidRPr="00C17D03" w14:paraId="06970E03" w14:textId="77777777" w:rsidTr="00C17D03">
        <w:trPr>
          <w:trHeight w:val="334"/>
          <w:tblHeader/>
        </w:trPr>
        <w:tc>
          <w:tcPr>
            <w:tcW w:w="278" w:type="dxa"/>
            <w:vMerge/>
            <w:tcBorders>
              <w:top w:val="single" w:sz="8" w:space="0" w:color="auto"/>
              <w:left w:val="single" w:sz="8" w:space="0" w:color="auto"/>
              <w:bottom w:val="single" w:sz="4" w:space="0" w:color="auto"/>
              <w:right w:val="single" w:sz="4" w:space="0" w:color="auto"/>
            </w:tcBorders>
            <w:vAlign w:val="center"/>
            <w:hideMark/>
          </w:tcPr>
          <w:p w14:paraId="112D0A7E"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919" w:type="dxa"/>
            <w:vMerge/>
            <w:tcBorders>
              <w:top w:val="single" w:sz="8" w:space="0" w:color="auto"/>
              <w:left w:val="single" w:sz="4" w:space="0" w:color="auto"/>
              <w:bottom w:val="single" w:sz="4" w:space="0" w:color="auto"/>
              <w:right w:val="single" w:sz="4" w:space="0" w:color="auto"/>
            </w:tcBorders>
            <w:vAlign w:val="center"/>
            <w:hideMark/>
          </w:tcPr>
          <w:p w14:paraId="07F8463D"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264" w:type="dxa"/>
            <w:vMerge/>
            <w:tcBorders>
              <w:top w:val="single" w:sz="8" w:space="0" w:color="auto"/>
              <w:left w:val="single" w:sz="4" w:space="0" w:color="auto"/>
              <w:bottom w:val="single" w:sz="4" w:space="0" w:color="auto"/>
              <w:right w:val="single" w:sz="4" w:space="0" w:color="auto"/>
            </w:tcBorders>
            <w:vAlign w:val="center"/>
            <w:hideMark/>
          </w:tcPr>
          <w:p w14:paraId="5AAB4A0E"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066" w:type="dxa"/>
            <w:vMerge/>
            <w:tcBorders>
              <w:top w:val="single" w:sz="8" w:space="0" w:color="auto"/>
              <w:left w:val="single" w:sz="4" w:space="0" w:color="auto"/>
              <w:bottom w:val="single" w:sz="4" w:space="0" w:color="auto"/>
              <w:right w:val="single" w:sz="4" w:space="0" w:color="auto"/>
            </w:tcBorders>
            <w:vAlign w:val="center"/>
            <w:hideMark/>
          </w:tcPr>
          <w:p w14:paraId="7844E841"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210" w:type="dxa"/>
            <w:vMerge/>
            <w:tcBorders>
              <w:top w:val="single" w:sz="8" w:space="0" w:color="auto"/>
              <w:left w:val="single" w:sz="4" w:space="0" w:color="auto"/>
              <w:bottom w:val="single" w:sz="4" w:space="0" w:color="auto"/>
              <w:right w:val="single" w:sz="4" w:space="0" w:color="auto"/>
            </w:tcBorders>
            <w:vAlign w:val="center"/>
            <w:hideMark/>
          </w:tcPr>
          <w:p w14:paraId="068EF868"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806" w:type="dxa"/>
            <w:tcBorders>
              <w:top w:val="nil"/>
              <w:left w:val="nil"/>
              <w:bottom w:val="nil"/>
              <w:right w:val="single" w:sz="4" w:space="0" w:color="auto"/>
            </w:tcBorders>
            <w:shd w:val="clear" w:color="000000" w:fill="92D050"/>
            <w:vAlign w:val="center"/>
            <w:hideMark/>
          </w:tcPr>
          <w:p w14:paraId="35DC6BBF"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w:t>
            </w:r>
          </w:p>
        </w:tc>
        <w:tc>
          <w:tcPr>
            <w:tcW w:w="1023" w:type="dxa"/>
            <w:tcBorders>
              <w:top w:val="nil"/>
              <w:left w:val="nil"/>
              <w:bottom w:val="nil"/>
              <w:right w:val="single" w:sz="4" w:space="0" w:color="auto"/>
            </w:tcBorders>
            <w:shd w:val="clear" w:color="000000" w:fill="92D050"/>
            <w:vAlign w:val="center"/>
            <w:hideMark/>
          </w:tcPr>
          <w:p w14:paraId="641E608A"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xml:space="preserve">mii </w:t>
            </w:r>
            <w:proofErr w:type="spellStart"/>
            <w:r w:rsidRPr="00C17D03">
              <w:rPr>
                <w:rFonts w:ascii="Trebuchet MS" w:eastAsia="Times New Roman" w:hAnsi="Trebuchet MS"/>
                <w:b/>
                <w:bCs/>
                <w:color w:val="000000"/>
                <w:sz w:val="20"/>
                <w:szCs w:val="20"/>
              </w:rPr>
              <w:t>buc</w:t>
            </w:r>
            <w:proofErr w:type="spellEnd"/>
          </w:p>
        </w:tc>
        <w:tc>
          <w:tcPr>
            <w:tcW w:w="1269" w:type="dxa"/>
            <w:tcBorders>
              <w:top w:val="nil"/>
              <w:left w:val="nil"/>
              <w:bottom w:val="nil"/>
              <w:right w:val="single" w:sz="4" w:space="0" w:color="auto"/>
            </w:tcBorders>
            <w:shd w:val="clear" w:color="000000" w:fill="92D050"/>
            <w:vAlign w:val="center"/>
            <w:hideMark/>
          </w:tcPr>
          <w:p w14:paraId="7C6A8C62"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p>
        </w:tc>
        <w:tc>
          <w:tcPr>
            <w:tcW w:w="1269" w:type="dxa"/>
            <w:tcBorders>
              <w:top w:val="nil"/>
              <w:left w:val="nil"/>
              <w:bottom w:val="nil"/>
              <w:right w:val="single" w:sz="4" w:space="0" w:color="auto"/>
            </w:tcBorders>
            <w:shd w:val="clear" w:color="000000" w:fill="92D050"/>
            <w:vAlign w:val="center"/>
            <w:hideMark/>
          </w:tcPr>
          <w:p w14:paraId="1E988E47"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xml:space="preserve">mii </w:t>
            </w:r>
            <w:proofErr w:type="spellStart"/>
            <w:r w:rsidRPr="00C17D03">
              <w:rPr>
                <w:rFonts w:ascii="Trebuchet MS" w:eastAsia="Times New Roman" w:hAnsi="Trebuchet MS"/>
                <w:b/>
                <w:bCs/>
                <w:color w:val="000000"/>
                <w:sz w:val="20"/>
                <w:szCs w:val="20"/>
              </w:rPr>
              <w:t>buc</w:t>
            </w:r>
            <w:proofErr w:type="spellEnd"/>
          </w:p>
        </w:tc>
        <w:tc>
          <w:tcPr>
            <w:tcW w:w="1066" w:type="dxa"/>
            <w:tcBorders>
              <w:top w:val="nil"/>
              <w:left w:val="nil"/>
              <w:bottom w:val="nil"/>
              <w:right w:val="single" w:sz="8" w:space="0" w:color="auto"/>
            </w:tcBorders>
            <w:shd w:val="clear" w:color="000000" w:fill="92D050"/>
            <w:vAlign w:val="center"/>
            <w:hideMark/>
          </w:tcPr>
          <w:p w14:paraId="5D970B3D"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xml:space="preserve">mii </w:t>
            </w:r>
            <w:proofErr w:type="spellStart"/>
            <w:r w:rsidRPr="00C17D03">
              <w:rPr>
                <w:rFonts w:ascii="Trebuchet MS" w:eastAsia="Times New Roman" w:hAnsi="Trebuchet MS"/>
                <w:b/>
                <w:bCs/>
                <w:color w:val="000000"/>
                <w:sz w:val="20"/>
                <w:szCs w:val="20"/>
              </w:rPr>
              <w:t>buc</w:t>
            </w:r>
            <w:proofErr w:type="spellEnd"/>
          </w:p>
        </w:tc>
      </w:tr>
      <w:tr w:rsidR="003354D1" w:rsidRPr="00C17D03" w14:paraId="57EE0AEC" w14:textId="77777777" w:rsidTr="00C17D03">
        <w:trPr>
          <w:trHeight w:val="608"/>
          <w:tblHeader/>
        </w:trPr>
        <w:tc>
          <w:tcPr>
            <w:tcW w:w="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13D50" w14:textId="77777777" w:rsidR="003354D1" w:rsidRPr="00C17D03" w:rsidRDefault="003354D1" w:rsidP="00C17D03">
            <w:pPr>
              <w:spacing w:after="0" w:line="240" w:lineRule="auto"/>
              <w:jc w:val="both"/>
              <w:rPr>
                <w:rFonts w:ascii="Trebuchet MS" w:eastAsia="Times New Roman" w:hAnsi="Trebuchet MS"/>
                <w:color w:val="000000"/>
                <w:sz w:val="20"/>
                <w:szCs w:val="20"/>
              </w:rPr>
            </w:pPr>
            <w:r w:rsidRPr="00C17D03">
              <w:rPr>
                <w:rFonts w:ascii="Trebuchet MS" w:eastAsia="Times New Roman" w:hAnsi="Trebuchet MS"/>
                <w:color w:val="000000"/>
                <w:sz w:val="20"/>
                <w:szCs w:val="20"/>
              </w:rPr>
              <w:t>1</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9A170F" w14:textId="77777777" w:rsidR="003354D1" w:rsidRPr="00C17D03" w:rsidRDefault="003354D1" w:rsidP="00C17D03">
            <w:pPr>
              <w:spacing w:after="0" w:line="240" w:lineRule="auto"/>
              <w:jc w:val="center"/>
              <w:rPr>
                <w:rFonts w:ascii="Trebuchet MS" w:hAnsi="Trebuchet MS"/>
                <w:sz w:val="20"/>
                <w:szCs w:val="20"/>
              </w:rPr>
            </w:pPr>
          </w:p>
          <w:p w14:paraId="60734AA0"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sz w:val="20"/>
                <w:szCs w:val="20"/>
              </w:rPr>
              <w:t>19.9985</w:t>
            </w:r>
          </w:p>
          <w:p w14:paraId="4202D476" w14:textId="77777777" w:rsidR="003354D1" w:rsidRPr="00C17D03" w:rsidRDefault="003354D1" w:rsidP="00C17D03">
            <w:pPr>
              <w:spacing w:after="0" w:line="240" w:lineRule="auto"/>
              <w:jc w:val="center"/>
              <w:rPr>
                <w:rFonts w:ascii="Trebuchet MS" w:eastAsia="Times New Roman" w:hAnsi="Trebuchet MS"/>
                <w:color w:val="000000"/>
                <w:sz w:val="20"/>
                <w:szCs w:val="20"/>
              </w:rPr>
            </w:pP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9D81C5" w14:textId="77777777" w:rsidR="003354D1" w:rsidRPr="00C17D03" w:rsidRDefault="003354D1" w:rsidP="00C17D03">
            <w:pPr>
              <w:spacing w:after="0" w:line="240" w:lineRule="auto"/>
              <w:jc w:val="center"/>
              <w:rPr>
                <w:rFonts w:ascii="Trebuchet MS" w:hAnsi="Trebuchet MS"/>
                <w:sz w:val="20"/>
                <w:szCs w:val="20"/>
              </w:rPr>
            </w:pPr>
          </w:p>
          <w:p w14:paraId="0B4C43F4" w14:textId="1989F38A"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sz w:val="20"/>
                <w:szCs w:val="20"/>
              </w:rPr>
              <w:t xml:space="preserve">75 St (Go, </w:t>
            </w:r>
            <w:proofErr w:type="spellStart"/>
            <w:r w:rsidRPr="00C17D03">
              <w:rPr>
                <w:rFonts w:ascii="Trebuchet MS" w:hAnsi="Trebuchet MS"/>
                <w:sz w:val="20"/>
                <w:szCs w:val="20"/>
              </w:rPr>
              <w:t>Str</w:t>
            </w:r>
            <w:proofErr w:type="spellEnd"/>
            <w:r w:rsidRPr="00C17D03">
              <w:rPr>
                <w:rFonts w:ascii="Trebuchet MS" w:hAnsi="Trebuchet MS"/>
                <w:sz w:val="20"/>
                <w:szCs w:val="20"/>
              </w:rPr>
              <w:t>) 25 Pa (</w:t>
            </w:r>
            <w:proofErr w:type="spellStart"/>
            <w:r w:rsidRPr="00C17D03">
              <w:rPr>
                <w:rFonts w:ascii="Trebuchet MS" w:hAnsi="Trebuchet MS"/>
                <w:sz w:val="20"/>
                <w:szCs w:val="20"/>
              </w:rPr>
              <w:t>Te.a</w:t>
            </w:r>
            <w:proofErr w:type="spellEnd"/>
            <w:r w:rsidRPr="00C17D03">
              <w:rPr>
                <w:rFonts w:ascii="Trebuchet MS" w:hAnsi="Trebuchet MS"/>
                <w:sz w:val="20"/>
                <w:szCs w:val="20"/>
              </w:rPr>
              <w:t>; Ci ; Fr)</w:t>
            </w:r>
          </w:p>
        </w:tc>
        <w:tc>
          <w:tcPr>
            <w:tcW w:w="1066" w:type="dxa"/>
            <w:tcBorders>
              <w:top w:val="single" w:sz="4" w:space="0" w:color="auto"/>
              <w:left w:val="nil"/>
              <w:bottom w:val="single" w:sz="4" w:space="0" w:color="auto"/>
              <w:right w:val="single" w:sz="4" w:space="0" w:color="auto"/>
            </w:tcBorders>
            <w:shd w:val="clear" w:color="auto" w:fill="auto"/>
            <w:hideMark/>
          </w:tcPr>
          <w:p w14:paraId="07D7B109" w14:textId="77777777" w:rsidR="003354D1" w:rsidRPr="00C17D03" w:rsidRDefault="003354D1" w:rsidP="00C17D03">
            <w:pPr>
              <w:spacing w:after="0" w:line="240" w:lineRule="auto"/>
              <w:jc w:val="both"/>
              <w:rPr>
                <w:rFonts w:ascii="Trebuchet MS" w:eastAsia="Times New Roman" w:hAnsi="Trebuchet MS"/>
                <w:color w:val="000000"/>
                <w:sz w:val="20"/>
                <w:szCs w:val="20"/>
              </w:rPr>
            </w:pPr>
            <w:r w:rsidRPr="00C17D03">
              <w:rPr>
                <w:rFonts w:ascii="Trebuchet MS" w:hAnsi="Trebuchet MS"/>
                <w:sz w:val="20"/>
                <w:szCs w:val="20"/>
              </w:rPr>
              <w:t xml:space="preserve">St (Go, </w:t>
            </w:r>
            <w:proofErr w:type="spellStart"/>
            <w:r w:rsidRPr="00C17D03">
              <w:rPr>
                <w:rFonts w:ascii="Trebuchet MS" w:hAnsi="Trebuchet MS"/>
                <w:sz w:val="20"/>
                <w:szCs w:val="20"/>
              </w:rPr>
              <w:t>Str</w:t>
            </w:r>
            <w:proofErr w:type="spellEnd"/>
            <w:r w:rsidRPr="00C17D03">
              <w:rPr>
                <w:rFonts w:ascii="Trebuchet MS" w:hAnsi="Trebuchet MS"/>
                <w:sz w:val="20"/>
                <w:szCs w:val="20"/>
              </w:rPr>
              <w:t>)</w:t>
            </w:r>
          </w:p>
        </w:tc>
        <w:tc>
          <w:tcPr>
            <w:tcW w:w="1210" w:type="dxa"/>
            <w:tcBorders>
              <w:top w:val="single" w:sz="4" w:space="0" w:color="auto"/>
              <w:left w:val="nil"/>
              <w:bottom w:val="single" w:sz="4" w:space="0" w:color="auto"/>
              <w:right w:val="single" w:sz="4" w:space="0" w:color="auto"/>
            </w:tcBorders>
            <w:shd w:val="clear" w:color="auto" w:fill="auto"/>
            <w:hideMark/>
          </w:tcPr>
          <w:p w14:paraId="78AF69BD" w14:textId="77777777" w:rsidR="003354D1" w:rsidRPr="00C17D03" w:rsidRDefault="003354D1" w:rsidP="00C17D03">
            <w:pPr>
              <w:spacing w:after="0" w:line="240" w:lineRule="auto"/>
              <w:jc w:val="center"/>
              <w:rPr>
                <w:rFonts w:ascii="Trebuchet MS" w:hAnsi="Trebuchet MS"/>
                <w:sz w:val="20"/>
                <w:szCs w:val="20"/>
              </w:rPr>
            </w:pPr>
          </w:p>
          <w:p w14:paraId="7C787A72"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sz w:val="20"/>
                <w:szCs w:val="20"/>
              </w:rPr>
              <w:t>5000</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34FE5689"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50</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1C4A87A2"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50,00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72421EBA"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10,00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DA1AD58"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5,00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6E83F8D6"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65,00</w:t>
            </w:r>
          </w:p>
        </w:tc>
      </w:tr>
      <w:tr w:rsidR="003354D1" w:rsidRPr="00C17D03" w14:paraId="032C2C92" w14:textId="77777777" w:rsidTr="00C17D03">
        <w:trPr>
          <w:trHeight w:val="538"/>
          <w:tblHeader/>
        </w:trPr>
        <w:tc>
          <w:tcPr>
            <w:tcW w:w="278" w:type="dxa"/>
            <w:vMerge/>
            <w:tcBorders>
              <w:top w:val="single" w:sz="4" w:space="0" w:color="auto"/>
              <w:left w:val="single" w:sz="4" w:space="0" w:color="auto"/>
              <w:bottom w:val="single" w:sz="4" w:space="0" w:color="auto"/>
              <w:right w:val="single" w:sz="4" w:space="0" w:color="auto"/>
            </w:tcBorders>
            <w:vAlign w:val="center"/>
            <w:hideMark/>
          </w:tcPr>
          <w:p w14:paraId="6225F033" w14:textId="77777777" w:rsidR="003354D1" w:rsidRPr="00C17D03" w:rsidRDefault="003354D1" w:rsidP="00C17D03">
            <w:pPr>
              <w:spacing w:after="0" w:line="240" w:lineRule="auto"/>
              <w:jc w:val="both"/>
              <w:rPr>
                <w:rFonts w:ascii="Trebuchet MS" w:eastAsia="Times New Roman" w:hAnsi="Trebuchet MS"/>
                <w:color w:val="000000"/>
                <w:sz w:val="20"/>
                <w:szCs w:val="20"/>
              </w:rPr>
            </w:pPr>
          </w:p>
        </w:tc>
        <w:tc>
          <w:tcPr>
            <w:tcW w:w="919" w:type="dxa"/>
            <w:vMerge/>
            <w:tcBorders>
              <w:top w:val="single" w:sz="4" w:space="0" w:color="auto"/>
              <w:left w:val="single" w:sz="4" w:space="0" w:color="auto"/>
              <w:bottom w:val="single" w:sz="4" w:space="0" w:color="auto"/>
              <w:right w:val="single" w:sz="4" w:space="0" w:color="auto"/>
            </w:tcBorders>
            <w:hideMark/>
          </w:tcPr>
          <w:p w14:paraId="647CC704" w14:textId="77777777" w:rsidR="003354D1" w:rsidRPr="00C17D03" w:rsidRDefault="003354D1" w:rsidP="00C17D03">
            <w:pPr>
              <w:spacing w:after="0" w:line="240" w:lineRule="auto"/>
              <w:jc w:val="both"/>
              <w:rPr>
                <w:rFonts w:ascii="Trebuchet MS" w:eastAsia="Times New Roman" w:hAnsi="Trebuchet MS"/>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hideMark/>
          </w:tcPr>
          <w:p w14:paraId="21EBD346" w14:textId="77777777" w:rsidR="003354D1" w:rsidRPr="00C17D03" w:rsidRDefault="003354D1" w:rsidP="00C17D03">
            <w:pPr>
              <w:spacing w:after="0" w:line="240" w:lineRule="auto"/>
              <w:jc w:val="both"/>
              <w:rPr>
                <w:rFonts w:ascii="Trebuchet MS" w:eastAsia="Times New Roman" w:hAnsi="Trebuchet MS"/>
                <w:color w:val="000000"/>
                <w:sz w:val="20"/>
                <w:szCs w:val="20"/>
              </w:rPr>
            </w:pPr>
          </w:p>
        </w:tc>
        <w:tc>
          <w:tcPr>
            <w:tcW w:w="1066" w:type="dxa"/>
            <w:tcBorders>
              <w:top w:val="nil"/>
              <w:left w:val="nil"/>
              <w:bottom w:val="single" w:sz="4" w:space="0" w:color="auto"/>
              <w:right w:val="single" w:sz="4" w:space="0" w:color="auto"/>
            </w:tcBorders>
            <w:shd w:val="clear" w:color="auto" w:fill="auto"/>
            <w:hideMark/>
          </w:tcPr>
          <w:p w14:paraId="6F14F0B4" w14:textId="77777777" w:rsidR="003354D1" w:rsidRPr="00C17D03" w:rsidRDefault="003354D1" w:rsidP="00C17D03">
            <w:pPr>
              <w:spacing w:after="0" w:line="240" w:lineRule="auto"/>
              <w:jc w:val="both"/>
              <w:rPr>
                <w:rFonts w:ascii="Trebuchet MS" w:eastAsia="Times New Roman" w:hAnsi="Trebuchet MS"/>
                <w:color w:val="000000"/>
                <w:sz w:val="20"/>
                <w:szCs w:val="20"/>
              </w:rPr>
            </w:pPr>
            <w:r w:rsidRPr="00C17D03">
              <w:rPr>
                <w:rFonts w:ascii="Trebuchet MS" w:hAnsi="Trebuchet MS"/>
                <w:sz w:val="20"/>
                <w:szCs w:val="20"/>
              </w:rPr>
              <w:t>Pa (</w:t>
            </w:r>
            <w:proofErr w:type="spellStart"/>
            <w:r w:rsidRPr="00C17D03">
              <w:rPr>
                <w:rFonts w:ascii="Trebuchet MS" w:hAnsi="Trebuchet MS"/>
                <w:sz w:val="20"/>
                <w:szCs w:val="20"/>
              </w:rPr>
              <w:t>Te.a</w:t>
            </w:r>
            <w:proofErr w:type="spellEnd"/>
            <w:r w:rsidRPr="00C17D03">
              <w:rPr>
                <w:rFonts w:ascii="Trebuchet MS" w:hAnsi="Trebuchet MS"/>
                <w:sz w:val="20"/>
                <w:szCs w:val="20"/>
              </w:rPr>
              <w:t>; Ci ; Fr)</w:t>
            </w:r>
          </w:p>
        </w:tc>
        <w:tc>
          <w:tcPr>
            <w:tcW w:w="1210" w:type="dxa"/>
            <w:tcBorders>
              <w:top w:val="nil"/>
              <w:left w:val="nil"/>
              <w:bottom w:val="single" w:sz="4" w:space="0" w:color="auto"/>
              <w:right w:val="single" w:sz="4" w:space="0" w:color="auto"/>
            </w:tcBorders>
            <w:shd w:val="clear" w:color="auto" w:fill="auto"/>
            <w:hideMark/>
          </w:tcPr>
          <w:p w14:paraId="11632626" w14:textId="77777777" w:rsidR="003354D1" w:rsidRPr="00C17D03" w:rsidRDefault="003354D1" w:rsidP="00C17D03">
            <w:pPr>
              <w:spacing w:after="0" w:line="240" w:lineRule="auto"/>
              <w:jc w:val="center"/>
              <w:rPr>
                <w:rFonts w:ascii="Trebuchet MS" w:hAnsi="Trebuchet MS"/>
                <w:sz w:val="20"/>
                <w:szCs w:val="20"/>
              </w:rPr>
            </w:pPr>
          </w:p>
          <w:p w14:paraId="23BB43EB"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sz w:val="20"/>
                <w:szCs w:val="20"/>
              </w:rPr>
              <w:t>5000</w:t>
            </w:r>
          </w:p>
        </w:tc>
        <w:tc>
          <w:tcPr>
            <w:tcW w:w="806" w:type="dxa"/>
            <w:tcBorders>
              <w:top w:val="nil"/>
              <w:left w:val="nil"/>
              <w:bottom w:val="single" w:sz="4" w:space="0" w:color="auto"/>
              <w:right w:val="single" w:sz="4" w:space="0" w:color="auto"/>
            </w:tcBorders>
            <w:shd w:val="clear" w:color="auto" w:fill="auto"/>
            <w:vAlign w:val="center"/>
            <w:hideMark/>
          </w:tcPr>
          <w:p w14:paraId="6229461E"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50</w:t>
            </w:r>
          </w:p>
        </w:tc>
        <w:tc>
          <w:tcPr>
            <w:tcW w:w="1023" w:type="dxa"/>
            <w:tcBorders>
              <w:top w:val="nil"/>
              <w:left w:val="nil"/>
              <w:bottom w:val="single" w:sz="4" w:space="0" w:color="auto"/>
              <w:right w:val="single" w:sz="4" w:space="0" w:color="auto"/>
            </w:tcBorders>
            <w:shd w:val="clear" w:color="auto" w:fill="auto"/>
            <w:vAlign w:val="center"/>
            <w:hideMark/>
          </w:tcPr>
          <w:p w14:paraId="6473CC21"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50,00</w:t>
            </w:r>
          </w:p>
        </w:tc>
        <w:tc>
          <w:tcPr>
            <w:tcW w:w="1269" w:type="dxa"/>
            <w:tcBorders>
              <w:top w:val="nil"/>
              <w:left w:val="nil"/>
              <w:bottom w:val="single" w:sz="4" w:space="0" w:color="auto"/>
              <w:right w:val="single" w:sz="4" w:space="0" w:color="auto"/>
            </w:tcBorders>
            <w:shd w:val="clear" w:color="auto" w:fill="auto"/>
            <w:vAlign w:val="center"/>
            <w:hideMark/>
          </w:tcPr>
          <w:p w14:paraId="496B0905"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10,00</w:t>
            </w:r>
          </w:p>
        </w:tc>
        <w:tc>
          <w:tcPr>
            <w:tcW w:w="1269" w:type="dxa"/>
            <w:tcBorders>
              <w:top w:val="nil"/>
              <w:left w:val="nil"/>
              <w:bottom w:val="single" w:sz="4" w:space="0" w:color="auto"/>
              <w:right w:val="single" w:sz="4" w:space="0" w:color="auto"/>
            </w:tcBorders>
            <w:shd w:val="clear" w:color="auto" w:fill="auto"/>
            <w:vAlign w:val="center"/>
            <w:hideMark/>
          </w:tcPr>
          <w:p w14:paraId="2A45E866"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5,00</w:t>
            </w:r>
          </w:p>
        </w:tc>
        <w:tc>
          <w:tcPr>
            <w:tcW w:w="1066" w:type="dxa"/>
            <w:tcBorders>
              <w:top w:val="nil"/>
              <w:left w:val="nil"/>
              <w:bottom w:val="single" w:sz="4" w:space="0" w:color="auto"/>
              <w:right w:val="single" w:sz="4" w:space="0" w:color="auto"/>
            </w:tcBorders>
            <w:shd w:val="clear" w:color="auto" w:fill="auto"/>
            <w:vAlign w:val="center"/>
            <w:hideMark/>
          </w:tcPr>
          <w:p w14:paraId="56F153E4" w14:textId="77777777" w:rsidR="003354D1" w:rsidRPr="00C17D03" w:rsidRDefault="003354D1" w:rsidP="00C17D03">
            <w:pPr>
              <w:spacing w:after="0" w:line="240" w:lineRule="auto"/>
              <w:jc w:val="center"/>
              <w:rPr>
                <w:rFonts w:ascii="Trebuchet MS" w:eastAsia="Times New Roman" w:hAnsi="Trebuchet MS"/>
                <w:color w:val="000000"/>
                <w:sz w:val="20"/>
                <w:szCs w:val="20"/>
              </w:rPr>
            </w:pPr>
            <w:r w:rsidRPr="00C17D03">
              <w:rPr>
                <w:rFonts w:ascii="Trebuchet MS" w:hAnsi="Trebuchet MS"/>
                <w:color w:val="000000"/>
                <w:sz w:val="20"/>
                <w:szCs w:val="20"/>
              </w:rPr>
              <w:t>65,00</w:t>
            </w:r>
          </w:p>
        </w:tc>
      </w:tr>
      <w:tr w:rsidR="003354D1" w:rsidRPr="00C17D03" w14:paraId="70663471" w14:textId="77777777" w:rsidTr="00C17D03">
        <w:trPr>
          <w:trHeight w:val="294"/>
          <w:tblHeader/>
        </w:trPr>
        <w:tc>
          <w:tcPr>
            <w:tcW w:w="24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B68F3E"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xml:space="preserve">Total </w:t>
            </w:r>
          </w:p>
        </w:tc>
        <w:tc>
          <w:tcPr>
            <w:tcW w:w="1066" w:type="dxa"/>
            <w:tcBorders>
              <w:top w:val="nil"/>
              <w:left w:val="nil"/>
              <w:bottom w:val="single" w:sz="4" w:space="0" w:color="auto"/>
              <w:right w:val="single" w:sz="4" w:space="0" w:color="auto"/>
            </w:tcBorders>
            <w:shd w:val="clear" w:color="auto" w:fill="auto"/>
            <w:vAlign w:val="center"/>
            <w:hideMark/>
          </w:tcPr>
          <w:p w14:paraId="06A20BD4"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w:t>
            </w:r>
          </w:p>
        </w:tc>
        <w:tc>
          <w:tcPr>
            <w:tcW w:w="1210" w:type="dxa"/>
            <w:tcBorders>
              <w:top w:val="nil"/>
              <w:left w:val="nil"/>
              <w:bottom w:val="single" w:sz="4" w:space="0" w:color="auto"/>
              <w:right w:val="single" w:sz="4" w:space="0" w:color="auto"/>
            </w:tcBorders>
            <w:shd w:val="clear" w:color="auto" w:fill="auto"/>
            <w:vAlign w:val="center"/>
            <w:hideMark/>
          </w:tcPr>
          <w:p w14:paraId="11AC8761" w14:textId="77777777" w:rsidR="003354D1" w:rsidRPr="00C17D03" w:rsidRDefault="003354D1" w:rsidP="00C17D03">
            <w:pPr>
              <w:spacing w:after="0" w:line="240" w:lineRule="auto"/>
              <w:jc w:val="both"/>
              <w:rPr>
                <w:rFonts w:ascii="Trebuchet MS" w:eastAsia="Times New Roman" w:hAnsi="Trebuchet MS"/>
                <w:b/>
                <w:bCs/>
                <w:color w:val="000000"/>
                <w:sz w:val="20"/>
                <w:szCs w:val="20"/>
              </w:rPr>
            </w:pPr>
            <w:r w:rsidRPr="00C17D03">
              <w:rPr>
                <w:rFonts w:ascii="Trebuchet MS" w:eastAsia="Times New Roman" w:hAnsi="Trebuchet MS"/>
                <w:b/>
                <w:bCs/>
                <w:color w:val="000000"/>
                <w:sz w:val="20"/>
                <w:szCs w:val="20"/>
              </w:rPr>
              <w:t> </w:t>
            </w:r>
          </w:p>
        </w:tc>
        <w:tc>
          <w:tcPr>
            <w:tcW w:w="806" w:type="dxa"/>
            <w:tcBorders>
              <w:top w:val="nil"/>
              <w:left w:val="nil"/>
              <w:bottom w:val="single" w:sz="4" w:space="0" w:color="auto"/>
              <w:right w:val="single" w:sz="4" w:space="0" w:color="auto"/>
            </w:tcBorders>
            <w:shd w:val="clear" w:color="auto" w:fill="auto"/>
            <w:vAlign w:val="center"/>
            <w:hideMark/>
          </w:tcPr>
          <w:p w14:paraId="22D25308" w14:textId="77777777" w:rsidR="003354D1" w:rsidRPr="00C17D03" w:rsidRDefault="003354D1" w:rsidP="00C17D03">
            <w:pPr>
              <w:spacing w:after="0" w:line="240" w:lineRule="auto"/>
              <w:jc w:val="center"/>
              <w:rPr>
                <w:rFonts w:ascii="Trebuchet MS" w:eastAsia="Times New Roman" w:hAnsi="Trebuchet MS"/>
                <w:b/>
                <w:bCs/>
                <w:color w:val="000000"/>
                <w:sz w:val="20"/>
                <w:szCs w:val="20"/>
              </w:rPr>
            </w:pPr>
            <w:r w:rsidRPr="00C17D03">
              <w:rPr>
                <w:rFonts w:ascii="Trebuchet MS" w:hAnsi="Trebuchet MS"/>
                <w:b/>
                <w:bCs/>
                <w:i/>
                <w:iCs/>
                <w:color w:val="000000"/>
                <w:sz w:val="20"/>
                <w:szCs w:val="20"/>
              </w:rPr>
              <w:t>100</w:t>
            </w:r>
          </w:p>
        </w:tc>
        <w:tc>
          <w:tcPr>
            <w:tcW w:w="1023" w:type="dxa"/>
            <w:tcBorders>
              <w:top w:val="nil"/>
              <w:left w:val="nil"/>
              <w:bottom w:val="single" w:sz="4" w:space="0" w:color="auto"/>
              <w:right w:val="single" w:sz="4" w:space="0" w:color="auto"/>
            </w:tcBorders>
            <w:shd w:val="clear" w:color="auto" w:fill="auto"/>
            <w:vAlign w:val="center"/>
            <w:hideMark/>
          </w:tcPr>
          <w:p w14:paraId="79C8159F" w14:textId="77777777" w:rsidR="003354D1" w:rsidRPr="00C17D03" w:rsidRDefault="003354D1" w:rsidP="00C17D03">
            <w:pPr>
              <w:spacing w:after="0" w:line="240" w:lineRule="auto"/>
              <w:jc w:val="center"/>
              <w:rPr>
                <w:rFonts w:ascii="Trebuchet MS" w:eastAsia="Times New Roman" w:hAnsi="Trebuchet MS"/>
                <w:b/>
                <w:bCs/>
                <w:i/>
                <w:iCs/>
                <w:color w:val="000000"/>
                <w:sz w:val="20"/>
                <w:szCs w:val="20"/>
              </w:rPr>
            </w:pPr>
            <w:r w:rsidRPr="00C17D03">
              <w:rPr>
                <w:rFonts w:ascii="Trebuchet MS" w:hAnsi="Trebuchet MS"/>
                <w:b/>
                <w:bCs/>
                <w:i/>
                <w:iCs/>
                <w:color w:val="000000"/>
                <w:sz w:val="20"/>
                <w:szCs w:val="20"/>
              </w:rPr>
              <w:t>99,99</w:t>
            </w:r>
          </w:p>
        </w:tc>
        <w:tc>
          <w:tcPr>
            <w:tcW w:w="1269" w:type="dxa"/>
            <w:tcBorders>
              <w:top w:val="nil"/>
              <w:left w:val="nil"/>
              <w:bottom w:val="single" w:sz="4" w:space="0" w:color="auto"/>
              <w:right w:val="single" w:sz="4" w:space="0" w:color="auto"/>
            </w:tcBorders>
            <w:shd w:val="clear" w:color="auto" w:fill="auto"/>
            <w:vAlign w:val="center"/>
            <w:hideMark/>
          </w:tcPr>
          <w:p w14:paraId="0BF26C0D" w14:textId="77777777" w:rsidR="003354D1" w:rsidRPr="00C17D03" w:rsidRDefault="003354D1" w:rsidP="00C17D03">
            <w:pPr>
              <w:spacing w:after="0" w:line="240" w:lineRule="auto"/>
              <w:jc w:val="center"/>
              <w:rPr>
                <w:rFonts w:ascii="Trebuchet MS" w:eastAsia="Times New Roman" w:hAnsi="Trebuchet MS"/>
                <w:b/>
                <w:bCs/>
                <w:i/>
                <w:iCs/>
                <w:color w:val="000000"/>
                <w:sz w:val="20"/>
                <w:szCs w:val="20"/>
              </w:rPr>
            </w:pPr>
            <w:r w:rsidRPr="00C17D03">
              <w:rPr>
                <w:rFonts w:ascii="Trebuchet MS" w:hAnsi="Trebuchet MS"/>
                <w:b/>
                <w:bCs/>
                <w:i/>
                <w:iCs/>
                <w:color w:val="000000"/>
                <w:sz w:val="20"/>
                <w:szCs w:val="20"/>
              </w:rPr>
              <w:t>20,00</w:t>
            </w:r>
          </w:p>
        </w:tc>
        <w:tc>
          <w:tcPr>
            <w:tcW w:w="1269" w:type="dxa"/>
            <w:tcBorders>
              <w:top w:val="nil"/>
              <w:left w:val="nil"/>
              <w:bottom w:val="single" w:sz="4" w:space="0" w:color="auto"/>
              <w:right w:val="single" w:sz="4" w:space="0" w:color="auto"/>
            </w:tcBorders>
            <w:shd w:val="clear" w:color="auto" w:fill="auto"/>
            <w:vAlign w:val="center"/>
            <w:hideMark/>
          </w:tcPr>
          <w:p w14:paraId="6E27E8CA" w14:textId="77777777" w:rsidR="003354D1" w:rsidRPr="00C17D03" w:rsidRDefault="003354D1" w:rsidP="00C17D03">
            <w:pPr>
              <w:spacing w:after="0" w:line="240" w:lineRule="auto"/>
              <w:jc w:val="center"/>
              <w:rPr>
                <w:rFonts w:ascii="Trebuchet MS" w:eastAsia="Times New Roman" w:hAnsi="Trebuchet MS"/>
                <w:b/>
                <w:bCs/>
                <w:i/>
                <w:iCs/>
                <w:color w:val="000000"/>
                <w:sz w:val="20"/>
                <w:szCs w:val="20"/>
              </w:rPr>
            </w:pPr>
            <w:r w:rsidRPr="00C17D03">
              <w:rPr>
                <w:rFonts w:ascii="Trebuchet MS" w:hAnsi="Trebuchet MS"/>
                <w:b/>
                <w:bCs/>
                <w:i/>
                <w:iCs/>
                <w:color w:val="000000"/>
                <w:sz w:val="20"/>
                <w:szCs w:val="20"/>
              </w:rPr>
              <w:t>10,00</w:t>
            </w:r>
          </w:p>
        </w:tc>
        <w:tc>
          <w:tcPr>
            <w:tcW w:w="1066" w:type="dxa"/>
            <w:tcBorders>
              <w:top w:val="nil"/>
              <w:left w:val="nil"/>
              <w:bottom w:val="single" w:sz="4" w:space="0" w:color="auto"/>
              <w:right w:val="single" w:sz="4" w:space="0" w:color="auto"/>
            </w:tcBorders>
            <w:shd w:val="clear" w:color="auto" w:fill="auto"/>
            <w:vAlign w:val="center"/>
            <w:hideMark/>
          </w:tcPr>
          <w:p w14:paraId="0C1A84D2" w14:textId="77777777" w:rsidR="003354D1" w:rsidRPr="00C17D03" w:rsidRDefault="003354D1" w:rsidP="00C17D03">
            <w:pPr>
              <w:spacing w:after="0" w:line="240" w:lineRule="auto"/>
              <w:jc w:val="center"/>
              <w:rPr>
                <w:rFonts w:ascii="Trebuchet MS" w:eastAsia="Times New Roman" w:hAnsi="Trebuchet MS"/>
                <w:b/>
                <w:bCs/>
                <w:i/>
                <w:iCs/>
                <w:color w:val="000000"/>
                <w:sz w:val="20"/>
                <w:szCs w:val="20"/>
              </w:rPr>
            </w:pPr>
            <w:r w:rsidRPr="00C17D03">
              <w:rPr>
                <w:rFonts w:ascii="Trebuchet MS" w:hAnsi="Trebuchet MS"/>
                <w:b/>
                <w:bCs/>
                <w:i/>
                <w:iCs/>
                <w:color w:val="000000"/>
                <w:sz w:val="20"/>
                <w:szCs w:val="20"/>
              </w:rPr>
              <w:t>129,99</w:t>
            </w:r>
          </w:p>
        </w:tc>
      </w:tr>
    </w:tbl>
    <w:p w14:paraId="1BF6D02F" w14:textId="77777777" w:rsidR="003354D1" w:rsidRPr="00D43EC4" w:rsidRDefault="003354D1" w:rsidP="003354D1">
      <w:pPr>
        <w:spacing w:after="0" w:line="240" w:lineRule="auto"/>
        <w:jc w:val="both"/>
        <w:rPr>
          <w:rFonts w:ascii="Trebuchet MS" w:eastAsia="Times New Roman" w:hAnsi="Trebuchet MS"/>
          <w:i/>
          <w:lang w:val="ro-RO" w:eastAsia="ro-RO"/>
        </w:rPr>
      </w:pPr>
    </w:p>
    <w:p w14:paraId="669D5BBC" w14:textId="77777777" w:rsidR="003354D1" w:rsidRPr="00D43EC4" w:rsidRDefault="003354D1" w:rsidP="00B359D2">
      <w:pPr>
        <w:pStyle w:val="Listparagraf"/>
        <w:numPr>
          <w:ilvl w:val="0"/>
          <w:numId w:val="1"/>
        </w:numPr>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Amestecul de specii folosit în compoziţiile de împădurire va creşte gradul de biodiversitate, rezistenţa arboretelor la impactul cu factorii biotici și abiotici dăunători și implicit la mărirea stabilităţii acestora și sporirea rezilientei la schimbarile climatice preconizate;</w:t>
      </w:r>
    </w:p>
    <w:p w14:paraId="3DD53222" w14:textId="77777777" w:rsidR="003354D1" w:rsidRPr="00D43EC4" w:rsidRDefault="003354D1" w:rsidP="003354D1">
      <w:pPr>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Protecția culturilor</w:t>
      </w:r>
    </w:p>
    <w:p w14:paraId="36F11F57" w14:textId="77777777" w:rsidR="003354D1" w:rsidRPr="00D43EC4" w:rsidRDefault="003354D1" w:rsidP="00B359D2">
      <w:pPr>
        <w:pStyle w:val="Listparagraf"/>
        <w:numPr>
          <w:ilvl w:val="0"/>
          <w:numId w:val="2"/>
        </w:numPr>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Culturile forestiere pot fi afectate de diverşi dăunători biotici său abiotici, care pot afecta plantaţia respectiv</w:t>
      </w:r>
      <w:r w:rsidRPr="00D43EC4">
        <w:rPr>
          <w:rFonts w:ascii="Trebuchet MS" w:hAnsi="Trebuchet MS" w:cs="CIDFont+F2"/>
          <w:lang w:val="ro-RO" w:eastAsia="ro-RO"/>
        </w:rPr>
        <w:t xml:space="preserve">: </w:t>
      </w:r>
      <w:r w:rsidRPr="00D43EC4">
        <w:rPr>
          <w:rFonts w:ascii="Trebuchet MS" w:eastAsia="Times New Roman" w:hAnsi="Trebuchet MS"/>
          <w:i/>
          <w:lang w:val="ro-RO" w:eastAsia="ro-RO"/>
        </w:rPr>
        <w:t>Insecte care atacă rădăcina puieților: insecte ( larve de carabusi, larve sărma) rozătoare, vânatul și animalelor domestice.</w:t>
      </w:r>
    </w:p>
    <w:p w14:paraId="5B4C100A" w14:textId="77777777" w:rsidR="003354D1" w:rsidRPr="00D43EC4" w:rsidRDefault="003354D1" w:rsidP="00B359D2">
      <w:pPr>
        <w:pStyle w:val="Listparagraf"/>
        <w:numPr>
          <w:ilvl w:val="0"/>
          <w:numId w:val="2"/>
        </w:numPr>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Anterior plantarii, radacina puieților se trateaza obligatoriu cu insecticide impotriva daunatorilor;</w:t>
      </w:r>
    </w:p>
    <w:p w14:paraId="10103BC2" w14:textId="77777777" w:rsidR="003354D1" w:rsidRPr="00D43EC4" w:rsidRDefault="003354D1" w:rsidP="003354D1">
      <w:pPr>
        <w:spacing w:after="0" w:line="240" w:lineRule="auto"/>
        <w:ind w:firstLine="360"/>
        <w:jc w:val="both"/>
        <w:rPr>
          <w:rFonts w:ascii="Trebuchet MS" w:eastAsia="Times New Roman" w:hAnsi="Trebuchet MS"/>
          <w:i/>
          <w:noProof/>
          <w:lang w:val="ro-RO" w:eastAsia="ro-RO"/>
        </w:rPr>
      </w:pPr>
      <w:r w:rsidRPr="00D43EC4">
        <w:rPr>
          <w:rFonts w:ascii="Trebuchet MS" w:eastAsia="Times New Roman" w:hAnsi="Trebuchet MS"/>
          <w:i/>
          <w:noProof/>
          <w:lang w:val="ro-RO" w:eastAsia="ro-RO"/>
        </w:rPr>
        <w:t>Împrejmuirea terenului propus spre împădurire, se va face cu gard de sârmă ghimpata pe 5 rânduri și 2 diagonale, intinse pe stalpi de lemn, inaltimea gardului minim 1.50 m, pe lungimea totala a perimetrului de 2812.44 m.l., prevazute cu o poarta de acces. Acolo unde este necesar stalpii din imprejmuire vor fi contrafisati cu elemente de lemn de aceleasi dimensiuni și esenta.</w:t>
      </w:r>
    </w:p>
    <w:p w14:paraId="59D13912" w14:textId="77777777" w:rsidR="003354D1" w:rsidRPr="00D43EC4" w:rsidRDefault="003354D1" w:rsidP="003354D1">
      <w:pPr>
        <w:spacing w:after="0" w:line="240" w:lineRule="auto"/>
        <w:ind w:firstLine="360"/>
        <w:jc w:val="both"/>
        <w:rPr>
          <w:rFonts w:ascii="Trebuchet MS" w:eastAsia="Times New Roman" w:hAnsi="Trebuchet MS"/>
          <w:i/>
          <w:lang w:val="ro-RO" w:eastAsia="ro-RO"/>
        </w:rPr>
      </w:pPr>
      <w:r w:rsidRPr="00D43EC4">
        <w:rPr>
          <w:rFonts w:ascii="Trebuchet MS" w:eastAsia="Times New Roman" w:hAnsi="Trebuchet MS"/>
          <w:i/>
          <w:lang w:val="ro-RO" w:eastAsia="ro-RO"/>
        </w:rPr>
        <w:t>Descrierea lucrărilor de întreținere a plantației, pe ani</w:t>
      </w:r>
    </w:p>
    <w:p w14:paraId="4A875F33" w14:textId="77777777" w:rsidR="003354D1" w:rsidRPr="00D43EC4" w:rsidRDefault="003354D1" w:rsidP="003354D1">
      <w:pPr>
        <w:spacing w:after="0" w:line="240" w:lineRule="auto"/>
        <w:ind w:firstLine="720"/>
        <w:jc w:val="both"/>
        <w:rPr>
          <w:rFonts w:ascii="Trebuchet MS" w:eastAsia="Times New Roman" w:hAnsi="Trebuchet MS"/>
          <w:i/>
          <w:lang w:val="ro-RO" w:eastAsia="ro-RO"/>
        </w:rPr>
      </w:pPr>
      <w:r w:rsidRPr="00D43EC4">
        <w:rPr>
          <w:rFonts w:ascii="Trebuchet MS" w:eastAsia="Times New Roman" w:hAnsi="Trebuchet MS"/>
          <w:i/>
          <w:lang w:val="ro-RO" w:eastAsia="ro-RO"/>
        </w:rPr>
        <w:t>Pentru reușită culturilor nou instalate se vor executa următoarele lucrări de întreținere a plantației:</w:t>
      </w:r>
    </w:p>
    <w:p w14:paraId="465C0470" w14:textId="77777777" w:rsidR="003354D1" w:rsidRPr="00D43EC4" w:rsidRDefault="003354D1" w:rsidP="003354D1">
      <w:pPr>
        <w:spacing w:after="0" w:line="240" w:lineRule="auto"/>
        <w:ind w:firstLine="720"/>
        <w:jc w:val="both"/>
        <w:rPr>
          <w:rFonts w:ascii="Trebuchet MS" w:eastAsia="Times New Roman" w:hAnsi="Trebuchet MS"/>
          <w:i/>
          <w:lang w:val="ro-RO" w:eastAsia="ro-RO"/>
        </w:rPr>
      </w:pPr>
      <w:r w:rsidRPr="00D43EC4">
        <w:rPr>
          <w:rFonts w:ascii="Trebuchet MS" w:eastAsia="Times New Roman" w:hAnsi="Trebuchet MS"/>
          <w:i/>
          <w:lang w:val="ro-RO" w:eastAsia="ro-RO"/>
        </w:rPr>
        <w:t>- completări,20% în primul an după crearea culturii forestiere (anul II) ;</w:t>
      </w:r>
    </w:p>
    <w:p w14:paraId="53231F84" w14:textId="77777777" w:rsidR="003354D1" w:rsidRPr="00D43EC4" w:rsidRDefault="003354D1" w:rsidP="003354D1">
      <w:pPr>
        <w:spacing w:after="0" w:line="240" w:lineRule="auto"/>
        <w:ind w:firstLine="720"/>
        <w:jc w:val="both"/>
        <w:rPr>
          <w:rFonts w:ascii="Trebuchet MS" w:eastAsia="Times New Roman" w:hAnsi="Trebuchet MS"/>
          <w:i/>
          <w:lang w:val="ro-RO" w:eastAsia="ro-RO"/>
        </w:rPr>
      </w:pPr>
      <w:r w:rsidRPr="00D43EC4">
        <w:rPr>
          <w:rFonts w:ascii="Trebuchet MS" w:eastAsia="Times New Roman" w:hAnsi="Trebuchet MS"/>
          <w:i/>
          <w:lang w:val="ro-RO" w:eastAsia="ro-RO"/>
        </w:rPr>
        <w:t>- mobilizarea solului prin prașile în jurul puieților pe vetre, 2 lucrări în anul I și în anul II ;</w:t>
      </w:r>
    </w:p>
    <w:p w14:paraId="057CFB33" w14:textId="77777777" w:rsidR="003354D1" w:rsidRPr="00D43EC4" w:rsidRDefault="003354D1" w:rsidP="003354D1">
      <w:pPr>
        <w:spacing w:after="0" w:line="240" w:lineRule="auto"/>
        <w:ind w:firstLine="720"/>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w:t>
      </w:r>
      <w:proofErr w:type="spellStart"/>
      <w:r w:rsidRPr="00D43EC4">
        <w:rPr>
          <w:rFonts w:ascii="Trebuchet MS" w:eastAsia="Times New Roman" w:hAnsi="Trebuchet MS"/>
          <w:i/>
          <w:lang w:val="ro-RO" w:eastAsia="ro-RO"/>
        </w:rPr>
        <w:t>descopleșiri</w:t>
      </w:r>
      <w:proofErr w:type="spellEnd"/>
      <w:r w:rsidRPr="00D43EC4">
        <w:rPr>
          <w:rFonts w:ascii="Trebuchet MS" w:eastAsia="Times New Roman" w:hAnsi="Trebuchet MS"/>
          <w:i/>
          <w:lang w:val="ro-RO" w:eastAsia="ro-RO"/>
        </w:rPr>
        <w:t xml:space="preserve"> în anul III și IV .</w:t>
      </w:r>
    </w:p>
    <w:p w14:paraId="26BD8AC0" w14:textId="77777777" w:rsidR="003354D1" w:rsidRPr="00D43EC4" w:rsidRDefault="003354D1" w:rsidP="003354D1">
      <w:pPr>
        <w:spacing w:after="0" w:line="240" w:lineRule="auto"/>
        <w:ind w:firstLine="720"/>
        <w:jc w:val="both"/>
        <w:rPr>
          <w:rFonts w:ascii="Trebuchet MS" w:eastAsia="Times New Roman" w:hAnsi="Trebuchet MS"/>
          <w:i/>
          <w:lang w:val="ro-RO" w:eastAsia="ro-RO"/>
        </w:rPr>
      </w:pPr>
      <w:r w:rsidRPr="00D43EC4">
        <w:rPr>
          <w:rFonts w:ascii="Trebuchet MS" w:eastAsia="Times New Roman" w:hAnsi="Trebuchet MS"/>
          <w:i/>
          <w:lang w:val="ro-RO" w:eastAsia="ro-RO"/>
        </w:rPr>
        <w:t>Schema lucrărilor de întrețineri este 2+2+1+1 (de 6 ori în 4 ani), conform prescripțiilor tehnice.</w:t>
      </w:r>
    </w:p>
    <w:p w14:paraId="5080BC91" w14:textId="77777777" w:rsidR="003354D1" w:rsidRPr="00D43EC4" w:rsidRDefault="003354D1" w:rsidP="003354D1">
      <w:pPr>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Lucrări propuse</w:t>
      </w:r>
    </w:p>
    <w:tbl>
      <w:tblPr>
        <w:tblW w:w="9980" w:type="dxa"/>
        <w:jc w:val="center"/>
        <w:tblLook w:val="04A0" w:firstRow="1" w:lastRow="0" w:firstColumn="1" w:lastColumn="0" w:noHBand="0" w:noVBand="1"/>
      </w:tblPr>
      <w:tblGrid>
        <w:gridCol w:w="945"/>
        <w:gridCol w:w="497"/>
        <w:gridCol w:w="1009"/>
        <w:gridCol w:w="1009"/>
        <w:gridCol w:w="1069"/>
        <w:gridCol w:w="1155"/>
        <w:gridCol w:w="1109"/>
        <w:gridCol w:w="921"/>
        <w:gridCol w:w="1066"/>
        <w:gridCol w:w="1200"/>
      </w:tblGrid>
      <w:tr w:rsidR="003354D1" w:rsidRPr="00C17D03" w14:paraId="254E7FDD" w14:textId="77777777" w:rsidTr="00C17D03">
        <w:trPr>
          <w:trHeight w:val="518"/>
          <w:jc w:val="center"/>
        </w:trPr>
        <w:tc>
          <w:tcPr>
            <w:tcW w:w="0" w:type="auto"/>
            <w:tcBorders>
              <w:top w:val="single" w:sz="8" w:space="0" w:color="auto"/>
              <w:left w:val="single" w:sz="8" w:space="0" w:color="auto"/>
              <w:bottom w:val="nil"/>
              <w:right w:val="single" w:sz="8" w:space="0" w:color="000000"/>
            </w:tcBorders>
            <w:shd w:val="clear" w:color="000000" w:fill="A9D08E"/>
            <w:vAlign w:val="center"/>
            <w:hideMark/>
          </w:tcPr>
          <w:p w14:paraId="75CEF830" w14:textId="77777777" w:rsidR="003354D1" w:rsidRPr="00C17D03" w:rsidRDefault="003354D1" w:rsidP="00C17D03">
            <w:pPr>
              <w:spacing w:after="0" w:line="240" w:lineRule="auto"/>
              <w:ind w:left="-45"/>
              <w:jc w:val="center"/>
              <w:rPr>
                <w:rFonts w:ascii="Trebuchet MS" w:eastAsia="Times New Roman" w:hAnsi="Trebuchet MS"/>
                <w:b/>
                <w:bCs/>
                <w:i/>
                <w:sz w:val="18"/>
                <w:szCs w:val="18"/>
                <w:lang w:eastAsia="ro-RO"/>
              </w:rPr>
            </w:pPr>
            <w:r w:rsidRPr="00C17D03">
              <w:rPr>
                <w:rFonts w:ascii="Trebuchet MS" w:eastAsia="Times New Roman" w:hAnsi="Trebuchet MS"/>
                <w:b/>
                <w:bCs/>
                <w:i/>
                <w:sz w:val="18"/>
                <w:szCs w:val="18"/>
                <w:lang w:eastAsia="ro-RO"/>
              </w:rPr>
              <w:t xml:space="preserve">Tip </w:t>
            </w:r>
            <w:proofErr w:type="spellStart"/>
            <w:r w:rsidRPr="00C17D03">
              <w:rPr>
                <w:rFonts w:ascii="Trebuchet MS" w:eastAsia="Times New Roman" w:hAnsi="Trebuchet MS"/>
                <w:b/>
                <w:bCs/>
                <w:i/>
                <w:sz w:val="18"/>
                <w:szCs w:val="18"/>
                <w:lang w:eastAsia="ro-RO"/>
              </w:rPr>
              <w:t>staţional</w:t>
            </w:r>
            <w:proofErr w:type="spellEnd"/>
          </w:p>
        </w:tc>
        <w:tc>
          <w:tcPr>
            <w:tcW w:w="0" w:type="auto"/>
            <w:vMerge w:val="restart"/>
            <w:tcBorders>
              <w:top w:val="single" w:sz="8" w:space="0" w:color="auto"/>
              <w:left w:val="single" w:sz="8" w:space="0" w:color="000000"/>
              <w:bottom w:val="nil"/>
              <w:right w:val="single" w:sz="8" w:space="0" w:color="000000"/>
            </w:tcBorders>
            <w:shd w:val="clear" w:color="000000" w:fill="A9D08E"/>
            <w:vAlign w:val="center"/>
            <w:hideMark/>
          </w:tcPr>
          <w:p w14:paraId="201450C3" w14:textId="77777777" w:rsidR="003354D1" w:rsidRPr="00C17D03" w:rsidRDefault="003354D1" w:rsidP="00C17D03">
            <w:pPr>
              <w:spacing w:after="0" w:line="240" w:lineRule="auto"/>
              <w:ind w:left="-59"/>
              <w:jc w:val="center"/>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u.a</w:t>
            </w:r>
            <w:proofErr w:type="spellEnd"/>
            <w:r w:rsidRPr="00C17D03">
              <w:rPr>
                <w:rFonts w:ascii="Trebuchet MS" w:eastAsia="Times New Roman" w:hAnsi="Trebuchet MS"/>
                <w:b/>
                <w:bCs/>
                <w:i/>
                <w:sz w:val="18"/>
                <w:szCs w:val="18"/>
                <w:lang w:eastAsia="ro-RO"/>
              </w:rPr>
              <w:t>.</w:t>
            </w:r>
          </w:p>
        </w:tc>
        <w:tc>
          <w:tcPr>
            <w:tcW w:w="0" w:type="auto"/>
            <w:tcBorders>
              <w:top w:val="single" w:sz="8" w:space="0" w:color="auto"/>
              <w:left w:val="nil"/>
              <w:bottom w:val="nil"/>
              <w:right w:val="single" w:sz="8" w:space="0" w:color="000000"/>
            </w:tcBorders>
            <w:shd w:val="clear" w:color="000000" w:fill="A9D08E"/>
            <w:vAlign w:val="center"/>
            <w:hideMark/>
          </w:tcPr>
          <w:p w14:paraId="466AFE1D" w14:textId="77777777" w:rsidR="003354D1" w:rsidRPr="00C17D03" w:rsidRDefault="003354D1" w:rsidP="00C17D03">
            <w:pPr>
              <w:spacing w:after="0" w:line="240" w:lineRule="auto"/>
              <w:ind w:left="-59"/>
              <w:jc w:val="center"/>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Suprafaţă</w:t>
            </w:r>
            <w:proofErr w:type="spellEnd"/>
            <w:r w:rsidRPr="00C17D03">
              <w:rPr>
                <w:rFonts w:ascii="Trebuchet MS" w:eastAsia="Times New Roman" w:hAnsi="Trebuchet MS"/>
                <w:b/>
                <w:bCs/>
                <w:i/>
                <w:sz w:val="18"/>
                <w:szCs w:val="18"/>
                <w:lang w:eastAsia="ro-RO"/>
              </w:rPr>
              <w:t xml:space="preserve"> (ha)</w:t>
            </w:r>
          </w:p>
        </w:tc>
        <w:tc>
          <w:tcPr>
            <w:tcW w:w="0" w:type="auto"/>
            <w:tcBorders>
              <w:top w:val="single" w:sz="8" w:space="0" w:color="auto"/>
              <w:left w:val="nil"/>
              <w:bottom w:val="nil"/>
              <w:right w:val="single" w:sz="8" w:space="0" w:color="000000"/>
            </w:tcBorders>
            <w:shd w:val="clear" w:color="000000" w:fill="A9D08E"/>
            <w:vAlign w:val="center"/>
            <w:hideMark/>
          </w:tcPr>
          <w:p w14:paraId="11A37DFF" w14:textId="77777777" w:rsidR="003354D1" w:rsidRPr="00C17D03" w:rsidRDefault="003354D1" w:rsidP="00C17D03">
            <w:pPr>
              <w:spacing w:after="0" w:line="240" w:lineRule="auto"/>
              <w:ind w:left="-59"/>
              <w:jc w:val="center"/>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Suprafață</w:t>
            </w:r>
            <w:proofErr w:type="spellEnd"/>
            <w:r w:rsidRPr="00C17D03">
              <w:rPr>
                <w:rFonts w:ascii="Trebuchet MS" w:eastAsia="Times New Roman" w:hAnsi="Trebuchet MS"/>
                <w:b/>
                <w:bCs/>
                <w:i/>
                <w:sz w:val="18"/>
                <w:szCs w:val="18"/>
                <w:lang w:eastAsia="ro-RO"/>
              </w:rPr>
              <w:t xml:space="preserve"> </w:t>
            </w:r>
            <w:proofErr w:type="spellStart"/>
            <w:r w:rsidRPr="00C17D03">
              <w:rPr>
                <w:rFonts w:ascii="Trebuchet MS" w:eastAsia="Times New Roman" w:hAnsi="Trebuchet MS"/>
                <w:b/>
                <w:bCs/>
                <w:i/>
                <w:sz w:val="18"/>
                <w:szCs w:val="18"/>
                <w:lang w:eastAsia="ro-RO"/>
              </w:rPr>
              <w:t>efectivă</w:t>
            </w:r>
            <w:proofErr w:type="spellEnd"/>
            <w:r w:rsidRPr="00C17D03">
              <w:rPr>
                <w:rFonts w:ascii="Trebuchet MS" w:eastAsia="Times New Roman" w:hAnsi="Trebuchet MS"/>
                <w:b/>
                <w:bCs/>
                <w:i/>
                <w:sz w:val="18"/>
                <w:szCs w:val="18"/>
                <w:lang w:eastAsia="ro-RO"/>
              </w:rPr>
              <w:t xml:space="preserve"> de </w:t>
            </w:r>
            <w:proofErr w:type="spellStart"/>
            <w:r w:rsidRPr="00C17D03">
              <w:rPr>
                <w:rFonts w:ascii="Trebuchet MS" w:eastAsia="Times New Roman" w:hAnsi="Trebuchet MS"/>
                <w:b/>
                <w:bCs/>
                <w:i/>
                <w:sz w:val="18"/>
                <w:szCs w:val="18"/>
                <w:lang w:eastAsia="ro-RO"/>
              </w:rPr>
              <w:t>împădurit</w:t>
            </w:r>
            <w:proofErr w:type="spellEnd"/>
            <w:r w:rsidRPr="00C17D03">
              <w:rPr>
                <w:rFonts w:ascii="Trebuchet MS" w:eastAsia="Times New Roman" w:hAnsi="Trebuchet MS"/>
                <w:b/>
                <w:bCs/>
                <w:i/>
                <w:sz w:val="18"/>
                <w:szCs w:val="18"/>
                <w:lang w:eastAsia="ro-RO"/>
              </w:rPr>
              <w:t xml:space="preserve"> (ha)</w:t>
            </w:r>
          </w:p>
        </w:tc>
        <w:tc>
          <w:tcPr>
            <w:tcW w:w="0" w:type="auto"/>
            <w:tcBorders>
              <w:top w:val="single" w:sz="8" w:space="0" w:color="auto"/>
              <w:left w:val="nil"/>
              <w:bottom w:val="nil"/>
              <w:right w:val="nil"/>
            </w:tcBorders>
            <w:shd w:val="clear" w:color="000000" w:fill="A9D08E"/>
            <w:vAlign w:val="center"/>
            <w:hideMark/>
          </w:tcPr>
          <w:p w14:paraId="482562D9" w14:textId="77777777" w:rsidR="003354D1" w:rsidRPr="00C17D03" w:rsidRDefault="003354D1" w:rsidP="00C17D03">
            <w:pPr>
              <w:spacing w:after="0" w:line="240" w:lineRule="auto"/>
              <w:ind w:left="-59"/>
              <w:jc w:val="center"/>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Pregătirea</w:t>
            </w:r>
            <w:proofErr w:type="spellEnd"/>
            <w:r w:rsidRPr="00C17D03">
              <w:rPr>
                <w:rFonts w:ascii="Trebuchet MS" w:eastAsia="Times New Roman" w:hAnsi="Trebuchet MS"/>
                <w:b/>
                <w:bCs/>
                <w:i/>
                <w:sz w:val="18"/>
                <w:szCs w:val="18"/>
                <w:lang w:eastAsia="ro-RO"/>
              </w:rPr>
              <w:t xml:space="preserve"> </w:t>
            </w:r>
            <w:proofErr w:type="spellStart"/>
            <w:r w:rsidRPr="00C17D03">
              <w:rPr>
                <w:rFonts w:ascii="Trebuchet MS" w:eastAsia="Times New Roman" w:hAnsi="Trebuchet MS"/>
                <w:b/>
                <w:bCs/>
                <w:i/>
                <w:sz w:val="18"/>
                <w:szCs w:val="18"/>
                <w:lang w:eastAsia="ro-RO"/>
              </w:rPr>
              <w:t>terenului</w:t>
            </w:r>
            <w:proofErr w:type="spellEnd"/>
          </w:p>
        </w:tc>
        <w:tc>
          <w:tcPr>
            <w:tcW w:w="1401" w:type="dxa"/>
            <w:vMerge w:val="restart"/>
            <w:tcBorders>
              <w:top w:val="single" w:sz="8" w:space="0" w:color="auto"/>
              <w:left w:val="single" w:sz="8" w:space="0" w:color="auto"/>
              <w:bottom w:val="nil"/>
              <w:right w:val="single" w:sz="8" w:space="0" w:color="auto"/>
            </w:tcBorders>
            <w:shd w:val="clear" w:color="000000" w:fill="A9D08E"/>
            <w:vAlign w:val="center"/>
            <w:hideMark/>
          </w:tcPr>
          <w:p w14:paraId="5D4DF60C" w14:textId="77777777" w:rsidR="003354D1" w:rsidRPr="00C17D03" w:rsidRDefault="003354D1" w:rsidP="00C17D03">
            <w:pPr>
              <w:spacing w:after="0" w:line="240" w:lineRule="auto"/>
              <w:ind w:left="-59"/>
              <w:jc w:val="center"/>
              <w:rPr>
                <w:rFonts w:ascii="Trebuchet MS" w:eastAsia="Times New Roman" w:hAnsi="Trebuchet MS"/>
                <w:b/>
                <w:bCs/>
                <w:i/>
                <w:sz w:val="18"/>
                <w:szCs w:val="18"/>
                <w:lang w:eastAsia="ro-RO"/>
              </w:rPr>
            </w:pPr>
            <w:r w:rsidRPr="00C17D03">
              <w:rPr>
                <w:rFonts w:ascii="Trebuchet MS" w:eastAsia="Times New Roman" w:hAnsi="Trebuchet MS"/>
                <w:b/>
                <w:bCs/>
                <w:i/>
                <w:sz w:val="18"/>
                <w:szCs w:val="18"/>
                <w:lang w:eastAsia="ro-RO"/>
              </w:rPr>
              <w:t xml:space="preserve">Formula de </w:t>
            </w:r>
            <w:proofErr w:type="spellStart"/>
            <w:r w:rsidRPr="00C17D03">
              <w:rPr>
                <w:rFonts w:ascii="Trebuchet MS" w:eastAsia="Times New Roman" w:hAnsi="Trebuchet MS"/>
                <w:b/>
                <w:bCs/>
                <w:i/>
                <w:sz w:val="18"/>
                <w:szCs w:val="18"/>
                <w:lang w:eastAsia="ro-RO"/>
              </w:rPr>
              <w:t>împădurire</w:t>
            </w:r>
            <w:proofErr w:type="spellEnd"/>
          </w:p>
        </w:tc>
        <w:tc>
          <w:tcPr>
            <w:tcW w:w="814" w:type="dxa"/>
            <w:tcBorders>
              <w:top w:val="single" w:sz="8" w:space="0" w:color="auto"/>
              <w:left w:val="nil"/>
              <w:bottom w:val="single" w:sz="8" w:space="0" w:color="auto"/>
              <w:right w:val="single" w:sz="8" w:space="0" w:color="auto"/>
            </w:tcBorders>
            <w:shd w:val="clear" w:color="000000" w:fill="A9D08E"/>
            <w:vAlign w:val="center"/>
            <w:hideMark/>
          </w:tcPr>
          <w:p w14:paraId="12E514B0" w14:textId="77777777" w:rsidR="003354D1" w:rsidRPr="00C17D03" w:rsidRDefault="003354D1" w:rsidP="00C17D03">
            <w:pPr>
              <w:spacing w:after="0" w:line="240" w:lineRule="auto"/>
              <w:ind w:left="-59"/>
              <w:jc w:val="center"/>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Completări</w:t>
            </w:r>
            <w:proofErr w:type="spellEnd"/>
            <w:r w:rsidRPr="00C17D03">
              <w:rPr>
                <w:rFonts w:ascii="Trebuchet MS" w:eastAsia="Times New Roman" w:hAnsi="Trebuchet MS"/>
                <w:b/>
                <w:bCs/>
                <w:i/>
                <w:sz w:val="18"/>
                <w:szCs w:val="18"/>
                <w:lang w:eastAsia="ro-RO"/>
              </w:rPr>
              <w:t xml:space="preserve"> %</w:t>
            </w:r>
          </w:p>
        </w:tc>
        <w:tc>
          <w:tcPr>
            <w:tcW w:w="3236" w:type="dxa"/>
            <w:gridSpan w:val="3"/>
            <w:tcBorders>
              <w:top w:val="single" w:sz="8" w:space="0" w:color="auto"/>
              <w:left w:val="nil"/>
              <w:bottom w:val="single" w:sz="8" w:space="0" w:color="auto"/>
              <w:right w:val="single" w:sz="8" w:space="0" w:color="000000"/>
            </w:tcBorders>
            <w:shd w:val="clear" w:color="000000" w:fill="A9D08E"/>
            <w:vAlign w:val="center"/>
            <w:hideMark/>
          </w:tcPr>
          <w:p w14:paraId="79574DBF" w14:textId="77777777" w:rsidR="003354D1" w:rsidRPr="00C17D03" w:rsidRDefault="003354D1" w:rsidP="00C17D03">
            <w:pPr>
              <w:spacing w:after="0" w:line="240" w:lineRule="auto"/>
              <w:ind w:left="-59"/>
              <w:jc w:val="center"/>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Lucrări</w:t>
            </w:r>
            <w:proofErr w:type="spellEnd"/>
            <w:r w:rsidRPr="00C17D03">
              <w:rPr>
                <w:rFonts w:ascii="Trebuchet MS" w:eastAsia="Times New Roman" w:hAnsi="Trebuchet MS"/>
                <w:b/>
                <w:bCs/>
                <w:i/>
                <w:sz w:val="18"/>
                <w:szCs w:val="18"/>
                <w:lang w:eastAsia="ro-RO"/>
              </w:rPr>
              <w:t xml:space="preserve"> de </w:t>
            </w:r>
            <w:proofErr w:type="spellStart"/>
            <w:r w:rsidRPr="00C17D03">
              <w:rPr>
                <w:rFonts w:ascii="Trebuchet MS" w:eastAsia="Times New Roman" w:hAnsi="Trebuchet MS"/>
                <w:b/>
                <w:bCs/>
                <w:i/>
                <w:sz w:val="18"/>
                <w:szCs w:val="18"/>
                <w:lang w:eastAsia="ro-RO"/>
              </w:rPr>
              <w:t>întreţinere</w:t>
            </w:r>
            <w:proofErr w:type="spellEnd"/>
          </w:p>
        </w:tc>
      </w:tr>
      <w:tr w:rsidR="00C17D03" w:rsidRPr="00C17D03" w14:paraId="7A610CA9" w14:textId="77777777" w:rsidTr="00C17D03">
        <w:trPr>
          <w:trHeight w:val="300"/>
          <w:jc w:val="center"/>
        </w:trPr>
        <w:tc>
          <w:tcPr>
            <w:tcW w:w="0" w:type="auto"/>
            <w:tcBorders>
              <w:top w:val="nil"/>
              <w:left w:val="single" w:sz="8" w:space="0" w:color="auto"/>
              <w:bottom w:val="nil"/>
              <w:right w:val="single" w:sz="8" w:space="0" w:color="000000"/>
            </w:tcBorders>
            <w:shd w:val="clear" w:color="000000" w:fill="A9D08E"/>
            <w:vAlign w:val="center"/>
            <w:hideMark/>
          </w:tcPr>
          <w:p w14:paraId="4F8C1547" w14:textId="77777777" w:rsidR="003354D1" w:rsidRPr="00C17D03" w:rsidRDefault="003354D1" w:rsidP="00532296">
            <w:pPr>
              <w:spacing w:after="0" w:line="240" w:lineRule="auto"/>
              <w:jc w:val="both"/>
              <w:rPr>
                <w:rFonts w:ascii="Trebuchet MS" w:eastAsia="Times New Roman" w:hAnsi="Trebuchet MS"/>
                <w:b/>
                <w:bCs/>
                <w:i/>
                <w:sz w:val="18"/>
                <w:szCs w:val="18"/>
                <w:lang w:eastAsia="ro-RO"/>
              </w:rPr>
            </w:pPr>
            <w:r w:rsidRPr="00C17D03">
              <w:rPr>
                <w:rFonts w:ascii="Trebuchet MS" w:eastAsia="Times New Roman" w:hAnsi="Trebuchet MS"/>
                <w:b/>
                <w:bCs/>
                <w:i/>
                <w:sz w:val="18"/>
                <w:szCs w:val="18"/>
                <w:lang w:eastAsia="ro-RO"/>
              </w:rPr>
              <w:t> </w:t>
            </w:r>
          </w:p>
        </w:tc>
        <w:tc>
          <w:tcPr>
            <w:tcW w:w="0" w:type="auto"/>
            <w:vMerge/>
            <w:tcBorders>
              <w:top w:val="single" w:sz="8" w:space="0" w:color="auto"/>
              <w:left w:val="single" w:sz="8" w:space="0" w:color="000000"/>
              <w:bottom w:val="nil"/>
              <w:right w:val="single" w:sz="8" w:space="0" w:color="000000"/>
            </w:tcBorders>
            <w:vAlign w:val="center"/>
            <w:hideMark/>
          </w:tcPr>
          <w:p w14:paraId="4C193662"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p>
        </w:tc>
        <w:tc>
          <w:tcPr>
            <w:tcW w:w="0" w:type="auto"/>
            <w:tcBorders>
              <w:top w:val="nil"/>
              <w:left w:val="nil"/>
              <w:bottom w:val="nil"/>
              <w:right w:val="single" w:sz="8" w:space="0" w:color="000000"/>
            </w:tcBorders>
            <w:shd w:val="clear" w:color="000000" w:fill="A9D08E"/>
            <w:vAlign w:val="center"/>
            <w:hideMark/>
          </w:tcPr>
          <w:p w14:paraId="7E483586"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r w:rsidRPr="00C17D03">
              <w:rPr>
                <w:rFonts w:ascii="Trebuchet MS" w:eastAsia="Times New Roman" w:hAnsi="Trebuchet MS"/>
                <w:b/>
                <w:bCs/>
                <w:i/>
                <w:sz w:val="18"/>
                <w:szCs w:val="18"/>
                <w:lang w:eastAsia="ro-RO"/>
              </w:rPr>
              <w:t> </w:t>
            </w:r>
          </w:p>
        </w:tc>
        <w:tc>
          <w:tcPr>
            <w:tcW w:w="0" w:type="auto"/>
            <w:tcBorders>
              <w:top w:val="nil"/>
              <w:left w:val="nil"/>
              <w:bottom w:val="nil"/>
              <w:right w:val="single" w:sz="8" w:space="0" w:color="000000"/>
            </w:tcBorders>
            <w:shd w:val="clear" w:color="000000" w:fill="A9D08E"/>
            <w:vAlign w:val="center"/>
            <w:hideMark/>
          </w:tcPr>
          <w:p w14:paraId="333A5369"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r w:rsidRPr="00C17D03">
              <w:rPr>
                <w:rFonts w:ascii="Trebuchet MS" w:eastAsia="Times New Roman" w:hAnsi="Trebuchet MS"/>
                <w:b/>
                <w:bCs/>
                <w:i/>
                <w:sz w:val="18"/>
                <w:szCs w:val="18"/>
                <w:lang w:eastAsia="ro-RO"/>
              </w:rPr>
              <w:t> </w:t>
            </w:r>
          </w:p>
        </w:tc>
        <w:tc>
          <w:tcPr>
            <w:tcW w:w="0" w:type="auto"/>
            <w:tcBorders>
              <w:top w:val="nil"/>
              <w:left w:val="nil"/>
              <w:bottom w:val="nil"/>
              <w:right w:val="nil"/>
            </w:tcBorders>
            <w:shd w:val="clear" w:color="000000" w:fill="A9D08E"/>
            <w:vAlign w:val="center"/>
            <w:hideMark/>
          </w:tcPr>
          <w:p w14:paraId="5F9EB530"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r w:rsidRPr="00C17D03">
              <w:rPr>
                <w:rFonts w:ascii="Trebuchet MS" w:eastAsia="Times New Roman" w:hAnsi="Trebuchet MS"/>
                <w:b/>
                <w:bCs/>
                <w:i/>
                <w:sz w:val="18"/>
                <w:szCs w:val="18"/>
                <w:lang w:eastAsia="ro-RO"/>
              </w:rPr>
              <w:t> </w:t>
            </w:r>
          </w:p>
        </w:tc>
        <w:tc>
          <w:tcPr>
            <w:tcW w:w="1401" w:type="dxa"/>
            <w:vMerge/>
            <w:tcBorders>
              <w:top w:val="single" w:sz="8" w:space="0" w:color="auto"/>
              <w:left w:val="single" w:sz="8" w:space="0" w:color="auto"/>
              <w:bottom w:val="nil"/>
              <w:right w:val="single" w:sz="8" w:space="0" w:color="auto"/>
            </w:tcBorders>
            <w:vAlign w:val="center"/>
            <w:hideMark/>
          </w:tcPr>
          <w:p w14:paraId="6699EEAB"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p>
        </w:tc>
        <w:tc>
          <w:tcPr>
            <w:tcW w:w="814" w:type="dxa"/>
            <w:tcBorders>
              <w:top w:val="nil"/>
              <w:left w:val="nil"/>
              <w:bottom w:val="nil"/>
              <w:right w:val="nil"/>
            </w:tcBorders>
            <w:shd w:val="clear" w:color="000000" w:fill="A9D08E"/>
            <w:vAlign w:val="center"/>
            <w:hideMark/>
          </w:tcPr>
          <w:p w14:paraId="3A65F61B"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r w:rsidRPr="00C17D03">
              <w:rPr>
                <w:rFonts w:ascii="Trebuchet MS" w:eastAsia="Times New Roman" w:hAnsi="Trebuchet MS"/>
                <w:b/>
                <w:bCs/>
                <w:i/>
                <w:sz w:val="18"/>
                <w:szCs w:val="18"/>
                <w:lang w:eastAsia="ro-RO"/>
              </w:rPr>
              <w:t> </w:t>
            </w:r>
          </w:p>
        </w:tc>
        <w:tc>
          <w:tcPr>
            <w:tcW w:w="0" w:type="auto"/>
            <w:tcBorders>
              <w:top w:val="nil"/>
              <w:left w:val="single" w:sz="8" w:space="0" w:color="auto"/>
              <w:bottom w:val="nil"/>
              <w:right w:val="single" w:sz="4" w:space="0" w:color="auto"/>
            </w:tcBorders>
            <w:shd w:val="clear" w:color="000000" w:fill="A9D08E"/>
            <w:vAlign w:val="center"/>
            <w:hideMark/>
          </w:tcPr>
          <w:p w14:paraId="749F376E"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Revizuiri</w:t>
            </w:r>
            <w:proofErr w:type="spellEnd"/>
          </w:p>
        </w:tc>
        <w:tc>
          <w:tcPr>
            <w:tcW w:w="0" w:type="auto"/>
            <w:tcBorders>
              <w:top w:val="nil"/>
              <w:left w:val="nil"/>
              <w:bottom w:val="nil"/>
              <w:right w:val="single" w:sz="4" w:space="0" w:color="auto"/>
            </w:tcBorders>
            <w:shd w:val="clear" w:color="000000" w:fill="A9D08E"/>
            <w:vAlign w:val="center"/>
            <w:hideMark/>
          </w:tcPr>
          <w:p w14:paraId="1B1E7E0F"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Mobilizări</w:t>
            </w:r>
            <w:proofErr w:type="spellEnd"/>
          </w:p>
        </w:tc>
        <w:tc>
          <w:tcPr>
            <w:tcW w:w="1249" w:type="dxa"/>
            <w:tcBorders>
              <w:top w:val="nil"/>
              <w:left w:val="nil"/>
              <w:bottom w:val="nil"/>
              <w:right w:val="single" w:sz="8" w:space="0" w:color="auto"/>
            </w:tcBorders>
            <w:shd w:val="clear" w:color="000000" w:fill="A9D08E"/>
            <w:vAlign w:val="center"/>
            <w:hideMark/>
          </w:tcPr>
          <w:p w14:paraId="7BD6CC1A" w14:textId="77777777" w:rsidR="003354D1" w:rsidRPr="00C17D03" w:rsidRDefault="003354D1" w:rsidP="00532296">
            <w:pPr>
              <w:spacing w:after="0" w:line="240" w:lineRule="auto"/>
              <w:ind w:left="-59"/>
              <w:jc w:val="both"/>
              <w:rPr>
                <w:rFonts w:ascii="Trebuchet MS" w:eastAsia="Times New Roman" w:hAnsi="Trebuchet MS"/>
                <w:b/>
                <w:bCs/>
                <w:i/>
                <w:sz w:val="18"/>
                <w:szCs w:val="18"/>
                <w:lang w:eastAsia="ro-RO"/>
              </w:rPr>
            </w:pPr>
            <w:proofErr w:type="spellStart"/>
            <w:r w:rsidRPr="00C17D03">
              <w:rPr>
                <w:rFonts w:ascii="Trebuchet MS" w:eastAsia="Times New Roman" w:hAnsi="Trebuchet MS"/>
                <w:b/>
                <w:bCs/>
                <w:i/>
                <w:sz w:val="18"/>
                <w:szCs w:val="18"/>
                <w:lang w:eastAsia="ro-RO"/>
              </w:rPr>
              <w:t>Descopleşiri</w:t>
            </w:r>
            <w:proofErr w:type="spellEnd"/>
          </w:p>
        </w:tc>
      </w:tr>
      <w:tr w:rsidR="003354D1" w:rsidRPr="00C17D03" w14:paraId="42311B2C" w14:textId="77777777" w:rsidTr="00C17D03">
        <w:trPr>
          <w:trHeight w:val="80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2F9C1D"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proofErr w:type="spellStart"/>
            <w:r w:rsidRPr="00C17D03">
              <w:rPr>
                <w:rFonts w:ascii="Trebuchet MS" w:eastAsia="Times New Roman" w:hAnsi="Trebuchet MS"/>
                <w:i/>
                <w:sz w:val="18"/>
                <w:szCs w:val="18"/>
                <w:lang w:eastAsia="ro-RO"/>
              </w:rPr>
              <w:t>Gs</w:t>
            </w:r>
            <w:proofErr w:type="spellEnd"/>
            <w:r w:rsidRPr="00C17D03">
              <w:rPr>
                <w:rFonts w:ascii="Trebuchet MS" w:eastAsia="Times New Roman" w:hAnsi="Trebuchet MS"/>
                <w:i/>
                <w:sz w:val="18"/>
                <w:szCs w:val="18"/>
                <w:lang w:eastAsia="ro-RO"/>
              </w:rPr>
              <w:t xml:space="preserve">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84F3F4"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8FB560"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19.9985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E06A1"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19.9985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C137C3"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0,174</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B85159F"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color w:val="000000"/>
                <w:sz w:val="18"/>
                <w:szCs w:val="18"/>
              </w:rPr>
              <w:t xml:space="preserve">75 St (Go, </w:t>
            </w:r>
            <w:proofErr w:type="spellStart"/>
            <w:r w:rsidRPr="00C17D03">
              <w:rPr>
                <w:rFonts w:ascii="Trebuchet MS" w:eastAsia="Times New Roman" w:hAnsi="Trebuchet MS"/>
                <w:color w:val="000000"/>
                <w:sz w:val="18"/>
                <w:szCs w:val="18"/>
              </w:rPr>
              <w:t>Str</w:t>
            </w:r>
            <w:proofErr w:type="spellEnd"/>
            <w:r w:rsidRPr="00C17D03">
              <w:rPr>
                <w:rFonts w:ascii="Trebuchet MS" w:eastAsia="Times New Roman" w:hAnsi="Trebuchet MS"/>
                <w:color w:val="000000"/>
                <w:sz w:val="18"/>
                <w:szCs w:val="18"/>
              </w:rPr>
              <w:t>) 25 Fr (</w:t>
            </w:r>
            <w:proofErr w:type="spellStart"/>
            <w:r w:rsidRPr="00C17D03">
              <w:rPr>
                <w:rFonts w:ascii="Trebuchet MS" w:eastAsia="Times New Roman" w:hAnsi="Trebuchet MS"/>
                <w:color w:val="000000"/>
                <w:sz w:val="18"/>
                <w:szCs w:val="18"/>
              </w:rPr>
              <w:t>Te.a</w:t>
            </w:r>
            <w:proofErr w:type="spellEnd"/>
            <w:r w:rsidRPr="00C17D03">
              <w:rPr>
                <w:rFonts w:ascii="Trebuchet MS" w:eastAsia="Times New Roman" w:hAnsi="Trebuchet MS"/>
                <w:color w:val="000000"/>
                <w:sz w:val="18"/>
                <w:szCs w:val="18"/>
              </w:rPr>
              <w:t>; Ci ; Pa)</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1B9B502D"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20+10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5F98E7"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79A57E"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3+3+3+2+1</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BCEA8DD"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0+0+0+1+1</w:t>
            </w:r>
          </w:p>
        </w:tc>
      </w:tr>
      <w:tr w:rsidR="003354D1" w:rsidRPr="00C17D03" w14:paraId="566854C4" w14:textId="77777777" w:rsidTr="00C17D03">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C4E9C"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Total</w:t>
            </w:r>
          </w:p>
        </w:tc>
        <w:tc>
          <w:tcPr>
            <w:tcW w:w="0" w:type="auto"/>
            <w:tcBorders>
              <w:top w:val="nil"/>
              <w:left w:val="nil"/>
              <w:bottom w:val="single" w:sz="4" w:space="0" w:color="auto"/>
              <w:right w:val="single" w:sz="4" w:space="0" w:color="auto"/>
            </w:tcBorders>
            <w:shd w:val="clear" w:color="auto" w:fill="auto"/>
            <w:vAlign w:val="center"/>
            <w:hideMark/>
          </w:tcPr>
          <w:p w14:paraId="34909887"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19.9985</w:t>
            </w:r>
          </w:p>
        </w:tc>
        <w:tc>
          <w:tcPr>
            <w:tcW w:w="0" w:type="auto"/>
            <w:tcBorders>
              <w:top w:val="nil"/>
              <w:left w:val="nil"/>
              <w:bottom w:val="single" w:sz="4" w:space="0" w:color="auto"/>
              <w:right w:val="single" w:sz="4" w:space="0" w:color="auto"/>
            </w:tcBorders>
            <w:shd w:val="clear" w:color="auto" w:fill="auto"/>
            <w:vAlign w:val="center"/>
            <w:hideMark/>
          </w:tcPr>
          <w:p w14:paraId="2A385593"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19.9985</w:t>
            </w:r>
          </w:p>
        </w:tc>
        <w:tc>
          <w:tcPr>
            <w:tcW w:w="0" w:type="auto"/>
            <w:tcBorders>
              <w:top w:val="nil"/>
              <w:left w:val="nil"/>
              <w:bottom w:val="single" w:sz="4" w:space="0" w:color="auto"/>
              <w:right w:val="single" w:sz="4" w:space="0" w:color="auto"/>
            </w:tcBorders>
            <w:shd w:val="clear" w:color="auto" w:fill="auto"/>
            <w:vAlign w:val="center"/>
            <w:hideMark/>
          </w:tcPr>
          <w:p w14:paraId="4E37BCC5"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0,0714</w:t>
            </w:r>
          </w:p>
        </w:tc>
        <w:tc>
          <w:tcPr>
            <w:tcW w:w="1401" w:type="dxa"/>
            <w:tcBorders>
              <w:top w:val="nil"/>
              <w:left w:val="nil"/>
              <w:bottom w:val="single" w:sz="4" w:space="0" w:color="auto"/>
              <w:right w:val="single" w:sz="4" w:space="0" w:color="auto"/>
            </w:tcBorders>
            <w:shd w:val="clear" w:color="auto" w:fill="auto"/>
            <w:vAlign w:val="center"/>
            <w:hideMark/>
          </w:tcPr>
          <w:p w14:paraId="4B51BFA3"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w:t>
            </w:r>
          </w:p>
        </w:tc>
        <w:tc>
          <w:tcPr>
            <w:tcW w:w="814" w:type="dxa"/>
            <w:tcBorders>
              <w:top w:val="nil"/>
              <w:left w:val="nil"/>
              <w:bottom w:val="single" w:sz="4" w:space="0" w:color="auto"/>
              <w:right w:val="single" w:sz="4" w:space="0" w:color="auto"/>
            </w:tcBorders>
            <w:shd w:val="clear" w:color="auto" w:fill="auto"/>
            <w:vAlign w:val="center"/>
            <w:hideMark/>
          </w:tcPr>
          <w:p w14:paraId="1A31A38A"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7D5B9801"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3DE36B61"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w:t>
            </w:r>
          </w:p>
        </w:tc>
        <w:tc>
          <w:tcPr>
            <w:tcW w:w="1249" w:type="dxa"/>
            <w:tcBorders>
              <w:top w:val="nil"/>
              <w:left w:val="nil"/>
              <w:bottom w:val="single" w:sz="4" w:space="0" w:color="auto"/>
              <w:right w:val="single" w:sz="4" w:space="0" w:color="auto"/>
            </w:tcBorders>
            <w:shd w:val="clear" w:color="auto" w:fill="auto"/>
            <w:vAlign w:val="center"/>
            <w:hideMark/>
          </w:tcPr>
          <w:p w14:paraId="589B3C62" w14:textId="77777777" w:rsidR="003354D1" w:rsidRPr="00C17D03" w:rsidRDefault="003354D1" w:rsidP="00532296">
            <w:pPr>
              <w:spacing w:after="0" w:line="240" w:lineRule="auto"/>
              <w:jc w:val="both"/>
              <w:rPr>
                <w:rFonts w:ascii="Trebuchet MS" w:eastAsia="Times New Roman" w:hAnsi="Trebuchet MS"/>
                <w:i/>
                <w:sz w:val="18"/>
                <w:szCs w:val="18"/>
                <w:lang w:eastAsia="ro-RO"/>
              </w:rPr>
            </w:pPr>
            <w:r w:rsidRPr="00C17D03">
              <w:rPr>
                <w:rFonts w:ascii="Trebuchet MS" w:eastAsia="Times New Roman" w:hAnsi="Trebuchet MS"/>
                <w:i/>
                <w:sz w:val="18"/>
                <w:szCs w:val="18"/>
                <w:lang w:eastAsia="ro-RO"/>
              </w:rPr>
              <w:t>-</w:t>
            </w:r>
          </w:p>
        </w:tc>
      </w:tr>
    </w:tbl>
    <w:p w14:paraId="7B88C2E2" w14:textId="77777777" w:rsidR="003354D1" w:rsidRPr="00D43EC4" w:rsidRDefault="003354D1" w:rsidP="003354D1">
      <w:pPr>
        <w:spacing w:after="0" w:line="240" w:lineRule="auto"/>
        <w:jc w:val="both"/>
        <w:rPr>
          <w:rFonts w:ascii="Trebuchet MS" w:eastAsia="Times New Roman" w:hAnsi="Trebuchet MS"/>
          <w:i/>
          <w:lang w:val="ro-RO" w:eastAsia="ro-RO"/>
        </w:rPr>
      </w:pPr>
    </w:p>
    <w:p w14:paraId="48A95695" w14:textId="77777777" w:rsidR="003354D1" w:rsidRPr="00D43EC4" w:rsidRDefault="003354D1" w:rsidP="003354D1">
      <w:pPr>
        <w:spacing w:after="0" w:line="240" w:lineRule="auto"/>
        <w:jc w:val="both"/>
        <w:rPr>
          <w:rFonts w:ascii="Trebuchet MS" w:eastAsia="Times New Roman" w:hAnsi="Trebuchet MS"/>
          <w:b/>
          <w:i/>
          <w:lang w:val="ro-RO" w:eastAsia="ar-SA"/>
        </w:rPr>
      </w:pPr>
      <w:r w:rsidRPr="00D43EC4">
        <w:rPr>
          <w:rFonts w:ascii="Trebuchet MS" w:eastAsia="Times New Roman" w:hAnsi="Trebuchet MS"/>
          <w:b/>
          <w:i/>
          <w:lang w:val="ro-RO" w:eastAsia="ar-SA"/>
        </w:rPr>
        <w:t>Controlul anual al regenerărilor</w:t>
      </w:r>
    </w:p>
    <w:p w14:paraId="236B5CFC"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Pentru plantația nou înființată se amplasează 6 de piețe de control, având formă circulară și suprafață de 100 mp fiecare, reprezentând 8.21% din suprafață împădurită.</w:t>
      </w:r>
    </w:p>
    <w:p w14:paraId="68DAF4A1"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xml:space="preserve">Fiecare piața se va materializa printr-un țăruș din lemn de esența tare, amplasat în mijlocul pieței, pe care se va inscripționa numărul de ordine începând cu P1 până la P6. </w:t>
      </w:r>
    </w:p>
    <w:p w14:paraId="32E7B076"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b/>
          <w:i/>
          <w:lang w:val="ro-RO" w:eastAsia="ar-SA"/>
        </w:rPr>
        <w:t>Starea de masiv</w:t>
      </w:r>
      <w:r w:rsidRPr="00D43EC4">
        <w:rPr>
          <w:rFonts w:ascii="Trebuchet MS" w:eastAsia="Times New Roman" w:hAnsi="Trebuchet MS"/>
          <w:i/>
          <w:lang w:val="ro-RO" w:eastAsia="ar-SA"/>
        </w:rPr>
        <w:t xml:space="preserve"> a plantației create se va declara atunci când </w:t>
      </w:r>
      <w:r w:rsidRPr="00D43EC4">
        <w:rPr>
          <w:rFonts w:ascii="Trebuchet MS" w:eastAsia="Times New Roman" w:hAnsi="Trebuchet MS"/>
          <w:i/>
          <w:u w:val="single"/>
          <w:lang w:val="ro-RO" w:eastAsia="ar-SA"/>
        </w:rPr>
        <w:t>pe întreaga suprafață</w:t>
      </w:r>
      <w:r w:rsidRPr="00D43EC4">
        <w:rPr>
          <w:rFonts w:ascii="Trebuchet MS" w:eastAsia="Times New Roman" w:hAnsi="Trebuchet MS"/>
          <w:i/>
          <w:lang w:val="ro-RO" w:eastAsia="ar-SA"/>
        </w:rPr>
        <w:t xml:space="preserve"> se vor îndeplini în același timp mai multe condiții conforme stabilite după următoarelor criterii :</w:t>
      </w:r>
    </w:p>
    <w:p w14:paraId="7D696EE3" w14:textId="77777777" w:rsidR="003354D1" w:rsidRPr="00D43EC4" w:rsidRDefault="003354D1" w:rsidP="00B359D2">
      <w:pPr>
        <w:numPr>
          <w:ilvl w:val="0"/>
          <w:numId w:val="5"/>
        </w:num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lastRenderedPageBreak/>
        <w:t xml:space="preserve">La foioase: când coroanele puieților se ating pe </w:t>
      </w:r>
      <w:proofErr w:type="spellStart"/>
      <w:r w:rsidRPr="00D43EC4">
        <w:rPr>
          <w:rFonts w:ascii="Trebuchet MS" w:eastAsia="Times New Roman" w:hAnsi="Trebuchet MS"/>
          <w:i/>
          <w:lang w:val="ro-RO" w:eastAsia="ar-SA"/>
        </w:rPr>
        <w:t>rand</w:t>
      </w:r>
      <w:proofErr w:type="spellEnd"/>
      <w:r w:rsidRPr="00D43EC4">
        <w:rPr>
          <w:rFonts w:ascii="Trebuchet MS" w:eastAsia="Times New Roman" w:hAnsi="Trebuchet MS"/>
          <w:i/>
          <w:lang w:val="ro-RO" w:eastAsia="ar-SA"/>
        </w:rPr>
        <w:t xml:space="preserve"> sau în grupe, în </w:t>
      </w:r>
      <w:proofErr w:type="spellStart"/>
      <w:r w:rsidRPr="00D43EC4">
        <w:rPr>
          <w:rFonts w:ascii="Trebuchet MS" w:eastAsia="Times New Roman" w:hAnsi="Trebuchet MS"/>
          <w:i/>
          <w:lang w:val="ro-RO" w:eastAsia="ar-SA"/>
        </w:rPr>
        <w:t>proportie</w:t>
      </w:r>
      <w:proofErr w:type="spellEnd"/>
      <w:r w:rsidRPr="00D43EC4">
        <w:rPr>
          <w:rFonts w:ascii="Trebuchet MS" w:eastAsia="Times New Roman" w:hAnsi="Trebuchet MS"/>
          <w:i/>
          <w:lang w:val="ro-RO" w:eastAsia="ar-SA"/>
        </w:rPr>
        <w:t xml:space="preserve"> de cel </w:t>
      </w:r>
      <w:proofErr w:type="spellStart"/>
      <w:r w:rsidRPr="00D43EC4">
        <w:rPr>
          <w:rFonts w:ascii="Trebuchet MS" w:eastAsia="Times New Roman" w:hAnsi="Trebuchet MS"/>
          <w:i/>
          <w:lang w:val="ro-RO" w:eastAsia="ar-SA"/>
        </w:rPr>
        <w:t>putin</w:t>
      </w:r>
      <w:proofErr w:type="spellEnd"/>
      <w:r w:rsidRPr="00D43EC4">
        <w:rPr>
          <w:rFonts w:ascii="Trebuchet MS" w:eastAsia="Times New Roman" w:hAnsi="Trebuchet MS"/>
          <w:i/>
          <w:lang w:val="ro-RO" w:eastAsia="ar-SA"/>
        </w:rPr>
        <w:t xml:space="preserve"> 80%;</w:t>
      </w:r>
    </w:p>
    <w:p w14:paraId="50CFFA5E" w14:textId="77777777" w:rsidR="003354D1" w:rsidRPr="00D43EC4" w:rsidRDefault="003354D1" w:rsidP="00B359D2">
      <w:pPr>
        <w:numPr>
          <w:ilvl w:val="0"/>
          <w:numId w:val="5"/>
        </w:num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xml:space="preserve">La </w:t>
      </w:r>
      <w:proofErr w:type="spellStart"/>
      <w:r w:rsidRPr="00D43EC4">
        <w:rPr>
          <w:rFonts w:ascii="Trebuchet MS" w:eastAsia="Times New Roman" w:hAnsi="Trebuchet MS"/>
          <w:i/>
          <w:lang w:val="ro-RO" w:eastAsia="ar-SA"/>
        </w:rPr>
        <w:t>rasinoaose</w:t>
      </w:r>
      <w:proofErr w:type="spellEnd"/>
      <w:r w:rsidRPr="00D43EC4">
        <w:rPr>
          <w:rFonts w:ascii="Trebuchet MS" w:eastAsia="Times New Roman" w:hAnsi="Trebuchet MS"/>
          <w:i/>
          <w:lang w:val="ro-RO" w:eastAsia="ar-SA"/>
        </w:rPr>
        <w:t xml:space="preserve">: când </w:t>
      </w:r>
      <w:proofErr w:type="spellStart"/>
      <w:r w:rsidRPr="00D43EC4">
        <w:rPr>
          <w:rFonts w:ascii="Trebuchet MS" w:eastAsia="Times New Roman" w:hAnsi="Trebuchet MS"/>
          <w:i/>
          <w:lang w:val="ro-RO" w:eastAsia="ar-SA"/>
        </w:rPr>
        <w:t>inaltimea</w:t>
      </w:r>
      <w:proofErr w:type="spellEnd"/>
      <w:r w:rsidRPr="00D43EC4">
        <w:rPr>
          <w:rFonts w:ascii="Trebuchet MS" w:eastAsia="Times New Roman" w:hAnsi="Trebuchet MS"/>
          <w:i/>
          <w:lang w:val="ro-RO" w:eastAsia="ar-SA"/>
        </w:rPr>
        <w:t xml:space="preserve"> puieților este de cel </w:t>
      </w:r>
      <w:proofErr w:type="spellStart"/>
      <w:r w:rsidRPr="00D43EC4">
        <w:rPr>
          <w:rFonts w:ascii="Trebuchet MS" w:eastAsia="Times New Roman" w:hAnsi="Trebuchet MS"/>
          <w:i/>
          <w:lang w:val="ro-RO" w:eastAsia="ar-SA"/>
        </w:rPr>
        <w:t>putin</w:t>
      </w:r>
      <w:proofErr w:type="spellEnd"/>
      <w:r w:rsidRPr="00D43EC4">
        <w:rPr>
          <w:rFonts w:ascii="Trebuchet MS" w:eastAsia="Times New Roman" w:hAnsi="Trebuchet MS"/>
          <w:i/>
          <w:lang w:val="ro-RO" w:eastAsia="ar-SA"/>
        </w:rPr>
        <w:t xml:space="preserve"> 1.2-1.4 m în  </w:t>
      </w:r>
      <w:proofErr w:type="spellStart"/>
      <w:r w:rsidRPr="00D43EC4">
        <w:rPr>
          <w:rFonts w:ascii="Trebuchet MS" w:eastAsia="Times New Roman" w:hAnsi="Trebuchet MS"/>
          <w:i/>
          <w:lang w:val="ro-RO" w:eastAsia="ar-SA"/>
        </w:rPr>
        <w:t>statiuni</w:t>
      </w:r>
      <w:proofErr w:type="spellEnd"/>
      <w:r w:rsidRPr="00D43EC4">
        <w:rPr>
          <w:rFonts w:ascii="Trebuchet MS" w:eastAsia="Times New Roman" w:hAnsi="Trebuchet MS"/>
          <w:i/>
          <w:lang w:val="ro-RO" w:eastAsia="ar-SA"/>
        </w:rPr>
        <w:t xml:space="preserve"> normale și de 0.6-0.8m în </w:t>
      </w:r>
      <w:proofErr w:type="spellStart"/>
      <w:r w:rsidRPr="00D43EC4">
        <w:rPr>
          <w:rFonts w:ascii="Trebuchet MS" w:eastAsia="Times New Roman" w:hAnsi="Trebuchet MS"/>
          <w:i/>
          <w:lang w:val="ro-RO" w:eastAsia="ar-SA"/>
        </w:rPr>
        <w:t>statiuni</w:t>
      </w:r>
      <w:proofErr w:type="spellEnd"/>
      <w:r w:rsidRPr="00D43EC4">
        <w:rPr>
          <w:rFonts w:ascii="Trebuchet MS" w:eastAsia="Times New Roman" w:hAnsi="Trebuchet MS"/>
          <w:i/>
          <w:lang w:val="ro-RO" w:eastAsia="ar-SA"/>
        </w:rPr>
        <w:t xml:space="preserve"> extreme și terenuri degradate;</w:t>
      </w:r>
    </w:p>
    <w:p w14:paraId="55C4C462" w14:textId="77777777" w:rsidR="003354D1" w:rsidRPr="00D43EC4" w:rsidRDefault="003354D1" w:rsidP="003354D1">
      <w:pPr>
        <w:spacing w:after="0" w:line="240" w:lineRule="auto"/>
        <w:jc w:val="both"/>
        <w:rPr>
          <w:rFonts w:ascii="Trebuchet MS" w:eastAsia="Times New Roman" w:hAnsi="Trebuchet MS"/>
          <w:i/>
          <w:lang w:val="ro-RO" w:eastAsia="ar-SA"/>
        </w:rPr>
      </w:pPr>
      <w:proofErr w:type="spellStart"/>
      <w:r w:rsidRPr="00D43EC4">
        <w:rPr>
          <w:rFonts w:ascii="Trebuchet MS" w:eastAsia="Times New Roman" w:hAnsi="Trebuchet MS"/>
          <w:i/>
          <w:lang w:val="ro-RO" w:eastAsia="ar-SA"/>
        </w:rPr>
        <w:t>Numarul</w:t>
      </w:r>
      <w:proofErr w:type="spellEnd"/>
      <w:r w:rsidRPr="00D43EC4">
        <w:rPr>
          <w:rFonts w:ascii="Trebuchet MS" w:eastAsia="Times New Roman" w:hAnsi="Trebuchet MS"/>
          <w:i/>
          <w:lang w:val="ro-RO" w:eastAsia="ar-SA"/>
        </w:rPr>
        <w:t xml:space="preserve"> minim de puieți la hectar în momentul </w:t>
      </w:r>
      <w:proofErr w:type="spellStart"/>
      <w:r w:rsidRPr="00D43EC4">
        <w:rPr>
          <w:rFonts w:ascii="Trebuchet MS" w:eastAsia="Times New Roman" w:hAnsi="Trebuchet MS"/>
          <w:i/>
          <w:lang w:val="ro-RO" w:eastAsia="ar-SA"/>
        </w:rPr>
        <w:t>declararii</w:t>
      </w:r>
      <w:proofErr w:type="spellEnd"/>
      <w:r w:rsidRPr="00D43EC4">
        <w:rPr>
          <w:rFonts w:ascii="Trebuchet MS" w:eastAsia="Times New Roman" w:hAnsi="Trebuchet MS"/>
          <w:i/>
          <w:lang w:val="ro-RO" w:eastAsia="ar-SA"/>
        </w:rPr>
        <w:t xml:space="preserve">  </w:t>
      </w:r>
      <w:proofErr w:type="spellStart"/>
      <w:r w:rsidRPr="00D43EC4">
        <w:rPr>
          <w:rFonts w:ascii="Trebuchet MS" w:eastAsia="Times New Roman" w:hAnsi="Trebuchet MS"/>
          <w:i/>
          <w:lang w:val="ro-RO" w:eastAsia="ar-SA"/>
        </w:rPr>
        <w:t>starii</w:t>
      </w:r>
      <w:proofErr w:type="spellEnd"/>
      <w:r w:rsidRPr="00D43EC4">
        <w:rPr>
          <w:rFonts w:ascii="Trebuchet MS" w:eastAsia="Times New Roman" w:hAnsi="Trebuchet MS"/>
          <w:i/>
          <w:lang w:val="ro-RO" w:eastAsia="ar-SA"/>
        </w:rPr>
        <w:t xml:space="preserve"> de masiv nu trebuie sa fie inferior celui </w:t>
      </w:r>
      <w:proofErr w:type="spellStart"/>
      <w:r w:rsidRPr="00D43EC4">
        <w:rPr>
          <w:rFonts w:ascii="Trebuchet MS" w:eastAsia="Times New Roman" w:hAnsi="Trebuchet MS"/>
          <w:i/>
          <w:lang w:val="ro-RO" w:eastAsia="ar-SA"/>
        </w:rPr>
        <w:t>corespunzator</w:t>
      </w:r>
      <w:proofErr w:type="spellEnd"/>
      <w:r w:rsidRPr="00D43EC4">
        <w:rPr>
          <w:rFonts w:ascii="Trebuchet MS" w:eastAsia="Times New Roman" w:hAnsi="Trebuchet MS"/>
          <w:i/>
          <w:lang w:val="ro-RO" w:eastAsia="ar-SA"/>
        </w:rPr>
        <w:t xml:space="preserve"> </w:t>
      </w:r>
      <w:proofErr w:type="spellStart"/>
      <w:r w:rsidRPr="00D43EC4">
        <w:rPr>
          <w:rFonts w:ascii="Trebuchet MS" w:eastAsia="Times New Roman" w:hAnsi="Trebuchet MS"/>
          <w:i/>
          <w:lang w:val="ro-RO" w:eastAsia="ar-SA"/>
        </w:rPr>
        <w:t>reusitei</w:t>
      </w:r>
      <w:proofErr w:type="spellEnd"/>
      <w:r w:rsidRPr="00D43EC4">
        <w:rPr>
          <w:rFonts w:ascii="Trebuchet MS" w:eastAsia="Times New Roman" w:hAnsi="Trebuchet MS"/>
          <w:i/>
          <w:lang w:val="ro-RO" w:eastAsia="ar-SA"/>
        </w:rPr>
        <w:t xml:space="preserve"> bune pentru speciile principale de  baza și de amestec, </w:t>
      </w:r>
      <w:proofErr w:type="spellStart"/>
      <w:r w:rsidRPr="00D43EC4">
        <w:rPr>
          <w:rFonts w:ascii="Trebuchet MS" w:eastAsia="Times New Roman" w:hAnsi="Trebuchet MS"/>
          <w:i/>
          <w:lang w:val="ro-RO" w:eastAsia="ar-SA"/>
        </w:rPr>
        <w:t>calculalte</w:t>
      </w:r>
      <w:proofErr w:type="spellEnd"/>
      <w:r w:rsidRPr="00D43EC4">
        <w:rPr>
          <w:rFonts w:ascii="Trebuchet MS" w:eastAsia="Times New Roman" w:hAnsi="Trebuchet MS"/>
          <w:i/>
          <w:lang w:val="ro-RO" w:eastAsia="ar-SA"/>
        </w:rPr>
        <w:t xml:space="preserve"> prin diminuarea </w:t>
      </w:r>
      <w:proofErr w:type="spellStart"/>
      <w:r w:rsidRPr="00D43EC4">
        <w:rPr>
          <w:rFonts w:ascii="Trebuchet MS" w:eastAsia="Times New Roman" w:hAnsi="Trebuchet MS"/>
          <w:i/>
          <w:lang w:val="ro-RO" w:eastAsia="ar-SA"/>
        </w:rPr>
        <w:t>numarului</w:t>
      </w:r>
      <w:proofErr w:type="spellEnd"/>
      <w:r w:rsidRPr="00D43EC4">
        <w:rPr>
          <w:rFonts w:ascii="Trebuchet MS" w:eastAsia="Times New Roman" w:hAnsi="Trebuchet MS"/>
          <w:i/>
          <w:lang w:val="ro-RO" w:eastAsia="ar-SA"/>
        </w:rPr>
        <w:t xml:space="preserve"> de puieți </w:t>
      </w:r>
      <w:proofErr w:type="spellStart"/>
      <w:r w:rsidRPr="00D43EC4">
        <w:rPr>
          <w:rFonts w:ascii="Trebuchet MS" w:eastAsia="Times New Roman" w:hAnsi="Trebuchet MS"/>
          <w:i/>
          <w:lang w:val="ro-RO" w:eastAsia="ar-SA"/>
        </w:rPr>
        <w:t>plantati</w:t>
      </w:r>
      <w:proofErr w:type="spellEnd"/>
      <w:r w:rsidRPr="00D43EC4">
        <w:rPr>
          <w:rFonts w:ascii="Trebuchet MS" w:eastAsia="Times New Roman" w:hAnsi="Trebuchet MS"/>
          <w:i/>
          <w:lang w:val="ro-RO" w:eastAsia="ar-SA"/>
        </w:rPr>
        <w:t xml:space="preserve"> cu pierderile </w:t>
      </w:r>
      <w:proofErr w:type="spellStart"/>
      <w:r w:rsidRPr="00D43EC4">
        <w:rPr>
          <w:rFonts w:ascii="Trebuchet MS" w:eastAsia="Times New Roman" w:hAnsi="Trebuchet MS"/>
          <w:i/>
          <w:lang w:val="ro-RO" w:eastAsia="ar-SA"/>
        </w:rPr>
        <w:t>tehnologiice</w:t>
      </w:r>
      <w:proofErr w:type="spellEnd"/>
      <w:r w:rsidRPr="00D43EC4">
        <w:rPr>
          <w:rFonts w:ascii="Trebuchet MS" w:eastAsia="Times New Roman" w:hAnsi="Trebuchet MS"/>
          <w:i/>
          <w:lang w:val="ro-RO" w:eastAsia="ar-SA"/>
        </w:rPr>
        <w:t xml:space="preserve"> pe </w:t>
      </w:r>
      <w:proofErr w:type="spellStart"/>
      <w:r w:rsidRPr="00D43EC4">
        <w:rPr>
          <w:rFonts w:ascii="Trebuchet MS" w:eastAsia="Times New Roman" w:hAnsi="Trebuchet MS"/>
          <w:i/>
          <w:lang w:val="ro-RO" w:eastAsia="ar-SA"/>
        </w:rPr>
        <w:t>intreaga</w:t>
      </w:r>
      <w:proofErr w:type="spellEnd"/>
      <w:r w:rsidRPr="00D43EC4">
        <w:rPr>
          <w:rFonts w:ascii="Trebuchet MS" w:eastAsia="Times New Roman" w:hAnsi="Trebuchet MS"/>
          <w:i/>
          <w:lang w:val="ro-RO" w:eastAsia="ar-SA"/>
        </w:rPr>
        <w:t xml:space="preserve"> perioada.</w:t>
      </w:r>
    </w:p>
    <w:p w14:paraId="78AED471"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xml:space="preserve">Starea de masiv se declara în momentul în care aceasta se  </w:t>
      </w:r>
      <w:proofErr w:type="spellStart"/>
      <w:r w:rsidRPr="00D43EC4">
        <w:rPr>
          <w:rFonts w:ascii="Trebuchet MS" w:eastAsia="Times New Roman" w:hAnsi="Trebuchet MS"/>
          <w:i/>
          <w:lang w:val="ro-RO" w:eastAsia="ar-SA"/>
        </w:rPr>
        <w:t>realizeaza</w:t>
      </w:r>
      <w:proofErr w:type="spellEnd"/>
      <w:r w:rsidRPr="00D43EC4">
        <w:rPr>
          <w:rFonts w:ascii="Trebuchet MS" w:eastAsia="Times New Roman" w:hAnsi="Trebuchet MS"/>
          <w:i/>
          <w:lang w:val="ro-RO" w:eastAsia="ar-SA"/>
        </w:rPr>
        <w:t xml:space="preserve"> pe </w:t>
      </w:r>
      <w:proofErr w:type="spellStart"/>
      <w:r w:rsidRPr="00D43EC4">
        <w:rPr>
          <w:rFonts w:ascii="Trebuchet MS" w:eastAsia="Times New Roman" w:hAnsi="Trebuchet MS"/>
          <w:i/>
          <w:lang w:val="ro-RO" w:eastAsia="ar-SA"/>
        </w:rPr>
        <w:t>intreaga</w:t>
      </w:r>
      <w:proofErr w:type="spellEnd"/>
      <w:r w:rsidRPr="00D43EC4">
        <w:rPr>
          <w:rFonts w:ascii="Trebuchet MS" w:eastAsia="Times New Roman" w:hAnsi="Trebuchet MS"/>
          <w:i/>
          <w:lang w:val="ro-RO" w:eastAsia="ar-SA"/>
        </w:rPr>
        <w:t xml:space="preserve"> suprafață a terenului parcurs cu </w:t>
      </w:r>
      <w:proofErr w:type="spellStart"/>
      <w:r w:rsidRPr="00D43EC4">
        <w:rPr>
          <w:rFonts w:ascii="Trebuchet MS" w:eastAsia="Times New Roman" w:hAnsi="Trebuchet MS"/>
          <w:i/>
          <w:lang w:val="ro-RO" w:eastAsia="ar-SA"/>
        </w:rPr>
        <w:t>lucrari</w:t>
      </w:r>
      <w:proofErr w:type="spellEnd"/>
      <w:r w:rsidRPr="00D43EC4">
        <w:rPr>
          <w:rFonts w:ascii="Trebuchet MS" w:eastAsia="Times New Roman" w:hAnsi="Trebuchet MS"/>
          <w:i/>
          <w:lang w:val="ro-RO" w:eastAsia="ar-SA"/>
        </w:rPr>
        <w:t xml:space="preserve"> de  regenerare.</w:t>
      </w:r>
    </w:p>
    <w:p w14:paraId="6618E205" w14:textId="77777777" w:rsidR="003354D1" w:rsidRPr="00D43EC4" w:rsidRDefault="003354D1" w:rsidP="003354D1">
      <w:pPr>
        <w:spacing w:before="120" w:after="120" w:line="240" w:lineRule="auto"/>
        <w:jc w:val="both"/>
        <w:rPr>
          <w:rFonts w:ascii="Trebuchet MS" w:eastAsia="Times New Roman" w:hAnsi="Trebuchet MS"/>
          <w:b/>
          <w:bCs/>
          <w:i/>
          <w:lang w:val="ro-RO" w:eastAsia="ar-SA"/>
        </w:rPr>
      </w:pPr>
      <w:r w:rsidRPr="00D43EC4">
        <w:rPr>
          <w:rFonts w:ascii="Trebuchet MS" w:eastAsia="Times New Roman" w:hAnsi="Trebuchet MS"/>
          <w:b/>
          <w:bCs/>
          <w:i/>
          <w:lang w:val="ro-RO" w:eastAsia="ar-SA"/>
        </w:rPr>
        <w:t>Pentru proiect Garda Forestieră Cluj a emis avizul de principiu nr. 1458/26.01.2023.</w:t>
      </w:r>
    </w:p>
    <w:p w14:paraId="63A3B41A" w14:textId="77777777" w:rsidR="003354D1" w:rsidRPr="00D43EC4" w:rsidRDefault="003354D1" w:rsidP="003354D1">
      <w:pPr>
        <w:spacing w:after="0" w:line="240" w:lineRule="auto"/>
        <w:jc w:val="both"/>
        <w:rPr>
          <w:rFonts w:ascii="Trebuchet MS" w:eastAsia="Times New Roman" w:hAnsi="Trebuchet MS"/>
          <w:lang w:val="ro-RO" w:eastAsia="ar-SA"/>
        </w:rPr>
      </w:pPr>
      <w:r w:rsidRPr="00D43EC4">
        <w:rPr>
          <w:rFonts w:ascii="Trebuchet MS" w:eastAsia="Times New Roman" w:hAnsi="Trebuchet MS"/>
          <w:b/>
          <w:lang w:val="ro-RO" w:eastAsia="ar-SA"/>
        </w:rPr>
        <w:t>b) cumularea cu alte proiecte existente și/său aprobate</w:t>
      </w:r>
      <w:r w:rsidRPr="00D43EC4">
        <w:rPr>
          <w:rFonts w:ascii="Trebuchet MS" w:eastAsia="Times New Roman" w:hAnsi="Trebuchet MS"/>
          <w:lang w:val="ro-RO" w:eastAsia="ar-SA"/>
        </w:rPr>
        <w:t xml:space="preserve">: </w:t>
      </w:r>
    </w:p>
    <w:p w14:paraId="1A4144EE"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proiectul nu are impact cumulativ;</w:t>
      </w:r>
    </w:p>
    <w:p w14:paraId="54FE1F20"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r w:rsidRPr="00D43EC4">
        <w:rPr>
          <w:rFonts w:ascii="Trebuchet MS" w:eastAsia="Times New Roman" w:hAnsi="Trebuchet MS"/>
          <w:b/>
          <w:lang w:val="ro-RO" w:eastAsia="ro-RO"/>
        </w:rPr>
        <w:t>c) utilizarea resurselor naturale, în special a solului, a terenurilor, a apei și a biodiversității</w:t>
      </w:r>
      <w:r w:rsidRPr="00D43EC4">
        <w:rPr>
          <w:rFonts w:ascii="Trebuchet MS" w:eastAsia="Times New Roman" w:hAnsi="Trebuchet MS"/>
          <w:lang w:val="ro-RO" w:eastAsia="ro-RO"/>
        </w:rPr>
        <w:t xml:space="preserve">: </w:t>
      </w:r>
    </w:p>
    <w:p w14:paraId="33FCDF19"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dintre resursele naturale se utilizează sol și puieți de arbori, care sunt achiziționați de la firme autorizate în producerea lor.</w:t>
      </w:r>
    </w:p>
    <w:p w14:paraId="07079F12" w14:textId="77777777" w:rsidR="003354D1" w:rsidRPr="00D43EC4" w:rsidRDefault="003354D1" w:rsidP="003354D1">
      <w:pPr>
        <w:shd w:val="clear" w:color="auto" w:fill="FFFFFF"/>
        <w:spacing w:after="0" w:line="240" w:lineRule="auto"/>
        <w:jc w:val="both"/>
        <w:rPr>
          <w:rFonts w:ascii="Trebuchet MS" w:eastAsia="Times New Roman" w:hAnsi="Trebuchet MS"/>
          <w:b/>
          <w:u w:val="single"/>
          <w:lang w:val="ro-RO" w:eastAsia="ro-RO"/>
        </w:rPr>
      </w:pPr>
      <w:proofErr w:type="spellStart"/>
      <w:r w:rsidRPr="00D43EC4">
        <w:rPr>
          <w:rFonts w:ascii="Trebuchet MS" w:eastAsia="Times New Roman" w:hAnsi="Trebuchet MS"/>
          <w:b/>
          <w:u w:val="single"/>
          <w:lang w:val="ro-RO" w:eastAsia="ro-RO"/>
        </w:rPr>
        <w:t>Utilităţi</w:t>
      </w:r>
      <w:proofErr w:type="spellEnd"/>
      <w:r w:rsidRPr="00D43EC4">
        <w:rPr>
          <w:rFonts w:ascii="Trebuchet MS" w:eastAsia="Times New Roman" w:hAnsi="Trebuchet MS"/>
          <w:b/>
          <w:u w:val="single"/>
          <w:lang w:val="ro-RO" w:eastAsia="ro-RO"/>
        </w:rPr>
        <w:t>:</w:t>
      </w:r>
    </w:p>
    <w:p w14:paraId="4A6E38F9"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Proiectul nu necesită racordarea la </w:t>
      </w:r>
      <w:proofErr w:type="spellStart"/>
      <w:r w:rsidRPr="00D43EC4">
        <w:rPr>
          <w:rFonts w:ascii="Trebuchet MS" w:eastAsia="Times New Roman" w:hAnsi="Trebuchet MS"/>
          <w:i/>
          <w:lang w:val="ro-RO" w:eastAsia="ro-RO"/>
        </w:rPr>
        <w:t>reţelele</w:t>
      </w:r>
      <w:proofErr w:type="spellEnd"/>
      <w:r w:rsidRPr="00D43EC4">
        <w:rPr>
          <w:rFonts w:ascii="Trebuchet MS" w:eastAsia="Times New Roman" w:hAnsi="Trebuchet MS"/>
          <w:i/>
          <w:lang w:val="ro-RO" w:eastAsia="ro-RO"/>
        </w:rPr>
        <w:t xml:space="preserve"> utilitare și nu prevede captarea apei și irigarea terenului;</w:t>
      </w:r>
    </w:p>
    <w:p w14:paraId="018C9495"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r w:rsidRPr="00D43EC4">
        <w:rPr>
          <w:rFonts w:ascii="Trebuchet MS" w:eastAsia="Times New Roman" w:hAnsi="Trebuchet MS"/>
          <w:b/>
          <w:lang w:val="ro-RO" w:eastAsia="ro-RO"/>
        </w:rPr>
        <w:t xml:space="preserve">d) cantitatea </w:t>
      </w:r>
      <w:proofErr w:type="spellStart"/>
      <w:r w:rsidRPr="00D43EC4">
        <w:rPr>
          <w:rFonts w:ascii="Trebuchet MS" w:eastAsia="Times New Roman" w:hAnsi="Trebuchet MS"/>
          <w:b/>
          <w:lang w:val="ro-RO" w:eastAsia="ro-RO"/>
        </w:rPr>
        <w:t>şi</w:t>
      </w:r>
      <w:proofErr w:type="spellEnd"/>
      <w:r w:rsidRPr="00D43EC4">
        <w:rPr>
          <w:rFonts w:ascii="Trebuchet MS" w:eastAsia="Times New Roman" w:hAnsi="Trebuchet MS"/>
          <w:b/>
          <w:lang w:val="ro-RO" w:eastAsia="ro-RO"/>
        </w:rPr>
        <w:t xml:space="preserve"> tipurile de </w:t>
      </w:r>
      <w:proofErr w:type="spellStart"/>
      <w:r w:rsidRPr="00D43EC4">
        <w:rPr>
          <w:rFonts w:ascii="Trebuchet MS" w:eastAsia="Times New Roman" w:hAnsi="Trebuchet MS"/>
          <w:b/>
          <w:lang w:val="ro-RO" w:eastAsia="ro-RO"/>
        </w:rPr>
        <w:t>deşeuri</w:t>
      </w:r>
      <w:proofErr w:type="spellEnd"/>
      <w:r w:rsidRPr="00D43EC4">
        <w:rPr>
          <w:rFonts w:ascii="Trebuchet MS" w:eastAsia="Times New Roman" w:hAnsi="Trebuchet MS"/>
          <w:b/>
          <w:lang w:val="ro-RO" w:eastAsia="ro-RO"/>
        </w:rPr>
        <w:t xml:space="preserve"> generate/gestionate</w:t>
      </w:r>
      <w:r w:rsidRPr="00D43EC4">
        <w:rPr>
          <w:rFonts w:ascii="Trebuchet MS" w:eastAsia="Times New Roman" w:hAnsi="Trebuchet MS"/>
          <w:lang w:val="ro-RO" w:eastAsia="ro-RO"/>
        </w:rPr>
        <w:t xml:space="preserve">: </w:t>
      </w:r>
    </w:p>
    <w:p w14:paraId="092CCFBB"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În perioada de implementare a proiectului vor rezulta </w:t>
      </w:r>
      <w:r w:rsidRPr="00D43EC4">
        <w:rPr>
          <w:rFonts w:ascii="Trebuchet MS" w:eastAsia="Times New Roman" w:hAnsi="Trebuchet MS"/>
          <w:b/>
          <w:bCs/>
          <w:i/>
          <w:lang w:val="ro-RO" w:eastAsia="ro-RO"/>
        </w:rPr>
        <w:t xml:space="preserve">deșeurile vegetale </w:t>
      </w:r>
      <w:r w:rsidRPr="00D43EC4">
        <w:rPr>
          <w:rFonts w:ascii="Trebuchet MS" w:eastAsia="Times New Roman" w:hAnsi="Trebuchet MS"/>
          <w:i/>
          <w:lang w:val="ro-RO" w:eastAsia="ro-RO"/>
        </w:rPr>
        <w:t xml:space="preserve">provenite din resturi de materiale vegetale și lemnoase (tulpini de plante, tufe și  tufișuri, pomi fructiferi) rezultate ca urmare a curățirii terenului și care vor rămâne pe loc, adunate în grămezi și/său </w:t>
      </w:r>
      <w:proofErr w:type="spellStart"/>
      <w:r w:rsidRPr="00D43EC4">
        <w:rPr>
          <w:rFonts w:ascii="Trebuchet MS" w:eastAsia="Times New Roman" w:hAnsi="Trebuchet MS"/>
          <w:i/>
          <w:lang w:val="ro-RO" w:eastAsia="ro-RO"/>
        </w:rPr>
        <w:t>martoane</w:t>
      </w:r>
      <w:proofErr w:type="spellEnd"/>
      <w:r w:rsidRPr="00D43EC4">
        <w:rPr>
          <w:rFonts w:ascii="Trebuchet MS" w:eastAsia="Times New Roman" w:hAnsi="Trebuchet MS"/>
          <w:i/>
          <w:lang w:val="ro-RO" w:eastAsia="ro-RO"/>
        </w:rPr>
        <w:t xml:space="preserve"> sau vor fi utilizate în gospodărie, care cu timpul se vor transforma în materie organica, vor îmbogăți solul și se vor transforma la final în humus;</w:t>
      </w:r>
    </w:p>
    <w:p w14:paraId="1729E3DF"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 </w:t>
      </w:r>
      <w:proofErr w:type="spellStart"/>
      <w:r w:rsidRPr="00D43EC4">
        <w:rPr>
          <w:rFonts w:ascii="Trebuchet MS" w:eastAsia="Times New Roman" w:hAnsi="Trebuchet MS"/>
          <w:i/>
          <w:lang w:val="ro-RO" w:eastAsia="ro-RO"/>
        </w:rPr>
        <w:t>d</w:t>
      </w:r>
      <w:r w:rsidRPr="00D43EC4">
        <w:rPr>
          <w:rFonts w:ascii="Trebuchet MS" w:eastAsia="Times New Roman" w:hAnsi="Trebuchet MS"/>
          <w:b/>
          <w:bCs/>
          <w:i/>
          <w:lang w:val="ro-RO" w:eastAsia="ro-RO"/>
        </w:rPr>
        <w:t>eşeurile</w:t>
      </w:r>
      <w:proofErr w:type="spellEnd"/>
      <w:r w:rsidRPr="00D43EC4">
        <w:rPr>
          <w:rFonts w:ascii="Trebuchet MS" w:eastAsia="Times New Roman" w:hAnsi="Trebuchet MS"/>
          <w:b/>
          <w:bCs/>
          <w:i/>
          <w:lang w:val="ro-RO" w:eastAsia="ro-RO"/>
        </w:rPr>
        <w:t xml:space="preserve"> de mase plastice </w:t>
      </w:r>
      <w:r w:rsidRPr="00D43EC4">
        <w:rPr>
          <w:rFonts w:ascii="Trebuchet MS" w:eastAsia="Times New Roman" w:hAnsi="Trebuchet MS"/>
          <w:i/>
          <w:lang w:val="ro-RO" w:eastAsia="ro-RO"/>
        </w:rPr>
        <w:t>provenite fie de la transportul puieților, fie de la ambalaje utilizate pentru apa de băut său mâncare utilizata de muncitorii care executa lucrarea. Acestea se vor aduna și preda la operatorul de salubritate din zonă,</w:t>
      </w:r>
    </w:p>
    <w:p w14:paraId="3D17A410"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w:t>
      </w:r>
      <w:proofErr w:type="spellStart"/>
      <w:r w:rsidRPr="00D43EC4">
        <w:rPr>
          <w:rFonts w:ascii="Trebuchet MS" w:eastAsia="Times New Roman" w:hAnsi="Trebuchet MS"/>
          <w:i/>
          <w:lang w:val="ro-RO" w:eastAsia="ro-RO"/>
        </w:rPr>
        <w:t>deşeurile</w:t>
      </w:r>
      <w:proofErr w:type="spellEnd"/>
      <w:r w:rsidRPr="00D43EC4">
        <w:rPr>
          <w:rFonts w:ascii="Trebuchet MS" w:eastAsia="Times New Roman" w:hAnsi="Trebuchet MS"/>
          <w:i/>
          <w:lang w:val="ro-RO" w:eastAsia="ro-RO"/>
        </w:rPr>
        <w:t xml:space="preserve"> vor fi generate în </w:t>
      </w:r>
      <w:proofErr w:type="spellStart"/>
      <w:r w:rsidRPr="00D43EC4">
        <w:rPr>
          <w:rFonts w:ascii="Trebuchet MS" w:eastAsia="Times New Roman" w:hAnsi="Trebuchet MS"/>
          <w:i/>
          <w:lang w:val="ro-RO" w:eastAsia="ro-RO"/>
        </w:rPr>
        <w:t>cantităţi</w:t>
      </w:r>
      <w:proofErr w:type="spellEnd"/>
      <w:r w:rsidRPr="00D43EC4">
        <w:rPr>
          <w:rFonts w:ascii="Trebuchet MS" w:eastAsia="Times New Roman" w:hAnsi="Trebuchet MS"/>
          <w:i/>
          <w:lang w:val="ro-RO" w:eastAsia="ro-RO"/>
        </w:rPr>
        <w:t xml:space="preserve"> destul de reduse, dată fiind </w:t>
      </w:r>
      <w:proofErr w:type="spellStart"/>
      <w:r w:rsidRPr="00D43EC4">
        <w:rPr>
          <w:rFonts w:ascii="Trebuchet MS" w:eastAsia="Times New Roman" w:hAnsi="Trebuchet MS"/>
          <w:i/>
          <w:lang w:val="ro-RO" w:eastAsia="ro-RO"/>
        </w:rPr>
        <w:t>funcţionalitatea</w:t>
      </w:r>
      <w:proofErr w:type="spellEnd"/>
      <w:r w:rsidRPr="00D43EC4">
        <w:rPr>
          <w:rFonts w:ascii="Trebuchet MS" w:eastAsia="Times New Roman" w:hAnsi="Trebuchet MS"/>
          <w:i/>
          <w:lang w:val="ro-RO" w:eastAsia="ro-RO"/>
        </w:rPr>
        <w:t xml:space="preserve"> proiectului, și vor fi preluate de către operatorul de salubritate din zonă pe bază de contract.</w:t>
      </w:r>
    </w:p>
    <w:p w14:paraId="4EFDC4ED"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r w:rsidRPr="00D43EC4">
        <w:rPr>
          <w:rFonts w:ascii="Trebuchet MS" w:eastAsia="Times New Roman" w:hAnsi="Trebuchet MS"/>
          <w:b/>
          <w:lang w:val="ro-RO" w:eastAsia="ro-RO"/>
        </w:rPr>
        <w:t xml:space="preserve">e) poluarea </w:t>
      </w:r>
      <w:proofErr w:type="spellStart"/>
      <w:r w:rsidRPr="00D43EC4">
        <w:rPr>
          <w:rFonts w:ascii="Trebuchet MS" w:eastAsia="Times New Roman" w:hAnsi="Trebuchet MS"/>
          <w:b/>
          <w:lang w:val="ro-RO" w:eastAsia="ro-RO"/>
        </w:rPr>
        <w:t>şi</w:t>
      </w:r>
      <w:proofErr w:type="spellEnd"/>
      <w:r w:rsidRPr="00D43EC4">
        <w:rPr>
          <w:rFonts w:ascii="Trebuchet MS" w:eastAsia="Times New Roman" w:hAnsi="Trebuchet MS"/>
          <w:b/>
          <w:lang w:val="ro-RO" w:eastAsia="ro-RO"/>
        </w:rPr>
        <w:t xml:space="preserve"> alte efecte negative:</w:t>
      </w:r>
      <w:r w:rsidRPr="00D43EC4">
        <w:rPr>
          <w:rFonts w:ascii="Trebuchet MS" w:eastAsia="Times New Roman" w:hAnsi="Trebuchet MS"/>
          <w:lang w:val="ro-RO" w:eastAsia="ro-RO"/>
        </w:rPr>
        <w:t xml:space="preserve"> </w:t>
      </w:r>
    </w:p>
    <w:p w14:paraId="7878A8C9"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materialele folosite nu </w:t>
      </w:r>
      <w:proofErr w:type="spellStart"/>
      <w:r w:rsidRPr="00D43EC4">
        <w:rPr>
          <w:rFonts w:ascii="Trebuchet MS" w:eastAsia="Times New Roman" w:hAnsi="Trebuchet MS"/>
          <w:i/>
          <w:lang w:val="ro-RO" w:eastAsia="ro-RO"/>
        </w:rPr>
        <w:t>conţin</w:t>
      </w:r>
      <w:proofErr w:type="spellEnd"/>
      <w:r w:rsidRPr="00D43EC4">
        <w:rPr>
          <w:rFonts w:ascii="Trebuchet MS" w:eastAsia="Times New Roman" w:hAnsi="Trebuchet MS"/>
          <w:i/>
          <w:lang w:val="ro-RO" w:eastAsia="ro-RO"/>
        </w:rPr>
        <w:t xml:space="preserve"> elemente agresive său care se pot dizolva în apele  pluviale care se scurg;</w:t>
      </w:r>
    </w:p>
    <w:p w14:paraId="47F02E6A"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cele mai importante noxe evacuate în atmosferă sunt gazele de </w:t>
      </w:r>
      <w:proofErr w:type="spellStart"/>
      <w:r w:rsidRPr="00D43EC4">
        <w:rPr>
          <w:rFonts w:ascii="Trebuchet MS" w:eastAsia="Times New Roman" w:hAnsi="Trebuchet MS"/>
          <w:i/>
          <w:lang w:val="ro-RO" w:eastAsia="ro-RO"/>
        </w:rPr>
        <w:t>eşapament</w:t>
      </w:r>
      <w:proofErr w:type="spellEnd"/>
      <w:r w:rsidRPr="00D43EC4">
        <w:rPr>
          <w:rFonts w:ascii="Trebuchet MS" w:eastAsia="Times New Roman" w:hAnsi="Trebuchet MS"/>
          <w:i/>
          <w:lang w:val="ro-RO" w:eastAsia="ro-RO"/>
        </w:rPr>
        <w:t xml:space="preserve"> de la </w:t>
      </w:r>
      <w:proofErr w:type="spellStart"/>
      <w:r w:rsidRPr="00D43EC4">
        <w:rPr>
          <w:rFonts w:ascii="Trebuchet MS" w:eastAsia="Times New Roman" w:hAnsi="Trebuchet MS"/>
          <w:i/>
          <w:lang w:val="ro-RO" w:eastAsia="ro-RO"/>
        </w:rPr>
        <w:t>maşini</w:t>
      </w:r>
      <w:proofErr w:type="spellEnd"/>
      <w:r w:rsidRPr="00D43EC4">
        <w:rPr>
          <w:rFonts w:ascii="Trebuchet MS" w:eastAsia="Times New Roman" w:hAnsi="Trebuchet MS"/>
          <w:i/>
          <w:lang w:val="ro-RO" w:eastAsia="ro-RO"/>
        </w:rPr>
        <w:t xml:space="preserve"> și utilaje; acestea sunt verificate periodic prin </w:t>
      </w:r>
      <w:proofErr w:type="spellStart"/>
      <w:r w:rsidRPr="00D43EC4">
        <w:rPr>
          <w:rFonts w:ascii="Trebuchet MS" w:eastAsia="Times New Roman" w:hAnsi="Trebuchet MS"/>
          <w:i/>
          <w:lang w:val="ro-RO" w:eastAsia="ro-RO"/>
        </w:rPr>
        <w:t>unităţi</w:t>
      </w:r>
      <w:proofErr w:type="spellEnd"/>
      <w:r w:rsidRPr="00D43EC4">
        <w:rPr>
          <w:rFonts w:ascii="Trebuchet MS" w:eastAsia="Times New Roman" w:hAnsi="Trebuchet MS"/>
          <w:i/>
          <w:lang w:val="ro-RO" w:eastAsia="ro-RO"/>
        </w:rPr>
        <w:t xml:space="preserve"> de service auto, fiind admise în </w:t>
      </w:r>
      <w:proofErr w:type="spellStart"/>
      <w:r w:rsidRPr="00D43EC4">
        <w:rPr>
          <w:rFonts w:ascii="Trebuchet MS" w:eastAsia="Times New Roman" w:hAnsi="Trebuchet MS"/>
          <w:i/>
          <w:lang w:val="ro-RO" w:eastAsia="ro-RO"/>
        </w:rPr>
        <w:t>circulaţie</w:t>
      </w:r>
      <w:proofErr w:type="spellEnd"/>
      <w:r w:rsidRPr="00D43EC4">
        <w:rPr>
          <w:rFonts w:ascii="Trebuchet MS" w:eastAsia="Times New Roman" w:hAnsi="Trebuchet MS"/>
          <w:i/>
          <w:lang w:val="ro-RO" w:eastAsia="ro-RO"/>
        </w:rPr>
        <w:t xml:space="preserve"> doar cele corespunzătoare normelor în vigoare;</w:t>
      </w:r>
    </w:p>
    <w:p w14:paraId="64317B09"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r w:rsidRPr="00D43EC4">
        <w:rPr>
          <w:rFonts w:ascii="Trebuchet MS" w:eastAsia="Times New Roman" w:hAnsi="Trebuchet MS"/>
          <w:b/>
          <w:lang w:val="ro-RO" w:eastAsia="ro-RO"/>
        </w:rPr>
        <w:t>f) riscurile de accidente majore și/său dezastre relevante pentru proiectul în cauză, inclusiv cele cauzate de schimbările climatice, conform informațiilor științifice:</w:t>
      </w:r>
      <w:r w:rsidRPr="00D43EC4">
        <w:rPr>
          <w:rFonts w:ascii="Trebuchet MS" w:eastAsia="Times New Roman" w:hAnsi="Trebuchet MS"/>
          <w:lang w:val="ro-RO" w:eastAsia="ro-RO"/>
        </w:rPr>
        <w:t xml:space="preserve"> </w:t>
      </w:r>
    </w:p>
    <w:p w14:paraId="594A0300"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r w:rsidRPr="00D43EC4">
        <w:rPr>
          <w:rFonts w:ascii="Trebuchet MS" w:eastAsia="Times New Roman" w:hAnsi="Trebuchet MS"/>
          <w:i/>
          <w:lang w:val="ro-RO" w:eastAsia="ro-RO"/>
        </w:rPr>
        <w:t>- în faza de implementare a proiectului, doar în cazul unor accidente, prin scurgerea de combustibili din rezervoarele autovehiculelor utilizate la implementarea proiectului, însă riscul este redus;</w:t>
      </w:r>
    </w:p>
    <w:p w14:paraId="07620513"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în etapa de funcționare: nu este cazul;</w:t>
      </w:r>
    </w:p>
    <w:p w14:paraId="566956DC"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r w:rsidRPr="00D43EC4">
        <w:rPr>
          <w:rFonts w:ascii="Trebuchet MS" w:eastAsia="Times New Roman" w:hAnsi="Trebuchet MS"/>
          <w:b/>
          <w:lang w:val="ro-RO" w:eastAsia="ro-RO"/>
        </w:rPr>
        <w:t>g)</w:t>
      </w:r>
      <w:r w:rsidRPr="00D43EC4">
        <w:rPr>
          <w:rFonts w:ascii="Trebuchet MS" w:eastAsia="Times New Roman" w:hAnsi="Trebuchet MS"/>
          <w:lang w:val="ro-RO" w:eastAsia="ro-RO"/>
        </w:rPr>
        <w:t xml:space="preserve"> </w:t>
      </w:r>
      <w:r w:rsidRPr="00D43EC4">
        <w:rPr>
          <w:rFonts w:ascii="Trebuchet MS" w:eastAsia="Times New Roman" w:hAnsi="Trebuchet MS"/>
          <w:b/>
          <w:lang w:val="ro-RO" w:eastAsia="ro-RO"/>
        </w:rPr>
        <w:t xml:space="preserve">riscurile pentru sănătatea umană (de ex., din cauza </w:t>
      </w:r>
      <w:proofErr w:type="spellStart"/>
      <w:r w:rsidRPr="00D43EC4">
        <w:rPr>
          <w:rFonts w:ascii="Trebuchet MS" w:eastAsia="Times New Roman" w:hAnsi="Trebuchet MS"/>
          <w:b/>
          <w:lang w:val="ro-RO" w:eastAsia="ro-RO"/>
        </w:rPr>
        <w:t>contaminarii</w:t>
      </w:r>
      <w:proofErr w:type="spellEnd"/>
      <w:r w:rsidRPr="00D43EC4">
        <w:rPr>
          <w:rFonts w:ascii="Trebuchet MS" w:eastAsia="Times New Roman" w:hAnsi="Trebuchet MS"/>
          <w:b/>
          <w:lang w:val="ro-RO" w:eastAsia="ro-RO"/>
        </w:rPr>
        <w:t xml:space="preserve"> apei său a </w:t>
      </w:r>
      <w:proofErr w:type="spellStart"/>
      <w:r w:rsidRPr="00D43EC4">
        <w:rPr>
          <w:rFonts w:ascii="Trebuchet MS" w:eastAsia="Times New Roman" w:hAnsi="Trebuchet MS"/>
          <w:b/>
          <w:lang w:val="ro-RO" w:eastAsia="ro-RO"/>
        </w:rPr>
        <w:t>poluarii</w:t>
      </w:r>
      <w:proofErr w:type="spellEnd"/>
      <w:r w:rsidRPr="00D43EC4">
        <w:rPr>
          <w:rFonts w:ascii="Trebuchet MS" w:eastAsia="Times New Roman" w:hAnsi="Trebuchet MS"/>
          <w:b/>
          <w:lang w:val="ro-RO" w:eastAsia="ro-RO"/>
        </w:rPr>
        <w:t xml:space="preserve"> atmosferice):</w:t>
      </w:r>
      <w:r w:rsidRPr="00D43EC4">
        <w:rPr>
          <w:rFonts w:ascii="Trebuchet MS" w:eastAsia="Times New Roman" w:hAnsi="Trebuchet MS"/>
          <w:lang w:val="ro-RO" w:eastAsia="ro-RO"/>
        </w:rPr>
        <w:t xml:space="preserve"> </w:t>
      </w:r>
    </w:p>
    <w:p w14:paraId="22360F2A"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w:t>
      </w:r>
      <w:r w:rsidRPr="00D43EC4">
        <w:rPr>
          <w:rFonts w:ascii="Trebuchet MS" w:eastAsia="Times New Roman" w:hAnsi="Trebuchet MS"/>
          <w:bCs/>
          <w:i/>
          <w:lang w:val="ro-RO" w:eastAsia="ro-RO"/>
        </w:rPr>
        <w:t>proiectul nu va avea un impact negativ asupra sănătății umane.</w:t>
      </w:r>
    </w:p>
    <w:p w14:paraId="4461747B" w14:textId="77777777" w:rsidR="00C17D03" w:rsidRDefault="00C17D03" w:rsidP="003354D1">
      <w:pPr>
        <w:spacing w:after="0" w:line="240" w:lineRule="auto"/>
        <w:jc w:val="both"/>
        <w:rPr>
          <w:rFonts w:ascii="Trebuchet MS" w:eastAsia="Times New Roman" w:hAnsi="Trebuchet MS"/>
          <w:b/>
          <w:lang w:val="ro-RO" w:eastAsia="ar-SA"/>
        </w:rPr>
      </w:pPr>
    </w:p>
    <w:p w14:paraId="0EF07E8D" w14:textId="3A5AB1BD" w:rsidR="003354D1" w:rsidRPr="00D43EC4" w:rsidRDefault="003354D1" w:rsidP="003354D1">
      <w:pPr>
        <w:spacing w:after="0" w:line="240" w:lineRule="auto"/>
        <w:jc w:val="both"/>
        <w:rPr>
          <w:rFonts w:ascii="Trebuchet MS" w:eastAsia="Times New Roman" w:hAnsi="Trebuchet MS"/>
          <w:b/>
          <w:lang w:val="ro-RO" w:eastAsia="ar-SA"/>
        </w:rPr>
      </w:pPr>
      <w:r w:rsidRPr="00D43EC4">
        <w:rPr>
          <w:rFonts w:ascii="Trebuchet MS" w:eastAsia="Times New Roman" w:hAnsi="Trebuchet MS"/>
          <w:b/>
          <w:lang w:val="ro-RO" w:eastAsia="ar-SA"/>
        </w:rPr>
        <w:t xml:space="preserve">2. Amplasarea proiectului: </w:t>
      </w:r>
    </w:p>
    <w:p w14:paraId="3B3394DB" w14:textId="0708C97D" w:rsidR="003354D1" w:rsidRPr="00617CD0" w:rsidRDefault="003354D1" w:rsidP="003354D1">
      <w:pPr>
        <w:shd w:val="clear" w:color="auto" w:fill="FFFFFF"/>
        <w:spacing w:after="0" w:line="240" w:lineRule="auto"/>
        <w:jc w:val="both"/>
        <w:rPr>
          <w:rFonts w:ascii="Trebuchet MS" w:eastAsia="Times New Roman" w:hAnsi="Trebuchet MS"/>
          <w:i/>
          <w:iCs/>
          <w:lang w:val="ro-RO" w:eastAsia="ro-RO"/>
        </w:rPr>
      </w:pPr>
      <w:r w:rsidRPr="00617CD0">
        <w:rPr>
          <w:rFonts w:ascii="Trebuchet MS" w:eastAsia="Times New Roman" w:hAnsi="Trebuchet MS"/>
          <w:i/>
          <w:iCs/>
          <w:lang w:val="ro-RO" w:eastAsia="ro-RO"/>
        </w:rPr>
        <w:t xml:space="preserve">-  conform Certificatului de Urbanism nr. </w:t>
      </w:r>
      <w:r w:rsidR="00617CD0" w:rsidRPr="00617CD0">
        <w:rPr>
          <w:rFonts w:ascii="Trebuchet MS" w:eastAsia="Times New Roman" w:hAnsi="Trebuchet MS"/>
          <w:i/>
          <w:iCs/>
          <w:lang w:val="ro-RO" w:eastAsia="ro-RO"/>
        </w:rPr>
        <w:t>5</w:t>
      </w:r>
      <w:r w:rsidRPr="00617CD0">
        <w:rPr>
          <w:rFonts w:ascii="Trebuchet MS" w:eastAsia="Times New Roman" w:hAnsi="Trebuchet MS"/>
          <w:i/>
          <w:iCs/>
          <w:lang w:val="ro-RO" w:eastAsia="ro-RO"/>
        </w:rPr>
        <w:t>1/</w:t>
      </w:r>
      <w:r w:rsidR="00617CD0" w:rsidRPr="00617CD0">
        <w:rPr>
          <w:rFonts w:ascii="Trebuchet MS" w:eastAsia="Times New Roman" w:hAnsi="Trebuchet MS"/>
          <w:i/>
          <w:iCs/>
          <w:lang w:val="ro-RO" w:eastAsia="ro-RO"/>
        </w:rPr>
        <w:t>14</w:t>
      </w:r>
      <w:r w:rsidRPr="00617CD0">
        <w:rPr>
          <w:rFonts w:ascii="Trebuchet MS" w:eastAsia="Times New Roman" w:hAnsi="Trebuchet MS"/>
          <w:i/>
          <w:iCs/>
          <w:lang w:val="ro-RO" w:eastAsia="ro-RO"/>
        </w:rPr>
        <w:t>.</w:t>
      </w:r>
      <w:r w:rsidR="00617CD0" w:rsidRPr="00617CD0">
        <w:rPr>
          <w:rFonts w:ascii="Trebuchet MS" w:eastAsia="Times New Roman" w:hAnsi="Trebuchet MS"/>
          <w:i/>
          <w:iCs/>
          <w:lang w:val="ro-RO" w:eastAsia="ro-RO"/>
        </w:rPr>
        <w:t>11</w:t>
      </w:r>
      <w:r w:rsidRPr="00617CD0">
        <w:rPr>
          <w:rFonts w:ascii="Trebuchet MS" w:eastAsia="Times New Roman" w:hAnsi="Trebuchet MS"/>
          <w:i/>
          <w:iCs/>
          <w:lang w:val="ro-RO" w:eastAsia="ro-RO"/>
        </w:rPr>
        <w:t>.2023 eliberat de Prim</w:t>
      </w:r>
      <w:r w:rsidR="00C17D03" w:rsidRPr="00617CD0">
        <w:rPr>
          <w:rFonts w:ascii="Trebuchet MS" w:eastAsia="Times New Roman" w:hAnsi="Trebuchet MS"/>
          <w:i/>
          <w:iCs/>
          <w:lang w:val="ro-RO" w:eastAsia="ro-RO"/>
        </w:rPr>
        <w:t>ă</w:t>
      </w:r>
      <w:r w:rsidRPr="00617CD0">
        <w:rPr>
          <w:rFonts w:ascii="Trebuchet MS" w:eastAsia="Times New Roman" w:hAnsi="Trebuchet MS"/>
          <w:i/>
          <w:iCs/>
          <w:lang w:val="ro-RO" w:eastAsia="ro-RO"/>
        </w:rPr>
        <w:t>ria Comunei Dumitra</w:t>
      </w:r>
      <w:r w:rsidR="00617CD0">
        <w:rPr>
          <w:rFonts w:ascii="Trebuchet MS" w:eastAsia="Times New Roman" w:hAnsi="Trebuchet MS"/>
          <w:i/>
          <w:iCs/>
          <w:lang w:val="ro-RO" w:eastAsia="ro-RO"/>
        </w:rPr>
        <w:t>,</w:t>
      </w:r>
      <w:r w:rsidRPr="00617CD0">
        <w:rPr>
          <w:rFonts w:ascii="Trebuchet MS" w:eastAsia="Times New Roman" w:hAnsi="Trebuchet MS"/>
          <w:i/>
          <w:iCs/>
          <w:lang w:val="ro-RO" w:eastAsia="ro-RO"/>
        </w:rPr>
        <w:t xml:space="preserve"> cu valabilitate 2</w:t>
      </w:r>
      <w:r w:rsidR="00617CD0" w:rsidRPr="00617CD0">
        <w:rPr>
          <w:rFonts w:ascii="Trebuchet MS" w:eastAsia="Times New Roman" w:hAnsi="Trebuchet MS"/>
          <w:i/>
          <w:iCs/>
          <w:lang w:val="ro-RO" w:eastAsia="ro-RO"/>
        </w:rPr>
        <w:t>4</w:t>
      </w:r>
      <w:r w:rsidRPr="00617CD0">
        <w:rPr>
          <w:rFonts w:ascii="Trebuchet MS" w:eastAsia="Times New Roman" w:hAnsi="Trebuchet MS"/>
          <w:i/>
          <w:iCs/>
          <w:lang w:val="ro-RO" w:eastAsia="ro-RO"/>
        </w:rPr>
        <w:t xml:space="preserve"> luni, terenul este </w:t>
      </w:r>
      <w:r w:rsidR="00617CD0" w:rsidRPr="00617CD0">
        <w:rPr>
          <w:rFonts w:ascii="Trebuchet MS" w:eastAsia="Times New Roman" w:hAnsi="Trebuchet MS"/>
          <w:i/>
          <w:iCs/>
          <w:lang w:val="ro-RO" w:eastAsia="ro-RO"/>
        </w:rPr>
        <w:t>situat în extravilan</w:t>
      </w:r>
      <w:r w:rsidR="00617CD0">
        <w:rPr>
          <w:rFonts w:ascii="Trebuchet MS" w:eastAsia="Times New Roman" w:hAnsi="Trebuchet MS"/>
          <w:i/>
          <w:iCs/>
          <w:lang w:val="ro-RO" w:eastAsia="ro-RO"/>
        </w:rPr>
        <w:t xml:space="preserve">ul </w:t>
      </w:r>
      <w:proofErr w:type="spellStart"/>
      <w:r w:rsidR="00617CD0">
        <w:rPr>
          <w:rFonts w:ascii="Trebuchet MS" w:eastAsia="Times New Roman" w:hAnsi="Trebuchet MS"/>
          <w:i/>
          <w:iCs/>
          <w:lang w:val="ro-RO" w:eastAsia="ro-RO"/>
        </w:rPr>
        <w:t>loccalității</w:t>
      </w:r>
      <w:proofErr w:type="spellEnd"/>
      <w:r w:rsidR="00617CD0">
        <w:rPr>
          <w:rFonts w:ascii="Trebuchet MS" w:eastAsia="Times New Roman" w:hAnsi="Trebuchet MS"/>
          <w:i/>
          <w:iCs/>
          <w:lang w:val="ro-RO" w:eastAsia="ro-RO"/>
        </w:rPr>
        <w:t xml:space="preserve"> Dumitra,</w:t>
      </w:r>
      <w:bookmarkStart w:id="0" w:name="_GoBack"/>
      <w:bookmarkEnd w:id="0"/>
      <w:r w:rsidR="00617CD0" w:rsidRPr="00617CD0">
        <w:rPr>
          <w:rFonts w:ascii="Trebuchet MS" w:eastAsia="Times New Roman" w:hAnsi="Trebuchet MS"/>
          <w:i/>
          <w:iCs/>
          <w:lang w:val="ro-RO" w:eastAsia="ro-RO"/>
        </w:rPr>
        <w:t xml:space="preserve"> în posesia doamnei </w:t>
      </w:r>
      <w:proofErr w:type="spellStart"/>
      <w:r w:rsidR="00617CD0" w:rsidRPr="00617CD0">
        <w:rPr>
          <w:rFonts w:ascii="Trebuchet MS" w:eastAsia="Times New Roman" w:hAnsi="Trebuchet MS"/>
          <w:i/>
          <w:iCs/>
          <w:lang w:val="ro-RO" w:eastAsia="ro-RO"/>
        </w:rPr>
        <w:t>Harosa</w:t>
      </w:r>
      <w:proofErr w:type="spellEnd"/>
      <w:r w:rsidR="00617CD0" w:rsidRPr="00617CD0">
        <w:rPr>
          <w:rFonts w:ascii="Trebuchet MS" w:eastAsia="Times New Roman" w:hAnsi="Trebuchet MS"/>
          <w:i/>
          <w:iCs/>
          <w:lang w:val="ro-RO" w:eastAsia="ro-RO"/>
        </w:rPr>
        <w:t xml:space="preserve"> </w:t>
      </w:r>
      <w:proofErr w:type="spellStart"/>
      <w:r w:rsidR="00617CD0" w:rsidRPr="00617CD0">
        <w:rPr>
          <w:rFonts w:ascii="Trebuchet MS" w:eastAsia="Times New Roman" w:hAnsi="Trebuchet MS"/>
          <w:i/>
          <w:iCs/>
          <w:lang w:val="ro-RO" w:eastAsia="ro-RO"/>
        </w:rPr>
        <w:t>Katherina</w:t>
      </w:r>
      <w:proofErr w:type="spellEnd"/>
      <w:r w:rsidRPr="00617CD0">
        <w:rPr>
          <w:rFonts w:ascii="Trebuchet MS" w:eastAsia="Times New Roman" w:hAnsi="Trebuchet MS"/>
          <w:i/>
          <w:iCs/>
          <w:lang w:val="ro-RO" w:eastAsia="ro-RO"/>
        </w:rPr>
        <w:t xml:space="preserve">, având </w:t>
      </w:r>
      <w:r w:rsidR="00617CD0" w:rsidRPr="00617CD0">
        <w:rPr>
          <w:rFonts w:ascii="Trebuchet MS" w:eastAsia="Times New Roman" w:hAnsi="Trebuchet MS"/>
          <w:i/>
          <w:iCs/>
          <w:lang w:val="ro-RO" w:eastAsia="ro-RO"/>
        </w:rPr>
        <w:t>folosința</w:t>
      </w:r>
      <w:r w:rsidRPr="00617CD0">
        <w:rPr>
          <w:rFonts w:ascii="Trebuchet MS" w:eastAsia="Times New Roman" w:hAnsi="Trebuchet MS"/>
          <w:i/>
          <w:iCs/>
          <w:lang w:val="ro-RO" w:eastAsia="ro-RO"/>
        </w:rPr>
        <w:t xml:space="preserve"> actuală </w:t>
      </w:r>
      <w:r w:rsidR="00617CD0" w:rsidRPr="00617CD0">
        <w:rPr>
          <w:rFonts w:ascii="Trebuchet MS" w:eastAsia="Times New Roman" w:hAnsi="Trebuchet MS"/>
          <w:i/>
          <w:iCs/>
          <w:lang w:val="ro-RO" w:eastAsia="ro-RO"/>
        </w:rPr>
        <w:t>livadă</w:t>
      </w:r>
      <w:r w:rsidRPr="00617CD0">
        <w:rPr>
          <w:rFonts w:ascii="Trebuchet MS" w:eastAsia="Times New Roman" w:hAnsi="Trebuchet MS"/>
          <w:i/>
          <w:iCs/>
          <w:lang w:val="ro-RO" w:eastAsia="ro-RO"/>
        </w:rPr>
        <w:t>;</w:t>
      </w:r>
    </w:p>
    <w:p w14:paraId="44E260C9"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617CD0">
        <w:rPr>
          <w:rFonts w:ascii="Trebuchet MS" w:eastAsia="Times New Roman" w:hAnsi="Trebuchet MS"/>
          <w:b/>
          <w:lang w:val="ro-RO" w:eastAsia="ro-RO"/>
        </w:rPr>
        <w:t xml:space="preserve">2.2 </w:t>
      </w:r>
      <w:proofErr w:type="spellStart"/>
      <w:r w:rsidRPr="00617CD0">
        <w:rPr>
          <w:rFonts w:ascii="Trebuchet MS" w:eastAsia="Times New Roman" w:hAnsi="Trebuchet MS"/>
          <w:b/>
          <w:lang w:val="ro-RO" w:eastAsia="ro-RO"/>
        </w:rPr>
        <w:t>bogăţia</w:t>
      </w:r>
      <w:proofErr w:type="spellEnd"/>
      <w:r w:rsidRPr="00617CD0">
        <w:rPr>
          <w:rFonts w:ascii="Trebuchet MS" w:eastAsia="Times New Roman" w:hAnsi="Trebuchet MS"/>
          <w:b/>
          <w:lang w:val="ro-RO" w:eastAsia="ro-RO"/>
        </w:rPr>
        <w:t xml:space="preserve">, disponibilitatea, calitatea </w:t>
      </w:r>
      <w:proofErr w:type="spellStart"/>
      <w:r w:rsidRPr="00617CD0">
        <w:rPr>
          <w:rFonts w:ascii="Trebuchet MS" w:eastAsia="Times New Roman" w:hAnsi="Trebuchet MS"/>
          <w:b/>
          <w:lang w:val="ro-RO" w:eastAsia="ro-RO"/>
        </w:rPr>
        <w:t>şi</w:t>
      </w:r>
      <w:proofErr w:type="spellEnd"/>
      <w:r w:rsidRPr="00617CD0">
        <w:rPr>
          <w:rFonts w:ascii="Trebuchet MS" w:eastAsia="Times New Roman" w:hAnsi="Trebuchet MS"/>
          <w:b/>
          <w:lang w:val="ro-RO" w:eastAsia="ro-RO"/>
        </w:rPr>
        <w:t xml:space="preserve"> capacitatea de regenerare relative ale resurselor naturale, inclusiv solul, terenurile, apa </w:t>
      </w:r>
      <w:proofErr w:type="spellStart"/>
      <w:r w:rsidRPr="00617CD0">
        <w:rPr>
          <w:rFonts w:ascii="Trebuchet MS" w:eastAsia="Times New Roman" w:hAnsi="Trebuchet MS"/>
          <w:b/>
          <w:lang w:val="ro-RO" w:eastAsia="ro-RO"/>
        </w:rPr>
        <w:t>şi</w:t>
      </w:r>
      <w:proofErr w:type="spellEnd"/>
      <w:r w:rsidRPr="00617CD0">
        <w:rPr>
          <w:rFonts w:ascii="Trebuchet MS" w:eastAsia="Times New Roman" w:hAnsi="Trebuchet MS"/>
          <w:b/>
          <w:lang w:val="ro-RO" w:eastAsia="ro-RO"/>
        </w:rPr>
        <w:t xml:space="preserve"> biodiversitatea, din zonă și din subteranul acesteia:</w:t>
      </w:r>
      <w:r w:rsidRPr="00617CD0">
        <w:rPr>
          <w:rFonts w:ascii="Trebuchet MS" w:eastAsia="Times New Roman" w:hAnsi="Trebuchet MS"/>
          <w:b/>
          <w:i/>
          <w:lang w:val="ro-RO" w:eastAsia="ro-RO"/>
        </w:rPr>
        <w:t xml:space="preserve"> </w:t>
      </w:r>
      <w:r w:rsidRPr="00D43EC4">
        <w:rPr>
          <w:rFonts w:ascii="Trebuchet MS" w:eastAsia="Times New Roman" w:hAnsi="Trebuchet MS"/>
          <w:i/>
          <w:lang w:val="ro-RO" w:eastAsia="ro-RO"/>
        </w:rPr>
        <w:t>resursele naturale utilizate pentru realizarea proiectului sunt disponibile în zonă;</w:t>
      </w:r>
    </w:p>
    <w:p w14:paraId="3BA7E6F2" w14:textId="77777777" w:rsidR="003354D1" w:rsidRPr="00D43EC4" w:rsidRDefault="003354D1" w:rsidP="003354D1">
      <w:pPr>
        <w:shd w:val="clear" w:color="auto" w:fill="FFFFFF"/>
        <w:spacing w:after="0" w:line="240" w:lineRule="auto"/>
        <w:jc w:val="both"/>
        <w:rPr>
          <w:rFonts w:ascii="Trebuchet MS" w:eastAsia="Times New Roman" w:hAnsi="Trebuchet MS"/>
          <w:b/>
          <w:lang w:val="ro-RO" w:eastAsia="ro-RO"/>
        </w:rPr>
      </w:pPr>
      <w:r w:rsidRPr="00D43EC4">
        <w:rPr>
          <w:rFonts w:ascii="Trebuchet MS" w:eastAsia="Times New Roman" w:hAnsi="Trebuchet MS"/>
          <w:b/>
          <w:lang w:val="ro-RO" w:eastAsia="ro-RO"/>
        </w:rPr>
        <w:t>2.3</w:t>
      </w:r>
      <w:r w:rsidRPr="00D43EC4">
        <w:rPr>
          <w:rFonts w:ascii="Trebuchet MS" w:eastAsia="Times New Roman" w:hAnsi="Trebuchet MS"/>
          <w:lang w:val="ro-RO" w:eastAsia="ro-RO"/>
        </w:rPr>
        <w:t xml:space="preserve"> </w:t>
      </w:r>
      <w:r w:rsidRPr="00D43EC4">
        <w:rPr>
          <w:rFonts w:ascii="Trebuchet MS" w:eastAsia="Times New Roman" w:hAnsi="Trebuchet MS"/>
          <w:b/>
          <w:lang w:val="ro-RO" w:eastAsia="ro-RO"/>
        </w:rPr>
        <w:t xml:space="preserve">capacitatea de </w:t>
      </w:r>
      <w:proofErr w:type="spellStart"/>
      <w:r w:rsidRPr="00D43EC4">
        <w:rPr>
          <w:rFonts w:ascii="Trebuchet MS" w:eastAsia="Times New Roman" w:hAnsi="Trebuchet MS"/>
          <w:b/>
          <w:lang w:val="ro-RO" w:eastAsia="ro-RO"/>
        </w:rPr>
        <w:t>absorbţie</w:t>
      </w:r>
      <w:proofErr w:type="spellEnd"/>
      <w:r w:rsidRPr="00D43EC4">
        <w:rPr>
          <w:rFonts w:ascii="Trebuchet MS" w:eastAsia="Times New Roman" w:hAnsi="Trebuchet MS"/>
          <w:b/>
          <w:lang w:val="ro-RO" w:eastAsia="ro-RO"/>
        </w:rPr>
        <w:t xml:space="preserve"> a mediului natural, </w:t>
      </w:r>
      <w:proofErr w:type="spellStart"/>
      <w:r w:rsidRPr="00D43EC4">
        <w:rPr>
          <w:rFonts w:ascii="Trebuchet MS" w:eastAsia="Times New Roman" w:hAnsi="Trebuchet MS"/>
          <w:b/>
          <w:lang w:val="ro-RO" w:eastAsia="ro-RO"/>
        </w:rPr>
        <w:t>acordându-se</w:t>
      </w:r>
      <w:proofErr w:type="spellEnd"/>
      <w:r w:rsidRPr="00D43EC4">
        <w:rPr>
          <w:rFonts w:ascii="Trebuchet MS" w:eastAsia="Times New Roman" w:hAnsi="Trebuchet MS"/>
          <w:b/>
          <w:lang w:val="ro-RO" w:eastAsia="ro-RO"/>
        </w:rPr>
        <w:t xml:space="preserve"> o </w:t>
      </w:r>
      <w:proofErr w:type="spellStart"/>
      <w:r w:rsidRPr="00D43EC4">
        <w:rPr>
          <w:rFonts w:ascii="Trebuchet MS" w:eastAsia="Times New Roman" w:hAnsi="Trebuchet MS"/>
          <w:b/>
          <w:lang w:val="ro-RO" w:eastAsia="ro-RO"/>
        </w:rPr>
        <w:t>atenţie</w:t>
      </w:r>
      <w:proofErr w:type="spellEnd"/>
      <w:r w:rsidRPr="00D43EC4">
        <w:rPr>
          <w:rFonts w:ascii="Trebuchet MS" w:eastAsia="Times New Roman" w:hAnsi="Trebuchet MS"/>
          <w:b/>
          <w:lang w:val="ro-RO" w:eastAsia="ro-RO"/>
        </w:rPr>
        <w:t xml:space="preserve"> specială următoarelor zone:</w:t>
      </w:r>
    </w:p>
    <w:p w14:paraId="3353A948"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b/>
          <w:lang w:val="ro-RO" w:eastAsia="ro-RO"/>
        </w:rPr>
        <w:t>a)</w:t>
      </w:r>
      <w:r w:rsidRPr="00D43EC4">
        <w:rPr>
          <w:rFonts w:ascii="Trebuchet MS" w:eastAsia="Times New Roman" w:hAnsi="Trebuchet MS"/>
          <w:lang w:val="ro-RO" w:eastAsia="ro-RO"/>
        </w:rPr>
        <w:t xml:space="preserve"> zone umede, zone riverane, guri ale râurilor:  </w:t>
      </w:r>
      <w:r w:rsidRPr="00D43EC4">
        <w:rPr>
          <w:rFonts w:ascii="Trebuchet MS" w:eastAsia="Times New Roman" w:hAnsi="Trebuchet MS"/>
          <w:i/>
          <w:lang w:val="ro-RO" w:eastAsia="ro-RO"/>
        </w:rPr>
        <w:t>nu este amplasat în astfel de zone;</w:t>
      </w:r>
    </w:p>
    <w:p w14:paraId="2B92010E"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b/>
          <w:lang w:val="ro-RO" w:eastAsia="ro-RO"/>
        </w:rPr>
        <w:t>b)</w:t>
      </w:r>
      <w:r w:rsidRPr="00D43EC4">
        <w:rPr>
          <w:rFonts w:ascii="Trebuchet MS" w:eastAsia="Times New Roman" w:hAnsi="Trebuchet MS"/>
          <w:lang w:val="ro-RO" w:eastAsia="ro-RO"/>
        </w:rPr>
        <w:t xml:space="preserve"> zone costiere </w:t>
      </w:r>
      <w:proofErr w:type="spellStart"/>
      <w:r w:rsidRPr="00D43EC4">
        <w:rPr>
          <w:rFonts w:ascii="Trebuchet MS" w:eastAsia="Times New Roman" w:hAnsi="Trebuchet MS"/>
          <w:lang w:val="ro-RO" w:eastAsia="ro-RO"/>
        </w:rPr>
        <w:t>şi</w:t>
      </w:r>
      <w:proofErr w:type="spellEnd"/>
      <w:r w:rsidRPr="00D43EC4">
        <w:rPr>
          <w:rFonts w:ascii="Trebuchet MS" w:eastAsia="Times New Roman" w:hAnsi="Trebuchet MS"/>
          <w:lang w:val="ro-RO" w:eastAsia="ro-RO"/>
        </w:rPr>
        <w:t xml:space="preserve"> mediul marin:</w:t>
      </w:r>
      <w:r w:rsidRPr="00D43EC4">
        <w:rPr>
          <w:rFonts w:ascii="Trebuchet MS" w:eastAsia="Times New Roman" w:hAnsi="Trebuchet MS"/>
          <w:i/>
          <w:lang w:val="ro-RO" w:eastAsia="ro-RO"/>
        </w:rPr>
        <w:t xml:space="preserve"> proiectul nu este amplasat în zonă costieră său mediu marin;</w:t>
      </w:r>
    </w:p>
    <w:p w14:paraId="1B3F3E05"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b/>
          <w:lang w:val="ro-RO" w:eastAsia="ro-RO"/>
        </w:rPr>
        <w:t>c)</w:t>
      </w:r>
      <w:r w:rsidRPr="00D43EC4">
        <w:rPr>
          <w:rFonts w:ascii="Trebuchet MS" w:eastAsia="Times New Roman" w:hAnsi="Trebuchet MS"/>
          <w:lang w:val="ro-RO" w:eastAsia="ro-RO"/>
        </w:rPr>
        <w:t xml:space="preserve"> zonele montane </w:t>
      </w:r>
      <w:proofErr w:type="spellStart"/>
      <w:r w:rsidRPr="00D43EC4">
        <w:rPr>
          <w:rFonts w:ascii="Trebuchet MS" w:eastAsia="Times New Roman" w:hAnsi="Trebuchet MS"/>
          <w:lang w:val="ro-RO" w:eastAsia="ro-RO"/>
        </w:rPr>
        <w:t>şi</w:t>
      </w:r>
      <w:proofErr w:type="spellEnd"/>
      <w:r w:rsidRPr="00D43EC4">
        <w:rPr>
          <w:rFonts w:ascii="Trebuchet MS" w:eastAsia="Times New Roman" w:hAnsi="Trebuchet MS"/>
          <w:lang w:val="ro-RO" w:eastAsia="ro-RO"/>
        </w:rPr>
        <w:t xml:space="preserve"> forestiere:</w:t>
      </w:r>
      <w:r w:rsidRPr="00D43EC4">
        <w:rPr>
          <w:rFonts w:ascii="Trebuchet MS" w:eastAsia="Times New Roman" w:hAnsi="Trebuchet MS"/>
          <w:i/>
          <w:lang w:val="ro-RO" w:eastAsia="ro-RO"/>
        </w:rPr>
        <w:t xml:space="preserve"> proiectul nu este amplasat în zonă montană, limitrof fondului forestier;</w:t>
      </w:r>
    </w:p>
    <w:p w14:paraId="643B07AD"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b/>
          <w:lang w:val="ro-RO" w:eastAsia="ro-RO"/>
        </w:rPr>
        <w:lastRenderedPageBreak/>
        <w:t>d)</w:t>
      </w:r>
      <w:r w:rsidRPr="00D43EC4">
        <w:rPr>
          <w:rFonts w:ascii="Trebuchet MS" w:eastAsia="Times New Roman" w:hAnsi="Trebuchet MS"/>
          <w:i/>
          <w:lang w:val="ro-RO" w:eastAsia="ro-RO"/>
        </w:rPr>
        <w:t xml:space="preserve"> </w:t>
      </w:r>
      <w:r w:rsidRPr="00D43EC4">
        <w:rPr>
          <w:rFonts w:ascii="Trebuchet MS" w:eastAsia="Times New Roman" w:hAnsi="Trebuchet MS"/>
          <w:lang w:val="ro-RO" w:eastAsia="ro-RO"/>
        </w:rPr>
        <w:t xml:space="preserve">arii naturale protejate de interes </w:t>
      </w:r>
      <w:proofErr w:type="spellStart"/>
      <w:r w:rsidRPr="00D43EC4">
        <w:rPr>
          <w:rFonts w:ascii="Trebuchet MS" w:eastAsia="Times New Roman" w:hAnsi="Trebuchet MS"/>
          <w:lang w:val="ro-RO" w:eastAsia="ro-RO"/>
        </w:rPr>
        <w:t>naţional</w:t>
      </w:r>
      <w:proofErr w:type="spellEnd"/>
      <w:r w:rsidRPr="00D43EC4">
        <w:rPr>
          <w:rFonts w:ascii="Trebuchet MS" w:eastAsia="Times New Roman" w:hAnsi="Trebuchet MS"/>
          <w:lang w:val="ro-RO" w:eastAsia="ro-RO"/>
        </w:rPr>
        <w:t xml:space="preserve">, comunitar, </w:t>
      </w:r>
      <w:proofErr w:type="spellStart"/>
      <w:r w:rsidRPr="00D43EC4">
        <w:rPr>
          <w:rFonts w:ascii="Trebuchet MS" w:eastAsia="Times New Roman" w:hAnsi="Trebuchet MS"/>
          <w:lang w:val="ro-RO" w:eastAsia="ro-RO"/>
        </w:rPr>
        <w:t>internaţional</w:t>
      </w:r>
      <w:proofErr w:type="spellEnd"/>
      <w:r w:rsidRPr="00D43EC4">
        <w:rPr>
          <w:rFonts w:ascii="Trebuchet MS" w:eastAsia="Times New Roman" w:hAnsi="Trebuchet MS"/>
          <w:lang w:val="ro-RO" w:eastAsia="ro-RO"/>
        </w:rPr>
        <w:t>:</w:t>
      </w:r>
      <w:r w:rsidRPr="00D43EC4">
        <w:rPr>
          <w:rFonts w:ascii="Trebuchet MS" w:eastAsia="Times New Roman" w:hAnsi="Trebuchet MS"/>
          <w:i/>
          <w:lang w:val="ro-RO" w:eastAsia="ro-RO"/>
        </w:rPr>
        <w:t xml:space="preserve"> proiectul nu este amplasat în arie naturală protejată de interes național și internațional său sit Natura 2000;</w:t>
      </w:r>
    </w:p>
    <w:p w14:paraId="47A26B16"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b/>
          <w:lang w:val="ro-RO" w:eastAsia="ro-RO"/>
        </w:rPr>
        <w:t>e)</w:t>
      </w:r>
      <w:r w:rsidRPr="00D43EC4">
        <w:rPr>
          <w:rFonts w:ascii="Trebuchet MS" w:eastAsia="Times New Roman" w:hAnsi="Trebuchet MS"/>
          <w:i/>
          <w:lang w:val="ro-RO" w:eastAsia="ro-RO"/>
        </w:rPr>
        <w:t xml:space="preserve"> </w:t>
      </w:r>
      <w:r w:rsidRPr="00D43EC4">
        <w:rPr>
          <w:rFonts w:ascii="Trebuchet MS" w:eastAsia="Times New Roman" w:hAnsi="Trebuchet MS"/>
          <w:lang w:val="ro-RO" w:eastAsia="ro-RO"/>
        </w:rPr>
        <w:t xml:space="preserve">zone clasificate său protejate conform </w:t>
      </w:r>
      <w:proofErr w:type="spellStart"/>
      <w:r w:rsidRPr="00D43EC4">
        <w:rPr>
          <w:rFonts w:ascii="Trebuchet MS" w:eastAsia="Times New Roman" w:hAnsi="Trebuchet MS"/>
          <w:lang w:val="ro-RO" w:eastAsia="ro-RO"/>
        </w:rPr>
        <w:t>legislaţiei</w:t>
      </w:r>
      <w:proofErr w:type="spellEnd"/>
      <w:r w:rsidRPr="00D43EC4">
        <w:rPr>
          <w:rFonts w:ascii="Trebuchet MS" w:eastAsia="Times New Roman" w:hAnsi="Trebuchet MS"/>
          <w:lang w:val="ro-RO" w:eastAsia="ro-RO"/>
        </w:rPr>
        <w:t xml:space="preserve"> în vigoare: situri Natura 2000 desemnate în conformitate cu </w:t>
      </w:r>
      <w:proofErr w:type="spellStart"/>
      <w:r w:rsidRPr="00D43EC4">
        <w:rPr>
          <w:rFonts w:ascii="Trebuchet MS" w:eastAsia="Times New Roman" w:hAnsi="Trebuchet MS"/>
          <w:lang w:val="ro-RO" w:eastAsia="ro-RO"/>
        </w:rPr>
        <w:t>legislaţia</w:t>
      </w:r>
      <w:proofErr w:type="spellEnd"/>
      <w:r w:rsidRPr="00D43EC4">
        <w:rPr>
          <w:rFonts w:ascii="Trebuchet MS" w:eastAsia="Times New Roman" w:hAnsi="Trebuchet MS"/>
          <w:lang w:val="ro-RO" w:eastAsia="ro-RO"/>
        </w:rPr>
        <w:t xml:space="preserve"> privind regimul ariilor naturale protejate, conservarea habitatelor naturale, a florei și faunei sălbatice; zonele prevăzute de </w:t>
      </w:r>
      <w:proofErr w:type="spellStart"/>
      <w:r w:rsidRPr="00D43EC4">
        <w:rPr>
          <w:rFonts w:ascii="Trebuchet MS" w:eastAsia="Times New Roman" w:hAnsi="Trebuchet MS"/>
          <w:lang w:val="ro-RO" w:eastAsia="ro-RO"/>
        </w:rPr>
        <w:t>legislaţia</w:t>
      </w:r>
      <w:proofErr w:type="spellEnd"/>
      <w:r w:rsidRPr="00D43EC4">
        <w:rPr>
          <w:rFonts w:ascii="Trebuchet MS" w:eastAsia="Times New Roman" w:hAnsi="Trebuchet MS"/>
          <w:lang w:val="ro-RO" w:eastAsia="ro-RO"/>
        </w:rPr>
        <w:t xml:space="preserve"> privind aprobarea Planului de amenajare a teritoriului </w:t>
      </w:r>
      <w:proofErr w:type="spellStart"/>
      <w:r w:rsidRPr="00D43EC4">
        <w:rPr>
          <w:rFonts w:ascii="Trebuchet MS" w:eastAsia="Times New Roman" w:hAnsi="Trebuchet MS"/>
          <w:lang w:val="ro-RO" w:eastAsia="ro-RO"/>
        </w:rPr>
        <w:t>naţional</w:t>
      </w:r>
      <w:proofErr w:type="spellEnd"/>
      <w:r w:rsidRPr="00D43EC4">
        <w:rPr>
          <w:rFonts w:ascii="Trebuchet MS" w:eastAsia="Times New Roman" w:hAnsi="Trebuchet MS"/>
          <w:lang w:val="ro-RO" w:eastAsia="ro-RO"/>
        </w:rPr>
        <w:t xml:space="preserve"> - </w:t>
      </w:r>
      <w:proofErr w:type="spellStart"/>
      <w:r w:rsidRPr="00D43EC4">
        <w:rPr>
          <w:rFonts w:ascii="Trebuchet MS" w:eastAsia="Times New Roman" w:hAnsi="Trebuchet MS"/>
          <w:lang w:val="ro-RO" w:eastAsia="ro-RO"/>
        </w:rPr>
        <w:t>Secţiunea</w:t>
      </w:r>
      <w:proofErr w:type="spellEnd"/>
      <w:r w:rsidRPr="00D43EC4">
        <w:rPr>
          <w:rFonts w:ascii="Trebuchet MS" w:eastAsia="Times New Roman" w:hAnsi="Trebuchet MS"/>
          <w:lang w:val="ro-RO" w:eastAsia="ro-RO"/>
        </w:rPr>
        <w:t xml:space="preserve"> a III-a - zone protejate, zonele de </w:t>
      </w:r>
      <w:proofErr w:type="spellStart"/>
      <w:r w:rsidRPr="00D43EC4">
        <w:rPr>
          <w:rFonts w:ascii="Trebuchet MS" w:eastAsia="Times New Roman" w:hAnsi="Trebuchet MS"/>
          <w:lang w:val="ro-RO" w:eastAsia="ro-RO"/>
        </w:rPr>
        <w:t>protecţie</w:t>
      </w:r>
      <w:proofErr w:type="spellEnd"/>
      <w:r w:rsidRPr="00D43EC4">
        <w:rPr>
          <w:rFonts w:ascii="Trebuchet MS" w:eastAsia="Times New Roman" w:hAnsi="Trebuchet MS"/>
          <w:lang w:val="ro-RO" w:eastAsia="ro-RO"/>
        </w:rPr>
        <w:t xml:space="preserve"> instituite conform prevederilor </w:t>
      </w:r>
      <w:proofErr w:type="spellStart"/>
      <w:r w:rsidRPr="00D43EC4">
        <w:rPr>
          <w:rFonts w:ascii="Trebuchet MS" w:eastAsia="Times New Roman" w:hAnsi="Trebuchet MS"/>
          <w:lang w:val="ro-RO" w:eastAsia="ro-RO"/>
        </w:rPr>
        <w:t>legislaţiei</w:t>
      </w:r>
      <w:proofErr w:type="spellEnd"/>
      <w:r w:rsidRPr="00D43EC4">
        <w:rPr>
          <w:rFonts w:ascii="Trebuchet MS" w:eastAsia="Times New Roman" w:hAnsi="Trebuchet MS"/>
          <w:lang w:val="ro-RO" w:eastAsia="ro-RO"/>
        </w:rPr>
        <w:t xml:space="preserve"> din domeniul apelor, precum </w:t>
      </w:r>
      <w:proofErr w:type="spellStart"/>
      <w:r w:rsidRPr="00D43EC4">
        <w:rPr>
          <w:rFonts w:ascii="Trebuchet MS" w:eastAsia="Times New Roman" w:hAnsi="Trebuchet MS"/>
          <w:lang w:val="ro-RO" w:eastAsia="ro-RO"/>
        </w:rPr>
        <w:t>şi</w:t>
      </w:r>
      <w:proofErr w:type="spellEnd"/>
      <w:r w:rsidRPr="00D43EC4">
        <w:rPr>
          <w:rFonts w:ascii="Trebuchet MS" w:eastAsia="Times New Roman" w:hAnsi="Trebuchet MS"/>
          <w:lang w:val="ro-RO" w:eastAsia="ro-RO"/>
        </w:rPr>
        <w:t xml:space="preserve"> a celei privind caracterul </w:t>
      </w:r>
      <w:proofErr w:type="spellStart"/>
      <w:r w:rsidRPr="00D43EC4">
        <w:rPr>
          <w:rFonts w:ascii="Trebuchet MS" w:eastAsia="Times New Roman" w:hAnsi="Trebuchet MS"/>
          <w:lang w:val="ro-RO" w:eastAsia="ro-RO"/>
        </w:rPr>
        <w:t>şi</w:t>
      </w:r>
      <w:proofErr w:type="spellEnd"/>
      <w:r w:rsidRPr="00D43EC4">
        <w:rPr>
          <w:rFonts w:ascii="Trebuchet MS" w:eastAsia="Times New Roman" w:hAnsi="Trebuchet MS"/>
          <w:lang w:val="ro-RO" w:eastAsia="ro-RO"/>
        </w:rPr>
        <w:t xml:space="preserve"> mărimea zonelor de </w:t>
      </w:r>
      <w:proofErr w:type="spellStart"/>
      <w:r w:rsidRPr="00D43EC4">
        <w:rPr>
          <w:rFonts w:ascii="Trebuchet MS" w:eastAsia="Times New Roman" w:hAnsi="Trebuchet MS"/>
          <w:lang w:val="ro-RO" w:eastAsia="ro-RO"/>
        </w:rPr>
        <w:t>protecţie</w:t>
      </w:r>
      <w:proofErr w:type="spellEnd"/>
      <w:r w:rsidRPr="00D43EC4">
        <w:rPr>
          <w:rFonts w:ascii="Trebuchet MS" w:eastAsia="Times New Roman" w:hAnsi="Trebuchet MS"/>
          <w:lang w:val="ro-RO" w:eastAsia="ro-RO"/>
        </w:rPr>
        <w:t xml:space="preserve"> </w:t>
      </w:r>
      <w:proofErr w:type="spellStart"/>
      <w:r w:rsidRPr="00D43EC4">
        <w:rPr>
          <w:rFonts w:ascii="Trebuchet MS" w:eastAsia="Times New Roman" w:hAnsi="Trebuchet MS"/>
          <w:lang w:val="ro-RO" w:eastAsia="ro-RO"/>
        </w:rPr>
        <w:t>sănitară</w:t>
      </w:r>
      <w:proofErr w:type="spellEnd"/>
      <w:r w:rsidRPr="00D43EC4">
        <w:rPr>
          <w:rFonts w:ascii="Trebuchet MS" w:eastAsia="Times New Roman" w:hAnsi="Trebuchet MS"/>
          <w:lang w:val="ro-RO" w:eastAsia="ro-RO"/>
        </w:rPr>
        <w:t xml:space="preserve"> și hidrogeologică:</w:t>
      </w:r>
      <w:r w:rsidRPr="00D43EC4">
        <w:rPr>
          <w:rFonts w:ascii="Trebuchet MS" w:eastAsia="Times New Roman" w:hAnsi="Trebuchet MS"/>
          <w:i/>
          <w:lang w:val="ro-RO" w:eastAsia="ro-RO"/>
        </w:rPr>
        <w:t xml:space="preserve"> proiectul nu este amplasat în arie naturală protejată de interes național și internațional său sit Natura 2000;</w:t>
      </w:r>
    </w:p>
    <w:p w14:paraId="3CF312C5"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b/>
          <w:lang w:val="ro-RO" w:eastAsia="ro-RO"/>
        </w:rPr>
        <w:t>f)</w:t>
      </w:r>
      <w:r w:rsidRPr="00D43EC4">
        <w:rPr>
          <w:rFonts w:ascii="Trebuchet MS" w:eastAsia="Times New Roman" w:hAnsi="Trebuchet MS"/>
          <w:i/>
          <w:lang w:val="ro-RO" w:eastAsia="ro-RO"/>
        </w:rPr>
        <w:t xml:space="preserve"> </w:t>
      </w:r>
      <w:r w:rsidRPr="00D43EC4">
        <w:rPr>
          <w:rFonts w:ascii="Trebuchet MS" w:eastAsia="Times New Roman" w:hAnsi="Trebuchet MS"/>
          <w:lang w:val="ro-RO" w:eastAsia="ro-RO"/>
        </w:rPr>
        <w:t xml:space="preserve">zonele în care au existat deja cazuri de nerespectare a standardelor de calitate a mediului prevăzute de </w:t>
      </w:r>
      <w:proofErr w:type="spellStart"/>
      <w:r w:rsidRPr="00D43EC4">
        <w:rPr>
          <w:rFonts w:ascii="Trebuchet MS" w:eastAsia="Times New Roman" w:hAnsi="Trebuchet MS"/>
          <w:lang w:val="ro-RO" w:eastAsia="ro-RO"/>
        </w:rPr>
        <w:t>legislaţia</w:t>
      </w:r>
      <w:proofErr w:type="spellEnd"/>
      <w:r w:rsidRPr="00D43EC4">
        <w:rPr>
          <w:rFonts w:ascii="Trebuchet MS" w:eastAsia="Times New Roman" w:hAnsi="Trebuchet MS"/>
          <w:lang w:val="ro-RO" w:eastAsia="ro-RO"/>
        </w:rPr>
        <w:t xml:space="preserve"> </w:t>
      </w:r>
      <w:proofErr w:type="spellStart"/>
      <w:r w:rsidRPr="00D43EC4">
        <w:rPr>
          <w:rFonts w:ascii="Trebuchet MS" w:eastAsia="Times New Roman" w:hAnsi="Trebuchet MS"/>
          <w:lang w:val="ro-RO" w:eastAsia="ro-RO"/>
        </w:rPr>
        <w:t>naţională</w:t>
      </w:r>
      <w:proofErr w:type="spellEnd"/>
      <w:r w:rsidRPr="00D43EC4">
        <w:rPr>
          <w:rFonts w:ascii="Trebuchet MS" w:eastAsia="Times New Roman" w:hAnsi="Trebuchet MS"/>
          <w:lang w:val="ro-RO" w:eastAsia="ro-RO"/>
        </w:rPr>
        <w:t xml:space="preserve"> </w:t>
      </w:r>
      <w:proofErr w:type="spellStart"/>
      <w:r w:rsidRPr="00D43EC4">
        <w:rPr>
          <w:rFonts w:ascii="Trebuchet MS" w:eastAsia="Times New Roman" w:hAnsi="Trebuchet MS"/>
          <w:lang w:val="ro-RO" w:eastAsia="ro-RO"/>
        </w:rPr>
        <w:t>şi</w:t>
      </w:r>
      <w:proofErr w:type="spellEnd"/>
      <w:r w:rsidRPr="00D43EC4">
        <w:rPr>
          <w:rFonts w:ascii="Trebuchet MS" w:eastAsia="Times New Roman" w:hAnsi="Trebuchet MS"/>
          <w:lang w:val="ro-RO" w:eastAsia="ro-RO"/>
        </w:rPr>
        <w:t xml:space="preserve"> la nivelul Uniunii Europene </w:t>
      </w:r>
      <w:proofErr w:type="spellStart"/>
      <w:r w:rsidRPr="00D43EC4">
        <w:rPr>
          <w:rFonts w:ascii="Trebuchet MS" w:eastAsia="Times New Roman" w:hAnsi="Trebuchet MS"/>
          <w:lang w:val="ro-RO" w:eastAsia="ro-RO"/>
        </w:rPr>
        <w:t>şi</w:t>
      </w:r>
      <w:proofErr w:type="spellEnd"/>
      <w:r w:rsidRPr="00D43EC4">
        <w:rPr>
          <w:rFonts w:ascii="Trebuchet MS" w:eastAsia="Times New Roman" w:hAnsi="Trebuchet MS"/>
          <w:lang w:val="ro-RO" w:eastAsia="ro-RO"/>
        </w:rPr>
        <w:t xml:space="preserve"> relevante pentru proiect său în care se consideră că există astfel de cazuri:</w:t>
      </w:r>
      <w:r w:rsidRPr="00D43EC4">
        <w:rPr>
          <w:rFonts w:ascii="Trebuchet MS" w:eastAsia="Times New Roman" w:hAnsi="Trebuchet MS"/>
          <w:i/>
          <w:lang w:val="ro-RO" w:eastAsia="ro-RO"/>
        </w:rPr>
        <w:t xml:space="preserve"> proiectul nu este amplasat într-o astfel de zonă;</w:t>
      </w:r>
    </w:p>
    <w:p w14:paraId="5423D8FF"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b/>
          <w:lang w:val="ro-RO" w:eastAsia="ro-RO"/>
        </w:rPr>
        <w:t>g)</w:t>
      </w:r>
      <w:r w:rsidRPr="00D43EC4">
        <w:rPr>
          <w:rFonts w:ascii="Trebuchet MS" w:eastAsia="Times New Roman" w:hAnsi="Trebuchet MS"/>
          <w:i/>
          <w:lang w:val="ro-RO" w:eastAsia="ro-RO"/>
        </w:rPr>
        <w:t xml:space="preserve"> </w:t>
      </w:r>
      <w:r w:rsidRPr="00D43EC4">
        <w:rPr>
          <w:rFonts w:ascii="Trebuchet MS" w:eastAsia="Times New Roman" w:hAnsi="Trebuchet MS"/>
          <w:lang w:val="ro-RO" w:eastAsia="ro-RO"/>
        </w:rPr>
        <w:t>zonele cu o densitate mare a populației:</w:t>
      </w:r>
      <w:r w:rsidRPr="00D43EC4">
        <w:rPr>
          <w:rFonts w:ascii="Trebuchet MS" w:eastAsia="Times New Roman" w:hAnsi="Trebuchet MS"/>
          <w:i/>
          <w:lang w:val="ro-RO" w:eastAsia="ro-RO"/>
        </w:rPr>
        <w:t xml:space="preserve"> </w:t>
      </w:r>
    </w:p>
    <w:p w14:paraId="7E4888C6"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proiectul este situat în extravilan localității Dumitra, comuna Dumitra; </w:t>
      </w:r>
    </w:p>
    <w:p w14:paraId="3FB4017A"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r w:rsidRPr="00D43EC4">
        <w:rPr>
          <w:rFonts w:ascii="Trebuchet MS" w:eastAsia="Times New Roman" w:hAnsi="Trebuchet MS"/>
          <w:b/>
          <w:lang w:val="ro-RO" w:eastAsia="ro-RO"/>
        </w:rPr>
        <w:t>h)</w:t>
      </w:r>
      <w:r w:rsidRPr="00D43EC4">
        <w:rPr>
          <w:rFonts w:ascii="Trebuchet MS" w:eastAsia="Times New Roman" w:hAnsi="Trebuchet MS"/>
          <w:i/>
          <w:lang w:val="ro-RO" w:eastAsia="ro-RO"/>
        </w:rPr>
        <w:t xml:space="preserve"> </w:t>
      </w:r>
      <w:r w:rsidRPr="00D43EC4">
        <w:rPr>
          <w:rFonts w:ascii="Trebuchet MS" w:eastAsia="Times New Roman" w:hAnsi="Trebuchet MS"/>
          <w:lang w:val="ro-RO" w:eastAsia="ro-RO"/>
        </w:rPr>
        <w:t xml:space="preserve">peisaje </w:t>
      </w:r>
      <w:proofErr w:type="spellStart"/>
      <w:r w:rsidRPr="00D43EC4">
        <w:rPr>
          <w:rFonts w:ascii="Trebuchet MS" w:eastAsia="Times New Roman" w:hAnsi="Trebuchet MS"/>
          <w:lang w:val="ro-RO" w:eastAsia="ro-RO"/>
        </w:rPr>
        <w:t>şi</w:t>
      </w:r>
      <w:proofErr w:type="spellEnd"/>
      <w:r w:rsidRPr="00D43EC4">
        <w:rPr>
          <w:rFonts w:ascii="Trebuchet MS" w:eastAsia="Times New Roman" w:hAnsi="Trebuchet MS"/>
          <w:lang w:val="ro-RO" w:eastAsia="ro-RO"/>
        </w:rPr>
        <w:t xml:space="preserve"> situri importante din punct de vedere istoric, cultural său arheologic: </w:t>
      </w:r>
    </w:p>
    <w:p w14:paraId="77A96E5F"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proiectul nu este amplasat în zonă cu peisaje </w:t>
      </w:r>
      <w:proofErr w:type="spellStart"/>
      <w:r w:rsidRPr="00D43EC4">
        <w:rPr>
          <w:rFonts w:ascii="Trebuchet MS" w:eastAsia="Times New Roman" w:hAnsi="Trebuchet MS"/>
          <w:i/>
          <w:lang w:val="ro-RO" w:eastAsia="ro-RO"/>
        </w:rPr>
        <w:t>şi</w:t>
      </w:r>
      <w:proofErr w:type="spellEnd"/>
      <w:r w:rsidRPr="00D43EC4">
        <w:rPr>
          <w:rFonts w:ascii="Trebuchet MS" w:eastAsia="Times New Roman" w:hAnsi="Trebuchet MS"/>
          <w:i/>
          <w:lang w:val="ro-RO" w:eastAsia="ro-RO"/>
        </w:rPr>
        <w:t xml:space="preserve"> situri importante din punct de vedere istoric, cultural și arheologic.</w:t>
      </w:r>
    </w:p>
    <w:p w14:paraId="0D466739" w14:textId="77777777" w:rsidR="00C17D03" w:rsidRDefault="00C17D03" w:rsidP="003354D1">
      <w:pPr>
        <w:spacing w:after="0" w:line="240" w:lineRule="auto"/>
        <w:jc w:val="both"/>
        <w:rPr>
          <w:rFonts w:ascii="Trebuchet MS" w:eastAsia="Times New Roman" w:hAnsi="Trebuchet MS"/>
          <w:b/>
          <w:lang w:val="ro-RO" w:eastAsia="ar-SA"/>
        </w:rPr>
      </w:pPr>
    </w:p>
    <w:p w14:paraId="39FC3689" w14:textId="75EC820F" w:rsidR="003354D1" w:rsidRPr="00D43EC4" w:rsidRDefault="003354D1" w:rsidP="003354D1">
      <w:pPr>
        <w:spacing w:after="0" w:line="240" w:lineRule="auto"/>
        <w:jc w:val="both"/>
        <w:rPr>
          <w:rFonts w:ascii="Trebuchet MS" w:eastAsia="Times New Roman" w:hAnsi="Trebuchet MS"/>
          <w:b/>
          <w:lang w:val="ro-RO" w:eastAsia="ar-SA"/>
        </w:rPr>
      </w:pPr>
      <w:r w:rsidRPr="00D43EC4">
        <w:rPr>
          <w:rFonts w:ascii="Trebuchet MS" w:eastAsia="Times New Roman" w:hAnsi="Trebuchet MS"/>
          <w:b/>
          <w:lang w:val="ro-RO" w:eastAsia="ar-SA"/>
        </w:rPr>
        <w:t xml:space="preserve">3. Tipurile și caracteristicile impactului </w:t>
      </w:r>
      <w:proofErr w:type="spellStart"/>
      <w:r w:rsidRPr="00D43EC4">
        <w:rPr>
          <w:rFonts w:ascii="Trebuchet MS" w:eastAsia="Times New Roman" w:hAnsi="Trebuchet MS"/>
          <w:b/>
          <w:lang w:val="ro-RO" w:eastAsia="ar-SA"/>
        </w:rPr>
        <w:t>potenţial</w:t>
      </w:r>
      <w:proofErr w:type="spellEnd"/>
      <w:r w:rsidRPr="00D43EC4">
        <w:rPr>
          <w:rFonts w:ascii="Trebuchet MS" w:eastAsia="Times New Roman" w:hAnsi="Trebuchet MS"/>
          <w:b/>
          <w:lang w:val="ro-RO" w:eastAsia="ar-SA"/>
        </w:rPr>
        <w:t>:</w:t>
      </w:r>
    </w:p>
    <w:p w14:paraId="1BC501B6" w14:textId="77777777" w:rsidR="003354D1" w:rsidRPr="00D43EC4" w:rsidRDefault="003354D1" w:rsidP="003354D1">
      <w:pPr>
        <w:shd w:val="clear" w:color="auto" w:fill="FFFFFF"/>
        <w:spacing w:after="0" w:line="240" w:lineRule="auto"/>
        <w:jc w:val="both"/>
        <w:rPr>
          <w:rFonts w:ascii="Trebuchet MS" w:eastAsia="Times New Roman" w:hAnsi="Trebuchet MS"/>
          <w:b/>
          <w:i/>
          <w:lang w:val="ro-RO" w:eastAsia="ar-SA"/>
        </w:rPr>
      </w:pPr>
      <w:r w:rsidRPr="00D43EC4">
        <w:rPr>
          <w:rFonts w:ascii="Trebuchet MS" w:eastAsia="Times New Roman" w:hAnsi="Trebuchet MS"/>
          <w:b/>
          <w:lang w:val="ro-RO" w:eastAsia="ar-SA"/>
        </w:rPr>
        <w:t>a) Importanța și extinderea spațială a impactului:</w:t>
      </w:r>
      <w:r w:rsidRPr="00D43EC4">
        <w:rPr>
          <w:rFonts w:ascii="Trebuchet MS" w:eastAsia="Times New Roman" w:hAnsi="Trebuchet MS"/>
          <w:b/>
          <w:i/>
          <w:lang w:val="ro-RO" w:eastAsia="ar-SA"/>
        </w:rPr>
        <w:t xml:space="preserve"> </w:t>
      </w:r>
    </w:p>
    <w:p w14:paraId="6FDF51B8"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ar-SA"/>
        </w:rPr>
        <w:t xml:space="preserve">- impactul se manifestă numai în zonă în care se realizează proiectul și numai în faza de realizare a acestuia, </w:t>
      </w:r>
      <w:r w:rsidRPr="00D43EC4">
        <w:rPr>
          <w:rFonts w:ascii="Trebuchet MS" w:eastAsia="Times New Roman" w:hAnsi="Trebuchet MS"/>
          <w:i/>
          <w:lang w:val="ro-RO" w:eastAsia="ro-RO"/>
        </w:rPr>
        <w:t xml:space="preserve">lucrările ce urmează a fi executate pentru realizarea proiectului vor avea un impact nesemnificativ asupra factorilor de mediu </w:t>
      </w:r>
      <w:proofErr w:type="spellStart"/>
      <w:r w:rsidRPr="00D43EC4">
        <w:rPr>
          <w:rFonts w:ascii="Trebuchet MS" w:eastAsia="Times New Roman" w:hAnsi="Trebuchet MS"/>
          <w:i/>
          <w:lang w:val="ro-RO" w:eastAsia="ro-RO"/>
        </w:rPr>
        <w:t>şi</w:t>
      </w:r>
      <w:proofErr w:type="spellEnd"/>
      <w:r w:rsidRPr="00D43EC4">
        <w:rPr>
          <w:rFonts w:ascii="Trebuchet MS" w:eastAsia="Times New Roman" w:hAnsi="Trebuchet MS"/>
          <w:i/>
          <w:lang w:val="ro-RO" w:eastAsia="ro-RO"/>
        </w:rPr>
        <w:t xml:space="preserve"> nu vor crea un disconfort pentru </w:t>
      </w:r>
      <w:proofErr w:type="spellStart"/>
      <w:r w:rsidRPr="00D43EC4">
        <w:rPr>
          <w:rFonts w:ascii="Trebuchet MS" w:eastAsia="Times New Roman" w:hAnsi="Trebuchet MS"/>
          <w:i/>
          <w:lang w:val="ro-RO" w:eastAsia="ro-RO"/>
        </w:rPr>
        <w:t>populaţie</w:t>
      </w:r>
      <w:proofErr w:type="spellEnd"/>
      <w:r w:rsidRPr="00D43EC4">
        <w:rPr>
          <w:rFonts w:ascii="Trebuchet MS" w:eastAsia="Times New Roman" w:hAnsi="Trebuchet MS"/>
          <w:i/>
          <w:lang w:val="ro-RO" w:eastAsia="ro-RO"/>
        </w:rPr>
        <w:t>, săparea vetrelor și a gropilor făcându-se manual;</w:t>
      </w:r>
    </w:p>
    <w:p w14:paraId="654EFF4B" w14:textId="77777777" w:rsidR="003354D1" w:rsidRPr="00D43EC4" w:rsidRDefault="003354D1" w:rsidP="003354D1">
      <w:pPr>
        <w:shd w:val="clear" w:color="auto" w:fill="FFFFFF"/>
        <w:spacing w:after="0" w:line="240" w:lineRule="auto"/>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Intervenția asupra solului se rezuma la mobilizarea cu sapa de munte a 5000 vetre de 60x80cm / ha ( </w:t>
      </w:r>
      <w:proofErr w:type="spellStart"/>
      <w:r w:rsidRPr="00D43EC4">
        <w:rPr>
          <w:rFonts w:ascii="Trebuchet MS" w:eastAsia="Times New Roman" w:hAnsi="Trebuchet MS"/>
          <w:i/>
          <w:lang w:val="ro-RO" w:eastAsia="ro-RO"/>
        </w:rPr>
        <w:t>reprezentand</w:t>
      </w:r>
      <w:proofErr w:type="spellEnd"/>
      <w:r w:rsidRPr="00D43EC4">
        <w:rPr>
          <w:rFonts w:ascii="Trebuchet MS" w:eastAsia="Times New Roman" w:hAnsi="Trebuchet MS"/>
          <w:i/>
          <w:lang w:val="ro-RO" w:eastAsia="ro-RO"/>
        </w:rPr>
        <w:t xml:space="preserve"> 24% din suprafața totală a proiectului).</w:t>
      </w:r>
    </w:p>
    <w:p w14:paraId="22A4DF67" w14:textId="77777777" w:rsidR="003354D1" w:rsidRPr="00D43EC4" w:rsidRDefault="003354D1" w:rsidP="003354D1">
      <w:pPr>
        <w:spacing w:after="0" w:line="240" w:lineRule="auto"/>
        <w:jc w:val="both"/>
        <w:rPr>
          <w:rFonts w:ascii="Trebuchet MS" w:eastAsia="Times New Roman" w:hAnsi="Trebuchet MS"/>
          <w:b/>
          <w:lang w:val="ro-RO" w:eastAsia="ar-SA"/>
        </w:rPr>
      </w:pPr>
      <w:r w:rsidRPr="00D43EC4">
        <w:rPr>
          <w:rFonts w:ascii="Trebuchet MS" w:eastAsia="Times New Roman" w:hAnsi="Trebuchet MS"/>
          <w:b/>
          <w:lang w:val="ro-RO" w:eastAsia="ar-SA"/>
        </w:rPr>
        <w:t>b) Natura impactului:</w:t>
      </w:r>
    </w:p>
    <w:p w14:paraId="2A1B2F43"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xml:space="preserve">- </w:t>
      </w:r>
      <w:r w:rsidRPr="00D43EC4">
        <w:rPr>
          <w:rFonts w:ascii="Trebuchet MS" w:eastAsia="Times New Roman" w:hAnsi="Trebuchet MS"/>
          <w:i/>
          <w:iCs/>
          <w:lang w:val="ro-RO" w:eastAsia="ar-SA"/>
        </w:rPr>
        <w:t xml:space="preserve">Impactul direct </w:t>
      </w:r>
      <w:r w:rsidRPr="00D43EC4">
        <w:rPr>
          <w:rFonts w:ascii="Trebuchet MS" w:eastAsia="Times New Roman" w:hAnsi="Trebuchet MS"/>
          <w:i/>
          <w:lang w:val="ro-RO" w:eastAsia="ar-SA"/>
        </w:rPr>
        <w:t>se va produce asupra solului, va fi nesemnificativ, temporar, de magnitudine redusă.</w:t>
      </w:r>
    </w:p>
    <w:p w14:paraId="6FF0E3B2"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iCs/>
          <w:lang w:val="ro-RO" w:eastAsia="ar-SA"/>
        </w:rPr>
        <w:t xml:space="preserve">- Impactul indirect – </w:t>
      </w:r>
      <w:r w:rsidRPr="00D43EC4">
        <w:rPr>
          <w:rFonts w:ascii="Trebuchet MS" w:eastAsia="Times New Roman" w:hAnsi="Trebuchet MS"/>
          <w:i/>
          <w:lang w:val="ro-RO" w:eastAsia="ar-SA"/>
        </w:rPr>
        <w:t xml:space="preserve">negativ nesemnificativ se poate manifesta asupra vegetației din  care va fi </w:t>
      </w:r>
      <w:proofErr w:type="spellStart"/>
      <w:r w:rsidRPr="00D43EC4">
        <w:rPr>
          <w:rFonts w:ascii="Trebuchet MS" w:eastAsia="Times New Roman" w:hAnsi="Trebuchet MS"/>
          <w:i/>
          <w:lang w:val="ro-RO" w:eastAsia="ar-SA"/>
        </w:rPr>
        <w:t>curațată</w:t>
      </w:r>
      <w:proofErr w:type="spellEnd"/>
      <w:r w:rsidRPr="00D43EC4">
        <w:rPr>
          <w:rFonts w:ascii="Trebuchet MS" w:eastAsia="Times New Roman" w:hAnsi="Trebuchet MS"/>
          <w:i/>
          <w:lang w:val="ro-RO" w:eastAsia="ar-SA"/>
        </w:rPr>
        <w:t xml:space="preserve"> pentru implementarea proiectului, însă acesta se va reface.</w:t>
      </w:r>
    </w:p>
    <w:p w14:paraId="075C1303"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b/>
          <w:lang w:val="ro-RO" w:eastAsia="ar-SA"/>
        </w:rPr>
        <w:t>c)</w:t>
      </w:r>
      <w:r w:rsidRPr="00D43EC4">
        <w:rPr>
          <w:rFonts w:ascii="Trebuchet MS" w:eastAsia="Times New Roman" w:hAnsi="Trebuchet MS"/>
          <w:lang w:val="ro-RO" w:eastAsia="ar-SA"/>
        </w:rPr>
        <w:t xml:space="preserve"> </w:t>
      </w:r>
      <w:r w:rsidRPr="00D43EC4">
        <w:rPr>
          <w:rFonts w:ascii="Trebuchet MS" w:eastAsia="Times New Roman" w:hAnsi="Trebuchet MS"/>
          <w:b/>
          <w:lang w:val="ro-RO" w:eastAsia="ar-SA"/>
        </w:rPr>
        <w:t xml:space="preserve">Natura </w:t>
      </w:r>
      <w:proofErr w:type="spellStart"/>
      <w:r w:rsidRPr="00D43EC4">
        <w:rPr>
          <w:rFonts w:ascii="Trebuchet MS" w:eastAsia="Times New Roman" w:hAnsi="Trebuchet MS"/>
          <w:b/>
          <w:lang w:val="ro-RO" w:eastAsia="ar-SA"/>
        </w:rPr>
        <w:t>transfrontieră</w:t>
      </w:r>
      <w:proofErr w:type="spellEnd"/>
      <w:r w:rsidRPr="00D43EC4">
        <w:rPr>
          <w:rFonts w:ascii="Trebuchet MS" w:eastAsia="Times New Roman" w:hAnsi="Trebuchet MS"/>
          <w:b/>
          <w:lang w:val="ro-RO" w:eastAsia="ar-SA"/>
        </w:rPr>
        <w:t xml:space="preserve"> a impactului:</w:t>
      </w:r>
      <w:r w:rsidRPr="00D43EC4">
        <w:rPr>
          <w:rFonts w:ascii="Trebuchet MS" w:eastAsia="Times New Roman" w:hAnsi="Trebuchet MS"/>
          <w:i/>
          <w:lang w:val="ro-RO" w:eastAsia="ar-SA"/>
        </w:rPr>
        <w:t xml:space="preserve"> - proiectul nu este amplasat în apropierea zonei de frontiera, nu rezulta </w:t>
      </w:r>
      <w:proofErr w:type="spellStart"/>
      <w:r w:rsidRPr="00D43EC4">
        <w:rPr>
          <w:rFonts w:ascii="Trebuchet MS" w:eastAsia="Times New Roman" w:hAnsi="Trebuchet MS"/>
          <w:i/>
          <w:lang w:val="ro-RO" w:eastAsia="ar-SA"/>
        </w:rPr>
        <w:t>poluanti</w:t>
      </w:r>
      <w:proofErr w:type="spellEnd"/>
      <w:r w:rsidRPr="00D43EC4">
        <w:rPr>
          <w:rFonts w:ascii="Trebuchet MS" w:eastAsia="Times New Roman" w:hAnsi="Trebuchet MS"/>
          <w:i/>
          <w:lang w:val="ro-RO" w:eastAsia="ar-SA"/>
        </w:rPr>
        <w:t xml:space="preserve"> care să se disperseze până la zonă frontierei;</w:t>
      </w:r>
    </w:p>
    <w:p w14:paraId="72520A91"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b/>
          <w:lang w:val="ro-RO" w:eastAsia="ar-SA"/>
        </w:rPr>
        <w:t xml:space="preserve">d) Intensitatea </w:t>
      </w:r>
      <w:proofErr w:type="spellStart"/>
      <w:r w:rsidRPr="00D43EC4">
        <w:rPr>
          <w:rFonts w:ascii="Trebuchet MS" w:eastAsia="Times New Roman" w:hAnsi="Trebuchet MS"/>
          <w:b/>
          <w:lang w:val="ro-RO" w:eastAsia="ar-SA"/>
        </w:rPr>
        <w:t>şi</w:t>
      </w:r>
      <w:proofErr w:type="spellEnd"/>
      <w:r w:rsidRPr="00D43EC4">
        <w:rPr>
          <w:rFonts w:ascii="Trebuchet MS" w:eastAsia="Times New Roman" w:hAnsi="Trebuchet MS"/>
          <w:b/>
          <w:lang w:val="ro-RO" w:eastAsia="ar-SA"/>
        </w:rPr>
        <w:t xml:space="preserve"> complexitatea impactului:</w:t>
      </w:r>
      <w:r w:rsidRPr="00D43EC4">
        <w:rPr>
          <w:rFonts w:ascii="Trebuchet MS" w:eastAsia="Times New Roman" w:hAnsi="Trebuchet MS"/>
          <w:i/>
          <w:lang w:val="ro-RO" w:eastAsia="ar-SA"/>
        </w:rPr>
        <w:t xml:space="preserve"> </w:t>
      </w:r>
    </w:p>
    <w:p w14:paraId="506C4A85"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impactul va fi redus și se va manifestă asupra factorului de mediu sol,;</w:t>
      </w:r>
    </w:p>
    <w:p w14:paraId="6573B53E"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b/>
          <w:lang w:val="ro-RO" w:eastAsia="ar-SA"/>
        </w:rPr>
        <w:t>e) Probabilitatea impactului:</w:t>
      </w:r>
      <w:r w:rsidRPr="00D43EC4">
        <w:rPr>
          <w:rFonts w:ascii="Trebuchet MS" w:eastAsia="Times New Roman" w:hAnsi="Trebuchet MS"/>
          <w:i/>
          <w:lang w:val="ro-RO" w:eastAsia="ar-SA"/>
        </w:rPr>
        <w:t xml:space="preserve"> </w:t>
      </w:r>
    </w:p>
    <w:p w14:paraId="22FCFF11"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impact cu probabilitate redusă manifestat numai pe parcursul realizării investiției;</w:t>
      </w:r>
    </w:p>
    <w:p w14:paraId="5ED1E619" w14:textId="77777777" w:rsidR="003354D1" w:rsidRPr="00D43EC4" w:rsidRDefault="003354D1" w:rsidP="003354D1">
      <w:pPr>
        <w:spacing w:after="0" w:line="240" w:lineRule="auto"/>
        <w:jc w:val="both"/>
        <w:rPr>
          <w:rFonts w:ascii="Trebuchet MS" w:eastAsia="Times New Roman" w:hAnsi="Trebuchet MS"/>
          <w:b/>
          <w:lang w:val="ro-RO" w:eastAsia="ar-SA"/>
        </w:rPr>
      </w:pPr>
      <w:r w:rsidRPr="00D43EC4">
        <w:rPr>
          <w:rFonts w:ascii="Trebuchet MS" w:eastAsia="Times New Roman" w:hAnsi="Trebuchet MS"/>
          <w:b/>
          <w:lang w:val="ro-RO" w:eastAsia="ar-SA"/>
        </w:rPr>
        <w:t xml:space="preserve">f) Debutul, durata, </w:t>
      </w:r>
      <w:proofErr w:type="spellStart"/>
      <w:r w:rsidRPr="00D43EC4">
        <w:rPr>
          <w:rFonts w:ascii="Trebuchet MS" w:eastAsia="Times New Roman" w:hAnsi="Trebuchet MS"/>
          <w:b/>
          <w:lang w:val="ro-RO" w:eastAsia="ar-SA"/>
        </w:rPr>
        <w:t>frecvenţa</w:t>
      </w:r>
      <w:proofErr w:type="spellEnd"/>
      <w:r w:rsidRPr="00D43EC4">
        <w:rPr>
          <w:rFonts w:ascii="Trebuchet MS" w:eastAsia="Times New Roman" w:hAnsi="Trebuchet MS"/>
          <w:b/>
          <w:lang w:val="ro-RO" w:eastAsia="ar-SA"/>
        </w:rPr>
        <w:t xml:space="preserve"> </w:t>
      </w:r>
      <w:proofErr w:type="spellStart"/>
      <w:r w:rsidRPr="00D43EC4">
        <w:rPr>
          <w:rFonts w:ascii="Trebuchet MS" w:eastAsia="Times New Roman" w:hAnsi="Trebuchet MS"/>
          <w:b/>
          <w:lang w:val="ro-RO" w:eastAsia="ar-SA"/>
        </w:rPr>
        <w:t>şi</w:t>
      </w:r>
      <w:proofErr w:type="spellEnd"/>
      <w:r w:rsidRPr="00D43EC4">
        <w:rPr>
          <w:rFonts w:ascii="Trebuchet MS" w:eastAsia="Times New Roman" w:hAnsi="Trebuchet MS"/>
          <w:b/>
          <w:lang w:val="ro-RO" w:eastAsia="ar-SA"/>
        </w:rPr>
        <w:t xml:space="preserve"> reversibilitatea impactului:</w:t>
      </w:r>
    </w:p>
    <w:p w14:paraId="35752C64"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xml:space="preserve"> - impactul va debuta odată cu începerea lucrărilor, va fi unul reversibil, temporar;</w:t>
      </w:r>
    </w:p>
    <w:p w14:paraId="6B34D3F7" w14:textId="77777777" w:rsidR="003354D1" w:rsidRPr="00D43EC4" w:rsidRDefault="003354D1" w:rsidP="003354D1">
      <w:pPr>
        <w:spacing w:after="0" w:line="240" w:lineRule="auto"/>
        <w:jc w:val="both"/>
        <w:rPr>
          <w:rFonts w:ascii="Trebuchet MS" w:eastAsia="Times New Roman" w:hAnsi="Trebuchet MS"/>
          <w:b/>
          <w:lang w:val="ro-RO" w:eastAsia="ar-SA"/>
        </w:rPr>
      </w:pPr>
      <w:r w:rsidRPr="00D43EC4">
        <w:rPr>
          <w:rFonts w:ascii="Trebuchet MS" w:eastAsia="Times New Roman" w:hAnsi="Trebuchet MS"/>
          <w:b/>
          <w:lang w:val="ro-RO" w:eastAsia="ar-SA"/>
        </w:rPr>
        <w:t>g) Cumularea impactului cu impactul altor proiecte existente și/său aprobate:</w:t>
      </w:r>
    </w:p>
    <w:p w14:paraId="64B48A30"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nu a fost identificat un efect cumulativ ;</w:t>
      </w:r>
    </w:p>
    <w:p w14:paraId="7D263D28" w14:textId="77777777" w:rsidR="003354D1" w:rsidRPr="00D43EC4" w:rsidRDefault="003354D1" w:rsidP="003354D1">
      <w:pPr>
        <w:spacing w:after="0" w:line="240" w:lineRule="auto"/>
        <w:jc w:val="both"/>
        <w:rPr>
          <w:rFonts w:ascii="Trebuchet MS" w:eastAsia="Times New Roman" w:hAnsi="Trebuchet MS"/>
          <w:b/>
          <w:lang w:val="ro-RO" w:eastAsia="ar-SA"/>
        </w:rPr>
      </w:pPr>
      <w:r w:rsidRPr="00D43EC4">
        <w:rPr>
          <w:rFonts w:ascii="Trebuchet MS" w:eastAsia="Times New Roman" w:hAnsi="Trebuchet MS"/>
          <w:b/>
          <w:lang w:val="ro-RO" w:eastAsia="ar-SA"/>
        </w:rPr>
        <w:t>h) Posibilitatea de reducere efectivă a impactului:</w:t>
      </w:r>
    </w:p>
    <w:p w14:paraId="3F05330C"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 prin realizarea manuală a vetrelor și a gropilor impactul asupra solului va fi minim;</w:t>
      </w:r>
    </w:p>
    <w:p w14:paraId="45843597" w14:textId="77777777" w:rsidR="003354D1" w:rsidRPr="00D43EC4" w:rsidRDefault="003354D1" w:rsidP="003354D1">
      <w:pPr>
        <w:spacing w:after="0" w:line="240" w:lineRule="auto"/>
        <w:jc w:val="both"/>
        <w:rPr>
          <w:rFonts w:ascii="Trebuchet MS" w:eastAsia="Times New Roman" w:hAnsi="Trebuchet MS"/>
          <w:i/>
          <w:lang w:val="ro-RO" w:eastAsia="ar-SA"/>
        </w:rPr>
      </w:pPr>
      <w:r w:rsidRPr="00D43EC4">
        <w:rPr>
          <w:rFonts w:ascii="Trebuchet MS" w:eastAsia="Times New Roman" w:hAnsi="Trebuchet MS"/>
          <w:i/>
          <w:lang w:val="ro-RO" w:eastAsia="ar-SA"/>
        </w:rPr>
        <w:tab/>
      </w:r>
    </w:p>
    <w:p w14:paraId="7C08C0B6" w14:textId="77777777" w:rsidR="003354D1" w:rsidRPr="00D43EC4" w:rsidRDefault="003354D1" w:rsidP="003354D1">
      <w:pPr>
        <w:shd w:val="clear" w:color="auto" w:fill="FFFFFF"/>
        <w:spacing w:after="0" w:line="240" w:lineRule="auto"/>
        <w:jc w:val="both"/>
        <w:rPr>
          <w:rFonts w:ascii="Trebuchet MS" w:eastAsia="Times New Roman" w:hAnsi="Trebuchet MS"/>
          <w:i/>
          <w:snapToGrid w:val="0"/>
          <w:kern w:val="3"/>
          <w:lang w:val="ro-RO" w:eastAsia="zh-CN" w:bidi="hi-IN"/>
        </w:rPr>
      </w:pPr>
      <w:r w:rsidRPr="00D43EC4">
        <w:rPr>
          <w:rFonts w:ascii="Trebuchet MS" w:eastAsia="Times New Roman" w:hAnsi="Trebuchet MS"/>
          <w:b/>
          <w:i/>
          <w:snapToGrid w:val="0"/>
          <w:kern w:val="3"/>
          <w:lang w:val="ro-RO" w:eastAsia="zh-CN" w:bidi="hi-IN"/>
        </w:rPr>
        <w:t>II</w:t>
      </w:r>
      <w:r w:rsidRPr="00D43EC4">
        <w:rPr>
          <w:rFonts w:ascii="Trebuchet MS" w:eastAsia="Times New Roman" w:hAnsi="Trebuchet MS"/>
          <w:i/>
          <w:snapToGrid w:val="0"/>
          <w:kern w:val="3"/>
          <w:lang w:val="ro-RO" w:eastAsia="zh-CN" w:bidi="hi-IN"/>
        </w:rPr>
        <w:t xml:space="preserve">. </w:t>
      </w:r>
      <w:r w:rsidRPr="00D43EC4">
        <w:rPr>
          <w:rFonts w:ascii="Trebuchet MS" w:eastAsia="Times New Roman" w:hAnsi="Trebuchet MS"/>
          <w:b/>
          <w:i/>
          <w:snapToGrid w:val="0"/>
          <w:kern w:val="3"/>
          <w:lang w:val="ro-RO" w:eastAsia="zh-CN" w:bidi="hi-IN"/>
        </w:rPr>
        <w:t>Motivele pe baza cărora s-a stabilit necesitatea neefectuării evaluării adecvate sunt următoarele</w:t>
      </w:r>
      <w:r w:rsidRPr="00D43EC4">
        <w:rPr>
          <w:rFonts w:ascii="Trebuchet MS" w:eastAsia="Times New Roman" w:hAnsi="Trebuchet MS"/>
          <w:i/>
          <w:snapToGrid w:val="0"/>
          <w:kern w:val="3"/>
          <w:lang w:val="ro-RO" w:eastAsia="zh-CN" w:bidi="hi-IN"/>
        </w:rPr>
        <w:t>:</w:t>
      </w:r>
    </w:p>
    <w:p w14:paraId="0B7E0C62" w14:textId="77777777" w:rsidR="003354D1" w:rsidRPr="00D43EC4" w:rsidRDefault="003354D1" w:rsidP="003354D1">
      <w:pPr>
        <w:autoSpaceDE w:val="0"/>
        <w:autoSpaceDN w:val="0"/>
        <w:adjustRightInd w:val="0"/>
        <w:spacing w:after="0" w:line="240" w:lineRule="auto"/>
        <w:jc w:val="both"/>
        <w:rPr>
          <w:rFonts w:ascii="Trebuchet MS" w:hAnsi="Trebuchet MS"/>
          <w:i/>
          <w:lang w:val="ro-RO"/>
        </w:rPr>
      </w:pPr>
      <w:r w:rsidRPr="00D43EC4">
        <w:rPr>
          <w:rFonts w:ascii="Trebuchet MS" w:hAnsi="Trebuchet MS"/>
          <w:i/>
          <w:lang w:val="ro-RO"/>
        </w:rPr>
        <w:t>Proiectul propus</w:t>
      </w:r>
      <w:r w:rsidRPr="00D43EC4">
        <w:rPr>
          <w:rFonts w:ascii="Trebuchet MS" w:hAnsi="Trebuchet MS"/>
          <w:b/>
          <w:i/>
          <w:lang w:val="ro-RO"/>
        </w:rPr>
        <w:t xml:space="preserve"> nu intră</w:t>
      </w:r>
      <w:r w:rsidRPr="00D43EC4">
        <w:rPr>
          <w:rFonts w:ascii="Trebuchet MS" w:hAnsi="Trebuchet MS"/>
          <w:i/>
          <w:lang w:val="ro-RO"/>
        </w:rPr>
        <w:t xml:space="preserve"> </w:t>
      </w:r>
      <w:r w:rsidRPr="00D43EC4">
        <w:rPr>
          <w:rFonts w:ascii="Trebuchet MS" w:hAnsi="Trebuchet MS"/>
          <w:b/>
          <w:i/>
          <w:lang w:val="ro-RO"/>
        </w:rPr>
        <w:t>sub incidența </w:t>
      </w:r>
      <w:hyperlink r:id="rId13" w:anchor="p-48878121" w:tgtFrame="_blank" w:history="1">
        <w:r w:rsidRPr="00D43EC4">
          <w:rPr>
            <w:rStyle w:val="Hyperlink"/>
            <w:rFonts w:ascii="Trebuchet MS" w:hAnsi="Trebuchet MS"/>
            <w:b/>
            <w:i/>
            <w:lang w:val="ro-RO"/>
          </w:rPr>
          <w:t>art. 28</w:t>
        </w:r>
      </w:hyperlink>
      <w:r w:rsidRPr="00D43EC4">
        <w:rPr>
          <w:rFonts w:ascii="Trebuchet MS" w:hAnsi="Trebuchet MS"/>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D43EC4">
          <w:rPr>
            <w:rStyle w:val="Hyperlink"/>
            <w:rFonts w:ascii="Trebuchet MS" w:hAnsi="Trebuchet MS"/>
            <w:i/>
            <w:lang w:val="ro-RO"/>
          </w:rPr>
          <w:t>nr. 49/2011</w:t>
        </w:r>
      </w:hyperlink>
      <w:r w:rsidRPr="00D43EC4">
        <w:rPr>
          <w:rFonts w:ascii="Trebuchet MS" w:hAnsi="Trebuchet MS"/>
          <w:i/>
          <w:lang w:val="ro-RO"/>
        </w:rPr>
        <w:t>, cu modificările și completările ulterioare, amplasamentul acestuia fiind situat în afara ariilor naturale protejate, cu modificările și completările ulterioare;</w:t>
      </w:r>
    </w:p>
    <w:p w14:paraId="7DADD39B" w14:textId="77777777" w:rsidR="003354D1" w:rsidRPr="00D43EC4" w:rsidRDefault="003354D1" w:rsidP="003354D1">
      <w:pPr>
        <w:autoSpaceDE w:val="0"/>
        <w:autoSpaceDN w:val="0"/>
        <w:adjustRightInd w:val="0"/>
        <w:spacing w:after="0" w:line="240" w:lineRule="auto"/>
        <w:jc w:val="both"/>
        <w:rPr>
          <w:rFonts w:ascii="Trebuchet MS" w:hAnsi="Trebuchet MS"/>
          <w:i/>
          <w:lang w:val="ro-RO"/>
        </w:rPr>
      </w:pPr>
    </w:p>
    <w:p w14:paraId="109BD081" w14:textId="77777777" w:rsidR="003354D1" w:rsidRPr="00D43EC4" w:rsidRDefault="003354D1" w:rsidP="003354D1">
      <w:pPr>
        <w:autoSpaceDE w:val="0"/>
        <w:autoSpaceDN w:val="0"/>
        <w:adjustRightInd w:val="0"/>
        <w:spacing w:after="0" w:line="240" w:lineRule="auto"/>
        <w:jc w:val="both"/>
        <w:rPr>
          <w:rFonts w:ascii="Trebuchet MS" w:eastAsia="Times New Roman" w:hAnsi="Trebuchet MS"/>
          <w:lang w:val="ro-RO" w:eastAsia="ro-RO"/>
        </w:rPr>
      </w:pPr>
      <w:r w:rsidRPr="00D43EC4">
        <w:rPr>
          <w:rFonts w:ascii="Trebuchet MS" w:hAnsi="Trebuchet MS"/>
          <w:b/>
          <w:lang w:val="ro-RO"/>
        </w:rPr>
        <w:t xml:space="preserve">III. </w:t>
      </w:r>
      <w:r w:rsidRPr="00D43EC4">
        <w:rPr>
          <w:rFonts w:ascii="Trebuchet MS" w:eastAsia="Times New Roman" w:hAnsi="Trebuchet MS"/>
          <w:b/>
          <w:lang w:val="ro-RO" w:eastAsia="ro-RO"/>
        </w:rPr>
        <w:t>Motivele pe baza cărora s-a stabilit necesitatea neefectuării evaluării impactului asupra corpurilor de apă</w:t>
      </w:r>
      <w:r w:rsidRPr="00D43EC4">
        <w:rPr>
          <w:rFonts w:ascii="Trebuchet MS" w:eastAsia="Times New Roman" w:hAnsi="Trebuchet MS"/>
          <w:lang w:val="ro-RO" w:eastAsia="ro-RO"/>
        </w:rPr>
        <w:t xml:space="preserve"> </w:t>
      </w:r>
      <w:r w:rsidRPr="00D43EC4">
        <w:rPr>
          <w:rFonts w:ascii="Trebuchet MS" w:eastAsia="Times New Roman" w:hAnsi="Trebuchet MS"/>
          <w:b/>
          <w:lang w:val="ro-RO"/>
        </w:rPr>
        <w:t>sunt următoarele</w:t>
      </w:r>
      <w:r w:rsidRPr="00D43EC4">
        <w:rPr>
          <w:rFonts w:ascii="Trebuchet MS" w:hAnsi="Trebuchet MS"/>
          <w:b/>
          <w:lang w:val="ro-RO"/>
        </w:rPr>
        <w:t>:</w:t>
      </w:r>
    </w:p>
    <w:p w14:paraId="449AAD9E" w14:textId="77777777" w:rsidR="003354D1" w:rsidRPr="00D43EC4" w:rsidRDefault="003354D1" w:rsidP="003354D1">
      <w:pPr>
        <w:spacing w:after="0" w:line="240" w:lineRule="auto"/>
        <w:ind w:firstLine="708"/>
        <w:jc w:val="both"/>
        <w:rPr>
          <w:rFonts w:ascii="Trebuchet MS" w:eastAsia="Times New Roman" w:hAnsi="Trebuchet MS"/>
          <w:i/>
          <w:lang w:val="ro-RO" w:eastAsia="ro-RO"/>
        </w:rPr>
      </w:pPr>
      <w:r w:rsidRPr="00D43EC4">
        <w:rPr>
          <w:rFonts w:ascii="Trebuchet MS" w:eastAsia="Times New Roman" w:hAnsi="Trebuchet MS"/>
          <w:i/>
          <w:lang w:val="ro-RO" w:eastAsia="ro-RO"/>
        </w:rPr>
        <w:t xml:space="preserve">- proiectul propus </w:t>
      </w:r>
      <w:r w:rsidRPr="00C17D03">
        <w:rPr>
          <w:rFonts w:ascii="Trebuchet MS" w:eastAsia="Times New Roman" w:hAnsi="Trebuchet MS"/>
          <w:b/>
          <w:i/>
          <w:lang w:val="ro-RO" w:eastAsia="ro-RO"/>
        </w:rPr>
        <w:t>nu intră sub incidența</w:t>
      </w:r>
      <w:r w:rsidRPr="00D43EC4">
        <w:rPr>
          <w:rFonts w:ascii="Trebuchet MS" w:eastAsia="Times New Roman" w:hAnsi="Trebuchet MS"/>
          <w:i/>
          <w:lang w:val="ro-RO" w:eastAsia="ro-RO"/>
        </w:rPr>
        <w:t xml:space="preserve"> prevederilor </w:t>
      </w:r>
      <w:hyperlink r:id="rId15" w:anchor="p-10135143" w:tgtFrame="_blank" w:history="1">
        <w:r w:rsidRPr="00D43EC4">
          <w:rPr>
            <w:rFonts w:ascii="Trebuchet MS" w:eastAsia="Times New Roman" w:hAnsi="Trebuchet MS"/>
            <w:i/>
            <w:lang w:val="ro-RO" w:eastAsia="ro-RO"/>
          </w:rPr>
          <w:t>art. 48</w:t>
        </w:r>
      </w:hyperlink>
      <w:r w:rsidRPr="00D43EC4">
        <w:rPr>
          <w:rFonts w:ascii="Trebuchet MS" w:eastAsia="Times New Roman" w:hAnsi="Trebuchet MS"/>
          <w:i/>
          <w:lang w:val="ro-RO" w:eastAsia="ro-RO"/>
        </w:rPr>
        <w:t> și </w:t>
      </w:r>
      <w:hyperlink r:id="rId16" w:anchor="p-10135178" w:tgtFrame="_blank" w:history="1">
        <w:r w:rsidRPr="00D43EC4">
          <w:rPr>
            <w:rFonts w:ascii="Trebuchet MS" w:eastAsia="Times New Roman" w:hAnsi="Trebuchet MS"/>
            <w:i/>
            <w:lang w:val="ro-RO" w:eastAsia="ro-RO"/>
          </w:rPr>
          <w:t>54</w:t>
        </w:r>
      </w:hyperlink>
      <w:r w:rsidRPr="00D43EC4">
        <w:rPr>
          <w:rFonts w:ascii="Trebuchet MS" w:eastAsia="Times New Roman" w:hAnsi="Trebuchet MS"/>
          <w:i/>
          <w:lang w:val="ro-RO" w:eastAsia="ro-RO"/>
        </w:rPr>
        <w:t xml:space="preserve"> din Legea apelor nr. 107/1996, cu modificările și completările ulterioare; </w:t>
      </w:r>
    </w:p>
    <w:p w14:paraId="7D036E8C" w14:textId="3DA042AA" w:rsidR="003354D1" w:rsidRDefault="003354D1" w:rsidP="003354D1">
      <w:pPr>
        <w:spacing w:after="0" w:line="240" w:lineRule="auto"/>
        <w:ind w:firstLine="708"/>
        <w:jc w:val="both"/>
        <w:rPr>
          <w:rFonts w:ascii="Trebuchet MS" w:eastAsia="Times New Roman" w:hAnsi="Trebuchet MS"/>
          <w:i/>
          <w:lang w:val="ro-RO" w:eastAsia="ro-RO"/>
        </w:rPr>
      </w:pPr>
    </w:p>
    <w:p w14:paraId="482A4940" w14:textId="206B327F" w:rsidR="00617CD0" w:rsidRDefault="00617CD0" w:rsidP="003354D1">
      <w:pPr>
        <w:spacing w:after="0" w:line="240" w:lineRule="auto"/>
        <w:ind w:firstLine="708"/>
        <w:jc w:val="both"/>
        <w:rPr>
          <w:rFonts w:ascii="Trebuchet MS" w:eastAsia="Times New Roman" w:hAnsi="Trebuchet MS"/>
          <w:i/>
          <w:lang w:val="ro-RO" w:eastAsia="ro-RO"/>
        </w:rPr>
      </w:pPr>
    </w:p>
    <w:p w14:paraId="4B7CF1FA" w14:textId="77777777" w:rsidR="00617CD0" w:rsidRPr="00D43EC4" w:rsidRDefault="00617CD0" w:rsidP="003354D1">
      <w:pPr>
        <w:spacing w:after="0" w:line="240" w:lineRule="auto"/>
        <w:ind w:firstLine="708"/>
        <w:jc w:val="both"/>
        <w:rPr>
          <w:rFonts w:ascii="Trebuchet MS" w:eastAsia="Times New Roman" w:hAnsi="Trebuchet MS"/>
          <w:i/>
          <w:lang w:val="ro-RO" w:eastAsia="ro-RO"/>
        </w:rPr>
      </w:pPr>
    </w:p>
    <w:p w14:paraId="07B4DD22" w14:textId="77777777" w:rsidR="003354D1" w:rsidRPr="00D43EC4" w:rsidRDefault="003354D1" w:rsidP="003354D1">
      <w:pPr>
        <w:spacing w:after="0" w:line="240" w:lineRule="auto"/>
        <w:ind w:firstLine="708"/>
        <w:jc w:val="both"/>
        <w:rPr>
          <w:rFonts w:ascii="Trebuchet MS" w:hAnsi="Trebuchet MS"/>
          <w:b/>
          <w:lang w:val="ro-RO"/>
        </w:rPr>
      </w:pPr>
      <w:proofErr w:type="spellStart"/>
      <w:r w:rsidRPr="00D43EC4">
        <w:rPr>
          <w:rFonts w:ascii="Trebuchet MS" w:hAnsi="Trebuchet MS"/>
          <w:b/>
          <w:lang w:val="ro-RO"/>
        </w:rPr>
        <w:lastRenderedPageBreak/>
        <w:t>Condiţii</w:t>
      </w:r>
      <w:proofErr w:type="spellEnd"/>
      <w:r w:rsidRPr="00D43EC4">
        <w:rPr>
          <w:rFonts w:ascii="Trebuchet MS" w:hAnsi="Trebuchet MS"/>
          <w:b/>
          <w:lang w:val="ro-RO"/>
        </w:rPr>
        <w:t xml:space="preserve"> de realizare a proiectului:</w:t>
      </w:r>
    </w:p>
    <w:p w14:paraId="409426F6" w14:textId="77777777" w:rsidR="003354D1" w:rsidRPr="00D43EC4"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D43EC4">
        <w:rPr>
          <w:rFonts w:ascii="Trebuchet MS" w:hAnsi="Trebuchet MS"/>
          <w:i/>
          <w:lang w:val="ro-RO" w:eastAsia="ar-SA"/>
        </w:rPr>
        <w:t>Se vor respecta prevederile O.U.G. nr. 195/2005 privind protecţia mediului, cu modificările și completările ulterioare și</w:t>
      </w:r>
      <w:r w:rsidRPr="00D43EC4">
        <w:rPr>
          <w:rFonts w:ascii="Trebuchet MS" w:hAnsi="Trebuchet MS"/>
          <w:i/>
          <w:lang w:val="ro-RO"/>
        </w:rPr>
        <w:t xml:space="preserve"> Ordonanța de urgență a Guvernului nr. 57/2007 privind regimul ariilor naturale protejate, conservarea habitatelor naturale, a florei și faunei sălbatice, aprobată cu modificări și completări prin Legea </w:t>
      </w:r>
      <w:hyperlink r:id="rId17" w:tgtFrame="_blank" w:history="1">
        <w:r w:rsidRPr="00D43EC4">
          <w:rPr>
            <w:rFonts w:ascii="Trebuchet MS" w:hAnsi="Trebuchet MS"/>
            <w:i/>
            <w:lang w:val="ro-RO"/>
          </w:rPr>
          <w:t>nr. 49/2011</w:t>
        </w:r>
      </w:hyperlink>
      <w:r w:rsidRPr="00D43EC4">
        <w:rPr>
          <w:rFonts w:ascii="Trebuchet MS" w:hAnsi="Trebuchet MS"/>
          <w:i/>
          <w:lang w:val="ro-RO"/>
        </w:rPr>
        <w:t>, cu modificările și completările ulterioare.</w:t>
      </w:r>
    </w:p>
    <w:p w14:paraId="0EA77B65" w14:textId="77777777" w:rsidR="003354D1" w:rsidRPr="00D43EC4"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D43EC4">
        <w:rPr>
          <w:rFonts w:ascii="Trebuchet MS" w:hAnsi="Trebuchet MS"/>
          <w:i/>
          <w:lang w:val="ro-RO" w:eastAsia="ar-SA"/>
        </w:rPr>
        <w:t xml:space="preserve"> Se vor respecta documentația tehnică, normativele și prescripțiile tehnice specifice </w:t>
      </w:r>
      <w:r w:rsidRPr="00D43EC4">
        <w:rPr>
          <w:rFonts w:ascii="Trebuchet MS" w:hAnsi="Trebuchet MS"/>
          <w:bCs/>
          <w:i/>
          <w:lang w:val="ro-RO"/>
        </w:rPr>
        <w:t xml:space="preserve">– date, parametri </w:t>
      </w:r>
      <w:r w:rsidRPr="00D43EC4">
        <w:rPr>
          <w:rFonts w:ascii="Trebuchet MS" w:hAnsi="Trebuchet MS"/>
          <w:i/>
          <w:lang w:val="ro-RO"/>
        </w:rPr>
        <w:t xml:space="preserve">menționate în memoriul de prezentare </w:t>
      </w:r>
      <w:r w:rsidRPr="00D43EC4">
        <w:rPr>
          <w:rFonts w:ascii="Trebuchet MS" w:hAnsi="Trebuchet MS"/>
          <w:bCs/>
          <w:i/>
          <w:lang w:val="ro-RO"/>
        </w:rPr>
        <w:t>– justificare a prezentei decizii</w:t>
      </w:r>
      <w:r w:rsidRPr="00D43EC4">
        <w:rPr>
          <w:rFonts w:ascii="Trebuchet MS" w:hAnsi="Trebuchet MS"/>
          <w:i/>
          <w:lang w:val="ro-RO" w:eastAsia="ar-SA"/>
        </w:rPr>
        <w:t>.</w:t>
      </w:r>
    </w:p>
    <w:p w14:paraId="4A3584DE" w14:textId="6B885E2D" w:rsidR="003354D1" w:rsidRPr="00D43EC4"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D43EC4">
        <w:rPr>
          <w:rFonts w:ascii="Trebuchet MS" w:hAnsi="Trebuchet MS"/>
          <w:i/>
          <w:lang w:val="ro-RO"/>
        </w:rPr>
        <w:t>Suprafaţa de teren ocupată temporar pe perioada executării lucrărilor tre</w:t>
      </w:r>
      <w:r w:rsidR="00C17D03">
        <w:rPr>
          <w:rFonts w:ascii="Trebuchet MS" w:hAnsi="Trebuchet MS"/>
          <w:i/>
          <w:lang w:val="ro-RO"/>
        </w:rPr>
        <w:t>buie limitată la strictul necesa</w:t>
      </w:r>
      <w:r w:rsidRPr="00D43EC4">
        <w:rPr>
          <w:rFonts w:ascii="Trebuchet MS" w:hAnsi="Trebuchet MS"/>
          <w:i/>
          <w:lang w:val="ro-RO"/>
        </w:rPr>
        <w:t>r.</w:t>
      </w:r>
    </w:p>
    <w:p w14:paraId="023714D0" w14:textId="77777777" w:rsidR="003354D1" w:rsidRPr="00D43EC4"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D43EC4">
        <w:rPr>
          <w:rFonts w:ascii="Trebuchet MS" w:hAnsi="Trebuchet MS"/>
          <w:i/>
          <w:lang w:val="ro-RO"/>
        </w:rPr>
        <w:t>Pe parcursul execuţiei lucrărilor se vor lua toate măsurile pentru prevenirea poluărilor accidentale, iar la finalizarea lucrărilor se impune refacerea la starea iniţială a terenurilor afectate temporar de lucrări.</w:t>
      </w:r>
    </w:p>
    <w:p w14:paraId="16263313" w14:textId="77777777" w:rsidR="003354D1" w:rsidRPr="00D43EC4"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D43EC4">
        <w:rPr>
          <w:rFonts w:ascii="Trebuchet MS" w:hAnsi="Trebuchet MS"/>
          <w:i/>
          <w:lang w:val="ro-RO"/>
        </w:rPr>
        <w:t xml:space="preserve">La stabilirea programului de lucru şi de transport a materialelor necesare se vor lua măsuri de diminuare la minim a potenţialului disconfort creat locuitorilor său obiectivelor de interes public. </w:t>
      </w:r>
    </w:p>
    <w:p w14:paraId="52822CA1" w14:textId="77777777" w:rsidR="003354D1" w:rsidRPr="00D43EC4"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D43EC4">
        <w:rPr>
          <w:rFonts w:ascii="Trebuchet MS" w:eastAsia="Times New Roman" w:hAnsi="Trebuchet MS"/>
          <w:bCs/>
          <w:i/>
          <w:kern w:val="3"/>
          <w:lang w:val="ro-RO" w:eastAsia="ar-SA" w:bidi="hi-IN"/>
        </w:rPr>
        <w:t xml:space="preserve">În scopul conservării și protejării speciilor, prevăzute în anexele nr. 4 A și 4 B din OUG 57/2007 cu modificările și completările ulterioare, care trăiesc în afara ariilor naturale protejate, sunt interzise: </w:t>
      </w:r>
    </w:p>
    <w:p w14:paraId="66F70D54" w14:textId="77777777" w:rsidR="003354D1" w:rsidRPr="00D43EC4"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D43EC4">
        <w:rPr>
          <w:rFonts w:ascii="Trebuchet MS" w:eastAsia="Times New Roman" w:hAnsi="Trebuchet MS"/>
          <w:bCs/>
          <w:i/>
          <w:kern w:val="3"/>
          <w:lang w:val="ro-RO" w:eastAsia="ar-SA" w:bidi="hi-IN"/>
        </w:rPr>
        <w:t>a) orice formă de recoltare, capturare, ucidere, distrugere său vătămare a exemplarelor aflate în mediul lor natural, în oricare dintre stadiile ciclului lor biologic;</w:t>
      </w:r>
    </w:p>
    <w:p w14:paraId="2EC73E7C" w14:textId="77777777" w:rsidR="003354D1" w:rsidRPr="00D43EC4"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D43EC4">
        <w:rPr>
          <w:rFonts w:ascii="Trebuchet MS" w:eastAsia="Times New Roman" w:hAnsi="Trebuchet MS"/>
          <w:bCs/>
          <w:i/>
          <w:kern w:val="3"/>
          <w:lang w:val="ro-RO" w:eastAsia="ar-SA" w:bidi="hi-IN"/>
        </w:rPr>
        <w:t>b) perturbarea intenționată în cursul perioadei de reproducere, de creștere, de hibernare și de migrație;</w:t>
      </w:r>
    </w:p>
    <w:p w14:paraId="2CB4F543" w14:textId="77777777" w:rsidR="003354D1" w:rsidRPr="00D43EC4"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D43EC4">
        <w:rPr>
          <w:rFonts w:ascii="Trebuchet MS" w:eastAsia="Times New Roman" w:hAnsi="Trebuchet MS"/>
          <w:bCs/>
          <w:i/>
          <w:kern w:val="3"/>
          <w:lang w:val="ro-RO" w:eastAsia="ar-SA" w:bidi="hi-IN"/>
        </w:rPr>
        <w:t>c) deteriorarea, distrugerea și/său culegerea intenționată a cuiburilor și/său ouălor din natură;</w:t>
      </w:r>
    </w:p>
    <w:p w14:paraId="3531D97E" w14:textId="77777777" w:rsidR="003354D1" w:rsidRPr="00D43EC4"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D43EC4">
        <w:rPr>
          <w:rFonts w:ascii="Trebuchet MS" w:eastAsia="Times New Roman" w:hAnsi="Trebuchet MS"/>
          <w:bCs/>
          <w:i/>
          <w:kern w:val="3"/>
          <w:lang w:val="ro-RO" w:eastAsia="ar-SA" w:bidi="hi-IN"/>
        </w:rPr>
        <w:t>d) deteriorarea și/său distrugerea locurilor de reproducere ori de odihnă;</w:t>
      </w:r>
    </w:p>
    <w:p w14:paraId="54717B8F" w14:textId="77777777" w:rsidR="003354D1" w:rsidRPr="00D43EC4"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D43EC4">
        <w:rPr>
          <w:rFonts w:ascii="Trebuchet MS" w:eastAsia="Times New Roman" w:hAnsi="Trebuchet MS"/>
          <w:bCs/>
          <w:i/>
          <w:kern w:val="3"/>
          <w:lang w:val="ro-RO" w:eastAsia="ar-SA" w:bidi="hi-IN"/>
        </w:rPr>
        <w:t>e) recoltarea florilor și a fructelor, culegerea, tăierea, dezrădăcinarea său distrugerea cu intenție a acestor plante în habitatele lor naturale, în oricare dintre stadiile ciclului lor biologic;</w:t>
      </w:r>
    </w:p>
    <w:p w14:paraId="209DED0D" w14:textId="77777777" w:rsidR="003354D1" w:rsidRPr="00D43EC4"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D43EC4">
        <w:rPr>
          <w:rFonts w:ascii="Trebuchet MS" w:eastAsia="Times New Roman" w:hAnsi="Trebuchet MS"/>
          <w:bCs/>
          <w:i/>
          <w:kern w:val="3"/>
          <w:lang w:val="ro-RO" w:eastAsia="ar-SA" w:bidi="hi-IN"/>
        </w:rPr>
        <w:t>f) deținerea, transportul, vânzarea său schimburile în orice scop, precum și oferirea spre schimb său vânzare a exemplarelor luate din natură, în oricare dintre stadiile ciclului lor biologic.</w:t>
      </w:r>
    </w:p>
    <w:p w14:paraId="659BC5DD" w14:textId="77777777" w:rsidR="003354D1" w:rsidRPr="00D43EC4"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D43EC4">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14:paraId="2402ADB1" w14:textId="77777777" w:rsidR="003354D1" w:rsidRPr="00D43EC4"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D43EC4">
        <w:rPr>
          <w:rFonts w:ascii="Trebuchet MS" w:hAnsi="Trebuchet MS"/>
          <w:i/>
          <w:lang w:val="ro-RO"/>
        </w:rPr>
        <w:t>Mijloacele de transport și utilajele folosite vor fi întreţinute corespunzător, pentru reducerea emisiilor de noxe în atmosferă și prevenirea scurgerilor accidentale de carburanţi/lubrifianţi.</w:t>
      </w:r>
    </w:p>
    <w:p w14:paraId="15CE2330" w14:textId="77777777" w:rsidR="003354D1" w:rsidRPr="00D43EC4"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D43EC4">
        <w:rPr>
          <w:rFonts w:ascii="Trebuchet MS" w:hAnsi="Trebuchet MS"/>
          <w:i/>
          <w:iCs/>
          <w:lang w:val="ro-RO"/>
        </w:rPr>
        <w:t>Se va asigura în permanenţă stocul de materiale şi dotări necesare pentru combaterea efectelor poluărilor accidentale (materiale absorbante pentru eventuale scurgeri de carburanţi, uleiuri, etc.).</w:t>
      </w:r>
    </w:p>
    <w:p w14:paraId="2028B1A5" w14:textId="77777777" w:rsidR="003354D1" w:rsidRPr="00D43EC4"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D43EC4">
        <w:rPr>
          <w:rFonts w:ascii="Trebuchet MS" w:hAnsi="Trebuchet MS"/>
          <w:i/>
          <w:iCs/>
          <w:lang w:val="ro-RO"/>
        </w:rPr>
        <w:t>La încheierea lucrărilor se vor îndepărta atât materialele rămase neutilizate, cât şi deşeurile rezultate în timpul lucrărilor.</w:t>
      </w:r>
    </w:p>
    <w:p w14:paraId="5433CC2D" w14:textId="77777777" w:rsidR="003354D1" w:rsidRPr="00D43EC4"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D43EC4">
        <w:rPr>
          <w:rFonts w:ascii="Trebuchet MS" w:hAnsi="Trebuchet MS"/>
          <w:i/>
          <w:lang w:val="ro-RO"/>
        </w:rPr>
        <w:t>S</w:t>
      </w:r>
      <w:r w:rsidRPr="00D43EC4">
        <w:rPr>
          <w:rFonts w:ascii="Trebuchet MS" w:hAnsi="Trebuchet MS"/>
          <w:bCs/>
          <w:i/>
          <w:lang w:val="ro-RO"/>
        </w:rPr>
        <w:t xml:space="preserve">e interzice accesul de pe amplasament pe drumurile publice cu utilaje și mijloace de transport necurăţate. </w:t>
      </w:r>
      <w:r w:rsidRPr="00D43EC4">
        <w:rPr>
          <w:rFonts w:ascii="Trebuchet MS" w:hAnsi="Trebuchet MS"/>
          <w:i/>
          <w:lang w:val="ro-RO"/>
        </w:rPr>
        <w:t xml:space="preserve">Titularul activităţii are obligaţia asigurării cu instalaţiile corespunzătoare acestui scop - instalaţii de spălare și sistem colector de ape uzate.  </w:t>
      </w:r>
    </w:p>
    <w:p w14:paraId="622CADE4" w14:textId="0E1A27D8" w:rsidR="003354D1" w:rsidRPr="00D43EC4"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D43EC4">
        <w:rPr>
          <w:rFonts w:ascii="Trebuchet MS" w:hAnsi="Trebuchet MS"/>
          <w:i/>
          <w:lang w:val="ro-RO"/>
        </w:rPr>
        <w:t>Deşeurile menajere vor fi transportate şi depozitate prin relaţie contractuală cu operatorul de sălubritate, iar deşeurile valorificabile se vor preda la societăţi specializate, autorizate pentru valorificarea lor.</w:t>
      </w:r>
      <w:r w:rsidRPr="00D43EC4">
        <w:rPr>
          <w:rFonts w:ascii="Trebuchet MS" w:hAnsi="Trebuchet MS"/>
          <w:lang w:val="ro-RO"/>
        </w:rPr>
        <w:t xml:space="preserve"> </w:t>
      </w:r>
      <w:r w:rsidRPr="00D43EC4">
        <w:rPr>
          <w:rFonts w:ascii="Trebuchet MS" w:hAnsi="Trebuchet MS"/>
          <w:i/>
          <w:lang w:val="ro-RO"/>
        </w:rPr>
        <w:t xml:space="preserve">Colectarea deşeurilor menajere se va face în mod selectiv (cel puţin în 3 categorii), depozitarea temporară fiind realizată doar în cadrul suprafeţei prevăzută pentru organizarea de şantier. </w:t>
      </w:r>
    </w:p>
    <w:p w14:paraId="6717F1F8" w14:textId="77777777" w:rsidR="003354D1" w:rsidRPr="00D43EC4" w:rsidRDefault="003354D1" w:rsidP="00617CD0">
      <w:pPr>
        <w:spacing w:after="0" w:line="240" w:lineRule="auto"/>
        <w:ind w:firstLine="90"/>
        <w:jc w:val="both"/>
        <w:rPr>
          <w:rFonts w:ascii="Trebuchet MS" w:hAnsi="Trebuchet MS"/>
          <w:i/>
          <w:lang w:val="ro-RO"/>
        </w:rPr>
      </w:pPr>
      <w:r w:rsidRPr="00D43EC4">
        <w:rPr>
          <w:rFonts w:ascii="Trebuchet MS" w:hAnsi="Trebuchet MS"/>
          <w:i/>
          <w:lang w:val="ro-RO"/>
        </w:rPr>
        <w:t xml:space="preserve">Gestionarea deșeurilor se va face cu respectarea strictă a prevederilor </w:t>
      </w:r>
      <w:proofErr w:type="spellStart"/>
      <w:r w:rsidRPr="00D43EC4">
        <w:rPr>
          <w:rFonts w:ascii="Trebuchet MS" w:hAnsi="Trebuchet MS"/>
          <w:i/>
          <w:lang w:val="ro-RO"/>
        </w:rPr>
        <w:t>Ordonanţei</w:t>
      </w:r>
      <w:proofErr w:type="spellEnd"/>
      <w:r w:rsidRPr="00D43EC4">
        <w:rPr>
          <w:rFonts w:ascii="Trebuchet MS" w:hAnsi="Trebuchet MS"/>
          <w:i/>
          <w:lang w:val="ro-RO"/>
        </w:rPr>
        <w:t xml:space="preserve"> de </w:t>
      </w:r>
      <w:proofErr w:type="spellStart"/>
      <w:r w:rsidRPr="00D43EC4">
        <w:rPr>
          <w:rFonts w:ascii="Trebuchet MS" w:hAnsi="Trebuchet MS"/>
          <w:i/>
          <w:lang w:val="ro-RO"/>
        </w:rPr>
        <w:t>Urgenţă</w:t>
      </w:r>
      <w:proofErr w:type="spellEnd"/>
      <w:r w:rsidRPr="00D43EC4">
        <w:rPr>
          <w:rFonts w:ascii="Trebuchet MS" w:hAnsi="Trebuchet MS"/>
          <w:i/>
          <w:lang w:val="ro-RO"/>
        </w:rPr>
        <w:t xml:space="preserve"> nr. 92/2021 din 19 august 2021 privind regimul </w:t>
      </w:r>
      <w:proofErr w:type="spellStart"/>
      <w:r w:rsidRPr="00D43EC4">
        <w:rPr>
          <w:rFonts w:ascii="Trebuchet MS" w:hAnsi="Trebuchet MS"/>
          <w:i/>
          <w:lang w:val="ro-RO"/>
        </w:rPr>
        <w:t>deşeurilor</w:t>
      </w:r>
      <w:proofErr w:type="spellEnd"/>
      <w:r w:rsidRPr="00D43EC4">
        <w:rPr>
          <w:rFonts w:ascii="Trebuchet MS" w:hAnsi="Trebuchet MS"/>
          <w:i/>
          <w:lang w:val="ro-RO"/>
        </w:rPr>
        <w:t>.</w:t>
      </w:r>
    </w:p>
    <w:p w14:paraId="1CAAB7C0" w14:textId="460031DE" w:rsidR="003354D1" w:rsidRPr="00D43EC4" w:rsidRDefault="003354D1" w:rsidP="003354D1">
      <w:pPr>
        <w:spacing w:after="0" w:line="240" w:lineRule="auto"/>
        <w:jc w:val="both"/>
        <w:rPr>
          <w:rFonts w:ascii="Trebuchet MS" w:hAnsi="Trebuchet MS"/>
          <w:i/>
          <w:lang w:val="ro-RO"/>
        </w:rPr>
      </w:pPr>
      <w:r w:rsidRPr="00D43EC4">
        <w:rPr>
          <w:rFonts w:ascii="Trebuchet MS" w:hAnsi="Trebuchet MS"/>
          <w:i/>
          <w:lang w:val="ro-RO"/>
        </w:rPr>
        <w:t>1</w:t>
      </w:r>
      <w:r w:rsidR="00617CD0">
        <w:rPr>
          <w:rFonts w:ascii="Trebuchet MS" w:hAnsi="Trebuchet MS"/>
          <w:i/>
          <w:lang w:val="ro-RO"/>
        </w:rPr>
        <w:t>3</w:t>
      </w:r>
      <w:r w:rsidRPr="00D43EC4">
        <w:rPr>
          <w:rFonts w:ascii="Trebuchet MS" w:hAnsi="Trebuchet MS"/>
          <w:i/>
          <w:lang w:val="ro-RO"/>
        </w:rPr>
        <w:t xml:space="preserve">. Atât pentru perioada </w:t>
      </w:r>
      <w:proofErr w:type="spellStart"/>
      <w:r w:rsidRPr="00D43EC4">
        <w:rPr>
          <w:rFonts w:ascii="Trebuchet MS" w:hAnsi="Trebuchet MS"/>
          <w:i/>
          <w:lang w:val="ro-RO"/>
        </w:rPr>
        <w:t>execuţiei</w:t>
      </w:r>
      <w:proofErr w:type="spellEnd"/>
      <w:r w:rsidRPr="00D43EC4">
        <w:rPr>
          <w:rFonts w:ascii="Trebuchet MS" w:hAnsi="Trebuchet MS"/>
          <w:i/>
          <w:lang w:val="ro-RO"/>
        </w:rPr>
        <w:t xml:space="preserve"> lucrărilor, cât și în perioada de </w:t>
      </w:r>
      <w:proofErr w:type="spellStart"/>
      <w:r w:rsidRPr="00D43EC4">
        <w:rPr>
          <w:rFonts w:ascii="Trebuchet MS" w:hAnsi="Trebuchet MS"/>
          <w:i/>
          <w:lang w:val="ro-RO"/>
        </w:rPr>
        <w:t>funcţionare</w:t>
      </w:r>
      <w:proofErr w:type="spellEnd"/>
      <w:r w:rsidRPr="00D43EC4">
        <w:rPr>
          <w:rFonts w:ascii="Trebuchet MS" w:hAnsi="Trebuchet MS"/>
          <w:i/>
          <w:lang w:val="ro-RO"/>
        </w:rPr>
        <w:t xml:space="preserve"> a obiectivului, se vor lua toate măsurile necesare pentru:</w:t>
      </w:r>
    </w:p>
    <w:p w14:paraId="5C57EF81" w14:textId="77777777" w:rsidR="003354D1" w:rsidRPr="00D43EC4" w:rsidRDefault="003354D1" w:rsidP="003354D1">
      <w:pPr>
        <w:pStyle w:val="Listparagraf"/>
        <w:spacing w:after="0" w:line="240" w:lineRule="auto"/>
        <w:ind w:left="0" w:firstLine="180"/>
        <w:jc w:val="both"/>
        <w:rPr>
          <w:rFonts w:ascii="Trebuchet MS" w:hAnsi="Trebuchet MS"/>
          <w:i/>
          <w:lang w:val="ro-RO"/>
        </w:rPr>
      </w:pPr>
      <w:r w:rsidRPr="00D43EC4">
        <w:rPr>
          <w:rFonts w:ascii="Trebuchet MS" w:hAnsi="Trebuchet MS"/>
          <w:i/>
          <w:lang w:val="ro-RO"/>
        </w:rPr>
        <w:t xml:space="preserve">   - evitarea scurgerilor accidentale de produse petroliere de la mijloacele de transport utilizate;</w:t>
      </w:r>
    </w:p>
    <w:p w14:paraId="348C0EE4" w14:textId="77777777" w:rsidR="003354D1" w:rsidRPr="00D43EC4" w:rsidRDefault="003354D1" w:rsidP="003354D1">
      <w:pPr>
        <w:pStyle w:val="Listparagraf"/>
        <w:spacing w:after="0" w:line="240" w:lineRule="auto"/>
        <w:ind w:left="0" w:firstLine="180"/>
        <w:jc w:val="both"/>
        <w:rPr>
          <w:rFonts w:ascii="Trebuchet MS" w:hAnsi="Trebuchet MS"/>
          <w:i/>
          <w:lang w:val="ro-RO"/>
        </w:rPr>
      </w:pPr>
      <w:r w:rsidRPr="00D43EC4">
        <w:rPr>
          <w:rFonts w:ascii="Trebuchet MS" w:hAnsi="Trebuchet MS"/>
          <w:i/>
          <w:lang w:val="ro-RO"/>
        </w:rPr>
        <w:t xml:space="preserve">   - evitarea depozitării necontrolate a materialelor folosite și a deşeurilor rezultate;</w:t>
      </w:r>
    </w:p>
    <w:p w14:paraId="7C24114C" w14:textId="77777777" w:rsidR="003354D1" w:rsidRPr="00D43EC4" w:rsidRDefault="003354D1" w:rsidP="003354D1">
      <w:pPr>
        <w:pStyle w:val="Listparagraf"/>
        <w:spacing w:after="0" w:line="240" w:lineRule="auto"/>
        <w:ind w:left="0" w:firstLine="180"/>
        <w:jc w:val="both"/>
        <w:rPr>
          <w:rFonts w:ascii="Trebuchet MS" w:hAnsi="Trebuchet MS"/>
          <w:i/>
          <w:lang w:val="ro-RO"/>
        </w:rPr>
      </w:pPr>
      <w:r w:rsidRPr="00D43EC4">
        <w:rPr>
          <w:rFonts w:ascii="Trebuchet MS" w:hAnsi="Trebuchet MS"/>
          <w:i/>
          <w:lang w:val="ro-RO"/>
        </w:rPr>
        <w:t xml:space="preserve">   - asigurarea permanentă a stocului de materiale și dotări necesare pentru combaterea efectelor poluărilor accidentale (materiale absorbante).</w:t>
      </w:r>
    </w:p>
    <w:p w14:paraId="0EB893F6" w14:textId="6607579E" w:rsidR="003354D1" w:rsidRPr="00D43EC4" w:rsidRDefault="003354D1" w:rsidP="003354D1">
      <w:pPr>
        <w:spacing w:after="0" w:line="240" w:lineRule="auto"/>
        <w:jc w:val="both"/>
        <w:outlineLvl w:val="0"/>
        <w:rPr>
          <w:rFonts w:ascii="Trebuchet MS" w:hAnsi="Trebuchet MS"/>
          <w:i/>
          <w:lang w:val="ro-RO"/>
        </w:rPr>
      </w:pPr>
      <w:r w:rsidRPr="00D43EC4">
        <w:rPr>
          <w:rFonts w:ascii="Trebuchet MS" w:hAnsi="Trebuchet MS"/>
          <w:i/>
          <w:lang w:val="ro-RO"/>
        </w:rPr>
        <w:t>1</w:t>
      </w:r>
      <w:r w:rsidR="00617CD0">
        <w:rPr>
          <w:rFonts w:ascii="Trebuchet MS" w:hAnsi="Trebuchet MS"/>
          <w:i/>
          <w:lang w:val="ro-RO"/>
        </w:rPr>
        <w:t>4</w:t>
      </w:r>
      <w:r w:rsidRPr="00D43EC4">
        <w:rPr>
          <w:rFonts w:ascii="Trebuchet MS" w:hAnsi="Trebuchet MS"/>
          <w:i/>
          <w:lang w:val="ro-RO"/>
        </w:rPr>
        <w:t>.</w:t>
      </w:r>
      <w:r w:rsidRPr="00D43EC4">
        <w:rPr>
          <w:rFonts w:ascii="Trebuchet MS" w:hAnsi="Trebuchet MS"/>
          <w:b/>
          <w:i/>
          <w:lang w:val="ro-RO"/>
        </w:rPr>
        <w:t xml:space="preserve"> </w:t>
      </w:r>
      <w:r w:rsidRPr="00D43EC4">
        <w:rPr>
          <w:rFonts w:ascii="Trebuchet MS" w:hAnsi="Trebuchet MS"/>
          <w:i/>
          <w:lang w:val="ro-RO"/>
        </w:rPr>
        <w:t>Titularul proiectului și antreprenorul/constructorul sunt obligați să respecte și să implementeze toate măsurile de reducere a impactului, precum și condițiile</w:t>
      </w:r>
      <w:r w:rsidRPr="00D43EC4">
        <w:rPr>
          <w:rFonts w:ascii="Trebuchet MS" w:hAnsi="Trebuchet MS"/>
          <w:b/>
          <w:i/>
          <w:lang w:val="ro-RO"/>
        </w:rPr>
        <w:t xml:space="preserve"> </w:t>
      </w:r>
      <w:r w:rsidRPr="00D43EC4">
        <w:rPr>
          <w:rFonts w:ascii="Trebuchet MS" w:hAnsi="Trebuchet MS"/>
          <w:i/>
          <w:lang w:val="ro-RO"/>
        </w:rPr>
        <w:t>prevăzute în documentația care a stat la baza emiterii prezentei decizii.</w:t>
      </w:r>
    </w:p>
    <w:p w14:paraId="5A1107E0" w14:textId="177EA1D1" w:rsidR="003354D1" w:rsidRPr="00D43EC4" w:rsidRDefault="003354D1" w:rsidP="003354D1">
      <w:pPr>
        <w:tabs>
          <w:tab w:val="left" w:pos="270"/>
          <w:tab w:val="left" w:pos="1080"/>
        </w:tabs>
        <w:autoSpaceDE w:val="0"/>
        <w:autoSpaceDN w:val="0"/>
        <w:adjustRightInd w:val="0"/>
        <w:spacing w:after="0" w:line="240" w:lineRule="auto"/>
        <w:jc w:val="both"/>
        <w:rPr>
          <w:rFonts w:ascii="Trebuchet MS" w:hAnsi="Trebuchet MS"/>
          <w:i/>
          <w:lang w:val="ro-RO"/>
        </w:rPr>
      </w:pPr>
      <w:r w:rsidRPr="00D43EC4">
        <w:rPr>
          <w:rFonts w:ascii="Trebuchet MS" w:hAnsi="Trebuchet MS"/>
          <w:i/>
          <w:lang w:val="ro-RO"/>
        </w:rPr>
        <w:t>1</w:t>
      </w:r>
      <w:r w:rsidR="00617CD0">
        <w:rPr>
          <w:rFonts w:ascii="Trebuchet MS" w:hAnsi="Trebuchet MS"/>
          <w:i/>
          <w:lang w:val="ro-RO"/>
        </w:rPr>
        <w:t>5</w:t>
      </w:r>
      <w:r w:rsidRPr="00D43EC4">
        <w:rPr>
          <w:rFonts w:ascii="Trebuchet MS" w:hAnsi="Trebuchet MS"/>
          <w:i/>
          <w:lang w:val="ro-RO"/>
        </w:rPr>
        <w:t xml:space="preserve">. Alimentarea cu </w:t>
      </w:r>
      <w:proofErr w:type="spellStart"/>
      <w:r w:rsidRPr="00D43EC4">
        <w:rPr>
          <w:rFonts w:ascii="Trebuchet MS" w:hAnsi="Trebuchet MS"/>
          <w:i/>
          <w:lang w:val="ro-RO"/>
        </w:rPr>
        <w:t>carburanţi</w:t>
      </w:r>
      <w:proofErr w:type="spellEnd"/>
      <w:r w:rsidRPr="00D43EC4">
        <w:rPr>
          <w:rFonts w:ascii="Trebuchet MS" w:hAnsi="Trebuchet MS"/>
          <w:i/>
          <w:lang w:val="ro-RO"/>
        </w:rPr>
        <w:t xml:space="preserve"> a mijloacelor auto și schimburile de ulei se vor face numai pe amplasamente autorizate.</w:t>
      </w:r>
    </w:p>
    <w:p w14:paraId="5A680F77" w14:textId="0D28A945" w:rsidR="003354D1" w:rsidRPr="00D43EC4" w:rsidRDefault="003354D1" w:rsidP="003354D1">
      <w:pPr>
        <w:spacing w:after="0" w:line="240" w:lineRule="auto"/>
        <w:jc w:val="both"/>
        <w:rPr>
          <w:rFonts w:ascii="Trebuchet MS" w:hAnsi="Trebuchet MS"/>
          <w:i/>
          <w:lang w:val="ro-RO"/>
        </w:rPr>
      </w:pPr>
      <w:r w:rsidRPr="00D43EC4">
        <w:rPr>
          <w:rFonts w:ascii="Trebuchet MS" w:eastAsia="Times New Roman" w:hAnsi="Trebuchet MS"/>
          <w:i/>
          <w:lang w:val="ro-RO"/>
        </w:rPr>
        <w:lastRenderedPageBreak/>
        <w:t>1</w:t>
      </w:r>
      <w:r w:rsidR="00617CD0">
        <w:rPr>
          <w:rFonts w:ascii="Trebuchet MS" w:eastAsia="Times New Roman" w:hAnsi="Trebuchet MS"/>
          <w:i/>
          <w:lang w:val="ro-RO"/>
        </w:rPr>
        <w:t>6</w:t>
      </w:r>
      <w:r w:rsidRPr="00D43EC4">
        <w:rPr>
          <w:rFonts w:ascii="Trebuchet MS" w:eastAsia="Times New Roman" w:hAnsi="Trebuchet MS"/>
          <w:i/>
          <w:lang w:val="ro-RO"/>
        </w:rPr>
        <w:t>. L</w:t>
      </w:r>
      <w:r w:rsidRPr="00D43EC4">
        <w:rPr>
          <w:rFonts w:ascii="Trebuchet MS" w:eastAsia="Times New Roman" w:hAnsi="Trebuchet MS"/>
          <w:bCs/>
          <w:i/>
          <w:lang w:val="ro-RO"/>
        </w:rPr>
        <w:t xml:space="preserve">a finalizarea </w:t>
      </w:r>
      <w:proofErr w:type="spellStart"/>
      <w:r w:rsidRPr="00D43EC4">
        <w:rPr>
          <w:rFonts w:ascii="Trebuchet MS" w:eastAsia="Times New Roman" w:hAnsi="Trebuchet MS"/>
          <w:bCs/>
          <w:i/>
          <w:lang w:val="ro-RO"/>
        </w:rPr>
        <w:t>investiţiei</w:t>
      </w:r>
      <w:proofErr w:type="spellEnd"/>
      <w:r w:rsidRPr="00D43EC4">
        <w:rPr>
          <w:rFonts w:ascii="Trebuchet MS" w:eastAsia="Times New Roman" w:hAnsi="Trebuchet MS"/>
          <w:bCs/>
          <w:i/>
          <w:lang w:val="ro-RO"/>
        </w:rPr>
        <w:t xml:space="preserve">, titularul va </w:t>
      </w:r>
      <w:r w:rsidRPr="00D43EC4">
        <w:rPr>
          <w:rFonts w:ascii="Trebuchet MS" w:eastAsia="Times New Roman" w:hAnsi="Trebuchet MS"/>
          <w:bCs/>
          <w:i/>
          <w:iCs/>
          <w:lang w:val="ro-RO"/>
        </w:rPr>
        <w:t xml:space="preserve">notifica </w:t>
      </w:r>
      <w:proofErr w:type="spellStart"/>
      <w:r w:rsidRPr="00D43EC4">
        <w:rPr>
          <w:rFonts w:ascii="Trebuchet MS" w:eastAsia="Times New Roman" w:hAnsi="Trebuchet MS"/>
          <w:bCs/>
          <w:i/>
          <w:iCs/>
          <w:lang w:val="ro-RO"/>
        </w:rPr>
        <w:t>Agenţia</w:t>
      </w:r>
      <w:proofErr w:type="spellEnd"/>
      <w:r w:rsidRPr="00D43EC4">
        <w:rPr>
          <w:rFonts w:ascii="Trebuchet MS" w:eastAsia="Times New Roman" w:hAnsi="Trebuchet MS"/>
          <w:bCs/>
          <w:i/>
          <w:iCs/>
          <w:lang w:val="ro-RO"/>
        </w:rPr>
        <w:t xml:space="preserve"> pentru </w:t>
      </w:r>
      <w:proofErr w:type="spellStart"/>
      <w:r w:rsidRPr="00D43EC4">
        <w:rPr>
          <w:rFonts w:ascii="Trebuchet MS" w:eastAsia="Times New Roman" w:hAnsi="Trebuchet MS"/>
          <w:bCs/>
          <w:i/>
          <w:iCs/>
          <w:lang w:val="ro-RO"/>
        </w:rPr>
        <w:t>Protecţia</w:t>
      </w:r>
      <w:proofErr w:type="spellEnd"/>
      <w:r w:rsidRPr="00D43EC4">
        <w:rPr>
          <w:rFonts w:ascii="Trebuchet MS" w:eastAsia="Times New Roman" w:hAnsi="Trebuchet MS"/>
          <w:bCs/>
          <w:i/>
          <w:iCs/>
          <w:lang w:val="ro-RO"/>
        </w:rPr>
        <w:t xml:space="preserve"> Mediului </w:t>
      </w:r>
      <w:proofErr w:type="spellStart"/>
      <w:r w:rsidRPr="00D43EC4">
        <w:rPr>
          <w:rFonts w:ascii="Trebuchet MS" w:eastAsia="Times New Roman" w:hAnsi="Trebuchet MS"/>
          <w:bCs/>
          <w:i/>
          <w:iCs/>
          <w:lang w:val="ro-RO"/>
        </w:rPr>
        <w:t>Bistriţa</w:t>
      </w:r>
      <w:proofErr w:type="spellEnd"/>
      <w:r w:rsidRPr="00D43EC4">
        <w:rPr>
          <w:rFonts w:ascii="Trebuchet MS" w:eastAsia="Times New Roman" w:hAnsi="Trebuchet MS"/>
          <w:bCs/>
          <w:i/>
          <w:iCs/>
          <w:lang w:val="ro-RO"/>
        </w:rPr>
        <w:t xml:space="preserve">-Năsăud </w:t>
      </w:r>
      <w:proofErr w:type="spellStart"/>
      <w:r w:rsidRPr="00D43EC4">
        <w:rPr>
          <w:rFonts w:ascii="Trebuchet MS" w:eastAsia="Times New Roman" w:hAnsi="Trebuchet MS"/>
          <w:bCs/>
          <w:i/>
          <w:iCs/>
          <w:lang w:val="ro-RO"/>
        </w:rPr>
        <w:t>şi</w:t>
      </w:r>
      <w:proofErr w:type="spellEnd"/>
      <w:r w:rsidRPr="00D43EC4">
        <w:rPr>
          <w:rFonts w:ascii="Trebuchet MS" w:eastAsia="Times New Roman" w:hAnsi="Trebuchet MS"/>
          <w:bCs/>
          <w:i/>
          <w:iCs/>
          <w:lang w:val="ro-RO"/>
        </w:rPr>
        <w:t xml:space="preserve"> Comisariatul </w:t>
      </w:r>
      <w:proofErr w:type="spellStart"/>
      <w:r w:rsidRPr="00D43EC4">
        <w:rPr>
          <w:rFonts w:ascii="Trebuchet MS" w:eastAsia="Times New Roman" w:hAnsi="Trebuchet MS"/>
          <w:bCs/>
          <w:i/>
          <w:iCs/>
          <w:lang w:val="ro-RO"/>
        </w:rPr>
        <w:t>Judeţean</w:t>
      </w:r>
      <w:proofErr w:type="spellEnd"/>
      <w:r w:rsidRPr="00D43EC4">
        <w:rPr>
          <w:rFonts w:ascii="Trebuchet MS" w:eastAsia="Times New Roman" w:hAnsi="Trebuchet MS"/>
          <w:bCs/>
          <w:i/>
          <w:iCs/>
          <w:lang w:val="ro-RO"/>
        </w:rPr>
        <w:t xml:space="preserve"> Bistrița-Năsăud al Gărzii Naționale de Mediu pentru verificarea conformării cu actul de reglementare.</w:t>
      </w:r>
    </w:p>
    <w:p w14:paraId="65262211" w14:textId="77777777" w:rsidR="003354D1" w:rsidRPr="00D43EC4" w:rsidRDefault="003354D1" w:rsidP="003354D1">
      <w:pPr>
        <w:autoSpaceDE w:val="0"/>
        <w:autoSpaceDN w:val="0"/>
        <w:adjustRightInd w:val="0"/>
        <w:spacing w:after="0" w:line="240" w:lineRule="auto"/>
        <w:ind w:firstLine="720"/>
        <w:jc w:val="both"/>
        <w:rPr>
          <w:rFonts w:ascii="Trebuchet MS" w:eastAsia="Times New Roman" w:hAnsi="Trebuchet MS"/>
          <w:color w:val="FF0000"/>
          <w:lang w:val="ro-RO" w:eastAsia="ro-RO"/>
        </w:rPr>
      </w:pPr>
    </w:p>
    <w:p w14:paraId="02F5DE37" w14:textId="77777777" w:rsidR="003354D1" w:rsidRPr="00D43EC4" w:rsidRDefault="003354D1" w:rsidP="003354D1">
      <w:pPr>
        <w:autoSpaceDE w:val="0"/>
        <w:autoSpaceDN w:val="0"/>
        <w:adjustRightInd w:val="0"/>
        <w:spacing w:after="0" w:line="240" w:lineRule="auto"/>
        <w:ind w:firstLine="720"/>
        <w:jc w:val="both"/>
        <w:rPr>
          <w:rFonts w:ascii="Trebuchet MS" w:eastAsia="Times New Roman" w:hAnsi="Trebuchet MS"/>
          <w:b/>
          <w:lang w:val="ro-RO" w:eastAsia="ro-RO"/>
        </w:rPr>
      </w:pPr>
      <w:r w:rsidRPr="00D43EC4">
        <w:rPr>
          <w:rFonts w:ascii="Trebuchet MS" w:eastAsia="Times New Roman" w:hAnsi="Trebuchet MS"/>
          <w:b/>
          <w:lang w:val="ro-RO" w:eastAsia="ro-RO"/>
        </w:rPr>
        <w:t>Prezenta decizie este valabilă pe toată perioada de realizare a proiectului, iar în situația în care intervin elemente noi, necunoscute la data emiterii prezentei decizii, său se modifică condițiile care au stat la baza emiterii acesteia, titularul proiectului are obligația de a notifica autoritatea competentă emitentă.</w:t>
      </w:r>
    </w:p>
    <w:p w14:paraId="2D5A9702" w14:textId="77777777" w:rsidR="003354D1" w:rsidRPr="00D43EC4" w:rsidRDefault="003354D1" w:rsidP="003354D1">
      <w:pPr>
        <w:shd w:val="clear" w:color="auto" w:fill="FFFFFF"/>
        <w:spacing w:after="0" w:line="240" w:lineRule="auto"/>
        <w:jc w:val="both"/>
        <w:rPr>
          <w:rFonts w:ascii="Trebuchet MS" w:eastAsia="Times New Roman" w:hAnsi="Trebuchet MS"/>
          <w:lang w:val="ro-RO" w:eastAsia="ro-RO"/>
        </w:rPr>
      </w:pPr>
    </w:p>
    <w:p w14:paraId="075FF5F5" w14:textId="77777777" w:rsidR="003354D1" w:rsidRPr="00D43EC4"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D43EC4">
        <w:rPr>
          <w:rFonts w:ascii="Trebuchet MS" w:eastAsia="Times New Roman" w:hAnsi="Trebuchet MS"/>
          <w:lang w:val="ro-RO" w:eastAsia="ro-RO"/>
        </w:rPr>
        <w:t>Orice persoană care face parte din publicul interesat și care se consideră vătămată într-un drept al său ori într-un interes legitim se poate adresă instanței de contencios administrativ competente pentru a ataca, din punct de vedere procedural său substanțial, actele, deciziile ori omisiunile autorității publice competente care fac obiectul participării publicului, inclusiv aprobarea de dezvoltare, potrivit prevederilor Legii contenciosului administrativ </w:t>
      </w:r>
      <w:hyperlink r:id="rId18" w:tgtFrame="_blank" w:history="1">
        <w:r w:rsidRPr="00D43EC4">
          <w:rPr>
            <w:rFonts w:ascii="Trebuchet MS" w:eastAsia="Times New Roman" w:hAnsi="Trebuchet MS"/>
            <w:lang w:val="ro-RO" w:eastAsia="ro-RO"/>
          </w:rPr>
          <w:t>nr. 554/2004</w:t>
        </w:r>
      </w:hyperlink>
      <w:r w:rsidRPr="00D43EC4">
        <w:rPr>
          <w:rFonts w:ascii="Trebuchet MS" w:eastAsia="Times New Roman" w:hAnsi="Trebuchet MS"/>
          <w:lang w:val="ro-RO" w:eastAsia="ro-RO"/>
        </w:rPr>
        <w:t>, cu modificările și completările ulterioare.</w:t>
      </w:r>
    </w:p>
    <w:p w14:paraId="076B7466" w14:textId="77777777" w:rsidR="003354D1" w:rsidRPr="00D43EC4"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D43EC4">
        <w:rPr>
          <w:rFonts w:ascii="Trebuchet MS" w:eastAsia="Times New Roman" w:hAnsi="Trebuchet MS"/>
          <w:lang w:val="ro-RO" w:eastAsia="ro-RO"/>
        </w:rPr>
        <w:t>Se poate adresă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său într-un interes legitim.</w:t>
      </w:r>
    </w:p>
    <w:p w14:paraId="405D2FF7" w14:textId="77777777" w:rsidR="003354D1" w:rsidRPr="00D43EC4"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D43EC4">
        <w:rPr>
          <w:rFonts w:ascii="Trebuchet MS" w:eastAsia="Times New Roman" w:hAnsi="Trebuchet MS"/>
          <w:lang w:val="ro-RO" w:eastAsia="ro-RO"/>
        </w:rPr>
        <w:t>Actele său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său, după caz, cu decizia de respingere a solicitării aprobării de dezvoltare.</w:t>
      </w:r>
    </w:p>
    <w:p w14:paraId="5205F870" w14:textId="77777777" w:rsidR="003354D1" w:rsidRPr="00D43EC4"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D43EC4">
        <w:rPr>
          <w:rFonts w:ascii="Trebuchet MS" w:eastAsia="Times New Roman" w:hAnsi="Trebuchet MS"/>
          <w:lang w:val="ro-RO" w:eastAsia="ro-RO"/>
        </w:rPr>
        <w:t>Înainte de a se adresă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său autorității ierarhic superioare revocarea, în tot său în parte, a respectivei decizii. Solicitarea trebuie înregistrată în termen de 30 de zile de la data aducerii la cunoștința publicului a deciziei.</w:t>
      </w:r>
    </w:p>
    <w:p w14:paraId="4A18B522" w14:textId="77777777" w:rsidR="003354D1" w:rsidRPr="00D43EC4"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D43EC4">
        <w:rPr>
          <w:rFonts w:ascii="Trebuchet MS" w:eastAsia="Times New Roman" w:hAnsi="Trebuchet MS"/>
          <w:lang w:val="ro-RO" w:eastAsia="ro-RO"/>
        </w:rPr>
        <w:t>Autoritatea publică emitentă are obligația de a răspunde la plângerea prealabilă prevăzută la art. 22 alin. (1) în termen de 30 de zile de la data înregistrării acesteia la acea autoritate.</w:t>
      </w:r>
    </w:p>
    <w:p w14:paraId="30E9A807" w14:textId="77777777" w:rsidR="003354D1" w:rsidRPr="00D43EC4"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D43EC4">
        <w:rPr>
          <w:rFonts w:ascii="Trebuchet MS" w:eastAsia="Times New Roman" w:hAnsi="Trebuchet MS"/>
          <w:lang w:val="ro-RO" w:eastAsia="ro-RO"/>
        </w:rPr>
        <w:t>Procedura de soluționare a plângerii prealabile prevăzută la art. 22 alin. (1) este gratuită și trebuie să fie echitabilă, rapidă și corectă.</w:t>
      </w:r>
    </w:p>
    <w:p w14:paraId="0EDFE3BF" w14:textId="77777777" w:rsidR="003354D1" w:rsidRPr="00D43EC4"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D43EC4">
        <w:rPr>
          <w:rFonts w:ascii="Trebuchet MS" w:eastAsia="Times New Roman" w:hAnsi="Trebuchet MS"/>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D43EC4">
          <w:rPr>
            <w:rFonts w:ascii="Trebuchet MS" w:eastAsia="Times New Roman" w:hAnsi="Trebuchet MS"/>
            <w:lang w:val="ro-RO" w:eastAsia="ro-RO"/>
          </w:rPr>
          <w:t>nr. 554/2004</w:t>
        </w:r>
      </w:hyperlink>
      <w:r w:rsidRPr="00D43EC4">
        <w:rPr>
          <w:rFonts w:ascii="Trebuchet MS" w:eastAsia="Times New Roman" w:hAnsi="Trebuchet MS"/>
          <w:lang w:val="ro-RO" w:eastAsia="ro-RO"/>
        </w:rPr>
        <w:t>, cu modificările și completările ulterioare.</w:t>
      </w:r>
    </w:p>
    <w:p w14:paraId="3E30C9A3" w14:textId="77777777" w:rsidR="003354D1" w:rsidRPr="00D43EC4" w:rsidRDefault="003354D1" w:rsidP="003354D1">
      <w:pPr>
        <w:shd w:val="clear" w:color="auto" w:fill="FFFFFF"/>
        <w:spacing w:after="0" w:line="240" w:lineRule="auto"/>
        <w:ind w:firstLine="720"/>
        <w:jc w:val="both"/>
        <w:rPr>
          <w:rFonts w:ascii="Trebuchet MS" w:eastAsia="Times New Roman" w:hAnsi="Trebuchet MS" w:cs="Arial"/>
          <w:color w:val="FF0000"/>
          <w:lang w:val="ro-RO" w:eastAsia="ro-RO"/>
        </w:rPr>
      </w:pPr>
    </w:p>
    <w:p w14:paraId="70B45558" w14:textId="77777777" w:rsidR="003354D1" w:rsidRPr="00D43EC4" w:rsidRDefault="003354D1" w:rsidP="003354D1">
      <w:pPr>
        <w:spacing w:after="0" w:line="240" w:lineRule="auto"/>
        <w:jc w:val="both"/>
        <w:rPr>
          <w:rFonts w:ascii="Trebuchet MS" w:hAnsi="Trebuchet MS" w:cs="Arial"/>
          <w:color w:val="FF0000"/>
          <w:lang w:val="ro-RO"/>
        </w:rPr>
      </w:pPr>
    </w:p>
    <w:p w14:paraId="513AF6B8" w14:textId="77777777" w:rsidR="003354D1" w:rsidRPr="00D43EC4" w:rsidRDefault="003354D1" w:rsidP="003354D1">
      <w:pPr>
        <w:spacing w:after="0" w:line="240" w:lineRule="auto"/>
        <w:jc w:val="center"/>
        <w:rPr>
          <w:rFonts w:ascii="Trebuchet MS" w:hAnsi="Trebuchet MS"/>
          <w:snapToGrid w:val="0"/>
          <w:lang w:val="ro-RO"/>
        </w:rPr>
      </w:pPr>
      <w:r w:rsidRPr="00D43EC4">
        <w:rPr>
          <w:rFonts w:ascii="Trebuchet MS" w:hAnsi="Trebuchet MS"/>
          <w:snapToGrid w:val="0"/>
          <w:lang w:val="ro-RO"/>
        </w:rPr>
        <w:t>DIRECTOR EXECUTIV,</w:t>
      </w:r>
    </w:p>
    <w:p w14:paraId="5E17E475" w14:textId="77777777" w:rsidR="003354D1" w:rsidRPr="00D43EC4" w:rsidRDefault="003354D1" w:rsidP="003354D1">
      <w:pPr>
        <w:spacing w:after="0" w:line="240" w:lineRule="auto"/>
        <w:jc w:val="center"/>
        <w:rPr>
          <w:rFonts w:ascii="Trebuchet MS" w:hAnsi="Trebuchet MS"/>
          <w:snapToGrid w:val="0"/>
          <w:lang w:val="ro-RO"/>
        </w:rPr>
      </w:pPr>
      <w:r w:rsidRPr="00D43EC4">
        <w:rPr>
          <w:rFonts w:ascii="Trebuchet MS" w:hAnsi="Trebuchet MS"/>
          <w:snapToGrid w:val="0"/>
          <w:lang w:val="ro-RO"/>
        </w:rPr>
        <w:t>biolog-chimist Sever Ioan ROMAN</w:t>
      </w:r>
    </w:p>
    <w:p w14:paraId="55A440C2" w14:textId="77777777" w:rsidR="003354D1" w:rsidRPr="00D43EC4" w:rsidRDefault="003354D1" w:rsidP="003354D1">
      <w:pPr>
        <w:jc w:val="both"/>
        <w:rPr>
          <w:rFonts w:ascii="Trebuchet MS" w:hAnsi="Trebuchet MS"/>
          <w:snapToGrid w:val="0"/>
          <w:lang w:val="ro-RO"/>
        </w:rPr>
      </w:pPr>
    </w:p>
    <w:p w14:paraId="19552DAB" w14:textId="1E308542" w:rsidR="003354D1" w:rsidRPr="00D43EC4" w:rsidRDefault="003354D1" w:rsidP="003354D1">
      <w:pPr>
        <w:spacing w:after="0" w:line="240" w:lineRule="auto"/>
        <w:ind w:left="720" w:firstLine="495"/>
        <w:jc w:val="both"/>
        <w:rPr>
          <w:rFonts w:ascii="Trebuchet MS" w:hAnsi="Trebuchet MS"/>
          <w:lang w:val="ro-RO"/>
        </w:rPr>
      </w:pPr>
      <w:r w:rsidRPr="00D43EC4">
        <w:rPr>
          <w:rFonts w:ascii="Trebuchet MS" w:hAnsi="Trebuchet MS"/>
          <w:lang w:val="ro-RO"/>
        </w:rPr>
        <w:t xml:space="preserve">ŞEF SERVICIU </w:t>
      </w:r>
      <w:r w:rsidRPr="00D43EC4">
        <w:rPr>
          <w:rFonts w:ascii="Trebuchet MS" w:hAnsi="Trebuchet MS"/>
          <w:lang w:val="ro-RO"/>
        </w:rPr>
        <w:tab/>
      </w:r>
      <w:r w:rsidRPr="00D43EC4">
        <w:rPr>
          <w:rFonts w:ascii="Trebuchet MS" w:hAnsi="Trebuchet MS"/>
          <w:lang w:val="ro-RO"/>
        </w:rPr>
        <w:tab/>
      </w:r>
      <w:r w:rsidRPr="00D43EC4">
        <w:rPr>
          <w:rFonts w:ascii="Trebuchet MS" w:hAnsi="Trebuchet MS"/>
          <w:lang w:val="ro-RO"/>
        </w:rPr>
        <w:tab/>
      </w:r>
      <w:r w:rsidRPr="00D43EC4">
        <w:rPr>
          <w:rFonts w:ascii="Trebuchet MS" w:hAnsi="Trebuchet MS"/>
          <w:lang w:val="ro-RO"/>
        </w:rPr>
        <w:tab/>
        <w:t xml:space="preserve">  </w:t>
      </w:r>
      <w:r w:rsidR="00617CD0">
        <w:rPr>
          <w:rFonts w:ascii="Trebuchet MS" w:hAnsi="Trebuchet MS"/>
          <w:lang w:val="ro-RO"/>
        </w:rPr>
        <w:t xml:space="preserve">         </w:t>
      </w:r>
      <w:r w:rsidRPr="00D43EC4">
        <w:rPr>
          <w:rFonts w:ascii="Trebuchet MS" w:hAnsi="Trebuchet MS"/>
          <w:lang w:val="ro-RO"/>
        </w:rPr>
        <w:t>ŞEF SERVICIU</w:t>
      </w:r>
    </w:p>
    <w:p w14:paraId="73C5AEC4" w14:textId="1E4AFD7D" w:rsidR="003354D1" w:rsidRPr="00D43EC4" w:rsidRDefault="003354D1" w:rsidP="003354D1">
      <w:pPr>
        <w:spacing w:after="0" w:line="240" w:lineRule="auto"/>
        <w:jc w:val="both"/>
        <w:rPr>
          <w:rFonts w:ascii="Trebuchet MS" w:hAnsi="Trebuchet MS"/>
          <w:lang w:val="ro-RO"/>
        </w:rPr>
      </w:pPr>
      <w:r w:rsidRPr="00D43EC4">
        <w:rPr>
          <w:rFonts w:ascii="Trebuchet MS" w:hAnsi="Trebuchet MS"/>
          <w:lang w:val="ro-RO"/>
        </w:rPr>
        <w:t xml:space="preserve">AVIZE, ACORDURI, AUTORIZAŢII,       </w:t>
      </w:r>
      <w:r w:rsidR="00617CD0">
        <w:rPr>
          <w:rFonts w:ascii="Trebuchet MS" w:hAnsi="Trebuchet MS"/>
          <w:lang w:val="ro-RO"/>
        </w:rPr>
        <w:t xml:space="preserve">                </w:t>
      </w:r>
      <w:r w:rsidRPr="00D43EC4">
        <w:rPr>
          <w:rFonts w:ascii="Trebuchet MS" w:hAnsi="Trebuchet MS"/>
          <w:lang w:val="ro-RO"/>
        </w:rPr>
        <w:t>CALITATEA FACTORILOR DE MEDIU</w:t>
      </w:r>
    </w:p>
    <w:p w14:paraId="01CE9782" w14:textId="77777777" w:rsidR="003354D1" w:rsidRPr="00D43EC4" w:rsidRDefault="003354D1" w:rsidP="003354D1">
      <w:pPr>
        <w:spacing w:after="0" w:line="240" w:lineRule="auto"/>
        <w:jc w:val="both"/>
        <w:rPr>
          <w:rFonts w:ascii="Trebuchet MS" w:hAnsi="Trebuchet MS"/>
          <w:lang w:val="ro-RO"/>
        </w:rPr>
      </w:pPr>
    </w:p>
    <w:p w14:paraId="6D9704E8" w14:textId="77777777" w:rsidR="003354D1" w:rsidRPr="00D43EC4" w:rsidRDefault="003354D1" w:rsidP="003354D1">
      <w:pPr>
        <w:spacing w:after="0"/>
        <w:ind w:firstLine="720"/>
        <w:rPr>
          <w:rFonts w:ascii="Trebuchet MS" w:eastAsia="Times New Roman" w:hAnsi="Trebuchet MS"/>
          <w:lang w:val="ro-RO"/>
        </w:rPr>
      </w:pPr>
      <w:r w:rsidRPr="00D43EC4">
        <w:rPr>
          <w:rFonts w:ascii="Trebuchet MS" w:hAnsi="Trebuchet MS"/>
          <w:lang w:val="ro-RO"/>
        </w:rPr>
        <w:t xml:space="preserve">ing. Marinela Suciu </w:t>
      </w:r>
      <w:r w:rsidRPr="00D43EC4">
        <w:rPr>
          <w:rFonts w:ascii="Trebuchet MS" w:eastAsia="Times New Roman" w:hAnsi="Trebuchet MS"/>
          <w:lang w:val="ro-RO"/>
        </w:rPr>
        <w:t xml:space="preserve"> </w:t>
      </w:r>
      <w:r w:rsidRPr="00D43EC4">
        <w:rPr>
          <w:rFonts w:ascii="Trebuchet MS" w:eastAsia="Times New Roman" w:hAnsi="Trebuchet MS"/>
          <w:lang w:val="ro-RO"/>
        </w:rPr>
        <w:tab/>
      </w:r>
      <w:r w:rsidRPr="00D43EC4">
        <w:rPr>
          <w:rFonts w:ascii="Trebuchet MS" w:eastAsia="Times New Roman" w:hAnsi="Trebuchet MS"/>
          <w:lang w:val="ro-RO"/>
        </w:rPr>
        <w:tab/>
      </w:r>
      <w:r w:rsidRPr="00D43EC4">
        <w:rPr>
          <w:rFonts w:ascii="Trebuchet MS" w:eastAsia="Times New Roman" w:hAnsi="Trebuchet MS"/>
          <w:lang w:val="ro-RO"/>
        </w:rPr>
        <w:tab/>
      </w:r>
      <w:r w:rsidRPr="00D43EC4">
        <w:rPr>
          <w:rFonts w:ascii="Trebuchet MS" w:eastAsia="Times New Roman" w:hAnsi="Trebuchet MS"/>
          <w:lang w:val="ro-RO"/>
        </w:rPr>
        <w:tab/>
      </w:r>
      <w:r w:rsidRPr="00D43EC4">
        <w:rPr>
          <w:rFonts w:ascii="Trebuchet MS" w:eastAsia="Times New Roman" w:hAnsi="Trebuchet MS"/>
          <w:lang w:val="ro-RO"/>
        </w:rPr>
        <w:tab/>
        <w:t>ing. Anca Zaharie</w:t>
      </w:r>
    </w:p>
    <w:p w14:paraId="55A41857" w14:textId="77777777" w:rsidR="003354D1" w:rsidRPr="00D43EC4" w:rsidRDefault="003354D1" w:rsidP="003354D1">
      <w:pPr>
        <w:spacing w:after="0"/>
        <w:rPr>
          <w:rFonts w:ascii="Trebuchet MS" w:eastAsia="Times New Roman" w:hAnsi="Trebuchet MS"/>
          <w:lang w:val="ro-RO"/>
        </w:rPr>
      </w:pPr>
    </w:p>
    <w:p w14:paraId="1346AD48" w14:textId="1FD331A9" w:rsidR="003354D1" w:rsidRPr="00D43EC4" w:rsidRDefault="003354D1" w:rsidP="003354D1">
      <w:pPr>
        <w:spacing w:after="0"/>
        <w:ind w:firstLine="720"/>
        <w:rPr>
          <w:rFonts w:ascii="Trebuchet MS" w:hAnsi="Trebuchet MS"/>
          <w:iCs/>
          <w:snapToGrid w:val="0"/>
          <w:lang w:val="ro-RO"/>
        </w:rPr>
      </w:pPr>
      <w:r w:rsidRPr="00D43EC4">
        <w:rPr>
          <w:rFonts w:ascii="Trebuchet MS" w:hAnsi="Trebuchet MS"/>
          <w:iCs/>
          <w:snapToGrid w:val="0"/>
          <w:lang w:val="ro-RO"/>
        </w:rPr>
        <w:t xml:space="preserve">   Întocmit, </w:t>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00617CD0">
        <w:rPr>
          <w:rFonts w:ascii="Trebuchet MS" w:hAnsi="Trebuchet MS"/>
          <w:iCs/>
          <w:snapToGrid w:val="0"/>
          <w:lang w:val="ro-RO"/>
        </w:rPr>
        <w:t xml:space="preserve">  </w:t>
      </w:r>
      <w:r w:rsidRPr="00D43EC4">
        <w:rPr>
          <w:rFonts w:ascii="Trebuchet MS" w:hAnsi="Trebuchet MS"/>
          <w:iCs/>
          <w:snapToGrid w:val="0"/>
          <w:lang w:val="ro-RO"/>
        </w:rPr>
        <w:t xml:space="preserve">        Întocmit,</w:t>
      </w:r>
    </w:p>
    <w:p w14:paraId="1972574F" w14:textId="77777777" w:rsidR="003354D1" w:rsidRPr="00D43EC4" w:rsidRDefault="003354D1" w:rsidP="003354D1">
      <w:pPr>
        <w:spacing w:after="0"/>
        <w:rPr>
          <w:rFonts w:ascii="Trebuchet MS" w:hAnsi="Trebuchet MS"/>
          <w:iCs/>
          <w:snapToGrid w:val="0"/>
          <w:lang w:val="ro-RO"/>
        </w:rPr>
      </w:pPr>
      <w:r w:rsidRPr="00D43EC4">
        <w:rPr>
          <w:rFonts w:ascii="Trebuchet MS" w:hAnsi="Trebuchet MS"/>
          <w:iCs/>
          <w:snapToGrid w:val="0"/>
          <w:lang w:val="ro-RO"/>
        </w:rPr>
        <w:t xml:space="preserve">         ecolog Alina </w:t>
      </w:r>
      <w:proofErr w:type="spellStart"/>
      <w:r w:rsidRPr="00D43EC4">
        <w:rPr>
          <w:rFonts w:ascii="Trebuchet MS" w:hAnsi="Trebuchet MS"/>
          <w:iCs/>
          <w:snapToGrid w:val="0"/>
          <w:lang w:val="ro-RO"/>
        </w:rPr>
        <w:t>Șteopan</w:t>
      </w:r>
      <w:proofErr w:type="spellEnd"/>
      <w:r w:rsidRPr="00D43EC4">
        <w:rPr>
          <w:rFonts w:ascii="Trebuchet MS" w:hAnsi="Trebuchet MS"/>
          <w:iCs/>
          <w:snapToGrid w:val="0"/>
          <w:lang w:val="ro-RO"/>
        </w:rPr>
        <w:t xml:space="preserve">                                                        </w:t>
      </w:r>
      <w:proofErr w:type="spellStart"/>
      <w:r w:rsidRPr="00D43EC4">
        <w:rPr>
          <w:rFonts w:ascii="Trebuchet MS" w:hAnsi="Trebuchet MS"/>
          <w:iCs/>
          <w:snapToGrid w:val="0"/>
          <w:lang w:val="ro-RO"/>
        </w:rPr>
        <w:t>ing</w:t>
      </w:r>
      <w:proofErr w:type="spellEnd"/>
      <w:r w:rsidRPr="00D43EC4">
        <w:rPr>
          <w:rFonts w:ascii="Trebuchet MS" w:hAnsi="Trebuchet MS"/>
          <w:iCs/>
          <w:snapToGrid w:val="0"/>
          <w:lang w:val="ro-RO"/>
        </w:rPr>
        <w:t xml:space="preserve"> Rus Paul</w:t>
      </w:r>
    </w:p>
    <w:p w14:paraId="528C355C" w14:textId="77777777" w:rsidR="003354D1" w:rsidRPr="00D43EC4" w:rsidRDefault="003354D1" w:rsidP="003354D1">
      <w:pPr>
        <w:spacing w:after="0"/>
        <w:rPr>
          <w:rFonts w:ascii="Trebuchet MS" w:hAnsi="Trebuchet MS" w:cs="Arial"/>
          <w:iCs/>
          <w:snapToGrid w:val="0"/>
          <w:lang w:val="ro-RO"/>
        </w:rPr>
      </w:pPr>
    </w:p>
    <w:p w14:paraId="279D1439" w14:textId="77777777" w:rsidR="00617CD0" w:rsidRDefault="00617CD0" w:rsidP="00617CD0">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p>
    <w:p w14:paraId="5850126D" w14:textId="190D204E" w:rsidR="00617CD0" w:rsidRDefault="00617CD0" w:rsidP="00617CD0">
      <w:pPr>
        <w:pStyle w:val="Footer1"/>
        <w:ind w:left="284"/>
        <w:rPr>
          <w:sz w:val="16"/>
          <w:szCs w:val="16"/>
        </w:rPr>
      </w:pPr>
      <w:r>
        <w:rPr>
          <w:sz w:val="16"/>
          <w:szCs w:val="16"/>
        </w:rPr>
        <w:t xml:space="preserve">AGENȚIA PENTRU PROTECȚIA MEDIULUI BISTRIȚA-NĂSĂUD                                                          </w:t>
      </w:r>
    </w:p>
    <w:p w14:paraId="12DFB95D" w14:textId="77777777" w:rsidR="00617CD0" w:rsidRPr="001B47C8" w:rsidRDefault="00617CD0" w:rsidP="00617CD0">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BD6EF7D" w14:textId="77777777" w:rsidR="00617CD0" w:rsidRPr="00321B86" w:rsidRDefault="00617CD0" w:rsidP="00617CD0">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20"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17CD0" w:rsidRPr="007A6C9B" w14:paraId="116F0A97" w14:textId="77777777" w:rsidTr="00B54622">
        <w:trPr>
          <w:trHeight w:val="254"/>
        </w:trPr>
        <w:tc>
          <w:tcPr>
            <w:tcW w:w="6579" w:type="dxa"/>
            <w:shd w:val="clear" w:color="auto" w:fill="auto"/>
            <w:vAlign w:val="center"/>
          </w:tcPr>
          <w:p w14:paraId="6FAE6BEB" w14:textId="77777777" w:rsidR="00617CD0" w:rsidRPr="007A6C9B" w:rsidRDefault="00617CD0" w:rsidP="00B54622">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14:paraId="7A5D0E2D" w14:textId="77777777" w:rsidR="00644C96" w:rsidRPr="007A3EDC" w:rsidRDefault="00644C96" w:rsidP="00617CD0">
      <w:pPr>
        <w:spacing w:after="0" w:line="240" w:lineRule="auto"/>
        <w:jc w:val="center"/>
        <w:rPr>
          <w:rFonts w:ascii="Trebuchet MS" w:hAnsi="Trebuchet MS"/>
          <w:lang w:val="ro-RO"/>
        </w:rPr>
      </w:pPr>
    </w:p>
    <w:sectPr w:rsidR="00644C96" w:rsidRPr="007A3EDC" w:rsidSect="00617CD0">
      <w:footerReference w:type="default" r:id="rId21"/>
      <w:pgSz w:w="11907" w:h="16840" w:code="9"/>
      <w:pgMar w:top="576"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AD6D" w14:textId="77777777" w:rsidR="002D4A7E" w:rsidRDefault="002D4A7E" w:rsidP="0010560A">
      <w:pPr>
        <w:spacing w:after="0" w:line="240" w:lineRule="auto"/>
      </w:pPr>
      <w:r>
        <w:separator/>
      </w:r>
    </w:p>
  </w:endnote>
  <w:endnote w:type="continuationSeparator" w:id="0">
    <w:p w14:paraId="0A53F780" w14:textId="77777777" w:rsidR="002D4A7E" w:rsidRDefault="002D4A7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2B2FEC3" w14:textId="68351C9A" w:rsidR="00F34BA5" w:rsidRDefault="00F34BA5" w:rsidP="00F34BA5">
            <w:pPr>
              <w:pStyle w:val="Subsol"/>
              <w:jc w:val="right"/>
            </w:pPr>
            <w:proofErr w:type="spellStart"/>
            <w:r w:rsidRPr="00FE758C">
              <w:rPr>
                <w:rFonts w:ascii="Trebuchet MS" w:hAnsi="Trebuchet MS"/>
                <w:sz w:val="16"/>
                <w:szCs w:val="16"/>
              </w:rPr>
              <w:t>Pagină</w:t>
            </w:r>
            <w:proofErr w:type="spellEnd"/>
            <w:r w:rsidRPr="00FE758C">
              <w:rPr>
                <w:rFonts w:ascii="Trebuchet MS" w:hAnsi="Trebuchet MS"/>
                <w:sz w:val="16"/>
                <w:szCs w:val="16"/>
              </w:rPr>
              <w:t xml:space="preserve">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617CD0">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617CD0">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17153996" w14:textId="09EBB608" w:rsidR="003F5155" w:rsidRDefault="003F5155">
    <w:pPr>
      <w:pStyle w:val="Subsol"/>
      <w:jc w:val="center"/>
    </w:pPr>
  </w:p>
  <w:p w14:paraId="244EDC00" w14:textId="77777777" w:rsidR="003F5155" w:rsidRDefault="003F51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D39C3" w14:textId="77777777" w:rsidR="002D4A7E" w:rsidRDefault="002D4A7E" w:rsidP="0010560A">
      <w:pPr>
        <w:spacing w:after="0" w:line="240" w:lineRule="auto"/>
      </w:pPr>
      <w:r>
        <w:separator/>
      </w:r>
    </w:p>
  </w:footnote>
  <w:footnote w:type="continuationSeparator" w:id="0">
    <w:p w14:paraId="3C907007" w14:textId="77777777" w:rsidR="002D4A7E" w:rsidRDefault="002D4A7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761"/>
    <w:multiLevelType w:val="hybridMultilevel"/>
    <w:tmpl w:val="E3F00BE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2B06B0"/>
    <w:multiLevelType w:val="hybridMultilevel"/>
    <w:tmpl w:val="A256437A"/>
    <w:lvl w:ilvl="0" w:tplc="4D18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8700C"/>
    <w:multiLevelType w:val="hybridMultilevel"/>
    <w:tmpl w:val="8CA07E82"/>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49657F"/>
    <w:multiLevelType w:val="hybridMultilevel"/>
    <w:tmpl w:val="F6E8D3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BD4B6F"/>
    <w:multiLevelType w:val="hybridMultilevel"/>
    <w:tmpl w:val="3880D298"/>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6C7"/>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D4A7E"/>
    <w:rsid w:val="002E0A17"/>
    <w:rsid w:val="002E23F0"/>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54D1"/>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2F81"/>
    <w:rsid w:val="0041758B"/>
    <w:rsid w:val="00421D5F"/>
    <w:rsid w:val="00422B76"/>
    <w:rsid w:val="004230B4"/>
    <w:rsid w:val="0044013F"/>
    <w:rsid w:val="004402AB"/>
    <w:rsid w:val="00447071"/>
    <w:rsid w:val="0045017A"/>
    <w:rsid w:val="00450CE4"/>
    <w:rsid w:val="00450E53"/>
    <w:rsid w:val="00455C0D"/>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5F7CD1"/>
    <w:rsid w:val="00600A77"/>
    <w:rsid w:val="006060E2"/>
    <w:rsid w:val="00607615"/>
    <w:rsid w:val="00607F2C"/>
    <w:rsid w:val="00610D4E"/>
    <w:rsid w:val="00612A1B"/>
    <w:rsid w:val="00613C1E"/>
    <w:rsid w:val="0061656C"/>
    <w:rsid w:val="0061677F"/>
    <w:rsid w:val="006168B9"/>
    <w:rsid w:val="00617CD0"/>
    <w:rsid w:val="00617F2C"/>
    <w:rsid w:val="006241A9"/>
    <w:rsid w:val="00632117"/>
    <w:rsid w:val="0063255B"/>
    <w:rsid w:val="0063576E"/>
    <w:rsid w:val="006369CC"/>
    <w:rsid w:val="00636EEB"/>
    <w:rsid w:val="00641909"/>
    <w:rsid w:val="00644C96"/>
    <w:rsid w:val="0064599E"/>
    <w:rsid w:val="0064787B"/>
    <w:rsid w:val="00647BCE"/>
    <w:rsid w:val="0065147F"/>
    <w:rsid w:val="00653143"/>
    <w:rsid w:val="00654F2F"/>
    <w:rsid w:val="00656273"/>
    <w:rsid w:val="0065742A"/>
    <w:rsid w:val="00660429"/>
    <w:rsid w:val="006622ED"/>
    <w:rsid w:val="006668B3"/>
    <w:rsid w:val="00667BDA"/>
    <w:rsid w:val="00673DFF"/>
    <w:rsid w:val="00677AD1"/>
    <w:rsid w:val="006842E2"/>
    <w:rsid w:val="0068438A"/>
    <w:rsid w:val="00685F98"/>
    <w:rsid w:val="00691E95"/>
    <w:rsid w:val="00696EE3"/>
    <w:rsid w:val="006A11D2"/>
    <w:rsid w:val="006A47E0"/>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26667"/>
    <w:rsid w:val="00731D4A"/>
    <w:rsid w:val="007415D8"/>
    <w:rsid w:val="007451EE"/>
    <w:rsid w:val="00747873"/>
    <w:rsid w:val="00747B0C"/>
    <w:rsid w:val="0075165C"/>
    <w:rsid w:val="00754767"/>
    <w:rsid w:val="00757F6E"/>
    <w:rsid w:val="00765AAD"/>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3EDC"/>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341B"/>
    <w:rsid w:val="00966AF2"/>
    <w:rsid w:val="0097037D"/>
    <w:rsid w:val="00970AD4"/>
    <w:rsid w:val="009711DF"/>
    <w:rsid w:val="009717C1"/>
    <w:rsid w:val="00974651"/>
    <w:rsid w:val="00974C80"/>
    <w:rsid w:val="00977B2D"/>
    <w:rsid w:val="00983C72"/>
    <w:rsid w:val="0098435F"/>
    <w:rsid w:val="009854BD"/>
    <w:rsid w:val="009916F3"/>
    <w:rsid w:val="0099518F"/>
    <w:rsid w:val="009A17F4"/>
    <w:rsid w:val="009A5F8B"/>
    <w:rsid w:val="009A60B9"/>
    <w:rsid w:val="009B155E"/>
    <w:rsid w:val="009B229A"/>
    <w:rsid w:val="009B2AA1"/>
    <w:rsid w:val="009B4193"/>
    <w:rsid w:val="009B648B"/>
    <w:rsid w:val="009B68C8"/>
    <w:rsid w:val="009C05AA"/>
    <w:rsid w:val="009C061F"/>
    <w:rsid w:val="009C194E"/>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359D2"/>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A69E9"/>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17D03"/>
    <w:rsid w:val="00C204C6"/>
    <w:rsid w:val="00C24B01"/>
    <w:rsid w:val="00C2528C"/>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A7673"/>
    <w:rsid w:val="00CA785C"/>
    <w:rsid w:val="00CA7D57"/>
    <w:rsid w:val="00CB004B"/>
    <w:rsid w:val="00CC19DB"/>
    <w:rsid w:val="00CC4255"/>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4E96"/>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65EE0"/>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4BA5"/>
    <w:rsid w:val="00F35DE5"/>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9307C"/>
    <w:rsid w:val="00F95054"/>
    <w:rsid w:val="00F96156"/>
    <w:rsid w:val="00F964E0"/>
    <w:rsid w:val="00FA016F"/>
    <w:rsid w:val="00FA03BC"/>
    <w:rsid w:val="00FA1121"/>
    <w:rsid w:val="00FA16C8"/>
    <w:rsid w:val="00FA4466"/>
    <w:rsid w:val="00FB2461"/>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link w:val="NoSpacing1Char"/>
    <w:uiPriority w:val="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7A3EDC"/>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7A3EDC"/>
    <w:rPr>
      <w:rFonts w:ascii="Trebuchet MS" w:eastAsiaTheme="minorHAnsi" w:hAnsi="Trebuchet MS" w:cs="Open Sans"/>
      <w:color w:val="000000"/>
      <w:sz w:val="14"/>
      <w:szCs w:val="14"/>
      <w:lang w:eastAsia="en-US"/>
    </w:rPr>
  </w:style>
  <w:style w:type="paragraph" w:styleId="Indentcorptext">
    <w:name w:val="Body Text Indent"/>
    <w:basedOn w:val="Normal"/>
    <w:link w:val="IndentcorptextCaracter"/>
    <w:uiPriority w:val="99"/>
    <w:semiHidden/>
    <w:unhideWhenUsed/>
    <w:rsid w:val="003354D1"/>
    <w:pPr>
      <w:spacing w:after="120"/>
      <w:ind w:left="360"/>
    </w:pPr>
  </w:style>
  <w:style w:type="character" w:customStyle="1" w:styleId="IndentcorptextCaracter">
    <w:name w:val="Indent corp text Caracter"/>
    <w:basedOn w:val="Fontdeparagrafimplicit"/>
    <w:link w:val="Indentcorptext"/>
    <w:uiPriority w:val="99"/>
    <w:semiHidden/>
    <w:rsid w:val="003354D1"/>
    <w:rPr>
      <w:sz w:val="22"/>
      <w:szCs w:val="22"/>
      <w:lang w:val="en-US" w:eastAsia="en-US"/>
    </w:rPr>
  </w:style>
  <w:style w:type="paragraph" w:customStyle="1" w:styleId="text">
    <w:name w:val="text"/>
    <w:basedOn w:val="Normal"/>
    <w:qFormat/>
    <w:rsid w:val="003354D1"/>
    <w:pPr>
      <w:spacing w:after="0" w:line="240" w:lineRule="auto"/>
      <w:ind w:firstLine="567"/>
      <w:jc w:val="both"/>
    </w:pPr>
    <w:rPr>
      <w:rFonts w:ascii="Times New Roman" w:eastAsia="Times New Roman" w:hAnsi="Times New Roman"/>
      <w:sz w:val="24"/>
      <w:szCs w:val="24"/>
      <w:lang w:eastAsia="zh-CN"/>
    </w:rPr>
  </w:style>
  <w:style w:type="character" w:customStyle="1" w:styleId="NoSpacing1Char">
    <w:name w:val="No Spacing1 Char"/>
    <w:link w:val="NoSpacing1"/>
    <w:uiPriority w:val="1"/>
    <w:qFormat/>
    <w:rsid w:val="003354D1"/>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08"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31D8-A5B7-4914-B9D2-7E835773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4241</Words>
  <Characters>24180</Characters>
  <Application>Microsoft Office Word</Application>
  <DocSecurity>0</DocSecurity>
  <Lines>201</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28365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cp:revision>
  <cp:lastPrinted>2018-05-08T09:01:00Z</cp:lastPrinted>
  <dcterms:created xsi:type="dcterms:W3CDTF">2024-02-06T06:46:00Z</dcterms:created>
  <dcterms:modified xsi:type="dcterms:W3CDTF">2024-02-06T07:04:00Z</dcterms:modified>
</cp:coreProperties>
</file>