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65F21" w14:textId="47D88DBD" w:rsidR="00A62EBF" w:rsidRDefault="00CA71EB" w:rsidP="002D4AC6">
      <w:pPr>
        <w:pStyle w:val="Antet"/>
        <w:spacing w:line="360" w:lineRule="auto"/>
        <w:rPr>
          <w:rFonts w:ascii="Trebuchet MS" w:hAnsi="Trebuchet MS"/>
          <w:b/>
          <w:bCs/>
          <w:sz w:val="28"/>
          <w:szCs w:val="28"/>
        </w:rPr>
      </w:pPr>
      <w:r>
        <w:rPr>
          <w:rFonts w:ascii="Trebuchet MS" w:hAnsi="Trebuchet MS"/>
          <w:b/>
          <w:bCs/>
          <w:sz w:val="28"/>
          <w:szCs w:val="28"/>
        </w:rPr>
        <w:t xml:space="preserve">             </w:t>
      </w:r>
      <w:r w:rsidR="00A62EBF">
        <w:rPr>
          <w:rFonts w:ascii="Trebuchet MS" w:hAnsi="Trebuchet MS"/>
          <w:b/>
          <w:bCs/>
          <w:sz w:val="28"/>
          <w:szCs w:val="28"/>
        </w:rPr>
        <w:t>AGENȚIA PENTRU PROTECȚIA MEDIULUI BISTRIȚA-NĂSĂUD</w:t>
      </w:r>
    </w:p>
    <w:p w14:paraId="062E14B3" w14:textId="0D21060B" w:rsidR="00BE3775" w:rsidRDefault="00BE3775" w:rsidP="002D4AC6">
      <w:pPr>
        <w:keepNext/>
        <w:spacing w:after="0" w:line="360" w:lineRule="auto"/>
        <w:jc w:val="center"/>
        <w:outlineLvl w:val="0"/>
        <w:rPr>
          <w:rFonts w:ascii="Trebuchet MS" w:eastAsia="Times New Roman" w:hAnsi="Trebuchet MS"/>
          <w:b/>
          <w:bCs/>
          <w:iCs/>
          <w:lang w:eastAsia="ro-RO"/>
        </w:rPr>
      </w:pPr>
    </w:p>
    <w:p w14:paraId="01BFF704" w14:textId="77777777" w:rsidR="00BE3775" w:rsidRDefault="00BE3775" w:rsidP="009621F0">
      <w:pPr>
        <w:keepNext/>
        <w:spacing w:after="0" w:line="240" w:lineRule="auto"/>
        <w:jc w:val="center"/>
        <w:outlineLvl w:val="0"/>
        <w:rPr>
          <w:rFonts w:ascii="Trebuchet MS" w:eastAsia="Times New Roman" w:hAnsi="Trebuchet MS"/>
          <w:b/>
          <w:bCs/>
          <w:iCs/>
          <w:lang w:eastAsia="ro-RO"/>
        </w:rPr>
      </w:pPr>
    </w:p>
    <w:p w14:paraId="4391C16F" w14:textId="6940EBAF" w:rsidR="00BE3775" w:rsidRPr="008E7E59" w:rsidRDefault="00A106D3" w:rsidP="009621F0">
      <w:pPr>
        <w:keepNext/>
        <w:tabs>
          <w:tab w:val="left" w:pos="2250"/>
          <w:tab w:val="center" w:pos="4873"/>
        </w:tabs>
        <w:spacing w:after="0" w:line="240" w:lineRule="auto"/>
        <w:jc w:val="center"/>
        <w:outlineLvl w:val="0"/>
        <w:rPr>
          <w:rFonts w:ascii="Trebuchet MS" w:eastAsia="Times New Roman" w:hAnsi="Trebuchet MS"/>
          <w:b/>
          <w:bCs/>
          <w:iCs/>
          <w:lang w:eastAsia="ro-RO"/>
        </w:rPr>
      </w:pPr>
      <w:r>
        <w:rPr>
          <w:rFonts w:ascii="Trebuchet MS" w:eastAsia="Times New Roman" w:hAnsi="Trebuchet MS"/>
          <w:b/>
          <w:bCs/>
          <w:iCs/>
          <w:lang w:eastAsia="ro-RO"/>
        </w:rPr>
        <w:t>DECIZIA ETAPEI DE ÎNCADRARE</w:t>
      </w:r>
    </w:p>
    <w:p w14:paraId="49B69771" w14:textId="77777777" w:rsidR="00BE3775" w:rsidRPr="008E7E59" w:rsidRDefault="00BE3775" w:rsidP="009621F0">
      <w:pPr>
        <w:keepNext/>
        <w:spacing w:after="0" w:line="240" w:lineRule="auto"/>
        <w:jc w:val="center"/>
        <w:outlineLvl w:val="0"/>
        <w:rPr>
          <w:rFonts w:ascii="Trebuchet MS" w:eastAsia="Times New Roman" w:hAnsi="Trebuchet MS"/>
          <w:b/>
          <w:bCs/>
          <w:iCs/>
          <w:color w:val="FF0000"/>
          <w:lang w:eastAsia="ro-RO"/>
        </w:rPr>
      </w:pPr>
    </w:p>
    <w:p w14:paraId="524E8739" w14:textId="6FAC4363" w:rsidR="00BE3775" w:rsidRPr="008E7E59" w:rsidRDefault="00CC5944" w:rsidP="009621F0">
      <w:pPr>
        <w:keepNext/>
        <w:spacing w:after="0" w:line="240" w:lineRule="auto"/>
        <w:jc w:val="center"/>
        <w:outlineLvl w:val="0"/>
        <w:rPr>
          <w:rFonts w:ascii="Trebuchet MS" w:eastAsia="Times New Roman" w:hAnsi="Trebuchet MS"/>
          <w:b/>
          <w:bCs/>
          <w:iCs/>
          <w:lang w:eastAsia="ro-RO"/>
        </w:rPr>
      </w:pPr>
      <w:r>
        <w:rPr>
          <w:rFonts w:ascii="Trebuchet MS" w:eastAsia="Times New Roman" w:hAnsi="Trebuchet MS"/>
          <w:b/>
          <w:bCs/>
          <w:iCs/>
          <w:lang w:eastAsia="ro-RO"/>
        </w:rPr>
        <w:t>Proiect</w:t>
      </w:r>
      <w:r w:rsidR="00E339B8" w:rsidRPr="008E7E59">
        <w:rPr>
          <w:rFonts w:ascii="Trebuchet MS" w:eastAsia="Times New Roman" w:hAnsi="Trebuchet MS"/>
          <w:b/>
          <w:bCs/>
          <w:iCs/>
          <w:lang w:eastAsia="ro-RO"/>
        </w:rPr>
        <w:t xml:space="preserve"> </w:t>
      </w:r>
      <w:r w:rsidR="00BE3775" w:rsidRPr="008E7E59">
        <w:rPr>
          <w:rFonts w:ascii="Trebuchet MS" w:eastAsia="Times New Roman" w:hAnsi="Trebuchet MS"/>
          <w:b/>
          <w:bCs/>
          <w:iCs/>
          <w:lang w:eastAsia="ro-RO"/>
        </w:rPr>
        <w:t xml:space="preserve">din </w:t>
      </w:r>
      <w:r w:rsidR="00920308">
        <w:rPr>
          <w:rFonts w:ascii="Trebuchet MS" w:eastAsia="Times New Roman" w:hAnsi="Trebuchet MS"/>
          <w:b/>
          <w:bCs/>
          <w:iCs/>
          <w:lang w:eastAsia="ro-RO"/>
        </w:rPr>
        <w:t>29</w:t>
      </w:r>
      <w:r w:rsidR="00BE3775" w:rsidRPr="008E7E59">
        <w:rPr>
          <w:rFonts w:ascii="Trebuchet MS" w:eastAsia="Times New Roman" w:hAnsi="Trebuchet MS"/>
          <w:b/>
          <w:bCs/>
          <w:iCs/>
          <w:lang w:eastAsia="ro-RO"/>
        </w:rPr>
        <w:t xml:space="preserve"> </w:t>
      </w:r>
      <w:r w:rsidR="003D76C3">
        <w:rPr>
          <w:rFonts w:ascii="Trebuchet MS" w:eastAsia="Times New Roman" w:hAnsi="Trebuchet MS"/>
          <w:b/>
          <w:bCs/>
          <w:iCs/>
          <w:lang w:eastAsia="ro-RO"/>
        </w:rPr>
        <w:t>MART</w:t>
      </w:r>
      <w:r w:rsidR="00BE3775" w:rsidRPr="008E7E59">
        <w:rPr>
          <w:rFonts w:ascii="Trebuchet MS" w:eastAsia="Times New Roman" w:hAnsi="Trebuchet MS"/>
          <w:b/>
          <w:bCs/>
          <w:iCs/>
          <w:lang w:eastAsia="ro-RO"/>
        </w:rPr>
        <w:t>IE 2024</w:t>
      </w:r>
    </w:p>
    <w:p w14:paraId="4630FD84" w14:textId="77777777" w:rsidR="00BE3775" w:rsidRPr="008E7E59" w:rsidRDefault="00BE3775" w:rsidP="009621F0">
      <w:pPr>
        <w:keepNext/>
        <w:spacing w:after="0" w:line="240" w:lineRule="auto"/>
        <w:jc w:val="center"/>
        <w:outlineLvl w:val="0"/>
        <w:rPr>
          <w:rFonts w:ascii="Trebuchet MS" w:eastAsia="Times New Roman" w:hAnsi="Trebuchet MS"/>
          <w:b/>
          <w:bCs/>
          <w:lang w:eastAsia="ro-RO"/>
        </w:rPr>
      </w:pPr>
    </w:p>
    <w:p w14:paraId="5829D4E8" w14:textId="77777777" w:rsidR="00BE3775" w:rsidRPr="008E7E59" w:rsidRDefault="00BE3775" w:rsidP="009621F0">
      <w:pPr>
        <w:spacing w:after="0" w:line="240" w:lineRule="auto"/>
        <w:ind w:firstLine="720"/>
        <w:jc w:val="center"/>
        <w:rPr>
          <w:rFonts w:ascii="Trebuchet MS" w:hAnsi="Trebuchet MS"/>
          <w:b/>
          <w:color w:val="000000"/>
          <w:bdr w:val="none" w:sz="0" w:space="0" w:color="auto" w:frame="1"/>
          <w:shd w:val="clear" w:color="auto" w:fill="FFFFFF"/>
        </w:rPr>
      </w:pPr>
    </w:p>
    <w:p w14:paraId="29556273" w14:textId="2486DE48" w:rsidR="002D4AC6" w:rsidRPr="002726B1" w:rsidRDefault="002D4AC6" w:rsidP="009621F0">
      <w:pPr>
        <w:tabs>
          <w:tab w:val="left" w:pos="0"/>
        </w:tabs>
        <w:spacing w:after="0" w:line="240" w:lineRule="auto"/>
        <w:jc w:val="both"/>
        <w:rPr>
          <w:rFonts w:ascii="Trebuchet MS" w:eastAsia="Times New Roman" w:hAnsi="Trebuchet MS"/>
          <w:i/>
          <w:noProof/>
        </w:rPr>
      </w:pPr>
      <w:r>
        <w:rPr>
          <w:rFonts w:ascii="Trebuchet MS" w:eastAsia="Times New Roman" w:hAnsi="Trebuchet MS"/>
          <w:noProof/>
        </w:rPr>
        <w:tab/>
      </w:r>
      <w:r w:rsidRPr="002726B1">
        <w:rPr>
          <w:rFonts w:ascii="Trebuchet MS" w:eastAsia="Times New Roman" w:hAnsi="Trebuchet MS"/>
          <w:noProof/>
        </w:rPr>
        <w:t xml:space="preserve">Ca urmare a solicitării de emitere a acordului de mediu adresată de </w:t>
      </w:r>
      <w:r w:rsidR="00E07EAD">
        <w:rPr>
          <w:rFonts w:ascii="Trebuchet MS" w:hAnsi="Trebuchet MS"/>
          <w:b/>
          <w:bCs/>
          <w:noProof/>
        </w:rPr>
        <w:t>COMUNA TIHA BÂRGĂULUI</w:t>
      </w:r>
      <w:r w:rsidRPr="002726B1">
        <w:rPr>
          <w:rFonts w:ascii="Trebuchet MS" w:hAnsi="Trebuchet MS"/>
          <w:noProof/>
        </w:rPr>
        <w:t xml:space="preserve">, </w:t>
      </w:r>
      <w:r w:rsidRPr="002726B1">
        <w:rPr>
          <w:rFonts w:ascii="Trebuchet MS" w:eastAsia="Times New Roman" w:hAnsi="Trebuchet MS"/>
          <w:bCs/>
          <w:noProof/>
        </w:rPr>
        <w:t xml:space="preserve">cu </w:t>
      </w:r>
      <w:r w:rsidR="000E60B9">
        <w:rPr>
          <w:rFonts w:ascii="Trebuchet MS" w:eastAsia="Times New Roman" w:hAnsi="Trebuchet MS"/>
          <w:bCs/>
          <w:noProof/>
        </w:rPr>
        <w:t>sediul</w:t>
      </w:r>
      <w:r w:rsidRPr="002726B1">
        <w:rPr>
          <w:rFonts w:ascii="Trebuchet MS" w:eastAsia="Times New Roman" w:hAnsi="Trebuchet MS"/>
          <w:bCs/>
          <w:noProof/>
        </w:rPr>
        <w:t xml:space="preserve"> în </w:t>
      </w:r>
      <w:r w:rsidR="000E60B9">
        <w:rPr>
          <w:rFonts w:ascii="Trebuchet MS" w:eastAsia="Times New Roman" w:hAnsi="Trebuchet MS"/>
          <w:noProof/>
        </w:rPr>
        <w:t xml:space="preserve">localitatea </w:t>
      </w:r>
      <w:r w:rsidR="00E07EAD">
        <w:rPr>
          <w:rFonts w:ascii="Trebuchet MS" w:eastAsia="Times New Roman" w:hAnsi="Trebuchet MS"/>
          <w:noProof/>
        </w:rPr>
        <w:t>Tiha Bârgăului, nr. 452</w:t>
      </w:r>
      <w:r w:rsidR="000E60B9">
        <w:rPr>
          <w:rFonts w:ascii="Trebuchet MS" w:eastAsia="Times New Roman" w:hAnsi="Trebuchet MS"/>
          <w:noProof/>
        </w:rPr>
        <w:t>, comuna T</w:t>
      </w:r>
      <w:r w:rsidR="00E07EAD">
        <w:rPr>
          <w:rFonts w:ascii="Trebuchet MS" w:eastAsia="Times New Roman" w:hAnsi="Trebuchet MS"/>
          <w:noProof/>
        </w:rPr>
        <w:t>iha Bârgăului</w:t>
      </w:r>
      <w:r w:rsidRPr="002726B1">
        <w:rPr>
          <w:rFonts w:ascii="Trebuchet MS" w:eastAsia="Times New Roman" w:hAnsi="Trebuchet MS"/>
          <w:noProof/>
        </w:rPr>
        <w:t>, judeţul Bistriţa-Năsăud</w:t>
      </w:r>
      <w:r w:rsidRPr="002726B1">
        <w:rPr>
          <w:rFonts w:ascii="Trebuchet MS" w:hAnsi="Trebuchet MS"/>
          <w:noProof/>
        </w:rPr>
        <w:t>, pentru proiectul:</w:t>
      </w:r>
      <w:r w:rsidRPr="002726B1">
        <w:rPr>
          <w:rFonts w:ascii="Trebuchet MS" w:hAnsi="Trebuchet MS"/>
          <w:i/>
          <w:noProof/>
        </w:rPr>
        <w:t xml:space="preserve"> </w:t>
      </w:r>
      <w:r w:rsidRPr="002726B1">
        <w:rPr>
          <w:rFonts w:ascii="Trebuchet MS" w:eastAsia="Times New Roman" w:hAnsi="Trebuchet MS"/>
          <w:noProof/>
        </w:rPr>
        <w:t>„</w:t>
      </w:r>
      <w:r w:rsidR="00E07EAD">
        <w:rPr>
          <w:rFonts w:ascii="Trebuchet MS" w:hAnsi="Trebuchet MS"/>
          <w:i/>
        </w:rPr>
        <w:t>Producția energiei electrice din surse regenerabile de tip solar pentru autoconsumul comunei Tiha Bârgăului, județul Bistrița-Năsăud</w:t>
      </w:r>
      <w:r w:rsidRPr="002726B1">
        <w:rPr>
          <w:rFonts w:ascii="Trebuchet MS" w:eastAsia="Times New Roman" w:hAnsi="Trebuchet MS"/>
          <w:noProof/>
        </w:rPr>
        <w:t>”,</w:t>
      </w:r>
      <w:r w:rsidRPr="002726B1">
        <w:rPr>
          <w:rFonts w:ascii="Trebuchet MS" w:eastAsia="Times New Roman" w:hAnsi="Trebuchet MS"/>
          <w:i/>
          <w:noProof/>
        </w:rPr>
        <w:t xml:space="preserve"> </w:t>
      </w:r>
      <w:r w:rsidR="00E07EAD">
        <w:rPr>
          <w:rFonts w:ascii="Trebuchet MS" w:hAnsi="Trebuchet MS"/>
        </w:rPr>
        <w:t xml:space="preserve">propus a fi amplasat în localitățile Tiha Bârgăului, Tureac, Mureșenii Bârgăului, Piatra Fâtânele, </w:t>
      </w:r>
      <w:r w:rsidR="00E07EAD">
        <w:rPr>
          <w:rFonts w:ascii="Trebuchet MS" w:eastAsia="Times New Roman" w:hAnsi="Trebuchet MS"/>
          <w:bCs/>
          <w:noProof/>
        </w:rPr>
        <w:t>comuna Tiha Bârgăului,</w:t>
      </w:r>
      <w:r w:rsidR="00E07EAD" w:rsidRPr="004822D5">
        <w:rPr>
          <w:rFonts w:ascii="Trebuchet MS" w:eastAsia="Times New Roman" w:hAnsi="Trebuchet MS"/>
          <w:bCs/>
          <w:noProof/>
        </w:rPr>
        <w:t xml:space="preserve"> </w:t>
      </w:r>
      <w:r w:rsidR="00E07EAD" w:rsidRPr="004822D5">
        <w:rPr>
          <w:rFonts w:ascii="Trebuchet MS" w:hAnsi="Trebuchet MS"/>
        </w:rPr>
        <w:t>judeţul Bistriţa-Năsăud</w:t>
      </w:r>
      <w:r w:rsidRPr="002726B1">
        <w:rPr>
          <w:rFonts w:ascii="Trebuchet MS" w:hAnsi="Trebuchet MS"/>
          <w:noProof/>
          <w:spacing w:val="-6"/>
        </w:rPr>
        <w:t>,</w:t>
      </w:r>
      <w:r w:rsidRPr="002726B1">
        <w:rPr>
          <w:rFonts w:ascii="Trebuchet MS" w:eastAsia="Times New Roman" w:hAnsi="Trebuchet MS"/>
          <w:noProof/>
        </w:rPr>
        <w:t xml:space="preserve"> </w:t>
      </w:r>
      <w:r w:rsidR="00E07EAD" w:rsidRPr="004822D5">
        <w:rPr>
          <w:rFonts w:ascii="Trebuchet MS" w:hAnsi="Trebuchet MS"/>
          <w:bCs/>
          <w:iCs/>
        </w:rPr>
        <w:t xml:space="preserve">înregistrată </w:t>
      </w:r>
      <w:smartTag w:uri="urn:schemas-microsoft-com:office:smarttags" w:element="PersonName">
        <w:smartTagPr>
          <w:attr w:name="ProductID" w:val="la APM Bistriţa-Năsăud"/>
        </w:smartTagPr>
        <w:smartTag w:uri="urn:schemas-microsoft-com:office:smarttags" w:element="PersonName">
          <w:smartTagPr>
            <w:attr w:name="ProductID" w:val="la APM"/>
          </w:smartTagPr>
          <w:r w:rsidR="00E07EAD" w:rsidRPr="004822D5">
            <w:rPr>
              <w:rFonts w:ascii="Trebuchet MS" w:hAnsi="Trebuchet MS"/>
              <w:bCs/>
              <w:iCs/>
            </w:rPr>
            <w:t>la APM</w:t>
          </w:r>
        </w:smartTag>
        <w:r w:rsidR="00E07EAD" w:rsidRPr="004822D5">
          <w:rPr>
            <w:rFonts w:ascii="Trebuchet MS" w:hAnsi="Trebuchet MS"/>
            <w:bCs/>
            <w:iCs/>
          </w:rPr>
          <w:t xml:space="preserve"> Bistriţa-Năsăud</w:t>
        </w:r>
      </w:smartTag>
      <w:r w:rsidR="00E07EAD" w:rsidRPr="004822D5">
        <w:rPr>
          <w:rFonts w:ascii="Trebuchet MS" w:hAnsi="Trebuchet MS"/>
          <w:bCs/>
          <w:iCs/>
        </w:rPr>
        <w:t xml:space="preserve"> sub nr. </w:t>
      </w:r>
      <w:r w:rsidR="00E07EAD">
        <w:rPr>
          <w:rFonts w:ascii="Trebuchet MS" w:hAnsi="Trebuchet MS"/>
          <w:bCs/>
          <w:iCs/>
        </w:rPr>
        <w:t>13585</w:t>
      </w:r>
      <w:r w:rsidR="00E07EAD" w:rsidRPr="004822D5">
        <w:rPr>
          <w:rFonts w:ascii="Trebuchet MS" w:hAnsi="Trebuchet MS"/>
          <w:noProof/>
        </w:rPr>
        <w:t>/</w:t>
      </w:r>
      <w:r w:rsidR="00E07EAD">
        <w:rPr>
          <w:rFonts w:ascii="Trebuchet MS" w:hAnsi="Trebuchet MS"/>
          <w:noProof/>
        </w:rPr>
        <w:t>07</w:t>
      </w:r>
      <w:r w:rsidR="00E07EAD" w:rsidRPr="004822D5">
        <w:rPr>
          <w:rFonts w:ascii="Trebuchet MS" w:hAnsi="Trebuchet MS"/>
          <w:noProof/>
        </w:rPr>
        <w:t>.</w:t>
      </w:r>
      <w:r w:rsidR="00E07EAD">
        <w:rPr>
          <w:rFonts w:ascii="Trebuchet MS" w:hAnsi="Trebuchet MS"/>
          <w:noProof/>
        </w:rPr>
        <w:t>11.2023</w:t>
      </w:r>
      <w:r w:rsidR="00E07EAD" w:rsidRPr="004822D5">
        <w:rPr>
          <w:rFonts w:ascii="Trebuchet MS" w:hAnsi="Trebuchet MS"/>
        </w:rPr>
        <w:t xml:space="preserve">, cu ultima completare nr. </w:t>
      </w:r>
      <w:r w:rsidR="00920308">
        <w:rPr>
          <w:rFonts w:ascii="Trebuchet MS" w:hAnsi="Trebuchet MS"/>
        </w:rPr>
        <w:t>4369</w:t>
      </w:r>
      <w:r w:rsidR="00E07EAD">
        <w:rPr>
          <w:rFonts w:ascii="Trebuchet MS" w:hAnsi="Trebuchet MS"/>
        </w:rPr>
        <w:t xml:space="preserve"> </w:t>
      </w:r>
      <w:r w:rsidR="00E07EAD" w:rsidRPr="004822D5">
        <w:rPr>
          <w:rFonts w:ascii="Trebuchet MS" w:hAnsi="Trebuchet MS"/>
        </w:rPr>
        <w:t xml:space="preserve">din </w:t>
      </w:r>
      <w:r w:rsidR="00920308">
        <w:rPr>
          <w:rFonts w:ascii="Trebuchet MS" w:hAnsi="Trebuchet MS"/>
        </w:rPr>
        <w:t>29</w:t>
      </w:r>
      <w:r w:rsidR="00E07EAD" w:rsidRPr="004822D5">
        <w:rPr>
          <w:rFonts w:ascii="Trebuchet MS" w:hAnsi="Trebuchet MS"/>
        </w:rPr>
        <w:t>.0</w:t>
      </w:r>
      <w:r w:rsidR="00E07EAD">
        <w:rPr>
          <w:rFonts w:ascii="Trebuchet MS" w:hAnsi="Trebuchet MS"/>
        </w:rPr>
        <w:t>3</w:t>
      </w:r>
      <w:r w:rsidR="00E07EAD" w:rsidRPr="004822D5">
        <w:rPr>
          <w:rFonts w:ascii="Trebuchet MS" w:hAnsi="Trebuchet MS"/>
        </w:rPr>
        <w:t>.2024</w:t>
      </w:r>
      <w:r w:rsidRPr="002726B1">
        <w:rPr>
          <w:rFonts w:ascii="Trebuchet MS" w:hAnsi="Trebuchet MS"/>
          <w:noProof/>
        </w:rPr>
        <w:t xml:space="preserve">, </w:t>
      </w:r>
      <w:r w:rsidRPr="002726B1">
        <w:rPr>
          <w:rFonts w:ascii="Trebuchet MS" w:eastAsia="Times New Roman" w:hAnsi="Trebuchet MS"/>
          <w:noProof/>
        </w:rPr>
        <w:t xml:space="preserve">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și completări prin Legea nr. 49/2011, cu modificările şi completările ulterioare, </w:t>
      </w:r>
    </w:p>
    <w:p w14:paraId="4BAE9B3C" w14:textId="0821963A" w:rsidR="002D4AC6" w:rsidRPr="002726B1" w:rsidRDefault="002D4AC6" w:rsidP="009621F0">
      <w:pPr>
        <w:spacing w:after="0" w:line="240" w:lineRule="auto"/>
        <w:ind w:firstLine="720"/>
        <w:jc w:val="both"/>
        <w:rPr>
          <w:rFonts w:ascii="Trebuchet MS" w:eastAsia="Times New Roman" w:hAnsi="Trebuchet MS"/>
          <w:noProof/>
        </w:rPr>
      </w:pPr>
      <w:r w:rsidRPr="002726B1">
        <w:rPr>
          <w:rFonts w:ascii="Trebuchet MS" w:eastAsia="Times New Roman" w:hAnsi="Trebuchet MS"/>
          <w:b/>
          <w:noProof/>
        </w:rPr>
        <w:t>Agenţia pentru Protecţia Mediului Bistriţa-Năsăud decide</w:t>
      </w:r>
      <w:r w:rsidRPr="002726B1">
        <w:rPr>
          <w:rFonts w:ascii="Trebuchet MS" w:eastAsia="Times New Roman" w:hAnsi="Trebuchet MS"/>
          <w:noProof/>
        </w:rPr>
        <w:t xml:space="preserve">, ca urmare a consultărilor desfăşurate în cadrul şedinţei Comisiei de Analiză Tehnică din data de </w:t>
      </w:r>
      <w:r w:rsidR="00E07EAD">
        <w:rPr>
          <w:rFonts w:ascii="Trebuchet MS" w:eastAsia="Times New Roman" w:hAnsi="Trebuchet MS"/>
          <w:noProof/>
        </w:rPr>
        <w:t>27</w:t>
      </w:r>
      <w:r w:rsidR="000E60B9">
        <w:rPr>
          <w:rFonts w:ascii="Trebuchet MS" w:eastAsia="Times New Roman" w:hAnsi="Trebuchet MS"/>
          <w:noProof/>
        </w:rPr>
        <w:t>.03</w:t>
      </w:r>
      <w:r w:rsidRPr="002726B1">
        <w:rPr>
          <w:rFonts w:ascii="Trebuchet MS" w:eastAsia="Times New Roman" w:hAnsi="Trebuchet MS"/>
          <w:noProof/>
        </w:rPr>
        <w:t xml:space="preserve">.2024, </w:t>
      </w:r>
      <w:r w:rsidRPr="002949D2">
        <w:rPr>
          <w:rFonts w:ascii="Trebuchet MS" w:eastAsia="Times New Roman" w:hAnsi="Trebuchet MS"/>
          <w:noProof/>
        </w:rPr>
        <w:t xml:space="preserve">că </w:t>
      </w:r>
      <w:r w:rsidRPr="002949D2">
        <w:rPr>
          <w:rFonts w:ascii="Trebuchet MS" w:eastAsia="Times New Roman" w:hAnsi="Trebuchet MS"/>
          <w:b/>
          <w:noProof/>
        </w:rPr>
        <w:t>proiectul: „</w:t>
      </w:r>
      <w:r w:rsidR="00E07EAD" w:rsidRPr="00E07EAD">
        <w:rPr>
          <w:rFonts w:ascii="Trebuchet MS" w:hAnsi="Trebuchet MS"/>
          <w:b/>
          <w:i/>
        </w:rPr>
        <w:t>Producția energiei electrice din surse regenerabile de tip solar pentru autoconsumul comunei Tiha Bârgăului, județul Bistrița-Năsăud</w:t>
      </w:r>
      <w:r w:rsidRPr="002949D2">
        <w:rPr>
          <w:rFonts w:ascii="Trebuchet MS" w:eastAsia="Times New Roman" w:hAnsi="Trebuchet MS"/>
          <w:b/>
          <w:noProof/>
        </w:rPr>
        <w:t>”</w:t>
      </w:r>
      <w:r w:rsidRPr="002726B1">
        <w:rPr>
          <w:rFonts w:ascii="Trebuchet MS" w:eastAsia="Times New Roman" w:hAnsi="Trebuchet MS"/>
          <w:noProof/>
        </w:rPr>
        <w:t>,</w:t>
      </w:r>
      <w:r w:rsidRPr="002726B1">
        <w:rPr>
          <w:rFonts w:ascii="Trebuchet MS" w:eastAsia="Times New Roman" w:hAnsi="Trebuchet MS"/>
          <w:i/>
          <w:noProof/>
        </w:rPr>
        <w:t xml:space="preserve"> </w:t>
      </w:r>
      <w:r w:rsidR="00E07EAD">
        <w:rPr>
          <w:rFonts w:ascii="Trebuchet MS" w:hAnsi="Trebuchet MS"/>
        </w:rPr>
        <w:t xml:space="preserve">propus a fi amplasat în localitățile Tiha Bârgăului, Tureac, Mureșenii Bârgăului, Piatra Fâtânele, </w:t>
      </w:r>
      <w:r w:rsidR="00E07EAD">
        <w:rPr>
          <w:rFonts w:ascii="Trebuchet MS" w:eastAsia="Times New Roman" w:hAnsi="Trebuchet MS"/>
          <w:bCs/>
          <w:noProof/>
        </w:rPr>
        <w:t>comuna Tiha Bârgăului,</w:t>
      </w:r>
      <w:r w:rsidR="00E07EAD" w:rsidRPr="004822D5">
        <w:rPr>
          <w:rFonts w:ascii="Trebuchet MS" w:eastAsia="Times New Roman" w:hAnsi="Trebuchet MS"/>
          <w:bCs/>
          <w:noProof/>
        </w:rPr>
        <w:t xml:space="preserve"> </w:t>
      </w:r>
      <w:r w:rsidR="00E07EAD" w:rsidRPr="004822D5">
        <w:rPr>
          <w:rFonts w:ascii="Trebuchet MS" w:hAnsi="Trebuchet MS"/>
        </w:rPr>
        <w:t>judeţul Bistriţa-Năsăud</w:t>
      </w:r>
      <w:r w:rsidRPr="002726B1">
        <w:rPr>
          <w:rFonts w:ascii="Trebuchet MS" w:eastAsia="Times New Roman" w:hAnsi="Trebuchet MS"/>
          <w:noProof/>
        </w:rPr>
        <w:t xml:space="preserve">, </w:t>
      </w:r>
      <w:r w:rsidRPr="002726B1">
        <w:rPr>
          <w:rFonts w:ascii="Trebuchet MS" w:eastAsia="Times New Roman" w:hAnsi="Trebuchet MS"/>
          <w:b/>
          <w:bCs/>
          <w:noProof/>
        </w:rPr>
        <w:t>nu se supune evaluării impactului asupra mediului</w:t>
      </w:r>
      <w:r w:rsidRPr="002726B1">
        <w:rPr>
          <w:rFonts w:ascii="Trebuchet MS" w:eastAsia="Times New Roman" w:hAnsi="Trebuchet MS"/>
          <w:noProof/>
        </w:rPr>
        <w:t xml:space="preserve">. </w:t>
      </w:r>
    </w:p>
    <w:p w14:paraId="04863540" w14:textId="77777777" w:rsidR="002D4AC6" w:rsidRPr="002726B1" w:rsidRDefault="002D4AC6" w:rsidP="009621F0">
      <w:pPr>
        <w:spacing w:after="0" w:line="240" w:lineRule="auto"/>
        <w:ind w:firstLine="720"/>
        <w:jc w:val="both"/>
        <w:rPr>
          <w:rFonts w:ascii="Trebuchet MS" w:eastAsia="Times New Roman" w:hAnsi="Trebuchet MS" w:cs="Arial"/>
          <w:noProof/>
        </w:rPr>
      </w:pPr>
    </w:p>
    <w:p w14:paraId="2BB593AB" w14:textId="77777777" w:rsidR="002D4AC6" w:rsidRPr="002726B1" w:rsidRDefault="002D4AC6" w:rsidP="009621F0">
      <w:pPr>
        <w:spacing w:after="0" w:line="240" w:lineRule="auto"/>
        <w:ind w:firstLine="720"/>
        <w:jc w:val="both"/>
        <w:rPr>
          <w:rFonts w:ascii="Trebuchet MS" w:eastAsia="Times New Roman" w:hAnsi="Trebuchet MS"/>
          <w:b/>
          <w:noProof/>
        </w:rPr>
      </w:pPr>
      <w:r w:rsidRPr="002726B1">
        <w:rPr>
          <w:rFonts w:ascii="Trebuchet MS" w:eastAsia="Times New Roman" w:hAnsi="Trebuchet MS"/>
          <w:b/>
          <w:noProof/>
        </w:rPr>
        <w:t>Justificarea prezentei decizii:</w:t>
      </w:r>
    </w:p>
    <w:p w14:paraId="6FEEE288" w14:textId="77777777" w:rsidR="002D4AC6" w:rsidRPr="002726B1" w:rsidRDefault="002D4AC6" w:rsidP="009621F0">
      <w:pPr>
        <w:autoSpaceDE w:val="0"/>
        <w:autoSpaceDN w:val="0"/>
        <w:adjustRightInd w:val="0"/>
        <w:spacing w:after="0" w:line="240" w:lineRule="auto"/>
        <w:jc w:val="both"/>
        <w:rPr>
          <w:rFonts w:ascii="Trebuchet MS" w:eastAsia="Times New Roman" w:hAnsi="Trebuchet MS"/>
          <w:noProof/>
        </w:rPr>
      </w:pPr>
      <w:r w:rsidRPr="002726B1">
        <w:rPr>
          <w:rFonts w:ascii="Trebuchet MS" w:eastAsia="Times New Roman" w:hAnsi="Trebuchet MS"/>
          <w:noProof/>
        </w:rPr>
        <w:tab/>
      </w:r>
    </w:p>
    <w:p w14:paraId="3A756C53" w14:textId="77777777" w:rsidR="002D4AC6" w:rsidRPr="002726B1" w:rsidRDefault="002D4AC6" w:rsidP="009621F0">
      <w:pPr>
        <w:autoSpaceDE w:val="0"/>
        <w:autoSpaceDN w:val="0"/>
        <w:adjustRightInd w:val="0"/>
        <w:spacing w:after="0" w:line="240" w:lineRule="auto"/>
        <w:jc w:val="both"/>
        <w:rPr>
          <w:rFonts w:ascii="Trebuchet MS" w:eastAsia="Times New Roman" w:hAnsi="Trebuchet MS"/>
          <w:noProof/>
        </w:rPr>
      </w:pPr>
      <w:r w:rsidRPr="002726B1">
        <w:rPr>
          <w:rFonts w:ascii="Trebuchet MS" w:eastAsia="Times New Roman" w:hAnsi="Trebuchet MS"/>
          <w:b/>
          <w:noProof/>
        </w:rPr>
        <w:t>I.</w:t>
      </w:r>
      <w:r w:rsidRPr="002726B1">
        <w:rPr>
          <w:rFonts w:ascii="Trebuchet MS" w:eastAsia="Times New Roman" w:hAnsi="Trebuchet MS"/>
          <w:noProof/>
        </w:rPr>
        <w:t xml:space="preserve"> </w:t>
      </w:r>
      <w:r w:rsidRPr="002726B1">
        <w:rPr>
          <w:rFonts w:ascii="Trebuchet MS" w:eastAsia="Times New Roman" w:hAnsi="Trebuchet MS"/>
          <w:b/>
          <w:noProof/>
        </w:rPr>
        <w:t>Motivele pe baza cărora s-a stabilit necesitatea neefectuării evaluării impactului asupra mediului sunt următoarele:</w:t>
      </w:r>
      <w:r w:rsidRPr="002726B1">
        <w:rPr>
          <w:rFonts w:ascii="Trebuchet MS" w:eastAsia="Times New Roman" w:hAnsi="Trebuchet MS"/>
          <w:noProof/>
        </w:rPr>
        <w:t xml:space="preserve"> </w:t>
      </w:r>
    </w:p>
    <w:p w14:paraId="14852E17" w14:textId="77777777" w:rsidR="002D4AC6" w:rsidRDefault="002D4AC6" w:rsidP="009621F0">
      <w:pPr>
        <w:pStyle w:val="al"/>
        <w:spacing w:before="0" w:beforeAutospacing="0" w:after="0" w:afterAutospacing="0"/>
        <w:ind w:firstLine="720"/>
        <w:jc w:val="both"/>
        <w:rPr>
          <w:rFonts w:ascii="Trebuchet MS" w:hAnsi="Trebuchet MS"/>
          <w:noProof/>
          <w:sz w:val="22"/>
          <w:szCs w:val="22"/>
          <w:lang w:val="ro-RO"/>
        </w:rPr>
      </w:pPr>
    </w:p>
    <w:p w14:paraId="3081E1B5" w14:textId="00F90C90" w:rsidR="00E07EAD" w:rsidRPr="00C279A1" w:rsidRDefault="00E07EAD" w:rsidP="00E07EAD">
      <w:pPr>
        <w:spacing w:after="0" w:line="240" w:lineRule="auto"/>
        <w:ind w:firstLine="708"/>
        <w:jc w:val="both"/>
        <w:rPr>
          <w:rFonts w:ascii="Trebuchet MS" w:hAnsi="Trebuchet MS"/>
          <w:i/>
        </w:rPr>
      </w:pPr>
      <w:r>
        <w:rPr>
          <w:rFonts w:ascii="Trebuchet MS" w:hAnsi="Trebuchet MS"/>
          <w:i/>
          <w:noProof/>
        </w:rPr>
        <w:t>P</w:t>
      </w:r>
      <w:r w:rsidRPr="00C279A1">
        <w:rPr>
          <w:rFonts w:ascii="Trebuchet MS" w:hAnsi="Trebuchet MS"/>
          <w:i/>
          <w:noProof/>
        </w:rPr>
        <w:t xml:space="preserve">roiectul </w:t>
      </w:r>
      <w:r w:rsidRPr="00572D81">
        <w:rPr>
          <w:rFonts w:ascii="Trebuchet MS" w:hAnsi="Trebuchet MS"/>
          <w:b/>
          <w:i/>
          <w:noProof/>
        </w:rPr>
        <w:t>intră</w:t>
      </w:r>
      <w:r w:rsidRPr="00C279A1">
        <w:rPr>
          <w:rFonts w:ascii="Trebuchet MS" w:hAnsi="Trebuchet MS"/>
          <w:i/>
        </w:rPr>
        <w:t xml:space="preserve"> sub incidenţa Legii nr. 292/2018 privind evaluarea impactului anumitor proiecte publice şi private asupra mediului, fiind încadrat în Anexa 2, la punctul 3, lit. a) instalaţii industriale pentru producerea energiei electrice, termice şi a aburului tehnologic, altele decât cele prevăzute în anexa 1; </w:t>
      </w:r>
    </w:p>
    <w:p w14:paraId="01BCBC4B" w14:textId="0E4C51E0" w:rsidR="00E07EAD" w:rsidRPr="00C279A1" w:rsidRDefault="00E07EAD" w:rsidP="00E07EAD">
      <w:pPr>
        <w:pStyle w:val="al"/>
        <w:spacing w:before="0" w:beforeAutospacing="0" w:after="0" w:afterAutospacing="0"/>
        <w:ind w:firstLine="708"/>
        <w:jc w:val="both"/>
        <w:rPr>
          <w:rFonts w:ascii="Trebuchet MS" w:hAnsi="Trebuchet MS"/>
          <w:i/>
          <w:sz w:val="22"/>
          <w:szCs w:val="22"/>
        </w:rPr>
      </w:pPr>
      <w:r>
        <w:rPr>
          <w:rFonts w:ascii="Trebuchet MS" w:hAnsi="Trebuchet MS"/>
          <w:i/>
          <w:sz w:val="22"/>
          <w:szCs w:val="22"/>
        </w:rPr>
        <w:t>P</w:t>
      </w:r>
      <w:r w:rsidRPr="00C279A1">
        <w:rPr>
          <w:rFonts w:ascii="Trebuchet MS" w:hAnsi="Trebuchet MS"/>
          <w:i/>
          <w:sz w:val="22"/>
          <w:szCs w:val="22"/>
        </w:rPr>
        <w:t xml:space="preserve">roiectul propus </w:t>
      </w:r>
      <w:r w:rsidRPr="00572D81">
        <w:rPr>
          <w:rFonts w:ascii="Trebuchet MS" w:hAnsi="Trebuchet MS"/>
          <w:b/>
          <w:i/>
          <w:sz w:val="22"/>
          <w:szCs w:val="22"/>
        </w:rPr>
        <w:t>nu intră</w:t>
      </w:r>
      <w:r w:rsidRPr="00C279A1">
        <w:rPr>
          <w:rFonts w:ascii="Trebuchet MS" w:hAnsi="Trebuchet MS"/>
          <w:i/>
          <w:sz w:val="22"/>
          <w:szCs w:val="22"/>
        </w:rPr>
        <w:t xml:space="preserve"> sub incidența art. 28 din Ordonanţa de urgenţă a Guvernului nr. 57/2007 privind regimul ariilor naturale protejate, conservarea habitatelor naturale, a florei şi faunei sălbatice, aprobată cu modificări și completări prin Legea nr. 49/2011, cu </w:t>
      </w:r>
      <w:r w:rsidRPr="00C279A1">
        <w:rPr>
          <w:rFonts w:ascii="Trebuchet MS" w:hAnsi="Trebuchet MS"/>
          <w:i/>
          <w:noProof/>
          <w:sz w:val="22"/>
          <w:szCs w:val="22"/>
        </w:rPr>
        <w:t>modificările și completările ulterioare</w:t>
      </w:r>
      <w:r w:rsidRPr="00C279A1">
        <w:rPr>
          <w:rFonts w:ascii="Trebuchet MS" w:hAnsi="Trebuchet MS"/>
          <w:i/>
          <w:sz w:val="22"/>
          <w:szCs w:val="22"/>
        </w:rPr>
        <w:t>;</w:t>
      </w:r>
    </w:p>
    <w:p w14:paraId="11A3FDE1" w14:textId="3E5DCCF3" w:rsidR="002D4AC6" w:rsidRPr="008B308A" w:rsidRDefault="00E07EAD" w:rsidP="008B308A">
      <w:pPr>
        <w:ind w:firstLine="708"/>
        <w:jc w:val="both"/>
        <w:rPr>
          <w:rFonts w:ascii="Trebuchet MS" w:hAnsi="Trebuchet MS"/>
          <w:i/>
        </w:rPr>
      </w:pPr>
      <w:r>
        <w:rPr>
          <w:rFonts w:ascii="Trebuchet MS" w:hAnsi="Trebuchet MS"/>
          <w:i/>
        </w:rPr>
        <w:t>P</w:t>
      </w:r>
      <w:r w:rsidRPr="00C279A1">
        <w:rPr>
          <w:rFonts w:ascii="Trebuchet MS" w:hAnsi="Trebuchet MS"/>
          <w:i/>
        </w:rPr>
        <w:t xml:space="preserve">roiectul propus </w:t>
      </w:r>
      <w:r w:rsidRPr="00572D81">
        <w:rPr>
          <w:rFonts w:ascii="Trebuchet MS" w:hAnsi="Trebuchet MS"/>
          <w:b/>
          <w:i/>
        </w:rPr>
        <w:t>nu intră</w:t>
      </w:r>
      <w:r w:rsidRPr="00C279A1">
        <w:rPr>
          <w:rFonts w:ascii="Trebuchet MS" w:hAnsi="Trebuchet MS"/>
          <w:i/>
        </w:rPr>
        <w:t xml:space="preserve"> sub incidența art. 48 și 54 din Legea apelor nr. 107/1996, cu modifică</w:t>
      </w:r>
      <w:r>
        <w:rPr>
          <w:rFonts w:ascii="Trebuchet MS" w:hAnsi="Trebuchet MS"/>
          <w:i/>
        </w:rPr>
        <w:t>rile și completările ulterioare.</w:t>
      </w:r>
      <w:r w:rsidRPr="00C279A1">
        <w:rPr>
          <w:rFonts w:ascii="Trebuchet MS" w:hAnsi="Trebuchet MS"/>
          <w:i/>
        </w:rPr>
        <w:t xml:space="preserve"> </w:t>
      </w:r>
    </w:p>
    <w:p w14:paraId="5B4F690B" w14:textId="77777777" w:rsidR="002D4AC6" w:rsidRPr="002726B1" w:rsidRDefault="002D4AC6" w:rsidP="009621F0">
      <w:pPr>
        <w:spacing w:after="0" w:line="240" w:lineRule="auto"/>
        <w:ind w:firstLine="720"/>
        <w:jc w:val="both"/>
        <w:rPr>
          <w:rFonts w:ascii="Trebuchet MS" w:hAnsi="Trebuchet MS"/>
          <w:noProof/>
        </w:rPr>
      </w:pPr>
      <w:r w:rsidRPr="002726B1">
        <w:rPr>
          <w:rFonts w:ascii="Trebuchet MS" w:hAnsi="Trebuchet MS"/>
          <w:iCs/>
          <w:noProof/>
        </w:rPr>
        <w:t xml:space="preserve">Proiectul a parcurs etapa de evaluare iniţială şi etapa de încadrare, </w:t>
      </w:r>
      <w:r w:rsidRPr="002726B1">
        <w:rPr>
          <w:rFonts w:ascii="Trebuchet MS" w:hAnsi="Trebuchet MS"/>
          <w:noProof/>
        </w:rPr>
        <w:t xml:space="preserve">din analiza listei de control pentru etapa de încadrare, definitivată în cadrul ședinței C.A.T. şi în baza </w:t>
      </w:r>
      <w:r w:rsidRPr="002726B1">
        <w:rPr>
          <w:rFonts w:ascii="Trebuchet MS" w:hAnsi="Trebuchet MS"/>
          <w:noProof/>
          <w:color w:val="000000"/>
        </w:rPr>
        <w:t xml:space="preserve">criteriilor de selecţie pentru stabilirea necesităţii efectuării evaluării impactului asupra mediului din Anexa 3 la </w:t>
      </w:r>
      <w:r w:rsidRPr="002726B1">
        <w:rPr>
          <w:rFonts w:ascii="Trebuchet MS" w:hAnsi="Trebuchet MS"/>
          <w:noProof/>
        </w:rPr>
        <w:t xml:space="preserve">Legea nr. </w:t>
      </w:r>
      <w:r w:rsidRPr="002726B1">
        <w:rPr>
          <w:rFonts w:ascii="Trebuchet MS" w:hAnsi="Trebuchet MS"/>
          <w:noProof/>
          <w:shd w:val="clear" w:color="auto" w:fill="FFFFFF"/>
        </w:rPr>
        <w:t xml:space="preserve">292/2018, </w:t>
      </w:r>
      <w:r w:rsidRPr="002726B1">
        <w:rPr>
          <w:rFonts w:ascii="Trebuchet MS" w:hAnsi="Trebuchet MS"/>
          <w:noProof/>
        </w:rPr>
        <w:t>nu rezultă un impact semnificativ asupra mediului al proiectului propus.</w:t>
      </w:r>
      <w:r w:rsidRPr="002726B1">
        <w:rPr>
          <w:rFonts w:ascii="Trebuchet MS" w:hAnsi="Trebuchet MS"/>
          <w:noProof/>
        </w:rPr>
        <w:tab/>
      </w:r>
    </w:p>
    <w:p w14:paraId="0C91215A" w14:textId="77777777" w:rsidR="002D4AC6" w:rsidRDefault="002D4AC6" w:rsidP="009621F0">
      <w:pPr>
        <w:spacing w:after="0" w:line="240" w:lineRule="auto"/>
        <w:ind w:firstLine="720"/>
        <w:jc w:val="both"/>
        <w:rPr>
          <w:rFonts w:ascii="Trebuchet MS" w:hAnsi="Trebuchet MS"/>
          <w:noProof/>
        </w:rPr>
      </w:pPr>
    </w:p>
    <w:p w14:paraId="6F685947" w14:textId="18977003" w:rsidR="002D4AC6" w:rsidRPr="008B308A" w:rsidRDefault="002D4AC6" w:rsidP="008B308A">
      <w:pPr>
        <w:spacing w:after="0" w:line="240" w:lineRule="auto"/>
        <w:ind w:firstLine="720"/>
        <w:jc w:val="both"/>
        <w:rPr>
          <w:rFonts w:ascii="Trebuchet MS" w:hAnsi="Trebuchet MS"/>
          <w:iCs/>
          <w:noProof/>
        </w:rPr>
      </w:pPr>
      <w:r w:rsidRPr="002726B1">
        <w:rPr>
          <w:rFonts w:ascii="Trebuchet MS" w:hAnsi="Trebuchet MS"/>
          <w:noProof/>
        </w:rPr>
        <w:t>Pe parcursul derulării procedurii de mediu, anunţurile publice la depunerea solicitării de emitere a acordului de mediu şi pentru încadrarea proiectului</w:t>
      </w:r>
      <w:r w:rsidRPr="002726B1">
        <w:rPr>
          <w:rFonts w:ascii="Trebuchet MS" w:eastAsia="Times New Roman" w:hAnsi="Trebuchet MS"/>
          <w:noProof/>
        </w:rPr>
        <w:t xml:space="preserve"> au fost mediatizate prin: afişare la sediul Primăriei </w:t>
      </w:r>
      <w:r w:rsidRPr="002726B1">
        <w:rPr>
          <w:rFonts w:ascii="Trebuchet MS" w:hAnsi="Trebuchet MS"/>
          <w:noProof/>
        </w:rPr>
        <w:t xml:space="preserve">Comunei </w:t>
      </w:r>
      <w:r w:rsidR="00E07EAD">
        <w:rPr>
          <w:rFonts w:ascii="Trebuchet MS" w:hAnsi="Trebuchet MS"/>
          <w:noProof/>
        </w:rPr>
        <w:t>Tiha Bârgăului</w:t>
      </w:r>
      <w:r w:rsidRPr="002726B1">
        <w:rPr>
          <w:rFonts w:ascii="Trebuchet MS" w:eastAsia="Times New Roman" w:hAnsi="Trebuchet MS"/>
          <w:noProof/>
        </w:rPr>
        <w:t xml:space="preserve">, publicare în presa locală, afişare pe site-ul şi la sediul A.P.M. Bistriţa-Năsăud. </w:t>
      </w:r>
    </w:p>
    <w:p w14:paraId="1581EE52" w14:textId="2B5ED043" w:rsidR="008E7E59" w:rsidRPr="00391480" w:rsidRDefault="008E7E59" w:rsidP="009621F0">
      <w:pPr>
        <w:autoSpaceDE w:val="0"/>
        <w:autoSpaceDN w:val="0"/>
        <w:adjustRightInd w:val="0"/>
        <w:spacing w:after="0" w:line="240" w:lineRule="auto"/>
        <w:ind w:firstLine="720"/>
        <w:jc w:val="both"/>
        <w:rPr>
          <w:rFonts w:ascii="Trebuchet MS" w:eastAsia="Times New Roman" w:hAnsi="Trebuchet MS"/>
          <w:iCs/>
          <w:noProof/>
          <w:lang w:eastAsia="ro-RO"/>
        </w:rPr>
      </w:pPr>
      <w:r w:rsidRPr="00391480">
        <w:rPr>
          <w:rFonts w:ascii="Trebuchet MS" w:eastAsia="Times New Roman" w:hAnsi="Trebuchet MS"/>
          <w:iCs/>
          <w:noProof/>
          <w:lang w:eastAsia="ro-RO"/>
        </w:rPr>
        <w:lastRenderedPageBreak/>
        <w:t>Nu s-au înregistrat observaţii/comentarii/contestaţii din partea publicului interesat pe durata desfășurării procedurii de emitere a actului de reglementare.</w:t>
      </w:r>
    </w:p>
    <w:p w14:paraId="3742401C" w14:textId="77777777" w:rsidR="008E7E59" w:rsidRPr="00391480" w:rsidRDefault="008E7E59" w:rsidP="009621F0">
      <w:pPr>
        <w:spacing w:after="0" w:line="240" w:lineRule="auto"/>
        <w:jc w:val="both"/>
        <w:rPr>
          <w:rFonts w:ascii="Trebuchet MS" w:hAnsi="Trebuchet MS"/>
          <w:b/>
          <w:noProof/>
        </w:rPr>
      </w:pPr>
    </w:p>
    <w:p w14:paraId="2E0FAA28" w14:textId="77777777" w:rsidR="002D4AC6" w:rsidRPr="002726B1" w:rsidRDefault="002D4AC6" w:rsidP="009621F0">
      <w:pPr>
        <w:tabs>
          <w:tab w:val="center" w:pos="6118"/>
        </w:tabs>
        <w:spacing w:after="0" w:line="240" w:lineRule="auto"/>
        <w:jc w:val="both"/>
        <w:rPr>
          <w:rFonts w:ascii="Trebuchet MS" w:hAnsi="Trebuchet MS" w:cs="Arial"/>
          <w:b/>
          <w:bCs/>
          <w:noProof/>
        </w:rPr>
      </w:pPr>
      <w:r w:rsidRPr="002726B1">
        <w:rPr>
          <w:rFonts w:ascii="Trebuchet MS" w:hAnsi="Trebuchet MS" w:cs="Arial"/>
          <w:b/>
          <w:bCs/>
          <w:noProof/>
        </w:rPr>
        <w:t>1. Caracteristicile proiectului</w:t>
      </w:r>
    </w:p>
    <w:p w14:paraId="29FF8DB6" w14:textId="77777777" w:rsidR="002D4AC6" w:rsidRPr="002726B1" w:rsidRDefault="002D4AC6" w:rsidP="009621F0">
      <w:pPr>
        <w:tabs>
          <w:tab w:val="center" w:pos="6118"/>
        </w:tabs>
        <w:spacing w:after="0" w:line="240" w:lineRule="auto"/>
        <w:jc w:val="both"/>
        <w:rPr>
          <w:rFonts w:ascii="Trebuchet MS" w:hAnsi="Trebuchet MS" w:cs="Arial"/>
          <w:b/>
          <w:bCs/>
          <w:noProof/>
        </w:rPr>
      </w:pPr>
      <w:r w:rsidRPr="002726B1">
        <w:rPr>
          <w:rFonts w:ascii="Trebuchet MS" w:hAnsi="Trebuchet MS" w:cs="Arial"/>
          <w:b/>
          <w:bCs/>
          <w:noProof/>
        </w:rPr>
        <w:t>a)</w:t>
      </w:r>
      <w:r w:rsidRPr="002726B1">
        <w:rPr>
          <w:rFonts w:ascii="Trebuchet MS" w:hAnsi="Trebuchet MS" w:cs="Arial"/>
          <w:bCs/>
          <w:noProof/>
        </w:rPr>
        <w:t xml:space="preserve"> </w:t>
      </w:r>
      <w:r w:rsidRPr="002726B1">
        <w:rPr>
          <w:rFonts w:ascii="Trebuchet MS" w:hAnsi="Trebuchet MS" w:cs="Arial"/>
          <w:b/>
          <w:bCs/>
          <w:noProof/>
        </w:rPr>
        <w:t xml:space="preserve">dimensiunea și concepția întregului proiect: </w:t>
      </w:r>
    </w:p>
    <w:p w14:paraId="6CA156D1" w14:textId="31282F45" w:rsidR="008B308A" w:rsidRPr="00996B12" w:rsidRDefault="008B308A" w:rsidP="008B308A">
      <w:pPr>
        <w:widowControl w:val="0"/>
        <w:spacing w:after="0" w:line="240" w:lineRule="auto"/>
        <w:ind w:firstLine="567"/>
        <w:jc w:val="both"/>
        <w:rPr>
          <w:rFonts w:ascii="Trebuchet MS" w:hAnsi="Trebuchet MS" w:cs="Times New Roman"/>
          <w:i/>
          <w:color w:val="000000"/>
        </w:rPr>
      </w:pPr>
      <w:r w:rsidRPr="00996B12">
        <w:rPr>
          <w:rFonts w:ascii="Trebuchet MS" w:eastAsia="Times New Roman" w:hAnsi="Trebuchet MS" w:cs="Times New Roman"/>
          <w:i/>
          <w:color w:val="000000"/>
          <w:lang w:eastAsia="ro-RO"/>
        </w:rPr>
        <w:t>Proiectul este unul de importanță locală, destinat înlocuirii surselor de energie electrică bazate pe combustibili fosili.</w:t>
      </w:r>
      <w:r w:rsidR="00572D81">
        <w:rPr>
          <w:rFonts w:ascii="Trebuchet MS" w:eastAsia="Times New Roman" w:hAnsi="Trebuchet MS" w:cs="Times New Roman"/>
          <w:i/>
          <w:color w:val="000000"/>
          <w:lang w:eastAsia="ro-RO"/>
        </w:rPr>
        <w:t xml:space="preserve"> </w:t>
      </w:r>
      <w:r w:rsidRPr="00996B12">
        <w:rPr>
          <w:rFonts w:ascii="Trebuchet MS" w:hAnsi="Trebuchet MS" w:cs="Times New Roman"/>
          <w:i/>
          <w:color w:val="000000"/>
        </w:rPr>
        <w:t>Puterea maximă disponibilă în curent alternativ va fi în jur de 120 kVA.</w:t>
      </w:r>
    </w:p>
    <w:p w14:paraId="048C9168" w14:textId="7BAFEE85" w:rsidR="008B308A" w:rsidRPr="00996B12" w:rsidRDefault="008B308A" w:rsidP="008B308A">
      <w:pPr>
        <w:widowControl w:val="0"/>
        <w:ind w:firstLine="567"/>
        <w:jc w:val="both"/>
        <w:rPr>
          <w:rFonts w:ascii="Trebuchet MS" w:hAnsi="Trebuchet MS"/>
          <w:i/>
          <w:color w:val="000000"/>
        </w:rPr>
      </w:pPr>
      <w:r w:rsidRPr="00996B12">
        <w:rPr>
          <w:rFonts w:ascii="Trebuchet MS" w:hAnsi="Trebuchet MS" w:cs="Times New Roman"/>
          <w:i/>
          <w:color w:val="000000"/>
        </w:rPr>
        <w:t>Se vor realiza șapte (7) instalații fotovoltaice cu o capacitate electrică instalată însumată de 128,80 kW</w:t>
      </w:r>
      <w:r w:rsidR="00572D81">
        <w:rPr>
          <w:rFonts w:ascii="Trebuchet MS" w:hAnsi="Trebuchet MS" w:cs="Times New Roman"/>
          <w:i/>
          <w:color w:val="000000"/>
        </w:rPr>
        <w:t xml:space="preserve"> și</w:t>
      </w:r>
      <w:r>
        <w:rPr>
          <w:rFonts w:ascii="Trebuchet MS" w:hAnsi="Trebuchet MS" w:cs="Times New Roman"/>
          <w:i/>
          <w:color w:val="000000"/>
        </w:rPr>
        <w:t xml:space="preserve"> </w:t>
      </w:r>
      <w:r w:rsidRPr="00074F87">
        <w:rPr>
          <w:rFonts w:ascii="Trebuchet MS" w:hAnsi="Trebuchet MS" w:cs="Times New Roman"/>
          <w:i/>
        </w:rPr>
        <w:t>230 panouri</w:t>
      </w:r>
      <w:r w:rsidRPr="00074F87">
        <w:rPr>
          <w:rFonts w:ascii="Trebuchet MS" w:hAnsi="Trebuchet MS"/>
          <w:i/>
        </w:rPr>
        <w:t xml:space="preserve">. </w:t>
      </w:r>
      <w:r w:rsidRPr="00996B12">
        <w:rPr>
          <w:rFonts w:ascii="Trebuchet MS" w:hAnsi="Trebuchet MS"/>
          <w:i/>
          <w:color w:val="000000"/>
        </w:rPr>
        <w:t>Numărul total de invertoare va fi de 7, având o putere de 20 kW fiecare.</w:t>
      </w:r>
    </w:p>
    <w:p w14:paraId="1FB2F177" w14:textId="7564834E" w:rsidR="008B308A" w:rsidRDefault="008B308A" w:rsidP="008B308A">
      <w:pPr>
        <w:widowControl w:val="0"/>
        <w:spacing w:after="0" w:line="240" w:lineRule="auto"/>
        <w:ind w:firstLine="567"/>
        <w:jc w:val="both"/>
        <w:rPr>
          <w:rFonts w:ascii="Trebuchet MS" w:hAnsi="Trebuchet MS" w:cs="Times New Roman"/>
          <w:i/>
          <w:color w:val="000000"/>
        </w:rPr>
      </w:pPr>
      <w:r w:rsidRPr="00996B12">
        <w:rPr>
          <w:rFonts w:ascii="Trebuchet MS" w:hAnsi="Trebuchet MS" w:cs="Times New Roman"/>
          <w:i/>
          <w:color w:val="000000"/>
          <w:spacing w:val="-4"/>
        </w:rPr>
        <w:t xml:space="preserve">Panourile fotovoltaice interconectate cu invertor produc energia electrică care este distribuită prin cabluri electrice de joasă tensiune spre tabloul de distribuție, </w:t>
      </w:r>
      <w:r w:rsidRPr="00996B12">
        <w:rPr>
          <w:rFonts w:ascii="Trebuchet MS" w:hAnsi="Trebuchet MS" w:cs="Times New Roman"/>
          <w:i/>
          <w:color w:val="000000"/>
        </w:rPr>
        <w:t>Legăturile electrice se realizează  cu cabluri din cupru, având secțiunea crescătoare, de la panourile fotovoltaice spre postul de interconectare,  fiind pozate pe structura metalică .</w:t>
      </w:r>
    </w:p>
    <w:p w14:paraId="2C0E46CA" w14:textId="77777777" w:rsidR="008B308A" w:rsidRPr="00996B12" w:rsidRDefault="008B308A" w:rsidP="008B308A">
      <w:pPr>
        <w:widowControl w:val="0"/>
        <w:spacing w:after="0" w:line="240" w:lineRule="auto"/>
        <w:ind w:firstLine="567"/>
        <w:jc w:val="both"/>
        <w:rPr>
          <w:rFonts w:ascii="Trebuchet MS" w:hAnsi="Trebuchet MS" w:cs="Times New Roman"/>
          <w:i/>
          <w:color w:val="000000"/>
        </w:rPr>
      </w:pPr>
    </w:p>
    <w:tbl>
      <w:tblPr>
        <w:tblW w:w="10031" w:type="dxa"/>
        <w:tblLook w:val="04A0" w:firstRow="1" w:lastRow="0" w:firstColumn="1" w:lastColumn="0" w:noHBand="0" w:noVBand="1"/>
      </w:tblPr>
      <w:tblGrid>
        <w:gridCol w:w="88"/>
        <w:gridCol w:w="1633"/>
        <w:gridCol w:w="4341"/>
        <w:gridCol w:w="2040"/>
        <w:gridCol w:w="1309"/>
        <w:gridCol w:w="620"/>
      </w:tblGrid>
      <w:tr w:rsidR="008B308A" w:rsidRPr="00BB1BE5" w14:paraId="1F7257AE" w14:textId="77777777" w:rsidTr="00794546">
        <w:trPr>
          <w:trHeight w:val="997"/>
        </w:trPr>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E3FDEB" w14:textId="77777777" w:rsidR="008B308A" w:rsidRPr="00BB1BE5" w:rsidRDefault="008B308A" w:rsidP="00794546">
            <w:pPr>
              <w:spacing w:after="0" w:line="240" w:lineRule="auto"/>
              <w:jc w:val="center"/>
              <w:rPr>
                <w:rFonts w:ascii="Trebuchet MS" w:eastAsia="Times New Roman" w:hAnsi="Trebuchet MS"/>
                <w:b/>
                <w:bCs/>
                <w:sz w:val="20"/>
                <w:szCs w:val="20"/>
              </w:rPr>
            </w:pPr>
            <w:r w:rsidRPr="00BB1BE5">
              <w:rPr>
                <w:rFonts w:ascii="Trebuchet MS" w:eastAsia="Times New Roman" w:hAnsi="Trebuchet MS"/>
                <w:b/>
                <w:bCs/>
                <w:sz w:val="20"/>
                <w:szCs w:val="20"/>
              </w:rPr>
              <w:t>Nr. crt.</w:t>
            </w:r>
          </w:p>
        </w:tc>
        <w:tc>
          <w:tcPr>
            <w:tcW w:w="4341" w:type="dxa"/>
            <w:tcBorders>
              <w:top w:val="single" w:sz="4" w:space="0" w:color="auto"/>
              <w:left w:val="nil"/>
              <w:bottom w:val="single" w:sz="4" w:space="0" w:color="auto"/>
              <w:right w:val="single" w:sz="4" w:space="0" w:color="auto"/>
            </w:tcBorders>
            <w:shd w:val="clear" w:color="auto" w:fill="auto"/>
            <w:noWrap/>
            <w:vAlign w:val="center"/>
          </w:tcPr>
          <w:p w14:paraId="51911D47" w14:textId="77777777" w:rsidR="008B308A" w:rsidRPr="00BB1BE5" w:rsidRDefault="008B308A" w:rsidP="00794546">
            <w:pPr>
              <w:spacing w:after="0" w:line="240" w:lineRule="auto"/>
              <w:jc w:val="center"/>
              <w:rPr>
                <w:rFonts w:ascii="Trebuchet MS" w:eastAsia="Times New Roman" w:hAnsi="Trebuchet MS"/>
                <w:b/>
                <w:bCs/>
                <w:sz w:val="20"/>
                <w:szCs w:val="20"/>
              </w:rPr>
            </w:pPr>
            <w:r w:rsidRPr="00BB1BE5">
              <w:rPr>
                <w:rFonts w:ascii="Trebuchet MS" w:eastAsia="Times New Roman" w:hAnsi="Trebuchet MS"/>
                <w:b/>
                <w:bCs/>
                <w:sz w:val="20"/>
                <w:szCs w:val="20"/>
              </w:rPr>
              <w:t>Consumatori</w:t>
            </w:r>
          </w:p>
        </w:tc>
        <w:tc>
          <w:tcPr>
            <w:tcW w:w="2040" w:type="dxa"/>
            <w:tcBorders>
              <w:top w:val="single" w:sz="4" w:space="0" w:color="auto"/>
              <w:left w:val="nil"/>
              <w:bottom w:val="single" w:sz="4" w:space="0" w:color="auto"/>
              <w:right w:val="single" w:sz="4" w:space="0" w:color="auto"/>
            </w:tcBorders>
            <w:shd w:val="clear" w:color="auto" w:fill="auto"/>
            <w:vAlign w:val="center"/>
          </w:tcPr>
          <w:p w14:paraId="471CFED7" w14:textId="77777777" w:rsidR="008B308A" w:rsidRPr="00BB1BE5" w:rsidRDefault="008B308A" w:rsidP="00794546">
            <w:pPr>
              <w:spacing w:after="0" w:line="240" w:lineRule="auto"/>
              <w:jc w:val="center"/>
              <w:rPr>
                <w:rFonts w:ascii="Trebuchet MS" w:eastAsia="Times New Roman" w:hAnsi="Trebuchet MS"/>
                <w:b/>
                <w:bCs/>
                <w:sz w:val="20"/>
                <w:szCs w:val="20"/>
              </w:rPr>
            </w:pPr>
            <w:r w:rsidRPr="00BB1BE5">
              <w:rPr>
                <w:rFonts w:ascii="Trebuchet MS" w:eastAsia="Times New Roman" w:hAnsi="Trebuchet MS"/>
                <w:b/>
                <w:bCs/>
                <w:sz w:val="20"/>
                <w:szCs w:val="20"/>
              </w:rPr>
              <w:t>Num</w:t>
            </w:r>
            <w:r w:rsidRPr="00BB1BE5">
              <w:rPr>
                <w:rFonts w:ascii="Trebuchet MS" w:eastAsia="Times New Roman" w:hAnsi="Trebuchet MS" w:cs="Times New Roman"/>
                <w:b/>
                <w:bCs/>
                <w:sz w:val="20"/>
                <w:szCs w:val="20"/>
              </w:rPr>
              <w:t>ă</w:t>
            </w:r>
            <w:r w:rsidRPr="00BB1BE5">
              <w:rPr>
                <w:rFonts w:ascii="Trebuchet MS" w:eastAsia="Times New Roman" w:hAnsi="Trebuchet MS"/>
                <w:b/>
                <w:bCs/>
                <w:sz w:val="20"/>
                <w:szCs w:val="20"/>
              </w:rPr>
              <w:t>r panouri</w:t>
            </w:r>
          </w:p>
        </w:tc>
        <w:tc>
          <w:tcPr>
            <w:tcW w:w="1929" w:type="dxa"/>
            <w:gridSpan w:val="2"/>
            <w:tcBorders>
              <w:top w:val="single" w:sz="4" w:space="0" w:color="auto"/>
              <w:left w:val="nil"/>
              <w:bottom w:val="single" w:sz="4" w:space="0" w:color="auto"/>
              <w:right w:val="single" w:sz="4" w:space="0" w:color="auto"/>
            </w:tcBorders>
            <w:shd w:val="clear" w:color="auto" w:fill="auto"/>
            <w:vAlign w:val="center"/>
          </w:tcPr>
          <w:p w14:paraId="3E6953F9" w14:textId="77777777" w:rsidR="008B308A" w:rsidRPr="00BB1BE5" w:rsidRDefault="008B308A" w:rsidP="00794546">
            <w:pPr>
              <w:spacing w:after="0" w:line="240" w:lineRule="auto"/>
              <w:jc w:val="center"/>
              <w:rPr>
                <w:rFonts w:ascii="Trebuchet MS" w:eastAsia="Times New Roman" w:hAnsi="Trebuchet MS"/>
                <w:b/>
                <w:bCs/>
                <w:sz w:val="20"/>
                <w:szCs w:val="20"/>
                <w:vertAlign w:val="subscript"/>
              </w:rPr>
            </w:pPr>
            <w:r w:rsidRPr="00BB1BE5">
              <w:rPr>
                <w:rFonts w:ascii="Trebuchet MS" w:eastAsia="Times New Roman" w:hAnsi="Trebuchet MS"/>
                <w:b/>
                <w:bCs/>
                <w:sz w:val="20"/>
                <w:szCs w:val="20"/>
              </w:rPr>
              <w:t>Economie CO</w:t>
            </w:r>
            <w:r w:rsidRPr="00BB1BE5">
              <w:rPr>
                <w:rFonts w:ascii="Trebuchet MS" w:eastAsia="Times New Roman" w:hAnsi="Trebuchet MS"/>
                <w:b/>
                <w:bCs/>
                <w:sz w:val="20"/>
                <w:szCs w:val="20"/>
                <w:vertAlign w:val="subscript"/>
              </w:rPr>
              <w:t>2</w:t>
            </w:r>
          </w:p>
          <w:p w14:paraId="69C75770" w14:textId="77777777" w:rsidR="008B308A" w:rsidRPr="00BB1BE5" w:rsidRDefault="008B308A" w:rsidP="00794546">
            <w:pPr>
              <w:spacing w:after="0" w:line="240" w:lineRule="auto"/>
              <w:jc w:val="center"/>
              <w:rPr>
                <w:rFonts w:ascii="Trebuchet MS" w:eastAsia="Times New Roman" w:hAnsi="Trebuchet MS"/>
                <w:b/>
                <w:bCs/>
                <w:sz w:val="20"/>
                <w:szCs w:val="20"/>
              </w:rPr>
            </w:pPr>
            <w:r w:rsidRPr="00BB1BE5">
              <w:rPr>
                <w:rFonts w:ascii="Trebuchet MS" w:eastAsia="Times New Roman" w:hAnsi="Trebuchet MS"/>
                <w:b/>
                <w:bCs/>
                <w:sz w:val="20"/>
                <w:szCs w:val="20"/>
              </w:rPr>
              <w:t>To/an</w:t>
            </w:r>
          </w:p>
        </w:tc>
      </w:tr>
      <w:tr w:rsidR="008B308A" w:rsidRPr="00BB1BE5" w14:paraId="2D31118C" w14:textId="77777777" w:rsidTr="00794546">
        <w:trPr>
          <w:trHeight w:val="276"/>
        </w:trPr>
        <w:tc>
          <w:tcPr>
            <w:tcW w:w="1721" w:type="dxa"/>
            <w:gridSpan w:val="2"/>
            <w:tcBorders>
              <w:top w:val="nil"/>
              <w:left w:val="single" w:sz="4" w:space="0" w:color="auto"/>
              <w:bottom w:val="single" w:sz="4" w:space="0" w:color="auto"/>
              <w:right w:val="single" w:sz="4" w:space="0" w:color="auto"/>
            </w:tcBorders>
            <w:shd w:val="clear" w:color="auto" w:fill="auto"/>
            <w:noWrap/>
            <w:vAlign w:val="bottom"/>
          </w:tcPr>
          <w:p w14:paraId="009A6896" w14:textId="77777777" w:rsidR="008B308A" w:rsidRPr="00BB1BE5" w:rsidRDefault="008B308A" w:rsidP="00794546">
            <w:pPr>
              <w:spacing w:after="0" w:line="240" w:lineRule="auto"/>
              <w:jc w:val="center"/>
              <w:rPr>
                <w:rFonts w:ascii="Trebuchet MS" w:eastAsia="Times New Roman" w:hAnsi="Trebuchet MS"/>
                <w:sz w:val="20"/>
                <w:szCs w:val="20"/>
              </w:rPr>
            </w:pPr>
            <w:r w:rsidRPr="00BB1BE5">
              <w:rPr>
                <w:rFonts w:ascii="Trebuchet MS" w:eastAsia="Times New Roman" w:hAnsi="Trebuchet MS"/>
                <w:sz w:val="20"/>
                <w:szCs w:val="20"/>
              </w:rPr>
              <w:t>1</w:t>
            </w:r>
          </w:p>
        </w:tc>
        <w:tc>
          <w:tcPr>
            <w:tcW w:w="4341" w:type="dxa"/>
            <w:tcBorders>
              <w:top w:val="nil"/>
              <w:left w:val="nil"/>
              <w:bottom w:val="single" w:sz="4" w:space="0" w:color="auto"/>
              <w:right w:val="single" w:sz="4" w:space="0" w:color="auto"/>
            </w:tcBorders>
            <w:shd w:val="clear" w:color="auto" w:fill="auto"/>
          </w:tcPr>
          <w:p w14:paraId="3EAAE2B6" w14:textId="77777777" w:rsidR="008B308A" w:rsidRPr="00BB1BE5" w:rsidRDefault="008B308A" w:rsidP="00794546">
            <w:pPr>
              <w:spacing w:after="0" w:line="240" w:lineRule="auto"/>
              <w:rPr>
                <w:rFonts w:ascii="Trebuchet MS" w:eastAsia="Times New Roman" w:hAnsi="Trebuchet MS"/>
                <w:sz w:val="20"/>
                <w:szCs w:val="20"/>
              </w:rPr>
            </w:pPr>
            <w:r w:rsidRPr="00BB1BE5">
              <w:rPr>
                <w:rFonts w:ascii="Trebuchet MS" w:eastAsia="Times New Roman" w:hAnsi="Trebuchet MS"/>
                <w:sz w:val="20"/>
                <w:szCs w:val="20"/>
              </w:rPr>
              <w:t>Școala Gimnaziala Tiha Bârgăului</w:t>
            </w:r>
          </w:p>
        </w:tc>
        <w:tc>
          <w:tcPr>
            <w:tcW w:w="2040" w:type="dxa"/>
            <w:tcBorders>
              <w:top w:val="nil"/>
              <w:left w:val="nil"/>
              <w:bottom w:val="single" w:sz="4" w:space="0" w:color="auto"/>
              <w:right w:val="single" w:sz="4" w:space="0" w:color="auto"/>
            </w:tcBorders>
            <w:shd w:val="clear" w:color="auto" w:fill="auto"/>
          </w:tcPr>
          <w:p w14:paraId="3CC83E01" w14:textId="77777777" w:rsidR="008B308A" w:rsidRPr="00BB1BE5" w:rsidRDefault="008B308A" w:rsidP="00794546">
            <w:pPr>
              <w:spacing w:after="0" w:line="240" w:lineRule="auto"/>
              <w:jc w:val="center"/>
              <w:rPr>
                <w:rFonts w:ascii="Trebuchet MS" w:eastAsia="Times New Roman" w:hAnsi="Trebuchet MS"/>
                <w:sz w:val="20"/>
                <w:szCs w:val="20"/>
              </w:rPr>
            </w:pPr>
            <w:r w:rsidRPr="00BB1BE5">
              <w:rPr>
                <w:rFonts w:ascii="Trebuchet MS" w:eastAsia="Times New Roman" w:hAnsi="Trebuchet MS"/>
                <w:sz w:val="20"/>
                <w:szCs w:val="20"/>
              </w:rPr>
              <w:t>6</w:t>
            </w:r>
          </w:p>
        </w:tc>
        <w:tc>
          <w:tcPr>
            <w:tcW w:w="1929" w:type="dxa"/>
            <w:gridSpan w:val="2"/>
            <w:tcBorders>
              <w:top w:val="nil"/>
              <w:left w:val="nil"/>
              <w:bottom w:val="single" w:sz="4" w:space="0" w:color="auto"/>
              <w:right w:val="single" w:sz="4" w:space="0" w:color="auto"/>
            </w:tcBorders>
            <w:shd w:val="clear" w:color="auto" w:fill="auto"/>
          </w:tcPr>
          <w:p w14:paraId="68FF8227" w14:textId="77777777" w:rsidR="008B308A" w:rsidRPr="00BB1BE5" w:rsidRDefault="008B308A" w:rsidP="00794546">
            <w:pPr>
              <w:spacing w:after="0" w:line="240" w:lineRule="auto"/>
              <w:jc w:val="center"/>
              <w:rPr>
                <w:rFonts w:ascii="Trebuchet MS" w:eastAsia="Times New Roman" w:hAnsi="Trebuchet MS"/>
                <w:sz w:val="20"/>
                <w:szCs w:val="20"/>
              </w:rPr>
            </w:pPr>
            <w:r w:rsidRPr="00BB1BE5">
              <w:rPr>
                <w:rFonts w:ascii="Trebuchet MS" w:eastAsia="Times New Roman" w:hAnsi="Trebuchet MS"/>
                <w:sz w:val="20"/>
                <w:szCs w:val="20"/>
              </w:rPr>
              <w:t>2,57</w:t>
            </w:r>
          </w:p>
        </w:tc>
      </w:tr>
      <w:tr w:rsidR="008B308A" w:rsidRPr="00BB1BE5" w14:paraId="3C74DAFC" w14:textId="77777777" w:rsidTr="00794546">
        <w:trPr>
          <w:trHeight w:val="276"/>
        </w:trPr>
        <w:tc>
          <w:tcPr>
            <w:tcW w:w="1721" w:type="dxa"/>
            <w:gridSpan w:val="2"/>
            <w:tcBorders>
              <w:top w:val="nil"/>
              <w:left w:val="single" w:sz="4" w:space="0" w:color="auto"/>
              <w:bottom w:val="single" w:sz="4" w:space="0" w:color="auto"/>
              <w:right w:val="single" w:sz="4" w:space="0" w:color="auto"/>
            </w:tcBorders>
            <w:shd w:val="clear" w:color="auto" w:fill="auto"/>
            <w:noWrap/>
            <w:vAlign w:val="bottom"/>
          </w:tcPr>
          <w:p w14:paraId="4E7AF99B" w14:textId="77777777" w:rsidR="008B308A" w:rsidRPr="00BB1BE5" w:rsidRDefault="008B308A" w:rsidP="00794546">
            <w:pPr>
              <w:spacing w:after="0" w:line="240" w:lineRule="auto"/>
              <w:jc w:val="center"/>
              <w:rPr>
                <w:rFonts w:ascii="Trebuchet MS" w:eastAsia="Times New Roman" w:hAnsi="Trebuchet MS"/>
                <w:sz w:val="20"/>
                <w:szCs w:val="20"/>
              </w:rPr>
            </w:pPr>
            <w:r w:rsidRPr="00BB1BE5">
              <w:rPr>
                <w:rFonts w:ascii="Trebuchet MS" w:eastAsia="Times New Roman" w:hAnsi="Trebuchet MS"/>
                <w:sz w:val="20"/>
                <w:szCs w:val="20"/>
              </w:rPr>
              <w:t>2</w:t>
            </w:r>
          </w:p>
        </w:tc>
        <w:tc>
          <w:tcPr>
            <w:tcW w:w="4341" w:type="dxa"/>
            <w:tcBorders>
              <w:top w:val="nil"/>
              <w:left w:val="nil"/>
              <w:bottom w:val="single" w:sz="4" w:space="0" w:color="auto"/>
              <w:right w:val="single" w:sz="4" w:space="0" w:color="auto"/>
            </w:tcBorders>
            <w:shd w:val="clear" w:color="auto" w:fill="auto"/>
          </w:tcPr>
          <w:p w14:paraId="5EC68FAA" w14:textId="77777777" w:rsidR="008B308A" w:rsidRPr="00BB1BE5" w:rsidRDefault="008B308A" w:rsidP="00794546">
            <w:pPr>
              <w:spacing w:after="0" w:line="240" w:lineRule="auto"/>
              <w:rPr>
                <w:rFonts w:ascii="Trebuchet MS" w:eastAsia="Times New Roman" w:hAnsi="Trebuchet MS"/>
                <w:sz w:val="20"/>
                <w:szCs w:val="20"/>
              </w:rPr>
            </w:pPr>
            <w:r w:rsidRPr="00BB1BE5">
              <w:rPr>
                <w:rFonts w:ascii="Trebuchet MS" w:eastAsia="Times New Roman" w:hAnsi="Trebuchet MS"/>
                <w:sz w:val="20"/>
                <w:szCs w:val="20"/>
              </w:rPr>
              <w:t>Grădinița Tiha Bârgăului</w:t>
            </w:r>
          </w:p>
        </w:tc>
        <w:tc>
          <w:tcPr>
            <w:tcW w:w="2040" w:type="dxa"/>
            <w:tcBorders>
              <w:top w:val="nil"/>
              <w:left w:val="nil"/>
              <w:bottom w:val="single" w:sz="4" w:space="0" w:color="auto"/>
              <w:right w:val="single" w:sz="4" w:space="0" w:color="auto"/>
            </w:tcBorders>
            <w:shd w:val="clear" w:color="auto" w:fill="auto"/>
          </w:tcPr>
          <w:p w14:paraId="02825D3B" w14:textId="77777777" w:rsidR="008B308A" w:rsidRPr="00BB1BE5" w:rsidRDefault="008B308A" w:rsidP="00794546">
            <w:pPr>
              <w:spacing w:after="0" w:line="240" w:lineRule="auto"/>
              <w:jc w:val="center"/>
              <w:rPr>
                <w:rFonts w:ascii="Trebuchet MS" w:eastAsia="Times New Roman" w:hAnsi="Trebuchet MS"/>
                <w:sz w:val="20"/>
                <w:szCs w:val="20"/>
              </w:rPr>
            </w:pPr>
            <w:r w:rsidRPr="00BB1BE5">
              <w:rPr>
                <w:rFonts w:ascii="Trebuchet MS" w:eastAsia="Times New Roman" w:hAnsi="Trebuchet MS"/>
                <w:sz w:val="20"/>
                <w:szCs w:val="20"/>
              </w:rPr>
              <w:t>5</w:t>
            </w:r>
          </w:p>
        </w:tc>
        <w:tc>
          <w:tcPr>
            <w:tcW w:w="1929" w:type="dxa"/>
            <w:gridSpan w:val="2"/>
            <w:tcBorders>
              <w:top w:val="nil"/>
              <w:left w:val="nil"/>
              <w:bottom w:val="single" w:sz="4" w:space="0" w:color="auto"/>
              <w:right w:val="single" w:sz="4" w:space="0" w:color="auto"/>
            </w:tcBorders>
            <w:shd w:val="clear" w:color="auto" w:fill="auto"/>
          </w:tcPr>
          <w:p w14:paraId="5E3F4632" w14:textId="77777777" w:rsidR="008B308A" w:rsidRPr="00BB1BE5" w:rsidRDefault="008B308A" w:rsidP="00794546">
            <w:pPr>
              <w:spacing w:after="0" w:line="240" w:lineRule="auto"/>
              <w:jc w:val="center"/>
              <w:rPr>
                <w:rFonts w:ascii="Trebuchet MS" w:eastAsia="Times New Roman" w:hAnsi="Trebuchet MS"/>
                <w:sz w:val="20"/>
                <w:szCs w:val="20"/>
              </w:rPr>
            </w:pPr>
            <w:r w:rsidRPr="00BB1BE5">
              <w:rPr>
                <w:rFonts w:ascii="Trebuchet MS" w:eastAsia="Times New Roman" w:hAnsi="Trebuchet MS"/>
                <w:sz w:val="20"/>
                <w:szCs w:val="20"/>
              </w:rPr>
              <w:t>2,14</w:t>
            </w:r>
          </w:p>
        </w:tc>
      </w:tr>
      <w:tr w:rsidR="008B308A" w:rsidRPr="00BB1BE5" w14:paraId="0F497405" w14:textId="77777777" w:rsidTr="00794546">
        <w:trPr>
          <w:trHeight w:val="276"/>
        </w:trPr>
        <w:tc>
          <w:tcPr>
            <w:tcW w:w="1721" w:type="dxa"/>
            <w:gridSpan w:val="2"/>
            <w:tcBorders>
              <w:top w:val="nil"/>
              <w:left w:val="single" w:sz="4" w:space="0" w:color="auto"/>
              <w:bottom w:val="single" w:sz="4" w:space="0" w:color="auto"/>
              <w:right w:val="single" w:sz="4" w:space="0" w:color="auto"/>
            </w:tcBorders>
            <w:shd w:val="clear" w:color="auto" w:fill="auto"/>
            <w:noWrap/>
            <w:vAlign w:val="bottom"/>
          </w:tcPr>
          <w:p w14:paraId="6A01D8D3" w14:textId="77777777" w:rsidR="008B308A" w:rsidRPr="00BB1BE5" w:rsidRDefault="008B308A" w:rsidP="00794546">
            <w:pPr>
              <w:spacing w:after="0" w:line="240" w:lineRule="auto"/>
              <w:jc w:val="center"/>
              <w:rPr>
                <w:rFonts w:ascii="Trebuchet MS" w:eastAsia="Times New Roman" w:hAnsi="Trebuchet MS"/>
                <w:sz w:val="20"/>
                <w:szCs w:val="20"/>
              </w:rPr>
            </w:pPr>
            <w:r w:rsidRPr="00BB1BE5">
              <w:rPr>
                <w:rFonts w:ascii="Trebuchet MS" w:eastAsia="Times New Roman" w:hAnsi="Trebuchet MS"/>
                <w:sz w:val="20"/>
                <w:szCs w:val="20"/>
              </w:rPr>
              <w:t>3</w:t>
            </w:r>
          </w:p>
        </w:tc>
        <w:tc>
          <w:tcPr>
            <w:tcW w:w="4341" w:type="dxa"/>
            <w:tcBorders>
              <w:top w:val="nil"/>
              <w:left w:val="nil"/>
              <w:bottom w:val="single" w:sz="4" w:space="0" w:color="auto"/>
              <w:right w:val="single" w:sz="4" w:space="0" w:color="auto"/>
            </w:tcBorders>
            <w:shd w:val="clear" w:color="auto" w:fill="auto"/>
          </w:tcPr>
          <w:p w14:paraId="63E80A57" w14:textId="77777777" w:rsidR="008B308A" w:rsidRPr="00BB1BE5" w:rsidRDefault="008B308A" w:rsidP="00794546">
            <w:pPr>
              <w:spacing w:after="0" w:line="240" w:lineRule="auto"/>
              <w:rPr>
                <w:rFonts w:ascii="Trebuchet MS" w:eastAsia="Times New Roman" w:hAnsi="Trebuchet MS"/>
                <w:sz w:val="20"/>
                <w:szCs w:val="20"/>
              </w:rPr>
            </w:pPr>
            <w:r w:rsidRPr="00BB1BE5">
              <w:rPr>
                <w:rFonts w:ascii="Trebuchet MS" w:eastAsia="Times New Roman" w:hAnsi="Trebuchet MS"/>
                <w:sz w:val="20"/>
                <w:szCs w:val="20"/>
              </w:rPr>
              <w:t>Cămin cultural Tiha Bârgăului</w:t>
            </w:r>
          </w:p>
        </w:tc>
        <w:tc>
          <w:tcPr>
            <w:tcW w:w="2040" w:type="dxa"/>
            <w:tcBorders>
              <w:top w:val="nil"/>
              <w:left w:val="nil"/>
              <w:bottom w:val="single" w:sz="4" w:space="0" w:color="auto"/>
              <w:right w:val="single" w:sz="4" w:space="0" w:color="auto"/>
            </w:tcBorders>
            <w:shd w:val="clear" w:color="auto" w:fill="auto"/>
          </w:tcPr>
          <w:p w14:paraId="57E196D4" w14:textId="77777777" w:rsidR="008B308A" w:rsidRPr="00BB1BE5" w:rsidRDefault="008B308A" w:rsidP="00794546">
            <w:pPr>
              <w:spacing w:after="0" w:line="240" w:lineRule="auto"/>
              <w:jc w:val="center"/>
              <w:rPr>
                <w:rFonts w:ascii="Trebuchet MS" w:eastAsia="Times New Roman" w:hAnsi="Trebuchet MS"/>
                <w:sz w:val="20"/>
                <w:szCs w:val="20"/>
              </w:rPr>
            </w:pPr>
            <w:r w:rsidRPr="00BB1BE5">
              <w:rPr>
                <w:rFonts w:ascii="Trebuchet MS" w:eastAsia="Times New Roman" w:hAnsi="Trebuchet MS"/>
                <w:sz w:val="20"/>
                <w:szCs w:val="20"/>
              </w:rPr>
              <w:t>5</w:t>
            </w:r>
          </w:p>
        </w:tc>
        <w:tc>
          <w:tcPr>
            <w:tcW w:w="1929" w:type="dxa"/>
            <w:gridSpan w:val="2"/>
            <w:tcBorders>
              <w:top w:val="nil"/>
              <w:left w:val="nil"/>
              <w:bottom w:val="single" w:sz="4" w:space="0" w:color="auto"/>
              <w:right w:val="single" w:sz="4" w:space="0" w:color="auto"/>
            </w:tcBorders>
            <w:shd w:val="clear" w:color="auto" w:fill="auto"/>
          </w:tcPr>
          <w:p w14:paraId="04641A16" w14:textId="77777777" w:rsidR="008B308A" w:rsidRPr="00BB1BE5" w:rsidRDefault="008B308A" w:rsidP="00794546">
            <w:pPr>
              <w:spacing w:after="0" w:line="240" w:lineRule="auto"/>
              <w:jc w:val="center"/>
              <w:rPr>
                <w:rFonts w:ascii="Trebuchet MS" w:eastAsia="Times New Roman" w:hAnsi="Trebuchet MS"/>
                <w:sz w:val="20"/>
                <w:szCs w:val="20"/>
              </w:rPr>
            </w:pPr>
            <w:r w:rsidRPr="00BB1BE5">
              <w:rPr>
                <w:rFonts w:ascii="Trebuchet MS" w:eastAsia="Times New Roman" w:hAnsi="Trebuchet MS"/>
                <w:sz w:val="20"/>
                <w:szCs w:val="20"/>
              </w:rPr>
              <w:t>2,14</w:t>
            </w:r>
          </w:p>
        </w:tc>
      </w:tr>
      <w:tr w:rsidR="008B308A" w:rsidRPr="00BB1BE5" w14:paraId="28D303EB" w14:textId="77777777" w:rsidTr="00794546">
        <w:trPr>
          <w:trHeight w:val="276"/>
        </w:trPr>
        <w:tc>
          <w:tcPr>
            <w:tcW w:w="1721" w:type="dxa"/>
            <w:gridSpan w:val="2"/>
            <w:tcBorders>
              <w:top w:val="nil"/>
              <w:left w:val="single" w:sz="4" w:space="0" w:color="auto"/>
              <w:bottom w:val="single" w:sz="4" w:space="0" w:color="auto"/>
              <w:right w:val="single" w:sz="4" w:space="0" w:color="auto"/>
            </w:tcBorders>
            <w:shd w:val="clear" w:color="auto" w:fill="auto"/>
            <w:noWrap/>
            <w:vAlign w:val="bottom"/>
          </w:tcPr>
          <w:p w14:paraId="0FF495DF" w14:textId="77777777" w:rsidR="008B308A" w:rsidRPr="00BB1BE5" w:rsidRDefault="008B308A" w:rsidP="00794546">
            <w:pPr>
              <w:spacing w:after="0" w:line="240" w:lineRule="auto"/>
              <w:jc w:val="center"/>
              <w:rPr>
                <w:rFonts w:ascii="Trebuchet MS" w:eastAsia="Times New Roman" w:hAnsi="Trebuchet MS"/>
                <w:sz w:val="20"/>
                <w:szCs w:val="20"/>
              </w:rPr>
            </w:pPr>
            <w:r w:rsidRPr="00BB1BE5">
              <w:rPr>
                <w:rFonts w:ascii="Trebuchet MS" w:eastAsia="Times New Roman" w:hAnsi="Trebuchet MS"/>
                <w:sz w:val="20"/>
                <w:szCs w:val="20"/>
              </w:rPr>
              <w:t>4</w:t>
            </w:r>
          </w:p>
        </w:tc>
        <w:tc>
          <w:tcPr>
            <w:tcW w:w="4341" w:type="dxa"/>
            <w:tcBorders>
              <w:top w:val="nil"/>
              <w:left w:val="nil"/>
              <w:bottom w:val="single" w:sz="4" w:space="0" w:color="auto"/>
              <w:right w:val="single" w:sz="4" w:space="0" w:color="auto"/>
            </w:tcBorders>
            <w:shd w:val="clear" w:color="auto" w:fill="auto"/>
          </w:tcPr>
          <w:p w14:paraId="35264C60" w14:textId="77777777" w:rsidR="008B308A" w:rsidRPr="00BB1BE5" w:rsidRDefault="008B308A" w:rsidP="00794546">
            <w:pPr>
              <w:spacing w:after="0" w:line="240" w:lineRule="auto"/>
              <w:rPr>
                <w:rFonts w:ascii="Trebuchet MS" w:eastAsia="Times New Roman" w:hAnsi="Trebuchet MS"/>
                <w:sz w:val="20"/>
                <w:szCs w:val="20"/>
              </w:rPr>
            </w:pPr>
            <w:r w:rsidRPr="00BB1BE5">
              <w:rPr>
                <w:rFonts w:ascii="Trebuchet MS" w:eastAsia="Times New Roman" w:hAnsi="Trebuchet MS"/>
                <w:sz w:val="20"/>
                <w:szCs w:val="20"/>
              </w:rPr>
              <w:t>Cămin cultural Tureac</w:t>
            </w:r>
          </w:p>
        </w:tc>
        <w:tc>
          <w:tcPr>
            <w:tcW w:w="2040" w:type="dxa"/>
            <w:tcBorders>
              <w:top w:val="nil"/>
              <w:left w:val="nil"/>
              <w:bottom w:val="single" w:sz="4" w:space="0" w:color="auto"/>
              <w:right w:val="single" w:sz="4" w:space="0" w:color="auto"/>
            </w:tcBorders>
            <w:shd w:val="clear" w:color="auto" w:fill="auto"/>
          </w:tcPr>
          <w:p w14:paraId="194CD9D7" w14:textId="77777777" w:rsidR="008B308A" w:rsidRPr="00BB1BE5" w:rsidRDefault="008B308A" w:rsidP="00794546">
            <w:pPr>
              <w:spacing w:after="0" w:line="240" w:lineRule="auto"/>
              <w:jc w:val="center"/>
              <w:rPr>
                <w:rFonts w:ascii="Trebuchet MS" w:eastAsia="Times New Roman" w:hAnsi="Trebuchet MS"/>
                <w:sz w:val="20"/>
                <w:szCs w:val="20"/>
              </w:rPr>
            </w:pPr>
            <w:r w:rsidRPr="00BB1BE5">
              <w:rPr>
                <w:rFonts w:ascii="Trebuchet MS" w:eastAsia="Times New Roman" w:hAnsi="Trebuchet MS"/>
                <w:sz w:val="20"/>
                <w:szCs w:val="20"/>
              </w:rPr>
              <w:t>7</w:t>
            </w:r>
          </w:p>
        </w:tc>
        <w:tc>
          <w:tcPr>
            <w:tcW w:w="1929" w:type="dxa"/>
            <w:gridSpan w:val="2"/>
            <w:tcBorders>
              <w:top w:val="nil"/>
              <w:left w:val="nil"/>
              <w:bottom w:val="single" w:sz="4" w:space="0" w:color="auto"/>
              <w:right w:val="single" w:sz="4" w:space="0" w:color="auto"/>
            </w:tcBorders>
            <w:shd w:val="clear" w:color="auto" w:fill="auto"/>
          </w:tcPr>
          <w:p w14:paraId="344DD437" w14:textId="77777777" w:rsidR="008B308A" w:rsidRPr="00BB1BE5" w:rsidRDefault="008B308A" w:rsidP="00794546">
            <w:pPr>
              <w:spacing w:after="0" w:line="240" w:lineRule="auto"/>
              <w:jc w:val="center"/>
              <w:rPr>
                <w:rFonts w:ascii="Trebuchet MS" w:eastAsia="Times New Roman" w:hAnsi="Trebuchet MS"/>
                <w:sz w:val="20"/>
                <w:szCs w:val="20"/>
              </w:rPr>
            </w:pPr>
            <w:r w:rsidRPr="00BB1BE5">
              <w:rPr>
                <w:rFonts w:ascii="Trebuchet MS" w:eastAsia="Times New Roman" w:hAnsi="Trebuchet MS"/>
                <w:sz w:val="20"/>
                <w:szCs w:val="20"/>
              </w:rPr>
              <w:t>3,00</w:t>
            </w:r>
          </w:p>
        </w:tc>
      </w:tr>
      <w:tr w:rsidR="008B308A" w:rsidRPr="00BB1BE5" w14:paraId="34898F44" w14:textId="77777777" w:rsidTr="00794546">
        <w:trPr>
          <w:trHeight w:val="276"/>
        </w:trPr>
        <w:tc>
          <w:tcPr>
            <w:tcW w:w="1721" w:type="dxa"/>
            <w:gridSpan w:val="2"/>
            <w:tcBorders>
              <w:top w:val="nil"/>
              <w:left w:val="single" w:sz="4" w:space="0" w:color="auto"/>
              <w:bottom w:val="single" w:sz="4" w:space="0" w:color="auto"/>
              <w:right w:val="single" w:sz="4" w:space="0" w:color="auto"/>
            </w:tcBorders>
            <w:shd w:val="clear" w:color="auto" w:fill="auto"/>
            <w:noWrap/>
            <w:vAlign w:val="bottom"/>
          </w:tcPr>
          <w:p w14:paraId="424A2237" w14:textId="77777777" w:rsidR="008B308A" w:rsidRPr="00BB1BE5" w:rsidRDefault="008B308A" w:rsidP="00794546">
            <w:pPr>
              <w:spacing w:after="0" w:line="240" w:lineRule="auto"/>
              <w:jc w:val="center"/>
              <w:rPr>
                <w:rFonts w:ascii="Trebuchet MS" w:eastAsia="Times New Roman" w:hAnsi="Trebuchet MS"/>
                <w:sz w:val="20"/>
                <w:szCs w:val="20"/>
              </w:rPr>
            </w:pPr>
            <w:r w:rsidRPr="00BB1BE5">
              <w:rPr>
                <w:rFonts w:ascii="Trebuchet MS" w:eastAsia="Times New Roman" w:hAnsi="Trebuchet MS"/>
                <w:sz w:val="20"/>
                <w:szCs w:val="20"/>
              </w:rPr>
              <w:t>5</w:t>
            </w:r>
          </w:p>
        </w:tc>
        <w:tc>
          <w:tcPr>
            <w:tcW w:w="4341" w:type="dxa"/>
            <w:tcBorders>
              <w:top w:val="nil"/>
              <w:left w:val="nil"/>
              <w:bottom w:val="single" w:sz="4" w:space="0" w:color="auto"/>
              <w:right w:val="single" w:sz="4" w:space="0" w:color="auto"/>
            </w:tcBorders>
            <w:shd w:val="clear" w:color="auto" w:fill="auto"/>
          </w:tcPr>
          <w:p w14:paraId="310F7BA3" w14:textId="77777777" w:rsidR="008B308A" w:rsidRPr="00BB1BE5" w:rsidRDefault="008B308A" w:rsidP="00794546">
            <w:pPr>
              <w:spacing w:after="0" w:line="240" w:lineRule="auto"/>
              <w:rPr>
                <w:rFonts w:ascii="Trebuchet MS" w:eastAsia="Times New Roman" w:hAnsi="Trebuchet MS"/>
                <w:sz w:val="20"/>
                <w:szCs w:val="20"/>
              </w:rPr>
            </w:pPr>
            <w:r w:rsidRPr="00BB1BE5">
              <w:rPr>
                <w:rFonts w:ascii="Trebuchet MS" w:eastAsia="Times New Roman" w:hAnsi="Trebuchet MS"/>
                <w:sz w:val="20"/>
                <w:szCs w:val="20"/>
              </w:rPr>
              <w:t>Școala Gimnaziala Tureac nr. 485A</w:t>
            </w:r>
          </w:p>
        </w:tc>
        <w:tc>
          <w:tcPr>
            <w:tcW w:w="2040" w:type="dxa"/>
            <w:tcBorders>
              <w:top w:val="nil"/>
              <w:left w:val="nil"/>
              <w:bottom w:val="single" w:sz="4" w:space="0" w:color="auto"/>
              <w:right w:val="single" w:sz="4" w:space="0" w:color="auto"/>
            </w:tcBorders>
            <w:shd w:val="clear" w:color="auto" w:fill="auto"/>
          </w:tcPr>
          <w:p w14:paraId="3A06E605" w14:textId="77777777" w:rsidR="008B308A" w:rsidRPr="00BB1BE5" w:rsidRDefault="008B308A" w:rsidP="00794546">
            <w:pPr>
              <w:spacing w:after="0" w:line="240" w:lineRule="auto"/>
              <w:jc w:val="center"/>
              <w:rPr>
                <w:rFonts w:ascii="Trebuchet MS" w:eastAsia="Times New Roman" w:hAnsi="Trebuchet MS"/>
                <w:sz w:val="20"/>
                <w:szCs w:val="20"/>
              </w:rPr>
            </w:pPr>
            <w:r w:rsidRPr="00BB1BE5">
              <w:rPr>
                <w:rFonts w:ascii="Trebuchet MS" w:eastAsia="Times New Roman" w:hAnsi="Trebuchet MS"/>
                <w:sz w:val="20"/>
                <w:szCs w:val="20"/>
              </w:rPr>
              <w:t>4</w:t>
            </w:r>
          </w:p>
        </w:tc>
        <w:tc>
          <w:tcPr>
            <w:tcW w:w="1929" w:type="dxa"/>
            <w:gridSpan w:val="2"/>
            <w:tcBorders>
              <w:top w:val="nil"/>
              <w:left w:val="nil"/>
              <w:bottom w:val="single" w:sz="4" w:space="0" w:color="auto"/>
              <w:right w:val="single" w:sz="4" w:space="0" w:color="auto"/>
            </w:tcBorders>
            <w:shd w:val="clear" w:color="auto" w:fill="auto"/>
          </w:tcPr>
          <w:p w14:paraId="35B3246F" w14:textId="77777777" w:rsidR="008B308A" w:rsidRPr="00BB1BE5" w:rsidRDefault="008B308A" w:rsidP="00794546">
            <w:pPr>
              <w:spacing w:after="0" w:line="240" w:lineRule="auto"/>
              <w:jc w:val="center"/>
              <w:rPr>
                <w:rFonts w:ascii="Trebuchet MS" w:eastAsia="Times New Roman" w:hAnsi="Trebuchet MS"/>
                <w:sz w:val="20"/>
                <w:szCs w:val="20"/>
              </w:rPr>
            </w:pPr>
            <w:r w:rsidRPr="00BB1BE5">
              <w:rPr>
                <w:rFonts w:ascii="Trebuchet MS" w:eastAsia="Times New Roman" w:hAnsi="Trebuchet MS"/>
                <w:sz w:val="20"/>
                <w:szCs w:val="20"/>
              </w:rPr>
              <w:t>1,71</w:t>
            </w:r>
          </w:p>
        </w:tc>
      </w:tr>
      <w:tr w:rsidR="008B308A" w:rsidRPr="00BB1BE5" w14:paraId="48562116" w14:textId="77777777" w:rsidTr="00794546">
        <w:trPr>
          <w:trHeight w:val="276"/>
        </w:trPr>
        <w:tc>
          <w:tcPr>
            <w:tcW w:w="1721" w:type="dxa"/>
            <w:gridSpan w:val="2"/>
            <w:tcBorders>
              <w:top w:val="nil"/>
              <w:left w:val="single" w:sz="4" w:space="0" w:color="auto"/>
              <w:bottom w:val="single" w:sz="4" w:space="0" w:color="auto"/>
              <w:right w:val="single" w:sz="4" w:space="0" w:color="auto"/>
            </w:tcBorders>
            <w:shd w:val="clear" w:color="auto" w:fill="auto"/>
            <w:noWrap/>
            <w:vAlign w:val="bottom"/>
          </w:tcPr>
          <w:p w14:paraId="1C49EE7C" w14:textId="77777777" w:rsidR="008B308A" w:rsidRPr="00BB1BE5" w:rsidRDefault="008B308A" w:rsidP="00794546">
            <w:pPr>
              <w:spacing w:after="0" w:line="240" w:lineRule="auto"/>
              <w:jc w:val="center"/>
              <w:rPr>
                <w:rFonts w:ascii="Trebuchet MS" w:eastAsia="Times New Roman" w:hAnsi="Trebuchet MS"/>
                <w:sz w:val="20"/>
                <w:szCs w:val="20"/>
              </w:rPr>
            </w:pPr>
            <w:r w:rsidRPr="00BB1BE5">
              <w:rPr>
                <w:rFonts w:ascii="Trebuchet MS" w:eastAsia="Times New Roman" w:hAnsi="Trebuchet MS"/>
                <w:sz w:val="20"/>
                <w:szCs w:val="20"/>
              </w:rPr>
              <w:t>6</w:t>
            </w:r>
          </w:p>
        </w:tc>
        <w:tc>
          <w:tcPr>
            <w:tcW w:w="4341" w:type="dxa"/>
            <w:tcBorders>
              <w:top w:val="nil"/>
              <w:left w:val="nil"/>
              <w:bottom w:val="single" w:sz="4" w:space="0" w:color="auto"/>
              <w:right w:val="single" w:sz="4" w:space="0" w:color="auto"/>
            </w:tcBorders>
            <w:shd w:val="clear" w:color="auto" w:fill="auto"/>
          </w:tcPr>
          <w:p w14:paraId="5B4EC929" w14:textId="77777777" w:rsidR="008B308A" w:rsidRPr="00BB1BE5" w:rsidRDefault="008B308A" w:rsidP="00794546">
            <w:pPr>
              <w:spacing w:after="0" w:line="240" w:lineRule="auto"/>
              <w:rPr>
                <w:rFonts w:ascii="Trebuchet MS" w:eastAsia="Times New Roman" w:hAnsi="Trebuchet MS"/>
                <w:sz w:val="20"/>
                <w:szCs w:val="20"/>
              </w:rPr>
            </w:pPr>
            <w:r w:rsidRPr="00BB1BE5">
              <w:rPr>
                <w:rFonts w:ascii="Trebuchet MS" w:eastAsia="Times New Roman" w:hAnsi="Trebuchet MS"/>
                <w:sz w:val="20"/>
                <w:szCs w:val="20"/>
              </w:rPr>
              <w:t>Școala Gimnaziala Mureșenii Bârgăului</w:t>
            </w:r>
          </w:p>
        </w:tc>
        <w:tc>
          <w:tcPr>
            <w:tcW w:w="2040" w:type="dxa"/>
            <w:tcBorders>
              <w:top w:val="nil"/>
              <w:left w:val="nil"/>
              <w:bottom w:val="single" w:sz="4" w:space="0" w:color="auto"/>
              <w:right w:val="single" w:sz="4" w:space="0" w:color="auto"/>
            </w:tcBorders>
            <w:shd w:val="clear" w:color="auto" w:fill="auto"/>
          </w:tcPr>
          <w:p w14:paraId="788819FC" w14:textId="77777777" w:rsidR="008B308A" w:rsidRPr="00BB1BE5" w:rsidRDefault="008B308A" w:rsidP="00794546">
            <w:pPr>
              <w:spacing w:after="0" w:line="240" w:lineRule="auto"/>
              <w:jc w:val="center"/>
              <w:rPr>
                <w:rFonts w:ascii="Trebuchet MS" w:eastAsia="Times New Roman" w:hAnsi="Trebuchet MS"/>
                <w:sz w:val="20"/>
                <w:szCs w:val="20"/>
              </w:rPr>
            </w:pPr>
            <w:r w:rsidRPr="00BB1BE5">
              <w:rPr>
                <w:rFonts w:ascii="Trebuchet MS" w:eastAsia="Times New Roman" w:hAnsi="Trebuchet MS"/>
                <w:sz w:val="20"/>
                <w:szCs w:val="20"/>
              </w:rPr>
              <w:t>3</w:t>
            </w:r>
          </w:p>
        </w:tc>
        <w:tc>
          <w:tcPr>
            <w:tcW w:w="1929" w:type="dxa"/>
            <w:gridSpan w:val="2"/>
            <w:tcBorders>
              <w:top w:val="nil"/>
              <w:left w:val="nil"/>
              <w:bottom w:val="single" w:sz="4" w:space="0" w:color="auto"/>
              <w:right w:val="single" w:sz="4" w:space="0" w:color="auto"/>
            </w:tcBorders>
            <w:shd w:val="clear" w:color="auto" w:fill="auto"/>
          </w:tcPr>
          <w:p w14:paraId="1859CE90" w14:textId="77777777" w:rsidR="008B308A" w:rsidRPr="00BB1BE5" w:rsidRDefault="008B308A" w:rsidP="00794546">
            <w:pPr>
              <w:spacing w:after="0" w:line="240" w:lineRule="auto"/>
              <w:jc w:val="center"/>
              <w:rPr>
                <w:rFonts w:ascii="Trebuchet MS" w:eastAsia="Times New Roman" w:hAnsi="Trebuchet MS"/>
                <w:sz w:val="20"/>
                <w:szCs w:val="20"/>
              </w:rPr>
            </w:pPr>
            <w:r w:rsidRPr="00BB1BE5">
              <w:rPr>
                <w:rFonts w:ascii="Trebuchet MS" w:eastAsia="Times New Roman" w:hAnsi="Trebuchet MS"/>
                <w:sz w:val="20"/>
                <w:szCs w:val="20"/>
              </w:rPr>
              <w:t>1,29</w:t>
            </w:r>
          </w:p>
        </w:tc>
      </w:tr>
      <w:tr w:rsidR="008B308A" w:rsidRPr="00BB1BE5" w14:paraId="0DD560E6" w14:textId="77777777" w:rsidTr="00794546">
        <w:trPr>
          <w:trHeight w:val="276"/>
        </w:trPr>
        <w:tc>
          <w:tcPr>
            <w:tcW w:w="1721" w:type="dxa"/>
            <w:gridSpan w:val="2"/>
            <w:tcBorders>
              <w:top w:val="nil"/>
              <w:left w:val="single" w:sz="4" w:space="0" w:color="auto"/>
              <w:bottom w:val="single" w:sz="4" w:space="0" w:color="auto"/>
              <w:right w:val="single" w:sz="4" w:space="0" w:color="auto"/>
            </w:tcBorders>
            <w:shd w:val="clear" w:color="auto" w:fill="auto"/>
            <w:noWrap/>
            <w:vAlign w:val="bottom"/>
          </w:tcPr>
          <w:p w14:paraId="2B401A5E" w14:textId="77777777" w:rsidR="008B308A" w:rsidRPr="00BB1BE5" w:rsidRDefault="008B308A" w:rsidP="00794546">
            <w:pPr>
              <w:spacing w:after="0" w:line="240" w:lineRule="auto"/>
              <w:jc w:val="center"/>
              <w:rPr>
                <w:rFonts w:ascii="Trebuchet MS" w:eastAsia="Times New Roman" w:hAnsi="Trebuchet MS"/>
                <w:sz w:val="20"/>
                <w:szCs w:val="20"/>
              </w:rPr>
            </w:pPr>
            <w:r w:rsidRPr="00BB1BE5">
              <w:rPr>
                <w:rFonts w:ascii="Trebuchet MS" w:eastAsia="Times New Roman" w:hAnsi="Trebuchet MS"/>
                <w:sz w:val="20"/>
                <w:szCs w:val="20"/>
              </w:rPr>
              <w:t>7</w:t>
            </w:r>
          </w:p>
        </w:tc>
        <w:tc>
          <w:tcPr>
            <w:tcW w:w="4341" w:type="dxa"/>
            <w:tcBorders>
              <w:top w:val="nil"/>
              <w:left w:val="nil"/>
              <w:bottom w:val="single" w:sz="4" w:space="0" w:color="auto"/>
              <w:right w:val="single" w:sz="4" w:space="0" w:color="auto"/>
            </w:tcBorders>
            <w:shd w:val="clear" w:color="auto" w:fill="auto"/>
          </w:tcPr>
          <w:p w14:paraId="554045AA" w14:textId="77777777" w:rsidR="008B308A" w:rsidRPr="00BB1BE5" w:rsidRDefault="008B308A" w:rsidP="00794546">
            <w:pPr>
              <w:spacing w:after="0" w:line="240" w:lineRule="auto"/>
              <w:rPr>
                <w:rFonts w:ascii="Trebuchet MS" w:eastAsia="Times New Roman" w:hAnsi="Trebuchet MS"/>
                <w:sz w:val="20"/>
                <w:szCs w:val="20"/>
              </w:rPr>
            </w:pPr>
            <w:r w:rsidRPr="00BB1BE5">
              <w:rPr>
                <w:rFonts w:ascii="Trebuchet MS" w:eastAsia="Times New Roman" w:hAnsi="Trebuchet MS"/>
                <w:sz w:val="20"/>
                <w:szCs w:val="20"/>
              </w:rPr>
              <w:t>Școala Gimnaziala Piatra Fântânele</w:t>
            </w:r>
          </w:p>
        </w:tc>
        <w:tc>
          <w:tcPr>
            <w:tcW w:w="2040" w:type="dxa"/>
            <w:tcBorders>
              <w:top w:val="nil"/>
              <w:left w:val="nil"/>
              <w:bottom w:val="single" w:sz="4" w:space="0" w:color="auto"/>
              <w:right w:val="single" w:sz="4" w:space="0" w:color="auto"/>
            </w:tcBorders>
            <w:shd w:val="clear" w:color="auto" w:fill="auto"/>
          </w:tcPr>
          <w:p w14:paraId="1DBD6978" w14:textId="77777777" w:rsidR="008B308A" w:rsidRPr="00BB1BE5" w:rsidRDefault="008B308A" w:rsidP="00794546">
            <w:pPr>
              <w:spacing w:after="0" w:line="240" w:lineRule="auto"/>
              <w:jc w:val="center"/>
              <w:rPr>
                <w:rFonts w:ascii="Trebuchet MS" w:eastAsia="Times New Roman" w:hAnsi="Trebuchet MS"/>
                <w:sz w:val="20"/>
                <w:szCs w:val="20"/>
              </w:rPr>
            </w:pPr>
            <w:r w:rsidRPr="00BB1BE5">
              <w:rPr>
                <w:rFonts w:ascii="Trebuchet MS" w:eastAsia="Times New Roman" w:hAnsi="Trebuchet MS"/>
                <w:sz w:val="20"/>
                <w:szCs w:val="20"/>
              </w:rPr>
              <w:t>1</w:t>
            </w:r>
          </w:p>
        </w:tc>
        <w:tc>
          <w:tcPr>
            <w:tcW w:w="1929" w:type="dxa"/>
            <w:gridSpan w:val="2"/>
            <w:tcBorders>
              <w:top w:val="nil"/>
              <w:left w:val="nil"/>
              <w:bottom w:val="single" w:sz="4" w:space="0" w:color="auto"/>
              <w:right w:val="single" w:sz="4" w:space="0" w:color="auto"/>
            </w:tcBorders>
            <w:shd w:val="clear" w:color="auto" w:fill="auto"/>
          </w:tcPr>
          <w:p w14:paraId="0683EADA" w14:textId="77777777" w:rsidR="008B308A" w:rsidRPr="00BB1BE5" w:rsidRDefault="008B308A" w:rsidP="00794546">
            <w:pPr>
              <w:spacing w:after="0" w:line="240" w:lineRule="auto"/>
              <w:jc w:val="center"/>
              <w:rPr>
                <w:rFonts w:ascii="Trebuchet MS" w:eastAsia="Times New Roman" w:hAnsi="Trebuchet MS"/>
                <w:sz w:val="20"/>
                <w:szCs w:val="20"/>
              </w:rPr>
            </w:pPr>
            <w:r w:rsidRPr="00BB1BE5">
              <w:rPr>
                <w:rFonts w:ascii="Trebuchet MS" w:eastAsia="Times New Roman" w:hAnsi="Trebuchet MS"/>
                <w:sz w:val="20"/>
                <w:szCs w:val="20"/>
              </w:rPr>
              <w:t>0.42</w:t>
            </w:r>
          </w:p>
        </w:tc>
      </w:tr>
      <w:tr w:rsidR="008B308A" w:rsidRPr="00BB1BE5" w14:paraId="18FFA3F7" w14:textId="77777777" w:rsidTr="00794546">
        <w:trPr>
          <w:trHeight w:val="276"/>
        </w:trPr>
        <w:tc>
          <w:tcPr>
            <w:tcW w:w="1721" w:type="dxa"/>
            <w:gridSpan w:val="2"/>
            <w:tcBorders>
              <w:top w:val="nil"/>
              <w:left w:val="single" w:sz="4" w:space="0" w:color="auto"/>
              <w:bottom w:val="single" w:sz="4" w:space="0" w:color="auto"/>
              <w:right w:val="single" w:sz="4" w:space="0" w:color="auto"/>
            </w:tcBorders>
            <w:shd w:val="clear" w:color="auto" w:fill="auto"/>
            <w:noWrap/>
            <w:vAlign w:val="bottom"/>
          </w:tcPr>
          <w:p w14:paraId="4DF317C5" w14:textId="77777777" w:rsidR="008B308A" w:rsidRPr="00BB1BE5" w:rsidRDefault="008B308A" w:rsidP="00794546">
            <w:pPr>
              <w:spacing w:after="0" w:line="240" w:lineRule="auto"/>
              <w:jc w:val="center"/>
              <w:rPr>
                <w:rFonts w:ascii="Trebuchet MS" w:eastAsia="Times New Roman" w:hAnsi="Trebuchet MS"/>
                <w:sz w:val="20"/>
                <w:szCs w:val="20"/>
              </w:rPr>
            </w:pPr>
            <w:r w:rsidRPr="00BB1BE5">
              <w:rPr>
                <w:rFonts w:ascii="Trebuchet MS" w:eastAsia="Times New Roman" w:hAnsi="Trebuchet MS"/>
                <w:sz w:val="20"/>
                <w:szCs w:val="20"/>
              </w:rPr>
              <w:t>8</w:t>
            </w:r>
          </w:p>
        </w:tc>
        <w:tc>
          <w:tcPr>
            <w:tcW w:w="4341" w:type="dxa"/>
            <w:tcBorders>
              <w:top w:val="nil"/>
              <w:left w:val="nil"/>
              <w:bottom w:val="single" w:sz="4" w:space="0" w:color="auto"/>
              <w:right w:val="single" w:sz="4" w:space="0" w:color="auto"/>
            </w:tcBorders>
            <w:shd w:val="clear" w:color="auto" w:fill="auto"/>
          </w:tcPr>
          <w:p w14:paraId="01E3AD99" w14:textId="77777777" w:rsidR="008B308A" w:rsidRPr="00BB1BE5" w:rsidRDefault="008B308A" w:rsidP="00794546">
            <w:pPr>
              <w:spacing w:after="0" w:line="240" w:lineRule="auto"/>
              <w:rPr>
                <w:rFonts w:ascii="Trebuchet MS" w:eastAsia="Times New Roman" w:hAnsi="Trebuchet MS"/>
                <w:sz w:val="20"/>
                <w:szCs w:val="20"/>
              </w:rPr>
            </w:pPr>
            <w:r w:rsidRPr="00BB1BE5">
              <w:rPr>
                <w:rFonts w:ascii="Trebuchet MS" w:eastAsia="Times New Roman" w:hAnsi="Trebuchet MS"/>
                <w:sz w:val="20"/>
                <w:szCs w:val="20"/>
              </w:rPr>
              <w:t>Iluminat public Tiha Bârgăului *</w:t>
            </w:r>
          </w:p>
        </w:tc>
        <w:tc>
          <w:tcPr>
            <w:tcW w:w="2040" w:type="dxa"/>
            <w:tcBorders>
              <w:top w:val="nil"/>
              <w:left w:val="nil"/>
              <w:bottom w:val="single" w:sz="4" w:space="0" w:color="auto"/>
              <w:right w:val="single" w:sz="4" w:space="0" w:color="auto"/>
            </w:tcBorders>
            <w:shd w:val="clear" w:color="auto" w:fill="auto"/>
          </w:tcPr>
          <w:p w14:paraId="16876F92" w14:textId="77777777" w:rsidR="008B308A" w:rsidRPr="00BB1BE5" w:rsidRDefault="008B308A" w:rsidP="00794546">
            <w:pPr>
              <w:spacing w:after="0" w:line="240" w:lineRule="auto"/>
              <w:jc w:val="center"/>
              <w:rPr>
                <w:rFonts w:ascii="Trebuchet MS" w:eastAsia="Times New Roman" w:hAnsi="Trebuchet MS"/>
                <w:sz w:val="20"/>
                <w:szCs w:val="20"/>
              </w:rPr>
            </w:pPr>
            <w:r w:rsidRPr="00BB1BE5">
              <w:rPr>
                <w:rFonts w:ascii="Trebuchet MS" w:eastAsia="Times New Roman" w:hAnsi="Trebuchet MS"/>
                <w:sz w:val="20"/>
                <w:szCs w:val="20"/>
              </w:rPr>
              <w:t>55</w:t>
            </w:r>
          </w:p>
        </w:tc>
        <w:tc>
          <w:tcPr>
            <w:tcW w:w="1929" w:type="dxa"/>
            <w:gridSpan w:val="2"/>
            <w:tcBorders>
              <w:top w:val="nil"/>
              <w:left w:val="nil"/>
              <w:bottom w:val="single" w:sz="4" w:space="0" w:color="auto"/>
              <w:right w:val="single" w:sz="4" w:space="0" w:color="auto"/>
            </w:tcBorders>
            <w:shd w:val="clear" w:color="auto" w:fill="auto"/>
          </w:tcPr>
          <w:p w14:paraId="64CFF53A" w14:textId="77777777" w:rsidR="008B308A" w:rsidRPr="00BB1BE5" w:rsidRDefault="008B308A" w:rsidP="00794546">
            <w:pPr>
              <w:spacing w:after="0" w:line="240" w:lineRule="auto"/>
              <w:jc w:val="center"/>
              <w:rPr>
                <w:rFonts w:ascii="Trebuchet MS" w:eastAsia="Times New Roman" w:hAnsi="Trebuchet MS"/>
                <w:sz w:val="20"/>
                <w:szCs w:val="20"/>
              </w:rPr>
            </w:pPr>
            <w:r w:rsidRPr="00BB1BE5">
              <w:rPr>
                <w:rFonts w:ascii="Trebuchet MS" w:eastAsia="Times New Roman" w:hAnsi="Trebuchet MS"/>
                <w:sz w:val="20"/>
                <w:szCs w:val="20"/>
              </w:rPr>
              <w:t>23,56</w:t>
            </w:r>
          </w:p>
        </w:tc>
      </w:tr>
      <w:tr w:rsidR="008B308A" w:rsidRPr="00BB1BE5" w14:paraId="36477CAE" w14:textId="77777777" w:rsidTr="00794546">
        <w:trPr>
          <w:trHeight w:val="276"/>
        </w:trPr>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241F1CE" w14:textId="77777777" w:rsidR="008B308A" w:rsidRPr="00BB1BE5" w:rsidRDefault="008B308A" w:rsidP="00794546">
            <w:pPr>
              <w:spacing w:after="0" w:line="240" w:lineRule="auto"/>
              <w:jc w:val="center"/>
              <w:rPr>
                <w:rFonts w:ascii="Trebuchet MS" w:eastAsia="Times New Roman" w:hAnsi="Trebuchet MS"/>
                <w:sz w:val="20"/>
                <w:szCs w:val="20"/>
              </w:rPr>
            </w:pPr>
            <w:r w:rsidRPr="00BB1BE5">
              <w:rPr>
                <w:rFonts w:ascii="Trebuchet MS" w:eastAsia="Times New Roman" w:hAnsi="Trebuchet MS"/>
                <w:sz w:val="20"/>
                <w:szCs w:val="20"/>
              </w:rPr>
              <w:t>9</w:t>
            </w:r>
          </w:p>
        </w:tc>
        <w:tc>
          <w:tcPr>
            <w:tcW w:w="4341" w:type="dxa"/>
            <w:tcBorders>
              <w:top w:val="single" w:sz="4" w:space="0" w:color="auto"/>
              <w:left w:val="nil"/>
              <w:bottom w:val="single" w:sz="4" w:space="0" w:color="auto"/>
              <w:right w:val="single" w:sz="4" w:space="0" w:color="auto"/>
            </w:tcBorders>
            <w:shd w:val="clear" w:color="auto" w:fill="auto"/>
          </w:tcPr>
          <w:p w14:paraId="56E632B8" w14:textId="77777777" w:rsidR="008B308A" w:rsidRPr="00BB1BE5" w:rsidRDefault="008B308A" w:rsidP="00794546">
            <w:pPr>
              <w:spacing w:after="0" w:line="240" w:lineRule="auto"/>
              <w:rPr>
                <w:rFonts w:ascii="Trebuchet MS" w:eastAsia="Times New Roman" w:hAnsi="Trebuchet MS"/>
                <w:sz w:val="20"/>
                <w:szCs w:val="20"/>
              </w:rPr>
            </w:pPr>
            <w:r w:rsidRPr="00BB1BE5">
              <w:rPr>
                <w:rFonts w:ascii="Trebuchet MS" w:eastAsia="Times New Roman" w:hAnsi="Trebuchet MS"/>
                <w:sz w:val="20"/>
                <w:szCs w:val="20"/>
              </w:rPr>
              <w:t>Iluminat public Colibița **</w:t>
            </w:r>
          </w:p>
        </w:tc>
        <w:tc>
          <w:tcPr>
            <w:tcW w:w="2040" w:type="dxa"/>
            <w:tcBorders>
              <w:top w:val="single" w:sz="4" w:space="0" w:color="auto"/>
              <w:left w:val="nil"/>
              <w:bottom w:val="single" w:sz="4" w:space="0" w:color="auto"/>
              <w:right w:val="single" w:sz="4" w:space="0" w:color="auto"/>
            </w:tcBorders>
            <w:shd w:val="clear" w:color="auto" w:fill="auto"/>
          </w:tcPr>
          <w:p w14:paraId="5834903D" w14:textId="77777777" w:rsidR="008B308A" w:rsidRPr="00BB1BE5" w:rsidRDefault="008B308A" w:rsidP="00794546">
            <w:pPr>
              <w:spacing w:after="0" w:line="240" w:lineRule="auto"/>
              <w:jc w:val="center"/>
              <w:rPr>
                <w:rFonts w:ascii="Trebuchet MS" w:eastAsia="Times New Roman" w:hAnsi="Trebuchet MS"/>
                <w:sz w:val="20"/>
                <w:szCs w:val="20"/>
              </w:rPr>
            </w:pPr>
            <w:r w:rsidRPr="00BB1BE5">
              <w:rPr>
                <w:rFonts w:ascii="Trebuchet MS" w:eastAsia="Times New Roman" w:hAnsi="Trebuchet MS"/>
                <w:sz w:val="20"/>
                <w:szCs w:val="20"/>
              </w:rPr>
              <w:t>14</w:t>
            </w:r>
          </w:p>
        </w:tc>
        <w:tc>
          <w:tcPr>
            <w:tcW w:w="1929" w:type="dxa"/>
            <w:gridSpan w:val="2"/>
            <w:tcBorders>
              <w:top w:val="single" w:sz="4" w:space="0" w:color="auto"/>
              <w:left w:val="nil"/>
              <w:bottom w:val="single" w:sz="4" w:space="0" w:color="auto"/>
              <w:right w:val="single" w:sz="4" w:space="0" w:color="auto"/>
            </w:tcBorders>
            <w:shd w:val="clear" w:color="auto" w:fill="auto"/>
          </w:tcPr>
          <w:p w14:paraId="738E545E" w14:textId="77777777" w:rsidR="008B308A" w:rsidRPr="00BB1BE5" w:rsidRDefault="008B308A" w:rsidP="00794546">
            <w:pPr>
              <w:spacing w:after="0" w:line="240" w:lineRule="auto"/>
              <w:jc w:val="center"/>
              <w:rPr>
                <w:rFonts w:ascii="Trebuchet MS" w:eastAsia="Times New Roman" w:hAnsi="Trebuchet MS"/>
                <w:sz w:val="20"/>
                <w:szCs w:val="20"/>
              </w:rPr>
            </w:pPr>
            <w:r w:rsidRPr="00BB1BE5">
              <w:rPr>
                <w:rFonts w:ascii="Trebuchet MS" w:eastAsia="Times New Roman" w:hAnsi="Trebuchet MS"/>
                <w:sz w:val="20"/>
                <w:szCs w:val="20"/>
              </w:rPr>
              <w:t>6,00</w:t>
            </w:r>
          </w:p>
        </w:tc>
      </w:tr>
      <w:tr w:rsidR="008B308A" w:rsidRPr="00BB1BE5" w14:paraId="5B2A1E86" w14:textId="77777777" w:rsidTr="00794546">
        <w:trPr>
          <w:trHeight w:val="80"/>
        </w:trPr>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F86F3A7" w14:textId="77777777" w:rsidR="008B308A" w:rsidRPr="00BB1BE5" w:rsidRDefault="008B308A" w:rsidP="00794546">
            <w:pPr>
              <w:spacing w:after="0" w:line="240" w:lineRule="auto"/>
              <w:jc w:val="center"/>
              <w:rPr>
                <w:rFonts w:ascii="Trebuchet MS" w:eastAsia="Times New Roman" w:hAnsi="Trebuchet MS"/>
                <w:sz w:val="20"/>
                <w:szCs w:val="20"/>
              </w:rPr>
            </w:pPr>
            <w:r w:rsidRPr="00BB1BE5">
              <w:rPr>
                <w:rFonts w:ascii="Trebuchet MS" w:eastAsia="Times New Roman" w:hAnsi="Trebuchet MS"/>
                <w:sz w:val="20"/>
                <w:szCs w:val="20"/>
              </w:rPr>
              <w:t>10</w:t>
            </w:r>
          </w:p>
        </w:tc>
        <w:tc>
          <w:tcPr>
            <w:tcW w:w="4341" w:type="dxa"/>
            <w:tcBorders>
              <w:top w:val="single" w:sz="4" w:space="0" w:color="auto"/>
              <w:left w:val="nil"/>
              <w:bottom w:val="single" w:sz="4" w:space="0" w:color="auto"/>
              <w:right w:val="single" w:sz="4" w:space="0" w:color="auto"/>
            </w:tcBorders>
            <w:shd w:val="clear" w:color="auto" w:fill="auto"/>
          </w:tcPr>
          <w:p w14:paraId="273E42B5" w14:textId="77777777" w:rsidR="008B308A" w:rsidRPr="00BB1BE5" w:rsidRDefault="008B308A" w:rsidP="00794546">
            <w:pPr>
              <w:spacing w:after="0" w:line="240" w:lineRule="auto"/>
              <w:rPr>
                <w:rFonts w:ascii="Trebuchet MS" w:eastAsia="Times New Roman" w:hAnsi="Trebuchet MS"/>
                <w:sz w:val="20"/>
                <w:szCs w:val="20"/>
              </w:rPr>
            </w:pPr>
            <w:r w:rsidRPr="00BB1BE5">
              <w:rPr>
                <w:rFonts w:ascii="Trebuchet MS" w:eastAsia="Times New Roman" w:hAnsi="Trebuchet MS"/>
                <w:sz w:val="20"/>
                <w:szCs w:val="20"/>
              </w:rPr>
              <w:t>Iluminat public Tureac ***</w:t>
            </w:r>
          </w:p>
        </w:tc>
        <w:tc>
          <w:tcPr>
            <w:tcW w:w="2040" w:type="dxa"/>
            <w:tcBorders>
              <w:top w:val="single" w:sz="4" w:space="0" w:color="auto"/>
              <w:left w:val="nil"/>
              <w:bottom w:val="single" w:sz="4" w:space="0" w:color="auto"/>
              <w:right w:val="single" w:sz="4" w:space="0" w:color="auto"/>
            </w:tcBorders>
            <w:shd w:val="clear" w:color="auto" w:fill="auto"/>
          </w:tcPr>
          <w:p w14:paraId="1A91E91B" w14:textId="77777777" w:rsidR="008B308A" w:rsidRPr="00BB1BE5" w:rsidRDefault="008B308A" w:rsidP="00794546">
            <w:pPr>
              <w:spacing w:after="0" w:line="240" w:lineRule="auto"/>
              <w:jc w:val="center"/>
              <w:rPr>
                <w:rFonts w:ascii="Trebuchet MS" w:eastAsia="Times New Roman" w:hAnsi="Trebuchet MS"/>
                <w:sz w:val="20"/>
                <w:szCs w:val="20"/>
              </w:rPr>
            </w:pPr>
            <w:r w:rsidRPr="00BB1BE5">
              <w:rPr>
                <w:rFonts w:ascii="Trebuchet MS" w:eastAsia="Times New Roman" w:hAnsi="Trebuchet MS"/>
                <w:sz w:val="20"/>
                <w:szCs w:val="20"/>
              </w:rPr>
              <w:t>68</w:t>
            </w:r>
          </w:p>
        </w:tc>
        <w:tc>
          <w:tcPr>
            <w:tcW w:w="1929" w:type="dxa"/>
            <w:gridSpan w:val="2"/>
            <w:tcBorders>
              <w:top w:val="single" w:sz="4" w:space="0" w:color="auto"/>
              <w:left w:val="nil"/>
              <w:bottom w:val="single" w:sz="4" w:space="0" w:color="auto"/>
              <w:right w:val="single" w:sz="4" w:space="0" w:color="auto"/>
            </w:tcBorders>
            <w:shd w:val="clear" w:color="auto" w:fill="auto"/>
          </w:tcPr>
          <w:p w14:paraId="6AA871FE" w14:textId="77777777" w:rsidR="008B308A" w:rsidRPr="00BB1BE5" w:rsidRDefault="008B308A" w:rsidP="00794546">
            <w:pPr>
              <w:spacing w:after="0" w:line="240" w:lineRule="auto"/>
              <w:jc w:val="center"/>
              <w:rPr>
                <w:rFonts w:ascii="Trebuchet MS" w:eastAsia="Times New Roman" w:hAnsi="Trebuchet MS"/>
                <w:sz w:val="20"/>
                <w:szCs w:val="20"/>
              </w:rPr>
            </w:pPr>
            <w:r w:rsidRPr="00BB1BE5">
              <w:rPr>
                <w:rFonts w:ascii="Trebuchet MS" w:eastAsia="Times New Roman" w:hAnsi="Trebuchet MS"/>
                <w:sz w:val="20"/>
                <w:szCs w:val="20"/>
              </w:rPr>
              <w:t>29,15</w:t>
            </w:r>
          </w:p>
        </w:tc>
      </w:tr>
      <w:tr w:rsidR="008B308A" w:rsidRPr="00BB1BE5" w14:paraId="17C8E989" w14:textId="77777777" w:rsidTr="00794546">
        <w:trPr>
          <w:trHeight w:val="80"/>
        </w:trPr>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E1E12E" w14:textId="77777777" w:rsidR="008B308A" w:rsidRPr="00BB1BE5" w:rsidRDefault="008B308A" w:rsidP="00794546">
            <w:pPr>
              <w:spacing w:after="0" w:line="240" w:lineRule="auto"/>
              <w:jc w:val="center"/>
              <w:rPr>
                <w:rFonts w:ascii="Trebuchet MS" w:eastAsia="Times New Roman" w:hAnsi="Trebuchet MS"/>
                <w:sz w:val="20"/>
                <w:szCs w:val="20"/>
              </w:rPr>
            </w:pPr>
            <w:r w:rsidRPr="00BB1BE5">
              <w:rPr>
                <w:rFonts w:ascii="Trebuchet MS" w:eastAsia="Times New Roman" w:hAnsi="Trebuchet MS"/>
                <w:sz w:val="20"/>
                <w:szCs w:val="20"/>
              </w:rPr>
              <w:t>11</w:t>
            </w:r>
          </w:p>
        </w:tc>
        <w:tc>
          <w:tcPr>
            <w:tcW w:w="4341" w:type="dxa"/>
            <w:tcBorders>
              <w:top w:val="single" w:sz="4" w:space="0" w:color="auto"/>
              <w:left w:val="nil"/>
              <w:bottom w:val="single" w:sz="4" w:space="0" w:color="auto"/>
              <w:right w:val="single" w:sz="4" w:space="0" w:color="auto"/>
            </w:tcBorders>
            <w:shd w:val="clear" w:color="auto" w:fill="auto"/>
          </w:tcPr>
          <w:p w14:paraId="69888E21" w14:textId="77777777" w:rsidR="008B308A" w:rsidRPr="00BB1BE5" w:rsidRDefault="008B308A" w:rsidP="00794546">
            <w:pPr>
              <w:spacing w:after="0" w:line="240" w:lineRule="auto"/>
              <w:rPr>
                <w:rFonts w:ascii="Trebuchet MS" w:eastAsia="Times New Roman" w:hAnsi="Trebuchet MS"/>
                <w:sz w:val="20"/>
                <w:szCs w:val="20"/>
              </w:rPr>
            </w:pPr>
            <w:r w:rsidRPr="00BB1BE5">
              <w:rPr>
                <w:rFonts w:ascii="Trebuchet MS" w:eastAsia="Times New Roman" w:hAnsi="Trebuchet MS"/>
                <w:sz w:val="20"/>
                <w:szCs w:val="20"/>
              </w:rPr>
              <w:t>Iluminat public Mureșenii ***</w:t>
            </w:r>
          </w:p>
        </w:tc>
        <w:tc>
          <w:tcPr>
            <w:tcW w:w="2040" w:type="dxa"/>
            <w:tcBorders>
              <w:top w:val="single" w:sz="4" w:space="0" w:color="auto"/>
              <w:left w:val="nil"/>
              <w:bottom w:val="single" w:sz="4" w:space="0" w:color="auto"/>
              <w:right w:val="single" w:sz="4" w:space="0" w:color="auto"/>
            </w:tcBorders>
            <w:shd w:val="clear" w:color="auto" w:fill="auto"/>
          </w:tcPr>
          <w:p w14:paraId="36C181E6" w14:textId="77777777" w:rsidR="008B308A" w:rsidRPr="00BB1BE5" w:rsidRDefault="008B308A" w:rsidP="00794546">
            <w:pPr>
              <w:spacing w:after="0" w:line="240" w:lineRule="auto"/>
              <w:jc w:val="center"/>
              <w:rPr>
                <w:rFonts w:ascii="Trebuchet MS" w:eastAsia="Times New Roman" w:hAnsi="Trebuchet MS"/>
                <w:sz w:val="20"/>
                <w:szCs w:val="20"/>
              </w:rPr>
            </w:pPr>
            <w:r w:rsidRPr="00BB1BE5">
              <w:rPr>
                <w:rFonts w:ascii="Trebuchet MS" w:eastAsia="Times New Roman" w:hAnsi="Trebuchet MS"/>
                <w:sz w:val="20"/>
                <w:szCs w:val="20"/>
              </w:rPr>
              <w:t>60</w:t>
            </w:r>
          </w:p>
        </w:tc>
        <w:tc>
          <w:tcPr>
            <w:tcW w:w="1929" w:type="dxa"/>
            <w:gridSpan w:val="2"/>
            <w:tcBorders>
              <w:top w:val="single" w:sz="4" w:space="0" w:color="auto"/>
              <w:left w:val="nil"/>
              <w:bottom w:val="single" w:sz="4" w:space="0" w:color="auto"/>
              <w:right w:val="single" w:sz="4" w:space="0" w:color="auto"/>
            </w:tcBorders>
            <w:shd w:val="clear" w:color="auto" w:fill="auto"/>
          </w:tcPr>
          <w:p w14:paraId="38A11C56" w14:textId="77777777" w:rsidR="008B308A" w:rsidRPr="00BB1BE5" w:rsidRDefault="008B308A" w:rsidP="00794546">
            <w:pPr>
              <w:spacing w:after="0" w:line="240" w:lineRule="auto"/>
              <w:jc w:val="center"/>
              <w:rPr>
                <w:rFonts w:ascii="Trebuchet MS" w:eastAsia="Times New Roman" w:hAnsi="Trebuchet MS"/>
                <w:sz w:val="20"/>
                <w:szCs w:val="20"/>
              </w:rPr>
            </w:pPr>
            <w:r w:rsidRPr="00BB1BE5">
              <w:rPr>
                <w:rFonts w:ascii="Trebuchet MS" w:eastAsia="Times New Roman" w:hAnsi="Trebuchet MS"/>
                <w:sz w:val="20"/>
                <w:szCs w:val="20"/>
              </w:rPr>
              <w:t>25,7</w:t>
            </w:r>
          </w:p>
        </w:tc>
      </w:tr>
      <w:tr w:rsidR="008B308A" w:rsidRPr="00BB1BE5" w14:paraId="6132BAF5" w14:textId="77777777" w:rsidTr="00794546">
        <w:trPr>
          <w:trHeight w:val="391"/>
        </w:trPr>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1B3DB87" w14:textId="77777777" w:rsidR="008B308A" w:rsidRPr="00BB1BE5" w:rsidRDefault="008B308A" w:rsidP="00794546">
            <w:pPr>
              <w:spacing w:after="0" w:line="240" w:lineRule="auto"/>
              <w:jc w:val="center"/>
              <w:rPr>
                <w:rFonts w:ascii="Trebuchet MS" w:eastAsia="Times New Roman" w:hAnsi="Trebuchet MS"/>
                <w:sz w:val="20"/>
                <w:szCs w:val="20"/>
              </w:rPr>
            </w:pPr>
            <w:r w:rsidRPr="00BB1BE5">
              <w:rPr>
                <w:rFonts w:ascii="Trebuchet MS" w:eastAsia="Times New Roman" w:hAnsi="Trebuchet MS"/>
                <w:sz w:val="20"/>
                <w:szCs w:val="20"/>
              </w:rPr>
              <w:t>12</w:t>
            </w:r>
          </w:p>
        </w:tc>
        <w:tc>
          <w:tcPr>
            <w:tcW w:w="4341" w:type="dxa"/>
            <w:tcBorders>
              <w:top w:val="single" w:sz="4" w:space="0" w:color="auto"/>
              <w:left w:val="nil"/>
              <w:bottom w:val="single" w:sz="4" w:space="0" w:color="auto"/>
              <w:right w:val="single" w:sz="4" w:space="0" w:color="auto"/>
            </w:tcBorders>
            <w:shd w:val="clear" w:color="auto" w:fill="auto"/>
          </w:tcPr>
          <w:p w14:paraId="3BF98AB5" w14:textId="77777777" w:rsidR="008B308A" w:rsidRPr="00BB1BE5" w:rsidRDefault="008B308A" w:rsidP="00794546">
            <w:pPr>
              <w:spacing w:after="0" w:line="240" w:lineRule="auto"/>
              <w:rPr>
                <w:rFonts w:ascii="Trebuchet MS" w:eastAsia="Times New Roman" w:hAnsi="Trebuchet MS"/>
                <w:sz w:val="20"/>
                <w:szCs w:val="20"/>
              </w:rPr>
            </w:pPr>
            <w:r w:rsidRPr="00BB1BE5">
              <w:rPr>
                <w:rFonts w:ascii="Trebuchet MS" w:eastAsia="Times New Roman" w:hAnsi="Trebuchet MS"/>
                <w:sz w:val="20"/>
                <w:szCs w:val="20"/>
              </w:rPr>
              <w:t>Iluminat public Piatra Fântânele *****</w:t>
            </w:r>
          </w:p>
        </w:tc>
        <w:tc>
          <w:tcPr>
            <w:tcW w:w="2040" w:type="dxa"/>
            <w:tcBorders>
              <w:top w:val="single" w:sz="4" w:space="0" w:color="auto"/>
              <w:left w:val="nil"/>
              <w:bottom w:val="single" w:sz="4" w:space="0" w:color="auto"/>
              <w:right w:val="single" w:sz="4" w:space="0" w:color="auto"/>
            </w:tcBorders>
            <w:shd w:val="clear" w:color="auto" w:fill="auto"/>
          </w:tcPr>
          <w:p w14:paraId="6F4B1239" w14:textId="77777777" w:rsidR="008B308A" w:rsidRPr="00BB1BE5" w:rsidRDefault="008B308A" w:rsidP="00794546">
            <w:pPr>
              <w:spacing w:after="0" w:line="240" w:lineRule="auto"/>
              <w:jc w:val="center"/>
              <w:rPr>
                <w:rFonts w:ascii="Trebuchet MS" w:eastAsia="Times New Roman" w:hAnsi="Trebuchet MS"/>
                <w:sz w:val="20"/>
                <w:szCs w:val="20"/>
              </w:rPr>
            </w:pPr>
            <w:r w:rsidRPr="00BB1BE5">
              <w:rPr>
                <w:rFonts w:ascii="Trebuchet MS" w:eastAsia="Times New Roman" w:hAnsi="Trebuchet MS"/>
                <w:sz w:val="20"/>
                <w:szCs w:val="20"/>
              </w:rPr>
              <w:t>2</w:t>
            </w:r>
          </w:p>
        </w:tc>
        <w:tc>
          <w:tcPr>
            <w:tcW w:w="1929" w:type="dxa"/>
            <w:gridSpan w:val="2"/>
            <w:tcBorders>
              <w:top w:val="single" w:sz="4" w:space="0" w:color="auto"/>
              <w:left w:val="nil"/>
              <w:bottom w:val="single" w:sz="4" w:space="0" w:color="auto"/>
              <w:right w:val="single" w:sz="4" w:space="0" w:color="auto"/>
            </w:tcBorders>
            <w:shd w:val="clear" w:color="auto" w:fill="auto"/>
          </w:tcPr>
          <w:p w14:paraId="2E07180F" w14:textId="77777777" w:rsidR="008B308A" w:rsidRPr="00BB1BE5" w:rsidRDefault="008B308A" w:rsidP="00794546">
            <w:pPr>
              <w:spacing w:after="0" w:line="240" w:lineRule="auto"/>
              <w:jc w:val="center"/>
              <w:rPr>
                <w:rFonts w:ascii="Trebuchet MS" w:eastAsia="Times New Roman" w:hAnsi="Trebuchet MS"/>
                <w:sz w:val="20"/>
                <w:szCs w:val="20"/>
              </w:rPr>
            </w:pPr>
            <w:r w:rsidRPr="00BB1BE5">
              <w:rPr>
                <w:rFonts w:ascii="Trebuchet MS" w:eastAsia="Times New Roman" w:hAnsi="Trebuchet MS"/>
                <w:sz w:val="20"/>
                <w:szCs w:val="20"/>
              </w:rPr>
              <w:t>0,86</w:t>
            </w:r>
          </w:p>
        </w:tc>
      </w:tr>
      <w:tr w:rsidR="008B308A" w:rsidRPr="00572D81" w14:paraId="657D3E8E" w14:textId="77777777" w:rsidTr="00794546">
        <w:trPr>
          <w:gridBefore w:val="1"/>
          <w:gridAfter w:val="1"/>
          <w:wBefore w:w="88" w:type="dxa"/>
          <w:wAfter w:w="620" w:type="dxa"/>
          <w:trHeight w:val="300"/>
        </w:trPr>
        <w:tc>
          <w:tcPr>
            <w:tcW w:w="9323" w:type="dxa"/>
            <w:gridSpan w:val="4"/>
            <w:noWrap/>
            <w:vAlign w:val="center"/>
            <w:hideMark/>
          </w:tcPr>
          <w:p w14:paraId="723B3C17" w14:textId="77777777" w:rsidR="008B308A" w:rsidRPr="00572D81" w:rsidRDefault="008B308A" w:rsidP="00794546">
            <w:pPr>
              <w:spacing w:after="0" w:line="240" w:lineRule="auto"/>
              <w:textAlignment w:val="center"/>
              <w:rPr>
                <w:rFonts w:ascii="Trebuchet MS" w:hAnsi="Trebuchet MS"/>
                <w:i/>
                <w:color w:val="000000"/>
                <w:sz w:val="18"/>
                <w:szCs w:val="18"/>
              </w:rPr>
            </w:pPr>
            <w:r w:rsidRPr="00572D81">
              <w:rPr>
                <w:rFonts w:ascii="Trebuchet MS" w:eastAsia="SimSun" w:hAnsi="Trebuchet MS"/>
                <w:i/>
                <w:color w:val="000000"/>
                <w:sz w:val="18"/>
                <w:szCs w:val="18"/>
                <w:lang w:eastAsia="zh-CN" w:bidi="ar"/>
              </w:rPr>
              <w:t>* se vor amplasa pe acoperiș Cămin Cultural Tiha Bârgăului</w:t>
            </w:r>
          </w:p>
        </w:tc>
      </w:tr>
      <w:tr w:rsidR="008B308A" w:rsidRPr="00572D81" w14:paraId="740E1E05" w14:textId="77777777" w:rsidTr="00794546">
        <w:trPr>
          <w:gridBefore w:val="1"/>
          <w:gridAfter w:val="1"/>
          <w:wBefore w:w="88" w:type="dxa"/>
          <w:wAfter w:w="620" w:type="dxa"/>
          <w:trHeight w:val="300"/>
        </w:trPr>
        <w:tc>
          <w:tcPr>
            <w:tcW w:w="9323" w:type="dxa"/>
            <w:gridSpan w:val="4"/>
            <w:noWrap/>
            <w:vAlign w:val="center"/>
            <w:hideMark/>
          </w:tcPr>
          <w:p w14:paraId="10D5C5B3" w14:textId="77777777" w:rsidR="008B308A" w:rsidRPr="00572D81" w:rsidRDefault="008B308A" w:rsidP="00794546">
            <w:pPr>
              <w:spacing w:after="0" w:line="240" w:lineRule="auto"/>
              <w:textAlignment w:val="center"/>
              <w:rPr>
                <w:rFonts w:ascii="Trebuchet MS" w:hAnsi="Trebuchet MS"/>
                <w:i/>
                <w:color w:val="000000"/>
                <w:sz w:val="18"/>
                <w:szCs w:val="18"/>
              </w:rPr>
            </w:pPr>
            <w:r w:rsidRPr="00572D81">
              <w:rPr>
                <w:rFonts w:ascii="Trebuchet MS" w:eastAsia="SimSun" w:hAnsi="Trebuchet MS"/>
                <w:i/>
                <w:color w:val="000000"/>
                <w:sz w:val="18"/>
                <w:szCs w:val="18"/>
                <w:lang w:eastAsia="zh-CN" w:bidi="ar"/>
              </w:rPr>
              <w:t>** se vor amplasa pe acoperiș Cămin Cultural Tiha Bârgăului</w:t>
            </w:r>
          </w:p>
        </w:tc>
      </w:tr>
      <w:tr w:rsidR="008B308A" w:rsidRPr="00572D81" w14:paraId="646C3AB8" w14:textId="77777777" w:rsidTr="00794546">
        <w:trPr>
          <w:gridBefore w:val="1"/>
          <w:gridAfter w:val="1"/>
          <w:wBefore w:w="88" w:type="dxa"/>
          <w:wAfter w:w="620" w:type="dxa"/>
          <w:trHeight w:val="300"/>
        </w:trPr>
        <w:tc>
          <w:tcPr>
            <w:tcW w:w="9323" w:type="dxa"/>
            <w:gridSpan w:val="4"/>
            <w:noWrap/>
            <w:vAlign w:val="center"/>
            <w:hideMark/>
          </w:tcPr>
          <w:p w14:paraId="5CA29648" w14:textId="77777777" w:rsidR="008B308A" w:rsidRPr="00572D81" w:rsidRDefault="008B308A" w:rsidP="00794546">
            <w:pPr>
              <w:spacing w:after="0" w:line="240" w:lineRule="auto"/>
              <w:textAlignment w:val="center"/>
              <w:rPr>
                <w:rFonts w:ascii="Trebuchet MS" w:hAnsi="Trebuchet MS"/>
                <w:i/>
                <w:color w:val="000000"/>
                <w:sz w:val="18"/>
                <w:szCs w:val="18"/>
              </w:rPr>
            </w:pPr>
            <w:r w:rsidRPr="00572D81">
              <w:rPr>
                <w:rFonts w:ascii="Trebuchet MS" w:eastAsia="SimSun" w:hAnsi="Trebuchet MS"/>
                <w:i/>
                <w:color w:val="000000"/>
                <w:sz w:val="18"/>
                <w:szCs w:val="18"/>
                <w:lang w:eastAsia="zh-CN" w:bidi="ar"/>
              </w:rPr>
              <w:t>**** se vor amplasa pe acoperiș Cămin Cultural Tureac</w:t>
            </w:r>
          </w:p>
        </w:tc>
      </w:tr>
      <w:tr w:rsidR="008B308A" w:rsidRPr="00572D81" w14:paraId="02DA0103" w14:textId="77777777" w:rsidTr="00794546">
        <w:trPr>
          <w:gridBefore w:val="1"/>
          <w:gridAfter w:val="1"/>
          <w:wBefore w:w="88" w:type="dxa"/>
          <w:wAfter w:w="620" w:type="dxa"/>
          <w:trHeight w:val="300"/>
        </w:trPr>
        <w:tc>
          <w:tcPr>
            <w:tcW w:w="9323" w:type="dxa"/>
            <w:gridSpan w:val="4"/>
            <w:noWrap/>
            <w:vAlign w:val="center"/>
            <w:hideMark/>
          </w:tcPr>
          <w:p w14:paraId="27159AA2" w14:textId="77777777" w:rsidR="008B308A" w:rsidRPr="00572D81" w:rsidRDefault="008B308A" w:rsidP="00794546">
            <w:pPr>
              <w:spacing w:after="0" w:line="240" w:lineRule="auto"/>
              <w:textAlignment w:val="center"/>
              <w:rPr>
                <w:rFonts w:ascii="Trebuchet MS" w:hAnsi="Trebuchet MS"/>
                <w:i/>
                <w:color w:val="000000"/>
                <w:sz w:val="18"/>
                <w:szCs w:val="18"/>
              </w:rPr>
            </w:pPr>
            <w:r w:rsidRPr="00572D81">
              <w:rPr>
                <w:rFonts w:ascii="Trebuchet MS" w:eastAsia="SimSun" w:hAnsi="Trebuchet MS"/>
                <w:i/>
                <w:color w:val="000000"/>
                <w:sz w:val="18"/>
                <w:szCs w:val="18"/>
                <w:lang w:eastAsia="zh-CN" w:bidi="ar"/>
              </w:rPr>
              <w:t>**** se vor amplasa pe acoperiș Școala Gimnazială Tiha Bârgăului</w:t>
            </w:r>
          </w:p>
        </w:tc>
      </w:tr>
      <w:tr w:rsidR="008B308A" w:rsidRPr="00572D81" w14:paraId="50FF48A7" w14:textId="77777777" w:rsidTr="00794546">
        <w:trPr>
          <w:gridBefore w:val="1"/>
          <w:gridAfter w:val="1"/>
          <w:wBefore w:w="88" w:type="dxa"/>
          <w:wAfter w:w="620" w:type="dxa"/>
          <w:trHeight w:val="300"/>
        </w:trPr>
        <w:tc>
          <w:tcPr>
            <w:tcW w:w="9323" w:type="dxa"/>
            <w:gridSpan w:val="4"/>
            <w:noWrap/>
            <w:vAlign w:val="center"/>
            <w:hideMark/>
          </w:tcPr>
          <w:p w14:paraId="0065807F" w14:textId="77777777" w:rsidR="008B308A" w:rsidRPr="00572D81" w:rsidRDefault="008B308A" w:rsidP="00794546">
            <w:pPr>
              <w:spacing w:after="0" w:line="240" w:lineRule="auto"/>
              <w:textAlignment w:val="center"/>
              <w:rPr>
                <w:rFonts w:ascii="Trebuchet MS" w:hAnsi="Trebuchet MS"/>
                <w:i/>
                <w:color w:val="000000"/>
                <w:sz w:val="18"/>
                <w:szCs w:val="18"/>
              </w:rPr>
            </w:pPr>
            <w:r w:rsidRPr="00572D81">
              <w:rPr>
                <w:rFonts w:ascii="Trebuchet MS" w:eastAsia="SimSun" w:hAnsi="Trebuchet MS"/>
                <w:i/>
                <w:color w:val="000000"/>
                <w:sz w:val="18"/>
                <w:szCs w:val="18"/>
                <w:lang w:eastAsia="zh-CN" w:bidi="ar"/>
              </w:rPr>
              <w:t>***** se vor amplasa pe acoperiș Școala Gimnazială Tiha Bârgăului</w:t>
            </w:r>
          </w:p>
        </w:tc>
      </w:tr>
    </w:tbl>
    <w:p w14:paraId="67E9A7F6" w14:textId="77777777" w:rsidR="00572D81" w:rsidRDefault="00572D81" w:rsidP="008B308A">
      <w:pPr>
        <w:spacing w:after="0" w:line="240" w:lineRule="auto"/>
        <w:ind w:firstLine="567"/>
        <w:rPr>
          <w:rFonts w:ascii="Trebuchet MS" w:eastAsia="Times New Roman" w:hAnsi="Trebuchet MS"/>
          <w:i/>
          <w:color w:val="000000"/>
        </w:rPr>
      </w:pPr>
    </w:p>
    <w:p w14:paraId="2EE61BED" w14:textId="63525091" w:rsidR="008B308A" w:rsidRPr="008B308A" w:rsidRDefault="008B308A" w:rsidP="008B308A">
      <w:pPr>
        <w:spacing w:after="0" w:line="240" w:lineRule="auto"/>
        <w:ind w:firstLine="567"/>
        <w:rPr>
          <w:rFonts w:ascii="Trebuchet MS" w:hAnsi="Trebuchet MS" w:cs="Times New Roman"/>
          <w:i/>
          <w:color w:val="000000"/>
        </w:rPr>
      </w:pPr>
      <w:r w:rsidRPr="008B308A">
        <w:rPr>
          <w:rFonts w:ascii="Trebuchet MS" w:eastAsia="Times New Roman" w:hAnsi="Trebuchet MS"/>
          <w:i/>
          <w:color w:val="000000"/>
        </w:rPr>
        <w:t>Amplasamentul investiției va fi localizat pe acoperișul celor 7 clădiri publice din intravilanul Comunei Tiha B</w:t>
      </w:r>
      <w:r w:rsidRPr="008B308A">
        <w:rPr>
          <w:rFonts w:ascii="Trebuchet MS" w:hAnsi="Trebuchet MS"/>
          <w:i/>
          <w:color w:val="000000"/>
        </w:rPr>
        <w:t>ârgăului, Jud. Bistrița-Năsăud.</w:t>
      </w:r>
    </w:p>
    <w:p w14:paraId="7ECE7953" w14:textId="77777777" w:rsidR="008B308A" w:rsidRPr="00996B12" w:rsidRDefault="008B308A" w:rsidP="008B308A">
      <w:pPr>
        <w:spacing w:after="0" w:line="240" w:lineRule="auto"/>
        <w:rPr>
          <w:rFonts w:ascii="Trebuchet MS" w:hAnsi="Trebuchet MS" w:cs="Arial"/>
        </w:rPr>
      </w:pPr>
      <w:r w:rsidRPr="00996B12">
        <w:rPr>
          <w:rFonts w:ascii="Trebuchet MS" w:hAnsi="Trebuchet MS" w:cs="Arial"/>
          <w:b/>
        </w:rPr>
        <w:t>b) cumularea cu alte proiecte existente si/sau aprobate:</w:t>
      </w:r>
      <w:r w:rsidRPr="00996B12">
        <w:rPr>
          <w:rFonts w:ascii="Trebuchet MS" w:hAnsi="Trebuchet MS" w:cs="Arial"/>
        </w:rPr>
        <w:t xml:space="preserve"> </w:t>
      </w:r>
      <w:r w:rsidRPr="00996B12">
        <w:rPr>
          <w:rFonts w:ascii="Trebuchet MS" w:hAnsi="Trebuchet MS" w:cs="Arial"/>
          <w:i/>
        </w:rPr>
        <w:t>nu se cumulează cu alte proiecte;</w:t>
      </w:r>
    </w:p>
    <w:p w14:paraId="52116C79" w14:textId="77777777" w:rsidR="008B308A" w:rsidRPr="00996B12" w:rsidRDefault="008B308A" w:rsidP="008B308A">
      <w:pPr>
        <w:spacing w:after="0" w:line="240" w:lineRule="auto"/>
        <w:rPr>
          <w:rFonts w:ascii="Trebuchet MS" w:hAnsi="Trebuchet MS" w:cs="Arial"/>
          <w:i/>
          <w:w w:val="90"/>
        </w:rPr>
      </w:pPr>
      <w:r w:rsidRPr="00996B12">
        <w:rPr>
          <w:rFonts w:ascii="Trebuchet MS" w:hAnsi="Trebuchet MS" w:cs="Arial"/>
          <w:b/>
        </w:rPr>
        <w:t>c) utilizarea resurselor naturale, in special a solului, a terenurilor, a apei si a biodiversității:</w:t>
      </w:r>
      <w:r w:rsidRPr="00996B12">
        <w:rPr>
          <w:rFonts w:ascii="Trebuchet MS" w:hAnsi="Trebuchet MS" w:cs="Arial"/>
          <w:i/>
        </w:rPr>
        <w:t xml:space="preserve">  </w:t>
      </w:r>
      <w:r>
        <w:rPr>
          <w:rFonts w:ascii="Trebuchet MS" w:hAnsi="Trebuchet MS"/>
          <w:i/>
          <w:color w:val="000000"/>
        </w:rPr>
        <w:t>n</w:t>
      </w:r>
      <w:r w:rsidRPr="00996B12">
        <w:rPr>
          <w:rFonts w:ascii="Trebuchet MS" w:eastAsia="Times New Roman" w:hAnsi="Trebuchet MS" w:cs="Times New Roman"/>
          <w:i/>
          <w:color w:val="000000"/>
          <w:lang w:eastAsia="ro-RO"/>
        </w:rPr>
        <w:t>u sunt utilizate resurse naturale.</w:t>
      </w:r>
    </w:p>
    <w:p w14:paraId="017B3999" w14:textId="77777777" w:rsidR="008B308A" w:rsidRPr="00996B12" w:rsidRDefault="008B308A" w:rsidP="008B308A">
      <w:pPr>
        <w:pStyle w:val="Corptext"/>
        <w:spacing w:after="0" w:line="240" w:lineRule="auto"/>
        <w:ind w:right="738"/>
        <w:rPr>
          <w:rFonts w:ascii="Trebuchet MS" w:hAnsi="Trebuchet MS"/>
          <w:i/>
          <w:color w:val="000000"/>
          <w:lang w:eastAsia="ro-RO"/>
        </w:rPr>
      </w:pPr>
      <w:r w:rsidRPr="00996B12">
        <w:rPr>
          <w:rFonts w:ascii="Trebuchet MS" w:hAnsi="Trebuchet MS" w:cs="Arial"/>
          <w:b/>
          <w:iCs/>
          <w:color w:val="000000"/>
        </w:rPr>
        <w:t>d) cantitatea și tipurile de deşeuri generate/gestionate</w:t>
      </w:r>
      <w:r w:rsidRPr="00996B12">
        <w:rPr>
          <w:rFonts w:ascii="Trebuchet MS" w:hAnsi="Trebuchet MS" w:cs="Arial"/>
          <w:iCs/>
          <w:color w:val="000000"/>
        </w:rPr>
        <w:t xml:space="preserve">: </w:t>
      </w:r>
      <w:r>
        <w:rPr>
          <w:rFonts w:ascii="Trebuchet MS" w:hAnsi="Trebuchet MS"/>
          <w:i/>
          <w:color w:val="000000"/>
          <w:lang w:eastAsia="ro-RO"/>
        </w:rPr>
        <w:t>c</w:t>
      </w:r>
      <w:r w:rsidRPr="00996B12">
        <w:rPr>
          <w:rFonts w:ascii="Trebuchet MS" w:eastAsia="Times New Roman" w:hAnsi="Trebuchet MS" w:cs="Times New Roman"/>
          <w:i/>
          <w:color w:val="000000"/>
          <w:lang w:eastAsia="ro-RO"/>
        </w:rPr>
        <w:t xml:space="preserve">u excepția deșeurilor menajere produse de la personalul din faza de construcție, nu vor fi alte deșeuri produse. </w:t>
      </w:r>
    </w:p>
    <w:p w14:paraId="6F5D5BAD" w14:textId="77777777" w:rsidR="008B308A" w:rsidRPr="00996B12" w:rsidRDefault="008B308A" w:rsidP="008B308A">
      <w:pPr>
        <w:pStyle w:val="Corptext"/>
        <w:spacing w:after="0" w:line="240" w:lineRule="auto"/>
        <w:ind w:right="738"/>
        <w:rPr>
          <w:rFonts w:ascii="Trebuchet MS" w:hAnsi="Trebuchet MS"/>
          <w:i/>
          <w:color w:val="000000"/>
          <w:lang w:eastAsia="ro-RO"/>
        </w:rPr>
      </w:pPr>
      <w:r w:rsidRPr="00996B12">
        <w:rPr>
          <w:rFonts w:ascii="Trebuchet MS" w:hAnsi="Trebuchet MS" w:cs="Arial"/>
          <w:b/>
          <w:iCs/>
          <w:color w:val="000000"/>
        </w:rPr>
        <w:t>e) poluarea și alte efecte negative</w:t>
      </w:r>
      <w:r w:rsidRPr="00996B12">
        <w:rPr>
          <w:rFonts w:ascii="Trebuchet MS" w:hAnsi="Trebuchet MS" w:cs="Arial"/>
          <w:iCs/>
          <w:color w:val="000000"/>
        </w:rPr>
        <w:t xml:space="preserve">: </w:t>
      </w:r>
      <w:r w:rsidRPr="00996B12">
        <w:rPr>
          <w:rFonts w:ascii="Trebuchet MS" w:hAnsi="Trebuchet MS"/>
          <w:i/>
          <w:color w:val="000000"/>
          <w:lang w:eastAsia="ro-RO"/>
        </w:rPr>
        <w:t>î</w:t>
      </w:r>
      <w:r w:rsidRPr="00996B12">
        <w:rPr>
          <w:rFonts w:ascii="Trebuchet MS" w:eastAsia="Times New Roman" w:hAnsi="Trebuchet MS" w:cs="Times New Roman"/>
          <w:i/>
          <w:color w:val="000000"/>
          <w:lang w:eastAsia="ro-RO"/>
        </w:rPr>
        <w:t>n perioada execuției poluarea este cauzată de utilajele de construcții şi transport. După punerea în funcțiune nu sunt efecte negative.</w:t>
      </w:r>
    </w:p>
    <w:p w14:paraId="6B92E56C" w14:textId="77777777" w:rsidR="008B308A" w:rsidRPr="00996B12" w:rsidRDefault="008B308A" w:rsidP="008B308A">
      <w:pPr>
        <w:widowControl w:val="0"/>
        <w:spacing w:after="0" w:line="240" w:lineRule="auto"/>
        <w:jc w:val="both"/>
        <w:rPr>
          <w:rFonts w:ascii="Trebuchet MS" w:eastAsia="Times New Roman" w:hAnsi="Trebuchet MS" w:cs="Times New Roman"/>
          <w:i/>
          <w:color w:val="000000"/>
          <w:lang w:eastAsia="ro-RO"/>
        </w:rPr>
      </w:pPr>
      <w:r w:rsidRPr="00996B12">
        <w:rPr>
          <w:rFonts w:ascii="Trebuchet MS" w:hAnsi="Trebuchet MS" w:cs="Arial"/>
          <w:b/>
          <w:iCs/>
          <w:color w:val="000000"/>
        </w:rPr>
        <w:t>f) riscurile de accidente majore și/sau dezastre relevante pentru proiectul în cauză, inclusiv cele cauzate de schimbările climatice, conform informațiilor științifice:</w:t>
      </w:r>
      <w:r w:rsidRPr="00996B12">
        <w:rPr>
          <w:rFonts w:ascii="Trebuchet MS" w:hAnsi="Trebuchet MS" w:cs="Arial"/>
          <w:iCs/>
          <w:color w:val="000000"/>
        </w:rPr>
        <w:t xml:space="preserve"> </w:t>
      </w:r>
      <w:r w:rsidRPr="00996B12">
        <w:rPr>
          <w:rFonts w:ascii="Trebuchet MS" w:hAnsi="Trebuchet MS"/>
          <w:i/>
          <w:color w:val="000000"/>
        </w:rPr>
        <w:t>p</w:t>
      </w:r>
      <w:r w:rsidRPr="00996B12">
        <w:rPr>
          <w:rFonts w:ascii="Trebuchet MS" w:eastAsia="Times New Roman" w:hAnsi="Trebuchet MS" w:cs="Times New Roman"/>
          <w:i/>
          <w:color w:val="000000"/>
          <w:lang w:eastAsia="ro-RO"/>
        </w:rPr>
        <w:t>roiectul are ca scop principal reducerea efectului de seră, cauzată de utilizarea combustibililor fosili. Deci, nu există posibilitatea de dezastre ecologice.</w:t>
      </w:r>
    </w:p>
    <w:p w14:paraId="7D784310" w14:textId="77777777" w:rsidR="008B308A" w:rsidRPr="00996B12" w:rsidRDefault="008B308A" w:rsidP="008B308A">
      <w:pPr>
        <w:widowControl w:val="0"/>
        <w:spacing w:after="0" w:line="240" w:lineRule="auto"/>
        <w:jc w:val="both"/>
        <w:rPr>
          <w:rFonts w:ascii="Trebuchet MS" w:eastAsia="Times New Roman" w:hAnsi="Trebuchet MS" w:cs="Times New Roman"/>
          <w:i/>
          <w:color w:val="000000"/>
          <w:lang w:eastAsia="ro-RO"/>
        </w:rPr>
      </w:pPr>
      <w:r w:rsidRPr="00996B12">
        <w:rPr>
          <w:rFonts w:ascii="Trebuchet MS" w:hAnsi="Trebuchet MS" w:cs="Arial"/>
          <w:b/>
          <w:iCs/>
          <w:color w:val="000000"/>
        </w:rPr>
        <w:t>g) riscurile pentru sanatatea umană (de ex., din cauza contaminarii apei sau a poluarii atmosferice):</w:t>
      </w:r>
      <w:r w:rsidRPr="00996B12">
        <w:rPr>
          <w:rFonts w:ascii="Trebuchet MS" w:hAnsi="Trebuchet MS" w:cs="Arial"/>
          <w:iCs/>
          <w:color w:val="000000"/>
        </w:rPr>
        <w:t xml:space="preserve"> </w:t>
      </w:r>
      <w:r w:rsidRPr="00996B12">
        <w:rPr>
          <w:rFonts w:ascii="Trebuchet MS" w:hAnsi="Trebuchet MS"/>
          <w:i/>
          <w:color w:val="000000"/>
        </w:rPr>
        <w:t>n</w:t>
      </w:r>
      <w:r w:rsidRPr="00996B12">
        <w:rPr>
          <w:rFonts w:ascii="Trebuchet MS" w:eastAsia="Times New Roman" w:hAnsi="Trebuchet MS" w:cs="Times New Roman"/>
          <w:i/>
          <w:color w:val="000000"/>
          <w:lang w:eastAsia="ro-RO"/>
        </w:rPr>
        <w:t>u există astfel de risc, dacă nu se intră prin efracție în zonele de tensiune electrică.</w:t>
      </w:r>
    </w:p>
    <w:p w14:paraId="6CF0AC7C" w14:textId="002D76DB" w:rsidR="008B308A" w:rsidRPr="00996B12" w:rsidRDefault="008B308A" w:rsidP="008B308A">
      <w:pPr>
        <w:pStyle w:val="Corptext"/>
        <w:spacing w:after="0" w:line="240" w:lineRule="auto"/>
        <w:ind w:right="738"/>
        <w:rPr>
          <w:rFonts w:ascii="Trebuchet MS" w:hAnsi="Trebuchet MS" w:cs="Arial"/>
          <w:iCs/>
          <w:color w:val="000000"/>
        </w:rPr>
      </w:pPr>
    </w:p>
    <w:p w14:paraId="004BAF9F" w14:textId="77777777" w:rsidR="008B308A" w:rsidRPr="00996B12" w:rsidRDefault="008B308A" w:rsidP="008B308A">
      <w:pPr>
        <w:tabs>
          <w:tab w:val="center" w:pos="6118"/>
        </w:tabs>
        <w:spacing w:after="0" w:line="240" w:lineRule="auto"/>
        <w:jc w:val="both"/>
        <w:rPr>
          <w:rFonts w:ascii="Trebuchet MS" w:hAnsi="Trebuchet MS" w:cs="Arial"/>
          <w:b/>
          <w:iCs/>
          <w:color w:val="000000"/>
        </w:rPr>
      </w:pPr>
      <w:r w:rsidRPr="00996B12">
        <w:rPr>
          <w:rFonts w:ascii="Trebuchet MS" w:hAnsi="Trebuchet MS" w:cs="Arial"/>
          <w:b/>
          <w:iCs/>
          <w:color w:val="000000"/>
        </w:rPr>
        <w:t xml:space="preserve">2. Amplasarea proiectelor: </w:t>
      </w:r>
    </w:p>
    <w:p w14:paraId="729D1810" w14:textId="77777777" w:rsidR="008B308A" w:rsidRPr="00996B12" w:rsidRDefault="008B308A" w:rsidP="008B308A">
      <w:pPr>
        <w:tabs>
          <w:tab w:val="center" w:pos="6118"/>
        </w:tabs>
        <w:spacing w:after="0" w:line="240" w:lineRule="auto"/>
        <w:jc w:val="both"/>
        <w:rPr>
          <w:rFonts w:ascii="Trebuchet MS" w:hAnsi="Trebuchet MS" w:cs="Arial"/>
          <w:i/>
          <w:iCs/>
          <w:color w:val="000000"/>
        </w:rPr>
      </w:pPr>
      <w:r w:rsidRPr="00996B12">
        <w:rPr>
          <w:rFonts w:ascii="Trebuchet MS" w:hAnsi="Trebuchet MS" w:cs="Arial"/>
          <w:b/>
          <w:iCs/>
          <w:color w:val="000000"/>
        </w:rPr>
        <w:t>2.1</w:t>
      </w:r>
      <w:r w:rsidRPr="00996B12">
        <w:rPr>
          <w:rFonts w:ascii="Trebuchet MS" w:hAnsi="Trebuchet MS" w:cs="Arial"/>
          <w:iCs/>
          <w:color w:val="000000"/>
        </w:rPr>
        <w:t xml:space="preserve"> </w:t>
      </w:r>
      <w:r w:rsidRPr="00996B12">
        <w:rPr>
          <w:rFonts w:ascii="Trebuchet MS" w:hAnsi="Trebuchet MS" w:cs="Arial"/>
          <w:b/>
          <w:iCs/>
          <w:color w:val="000000"/>
        </w:rPr>
        <w:t xml:space="preserve">utilizarea actuală şi aprobată a terenurilor: </w:t>
      </w:r>
      <w:r w:rsidRPr="00996B12">
        <w:rPr>
          <w:rFonts w:ascii="Trebuchet MS" w:hAnsi="Trebuchet MS" w:cs="Arial"/>
          <w:i/>
          <w:iCs/>
          <w:color w:val="000000"/>
        </w:rPr>
        <w:t>conform Certificatului de urbanism nr. 108/19.10.2023 emis de Primăria Comunei Tiha Bârgăului, flosința actuală: curți și construcții, proprietate a comunei Tiha Bârgăului;</w:t>
      </w:r>
    </w:p>
    <w:p w14:paraId="0FB10B96" w14:textId="77777777" w:rsidR="008B308A" w:rsidRPr="00996B12" w:rsidRDefault="008B308A" w:rsidP="008B308A">
      <w:pPr>
        <w:tabs>
          <w:tab w:val="center" w:pos="6118"/>
        </w:tabs>
        <w:spacing w:after="0" w:line="240" w:lineRule="auto"/>
        <w:jc w:val="both"/>
        <w:rPr>
          <w:rFonts w:ascii="Trebuchet MS" w:hAnsi="Trebuchet MS" w:cs="Arial"/>
          <w:i/>
          <w:w w:val="80"/>
        </w:rPr>
      </w:pPr>
      <w:r w:rsidRPr="00996B12">
        <w:rPr>
          <w:rFonts w:ascii="Trebuchet MS" w:hAnsi="Trebuchet MS" w:cs="Arial"/>
          <w:b/>
          <w:iCs/>
          <w:color w:val="000000"/>
        </w:rPr>
        <w:lastRenderedPageBreak/>
        <w:t xml:space="preserve">2.2 bogăţia, disponibilitatea, calitatea şi capacitatea de regenerare relative ale resurselor naturale, inclusiv solul, terenurile, apa şi biodiversitatea, din zonă şi din subteranul acesteia: </w:t>
      </w:r>
      <w:r w:rsidRPr="00996B12">
        <w:rPr>
          <w:rFonts w:ascii="Trebuchet MS" w:hAnsi="Trebuchet MS" w:cs="Arial"/>
          <w:i/>
          <w:iCs/>
          <w:color w:val="000000"/>
        </w:rPr>
        <w:t>nu se utilizează resurse naturale;</w:t>
      </w:r>
      <w:r w:rsidRPr="00996B12">
        <w:rPr>
          <w:rFonts w:ascii="Trebuchet MS" w:hAnsi="Trebuchet MS" w:cs="Arial"/>
          <w:i/>
          <w:w w:val="80"/>
        </w:rPr>
        <w:t xml:space="preserve"> </w:t>
      </w:r>
    </w:p>
    <w:p w14:paraId="16163F67" w14:textId="77777777" w:rsidR="008B308A" w:rsidRPr="00996B12" w:rsidRDefault="008B308A" w:rsidP="008B308A">
      <w:pPr>
        <w:tabs>
          <w:tab w:val="center" w:pos="6118"/>
        </w:tabs>
        <w:spacing w:after="0" w:line="240" w:lineRule="auto"/>
        <w:jc w:val="both"/>
        <w:rPr>
          <w:rFonts w:ascii="Trebuchet MS" w:hAnsi="Trebuchet MS" w:cs="Arial"/>
          <w:b/>
          <w:iCs/>
          <w:color w:val="000000"/>
        </w:rPr>
      </w:pPr>
      <w:r w:rsidRPr="00996B12">
        <w:rPr>
          <w:rFonts w:ascii="Trebuchet MS" w:hAnsi="Trebuchet MS" w:cs="Arial"/>
          <w:b/>
          <w:iCs/>
          <w:color w:val="000000"/>
        </w:rPr>
        <w:t>2.3</w:t>
      </w:r>
      <w:r w:rsidRPr="00996B12">
        <w:rPr>
          <w:rFonts w:ascii="Trebuchet MS" w:hAnsi="Trebuchet MS" w:cs="Arial"/>
          <w:iCs/>
          <w:color w:val="000000"/>
        </w:rPr>
        <w:t xml:space="preserve"> </w:t>
      </w:r>
      <w:r w:rsidRPr="00996B12">
        <w:rPr>
          <w:rFonts w:ascii="Trebuchet MS" w:hAnsi="Trebuchet MS" w:cs="Arial"/>
          <w:b/>
          <w:iCs/>
          <w:color w:val="000000"/>
        </w:rPr>
        <w:t>capacitatea de absorbţie a mediului natural, acordându-se o atenţie specială următoarelor zone:</w:t>
      </w:r>
    </w:p>
    <w:p w14:paraId="6E8B17F3" w14:textId="77777777" w:rsidR="008B308A" w:rsidRPr="00996B12" w:rsidRDefault="008B308A" w:rsidP="008B308A">
      <w:pPr>
        <w:tabs>
          <w:tab w:val="center" w:pos="6118"/>
        </w:tabs>
        <w:spacing w:after="0" w:line="240" w:lineRule="auto"/>
        <w:jc w:val="both"/>
        <w:rPr>
          <w:rFonts w:ascii="Trebuchet MS" w:hAnsi="Trebuchet MS" w:cs="Arial"/>
          <w:i/>
          <w:iCs/>
          <w:color w:val="000000"/>
        </w:rPr>
      </w:pPr>
      <w:r w:rsidRPr="00996B12">
        <w:rPr>
          <w:rFonts w:ascii="Trebuchet MS" w:hAnsi="Trebuchet MS" w:cs="Arial"/>
          <w:i/>
          <w:iCs/>
          <w:color w:val="000000"/>
        </w:rPr>
        <w:t>a) zone umede, zone riverane, guri ale râurilor – proiectul nu este amplasat în zone umede, riverane, sau guri ale râurilor;</w:t>
      </w:r>
    </w:p>
    <w:p w14:paraId="6922B4B2" w14:textId="77777777" w:rsidR="008B308A" w:rsidRPr="00996B12" w:rsidRDefault="008B308A" w:rsidP="008B308A">
      <w:pPr>
        <w:tabs>
          <w:tab w:val="center" w:pos="6118"/>
        </w:tabs>
        <w:spacing w:after="0" w:line="240" w:lineRule="auto"/>
        <w:jc w:val="both"/>
        <w:rPr>
          <w:rFonts w:ascii="Trebuchet MS" w:hAnsi="Trebuchet MS" w:cs="Arial"/>
          <w:i/>
          <w:iCs/>
          <w:color w:val="000000"/>
        </w:rPr>
      </w:pPr>
      <w:r w:rsidRPr="00996B12">
        <w:rPr>
          <w:rFonts w:ascii="Trebuchet MS" w:hAnsi="Trebuchet MS" w:cs="Arial"/>
          <w:i/>
          <w:iCs/>
          <w:color w:val="000000"/>
        </w:rPr>
        <w:t>b) zone costiere şi mediul marin – proiectul nu este amplasat în zonă costieră sau mediu marin;</w:t>
      </w:r>
    </w:p>
    <w:p w14:paraId="737AEE66" w14:textId="77777777" w:rsidR="008B308A" w:rsidRPr="00996B12" w:rsidRDefault="008B308A" w:rsidP="008B308A">
      <w:pPr>
        <w:tabs>
          <w:tab w:val="center" w:pos="6118"/>
        </w:tabs>
        <w:spacing w:after="0" w:line="240" w:lineRule="auto"/>
        <w:jc w:val="both"/>
        <w:rPr>
          <w:rFonts w:ascii="Trebuchet MS" w:hAnsi="Trebuchet MS" w:cs="Arial"/>
          <w:i/>
          <w:iCs/>
          <w:color w:val="000000"/>
        </w:rPr>
      </w:pPr>
      <w:r w:rsidRPr="00996B12">
        <w:rPr>
          <w:rFonts w:ascii="Trebuchet MS" w:hAnsi="Trebuchet MS" w:cs="Arial"/>
          <w:i/>
          <w:iCs/>
          <w:color w:val="000000"/>
        </w:rPr>
        <w:t>c) zonele montane şi forestiere – proiectul este amplasat în intravilanul comunei Tiha Bârgăului, nu este amplasat în zonă montană și forestieră;</w:t>
      </w:r>
    </w:p>
    <w:p w14:paraId="4E18A1CF" w14:textId="77777777" w:rsidR="008B308A" w:rsidRPr="00996B12" w:rsidRDefault="008B308A" w:rsidP="008B308A">
      <w:pPr>
        <w:tabs>
          <w:tab w:val="center" w:pos="6118"/>
        </w:tabs>
        <w:spacing w:after="0" w:line="240" w:lineRule="auto"/>
        <w:jc w:val="both"/>
        <w:rPr>
          <w:rFonts w:ascii="Trebuchet MS" w:hAnsi="Trebuchet MS" w:cs="Arial"/>
          <w:i/>
          <w:iCs/>
          <w:color w:val="000000"/>
        </w:rPr>
      </w:pPr>
      <w:r w:rsidRPr="00996B12">
        <w:rPr>
          <w:rFonts w:ascii="Trebuchet MS" w:hAnsi="Trebuchet MS" w:cs="Arial"/>
          <w:i/>
          <w:iCs/>
          <w:color w:val="000000"/>
        </w:rPr>
        <w:t>d) arii naturale protejate de interes naţional, comunitar, internaţional – proiectul nu este amplasat în arie naturală protejată de interes național, comunitar, internațional;</w:t>
      </w:r>
    </w:p>
    <w:p w14:paraId="22046BA0" w14:textId="77777777" w:rsidR="008B308A" w:rsidRPr="00996B12" w:rsidRDefault="008B308A" w:rsidP="008B308A">
      <w:pPr>
        <w:tabs>
          <w:tab w:val="center" w:pos="6118"/>
        </w:tabs>
        <w:spacing w:after="0" w:line="240" w:lineRule="auto"/>
        <w:jc w:val="both"/>
        <w:rPr>
          <w:rFonts w:ascii="Trebuchet MS" w:hAnsi="Trebuchet MS" w:cs="Arial"/>
          <w:i/>
          <w:iCs/>
          <w:color w:val="000000"/>
        </w:rPr>
      </w:pPr>
      <w:r w:rsidRPr="00996B12">
        <w:rPr>
          <w:rFonts w:ascii="Trebuchet MS" w:hAnsi="Trebuchet MS" w:cs="Arial"/>
          <w:i/>
          <w:iCs/>
          <w:color w:val="000000"/>
        </w:rPr>
        <w:t xml:space="preserve">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proiectul nu este amplasat în niciuna din zonele de mai sus; </w:t>
      </w:r>
    </w:p>
    <w:p w14:paraId="1EA1A268" w14:textId="77777777" w:rsidR="008B308A" w:rsidRPr="00996B12" w:rsidRDefault="008B308A" w:rsidP="008B308A">
      <w:pPr>
        <w:tabs>
          <w:tab w:val="center" w:pos="6118"/>
        </w:tabs>
        <w:spacing w:after="0" w:line="240" w:lineRule="auto"/>
        <w:jc w:val="both"/>
        <w:rPr>
          <w:rFonts w:ascii="Trebuchet MS" w:hAnsi="Trebuchet MS" w:cs="Arial"/>
          <w:i/>
          <w:iCs/>
          <w:color w:val="000000"/>
        </w:rPr>
      </w:pPr>
      <w:r w:rsidRPr="00996B12">
        <w:rPr>
          <w:rFonts w:ascii="Trebuchet MS" w:hAnsi="Trebuchet MS" w:cs="Arial"/>
          <w:i/>
          <w:iCs/>
          <w:color w:val="000000"/>
        </w:rPr>
        <w:t>f) zonele în care au existat deja cazuri de nerespectare a standardelor de calitate a mediului prevăzute de legislaţia naţională şi la nivelul Uniunii Europene şi relevante pentru proiect sau în care se consideră că există astfel de cazuri – proiectul nu este amplasat într-o astfel de zonă;</w:t>
      </w:r>
    </w:p>
    <w:p w14:paraId="39E03BFC" w14:textId="77777777" w:rsidR="008B308A" w:rsidRPr="00996B12" w:rsidRDefault="008B308A" w:rsidP="008B308A">
      <w:pPr>
        <w:tabs>
          <w:tab w:val="center" w:pos="6118"/>
        </w:tabs>
        <w:spacing w:after="0" w:line="240" w:lineRule="auto"/>
        <w:jc w:val="both"/>
        <w:rPr>
          <w:rFonts w:ascii="Trebuchet MS" w:hAnsi="Trebuchet MS" w:cs="Arial"/>
          <w:i/>
          <w:iCs/>
          <w:color w:val="000000"/>
        </w:rPr>
      </w:pPr>
      <w:r w:rsidRPr="00996B12">
        <w:rPr>
          <w:rFonts w:ascii="Trebuchet MS" w:hAnsi="Trebuchet MS" w:cs="Arial"/>
          <w:i/>
          <w:iCs/>
          <w:color w:val="000000"/>
        </w:rPr>
        <w:t>g) zonele cu o densitate mare a populației – proiectul este nu este amplasat în zonă cu densitate mare a populației;</w:t>
      </w:r>
    </w:p>
    <w:p w14:paraId="7FDA759C" w14:textId="28CCA501" w:rsidR="008B308A" w:rsidRPr="00996B12" w:rsidRDefault="008B308A" w:rsidP="008B308A">
      <w:pPr>
        <w:tabs>
          <w:tab w:val="center" w:pos="6118"/>
        </w:tabs>
        <w:jc w:val="both"/>
        <w:rPr>
          <w:rFonts w:ascii="Trebuchet MS" w:hAnsi="Trebuchet MS" w:cs="Arial"/>
          <w:i/>
          <w:iCs/>
          <w:color w:val="000000"/>
        </w:rPr>
      </w:pPr>
      <w:r w:rsidRPr="00996B12">
        <w:rPr>
          <w:rFonts w:ascii="Trebuchet MS" w:hAnsi="Trebuchet MS" w:cs="Arial"/>
          <w:i/>
          <w:iCs/>
          <w:color w:val="000000"/>
        </w:rPr>
        <w:t>h) peisaje şi situri importante din punct de vedere istoric, cultural sau arheologic – proiectul nu este amplasat în zonă cu peisaje și situri importante din punct de vedere istoric, cultural și arheologic.</w:t>
      </w:r>
    </w:p>
    <w:p w14:paraId="7ADEDECD" w14:textId="77777777" w:rsidR="008B308A" w:rsidRPr="00996B12" w:rsidRDefault="008B308A" w:rsidP="008B308A">
      <w:pPr>
        <w:tabs>
          <w:tab w:val="center" w:pos="6118"/>
        </w:tabs>
        <w:spacing w:after="0" w:line="240" w:lineRule="auto"/>
        <w:jc w:val="both"/>
        <w:rPr>
          <w:rFonts w:ascii="Trebuchet MS" w:hAnsi="Trebuchet MS" w:cs="Arial"/>
          <w:b/>
          <w:iCs/>
          <w:color w:val="000000"/>
        </w:rPr>
      </w:pPr>
      <w:r w:rsidRPr="00996B12">
        <w:rPr>
          <w:rFonts w:ascii="Trebuchet MS" w:hAnsi="Trebuchet MS" w:cs="Arial"/>
          <w:b/>
          <w:iCs/>
          <w:color w:val="000000"/>
        </w:rPr>
        <w:t>3. Tipurile și caracteristicile impactului potenţial:</w:t>
      </w:r>
    </w:p>
    <w:p w14:paraId="53164580" w14:textId="77777777" w:rsidR="008B308A" w:rsidRPr="00996B12" w:rsidRDefault="008B308A" w:rsidP="008B308A">
      <w:pPr>
        <w:tabs>
          <w:tab w:val="center" w:pos="6118"/>
        </w:tabs>
        <w:spacing w:after="0" w:line="240" w:lineRule="auto"/>
        <w:jc w:val="both"/>
        <w:rPr>
          <w:rFonts w:ascii="Trebuchet MS" w:hAnsi="Trebuchet MS"/>
          <w:i/>
          <w:color w:val="000000"/>
        </w:rPr>
      </w:pPr>
      <w:r w:rsidRPr="00996B12">
        <w:rPr>
          <w:rFonts w:ascii="Trebuchet MS" w:hAnsi="Trebuchet MS" w:cs="Arial"/>
          <w:iCs/>
          <w:color w:val="000000"/>
        </w:rPr>
        <w:t xml:space="preserve">a) </w:t>
      </w:r>
      <w:r w:rsidRPr="00996B12">
        <w:rPr>
          <w:rFonts w:ascii="Trebuchet MS" w:hAnsi="Trebuchet MS" w:cs="Arial"/>
          <w:b/>
          <w:iCs/>
          <w:color w:val="000000"/>
        </w:rPr>
        <w:t>Importanța și extinderea spațială a impactului</w:t>
      </w:r>
      <w:r w:rsidRPr="00996B12">
        <w:rPr>
          <w:rFonts w:ascii="Trebuchet MS" w:hAnsi="Trebuchet MS" w:cs="Arial"/>
          <w:iCs/>
          <w:color w:val="000000"/>
        </w:rPr>
        <w:t xml:space="preserve">: </w:t>
      </w:r>
      <w:r>
        <w:rPr>
          <w:rFonts w:ascii="Trebuchet MS" w:hAnsi="Trebuchet MS"/>
          <w:i/>
          <w:color w:val="000000"/>
        </w:rPr>
        <w:t>e</w:t>
      </w:r>
      <w:r w:rsidRPr="00996B12">
        <w:rPr>
          <w:rFonts w:ascii="Trebuchet MS" w:eastAsia="Times New Roman" w:hAnsi="Trebuchet MS" w:cs="Times New Roman"/>
          <w:i/>
          <w:color w:val="000000"/>
          <w:lang w:eastAsia="ro-RO"/>
        </w:rPr>
        <w:t>xtinderea impactului est una locală şi este exclusiv una pozitivă asupra mediului.</w:t>
      </w:r>
    </w:p>
    <w:p w14:paraId="1875100D" w14:textId="77777777" w:rsidR="008B308A" w:rsidRPr="00C279A1" w:rsidRDefault="008B308A" w:rsidP="008B308A">
      <w:pPr>
        <w:widowControl w:val="0"/>
        <w:spacing w:after="0" w:line="240" w:lineRule="auto"/>
        <w:jc w:val="both"/>
        <w:rPr>
          <w:rFonts w:ascii="Trebuchet MS" w:eastAsia="Times New Roman" w:hAnsi="Trebuchet MS" w:cs="Times New Roman"/>
          <w:i/>
          <w:color w:val="000000"/>
          <w:lang w:eastAsia="ro-RO"/>
        </w:rPr>
      </w:pPr>
      <w:r w:rsidRPr="00996B12">
        <w:rPr>
          <w:rFonts w:ascii="Trebuchet MS" w:hAnsi="Trebuchet MS" w:cs="Arial"/>
          <w:b/>
          <w:iCs/>
          <w:color w:val="000000"/>
        </w:rPr>
        <w:t>b)</w:t>
      </w:r>
      <w:r w:rsidRPr="00996B12">
        <w:rPr>
          <w:rFonts w:ascii="Trebuchet MS" w:hAnsi="Trebuchet MS" w:cs="Arial"/>
          <w:iCs/>
          <w:color w:val="000000"/>
        </w:rPr>
        <w:t xml:space="preserve"> </w:t>
      </w:r>
      <w:r w:rsidRPr="00996B12">
        <w:rPr>
          <w:rFonts w:ascii="Trebuchet MS" w:hAnsi="Trebuchet MS" w:cs="Arial"/>
          <w:b/>
          <w:iCs/>
          <w:color w:val="000000"/>
        </w:rPr>
        <w:t>Natura impactului:</w:t>
      </w:r>
      <w:r w:rsidRPr="00996B12">
        <w:rPr>
          <w:rFonts w:ascii="Trebuchet MS" w:hAnsi="Trebuchet MS" w:cs="Arial"/>
          <w:i/>
          <w:iCs/>
          <w:color w:val="000000"/>
        </w:rPr>
        <w:t xml:space="preserve"> </w:t>
      </w:r>
      <w:r w:rsidRPr="00C279A1">
        <w:rPr>
          <w:rFonts w:ascii="Trebuchet MS" w:hAnsi="Trebuchet MS"/>
          <w:i/>
          <w:color w:val="000000"/>
        </w:rPr>
        <w:t>r</w:t>
      </w:r>
      <w:r w:rsidRPr="00C279A1">
        <w:rPr>
          <w:rFonts w:ascii="Trebuchet MS" w:eastAsia="Times New Roman" w:hAnsi="Trebuchet MS" w:cs="Times New Roman"/>
          <w:i/>
          <w:color w:val="000000"/>
          <w:lang w:eastAsia="ro-RO"/>
        </w:rPr>
        <w:t>educerea emisiilor de dioxid de</w:t>
      </w:r>
      <w:r w:rsidRPr="00C279A1">
        <w:rPr>
          <w:rFonts w:ascii="Trebuchet MS" w:hAnsi="Trebuchet MS"/>
          <w:i/>
          <w:color w:val="000000"/>
        </w:rPr>
        <w:t xml:space="preserve"> carbon şi alte gaze de ardere </w:t>
      </w:r>
      <w:r w:rsidRPr="00C279A1">
        <w:rPr>
          <w:rFonts w:ascii="Trebuchet MS" w:eastAsia="Times New Roman" w:hAnsi="Trebuchet MS" w:cs="Times New Roman"/>
          <w:i/>
          <w:color w:val="000000"/>
          <w:lang w:eastAsia="ro-RO"/>
        </w:rPr>
        <w:t>SO</w:t>
      </w:r>
      <w:r w:rsidRPr="00C279A1">
        <w:rPr>
          <w:rFonts w:ascii="Trebuchet MS" w:eastAsia="Times New Roman" w:hAnsi="Trebuchet MS" w:cs="Times New Roman"/>
          <w:i/>
          <w:color w:val="000000"/>
          <w:vertAlign w:val="subscript"/>
          <w:lang w:eastAsia="ro-RO"/>
        </w:rPr>
        <w:t>2</w:t>
      </w:r>
      <w:r w:rsidRPr="00C279A1">
        <w:rPr>
          <w:rFonts w:ascii="Trebuchet MS" w:hAnsi="Trebuchet MS"/>
          <w:i/>
          <w:color w:val="000000"/>
        </w:rPr>
        <w:t xml:space="preserve">,NOx, pulberi  etc. </w:t>
      </w:r>
      <w:r w:rsidRPr="00C279A1">
        <w:rPr>
          <w:rFonts w:ascii="Trebuchet MS" w:hAnsi="Trebuchet MS" w:cs="Times New Roman"/>
          <w:i/>
          <w:color w:val="000000"/>
        </w:rPr>
        <w:t>Reducerea emisiilor de gaze cu efect de sera cu 98,52 echivalent tone de CO2 anual</w:t>
      </w:r>
      <w:r>
        <w:rPr>
          <w:rFonts w:ascii="Trebuchet MS" w:hAnsi="Trebuchet MS"/>
          <w:i/>
          <w:color w:val="000000"/>
        </w:rPr>
        <w:t>;</w:t>
      </w:r>
    </w:p>
    <w:p w14:paraId="5DF58050" w14:textId="77777777" w:rsidR="008B308A" w:rsidRPr="00996B12" w:rsidRDefault="008B308A" w:rsidP="008B308A">
      <w:pPr>
        <w:tabs>
          <w:tab w:val="center" w:pos="6118"/>
        </w:tabs>
        <w:spacing w:after="0" w:line="240" w:lineRule="auto"/>
        <w:jc w:val="both"/>
        <w:rPr>
          <w:rFonts w:ascii="Trebuchet MS" w:hAnsi="Trebuchet MS" w:cs="Arial"/>
          <w:iCs/>
          <w:color w:val="000000"/>
        </w:rPr>
      </w:pPr>
      <w:r w:rsidRPr="00996B12">
        <w:rPr>
          <w:rFonts w:ascii="Trebuchet MS" w:hAnsi="Trebuchet MS" w:cs="Arial"/>
          <w:b/>
          <w:iCs/>
          <w:color w:val="000000"/>
        </w:rPr>
        <w:t>c)</w:t>
      </w:r>
      <w:r w:rsidRPr="00996B12">
        <w:rPr>
          <w:rFonts w:ascii="Trebuchet MS" w:hAnsi="Trebuchet MS" w:cs="Arial"/>
          <w:iCs/>
          <w:color w:val="000000"/>
        </w:rPr>
        <w:t xml:space="preserve"> </w:t>
      </w:r>
      <w:r w:rsidRPr="00996B12">
        <w:rPr>
          <w:rFonts w:ascii="Trebuchet MS" w:hAnsi="Trebuchet MS" w:cs="Arial"/>
          <w:b/>
          <w:iCs/>
          <w:color w:val="000000"/>
        </w:rPr>
        <w:t>Natura transfrontieră a impactului</w:t>
      </w:r>
      <w:r w:rsidRPr="00996B12">
        <w:rPr>
          <w:rFonts w:ascii="Trebuchet MS" w:hAnsi="Trebuchet MS" w:cs="Arial"/>
          <w:iCs/>
          <w:color w:val="000000"/>
        </w:rPr>
        <w:t>:</w:t>
      </w:r>
      <w:r w:rsidRPr="00996B12">
        <w:rPr>
          <w:rFonts w:ascii="Trebuchet MS" w:hAnsi="Trebuchet MS" w:cs="Arial"/>
          <w:i/>
          <w:iCs/>
          <w:color w:val="000000"/>
        </w:rPr>
        <w:t xml:space="preserve"> lucrările propuse nu au efect transfrontier;</w:t>
      </w:r>
    </w:p>
    <w:p w14:paraId="2E4862BE" w14:textId="77777777" w:rsidR="008B308A" w:rsidRPr="00C279A1" w:rsidRDefault="008B308A" w:rsidP="008B308A">
      <w:pPr>
        <w:tabs>
          <w:tab w:val="left" w:pos="1187"/>
        </w:tabs>
        <w:spacing w:after="0" w:line="240" w:lineRule="auto"/>
        <w:rPr>
          <w:rFonts w:ascii="Trebuchet MS" w:hAnsi="Trebuchet MS"/>
          <w:i/>
          <w:color w:val="000000"/>
        </w:rPr>
      </w:pPr>
      <w:r w:rsidRPr="00996B12">
        <w:rPr>
          <w:rFonts w:ascii="Trebuchet MS" w:hAnsi="Trebuchet MS" w:cs="Arial"/>
          <w:b/>
          <w:iCs/>
          <w:color w:val="000000"/>
        </w:rPr>
        <w:t>d)</w:t>
      </w:r>
      <w:r w:rsidRPr="00996B12">
        <w:rPr>
          <w:rFonts w:ascii="Trebuchet MS" w:hAnsi="Trebuchet MS" w:cs="Arial"/>
          <w:iCs/>
          <w:color w:val="000000"/>
        </w:rPr>
        <w:t xml:space="preserve"> </w:t>
      </w:r>
      <w:r w:rsidRPr="00996B12">
        <w:rPr>
          <w:rFonts w:ascii="Trebuchet MS" w:hAnsi="Trebuchet MS" w:cs="Arial"/>
          <w:b/>
          <w:iCs/>
          <w:color w:val="000000"/>
        </w:rPr>
        <w:t>Intensitatea şi complexitatea impactului</w:t>
      </w:r>
      <w:r w:rsidRPr="00996B12">
        <w:rPr>
          <w:rFonts w:ascii="Trebuchet MS" w:hAnsi="Trebuchet MS" w:cs="Arial"/>
          <w:iCs/>
          <w:color w:val="000000"/>
        </w:rPr>
        <w:t xml:space="preserve">: </w:t>
      </w:r>
      <w:r>
        <w:rPr>
          <w:rFonts w:ascii="Trebuchet MS" w:hAnsi="Trebuchet MS"/>
          <w:i/>
          <w:color w:val="000000"/>
        </w:rPr>
        <w:t>c</w:t>
      </w:r>
      <w:r w:rsidRPr="00C279A1">
        <w:rPr>
          <w:rFonts w:ascii="Trebuchet MS" w:eastAsia="Times New Roman" w:hAnsi="Trebuchet MS" w:cs="Times New Roman"/>
          <w:i/>
          <w:color w:val="000000"/>
          <w:lang w:eastAsia="ro-RO"/>
        </w:rPr>
        <w:t>u excepția etapei de șantier, impactul este exclusiv pozitiv, de reducere a emisiilor de CO</w:t>
      </w:r>
      <w:r w:rsidRPr="00C279A1">
        <w:rPr>
          <w:rFonts w:ascii="Trebuchet MS" w:eastAsia="Times New Roman" w:hAnsi="Trebuchet MS" w:cs="Times New Roman"/>
          <w:i/>
          <w:color w:val="000000"/>
          <w:vertAlign w:val="subscript"/>
          <w:lang w:eastAsia="ro-RO"/>
        </w:rPr>
        <w:t>2</w:t>
      </w:r>
      <w:r>
        <w:rPr>
          <w:rFonts w:ascii="Trebuchet MS" w:hAnsi="Trebuchet MS"/>
          <w:i/>
          <w:color w:val="000000"/>
        </w:rPr>
        <w:t>;</w:t>
      </w:r>
    </w:p>
    <w:p w14:paraId="2A00D928" w14:textId="77777777" w:rsidR="008B308A" w:rsidRPr="00996B12" w:rsidRDefault="008B308A" w:rsidP="008B308A">
      <w:pPr>
        <w:tabs>
          <w:tab w:val="left" w:pos="1187"/>
        </w:tabs>
        <w:spacing w:after="0" w:line="240" w:lineRule="auto"/>
        <w:rPr>
          <w:rFonts w:ascii="Trebuchet MS" w:hAnsi="Trebuchet MS" w:cs="Arial"/>
          <w:iCs/>
          <w:color w:val="000000"/>
        </w:rPr>
      </w:pPr>
      <w:r w:rsidRPr="00996B12">
        <w:rPr>
          <w:rFonts w:ascii="Trebuchet MS" w:hAnsi="Trebuchet MS" w:cs="Arial"/>
          <w:b/>
          <w:iCs/>
          <w:color w:val="000000"/>
        </w:rPr>
        <w:t>e)</w:t>
      </w:r>
      <w:r w:rsidRPr="00996B12">
        <w:rPr>
          <w:rFonts w:ascii="Trebuchet MS" w:hAnsi="Trebuchet MS" w:cs="Arial"/>
          <w:iCs/>
          <w:color w:val="000000"/>
        </w:rPr>
        <w:t xml:space="preserve"> </w:t>
      </w:r>
      <w:r w:rsidRPr="00996B12">
        <w:rPr>
          <w:rFonts w:ascii="Trebuchet MS" w:hAnsi="Trebuchet MS" w:cs="Arial"/>
          <w:b/>
          <w:iCs/>
          <w:color w:val="000000"/>
        </w:rPr>
        <w:t>Probabilitatea impactului</w:t>
      </w:r>
      <w:r w:rsidRPr="00996B12">
        <w:rPr>
          <w:rFonts w:ascii="Trebuchet MS" w:hAnsi="Trebuchet MS" w:cs="Arial"/>
          <w:iCs/>
          <w:color w:val="000000"/>
        </w:rPr>
        <w:t xml:space="preserve">: </w:t>
      </w:r>
      <w:r w:rsidRPr="00996B12">
        <w:rPr>
          <w:rFonts w:ascii="Trebuchet MS" w:hAnsi="Trebuchet MS" w:cs="Arial"/>
          <w:i/>
          <w:iCs/>
          <w:color w:val="000000"/>
        </w:rPr>
        <w:t>este redusă, apare doar în perioada de realizare a proiectului;</w:t>
      </w:r>
    </w:p>
    <w:p w14:paraId="7D97ADF7" w14:textId="77777777" w:rsidR="008B308A" w:rsidRPr="00C279A1" w:rsidRDefault="008B308A" w:rsidP="008B308A">
      <w:pPr>
        <w:tabs>
          <w:tab w:val="center" w:pos="6118"/>
        </w:tabs>
        <w:spacing w:after="0" w:line="240" w:lineRule="auto"/>
        <w:jc w:val="both"/>
        <w:rPr>
          <w:rFonts w:ascii="Trebuchet MS" w:hAnsi="Trebuchet MS"/>
          <w:i/>
          <w:color w:val="000000"/>
        </w:rPr>
      </w:pPr>
      <w:r w:rsidRPr="00996B12">
        <w:rPr>
          <w:rFonts w:ascii="Trebuchet MS" w:hAnsi="Trebuchet MS" w:cs="Arial"/>
          <w:b/>
          <w:iCs/>
          <w:color w:val="000000"/>
        </w:rPr>
        <w:t>f)</w:t>
      </w:r>
      <w:r w:rsidRPr="00996B12">
        <w:rPr>
          <w:rFonts w:ascii="Trebuchet MS" w:hAnsi="Trebuchet MS" w:cs="Arial"/>
          <w:iCs/>
          <w:color w:val="000000"/>
        </w:rPr>
        <w:t xml:space="preserve"> </w:t>
      </w:r>
      <w:r w:rsidRPr="00996B12">
        <w:rPr>
          <w:rFonts w:ascii="Trebuchet MS" w:hAnsi="Trebuchet MS" w:cs="Arial"/>
          <w:b/>
          <w:iCs/>
          <w:color w:val="000000"/>
        </w:rPr>
        <w:t>Debutul, durata, frecvenţa şi reversibilitatea impactului:</w:t>
      </w:r>
      <w:r w:rsidRPr="00996B12">
        <w:rPr>
          <w:rFonts w:ascii="Trebuchet MS" w:hAnsi="Trebuchet MS" w:cs="Arial"/>
          <w:iCs/>
          <w:color w:val="000000"/>
        </w:rPr>
        <w:t xml:space="preserve"> </w:t>
      </w:r>
      <w:r w:rsidRPr="00C279A1">
        <w:rPr>
          <w:rFonts w:ascii="Trebuchet MS" w:hAnsi="Trebuchet MS"/>
          <w:i/>
          <w:color w:val="000000"/>
        </w:rPr>
        <w:t>d</w:t>
      </w:r>
      <w:r w:rsidRPr="00C279A1">
        <w:rPr>
          <w:rFonts w:ascii="Trebuchet MS" w:eastAsia="Times New Roman" w:hAnsi="Trebuchet MS" w:cs="Times New Roman"/>
          <w:i/>
          <w:color w:val="000000"/>
          <w:lang w:eastAsia="ro-RO"/>
        </w:rPr>
        <w:t>upă punerea în funcțiune a sistemului, impactul poz</w:t>
      </w:r>
      <w:r>
        <w:rPr>
          <w:rFonts w:ascii="Trebuchet MS" w:hAnsi="Trebuchet MS"/>
          <w:i/>
          <w:color w:val="000000"/>
        </w:rPr>
        <w:t>itiv va fi imediat şi permanent;</w:t>
      </w:r>
    </w:p>
    <w:p w14:paraId="3EF9E626" w14:textId="77777777" w:rsidR="008B308A" w:rsidRPr="00996B12" w:rsidRDefault="008B308A" w:rsidP="008B308A">
      <w:pPr>
        <w:tabs>
          <w:tab w:val="center" w:pos="6118"/>
        </w:tabs>
        <w:spacing w:after="0" w:line="240" w:lineRule="auto"/>
        <w:jc w:val="both"/>
        <w:rPr>
          <w:rFonts w:ascii="Trebuchet MS" w:hAnsi="Trebuchet MS" w:cs="Arial"/>
          <w:i/>
          <w:iCs/>
          <w:color w:val="000000"/>
        </w:rPr>
      </w:pPr>
      <w:r w:rsidRPr="00996B12">
        <w:rPr>
          <w:rFonts w:ascii="Trebuchet MS" w:hAnsi="Trebuchet MS" w:cs="Arial"/>
          <w:b/>
          <w:iCs/>
          <w:color w:val="000000"/>
        </w:rPr>
        <w:t xml:space="preserve">g) Cumularea impactului cu impactul altor proiecte existente și/sau aprobate: </w:t>
      </w:r>
      <w:r w:rsidRPr="00996B12">
        <w:rPr>
          <w:rFonts w:ascii="Trebuchet MS" w:hAnsi="Trebuchet MS" w:cs="Arial"/>
          <w:i/>
          <w:iCs/>
          <w:color w:val="000000"/>
        </w:rPr>
        <w:t xml:space="preserve">nu se cumulează cu alte proiecte; </w:t>
      </w:r>
    </w:p>
    <w:p w14:paraId="13FF1EBE" w14:textId="77777777" w:rsidR="008B308A" w:rsidRPr="00C279A1" w:rsidRDefault="008B308A" w:rsidP="008B308A">
      <w:pPr>
        <w:widowControl w:val="0"/>
        <w:spacing w:after="0" w:line="240" w:lineRule="auto"/>
        <w:jc w:val="both"/>
        <w:rPr>
          <w:rFonts w:ascii="Trebuchet MS" w:eastAsia="Times New Roman" w:hAnsi="Trebuchet MS" w:cs="Times New Roman"/>
          <w:i/>
          <w:color w:val="000000"/>
          <w:lang w:eastAsia="ro-RO"/>
        </w:rPr>
      </w:pPr>
      <w:r w:rsidRPr="00996B12">
        <w:rPr>
          <w:rFonts w:ascii="Trebuchet MS" w:hAnsi="Trebuchet MS" w:cs="Arial"/>
          <w:b/>
          <w:iCs/>
          <w:color w:val="000000"/>
        </w:rPr>
        <w:t xml:space="preserve">h) Posibilitatea de reducere efectivă a impactului: </w:t>
      </w:r>
      <w:r w:rsidRPr="00C279A1">
        <w:rPr>
          <w:rFonts w:ascii="Trebuchet MS" w:hAnsi="Trebuchet MS"/>
          <w:i/>
          <w:color w:val="000000"/>
        </w:rPr>
        <w:t>d</w:t>
      </w:r>
      <w:r w:rsidRPr="00C279A1">
        <w:rPr>
          <w:rFonts w:ascii="Trebuchet MS" w:eastAsia="Times New Roman" w:hAnsi="Trebuchet MS" w:cs="Times New Roman"/>
          <w:i/>
          <w:color w:val="000000"/>
          <w:lang w:eastAsia="ro-RO"/>
        </w:rPr>
        <w:t>upă punerea în funcțiune a centralei impactul fiind pozitiv</w:t>
      </w:r>
      <w:r>
        <w:rPr>
          <w:rFonts w:ascii="Trebuchet MS" w:hAnsi="Trebuchet MS"/>
          <w:i/>
          <w:color w:val="000000"/>
        </w:rPr>
        <w:t>, nu este cazul ca să fie redus;</w:t>
      </w:r>
    </w:p>
    <w:p w14:paraId="4746B861" w14:textId="77777777" w:rsidR="002D4AC6" w:rsidRPr="002726B1" w:rsidRDefault="002D4AC6" w:rsidP="009621F0">
      <w:pPr>
        <w:pStyle w:val="NoSpacing1"/>
        <w:jc w:val="both"/>
        <w:rPr>
          <w:rFonts w:ascii="Trebuchet MS" w:hAnsi="Trebuchet MS"/>
          <w:b/>
          <w:noProof/>
          <w:sz w:val="22"/>
          <w:lang w:val="ro-RO"/>
        </w:rPr>
      </w:pPr>
    </w:p>
    <w:p w14:paraId="7F1C2ABD" w14:textId="77777777" w:rsidR="002D4AC6" w:rsidRPr="002726B1" w:rsidRDefault="002D4AC6" w:rsidP="009621F0">
      <w:pPr>
        <w:pStyle w:val="NoSpacing1"/>
        <w:jc w:val="both"/>
        <w:rPr>
          <w:rFonts w:ascii="Trebuchet MS" w:hAnsi="Trebuchet MS"/>
          <w:b/>
          <w:noProof/>
          <w:sz w:val="22"/>
          <w:lang w:val="ro-RO"/>
        </w:rPr>
      </w:pPr>
      <w:r w:rsidRPr="002726B1">
        <w:rPr>
          <w:rFonts w:ascii="Trebuchet MS" w:hAnsi="Trebuchet MS"/>
          <w:b/>
          <w:noProof/>
          <w:sz w:val="22"/>
          <w:lang w:val="ro-RO"/>
        </w:rPr>
        <w:t xml:space="preserve">II. Motivele pe baza cărora s-a stabilit necesitatea neefectuării evaluării adecvate sunt următoarele: </w:t>
      </w:r>
    </w:p>
    <w:p w14:paraId="76A09C21" w14:textId="77777777" w:rsidR="002D4AC6" w:rsidRPr="002726B1" w:rsidRDefault="002D4AC6" w:rsidP="009621F0">
      <w:pPr>
        <w:spacing w:after="0" w:line="240" w:lineRule="auto"/>
        <w:jc w:val="both"/>
        <w:rPr>
          <w:rFonts w:ascii="Trebuchet MS" w:hAnsi="Trebuchet MS" w:cs="Arial"/>
          <w:i/>
          <w:noProof/>
        </w:rPr>
      </w:pPr>
      <w:r w:rsidRPr="002726B1">
        <w:rPr>
          <w:rFonts w:ascii="Trebuchet MS" w:hAnsi="Trebuchet MS"/>
          <w:i/>
          <w:noProof/>
        </w:rPr>
        <w:t xml:space="preserve">- proiectul propus </w:t>
      </w:r>
      <w:r w:rsidRPr="002726B1">
        <w:rPr>
          <w:rFonts w:ascii="Trebuchet MS" w:hAnsi="Trebuchet MS"/>
          <w:b/>
          <w:i/>
          <w:noProof/>
        </w:rPr>
        <w:t>nu</w:t>
      </w:r>
      <w:r w:rsidRPr="002726B1">
        <w:rPr>
          <w:rFonts w:ascii="Trebuchet MS" w:hAnsi="Trebuchet MS"/>
          <w:i/>
          <w:noProof/>
        </w:rPr>
        <w:t xml:space="preserve"> </w:t>
      </w:r>
      <w:r w:rsidRPr="002726B1">
        <w:rPr>
          <w:rFonts w:ascii="Trebuchet MS" w:hAnsi="Trebuchet MS"/>
          <w:b/>
          <w:i/>
          <w:noProof/>
        </w:rPr>
        <w:t xml:space="preserve">intră sub incidența art. 28 </w:t>
      </w:r>
      <w:r w:rsidRPr="002726B1">
        <w:rPr>
          <w:rFonts w:ascii="Trebuchet MS" w:hAnsi="Trebuchet MS"/>
          <w:i/>
          <w:noProof/>
        </w:rPr>
        <w:t>din Ordonanţa de urgenţă a Guvernului nr. 57/2007 privind regimul ariilor naturale protejate, conservarea habitatelor naturale, a florei şi faunei sălbatice, aprobată cu modificări și completări prin Legea nr. 49/2011, cu modificările și completările ulterioare</w:t>
      </w:r>
      <w:r w:rsidRPr="002726B1">
        <w:rPr>
          <w:rFonts w:ascii="Trebuchet MS" w:hAnsi="Trebuchet MS" w:cs="Arial"/>
          <w:i/>
          <w:noProof/>
        </w:rPr>
        <w:t>.</w:t>
      </w:r>
    </w:p>
    <w:p w14:paraId="0A92876A" w14:textId="77777777" w:rsidR="002D4AC6" w:rsidRPr="002726B1" w:rsidRDefault="002D4AC6" w:rsidP="009621F0">
      <w:pPr>
        <w:tabs>
          <w:tab w:val="center" w:pos="0"/>
        </w:tabs>
        <w:spacing w:after="0" w:line="240" w:lineRule="auto"/>
        <w:jc w:val="both"/>
        <w:rPr>
          <w:rFonts w:ascii="Trebuchet MS" w:hAnsi="Trebuchet MS" w:cs="Arial"/>
          <w:i/>
          <w:noProof/>
        </w:rPr>
      </w:pPr>
      <w:r w:rsidRPr="002726B1">
        <w:rPr>
          <w:rFonts w:ascii="Trebuchet MS" w:hAnsi="Trebuchet MS" w:cs="Arial"/>
          <w:i/>
          <w:noProof/>
        </w:rPr>
        <w:t xml:space="preserve"> </w:t>
      </w:r>
    </w:p>
    <w:p w14:paraId="3261B6DD" w14:textId="77777777" w:rsidR="002D4AC6" w:rsidRPr="002726B1" w:rsidRDefault="002D4AC6" w:rsidP="009621F0">
      <w:pPr>
        <w:spacing w:after="0" w:line="240" w:lineRule="auto"/>
        <w:jc w:val="both"/>
        <w:rPr>
          <w:rFonts w:ascii="Trebuchet MS" w:eastAsia="Times New Roman" w:hAnsi="Trebuchet MS"/>
          <w:noProof/>
          <w:spacing w:val="-4"/>
          <w:lang w:eastAsia="ro-RO"/>
        </w:rPr>
      </w:pPr>
      <w:r w:rsidRPr="002726B1">
        <w:rPr>
          <w:rFonts w:ascii="Trebuchet MS" w:hAnsi="Trebuchet MS"/>
          <w:i/>
          <w:noProof/>
        </w:rPr>
        <w:t xml:space="preserve"> </w:t>
      </w:r>
      <w:r w:rsidRPr="002726B1">
        <w:rPr>
          <w:rFonts w:ascii="Trebuchet MS" w:hAnsi="Trebuchet MS"/>
          <w:b/>
          <w:noProof/>
          <w:spacing w:val="-4"/>
        </w:rPr>
        <w:t xml:space="preserve">III. </w:t>
      </w:r>
      <w:r w:rsidRPr="002726B1">
        <w:rPr>
          <w:rFonts w:ascii="Trebuchet MS" w:eastAsia="Times New Roman" w:hAnsi="Trebuchet MS"/>
          <w:b/>
          <w:noProof/>
          <w:spacing w:val="-4"/>
          <w:lang w:eastAsia="ro-RO"/>
        </w:rPr>
        <w:t>Motivele pe baza cărora s-a stabilit necesitatea neefectuării evaluării impactului asupra corpurilor de apă</w:t>
      </w:r>
      <w:r w:rsidRPr="002726B1">
        <w:rPr>
          <w:rFonts w:ascii="Trebuchet MS" w:eastAsia="Times New Roman" w:hAnsi="Trebuchet MS"/>
          <w:noProof/>
          <w:spacing w:val="-4"/>
          <w:lang w:eastAsia="ro-RO"/>
        </w:rPr>
        <w:t xml:space="preserve"> </w:t>
      </w:r>
      <w:r w:rsidRPr="002726B1">
        <w:rPr>
          <w:rFonts w:ascii="Trebuchet MS" w:eastAsia="Times New Roman" w:hAnsi="Trebuchet MS"/>
          <w:b/>
          <w:noProof/>
          <w:spacing w:val="-4"/>
        </w:rPr>
        <w:t>sunt următoarele</w:t>
      </w:r>
      <w:r w:rsidRPr="002726B1">
        <w:rPr>
          <w:rFonts w:ascii="Trebuchet MS" w:hAnsi="Trebuchet MS"/>
          <w:b/>
          <w:noProof/>
          <w:spacing w:val="-4"/>
        </w:rPr>
        <w:t>:</w:t>
      </w:r>
    </w:p>
    <w:p w14:paraId="69B10F74" w14:textId="2F5612AA" w:rsidR="002D4AC6" w:rsidRDefault="002D4AC6" w:rsidP="009621F0">
      <w:pPr>
        <w:pStyle w:val="NoSpacing1"/>
        <w:jc w:val="both"/>
        <w:rPr>
          <w:rFonts w:ascii="Trebuchet MS" w:hAnsi="Trebuchet MS"/>
          <w:i/>
          <w:noProof/>
          <w:spacing w:val="-4"/>
          <w:sz w:val="22"/>
          <w:lang w:val="ro-RO"/>
        </w:rPr>
      </w:pPr>
      <w:r w:rsidRPr="002726B1">
        <w:rPr>
          <w:rFonts w:ascii="Trebuchet MS" w:hAnsi="Trebuchet MS"/>
          <w:i/>
          <w:noProof/>
          <w:spacing w:val="-4"/>
          <w:sz w:val="22"/>
          <w:lang w:val="ro-RO"/>
        </w:rPr>
        <w:t>-</w:t>
      </w:r>
      <w:r w:rsidRPr="002726B1">
        <w:rPr>
          <w:rFonts w:ascii="Trebuchet MS" w:hAnsi="Trebuchet MS"/>
          <w:bCs/>
          <w:i/>
          <w:noProof/>
          <w:spacing w:val="-4"/>
          <w:sz w:val="22"/>
          <w:lang w:val="ro-RO"/>
        </w:rPr>
        <w:t xml:space="preserve"> p</w:t>
      </w:r>
      <w:r w:rsidR="00FA0995">
        <w:rPr>
          <w:rFonts w:ascii="Trebuchet MS" w:hAnsi="Trebuchet MS"/>
          <w:i/>
          <w:noProof/>
          <w:spacing w:val="-4"/>
          <w:sz w:val="22"/>
          <w:lang w:val="ro-RO"/>
        </w:rPr>
        <w:t>roiectul propus</w:t>
      </w:r>
      <w:r w:rsidRPr="002726B1">
        <w:rPr>
          <w:rFonts w:ascii="Trebuchet MS" w:hAnsi="Trebuchet MS"/>
          <w:i/>
          <w:noProof/>
          <w:spacing w:val="-4"/>
          <w:sz w:val="22"/>
          <w:lang w:val="ro-RO"/>
        </w:rPr>
        <w:t xml:space="preserve"> </w:t>
      </w:r>
      <w:r w:rsidR="008B308A" w:rsidRPr="008B308A">
        <w:rPr>
          <w:rFonts w:ascii="Trebuchet MS" w:hAnsi="Trebuchet MS"/>
          <w:b/>
          <w:i/>
          <w:noProof/>
          <w:spacing w:val="-4"/>
          <w:sz w:val="22"/>
          <w:lang w:val="ro-RO"/>
        </w:rPr>
        <w:t>nu</w:t>
      </w:r>
      <w:r w:rsidR="008B308A">
        <w:rPr>
          <w:rFonts w:ascii="Trebuchet MS" w:hAnsi="Trebuchet MS"/>
          <w:i/>
          <w:noProof/>
          <w:spacing w:val="-4"/>
          <w:sz w:val="22"/>
          <w:lang w:val="ro-RO"/>
        </w:rPr>
        <w:t xml:space="preserve"> </w:t>
      </w:r>
      <w:r w:rsidRPr="002726B1">
        <w:rPr>
          <w:rFonts w:ascii="Trebuchet MS" w:hAnsi="Trebuchet MS"/>
          <w:b/>
          <w:i/>
          <w:noProof/>
          <w:spacing w:val="-4"/>
          <w:sz w:val="22"/>
          <w:lang w:val="ro-RO"/>
        </w:rPr>
        <w:t>intră sub incidența prevederilor </w:t>
      </w:r>
      <w:hyperlink r:id="rId8" w:anchor="p-10135143" w:tgtFrame="_blank" w:history="1">
        <w:r w:rsidRPr="002726B1">
          <w:rPr>
            <w:rFonts w:ascii="Trebuchet MS" w:hAnsi="Trebuchet MS"/>
            <w:b/>
            <w:i/>
            <w:noProof/>
            <w:spacing w:val="-4"/>
            <w:sz w:val="22"/>
            <w:lang w:val="ro-RO"/>
          </w:rPr>
          <w:t>art. 48</w:t>
        </w:r>
      </w:hyperlink>
      <w:r w:rsidRPr="002726B1">
        <w:rPr>
          <w:rFonts w:ascii="Trebuchet MS" w:hAnsi="Trebuchet MS"/>
          <w:b/>
          <w:i/>
          <w:noProof/>
          <w:spacing w:val="-4"/>
          <w:sz w:val="22"/>
          <w:lang w:val="ro-RO"/>
        </w:rPr>
        <w:t> și </w:t>
      </w:r>
      <w:hyperlink r:id="rId9" w:anchor="p-10135178" w:tgtFrame="_blank" w:history="1">
        <w:r w:rsidRPr="002726B1">
          <w:rPr>
            <w:rFonts w:ascii="Trebuchet MS" w:hAnsi="Trebuchet MS"/>
            <w:b/>
            <w:i/>
            <w:noProof/>
            <w:spacing w:val="-4"/>
            <w:sz w:val="22"/>
            <w:lang w:val="ro-RO"/>
          </w:rPr>
          <w:t>54</w:t>
        </w:r>
      </w:hyperlink>
      <w:r w:rsidRPr="002726B1">
        <w:rPr>
          <w:rFonts w:ascii="Trebuchet MS" w:hAnsi="Trebuchet MS"/>
          <w:i/>
          <w:noProof/>
          <w:spacing w:val="-4"/>
          <w:sz w:val="22"/>
          <w:lang w:val="ro-RO"/>
        </w:rPr>
        <w:t> din Legea apelor nr. 107/1996, cu modificările și completările ulterioare.</w:t>
      </w:r>
    </w:p>
    <w:p w14:paraId="2953822B" w14:textId="77777777" w:rsidR="008B308A" w:rsidRPr="002726B1" w:rsidRDefault="008B308A" w:rsidP="009621F0">
      <w:pPr>
        <w:pStyle w:val="NoSpacing1"/>
        <w:jc w:val="both"/>
        <w:rPr>
          <w:rFonts w:ascii="Trebuchet MS" w:hAnsi="Trebuchet MS"/>
          <w:i/>
          <w:noProof/>
          <w:spacing w:val="-4"/>
          <w:sz w:val="22"/>
          <w:lang w:val="ro-RO"/>
        </w:rPr>
      </w:pPr>
    </w:p>
    <w:p w14:paraId="5A99BBBA" w14:textId="77777777" w:rsidR="002D4AC6" w:rsidRPr="002726B1" w:rsidRDefault="002D4AC6" w:rsidP="009621F0">
      <w:pPr>
        <w:spacing w:after="0" w:line="240" w:lineRule="auto"/>
        <w:jc w:val="both"/>
        <w:rPr>
          <w:rFonts w:ascii="Trebuchet MS" w:hAnsi="Trebuchet MS"/>
          <w:b/>
          <w:noProof/>
        </w:rPr>
      </w:pPr>
      <w:r w:rsidRPr="002726B1">
        <w:rPr>
          <w:rFonts w:ascii="Trebuchet MS" w:hAnsi="Trebuchet MS"/>
          <w:b/>
          <w:noProof/>
        </w:rPr>
        <w:t>Condiţii de realizare a proiectului:</w:t>
      </w:r>
    </w:p>
    <w:p w14:paraId="56C3C82E" w14:textId="77777777" w:rsidR="002D4AC6" w:rsidRPr="002726B1" w:rsidRDefault="002D4AC6" w:rsidP="009621F0">
      <w:pPr>
        <w:pStyle w:val="Listparagraf"/>
        <w:ind w:left="0"/>
        <w:jc w:val="both"/>
        <w:rPr>
          <w:rFonts w:ascii="Trebuchet MS" w:hAnsi="Trebuchet MS"/>
          <w:i/>
          <w:noProof/>
          <w:lang w:eastAsia="ar-SA"/>
        </w:rPr>
      </w:pPr>
      <w:r w:rsidRPr="002726B1">
        <w:rPr>
          <w:rFonts w:ascii="Trebuchet MS" w:hAnsi="Trebuchet MS"/>
          <w:i/>
          <w:noProof/>
          <w:lang w:eastAsia="ar-SA"/>
        </w:rPr>
        <w:t>1. Se vor respecta prevederile O.U.G. nr. 195/2005 privind protecţia mediului, cu modificările şi completările ulterioare și</w:t>
      </w:r>
      <w:r w:rsidRPr="002726B1">
        <w:rPr>
          <w:rFonts w:ascii="Trebuchet MS" w:hAnsi="Trebuchet MS"/>
          <w:i/>
          <w:noProof/>
        </w:rPr>
        <w:t xml:space="preserve"> Ordonanța de urgență a Guvernului nr. 57/2007 privind regimul ariilor naturale protejate, conservarea habitatelor naturale, a florei și faunei sălbatice, aprobată cu modificări și completări prin Legea </w:t>
      </w:r>
      <w:hyperlink r:id="rId10" w:tgtFrame="_blank" w:history="1">
        <w:r w:rsidRPr="002726B1">
          <w:rPr>
            <w:rFonts w:ascii="Trebuchet MS" w:hAnsi="Trebuchet MS"/>
            <w:i/>
            <w:noProof/>
          </w:rPr>
          <w:t>nr. 49/2011</w:t>
        </w:r>
      </w:hyperlink>
      <w:r w:rsidRPr="002726B1">
        <w:rPr>
          <w:rFonts w:ascii="Trebuchet MS" w:hAnsi="Trebuchet MS"/>
          <w:i/>
          <w:noProof/>
        </w:rPr>
        <w:t>, cu modificările și completările ulterioare.</w:t>
      </w:r>
    </w:p>
    <w:p w14:paraId="2FE35EFC" w14:textId="77777777" w:rsidR="002D4AC6" w:rsidRPr="002726B1" w:rsidRDefault="002D4AC6" w:rsidP="009621F0">
      <w:pPr>
        <w:pStyle w:val="Listparagraf"/>
        <w:ind w:left="0"/>
        <w:jc w:val="both"/>
        <w:rPr>
          <w:rFonts w:ascii="Trebuchet MS" w:hAnsi="Trebuchet MS"/>
          <w:i/>
          <w:noProof/>
          <w:lang w:eastAsia="ar-SA"/>
        </w:rPr>
      </w:pPr>
      <w:r w:rsidRPr="002726B1">
        <w:rPr>
          <w:rFonts w:ascii="Trebuchet MS" w:hAnsi="Trebuchet MS"/>
          <w:i/>
          <w:noProof/>
          <w:lang w:eastAsia="ar-SA"/>
        </w:rPr>
        <w:lastRenderedPageBreak/>
        <w:t xml:space="preserve">2. Se vor respecta documentația tehnică, normativele și prescripțiile tehnice specifice </w:t>
      </w:r>
      <w:r w:rsidRPr="002726B1">
        <w:rPr>
          <w:rFonts w:ascii="Trebuchet MS" w:hAnsi="Trebuchet MS"/>
          <w:bCs/>
          <w:i/>
          <w:noProof/>
        </w:rPr>
        <w:t xml:space="preserve">- date, parametri </w:t>
      </w:r>
      <w:r w:rsidRPr="002726B1">
        <w:rPr>
          <w:rFonts w:ascii="Trebuchet MS" w:hAnsi="Trebuchet MS"/>
          <w:i/>
          <w:noProof/>
        </w:rPr>
        <w:t xml:space="preserve">menționate în memoriul de prezentare </w:t>
      </w:r>
      <w:r w:rsidRPr="002726B1">
        <w:rPr>
          <w:rFonts w:ascii="Trebuchet MS" w:hAnsi="Trebuchet MS"/>
          <w:bCs/>
          <w:i/>
          <w:noProof/>
        </w:rPr>
        <w:t>- justificare a prezentei decizii</w:t>
      </w:r>
      <w:r w:rsidRPr="002726B1">
        <w:rPr>
          <w:rFonts w:ascii="Trebuchet MS" w:hAnsi="Trebuchet MS"/>
          <w:i/>
          <w:noProof/>
          <w:lang w:eastAsia="ar-SA"/>
        </w:rPr>
        <w:t>.</w:t>
      </w:r>
    </w:p>
    <w:p w14:paraId="40BFADF5" w14:textId="77777777" w:rsidR="002D4AC6" w:rsidRPr="002726B1" w:rsidRDefault="002D4AC6" w:rsidP="009621F0">
      <w:pPr>
        <w:pStyle w:val="Listparagraf"/>
        <w:ind w:left="0"/>
        <w:jc w:val="both"/>
        <w:rPr>
          <w:rFonts w:ascii="Trebuchet MS" w:hAnsi="Trebuchet MS"/>
          <w:i/>
          <w:noProof/>
          <w:lang w:eastAsia="ar-SA"/>
        </w:rPr>
      </w:pPr>
      <w:r w:rsidRPr="002726B1">
        <w:rPr>
          <w:rFonts w:ascii="Trebuchet MS" w:hAnsi="Trebuchet MS"/>
          <w:i/>
          <w:noProof/>
        </w:rPr>
        <w:t>3. Suprafaţa de teren ocupată temporar pe perioada executării lucrărilor trebuie limitată la strictul necesar.</w:t>
      </w:r>
    </w:p>
    <w:p w14:paraId="148163A0" w14:textId="77777777" w:rsidR="002D4AC6" w:rsidRPr="002726B1" w:rsidRDefault="002D4AC6" w:rsidP="009621F0">
      <w:pPr>
        <w:pStyle w:val="Listparagraf"/>
        <w:ind w:left="0"/>
        <w:jc w:val="both"/>
        <w:rPr>
          <w:rFonts w:ascii="Trebuchet MS" w:hAnsi="Trebuchet MS"/>
          <w:i/>
          <w:noProof/>
          <w:lang w:eastAsia="ar-SA"/>
        </w:rPr>
      </w:pPr>
      <w:r w:rsidRPr="002726B1">
        <w:rPr>
          <w:rFonts w:ascii="Trebuchet MS" w:hAnsi="Trebuchet MS"/>
          <w:i/>
          <w:noProof/>
        </w:rPr>
        <w:t>4.Pe parcursul execuţiei lucrărilor se vor lua toate măsurile pentru prevenirea poluărilor accidentale, iar la finalizarea lucrărilor se impune refacerea la starea iniţială a terenurilor afectate temporar de lucrări.</w:t>
      </w:r>
    </w:p>
    <w:p w14:paraId="42D7BFE0" w14:textId="77777777" w:rsidR="002D4AC6" w:rsidRPr="002726B1" w:rsidRDefault="002D4AC6" w:rsidP="009621F0">
      <w:pPr>
        <w:pStyle w:val="Listparagraf"/>
        <w:ind w:left="0"/>
        <w:jc w:val="both"/>
        <w:rPr>
          <w:rFonts w:ascii="Trebuchet MS" w:hAnsi="Trebuchet MS"/>
          <w:i/>
          <w:noProof/>
          <w:lang w:eastAsia="ar-SA"/>
        </w:rPr>
      </w:pPr>
      <w:r w:rsidRPr="002726B1">
        <w:rPr>
          <w:rFonts w:ascii="Trebuchet MS" w:hAnsi="Trebuchet MS"/>
          <w:i/>
          <w:noProof/>
        </w:rPr>
        <w:t xml:space="preserve">5. La stabilirea programului de lucru şi de transport a materialelor necesare se vor lua măsuri de diminuare la minim a potenţialului disconfort creat locuitorilor său obiectivelor de interes public. </w:t>
      </w:r>
    </w:p>
    <w:p w14:paraId="69E8CA8A" w14:textId="77777777" w:rsidR="002D4AC6" w:rsidRPr="002726B1" w:rsidRDefault="002D4AC6" w:rsidP="009621F0">
      <w:pPr>
        <w:pStyle w:val="Listparagraf"/>
        <w:ind w:left="0"/>
        <w:jc w:val="both"/>
        <w:rPr>
          <w:rFonts w:ascii="Trebuchet MS" w:hAnsi="Trebuchet MS"/>
          <w:i/>
          <w:noProof/>
          <w:lang w:eastAsia="ar-SA"/>
        </w:rPr>
      </w:pPr>
      <w:r w:rsidRPr="002726B1">
        <w:rPr>
          <w:rFonts w:ascii="Trebuchet MS" w:eastAsia="Times New Roman" w:hAnsi="Trebuchet MS"/>
          <w:bCs/>
          <w:i/>
          <w:noProof/>
          <w:kern w:val="3"/>
          <w:lang w:eastAsia="ar-SA" w:bidi="hi-IN"/>
        </w:rPr>
        <w:t xml:space="preserve">6. În scopul conservării și protejării speciilor, prevăzute în anexele nr. 4 A și 4 B din OUG 57/2007 cu modificările și completările ulterioare, care trăiesc în afara ariilor naturale protejate, sunt interzise: </w:t>
      </w:r>
    </w:p>
    <w:p w14:paraId="22AF0BFE" w14:textId="77777777" w:rsidR="002D4AC6" w:rsidRPr="002726B1"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t>- orice formă de recoltare, capturare, ucidere, distrugere său vătămare a exemplarelor aflate în mediul lor natural, în oricare dintre stadiile ciclului lor biologic;</w:t>
      </w:r>
    </w:p>
    <w:p w14:paraId="306BCC6B" w14:textId="77777777" w:rsidR="002D4AC6" w:rsidRPr="002726B1"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t>- perturbarea intenționată în cursul perioadei de reproducere, de creștere, de hibernare și de migrație;</w:t>
      </w:r>
    </w:p>
    <w:p w14:paraId="328DE0BD" w14:textId="77777777" w:rsidR="002D4AC6" w:rsidRPr="002726B1"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t>- deteriorarea, distrugerea și/său culegerea intenționată a cuiburilor și/său ouălor din natură;</w:t>
      </w:r>
    </w:p>
    <w:p w14:paraId="07F39186" w14:textId="77777777" w:rsidR="002D4AC6" w:rsidRPr="002726B1"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t>- deteriorarea și/său distrugerea locurilor de reproducere ori de odihnă;</w:t>
      </w:r>
    </w:p>
    <w:p w14:paraId="26227382" w14:textId="77777777" w:rsidR="002D4AC6" w:rsidRPr="002726B1"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t>- recoltarea florilor și a fructelor, culegerea, tăierea, dezrădăcinarea său distrugerea cu intenție a acestor plante în habitatele lor naturale, în oricare dintre stadiile ciclului lor biologic;</w:t>
      </w:r>
    </w:p>
    <w:p w14:paraId="12B6140D" w14:textId="77777777" w:rsidR="002D4AC6" w:rsidRPr="002726B1"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t>- deținerea, transportul, vânzarea său schimburile în orice scop, precum și oferirea spre schimb său vânzare a exemplarelor luate din natură, în oricare dintre stadiile ciclului lor biologic.</w:t>
      </w:r>
    </w:p>
    <w:p w14:paraId="6E2BF7AF" w14:textId="77777777" w:rsidR="002D4AC6" w:rsidRPr="002726B1"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2726B1">
        <w:rPr>
          <w:rFonts w:ascii="Trebuchet MS" w:hAnsi="Trebuchet MS"/>
          <w:i/>
          <w:noProof/>
        </w:rPr>
        <w:t>7. Materialele necesare pe parcursul execuţiei lucrărilor vor fi depozitate numai în locuri special amenajate, astfel încât să se asigure protecţia factorilor de mediu. Se interzice depozitarea necontrolată a deşeurilor.</w:t>
      </w:r>
    </w:p>
    <w:p w14:paraId="27C9E0EC" w14:textId="77777777" w:rsidR="002D4AC6" w:rsidRPr="002726B1"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2726B1">
        <w:rPr>
          <w:rFonts w:ascii="Trebuchet MS" w:hAnsi="Trebuchet MS"/>
          <w:i/>
          <w:noProof/>
        </w:rPr>
        <w:t>8. Mijloacele de transport şi utilajele folosite vor fi întreţinute corespunzător, pentru reducerea emisiilor de noxe în atmosferă şi prevenirea scurgerilor accidentale de carburanţi/lubrifianţi.</w:t>
      </w:r>
    </w:p>
    <w:p w14:paraId="06C68A64" w14:textId="77777777" w:rsidR="002D4AC6" w:rsidRPr="002726B1"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2726B1">
        <w:rPr>
          <w:rFonts w:ascii="Trebuchet MS" w:hAnsi="Trebuchet MS"/>
          <w:i/>
          <w:iCs/>
          <w:noProof/>
        </w:rPr>
        <w:t>9. Se va asigura în permanenţă stocul de materiale şi dotări necesare pentru combaterea efectelor poluărilor accidentale (materiale absorbante pentru eventuale scurgeri de carburanţi, uleiuri, etc.).</w:t>
      </w:r>
    </w:p>
    <w:p w14:paraId="09B7CAD7" w14:textId="77777777" w:rsidR="002D4AC6" w:rsidRPr="002726B1"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2726B1">
        <w:rPr>
          <w:rFonts w:ascii="Trebuchet MS" w:hAnsi="Trebuchet MS"/>
          <w:i/>
          <w:iCs/>
          <w:noProof/>
        </w:rPr>
        <w:t>10. La încheierea lucrărilor se vor îndepărta atât materialele rămase neutilizate, cât şi deşeurile rezultate în timpul lucrărilor.</w:t>
      </w:r>
    </w:p>
    <w:p w14:paraId="6AED4988" w14:textId="77777777" w:rsidR="002D4AC6" w:rsidRPr="002726B1"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2726B1">
        <w:rPr>
          <w:rFonts w:ascii="Trebuchet MS" w:hAnsi="Trebuchet MS"/>
          <w:i/>
          <w:noProof/>
        </w:rPr>
        <w:t>11. S</w:t>
      </w:r>
      <w:r w:rsidRPr="002726B1">
        <w:rPr>
          <w:rFonts w:ascii="Trebuchet MS" w:hAnsi="Trebuchet MS"/>
          <w:bCs/>
          <w:i/>
          <w:noProof/>
        </w:rPr>
        <w:t xml:space="preserve">e interzice accesul de pe amplasament pe drumurile publice cu utilaje şi mijloace de transport necurăţate. </w:t>
      </w:r>
      <w:r w:rsidRPr="002726B1">
        <w:rPr>
          <w:rFonts w:ascii="Trebuchet MS" w:hAnsi="Trebuchet MS"/>
          <w:i/>
          <w:noProof/>
        </w:rPr>
        <w:t xml:space="preserve">Titularul activităţii are obligaţia asigurării cu instalaţiile corespunzătoare acestui scop - instalaţii de spălare şi sistem colector de ape uzate.  </w:t>
      </w:r>
    </w:p>
    <w:p w14:paraId="2C2AE5C9" w14:textId="2FE6F0A6" w:rsidR="002D4AC6" w:rsidRPr="002726B1"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2726B1">
        <w:rPr>
          <w:rFonts w:ascii="Trebuchet MS" w:hAnsi="Trebuchet MS"/>
          <w:i/>
          <w:noProof/>
        </w:rPr>
        <w:t>12. Deşeurile menajere vor fi transportate şi depozitate prin relaţie contractuală cu operatorul de sălubritate, iar deşeurile valorificabile se vor preda la societăţi specializate, autorizate pentru valorificarea lor.</w:t>
      </w:r>
      <w:r w:rsidRPr="002726B1">
        <w:rPr>
          <w:rFonts w:ascii="Trebuchet MS" w:hAnsi="Trebuchet MS"/>
          <w:noProof/>
        </w:rPr>
        <w:t xml:space="preserve"> </w:t>
      </w:r>
      <w:r w:rsidRPr="002726B1">
        <w:rPr>
          <w:rFonts w:ascii="Trebuchet MS" w:hAnsi="Trebuchet MS"/>
          <w:i/>
          <w:noProof/>
        </w:rPr>
        <w:t xml:space="preserve">Colectarea deşeurilor menajere se va face în mod selectiv (cel puţin în 3 categorii), depozitarea temporară fiind realizată doar în cadrul suprafeţei prevăzută pentru organizarea de şantier. </w:t>
      </w:r>
    </w:p>
    <w:p w14:paraId="04BE21C5" w14:textId="77777777" w:rsidR="002D4AC6" w:rsidRPr="002726B1" w:rsidRDefault="002D4AC6" w:rsidP="009621F0">
      <w:pPr>
        <w:spacing w:after="0" w:line="240" w:lineRule="auto"/>
        <w:jc w:val="both"/>
        <w:rPr>
          <w:rFonts w:ascii="Trebuchet MS" w:hAnsi="Trebuchet MS"/>
          <w:i/>
          <w:noProof/>
        </w:rPr>
      </w:pPr>
      <w:r w:rsidRPr="002726B1">
        <w:rPr>
          <w:rFonts w:ascii="Trebuchet MS" w:hAnsi="Trebuchet MS"/>
          <w:i/>
          <w:noProof/>
        </w:rPr>
        <w:t>13. Gestionarea deșeurilor se va face cu respectarea strictă a prevederilor Ordonanţei de Urgenţă nr. 92/2021 din 19 august 2021 privind regimul deşeurilor.</w:t>
      </w:r>
    </w:p>
    <w:p w14:paraId="0D223C90" w14:textId="77777777" w:rsidR="002D4AC6" w:rsidRPr="002726B1" w:rsidRDefault="002D4AC6" w:rsidP="009621F0">
      <w:pPr>
        <w:spacing w:after="0" w:line="240" w:lineRule="auto"/>
        <w:jc w:val="both"/>
        <w:rPr>
          <w:rFonts w:ascii="Trebuchet MS" w:hAnsi="Trebuchet MS"/>
          <w:i/>
          <w:noProof/>
        </w:rPr>
      </w:pPr>
      <w:r w:rsidRPr="002726B1">
        <w:rPr>
          <w:rFonts w:ascii="Trebuchet MS" w:hAnsi="Trebuchet MS"/>
          <w:i/>
          <w:noProof/>
        </w:rPr>
        <w:t>14. Atât pentru perioada execuţiei lucrărilor, cât şi în perioada de funcţionare a obiectivului, se vor lua toate măsurile necesare pentru:</w:t>
      </w:r>
    </w:p>
    <w:p w14:paraId="757A2A6A" w14:textId="77777777" w:rsidR="002D4AC6" w:rsidRPr="002726B1" w:rsidRDefault="002D4AC6" w:rsidP="009621F0">
      <w:pPr>
        <w:pStyle w:val="Listparagraf"/>
        <w:ind w:left="0"/>
        <w:jc w:val="both"/>
        <w:rPr>
          <w:rFonts w:ascii="Trebuchet MS" w:hAnsi="Trebuchet MS"/>
          <w:i/>
          <w:noProof/>
        </w:rPr>
      </w:pPr>
      <w:r w:rsidRPr="002726B1">
        <w:rPr>
          <w:rFonts w:ascii="Trebuchet MS" w:hAnsi="Trebuchet MS"/>
          <w:i/>
          <w:noProof/>
        </w:rPr>
        <w:t>- evitarea scurgerilor accidentale de produse petroliere de la mijloacele de transport utilizate;</w:t>
      </w:r>
    </w:p>
    <w:p w14:paraId="6ABA16FF" w14:textId="77777777" w:rsidR="002D4AC6" w:rsidRPr="002726B1" w:rsidRDefault="002D4AC6" w:rsidP="009621F0">
      <w:pPr>
        <w:pStyle w:val="Listparagraf"/>
        <w:ind w:left="0"/>
        <w:jc w:val="both"/>
        <w:rPr>
          <w:rFonts w:ascii="Trebuchet MS" w:hAnsi="Trebuchet MS"/>
          <w:i/>
          <w:noProof/>
        </w:rPr>
      </w:pPr>
      <w:r w:rsidRPr="002726B1">
        <w:rPr>
          <w:rFonts w:ascii="Trebuchet MS" w:hAnsi="Trebuchet MS"/>
          <w:i/>
          <w:noProof/>
        </w:rPr>
        <w:t>- evitarea depozitării necontrolate a materialelor folosite şi a deşeurilor rezultate;</w:t>
      </w:r>
    </w:p>
    <w:p w14:paraId="00112376" w14:textId="6C0C2EA2" w:rsidR="002D4AC6" w:rsidRDefault="002D4AC6" w:rsidP="009621F0">
      <w:pPr>
        <w:pStyle w:val="Listparagraf"/>
        <w:ind w:left="0"/>
        <w:jc w:val="both"/>
        <w:rPr>
          <w:rFonts w:ascii="Trebuchet MS" w:hAnsi="Trebuchet MS"/>
          <w:i/>
          <w:noProof/>
        </w:rPr>
      </w:pPr>
      <w:r w:rsidRPr="002726B1">
        <w:rPr>
          <w:rFonts w:ascii="Trebuchet MS" w:hAnsi="Trebuchet MS"/>
          <w:i/>
          <w:noProof/>
        </w:rPr>
        <w:t>- asigurarea permanentă a stocului de materiale și dotări necesare pentru combaterea efectelor poluărilor accidentale (materiale absorbante).</w:t>
      </w:r>
    </w:p>
    <w:p w14:paraId="2C8A0BC8" w14:textId="5376B9BC" w:rsidR="002D4AC6" w:rsidRPr="002726B1" w:rsidRDefault="00572D81" w:rsidP="009621F0">
      <w:pPr>
        <w:spacing w:after="0" w:line="240" w:lineRule="auto"/>
        <w:jc w:val="both"/>
        <w:outlineLvl w:val="0"/>
        <w:rPr>
          <w:rFonts w:ascii="Trebuchet MS" w:hAnsi="Trebuchet MS"/>
          <w:i/>
          <w:noProof/>
        </w:rPr>
      </w:pPr>
      <w:r>
        <w:rPr>
          <w:rFonts w:ascii="Trebuchet MS" w:hAnsi="Trebuchet MS"/>
          <w:i/>
          <w:noProof/>
        </w:rPr>
        <w:t>15</w:t>
      </w:r>
      <w:r w:rsidR="002D4AC6" w:rsidRPr="002726B1">
        <w:rPr>
          <w:rFonts w:ascii="Trebuchet MS" w:hAnsi="Trebuchet MS"/>
          <w:i/>
          <w:noProof/>
        </w:rPr>
        <w:t>.</w:t>
      </w:r>
      <w:r w:rsidR="002D4AC6" w:rsidRPr="002726B1">
        <w:rPr>
          <w:rFonts w:ascii="Trebuchet MS" w:hAnsi="Trebuchet MS"/>
          <w:b/>
          <w:i/>
          <w:noProof/>
        </w:rPr>
        <w:t xml:space="preserve"> </w:t>
      </w:r>
      <w:r w:rsidR="002D4AC6" w:rsidRPr="002726B1">
        <w:rPr>
          <w:rFonts w:ascii="Trebuchet MS" w:hAnsi="Trebuchet MS"/>
          <w:i/>
          <w:noProof/>
        </w:rPr>
        <w:t>Titularul proiectului și antreprenorul/constructorul sunt obligați să respecte și să implementeze toate măsurile de reducere a impactului, precum și condițiile</w:t>
      </w:r>
      <w:r w:rsidR="002D4AC6" w:rsidRPr="002726B1">
        <w:rPr>
          <w:rFonts w:ascii="Trebuchet MS" w:hAnsi="Trebuchet MS"/>
          <w:b/>
          <w:i/>
          <w:noProof/>
        </w:rPr>
        <w:t xml:space="preserve"> </w:t>
      </w:r>
      <w:r w:rsidR="002D4AC6" w:rsidRPr="002726B1">
        <w:rPr>
          <w:rFonts w:ascii="Trebuchet MS" w:hAnsi="Trebuchet MS"/>
          <w:i/>
          <w:noProof/>
        </w:rPr>
        <w:t>prevăzute în documentația care a stat la baza emiterii prezentei decizii.</w:t>
      </w:r>
    </w:p>
    <w:p w14:paraId="46F2CE0D" w14:textId="50B3E9B1" w:rsidR="002D4AC6" w:rsidRPr="002726B1" w:rsidRDefault="00FA0995" w:rsidP="009621F0">
      <w:pPr>
        <w:tabs>
          <w:tab w:val="left" w:pos="270"/>
          <w:tab w:val="left" w:pos="1080"/>
        </w:tabs>
        <w:autoSpaceDE w:val="0"/>
        <w:autoSpaceDN w:val="0"/>
        <w:adjustRightInd w:val="0"/>
        <w:spacing w:after="0" w:line="240" w:lineRule="auto"/>
        <w:jc w:val="both"/>
        <w:rPr>
          <w:rFonts w:ascii="Trebuchet MS" w:hAnsi="Trebuchet MS"/>
          <w:i/>
          <w:noProof/>
        </w:rPr>
      </w:pPr>
      <w:r>
        <w:rPr>
          <w:rFonts w:ascii="Trebuchet MS" w:hAnsi="Trebuchet MS"/>
          <w:i/>
          <w:noProof/>
        </w:rPr>
        <w:t>1</w:t>
      </w:r>
      <w:r w:rsidR="00572D81">
        <w:rPr>
          <w:rFonts w:ascii="Trebuchet MS" w:hAnsi="Trebuchet MS"/>
          <w:i/>
          <w:noProof/>
        </w:rPr>
        <w:t>6</w:t>
      </w:r>
      <w:r w:rsidR="002D4AC6" w:rsidRPr="002726B1">
        <w:rPr>
          <w:rFonts w:ascii="Trebuchet MS" w:hAnsi="Trebuchet MS"/>
          <w:i/>
          <w:noProof/>
        </w:rPr>
        <w:t>. Alimentarea cu carburanţi a mijloacelor auto și schimburile de ulei se vor face numai pe amplasamente autorizate.</w:t>
      </w:r>
    </w:p>
    <w:p w14:paraId="6BD79A64" w14:textId="1193846E" w:rsidR="002D4AC6" w:rsidRPr="002726B1" w:rsidRDefault="00FA0995" w:rsidP="009621F0">
      <w:pPr>
        <w:spacing w:after="0" w:line="240" w:lineRule="auto"/>
        <w:jc w:val="both"/>
        <w:rPr>
          <w:rFonts w:ascii="Trebuchet MS" w:hAnsi="Trebuchet MS"/>
          <w:i/>
          <w:noProof/>
        </w:rPr>
      </w:pPr>
      <w:r>
        <w:rPr>
          <w:rFonts w:ascii="Trebuchet MS" w:eastAsia="Times New Roman" w:hAnsi="Trebuchet MS"/>
          <w:i/>
          <w:noProof/>
        </w:rPr>
        <w:t>1</w:t>
      </w:r>
      <w:r w:rsidR="00572D81">
        <w:rPr>
          <w:rFonts w:ascii="Trebuchet MS" w:eastAsia="Times New Roman" w:hAnsi="Trebuchet MS"/>
          <w:i/>
          <w:noProof/>
        </w:rPr>
        <w:t>7</w:t>
      </w:r>
      <w:r w:rsidR="002D4AC6" w:rsidRPr="002726B1">
        <w:rPr>
          <w:rFonts w:ascii="Trebuchet MS" w:eastAsia="Times New Roman" w:hAnsi="Trebuchet MS"/>
          <w:i/>
          <w:noProof/>
        </w:rPr>
        <w:t>. L</w:t>
      </w:r>
      <w:r w:rsidR="002D4AC6" w:rsidRPr="002726B1">
        <w:rPr>
          <w:rFonts w:ascii="Trebuchet MS" w:eastAsia="Times New Roman" w:hAnsi="Trebuchet MS"/>
          <w:bCs/>
          <w:i/>
          <w:noProof/>
        </w:rPr>
        <w:t xml:space="preserve">a finalizarea investiţiei, titularul va </w:t>
      </w:r>
      <w:r w:rsidR="002D4AC6" w:rsidRPr="002726B1">
        <w:rPr>
          <w:rFonts w:ascii="Trebuchet MS" w:eastAsia="Times New Roman" w:hAnsi="Trebuchet MS"/>
          <w:bCs/>
          <w:i/>
          <w:iCs/>
          <w:noProof/>
        </w:rPr>
        <w:t>notifica Agenţia pentru Protecţia Mediului Bistriţa-Năsăud şi Comisariatul Judeţean Bistrița-Năsăud al Gărzii Naționale de Mediu pentru verificarea conformării cu actul de reglementare.</w:t>
      </w:r>
    </w:p>
    <w:p w14:paraId="494AEE15" w14:textId="77777777" w:rsidR="002D4AC6" w:rsidRPr="002726B1" w:rsidRDefault="002D4AC6" w:rsidP="009621F0">
      <w:pPr>
        <w:pStyle w:val="NoSpacing1"/>
        <w:jc w:val="both"/>
        <w:rPr>
          <w:rFonts w:ascii="Trebuchet MS" w:hAnsi="Trebuchet MS"/>
          <w:noProof/>
          <w:sz w:val="22"/>
          <w:lang w:val="ro-RO"/>
        </w:rPr>
      </w:pPr>
      <w:r w:rsidRPr="002726B1">
        <w:rPr>
          <w:rFonts w:ascii="Trebuchet MS" w:hAnsi="Trebuchet MS"/>
          <w:noProof/>
          <w:sz w:val="22"/>
          <w:lang w:val="ro-RO"/>
        </w:rPr>
        <w:tab/>
      </w:r>
    </w:p>
    <w:p w14:paraId="5A9C69ED" w14:textId="77777777" w:rsidR="002D4AC6" w:rsidRPr="002726B1" w:rsidRDefault="002D4AC6" w:rsidP="009621F0">
      <w:pPr>
        <w:pStyle w:val="NoSpacing1"/>
        <w:ind w:firstLine="720"/>
        <w:jc w:val="both"/>
        <w:rPr>
          <w:rFonts w:ascii="Trebuchet MS" w:eastAsia="Times New Roman" w:hAnsi="Trebuchet MS"/>
          <w:b/>
          <w:noProof/>
          <w:sz w:val="22"/>
          <w:lang w:val="ro-RO" w:eastAsia="ro-RO"/>
        </w:rPr>
      </w:pPr>
      <w:r w:rsidRPr="002726B1">
        <w:rPr>
          <w:rFonts w:ascii="Trebuchet MS" w:eastAsia="Times New Roman" w:hAnsi="Trebuchet MS"/>
          <w:b/>
          <w:noProof/>
          <w:sz w:val="22"/>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3D98A22F" w14:textId="77777777" w:rsidR="002D4AC6" w:rsidRPr="002726B1" w:rsidRDefault="002D4AC6" w:rsidP="009621F0">
      <w:pPr>
        <w:pStyle w:val="NoSpacing1"/>
        <w:jc w:val="both"/>
        <w:rPr>
          <w:rFonts w:ascii="Trebuchet MS" w:eastAsia="Times New Roman" w:hAnsi="Trebuchet MS"/>
          <w:noProof/>
          <w:sz w:val="22"/>
          <w:lang w:val="ro-RO" w:eastAsia="ro-RO"/>
        </w:rPr>
      </w:pPr>
    </w:p>
    <w:p w14:paraId="2392ACEF" w14:textId="77777777" w:rsidR="002D4AC6" w:rsidRPr="002726B1" w:rsidRDefault="002D4AC6" w:rsidP="009621F0">
      <w:pPr>
        <w:pStyle w:val="NoSpacing1"/>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2726B1">
          <w:rPr>
            <w:rFonts w:ascii="Trebuchet MS" w:eastAsia="Times New Roman" w:hAnsi="Trebuchet MS"/>
            <w:noProof/>
            <w:sz w:val="22"/>
            <w:lang w:val="ro-RO" w:eastAsia="ro-RO"/>
          </w:rPr>
          <w:t>nr. 554/2004</w:t>
        </w:r>
      </w:hyperlink>
      <w:r w:rsidRPr="002726B1">
        <w:rPr>
          <w:rFonts w:ascii="Trebuchet MS" w:eastAsia="Times New Roman" w:hAnsi="Trebuchet MS"/>
          <w:noProof/>
          <w:sz w:val="22"/>
          <w:lang w:val="ro-RO" w:eastAsia="ro-RO"/>
        </w:rPr>
        <w:t>, cu modificările și completările ulterioare.</w:t>
      </w:r>
    </w:p>
    <w:p w14:paraId="04D4D83C" w14:textId="77777777" w:rsidR="002D4AC6" w:rsidRDefault="002D4AC6" w:rsidP="009621F0">
      <w:pPr>
        <w:pStyle w:val="NoSpacing1"/>
        <w:ind w:firstLine="720"/>
        <w:jc w:val="both"/>
        <w:rPr>
          <w:rFonts w:ascii="Trebuchet MS" w:eastAsia="Times New Roman" w:hAnsi="Trebuchet MS"/>
          <w:noProof/>
          <w:sz w:val="22"/>
          <w:lang w:val="ro-RO" w:eastAsia="ro-RO"/>
        </w:rPr>
      </w:pPr>
    </w:p>
    <w:p w14:paraId="4D0107B8" w14:textId="6EC1332B" w:rsidR="002D4AC6" w:rsidRPr="002726B1" w:rsidRDefault="002D4AC6" w:rsidP="009621F0">
      <w:pPr>
        <w:pStyle w:val="NoSpacing1"/>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0CE0817F" w14:textId="77777777" w:rsidR="002D4AC6" w:rsidRDefault="002D4AC6" w:rsidP="009621F0">
      <w:pPr>
        <w:pStyle w:val="NoSpacing1"/>
        <w:ind w:firstLine="720"/>
        <w:jc w:val="both"/>
        <w:rPr>
          <w:rFonts w:ascii="Trebuchet MS" w:eastAsia="Times New Roman" w:hAnsi="Trebuchet MS"/>
          <w:noProof/>
          <w:sz w:val="22"/>
          <w:lang w:val="ro-RO" w:eastAsia="ro-RO"/>
        </w:rPr>
      </w:pPr>
    </w:p>
    <w:p w14:paraId="3B91EED8" w14:textId="05CC6237" w:rsidR="002D4AC6" w:rsidRPr="002726B1" w:rsidRDefault="002D4AC6" w:rsidP="009621F0">
      <w:pPr>
        <w:pStyle w:val="NoSpacing1"/>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071331E" w14:textId="77777777" w:rsidR="002D4AC6" w:rsidRDefault="002D4AC6" w:rsidP="009621F0">
      <w:pPr>
        <w:pStyle w:val="NoSpacing1"/>
        <w:ind w:firstLine="720"/>
        <w:jc w:val="both"/>
        <w:rPr>
          <w:rFonts w:ascii="Trebuchet MS" w:eastAsia="Times New Roman" w:hAnsi="Trebuchet MS"/>
          <w:noProof/>
          <w:sz w:val="22"/>
          <w:lang w:val="ro-RO" w:eastAsia="ro-RO"/>
        </w:rPr>
      </w:pPr>
    </w:p>
    <w:p w14:paraId="68849581" w14:textId="30734029" w:rsidR="002D4AC6" w:rsidRPr="002726B1" w:rsidRDefault="002D4AC6" w:rsidP="009621F0">
      <w:pPr>
        <w:pStyle w:val="NoSpacing1"/>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1DE325DB" w14:textId="77777777" w:rsidR="002D4AC6" w:rsidRDefault="002D4AC6" w:rsidP="009621F0">
      <w:pPr>
        <w:pStyle w:val="NoSpacing1"/>
        <w:ind w:firstLine="708"/>
        <w:jc w:val="both"/>
        <w:rPr>
          <w:rFonts w:ascii="Trebuchet MS" w:eastAsia="Times New Roman" w:hAnsi="Trebuchet MS"/>
          <w:noProof/>
          <w:sz w:val="22"/>
          <w:lang w:val="ro-RO" w:eastAsia="ro-RO"/>
        </w:rPr>
      </w:pPr>
    </w:p>
    <w:p w14:paraId="4168692E" w14:textId="0E1D877B" w:rsidR="002D4AC6" w:rsidRPr="002726B1" w:rsidRDefault="002D4AC6" w:rsidP="009621F0">
      <w:pPr>
        <w:pStyle w:val="NoSpacing1"/>
        <w:ind w:firstLine="708"/>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Autoritatea publică emitentă are obligația de a răspunde la plângerea prealabilă prevăzută la art. 22 alin. (1), în termen de 30 de zile de la data înregistrării acesteia la acea autoritate.</w:t>
      </w:r>
    </w:p>
    <w:p w14:paraId="15B77F55" w14:textId="77777777" w:rsidR="002D4AC6" w:rsidRDefault="002D4AC6" w:rsidP="009621F0">
      <w:pPr>
        <w:pStyle w:val="NoSpacing1"/>
        <w:ind w:firstLine="720"/>
        <w:jc w:val="both"/>
        <w:rPr>
          <w:rFonts w:ascii="Trebuchet MS" w:eastAsia="Times New Roman" w:hAnsi="Trebuchet MS"/>
          <w:noProof/>
          <w:sz w:val="22"/>
          <w:lang w:val="ro-RO" w:eastAsia="ro-RO"/>
        </w:rPr>
      </w:pPr>
    </w:p>
    <w:p w14:paraId="5D97D217" w14:textId="329192BF" w:rsidR="002D4AC6" w:rsidRPr="002726B1" w:rsidRDefault="002D4AC6" w:rsidP="009621F0">
      <w:pPr>
        <w:pStyle w:val="NoSpacing1"/>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Procedura de soluționare a plângerii prealabile prevăzută la art. 22 alin. (1) este gratuită și trebuie să fie echitabilă, rapidă și corectă.</w:t>
      </w:r>
    </w:p>
    <w:p w14:paraId="1FC343FA" w14:textId="77777777" w:rsidR="002D4AC6" w:rsidRDefault="002D4AC6" w:rsidP="009621F0">
      <w:pPr>
        <w:pStyle w:val="NoSpacing1"/>
        <w:ind w:firstLine="720"/>
        <w:jc w:val="both"/>
        <w:rPr>
          <w:rFonts w:ascii="Trebuchet MS" w:eastAsia="Times New Roman" w:hAnsi="Trebuchet MS"/>
          <w:noProof/>
          <w:sz w:val="22"/>
          <w:lang w:val="ro-RO" w:eastAsia="ro-RO"/>
        </w:rPr>
      </w:pPr>
    </w:p>
    <w:p w14:paraId="2463A808" w14:textId="188ACC10" w:rsidR="002D4AC6" w:rsidRPr="002726B1" w:rsidRDefault="002D4AC6" w:rsidP="009621F0">
      <w:pPr>
        <w:pStyle w:val="NoSpacing1"/>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Prezenta decizie poate fi contestată în conformitate cu prevederile Legii nr. 292/2018 privind evaluarea impactului anumitor proiecte publice și private asupra mediului și ale Legii </w:t>
      </w:r>
      <w:hyperlink r:id="rId12" w:tgtFrame="_blank" w:history="1">
        <w:r w:rsidRPr="002726B1">
          <w:rPr>
            <w:rFonts w:ascii="Trebuchet MS" w:eastAsia="Times New Roman" w:hAnsi="Trebuchet MS"/>
            <w:noProof/>
            <w:sz w:val="22"/>
            <w:lang w:val="ro-RO" w:eastAsia="ro-RO"/>
          </w:rPr>
          <w:t>nr. 554/2004</w:t>
        </w:r>
      </w:hyperlink>
      <w:r w:rsidRPr="002726B1">
        <w:rPr>
          <w:rFonts w:ascii="Trebuchet MS" w:eastAsia="Times New Roman" w:hAnsi="Trebuchet MS"/>
          <w:noProof/>
          <w:sz w:val="22"/>
          <w:lang w:val="ro-RO" w:eastAsia="ro-RO"/>
        </w:rPr>
        <w:t>, cu modificările și completările ulterioare.</w:t>
      </w:r>
    </w:p>
    <w:p w14:paraId="1E31EF0F" w14:textId="77777777" w:rsidR="002D4AC6" w:rsidRDefault="002D4AC6" w:rsidP="009621F0">
      <w:pPr>
        <w:pStyle w:val="NoSpacing1"/>
        <w:jc w:val="both"/>
        <w:rPr>
          <w:rFonts w:ascii="Trebuchet MS" w:hAnsi="Trebuchet MS"/>
          <w:noProof/>
          <w:sz w:val="22"/>
          <w:lang w:val="ro-RO"/>
        </w:rPr>
      </w:pPr>
      <w:r w:rsidRPr="002726B1">
        <w:rPr>
          <w:rFonts w:ascii="Trebuchet MS" w:hAnsi="Trebuchet MS"/>
          <w:noProof/>
          <w:spacing w:val="-4"/>
          <w:sz w:val="22"/>
          <w:lang w:val="ro-RO"/>
        </w:rPr>
        <w:tab/>
      </w:r>
      <w:r w:rsidRPr="002726B1">
        <w:rPr>
          <w:rFonts w:ascii="Trebuchet MS" w:hAnsi="Trebuchet MS"/>
          <w:noProof/>
          <w:snapToGrid w:val="0"/>
          <w:spacing w:val="-4"/>
          <w:sz w:val="22"/>
          <w:lang w:val="ro-RO"/>
        </w:rPr>
        <w:t xml:space="preserve">   </w:t>
      </w:r>
      <w:r w:rsidRPr="002726B1">
        <w:rPr>
          <w:rFonts w:ascii="Trebuchet MS" w:hAnsi="Trebuchet MS"/>
          <w:noProof/>
          <w:snapToGrid w:val="0"/>
          <w:sz w:val="22"/>
          <w:lang w:val="ro-RO"/>
        </w:rPr>
        <w:t xml:space="preserve">       </w:t>
      </w:r>
      <w:r w:rsidRPr="002726B1">
        <w:rPr>
          <w:rFonts w:ascii="Trebuchet MS" w:hAnsi="Trebuchet MS"/>
          <w:noProof/>
          <w:sz w:val="22"/>
          <w:lang w:val="ro-RO"/>
        </w:rPr>
        <w:tab/>
      </w:r>
      <w:r w:rsidRPr="002726B1">
        <w:rPr>
          <w:rFonts w:ascii="Trebuchet MS" w:hAnsi="Trebuchet MS"/>
          <w:noProof/>
          <w:sz w:val="22"/>
          <w:lang w:val="ro-RO"/>
        </w:rPr>
        <w:tab/>
        <w:t xml:space="preserve"> </w:t>
      </w:r>
    </w:p>
    <w:p w14:paraId="0D9ECAD7" w14:textId="77777777" w:rsidR="002D4AC6" w:rsidRPr="002726B1" w:rsidRDefault="002D4AC6" w:rsidP="002D4AC6">
      <w:pPr>
        <w:pStyle w:val="NoSpacing1"/>
        <w:spacing w:line="360" w:lineRule="auto"/>
        <w:jc w:val="both"/>
        <w:rPr>
          <w:rFonts w:ascii="Trebuchet MS" w:hAnsi="Trebuchet MS"/>
          <w:noProof/>
          <w:sz w:val="22"/>
          <w:lang w:val="ro-RO"/>
        </w:rPr>
      </w:pPr>
    </w:p>
    <w:p w14:paraId="1FD8457E" w14:textId="77777777" w:rsidR="002D4AC6" w:rsidRPr="002726B1" w:rsidRDefault="002D4AC6" w:rsidP="002D4AC6">
      <w:pPr>
        <w:pStyle w:val="NoSpacing1"/>
        <w:spacing w:line="360" w:lineRule="auto"/>
        <w:jc w:val="center"/>
        <w:rPr>
          <w:rFonts w:ascii="Trebuchet MS" w:hAnsi="Trebuchet MS"/>
          <w:noProof/>
          <w:sz w:val="22"/>
          <w:lang w:val="ro-RO"/>
        </w:rPr>
      </w:pPr>
      <w:r w:rsidRPr="002726B1">
        <w:rPr>
          <w:rFonts w:ascii="Trebuchet MS" w:hAnsi="Trebuchet MS"/>
          <w:noProof/>
          <w:sz w:val="22"/>
          <w:lang w:val="ro-RO"/>
        </w:rPr>
        <w:t>DIRECTOR EXECUTIV,</w:t>
      </w:r>
    </w:p>
    <w:p w14:paraId="46EEACC5" w14:textId="77777777" w:rsidR="002D4AC6" w:rsidRPr="002726B1" w:rsidRDefault="002D4AC6" w:rsidP="002D4AC6">
      <w:pPr>
        <w:pStyle w:val="NoSpacing1"/>
        <w:spacing w:line="360" w:lineRule="auto"/>
        <w:jc w:val="center"/>
        <w:rPr>
          <w:rFonts w:ascii="Trebuchet MS" w:hAnsi="Trebuchet MS"/>
          <w:noProof/>
          <w:sz w:val="22"/>
          <w:lang w:val="ro-RO"/>
        </w:rPr>
      </w:pPr>
      <w:r w:rsidRPr="002726B1">
        <w:rPr>
          <w:rFonts w:ascii="Trebuchet MS" w:hAnsi="Trebuchet MS"/>
          <w:noProof/>
          <w:sz w:val="22"/>
          <w:lang w:val="ro-RO"/>
        </w:rPr>
        <w:t>biolog-chimist Sever Ioan ROMAN</w:t>
      </w:r>
    </w:p>
    <w:p w14:paraId="5067BC7D" w14:textId="128D0C21" w:rsidR="002D4AC6" w:rsidRPr="002726B1" w:rsidRDefault="002D4AC6" w:rsidP="008B308A">
      <w:pPr>
        <w:pStyle w:val="NoSpacing1"/>
        <w:spacing w:line="360" w:lineRule="auto"/>
        <w:rPr>
          <w:rFonts w:ascii="Trebuchet MS" w:hAnsi="Trebuchet MS"/>
          <w:noProof/>
          <w:sz w:val="22"/>
          <w:lang w:val="ro-RO"/>
        </w:rPr>
      </w:pPr>
    </w:p>
    <w:p w14:paraId="36B6FA20" w14:textId="77777777" w:rsidR="002D4AC6" w:rsidRPr="002726B1" w:rsidRDefault="002D4AC6" w:rsidP="002D4AC6">
      <w:pPr>
        <w:pStyle w:val="NoSpacing1"/>
        <w:spacing w:line="360" w:lineRule="auto"/>
        <w:ind w:firstLine="708"/>
        <w:rPr>
          <w:rFonts w:ascii="Trebuchet MS" w:hAnsi="Trebuchet MS"/>
          <w:noProof/>
          <w:sz w:val="22"/>
          <w:lang w:val="ro-RO"/>
        </w:rPr>
      </w:pPr>
      <w:r>
        <w:rPr>
          <w:rFonts w:ascii="Trebuchet MS" w:hAnsi="Trebuchet MS"/>
          <w:noProof/>
          <w:sz w:val="22"/>
          <w:lang w:val="ro-RO"/>
        </w:rPr>
        <w:t xml:space="preserve">       </w:t>
      </w:r>
      <w:r w:rsidRPr="002726B1">
        <w:rPr>
          <w:rFonts w:ascii="Trebuchet MS" w:hAnsi="Trebuchet MS"/>
          <w:noProof/>
          <w:sz w:val="22"/>
          <w:lang w:val="ro-RO"/>
        </w:rPr>
        <w:t xml:space="preserve">ŞEF SERVICIU </w:t>
      </w:r>
      <w:r w:rsidRPr="002726B1">
        <w:rPr>
          <w:rFonts w:ascii="Trebuchet MS" w:hAnsi="Trebuchet MS"/>
          <w:noProof/>
          <w:sz w:val="22"/>
          <w:lang w:val="ro-RO"/>
        </w:rPr>
        <w:tab/>
      </w:r>
      <w:r w:rsidRPr="002726B1">
        <w:rPr>
          <w:rFonts w:ascii="Trebuchet MS" w:hAnsi="Trebuchet MS"/>
          <w:noProof/>
          <w:sz w:val="22"/>
          <w:lang w:val="ro-RO"/>
        </w:rPr>
        <w:tab/>
      </w:r>
      <w:r w:rsidRPr="002726B1">
        <w:rPr>
          <w:rFonts w:ascii="Trebuchet MS" w:hAnsi="Trebuchet MS"/>
          <w:noProof/>
          <w:sz w:val="22"/>
          <w:lang w:val="ro-RO"/>
        </w:rPr>
        <w:tab/>
        <w:t xml:space="preserve">                  </w:t>
      </w:r>
      <w:r w:rsidRPr="002726B1">
        <w:rPr>
          <w:rFonts w:ascii="Trebuchet MS" w:hAnsi="Trebuchet MS"/>
          <w:noProof/>
          <w:sz w:val="22"/>
          <w:lang w:val="ro-RO"/>
        </w:rPr>
        <w:tab/>
      </w:r>
      <w:r w:rsidRPr="002726B1">
        <w:rPr>
          <w:rFonts w:ascii="Trebuchet MS" w:hAnsi="Trebuchet MS"/>
          <w:noProof/>
          <w:sz w:val="22"/>
          <w:lang w:val="ro-RO"/>
        </w:rPr>
        <w:tab/>
      </w:r>
      <w:r>
        <w:rPr>
          <w:rFonts w:ascii="Trebuchet MS" w:hAnsi="Trebuchet MS"/>
          <w:noProof/>
          <w:sz w:val="22"/>
          <w:lang w:val="ro-RO"/>
        </w:rPr>
        <w:t xml:space="preserve">          </w:t>
      </w:r>
      <w:r w:rsidRPr="002726B1">
        <w:rPr>
          <w:rFonts w:ascii="Trebuchet MS" w:hAnsi="Trebuchet MS"/>
          <w:noProof/>
          <w:sz w:val="22"/>
          <w:lang w:val="ro-RO"/>
        </w:rPr>
        <w:t>ŞEF SERVICIU</w:t>
      </w:r>
    </w:p>
    <w:p w14:paraId="24A67AFD" w14:textId="77777777" w:rsidR="002D4AC6" w:rsidRPr="002726B1" w:rsidRDefault="002D4AC6" w:rsidP="002D4AC6">
      <w:pPr>
        <w:pStyle w:val="NoSpacing1"/>
        <w:spacing w:line="360" w:lineRule="auto"/>
        <w:rPr>
          <w:rFonts w:ascii="Trebuchet MS" w:hAnsi="Trebuchet MS"/>
          <w:noProof/>
          <w:sz w:val="22"/>
          <w:lang w:val="ro-RO"/>
        </w:rPr>
      </w:pPr>
      <w:r w:rsidRPr="002726B1">
        <w:rPr>
          <w:rFonts w:ascii="Trebuchet MS" w:hAnsi="Trebuchet MS"/>
          <w:noProof/>
          <w:sz w:val="22"/>
          <w:lang w:val="ro-RO"/>
        </w:rPr>
        <w:t xml:space="preserve">     AVIZE, ACORDURI, AUTORIZAŢII,    </w:t>
      </w:r>
      <w:r w:rsidRPr="002726B1">
        <w:rPr>
          <w:rFonts w:ascii="Trebuchet MS" w:hAnsi="Trebuchet MS"/>
          <w:noProof/>
          <w:sz w:val="22"/>
          <w:lang w:val="ro-RO"/>
        </w:rPr>
        <w:tab/>
      </w:r>
      <w:r w:rsidRPr="002726B1">
        <w:rPr>
          <w:rFonts w:ascii="Trebuchet MS" w:hAnsi="Trebuchet MS"/>
          <w:noProof/>
          <w:sz w:val="22"/>
          <w:lang w:val="ro-RO"/>
        </w:rPr>
        <w:tab/>
        <w:t xml:space="preserve">     </w:t>
      </w:r>
      <w:r>
        <w:rPr>
          <w:rFonts w:ascii="Trebuchet MS" w:hAnsi="Trebuchet MS"/>
          <w:noProof/>
          <w:sz w:val="22"/>
          <w:lang w:val="ro-RO"/>
        </w:rPr>
        <w:t xml:space="preserve">         </w:t>
      </w:r>
      <w:r w:rsidRPr="002726B1">
        <w:rPr>
          <w:rFonts w:ascii="Trebuchet MS" w:hAnsi="Trebuchet MS"/>
          <w:noProof/>
          <w:sz w:val="22"/>
          <w:lang w:val="ro-RO"/>
        </w:rPr>
        <w:t>CALITATEA FACTORILOR DE MEDIU,</w:t>
      </w:r>
    </w:p>
    <w:p w14:paraId="21C8FBD3" w14:textId="77777777" w:rsidR="002D4AC6" w:rsidRPr="002726B1" w:rsidRDefault="002D4AC6" w:rsidP="002D4AC6">
      <w:pPr>
        <w:pStyle w:val="NoSpacing1"/>
        <w:spacing w:line="360" w:lineRule="auto"/>
        <w:rPr>
          <w:rFonts w:ascii="Trebuchet MS" w:eastAsia="Times New Roman" w:hAnsi="Trebuchet MS"/>
          <w:noProof/>
          <w:color w:val="000000"/>
          <w:sz w:val="22"/>
          <w:lang w:val="ro-RO"/>
        </w:rPr>
      </w:pPr>
      <w:r w:rsidRPr="002726B1">
        <w:rPr>
          <w:rFonts w:ascii="Trebuchet MS" w:hAnsi="Trebuchet MS"/>
          <w:noProof/>
          <w:sz w:val="22"/>
          <w:lang w:val="ro-RO"/>
        </w:rPr>
        <w:t xml:space="preserve">         </w:t>
      </w:r>
      <w:r>
        <w:rPr>
          <w:rFonts w:ascii="Trebuchet MS" w:hAnsi="Trebuchet MS"/>
          <w:noProof/>
          <w:sz w:val="22"/>
          <w:lang w:val="ro-RO"/>
        </w:rPr>
        <w:t xml:space="preserve">    </w:t>
      </w:r>
      <w:r w:rsidRPr="002726B1">
        <w:rPr>
          <w:rFonts w:ascii="Trebuchet MS" w:hAnsi="Trebuchet MS"/>
          <w:noProof/>
          <w:sz w:val="22"/>
          <w:lang w:val="ro-RO"/>
        </w:rPr>
        <w:t xml:space="preserve">ing. Marinela Suciu </w:t>
      </w:r>
      <w:r w:rsidRPr="002726B1">
        <w:rPr>
          <w:rFonts w:ascii="Trebuchet MS" w:eastAsia="Times New Roman" w:hAnsi="Trebuchet MS"/>
          <w:noProof/>
          <w:color w:val="000000"/>
          <w:sz w:val="22"/>
          <w:lang w:val="ro-RO"/>
        </w:rPr>
        <w:t xml:space="preserve"> </w:t>
      </w:r>
      <w:r w:rsidRPr="002726B1">
        <w:rPr>
          <w:rFonts w:ascii="Trebuchet MS" w:eastAsia="Times New Roman" w:hAnsi="Trebuchet MS"/>
          <w:noProof/>
          <w:color w:val="000000"/>
          <w:sz w:val="22"/>
          <w:lang w:val="ro-RO"/>
        </w:rPr>
        <w:tab/>
      </w:r>
      <w:r w:rsidRPr="002726B1">
        <w:rPr>
          <w:rFonts w:ascii="Trebuchet MS" w:eastAsia="Times New Roman" w:hAnsi="Trebuchet MS"/>
          <w:noProof/>
          <w:color w:val="000000"/>
          <w:sz w:val="22"/>
          <w:lang w:val="ro-RO"/>
        </w:rPr>
        <w:tab/>
        <w:t xml:space="preserve">                             </w:t>
      </w:r>
      <w:r>
        <w:rPr>
          <w:rFonts w:ascii="Trebuchet MS" w:eastAsia="Times New Roman" w:hAnsi="Trebuchet MS"/>
          <w:noProof/>
          <w:color w:val="000000"/>
          <w:sz w:val="22"/>
          <w:lang w:val="ro-RO"/>
        </w:rPr>
        <w:t xml:space="preserve">            </w:t>
      </w:r>
      <w:r w:rsidRPr="002726B1">
        <w:rPr>
          <w:rFonts w:ascii="Trebuchet MS" w:eastAsia="Times New Roman" w:hAnsi="Trebuchet MS"/>
          <w:noProof/>
          <w:color w:val="000000"/>
          <w:sz w:val="22"/>
          <w:lang w:val="ro-RO"/>
        </w:rPr>
        <w:t>ing. Anca Zaharie</w:t>
      </w:r>
    </w:p>
    <w:p w14:paraId="3671A52B" w14:textId="77777777" w:rsidR="002D4AC6" w:rsidRPr="002726B1" w:rsidRDefault="002D4AC6" w:rsidP="002D4AC6">
      <w:pPr>
        <w:pStyle w:val="NoSpacing1"/>
        <w:spacing w:line="360" w:lineRule="auto"/>
        <w:jc w:val="center"/>
        <w:rPr>
          <w:rFonts w:ascii="Trebuchet MS" w:hAnsi="Trebuchet MS"/>
          <w:noProof/>
          <w:snapToGrid w:val="0"/>
          <w:sz w:val="22"/>
          <w:lang w:val="ro-RO"/>
        </w:rPr>
      </w:pPr>
    </w:p>
    <w:p w14:paraId="3FDC3AC7" w14:textId="02336471" w:rsidR="002D4AC6" w:rsidRPr="002726B1" w:rsidRDefault="002D4AC6" w:rsidP="002D4AC6">
      <w:pPr>
        <w:pStyle w:val="NoSpacing1"/>
        <w:spacing w:line="360" w:lineRule="auto"/>
        <w:ind w:firstLine="708"/>
        <w:rPr>
          <w:rFonts w:ascii="Trebuchet MS" w:hAnsi="Trebuchet MS"/>
          <w:noProof/>
          <w:snapToGrid w:val="0"/>
          <w:sz w:val="22"/>
          <w:lang w:val="ro-RO"/>
        </w:rPr>
      </w:pPr>
      <w:r w:rsidRPr="002726B1">
        <w:rPr>
          <w:rFonts w:ascii="Trebuchet MS" w:hAnsi="Trebuchet MS"/>
          <w:noProof/>
          <w:snapToGrid w:val="0"/>
          <w:sz w:val="22"/>
          <w:lang w:val="ro-RO"/>
        </w:rPr>
        <w:t xml:space="preserve">          ÎNTOCMIT, </w:t>
      </w:r>
      <w:r w:rsidRPr="002726B1">
        <w:rPr>
          <w:rFonts w:ascii="Trebuchet MS" w:hAnsi="Trebuchet MS"/>
          <w:noProof/>
          <w:snapToGrid w:val="0"/>
          <w:sz w:val="22"/>
          <w:lang w:val="ro-RO"/>
        </w:rPr>
        <w:tab/>
      </w:r>
      <w:r w:rsidRPr="002726B1">
        <w:rPr>
          <w:rFonts w:ascii="Trebuchet MS" w:hAnsi="Trebuchet MS"/>
          <w:noProof/>
          <w:snapToGrid w:val="0"/>
          <w:sz w:val="22"/>
          <w:lang w:val="ro-RO"/>
        </w:rPr>
        <w:tab/>
      </w:r>
      <w:r w:rsidRPr="002726B1">
        <w:rPr>
          <w:rFonts w:ascii="Trebuchet MS" w:hAnsi="Trebuchet MS"/>
          <w:noProof/>
          <w:snapToGrid w:val="0"/>
          <w:sz w:val="22"/>
          <w:lang w:val="ro-RO"/>
        </w:rPr>
        <w:tab/>
      </w:r>
      <w:r w:rsidRPr="002726B1">
        <w:rPr>
          <w:rFonts w:ascii="Trebuchet MS" w:hAnsi="Trebuchet MS"/>
          <w:noProof/>
          <w:snapToGrid w:val="0"/>
          <w:sz w:val="22"/>
          <w:lang w:val="ro-RO"/>
        </w:rPr>
        <w:tab/>
      </w:r>
      <w:r w:rsidRPr="002726B1">
        <w:rPr>
          <w:rFonts w:ascii="Trebuchet MS" w:hAnsi="Trebuchet MS"/>
          <w:noProof/>
          <w:snapToGrid w:val="0"/>
          <w:sz w:val="22"/>
          <w:lang w:val="ro-RO"/>
        </w:rPr>
        <w:tab/>
        <w:t xml:space="preserve">                 </w:t>
      </w:r>
      <w:r>
        <w:rPr>
          <w:rFonts w:ascii="Trebuchet MS" w:hAnsi="Trebuchet MS"/>
          <w:noProof/>
          <w:snapToGrid w:val="0"/>
          <w:sz w:val="22"/>
          <w:lang w:val="ro-RO"/>
        </w:rPr>
        <w:t xml:space="preserve">      </w:t>
      </w:r>
      <w:r w:rsidRPr="002726B1">
        <w:rPr>
          <w:rFonts w:ascii="Trebuchet MS" w:hAnsi="Trebuchet MS"/>
          <w:noProof/>
          <w:snapToGrid w:val="0"/>
          <w:sz w:val="22"/>
          <w:lang w:val="ro-RO"/>
        </w:rPr>
        <w:t>ÎNTOCMIT,</w:t>
      </w:r>
    </w:p>
    <w:p w14:paraId="48DA1C11" w14:textId="670D61D3" w:rsidR="00FA0995" w:rsidRDefault="002D4AC6" w:rsidP="002D4AC6">
      <w:pPr>
        <w:pStyle w:val="NoSpacing1"/>
        <w:spacing w:line="360" w:lineRule="auto"/>
        <w:rPr>
          <w:rFonts w:ascii="Trebuchet MS" w:hAnsi="Trebuchet MS"/>
          <w:noProof/>
          <w:snapToGrid w:val="0"/>
          <w:sz w:val="22"/>
          <w:lang w:val="ro-RO"/>
        </w:rPr>
      </w:pPr>
      <w:r w:rsidRPr="002726B1">
        <w:rPr>
          <w:rFonts w:ascii="Trebuchet MS" w:hAnsi="Trebuchet MS"/>
          <w:noProof/>
          <w:snapToGrid w:val="0"/>
          <w:sz w:val="22"/>
          <w:lang w:val="ro-RO"/>
        </w:rPr>
        <w:t xml:space="preserve">              ing. </w:t>
      </w:r>
      <w:r w:rsidR="00FA0995">
        <w:rPr>
          <w:rFonts w:ascii="Trebuchet MS" w:hAnsi="Trebuchet MS"/>
          <w:noProof/>
          <w:snapToGrid w:val="0"/>
          <w:sz w:val="22"/>
          <w:lang w:val="ro-RO"/>
        </w:rPr>
        <w:t>Alexandra Turda</w:t>
      </w:r>
      <w:r w:rsidR="00B74FC1">
        <w:rPr>
          <w:rFonts w:ascii="Trebuchet MS" w:hAnsi="Trebuchet MS"/>
          <w:noProof/>
          <w:snapToGrid w:val="0"/>
          <w:sz w:val="22"/>
          <w:lang w:val="ro-RO"/>
        </w:rPr>
        <w:tab/>
      </w:r>
      <w:r w:rsidR="00B74FC1">
        <w:rPr>
          <w:rFonts w:ascii="Trebuchet MS" w:hAnsi="Trebuchet MS"/>
          <w:noProof/>
          <w:snapToGrid w:val="0"/>
          <w:sz w:val="22"/>
          <w:lang w:val="ro-RO"/>
        </w:rPr>
        <w:tab/>
      </w:r>
      <w:r w:rsidR="00B74FC1">
        <w:rPr>
          <w:rFonts w:ascii="Trebuchet MS" w:hAnsi="Trebuchet MS"/>
          <w:noProof/>
          <w:snapToGrid w:val="0"/>
          <w:sz w:val="22"/>
          <w:lang w:val="ro-RO"/>
        </w:rPr>
        <w:tab/>
        <w:t xml:space="preserve">                  </w:t>
      </w:r>
      <w:r w:rsidR="008B308A">
        <w:rPr>
          <w:rFonts w:ascii="Trebuchet MS" w:hAnsi="Trebuchet MS"/>
          <w:noProof/>
          <w:snapToGrid w:val="0"/>
          <w:sz w:val="22"/>
          <w:lang w:val="ro-RO"/>
        </w:rPr>
        <w:t xml:space="preserve">    </w:t>
      </w:r>
      <w:r w:rsidR="00B74FC1">
        <w:rPr>
          <w:rFonts w:ascii="Trebuchet MS" w:hAnsi="Trebuchet MS"/>
          <w:noProof/>
          <w:snapToGrid w:val="0"/>
          <w:sz w:val="22"/>
          <w:lang w:val="ro-RO"/>
        </w:rPr>
        <w:t xml:space="preserve"> </w:t>
      </w:r>
      <w:r>
        <w:rPr>
          <w:rFonts w:ascii="Trebuchet MS" w:hAnsi="Trebuchet MS"/>
          <w:noProof/>
          <w:snapToGrid w:val="0"/>
          <w:sz w:val="22"/>
          <w:lang w:val="ro-RO"/>
        </w:rPr>
        <w:t xml:space="preserve"> </w:t>
      </w:r>
      <w:r w:rsidR="00B74FC1">
        <w:rPr>
          <w:rFonts w:ascii="Trebuchet MS" w:hAnsi="Trebuchet MS"/>
          <w:noProof/>
          <w:snapToGrid w:val="0"/>
          <w:sz w:val="22"/>
          <w:lang w:val="ro-RO"/>
        </w:rPr>
        <w:t xml:space="preserve">geograf </w:t>
      </w:r>
      <w:r w:rsidR="008B308A">
        <w:rPr>
          <w:rFonts w:ascii="Trebuchet MS" w:hAnsi="Trebuchet MS"/>
          <w:noProof/>
          <w:snapToGrid w:val="0"/>
          <w:sz w:val="22"/>
          <w:lang w:val="ro-RO"/>
        </w:rPr>
        <w:t xml:space="preserve">Alina Mureșan </w:t>
      </w:r>
    </w:p>
    <w:p w14:paraId="076ED351" w14:textId="1DEF2B30" w:rsidR="008B308A" w:rsidRDefault="008B308A" w:rsidP="002D4AC6">
      <w:pPr>
        <w:pStyle w:val="NoSpacing1"/>
        <w:spacing w:line="360" w:lineRule="auto"/>
        <w:rPr>
          <w:rFonts w:ascii="Trebuchet MS" w:hAnsi="Trebuchet MS"/>
          <w:noProof/>
          <w:snapToGrid w:val="0"/>
          <w:sz w:val="22"/>
          <w:lang w:val="ro-RO"/>
        </w:rPr>
      </w:pPr>
    </w:p>
    <w:p w14:paraId="7B588F99" w14:textId="47235273" w:rsidR="00572D81" w:rsidRDefault="00572D81" w:rsidP="002D4AC6">
      <w:pPr>
        <w:pStyle w:val="NoSpacing1"/>
        <w:spacing w:line="360" w:lineRule="auto"/>
        <w:rPr>
          <w:rFonts w:ascii="Trebuchet MS" w:hAnsi="Trebuchet MS"/>
          <w:noProof/>
          <w:snapToGrid w:val="0"/>
          <w:sz w:val="22"/>
          <w:lang w:val="ro-RO"/>
        </w:rPr>
      </w:pPr>
    </w:p>
    <w:p w14:paraId="311ED0EF" w14:textId="3041C89E" w:rsidR="00572D81" w:rsidRDefault="00572D81" w:rsidP="002D4AC6">
      <w:pPr>
        <w:pStyle w:val="NoSpacing1"/>
        <w:spacing w:line="360" w:lineRule="auto"/>
        <w:rPr>
          <w:rFonts w:ascii="Trebuchet MS" w:hAnsi="Trebuchet MS"/>
          <w:noProof/>
          <w:snapToGrid w:val="0"/>
          <w:sz w:val="22"/>
          <w:lang w:val="ro-RO"/>
        </w:rPr>
      </w:pPr>
    </w:p>
    <w:p w14:paraId="66BA2066" w14:textId="77777777" w:rsidR="00572D81" w:rsidRDefault="00572D81" w:rsidP="002D4AC6">
      <w:pPr>
        <w:pStyle w:val="NoSpacing1"/>
        <w:spacing w:line="360" w:lineRule="auto"/>
        <w:rPr>
          <w:rFonts w:ascii="Trebuchet MS" w:hAnsi="Trebuchet MS"/>
          <w:noProof/>
          <w:snapToGrid w:val="0"/>
          <w:sz w:val="22"/>
          <w:lang w:val="ro-RO"/>
        </w:rPr>
      </w:pPr>
      <w:bookmarkStart w:id="0" w:name="_GoBack"/>
      <w:bookmarkEnd w:id="0"/>
    </w:p>
    <w:p w14:paraId="4B551E4F" w14:textId="77777777" w:rsidR="008E7E59" w:rsidRPr="00391480" w:rsidRDefault="008E7E59" w:rsidP="008E7E59">
      <w:pPr>
        <w:pStyle w:val="Footer1"/>
        <w:ind w:left="284"/>
        <w:rPr>
          <w:noProof/>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391480">
        <w:rPr>
          <w:noProof/>
          <w:sz w:val="16"/>
          <w:szCs w:val="16"/>
        </w:rPr>
        <w:t xml:space="preserve">AGENȚIA PENTRU PROTECȚIA MEDIULUI BISTRIȚA-NĂSĂUD                                                          </w:t>
      </w:r>
    </w:p>
    <w:p w14:paraId="1B78AB4C" w14:textId="77777777" w:rsidR="008E7E59" w:rsidRPr="00391480" w:rsidRDefault="008E7E59" w:rsidP="008E7E59">
      <w:pPr>
        <w:pStyle w:val="Footer1"/>
        <w:ind w:left="284"/>
        <w:rPr>
          <w:noProof/>
          <w:sz w:val="16"/>
          <w:szCs w:val="16"/>
        </w:rPr>
      </w:pPr>
      <w:r w:rsidRPr="00391480">
        <w:rPr>
          <w:noProof/>
          <w:sz w:val="16"/>
          <w:szCs w:val="16"/>
        </w:rPr>
        <w:t>Strada Parcului, nr. 20, Bistrița, jud. Bistrița-Năsăud, Cod poștal 420035</w:t>
      </w:r>
    </w:p>
    <w:p w14:paraId="7F5039FA" w14:textId="77777777" w:rsidR="008E7E59" w:rsidRPr="00391480" w:rsidRDefault="008E7E59" w:rsidP="008E7E59">
      <w:pPr>
        <w:pStyle w:val="Footer1"/>
        <w:ind w:left="284"/>
        <w:rPr>
          <w:noProof/>
          <w:color w:val="auto"/>
          <w:sz w:val="16"/>
          <w:szCs w:val="16"/>
        </w:rPr>
      </w:pPr>
      <w:r w:rsidRPr="00391480">
        <w:rPr>
          <w:noProof/>
          <w:sz w:val="16"/>
          <w:szCs w:val="16"/>
        </w:rPr>
        <w:t xml:space="preserve">Tel.: +4 0263224064    Fax: +4 0263223709  e-mail: </w:t>
      </w:r>
      <w:hyperlink r:id="rId13" w:history="1">
        <w:r w:rsidRPr="00391480">
          <w:rPr>
            <w:rStyle w:val="Hyperlink"/>
            <w:noProof/>
            <w:sz w:val="16"/>
            <w:szCs w:val="16"/>
          </w:rPr>
          <w:t>office@apmbn.anpm.ro</w:t>
        </w:r>
      </w:hyperlink>
      <w:r w:rsidRPr="00391480">
        <w:rPr>
          <w:rStyle w:val="Hyperlink"/>
          <w:noProof/>
          <w:color w:val="auto"/>
          <w:sz w:val="16"/>
          <w:szCs w:val="16"/>
          <w:u w:val="none"/>
        </w:rPr>
        <w:t xml:space="preserve">   </w:t>
      </w:r>
      <w:r w:rsidRPr="00391480">
        <w:rPr>
          <w:noProof/>
          <w:color w:val="auto"/>
          <w:sz w:val="16"/>
          <w:szCs w:val="16"/>
        </w:rPr>
        <w:t xml:space="preserve">website: </w:t>
      </w:r>
      <w:bookmarkEnd w:id="1"/>
      <w:bookmarkEnd w:id="2"/>
      <w:bookmarkEnd w:id="3"/>
      <w:bookmarkEnd w:id="4"/>
      <w:bookmarkEnd w:id="5"/>
      <w:bookmarkEnd w:id="6"/>
      <w:r w:rsidRPr="00391480">
        <w:rPr>
          <w:noProof/>
          <w:color w:val="auto"/>
          <w:sz w:val="16"/>
          <w:szCs w:val="16"/>
        </w:rPr>
        <w:fldChar w:fldCharType="begin"/>
      </w:r>
      <w:r w:rsidRPr="00391480">
        <w:rPr>
          <w:noProof/>
          <w:color w:val="auto"/>
          <w:sz w:val="16"/>
          <w:szCs w:val="16"/>
        </w:rPr>
        <w:instrText xml:space="preserve"> HYPERLINK "http://apmbn.anpm.ro" </w:instrText>
      </w:r>
      <w:r w:rsidRPr="00391480">
        <w:rPr>
          <w:noProof/>
          <w:color w:val="auto"/>
          <w:sz w:val="16"/>
          <w:szCs w:val="16"/>
        </w:rPr>
        <w:fldChar w:fldCharType="separate"/>
      </w:r>
      <w:r w:rsidRPr="00391480">
        <w:rPr>
          <w:rStyle w:val="Hyperlink"/>
          <w:noProof/>
          <w:sz w:val="16"/>
          <w:szCs w:val="16"/>
        </w:rPr>
        <w:t>http://apmbn.anpm.ro</w:t>
      </w:r>
      <w:r w:rsidRPr="00391480">
        <w:rPr>
          <w:noProof/>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8E7E59" w:rsidRPr="00391480" w14:paraId="3274C49D" w14:textId="77777777" w:rsidTr="008877CC">
        <w:trPr>
          <w:trHeight w:val="254"/>
        </w:trPr>
        <w:tc>
          <w:tcPr>
            <w:tcW w:w="6579" w:type="dxa"/>
            <w:shd w:val="clear" w:color="auto" w:fill="auto"/>
            <w:vAlign w:val="center"/>
          </w:tcPr>
          <w:p w14:paraId="43CD34F0" w14:textId="77777777" w:rsidR="008E7E59" w:rsidRPr="00391480" w:rsidRDefault="008E7E59" w:rsidP="008877CC">
            <w:pPr>
              <w:pStyle w:val="Antet"/>
              <w:rPr>
                <w:rFonts w:ascii="Trebuchet MS" w:hAnsi="Trebuchet MS" w:cs="Open Sans"/>
                <w:noProof/>
                <w:color w:val="000000"/>
                <w:sz w:val="16"/>
                <w:szCs w:val="16"/>
                <w:shd w:val="clear" w:color="auto" w:fill="FFFFFF"/>
              </w:rPr>
            </w:pPr>
            <w:r w:rsidRPr="00391480">
              <w:rPr>
                <w:rFonts w:ascii="Trebuchet MS" w:hAnsi="Trebuchet MS" w:cs="Open Sans"/>
                <w:noProof/>
                <w:color w:val="000000"/>
                <w:sz w:val="16"/>
                <w:szCs w:val="16"/>
                <w:shd w:val="clear" w:color="auto" w:fill="FFFFFF"/>
              </w:rPr>
              <w:t>Operator de date cu caracter personal, conform Regulamentului (UE) 2016/679</w:t>
            </w:r>
          </w:p>
        </w:tc>
      </w:tr>
    </w:tbl>
    <w:p w14:paraId="640C6044" w14:textId="77777777" w:rsidR="008E7E59" w:rsidRPr="00391480" w:rsidRDefault="008E7E59" w:rsidP="00D6308D">
      <w:pPr>
        <w:tabs>
          <w:tab w:val="left" w:pos="0"/>
        </w:tabs>
        <w:spacing w:after="0" w:line="240" w:lineRule="auto"/>
        <w:jc w:val="both"/>
        <w:outlineLvl w:val="0"/>
        <w:rPr>
          <w:rFonts w:ascii="Trebuchet MS" w:hAnsi="Trebuchet MS"/>
          <w:noProof/>
          <w:sz w:val="20"/>
          <w:szCs w:val="20"/>
        </w:rPr>
      </w:pPr>
    </w:p>
    <w:sectPr w:rsidR="008E7E59" w:rsidRPr="00391480" w:rsidSect="00234996">
      <w:headerReference w:type="default" r:id="rId14"/>
      <w:footerReference w:type="default" r:id="rId15"/>
      <w:headerReference w:type="first" r:id="rId16"/>
      <w:footerReference w:type="first" r:id="rId17"/>
      <w:pgSz w:w="11906" w:h="16838" w:code="9"/>
      <w:pgMar w:top="540" w:right="836" w:bottom="900" w:left="1080" w:header="144"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92823" w14:textId="77777777" w:rsidR="00CA6A41" w:rsidRDefault="00CA6A41" w:rsidP="00143ACD">
      <w:pPr>
        <w:spacing w:after="0" w:line="240" w:lineRule="auto"/>
      </w:pPr>
      <w:r>
        <w:separator/>
      </w:r>
    </w:p>
  </w:endnote>
  <w:endnote w:type="continuationSeparator" w:id="0">
    <w:p w14:paraId="097964E2" w14:textId="77777777" w:rsidR="00CA6A41" w:rsidRDefault="00CA6A41"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wis721 LtCn BT">
    <w:altName w:val="Arial Narrow"/>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67CA8D34" w:rsidR="00D62259" w:rsidRPr="00FE758C" w:rsidRDefault="004C0CE7">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B0082D">
              <w:rPr>
                <w:rFonts w:ascii="Trebuchet MS" w:hAnsi="Trebuchet MS"/>
                <w:b/>
                <w:bCs/>
                <w:noProof/>
                <w:sz w:val="16"/>
                <w:szCs w:val="16"/>
              </w:rPr>
              <w:t>2</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B0082D">
              <w:rPr>
                <w:rFonts w:ascii="Trebuchet MS" w:hAnsi="Trebuchet MS"/>
                <w:b/>
                <w:bCs/>
                <w:noProof/>
                <w:sz w:val="16"/>
                <w:szCs w:val="16"/>
              </w:rPr>
              <w:t>5</w:t>
            </w:r>
            <w:r w:rsidRPr="00FE758C">
              <w:rPr>
                <w:rFonts w:ascii="Trebuchet MS" w:hAnsi="Trebuchet MS"/>
                <w:b/>
                <w:bCs/>
                <w:sz w:val="16"/>
                <w:szCs w:val="16"/>
              </w:rPr>
              <w:fldChar w:fldCharType="end"/>
            </w:r>
          </w:p>
          <w:p w14:paraId="4C05F33A" w14:textId="173E21A7" w:rsidR="008E7E59" w:rsidRPr="00D61F63" w:rsidRDefault="00D61F63" w:rsidP="008E7E59">
            <w:pPr>
              <w:pStyle w:val="Antet"/>
              <w:rPr>
                <w:rFonts w:ascii="Trebuchet MS" w:hAnsi="Trebuchet MS"/>
                <w:sz w:val="16"/>
                <w:szCs w:val="16"/>
                <w:lang w:val="en-US"/>
              </w:rPr>
            </w:pPr>
            <w:r>
              <w:rPr>
                <w:rFonts w:ascii="Trebuchet MS" w:hAnsi="Trebuchet MS"/>
                <w:sz w:val="16"/>
                <w:szCs w:val="16"/>
              </w:rPr>
              <w:t xml:space="preserve"> </w:t>
            </w:r>
          </w:p>
          <w:p w14:paraId="2AE612B1" w14:textId="4E0CBBF7" w:rsidR="00D61F63" w:rsidRPr="00D61F63" w:rsidRDefault="00D61F63" w:rsidP="00D61F63">
            <w:pPr>
              <w:pStyle w:val="Subsol"/>
              <w:rPr>
                <w:rFonts w:ascii="Trebuchet MS" w:hAnsi="Trebuchet MS"/>
                <w:sz w:val="16"/>
                <w:szCs w:val="16"/>
                <w:lang w:val="en-US"/>
              </w:rPr>
            </w:pPr>
          </w:p>
          <w:p w14:paraId="4410F7E4" w14:textId="46CD9A74" w:rsidR="0090061B" w:rsidRPr="00D62259" w:rsidRDefault="00CA6A41"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2A3C559A" w:rsidR="004C0CE7" w:rsidRDefault="004C0CE7">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572D81">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572D81">
              <w:rPr>
                <w:rFonts w:ascii="Trebuchet MS" w:hAnsi="Trebuchet MS"/>
                <w:b/>
                <w:bCs/>
                <w:noProof/>
                <w:sz w:val="16"/>
                <w:szCs w:val="16"/>
              </w:rPr>
              <w:t>5</w:t>
            </w:r>
            <w:r w:rsidRPr="00FE758C">
              <w:rPr>
                <w:rFonts w:ascii="Trebuchet MS" w:hAnsi="Trebuchet MS"/>
                <w:b/>
                <w:bCs/>
                <w:sz w:val="16"/>
                <w:szCs w:val="16"/>
              </w:rPr>
              <w:fldChar w:fldCharType="end"/>
            </w:r>
          </w:p>
        </w:sdtContent>
      </w:sdt>
    </w:sdtContent>
  </w:sdt>
  <w:p w14:paraId="32511199" w14:textId="77777777" w:rsidR="004D3D30" w:rsidRPr="007A6C9B" w:rsidRDefault="004D3D30" w:rsidP="004D3D30">
    <w:pPr>
      <w:pStyle w:val="Footer1"/>
      <w:ind w:left="284"/>
      <w:rPr>
        <w:sz w:val="16"/>
        <w:szCs w:val="16"/>
        <w:shd w:val="clear" w:color="auto" w:fill="FFFFFF"/>
      </w:rPr>
    </w:pPr>
  </w:p>
  <w:p w14:paraId="051FD53C" w14:textId="6236A143" w:rsidR="001B47C8" w:rsidRPr="00D61F63" w:rsidRDefault="001B47C8" w:rsidP="004D3D30">
    <w:pPr>
      <w:pStyle w:val="Antet"/>
      <w:rPr>
        <w:rFonts w:ascii="Trebuchet MS" w:hAnsi="Trebuchet M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4E100" w14:textId="77777777" w:rsidR="00CA6A41" w:rsidRDefault="00CA6A41" w:rsidP="00143ACD">
      <w:pPr>
        <w:spacing w:after="0" w:line="240" w:lineRule="auto"/>
      </w:pPr>
      <w:r>
        <w:separator/>
      </w:r>
    </w:p>
  </w:footnote>
  <w:footnote w:type="continuationSeparator" w:id="0">
    <w:p w14:paraId="6582994F" w14:textId="77777777" w:rsidR="00CA6A41" w:rsidRDefault="00CA6A41"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25" name="I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D0916"/>
    <w:multiLevelType w:val="hybridMultilevel"/>
    <w:tmpl w:val="6276DAF8"/>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 w15:restartNumberingAfterBreak="0">
    <w:nsid w:val="79395875"/>
    <w:multiLevelType w:val="hybridMultilevel"/>
    <w:tmpl w:val="8C10B004"/>
    <w:lvl w:ilvl="0" w:tplc="BA362C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74CE3"/>
    <w:rsid w:val="000C0E50"/>
    <w:rsid w:val="000E1DC5"/>
    <w:rsid w:val="000E60B9"/>
    <w:rsid w:val="000F6C9D"/>
    <w:rsid w:val="001106DF"/>
    <w:rsid w:val="00143ACD"/>
    <w:rsid w:val="00164A31"/>
    <w:rsid w:val="00177804"/>
    <w:rsid w:val="001A6929"/>
    <w:rsid w:val="001B47C8"/>
    <w:rsid w:val="001C3430"/>
    <w:rsid w:val="001C3442"/>
    <w:rsid w:val="001D2B45"/>
    <w:rsid w:val="00234996"/>
    <w:rsid w:val="002535CD"/>
    <w:rsid w:val="00261535"/>
    <w:rsid w:val="00280580"/>
    <w:rsid w:val="002949D2"/>
    <w:rsid w:val="002D4AC6"/>
    <w:rsid w:val="002E4B66"/>
    <w:rsid w:val="002E7A73"/>
    <w:rsid w:val="00354326"/>
    <w:rsid w:val="00391480"/>
    <w:rsid w:val="003B17C7"/>
    <w:rsid w:val="003C5D4F"/>
    <w:rsid w:val="003D76C3"/>
    <w:rsid w:val="003E39F1"/>
    <w:rsid w:val="00426B17"/>
    <w:rsid w:val="004607FF"/>
    <w:rsid w:val="00482EF6"/>
    <w:rsid w:val="004A5C08"/>
    <w:rsid w:val="004B7417"/>
    <w:rsid w:val="004C0CE7"/>
    <w:rsid w:val="004C7186"/>
    <w:rsid w:val="004D3D30"/>
    <w:rsid w:val="004F0F51"/>
    <w:rsid w:val="004F518D"/>
    <w:rsid w:val="0051560F"/>
    <w:rsid w:val="0053065D"/>
    <w:rsid w:val="00572D81"/>
    <w:rsid w:val="00624717"/>
    <w:rsid w:val="00625121"/>
    <w:rsid w:val="00647763"/>
    <w:rsid w:val="006A1311"/>
    <w:rsid w:val="006A261F"/>
    <w:rsid w:val="006C76E7"/>
    <w:rsid w:val="006D65DB"/>
    <w:rsid w:val="006E1DE0"/>
    <w:rsid w:val="00704FA8"/>
    <w:rsid w:val="00716C49"/>
    <w:rsid w:val="007314A8"/>
    <w:rsid w:val="0074128A"/>
    <w:rsid w:val="00753CCD"/>
    <w:rsid w:val="007D4A5C"/>
    <w:rsid w:val="007D7E1C"/>
    <w:rsid w:val="007E6483"/>
    <w:rsid w:val="0081337C"/>
    <w:rsid w:val="0081504B"/>
    <w:rsid w:val="00845D66"/>
    <w:rsid w:val="008507D9"/>
    <w:rsid w:val="00851843"/>
    <w:rsid w:val="00855B7D"/>
    <w:rsid w:val="008631FB"/>
    <w:rsid w:val="008B308A"/>
    <w:rsid w:val="008C7811"/>
    <w:rsid w:val="008D246C"/>
    <w:rsid w:val="008E02D2"/>
    <w:rsid w:val="008E19DC"/>
    <w:rsid w:val="008E7E59"/>
    <w:rsid w:val="0090061B"/>
    <w:rsid w:val="009142A5"/>
    <w:rsid w:val="00920308"/>
    <w:rsid w:val="00927D76"/>
    <w:rsid w:val="0093028A"/>
    <w:rsid w:val="009621F0"/>
    <w:rsid w:val="009A3973"/>
    <w:rsid w:val="009B480A"/>
    <w:rsid w:val="009B5F83"/>
    <w:rsid w:val="009D3974"/>
    <w:rsid w:val="00A068D8"/>
    <w:rsid w:val="00A0719A"/>
    <w:rsid w:val="00A106D3"/>
    <w:rsid w:val="00A53D50"/>
    <w:rsid w:val="00A62EBF"/>
    <w:rsid w:val="00A906B5"/>
    <w:rsid w:val="00B0082D"/>
    <w:rsid w:val="00B437DB"/>
    <w:rsid w:val="00B66053"/>
    <w:rsid w:val="00B74FC1"/>
    <w:rsid w:val="00B86974"/>
    <w:rsid w:val="00B957FF"/>
    <w:rsid w:val="00BD0652"/>
    <w:rsid w:val="00BE0746"/>
    <w:rsid w:val="00BE3775"/>
    <w:rsid w:val="00BF7717"/>
    <w:rsid w:val="00C02DFA"/>
    <w:rsid w:val="00C2771E"/>
    <w:rsid w:val="00C545F6"/>
    <w:rsid w:val="00C61733"/>
    <w:rsid w:val="00C96FE6"/>
    <w:rsid w:val="00CA526D"/>
    <w:rsid w:val="00CA6A41"/>
    <w:rsid w:val="00CA71EB"/>
    <w:rsid w:val="00CC5944"/>
    <w:rsid w:val="00D1499F"/>
    <w:rsid w:val="00D356FA"/>
    <w:rsid w:val="00D41783"/>
    <w:rsid w:val="00D445E9"/>
    <w:rsid w:val="00D447FB"/>
    <w:rsid w:val="00D5366E"/>
    <w:rsid w:val="00D54C97"/>
    <w:rsid w:val="00D61F63"/>
    <w:rsid w:val="00D62259"/>
    <w:rsid w:val="00D6308D"/>
    <w:rsid w:val="00D82BF4"/>
    <w:rsid w:val="00D8381D"/>
    <w:rsid w:val="00DE792C"/>
    <w:rsid w:val="00E07EAD"/>
    <w:rsid w:val="00E11C7A"/>
    <w:rsid w:val="00E339B8"/>
    <w:rsid w:val="00E35AD6"/>
    <w:rsid w:val="00E64DBC"/>
    <w:rsid w:val="00E75573"/>
    <w:rsid w:val="00E82CD9"/>
    <w:rsid w:val="00E84F3C"/>
    <w:rsid w:val="00E9748E"/>
    <w:rsid w:val="00ED25D0"/>
    <w:rsid w:val="00F1090C"/>
    <w:rsid w:val="00F21D3D"/>
    <w:rsid w:val="00FA0995"/>
    <w:rsid w:val="00FA2DFB"/>
    <w:rsid w:val="00FB5C16"/>
    <w:rsid w:val="00FD6AEC"/>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CA71E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A71EB"/>
    <w:rPr>
      <w:rFonts w:ascii="Segoe UI" w:hAnsi="Segoe UI" w:cs="Segoe UI"/>
      <w:sz w:val="18"/>
      <w:szCs w:val="18"/>
    </w:rPr>
  </w:style>
  <w:style w:type="paragraph" w:styleId="Listparagraf">
    <w:name w:val="List Paragraph"/>
    <w:aliases w:val="Normal bullet 2,List Paragraph1,Forth level,bullets,Arial,Lettre d'introduction,Header bold,List Paragraph111111,List Paragraph11,List Paragraph111,List Paragraph1111,List Paragraph11111,List Paragraph1111111,List1,List_Paragraph,lp1,Bull"/>
    <w:basedOn w:val="Normal"/>
    <w:link w:val="ListparagrafCaracter"/>
    <w:uiPriority w:val="99"/>
    <w:qFormat/>
    <w:rsid w:val="008E7E59"/>
    <w:pPr>
      <w:spacing w:after="0" w:line="240" w:lineRule="auto"/>
      <w:ind w:left="720"/>
    </w:pPr>
    <w:rPr>
      <w:rFonts w:ascii="Calibri" w:eastAsia="Calibri" w:hAnsi="Calibri" w:cs="Times New Roman"/>
      <w:lang w:val="x-none" w:eastAsia="x-none"/>
      <w14:ligatures w14:val="none"/>
    </w:rPr>
  </w:style>
  <w:style w:type="paragraph" w:styleId="Frspaiere">
    <w:name w:val="No Spacing"/>
    <w:aliases w:val="Text Normal,Grilă medie 2 - Accentuare 11"/>
    <w:link w:val="FrspaiereCaracter"/>
    <w:uiPriority w:val="1"/>
    <w:qFormat/>
    <w:rsid w:val="008E7E59"/>
    <w:pPr>
      <w:spacing w:after="0" w:line="240" w:lineRule="auto"/>
      <w:jc w:val="both"/>
    </w:pPr>
    <w:rPr>
      <w:rFonts w:ascii="Times New Roman" w:eastAsia="Times New Roman" w:hAnsi="Times New Roman" w:cs="Times New Roman"/>
      <w:sz w:val="24"/>
      <w:szCs w:val="24"/>
      <w:lang w:eastAsia="ro-RO"/>
      <w14:ligatures w14:val="none"/>
    </w:rPr>
  </w:style>
  <w:style w:type="character" w:customStyle="1" w:styleId="FrspaiereCaracter">
    <w:name w:val="Fără spațiere Caracter"/>
    <w:aliases w:val="Text Normal Caracter,Grilă medie 2 - Accentuare 11 Caracter"/>
    <w:link w:val="Frspaiere"/>
    <w:uiPriority w:val="1"/>
    <w:locked/>
    <w:rsid w:val="008E7E59"/>
    <w:rPr>
      <w:rFonts w:ascii="Times New Roman" w:eastAsia="Times New Roman" w:hAnsi="Times New Roman" w:cs="Times New Roman"/>
      <w:sz w:val="24"/>
      <w:szCs w:val="24"/>
      <w:lang w:eastAsia="ro-RO"/>
      <w14:ligatures w14:val="none"/>
    </w:rPr>
  </w:style>
  <w:style w:type="character" w:customStyle="1" w:styleId="ListparagrafCaracter">
    <w:name w:val="Listă paragraf Caracter"/>
    <w:aliases w:val="Normal bullet 2 Caracter,List Paragraph1 Caracter,Forth level Caracter,bullets Caracter,Arial Caracter,Lettre d'introduction Caracter,Header bold Caracter,List Paragraph111111 Caracter,List Paragraph11 Caracter,List1 Caracter"/>
    <w:link w:val="Listparagraf"/>
    <w:uiPriority w:val="99"/>
    <w:qFormat/>
    <w:locked/>
    <w:rsid w:val="008E7E59"/>
    <w:rPr>
      <w:rFonts w:ascii="Calibri" w:eastAsia="Calibri" w:hAnsi="Calibri" w:cs="Times New Roman"/>
      <w:lang w:val="x-none" w:eastAsia="x-none"/>
      <w14:ligatures w14:val="none"/>
    </w:rPr>
  </w:style>
  <w:style w:type="character" w:customStyle="1" w:styleId="body2CharChar">
    <w:name w:val="body 2 Char Char"/>
    <w:aliases w:val="List Paragraph Char1,Listă paragraf1 Char,body 2 Char1,List Paragraph2 Char,bullets Char,Arial Char,Akapit z listą BS Char,Outlines a.b.c. Char,Multilevel para_II Char,Akapit z lista BS Char"/>
    <w:link w:val="Listparagraf1"/>
    <w:uiPriority w:val="34"/>
    <w:locked/>
    <w:rsid w:val="008E7E59"/>
    <w:rPr>
      <w:lang w:val="en-US"/>
    </w:rPr>
  </w:style>
  <w:style w:type="paragraph" w:customStyle="1" w:styleId="Listparagraf1">
    <w:name w:val="Listă paragraf1"/>
    <w:aliases w:val="List Paragraph,body 2 Char,body 2,List Paragraph2,Akapit z listą BS,Outlines a.b.c.,Multilevel para_II,Akapit z lista BS,Appendix_llevel1,List Paragraph3,EU"/>
    <w:basedOn w:val="Normal"/>
    <w:link w:val="body2CharChar"/>
    <w:uiPriority w:val="34"/>
    <w:qFormat/>
    <w:rsid w:val="008E7E59"/>
    <w:pPr>
      <w:spacing w:after="200" w:line="276" w:lineRule="auto"/>
      <w:ind w:left="720"/>
      <w:contextualSpacing/>
    </w:pPr>
    <w:rPr>
      <w:lang w:val="en-US"/>
    </w:rPr>
  </w:style>
  <w:style w:type="character" w:styleId="Accentuat">
    <w:name w:val="Emphasis"/>
    <w:qFormat/>
    <w:rsid w:val="008E7E59"/>
    <w:rPr>
      <w:rFonts w:cs="Times New Roman"/>
      <w:i/>
    </w:rPr>
  </w:style>
  <w:style w:type="paragraph" w:customStyle="1" w:styleId="al">
    <w:name w:val="a_l"/>
    <w:basedOn w:val="Normal"/>
    <w:rsid w:val="002D4AC6"/>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NoSpacing1">
    <w:name w:val="No Spacing1"/>
    <w:link w:val="NoSpacing1Char"/>
    <w:uiPriority w:val="1"/>
    <w:qFormat/>
    <w:rsid w:val="002D4AC6"/>
    <w:pPr>
      <w:spacing w:after="0" w:line="240" w:lineRule="auto"/>
    </w:pPr>
    <w:rPr>
      <w:rFonts w:ascii="Swis721 LtCn BT" w:eastAsia="Calibri" w:hAnsi="Swis721 LtCn BT" w:cs="Times New Roman"/>
      <w:sz w:val="24"/>
      <w:lang w:val="en-GB"/>
      <w14:ligatures w14:val="none"/>
    </w:rPr>
  </w:style>
  <w:style w:type="character" w:customStyle="1" w:styleId="NoSpacing1Char">
    <w:name w:val="No Spacing1 Char"/>
    <w:link w:val="NoSpacing1"/>
    <w:uiPriority w:val="1"/>
    <w:qFormat/>
    <w:rsid w:val="002D4AC6"/>
    <w:rPr>
      <w:rFonts w:ascii="Swis721 LtCn BT" w:eastAsia="Calibri" w:hAnsi="Swis721 LtCn BT" w:cs="Times New Roman"/>
      <w:sz w:val="24"/>
      <w:lang w:val="en-GB"/>
      <w14:ligatures w14:val="none"/>
    </w:rPr>
  </w:style>
  <w:style w:type="paragraph" w:styleId="Corptext">
    <w:name w:val="Body Text"/>
    <w:basedOn w:val="Normal"/>
    <w:link w:val="CorptextCaracter"/>
    <w:uiPriority w:val="1"/>
    <w:unhideWhenUsed/>
    <w:qFormat/>
    <w:rsid w:val="008B308A"/>
    <w:pPr>
      <w:spacing w:after="120"/>
    </w:pPr>
    <w:rPr>
      <w14:ligatures w14:val="none"/>
    </w:rPr>
  </w:style>
  <w:style w:type="character" w:customStyle="1" w:styleId="CorptextCaracter">
    <w:name w:val="Corp text Caracter"/>
    <w:basedOn w:val="Fontdeparagrafimplicit"/>
    <w:link w:val="Corptext"/>
    <w:uiPriority w:val="1"/>
    <w:rsid w:val="008B308A"/>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9-01-17" TargetMode="External"/><Relationship Id="rId13" Type="http://schemas.openxmlformats.org/officeDocument/2006/relationships/hyperlink" Target="mailto:office@apmbn.anpm.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9-01-1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e5.ro/Gratuit/ge3demru/legea-apelor-nr-107-1996?pid=10135178&amp;d=2019-01-17"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273B5-2167-4E0A-8FDE-23B368608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2927</Words>
  <Characters>16685</Characters>
  <Application>Microsoft Office Word</Application>
  <DocSecurity>0</DocSecurity>
  <Lines>139</Lines>
  <Paragraphs>39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2024-03-05T09:24:00Z</cp:lastPrinted>
  <dcterms:created xsi:type="dcterms:W3CDTF">2024-03-29T10:46:00Z</dcterms:created>
  <dcterms:modified xsi:type="dcterms:W3CDTF">2024-03-29T10:46:00Z</dcterms:modified>
</cp:coreProperties>
</file>