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Default="00CA71EB" w:rsidP="002D4AC6">
      <w:pPr>
        <w:pStyle w:val="Antet"/>
        <w:spacing w:line="360" w:lineRule="auto"/>
        <w:rPr>
          <w:rFonts w:ascii="Trebuchet MS" w:hAnsi="Trebuchet MS"/>
          <w:b/>
          <w:bCs/>
          <w:sz w:val="28"/>
          <w:szCs w:val="28"/>
        </w:rPr>
      </w:pPr>
      <w:r>
        <w:rPr>
          <w:rFonts w:ascii="Trebuchet MS" w:hAnsi="Trebuchet MS"/>
          <w:b/>
          <w:bCs/>
          <w:sz w:val="28"/>
          <w:szCs w:val="28"/>
        </w:rPr>
        <w:t xml:space="preserve">             </w:t>
      </w:r>
      <w:r w:rsidR="00A62EBF">
        <w:rPr>
          <w:rFonts w:ascii="Trebuchet MS" w:hAnsi="Trebuchet MS"/>
          <w:b/>
          <w:bCs/>
          <w:sz w:val="28"/>
          <w:szCs w:val="28"/>
        </w:rPr>
        <w:t>AGENȚIA PENTRU PROTECȚIA MEDIULUI BISTRIȚA-NĂSĂUD</w:t>
      </w:r>
    </w:p>
    <w:p w14:paraId="7D8291A4" w14:textId="0175258C" w:rsidR="00BE3775" w:rsidRDefault="00BE3775" w:rsidP="002D4AC6">
      <w:pPr>
        <w:keepNext/>
        <w:spacing w:after="0" w:line="360" w:lineRule="auto"/>
        <w:outlineLvl w:val="0"/>
        <w:rPr>
          <w:rFonts w:ascii="Trebuchet MS" w:eastAsia="Times New Roman" w:hAnsi="Trebuchet MS"/>
          <w:b/>
          <w:bCs/>
          <w:iCs/>
          <w:lang w:eastAsia="ro-RO"/>
        </w:rPr>
      </w:pPr>
    </w:p>
    <w:p w14:paraId="062E14B3" w14:textId="25567B2B" w:rsidR="00BE3775" w:rsidRDefault="00BE3775" w:rsidP="002D4AC6">
      <w:pPr>
        <w:keepNext/>
        <w:spacing w:after="0" w:line="360" w:lineRule="auto"/>
        <w:jc w:val="center"/>
        <w:outlineLvl w:val="0"/>
        <w:rPr>
          <w:rFonts w:ascii="Trebuchet MS" w:eastAsia="Times New Roman" w:hAnsi="Trebuchet MS"/>
          <w:b/>
          <w:bCs/>
          <w:iCs/>
          <w:lang w:eastAsia="ro-RO"/>
        </w:rPr>
      </w:pPr>
    </w:p>
    <w:p w14:paraId="01BFF704" w14:textId="77777777" w:rsidR="00BE3775" w:rsidRDefault="00BE3775" w:rsidP="009621F0">
      <w:pPr>
        <w:keepNext/>
        <w:spacing w:after="0" w:line="240" w:lineRule="auto"/>
        <w:jc w:val="center"/>
        <w:outlineLvl w:val="0"/>
        <w:rPr>
          <w:rFonts w:ascii="Trebuchet MS" w:eastAsia="Times New Roman" w:hAnsi="Trebuchet MS"/>
          <w:b/>
          <w:bCs/>
          <w:iCs/>
          <w:lang w:eastAsia="ro-RO"/>
        </w:rPr>
      </w:pPr>
    </w:p>
    <w:p w14:paraId="4391C16F" w14:textId="6940EBAF" w:rsidR="00BE3775" w:rsidRPr="008E7E59"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DECIZIA ETAPEI DE ÎNCADRARE</w:t>
      </w:r>
    </w:p>
    <w:p w14:paraId="49B69771" w14:textId="77777777" w:rsidR="00BE3775" w:rsidRPr="002D74E8" w:rsidRDefault="00BE3775" w:rsidP="009621F0">
      <w:pPr>
        <w:keepNext/>
        <w:spacing w:after="0" w:line="240" w:lineRule="auto"/>
        <w:jc w:val="center"/>
        <w:outlineLvl w:val="0"/>
        <w:rPr>
          <w:rFonts w:ascii="Trebuchet MS" w:eastAsia="Times New Roman" w:hAnsi="Trebuchet MS"/>
          <w:b/>
          <w:bCs/>
          <w:iCs/>
          <w:lang w:eastAsia="ro-RO"/>
        </w:rPr>
      </w:pPr>
    </w:p>
    <w:p w14:paraId="524E8739" w14:textId="7D9360C6" w:rsidR="00BE3775" w:rsidRPr="002D74E8" w:rsidRDefault="00CC5944" w:rsidP="009621F0">
      <w:pPr>
        <w:keepNext/>
        <w:spacing w:after="0" w:line="240" w:lineRule="auto"/>
        <w:jc w:val="center"/>
        <w:outlineLvl w:val="0"/>
        <w:rPr>
          <w:rFonts w:ascii="Trebuchet MS" w:eastAsia="Times New Roman" w:hAnsi="Trebuchet MS"/>
          <w:b/>
          <w:bCs/>
          <w:iCs/>
          <w:lang w:eastAsia="ro-RO"/>
        </w:rPr>
      </w:pPr>
      <w:r w:rsidRPr="002D74E8">
        <w:rPr>
          <w:rFonts w:ascii="Trebuchet MS" w:eastAsia="Times New Roman" w:hAnsi="Trebuchet MS"/>
          <w:b/>
          <w:bCs/>
          <w:iCs/>
          <w:lang w:eastAsia="ro-RO"/>
        </w:rPr>
        <w:t>Proiect</w:t>
      </w:r>
      <w:r w:rsidR="00E339B8" w:rsidRPr="002D74E8">
        <w:rPr>
          <w:rFonts w:ascii="Trebuchet MS" w:eastAsia="Times New Roman" w:hAnsi="Trebuchet MS"/>
          <w:b/>
          <w:bCs/>
          <w:iCs/>
          <w:lang w:eastAsia="ro-RO"/>
        </w:rPr>
        <w:t xml:space="preserve"> </w:t>
      </w:r>
      <w:r w:rsidR="00BE3775" w:rsidRPr="002D74E8">
        <w:rPr>
          <w:rFonts w:ascii="Trebuchet MS" w:eastAsia="Times New Roman" w:hAnsi="Trebuchet MS"/>
          <w:b/>
          <w:bCs/>
          <w:iCs/>
          <w:lang w:eastAsia="ro-RO"/>
        </w:rPr>
        <w:t xml:space="preserve">din </w:t>
      </w:r>
      <w:r w:rsidR="0090085A" w:rsidRPr="002D74E8">
        <w:rPr>
          <w:rFonts w:ascii="Trebuchet MS" w:eastAsia="Times New Roman" w:hAnsi="Trebuchet MS"/>
          <w:b/>
          <w:bCs/>
          <w:iCs/>
          <w:lang w:eastAsia="ro-RO"/>
        </w:rPr>
        <w:t>2</w:t>
      </w:r>
      <w:r w:rsidR="002D74E8" w:rsidRPr="002D74E8">
        <w:rPr>
          <w:rFonts w:ascii="Trebuchet MS" w:eastAsia="Times New Roman" w:hAnsi="Trebuchet MS"/>
          <w:b/>
          <w:bCs/>
          <w:iCs/>
          <w:lang w:eastAsia="ro-RO"/>
        </w:rPr>
        <w:t>2</w:t>
      </w:r>
      <w:r w:rsidR="00BE3775" w:rsidRPr="002D74E8">
        <w:rPr>
          <w:rFonts w:ascii="Trebuchet MS" w:eastAsia="Times New Roman" w:hAnsi="Trebuchet MS"/>
          <w:b/>
          <w:bCs/>
          <w:iCs/>
          <w:lang w:eastAsia="ro-RO"/>
        </w:rPr>
        <w:t xml:space="preserve"> </w:t>
      </w:r>
      <w:r w:rsidR="003D76C3" w:rsidRPr="002D74E8">
        <w:rPr>
          <w:rFonts w:ascii="Trebuchet MS" w:eastAsia="Times New Roman" w:hAnsi="Trebuchet MS"/>
          <w:b/>
          <w:bCs/>
          <w:iCs/>
          <w:lang w:eastAsia="ro-RO"/>
        </w:rPr>
        <w:t>MART</w:t>
      </w:r>
      <w:r w:rsidR="00BE3775" w:rsidRPr="002D74E8">
        <w:rPr>
          <w:rFonts w:ascii="Trebuchet MS" w:eastAsia="Times New Roman" w:hAnsi="Trebuchet MS"/>
          <w:b/>
          <w:bCs/>
          <w:iCs/>
          <w:lang w:eastAsia="ro-RO"/>
        </w:rPr>
        <w:t>IE 2024</w:t>
      </w:r>
    </w:p>
    <w:p w14:paraId="4630FD84" w14:textId="77777777" w:rsidR="00BE3775" w:rsidRPr="008E7E59" w:rsidRDefault="00BE3775"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8E7E59"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10577701" w:rsidR="002D4AC6" w:rsidRPr="002726B1" w:rsidRDefault="002D4AC6" w:rsidP="009621F0">
      <w:pPr>
        <w:tabs>
          <w:tab w:val="left" w:pos="0"/>
        </w:tabs>
        <w:spacing w:after="0" w:line="240" w:lineRule="auto"/>
        <w:jc w:val="both"/>
        <w:rPr>
          <w:rFonts w:ascii="Trebuchet MS" w:eastAsia="Times New Roman" w:hAnsi="Trebuchet MS"/>
          <w:i/>
          <w:noProof/>
        </w:rPr>
      </w:pPr>
      <w:r>
        <w:rPr>
          <w:rFonts w:ascii="Trebuchet MS" w:eastAsia="Times New Roman" w:hAnsi="Trebuchet MS"/>
          <w:noProof/>
        </w:rPr>
        <w:tab/>
      </w:r>
      <w:r w:rsidRPr="002726B1">
        <w:rPr>
          <w:rFonts w:ascii="Trebuchet MS" w:eastAsia="Times New Roman" w:hAnsi="Trebuchet MS"/>
          <w:noProof/>
        </w:rPr>
        <w:t xml:space="preserve">Ca urmare a solicitării de emitere a acordului de mediu adresată de </w:t>
      </w:r>
      <w:r w:rsidR="006D73AA">
        <w:rPr>
          <w:rFonts w:ascii="Trebuchet MS" w:hAnsi="Trebuchet MS"/>
          <w:b/>
          <w:bCs/>
          <w:noProof/>
        </w:rPr>
        <w:t>DARABAN ANTON INTREPRINDERE INDIVIDUALA</w:t>
      </w:r>
      <w:r w:rsidR="000E60B9" w:rsidRPr="000E60B9">
        <w:rPr>
          <w:rFonts w:ascii="Trebuchet MS" w:hAnsi="Trebuchet MS"/>
          <w:b/>
          <w:bCs/>
          <w:noProof/>
        </w:rPr>
        <w:t>A</w:t>
      </w:r>
      <w:r w:rsidRPr="002726B1">
        <w:rPr>
          <w:rFonts w:ascii="Trebuchet MS" w:hAnsi="Trebuchet MS"/>
          <w:noProof/>
        </w:rPr>
        <w:t xml:space="preserve">, </w:t>
      </w:r>
      <w:r w:rsidRPr="002726B1">
        <w:rPr>
          <w:rFonts w:ascii="Trebuchet MS" w:eastAsia="Times New Roman" w:hAnsi="Trebuchet MS"/>
          <w:bCs/>
          <w:noProof/>
        </w:rPr>
        <w:t xml:space="preserve">cu </w:t>
      </w:r>
      <w:r w:rsidR="000E60B9">
        <w:rPr>
          <w:rFonts w:ascii="Trebuchet MS" w:eastAsia="Times New Roman" w:hAnsi="Trebuchet MS"/>
          <w:bCs/>
          <w:noProof/>
        </w:rPr>
        <w:t>sediul</w:t>
      </w:r>
      <w:r w:rsidRPr="002726B1">
        <w:rPr>
          <w:rFonts w:ascii="Trebuchet MS" w:eastAsia="Times New Roman" w:hAnsi="Trebuchet MS"/>
          <w:bCs/>
          <w:noProof/>
        </w:rPr>
        <w:t xml:space="preserve"> în </w:t>
      </w:r>
      <w:r w:rsidR="006D73AA">
        <w:rPr>
          <w:rFonts w:ascii="Trebuchet MS" w:eastAsia="Times New Roman" w:hAnsi="Trebuchet MS"/>
          <w:noProof/>
        </w:rPr>
        <w:t>orașul Sângeorz-Băi</w:t>
      </w:r>
      <w:r w:rsidR="000E60B9">
        <w:rPr>
          <w:rFonts w:ascii="Trebuchet MS" w:eastAsia="Times New Roman" w:hAnsi="Trebuchet MS"/>
          <w:noProof/>
        </w:rPr>
        <w:t xml:space="preserve">, </w:t>
      </w:r>
      <w:r w:rsidR="005A0494">
        <w:rPr>
          <w:rFonts w:ascii="Trebuchet MS" w:eastAsia="Times New Roman" w:hAnsi="Trebuchet MS"/>
          <w:noProof/>
        </w:rPr>
        <w:t>str. Socului nr. 20/B</w:t>
      </w:r>
      <w:r w:rsidRPr="002726B1">
        <w:rPr>
          <w:rFonts w:ascii="Trebuchet MS" w:eastAsia="Times New Roman" w:hAnsi="Trebuchet MS"/>
          <w:noProof/>
        </w:rPr>
        <w:t>, judeţul Bistriţa-Năsăud</w:t>
      </w:r>
      <w:r w:rsidRPr="002726B1">
        <w:rPr>
          <w:rFonts w:ascii="Trebuchet MS" w:hAnsi="Trebuchet MS"/>
          <w:noProof/>
        </w:rPr>
        <w:t>, pentru proiectul:</w:t>
      </w:r>
      <w:r w:rsidRPr="002726B1">
        <w:rPr>
          <w:rFonts w:ascii="Trebuchet MS" w:hAnsi="Trebuchet MS"/>
          <w:i/>
          <w:noProof/>
        </w:rPr>
        <w:t xml:space="preserve"> </w:t>
      </w:r>
      <w:r w:rsidRPr="002726B1">
        <w:rPr>
          <w:rFonts w:ascii="Trebuchet MS" w:eastAsia="Times New Roman" w:hAnsi="Trebuchet MS"/>
          <w:noProof/>
        </w:rPr>
        <w:t>„</w:t>
      </w:r>
      <w:bookmarkStart w:id="0" w:name="_Hlk161692157"/>
      <w:r w:rsidR="008A5903">
        <w:rPr>
          <w:rFonts w:ascii="Trebuchet MS" w:eastAsia="Times New Roman" w:hAnsi="Trebuchet MS"/>
          <w:bCs/>
          <w:i/>
          <w:iCs/>
          <w:noProof/>
        </w:rPr>
        <w:t>Î</w:t>
      </w:r>
      <w:r w:rsidR="006D73AA" w:rsidRPr="006D73AA">
        <w:rPr>
          <w:rFonts w:ascii="Trebuchet MS" w:eastAsia="Times New Roman" w:hAnsi="Trebuchet MS"/>
          <w:bCs/>
          <w:i/>
          <w:iCs/>
          <w:noProof/>
        </w:rPr>
        <w:t>nfiin</w:t>
      </w:r>
      <w:r w:rsidR="008A5903">
        <w:rPr>
          <w:rFonts w:ascii="Trebuchet MS" w:eastAsia="Times New Roman" w:hAnsi="Trebuchet MS"/>
          <w:bCs/>
          <w:i/>
          <w:iCs/>
          <w:noProof/>
        </w:rPr>
        <w:t>ț</w:t>
      </w:r>
      <w:r w:rsidR="006D73AA" w:rsidRPr="006D73AA">
        <w:rPr>
          <w:rFonts w:ascii="Trebuchet MS" w:eastAsia="Times New Roman" w:hAnsi="Trebuchet MS"/>
          <w:bCs/>
          <w:i/>
          <w:iCs/>
          <w:noProof/>
        </w:rPr>
        <w:t>are planta</w:t>
      </w:r>
      <w:r w:rsidR="008A5903">
        <w:rPr>
          <w:rFonts w:ascii="Trebuchet MS" w:eastAsia="Times New Roman" w:hAnsi="Trebuchet MS"/>
          <w:bCs/>
          <w:i/>
          <w:iCs/>
          <w:noProof/>
        </w:rPr>
        <w:t>ț</w:t>
      </w:r>
      <w:r w:rsidR="006D73AA" w:rsidRPr="006D73AA">
        <w:rPr>
          <w:rFonts w:ascii="Trebuchet MS" w:eastAsia="Times New Roman" w:hAnsi="Trebuchet MS"/>
          <w:bCs/>
          <w:i/>
          <w:iCs/>
          <w:noProof/>
        </w:rPr>
        <w:t xml:space="preserve">ie afin </w:t>
      </w:r>
      <w:r w:rsidR="004908B8">
        <w:rPr>
          <w:rFonts w:ascii="Trebuchet MS" w:eastAsia="Times New Roman" w:hAnsi="Trebuchet MS"/>
          <w:bCs/>
          <w:i/>
          <w:iCs/>
          <w:noProof/>
        </w:rPr>
        <w:t>și</w:t>
      </w:r>
      <w:r w:rsidR="006D73AA" w:rsidRPr="006D73AA">
        <w:rPr>
          <w:rFonts w:ascii="Trebuchet MS" w:eastAsia="Times New Roman" w:hAnsi="Trebuchet MS"/>
          <w:bCs/>
          <w:i/>
          <w:iCs/>
          <w:noProof/>
        </w:rPr>
        <w:t xml:space="preserve"> imprejmuire teren, sistem de irigare </w:t>
      </w:r>
      <w:r w:rsidR="004908B8">
        <w:rPr>
          <w:rFonts w:ascii="Trebuchet MS" w:eastAsia="Times New Roman" w:hAnsi="Trebuchet MS"/>
          <w:bCs/>
          <w:i/>
          <w:iCs/>
          <w:noProof/>
        </w:rPr>
        <w:t>și</w:t>
      </w:r>
      <w:r w:rsidR="006D73AA" w:rsidRPr="006D73AA">
        <w:rPr>
          <w:rFonts w:ascii="Trebuchet MS" w:eastAsia="Times New Roman" w:hAnsi="Trebuchet MS"/>
          <w:bCs/>
          <w:i/>
          <w:iCs/>
          <w:noProof/>
        </w:rPr>
        <w:t xml:space="preserve"> plas</w:t>
      </w:r>
      <w:r w:rsidR="00BB406E">
        <w:rPr>
          <w:rFonts w:ascii="Trebuchet MS" w:eastAsia="Times New Roman" w:hAnsi="Trebuchet MS"/>
          <w:bCs/>
          <w:i/>
          <w:iCs/>
          <w:noProof/>
        </w:rPr>
        <w:t xml:space="preserve">ă </w:t>
      </w:r>
      <w:r w:rsidR="006D73AA" w:rsidRPr="006D73AA">
        <w:rPr>
          <w:rFonts w:ascii="Trebuchet MS" w:eastAsia="Times New Roman" w:hAnsi="Trebuchet MS"/>
          <w:bCs/>
          <w:i/>
          <w:iCs/>
          <w:noProof/>
        </w:rPr>
        <w:t>antigrindin</w:t>
      </w:r>
      <w:r w:rsidR="00BB406E">
        <w:rPr>
          <w:rFonts w:ascii="Trebuchet MS" w:eastAsia="Times New Roman" w:hAnsi="Trebuchet MS"/>
          <w:bCs/>
          <w:i/>
          <w:iCs/>
          <w:noProof/>
        </w:rPr>
        <w:t>ă</w:t>
      </w:r>
      <w:r w:rsidR="006D73AA" w:rsidRPr="006D73AA">
        <w:rPr>
          <w:rFonts w:ascii="Trebuchet MS" w:eastAsia="Times New Roman" w:hAnsi="Trebuchet MS"/>
          <w:bCs/>
          <w:i/>
          <w:iCs/>
          <w:noProof/>
        </w:rPr>
        <w:t xml:space="preserve"> in localitatea Sangeorz Bai, Ridul Cormaita, judetul Bistrita-Nasaud.</w:t>
      </w:r>
      <w:r w:rsidRPr="002726B1">
        <w:rPr>
          <w:rFonts w:ascii="Trebuchet MS" w:eastAsia="Times New Roman" w:hAnsi="Trebuchet MS"/>
          <w:noProof/>
        </w:rPr>
        <w:t>”,</w:t>
      </w:r>
      <w:r w:rsidRPr="002726B1">
        <w:rPr>
          <w:rFonts w:ascii="Trebuchet MS" w:eastAsia="Times New Roman" w:hAnsi="Trebuchet MS"/>
          <w:i/>
          <w:noProof/>
        </w:rPr>
        <w:t xml:space="preserve"> </w:t>
      </w:r>
      <w:r w:rsidRPr="002726B1">
        <w:rPr>
          <w:rFonts w:ascii="Trebuchet MS" w:eastAsia="Times New Roman" w:hAnsi="Trebuchet MS"/>
          <w:noProof/>
        </w:rPr>
        <w:t xml:space="preserve">propus a fi amplasat în </w:t>
      </w:r>
      <w:r w:rsidR="006D73AA">
        <w:rPr>
          <w:rFonts w:ascii="Trebuchet MS" w:eastAsia="Times New Roman" w:hAnsi="Trebuchet MS"/>
          <w:bCs/>
          <w:iCs/>
          <w:noProof/>
        </w:rPr>
        <w:t>orașul Sângeorz-Băi</w:t>
      </w:r>
      <w:r w:rsidR="000E60B9" w:rsidRPr="000E60B9">
        <w:rPr>
          <w:rFonts w:ascii="Trebuchet MS" w:eastAsia="Times New Roman" w:hAnsi="Trebuchet MS"/>
          <w:bCs/>
          <w:iCs/>
          <w:noProof/>
        </w:rPr>
        <w:t xml:space="preserve">, </w:t>
      </w:r>
      <w:r w:rsidR="006D73AA" w:rsidRPr="006D73AA">
        <w:rPr>
          <w:rFonts w:ascii="Trebuchet MS" w:eastAsia="Times New Roman" w:hAnsi="Trebuchet MS"/>
          <w:bCs/>
          <w:i/>
          <w:iCs/>
          <w:noProof/>
        </w:rPr>
        <w:t>Ridul Cormaita</w:t>
      </w:r>
      <w:r w:rsidR="006D73AA" w:rsidRPr="006D73AA">
        <w:rPr>
          <w:rFonts w:ascii="Trebuchet MS" w:eastAsia="Times New Roman" w:hAnsi="Trebuchet MS"/>
          <w:bCs/>
          <w:iCs/>
          <w:noProof/>
        </w:rPr>
        <w:t xml:space="preserve"> </w:t>
      </w:r>
      <w:r w:rsidR="000E60B9" w:rsidRPr="000E60B9">
        <w:rPr>
          <w:rFonts w:ascii="Trebuchet MS" w:eastAsia="Times New Roman" w:hAnsi="Trebuchet MS"/>
          <w:bCs/>
          <w:iCs/>
          <w:noProof/>
        </w:rPr>
        <w:t xml:space="preserve">FN, CF. nr. </w:t>
      </w:r>
      <w:r w:rsidR="006D73AA" w:rsidRPr="006D73AA">
        <w:rPr>
          <w:rFonts w:ascii="Trebuchet MS" w:eastAsia="Times New Roman" w:hAnsi="Trebuchet MS"/>
          <w:bCs/>
          <w:iCs/>
          <w:noProof/>
        </w:rPr>
        <w:t>31979</w:t>
      </w:r>
      <w:r w:rsidR="000E60B9" w:rsidRPr="000E60B9">
        <w:rPr>
          <w:rFonts w:ascii="Trebuchet MS" w:eastAsia="Times New Roman" w:hAnsi="Trebuchet MS"/>
          <w:bCs/>
          <w:iCs/>
          <w:noProof/>
        </w:rPr>
        <w:t xml:space="preserve">, </w:t>
      </w:r>
      <w:r w:rsidRPr="002726B1">
        <w:rPr>
          <w:rFonts w:ascii="Trebuchet MS" w:eastAsia="Times New Roman" w:hAnsi="Trebuchet MS"/>
          <w:noProof/>
        </w:rPr>
        <w:t>judeţul Bistriţa-Năsăud</w:t>
      </w:r>
      <w:bookmarkEnd w:id="0"/>
      <w:r w:rsidRPr="002726B1">
        <w:rPr>
          <w:rFonts w:ascii="Trebuchet MS" w:hAnsi="Trebuchet MS"/>
          <w:noProof/>
          <w:spacing w:val="-6"/>
        </w:rPr>
        <w:t>,</w:t>
      </w:r>
      <w:r w:rsidRPr="002726B1">
        <w:rPr>
          <w:rFonts w:ascii="Trebuchet MS" w:eastAsia="Times New Roman" w:hAnsi="Trebuchet MS"/>
          <w:noProof/>
        </w:rPr>
        <w:t xml:space="preserve"> înregistrată la Agenţia pentru Protecţia Mediului Bistriţa-Năsăud cu </w:t>
      </w:r>
      <w:r w:rsidRPr="005A0494">
        <w:rPr>
          <w:rFonts w:ascii="Trebuchet MS" w:eastAsia="Times New Roman" w:hAnsi="Trebuchet MS"/>
          <w:noProof/>
        </w:rPr>
        <w:t xml:space="preserve">nr. </w:t>
      </w:r>
      <w:r w:rsidR="000E60B9" w:rsidRPr="005A0494">
        <w:rPr>
          <w:rFonts w:ascii="Trebuchet MS" w:eastAsia="Times New Roman" w:hAnsi="Trebuchet MS"/>
          <w:bCs/>
          <w:iCs/>
          <w:noProof/>
        </w:rPr>
        <w:t>1</w:t>
      </w:r>
      <w:r w:rsidR="005A0494" w:rsidRPr="005A0494">
        <w:rPr>
          <w:rFonts w:ascii="Trebuchet MS" w:eastAsia="Times New Roman" w:hAnsi="Trebuchet MS"/>
          <w:bCs/>
          <w:iCs/>
          <w:noProof/>
        </w:rPr>
        <w:t>736/12</w:t>
      </w:r>
      <w:r w:rsidR="000E60B9" w:rsidRPr="005A0494">
        <w:rPr>
          <w:rFonts w:ascii="Trebuchet MS" w:eastAsia="Times New Roman" w:hAnsi="Trebuchet MS"/>
          <w:bCs/>
          <w:iCs/>
          <w:noProof/>
        </w:rPr>
        <w:t>.02.2024</w:t>
      </w:r>
      <w:r w:rsidRPr="005A0494">
        <w:rPr>
          <w:rFonts w:ascii="Trebuchet MS" w:hAnsi="Trebuchet MS"/>
          <w:noProof/>
        </w:rPr>
        <w:t xml:space="preserve">, ultima completare cu nr. </w:t>
      </w:r>
      <w:r w:rsidR="002D74E8" w:rsidRPr="002D74E8">
        <w:rPr>
          <w:rFonts w:ascii="Trebuchet MS" w:hAnsi="Trebuchet MS"/>
          <w:noProof/>
        </w:rPr>
        <w:t>3989/22</w:t>
      </w:r>
      <w:r w:rsidR="005A0494" w:rsidRPr="002D74E8">
        <w:rPr>
          <w:rFonts w:ascii="Trebuchet MS" w:hAnsi="Trebuchet MS"/>
          <w:noProof/>
        </w:rPr>
        <w:t>.03</w:t>
      </w:r>
      <w:r w:rsidRPr="002D74E8">
        <w:rPr>
          <w:rFonts w:ascii="Trebuchet MS" w:hAnsi="Trebuchet MS"/>
          <w:noProof/>
        </w:rPr>
        <w:t>.2024</w:t>
      </w:r>
      <w:r w:rsidRPr="002726B1">
        <w:rPr>
          <w:rFonts w:ascii="Trebuchet MS" w:hAnsi="Trebuchet MS"/>
          <w:noProof/>
        </w:rPr>
        <w:t xml:space="preserve">, </w:t>
      </w:r>
      <w:r w:rsidRPr="002726B1">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4BAE9B3C" w14:textId="1A6DECFA" w:rsidR="002D4AC6" w:rsidRPr="002726B1" w:rsidRDefault="002D4AC6" w:rsidP="009621F0">
      <w:pPr>
        <w:spacing w:after="0" w:line="240" w:lineRule="auto"/>
        <w:ind w:firstLine="720"/>
        <w:jc w:val="both"/>
        <w:rPr>
          <w:rFonts w:ascii="Trebuchet MS" w:eastAsia="Times New Roman" w:hAnsi="Trebuchet MS"/>
          <w:noProof/>
        </w:rPr>
      </w:pPr>
      <w:r w:rsidRPr="002726B1">
        <w:rPr>
          <w:rFonts w:ascii="Trebuchet MS" w:eastAsia="Times New Roman" w:hAnsi="Trebuchet MS"/>
          <w:b/>
          <w:noProof/>
        </w:rPr>
        <w:t>Agenţia pentru Protecţia Mediului Bistriţa-Năsăud decide</w:t>
      </w:r>
      <w:r w:rsidRPr="002726B1">
        <w:rPr>
          <w:rFonts w:ascii="Trebuchet MS" w:eastAsia="Times New Roman" w:hAnsi="Trebuchet MS"/>
          <w:noProof/>
        </w:rPr>
        <w:t xml:space="preserve">, ca urmare a consultărilor desfăşurate în cadrul şedinţei Comisiei de Analiză Tehnică din data de </w:t>
      </w:r>
      <w:r w:rsidR="006D73AA">
        <w:rPr>
          <w:rFonts w:ascii="Trebuchet MS" w:eastAsia="Times New Roman" w:hAnsi="Trebuchet MS"/>
          <w:noProof/>
        </w:rPr>
        <w:t>20</w:t>
      </w:r>
      <w:r w:rsidR="000E60B9">
        <w:rPr>
          <w:rFonts w:ascii="Trebuchet MS" w:eastAsia="Times New Roman" w:hAnsi="Trebuchet MS"/>
          <w:noProof/>
        </w:rPr>
        <w:t>.03</w:t>
      </w:r>
      <w:r w:rsidRPr="002726B1">
        <w:rPr>
          <w:rFonts w:ascii="Trebuchet MS" w:eastAsia="Times New Roman" w:hAnsi="Trebuchet MS"/>
          <w:noProof/>
        </w:rPr>
        <w:t xml:space="preserve">.2024, </w:t>
      </w:r>
      <w:r w:rsidRPr="002949D2">
        <w:rPr>
          <w:rFonts w:ascii="Trebuchet MS" w:eastAsia="Times New Roman" w:hAnsi="Trebuchet MS"/>
          <w:noProof/>
        </w:rPr>
        <w:t xml:space="preserve">că </w:t>
      </w:r>
      <w:r w:rsidRPr="002949D2">
        <w:rPr>
          <w:rFonts w:ascii="Trebuchet MS" w:eastAsia="Times New Roman" w:hAnsi="Trebuchet MS"/>
          <w:b/>
          <w:noProof/>
        </w:rPr>
        <w:t xml:space="preserve">proiectul: </w:t>
      </w:r>
      <w:r w:rsidR="006D73AA">
        <w:rPr>
          <w:rFonts w:ascii="Trebuchet MS" w:eastAsia="Times New Roman" w:hAnsi="Trebuchet MS"/>
          <w:b/>
          <w:noProof/>
        </w:rPr>
        <w:t>„</w:t>
      </w:r>
      <w:r w:rsidR="006D73AA" w:rsidRPr="006D73AA">
        <w:rPr>
          <w:rFonts w:ascii="Trebuchet MS" w:eastAsia="Times New Roman" w:hAnsi="Trebuchet MS"/>
          <w:b/>
          <w:bCs/>
          <w:i/>
          <w:iCs/>
          <w:noProof/>
        </w:rPr>
        <w:t>Infiin</w:t>
      </w:r>
      <w:r w:rsidR="008A5903">
        <w:rPr>
          <w:rFonts w:ascii="Trebuchet MS" w:eastAsia="Times New Roman" w:hAnsi="Trebuchet MS"/>
          <w:b/>
          <w:bCs/>
          <w:i/>
          <w:iCs/>
          <w:noProof/>
        </w:rPr>
        <w:t>ț</w:t>
      </w:r>
      <w:r w:rsidR="006D73AA" w:rsidRPr="006D73AA">
        <w:rPr>
          <w:rFonts w:ascii="Trebuchet MS" w:eastAsia="Times New Roman" w:hAnsi="Trebuchet MS"/>
          <w:b/>
          <w:bCs/>
          <w:i/>
          <w:iCs/>
          <w:noProof/>
        </w:rPr>
        <w:t>are planta</w:t>
      </w:r>
      <w:r w:rsidR="008A5903">
        <w:rPr>
          <w:rFonts w:ascii="Trebuchet MS" w:eastAsia="Times New Roman" w:hAnsi="Trebuchet MS"/>
          <w:b/>
          <w:bCs/>
          <w:i/>
          <w:iCs/>
          <w:noProof/>
        </w:rPr>
        <w:t>ț</w:t>
      </w:r>
      <w:r w:rsidR="006D73AA" w:rsidRPr="006D73AA">
        <w:rPr>
          <w:rFonts w:ascii="Trebuchet MS" w:eastAsia="Times New Roman" w:hAnsi="Trebuchet MS"/>
          <w:b/>
          <w:bCs/>
          <w:i/>
          <w:iCs/>
          <w:noProof/>
        </w:rPr>
        <w:t xml:space="preserve">ie afin </w:t>
      </w:r>
      <w:bookmarkStart w:id="1" w:name="_Hlk161692333"/>
      <w:r w:rsidR="004908B8">
        <w:rPr>
          <w:rFonts w:ascii="Trebuchet MS" w:eastAsia="Times New Roman" w:hAnsi="Trebuchet MS"/>
          <w:b/>
          <w:bCs/>
          <w:i/>
          <w:iCs/>
          <w:noProof/>
        </w:rPr>
        <w:t>și</w:t>
      </w:r>
      <w:r w:rsidR="006D73AA" w:rsidRPr="006D73AA">
        <w:rPr>
          <w:rFonts w:ascii="Trebuchet MS" w:eastAsia="Times New Roman" w:hAnsi="Trebuchet MS"/>
          <w:b/>
          <w:bCs/>
          <w:i/>
          <w:iCs/>
          <w:noProof/>
        </w:rPr>
        <w:t xml:space="preserve"> </w:t>
      </w:r>
      <w:r w:rsidR="008A5903">
        <w:rPr>
          <w:rFonts w:ascii="Trebuchet MS" w:eastAsia="Times New Roman" w:hAnsi="Trebuchet MS"/>
          <w:b/>
          <w:bCs/>
          <w:i/>
          <w:iCs/>
          <w:noProof/>
        </w:rPr>
        <w:t>î</w:t>
      </w:r>
      <w:r w:rsidR="006D73AA" w:rsidRPr="006D73AA">
        <w:rPr>
          <w:rFonts w:ascii="Trebuchet MS" w:eastAsia="Times New Roman" w:hAnsi="Trebuchet MS"/>
          <w:b/>
          <w:bCs/>
          <w:i/>
          <w:iCs/>
          <w:noProof/>
        </w:rPr>
        <w:t xml:space="preserve">mprejmuire teren, sistem de irigare </w:t>
      </w:r>
      <w:r w:rsidR="004908B8">
        <w:rPr>
          <w:rFonts w:ascii="Trebuchet MS" w:eastAsia="Times New Roman" w:hAnsi="Trebuchet MS"/>
          <w:b/>
          <w:bCs/>
          <w:i/>
          <w:iCs/>
          <w:noProof/>
        </w:rPr>
        <w:t>și</w:t>
      </w:r>
      <w:r w:rsidR="006D73AA" w:rsidRPr="006D73AA">
        <w:rPr>
          <w:rFonts w:ascii="Trebuchet MS" w:eastAsia="Times New Roman" w:hAnsi="Trebuchet MS"/>
          <w:b/>
          <w:bCs/>
          <w:i/>
          <w:iCs/>
          <w:noProof/>
        </w:rPr>
        <w:t xml:space="preserve"> plas</w:t>
      </w:r>
      <w:r w:rsidR="008A5903">
        <w:rPr>
          <w:rFonts w:ascii="Trebuchet MS" w:eastAsia="Times New Roman" w:hAnsi="Trebuchet MS"/>
          <w:b/>
          <w:bCs/>
          <w:i/>
          <w:iCs/>
          <w:noProof/>
        </w:rPr>
        <w:t>ă</w:t>
      </w:r>
      <w:r w:rsidR="006D73AA" w:rsidRPr="006D73AA">
        <w:rPr>
          <w:rFonts w:ascii="Trebuchet MS" w:eastAsia="Times New Roman" w:hAnsi="Trebuchet MS"/>
          <w:b/>
          <w:bCs/>
          <w:i/>
          <w:iCs/>
          <w:noProof/>
        </w:rPr>
        <w:t xml:space="preserve"> antigrindina</w:t>
      </w:r>
      <w:bookmarkEnd w:id="1"/>
      <w:r w:rsidR="006D73AA" w:rsidRPr="006D73AA">
        <w:rPr>
          <w:rFonts w:ascii="Trebuchet MS" w:eastAsia="Times New Roman" w:hAnsi="Trebuchet MS"/>
          <w:b/>
          <w:bCs/>
          <w:i/>
          <w:iCs/>
          <w:noProof/>
        </w:rPr>
        <w:t xml:space="preserve"> in localitatea Sangeorz Bai, Ridul Cormaita, judetul Bistrita-Nasaud.</w:t>
      </w:r>
      <w:r w:rsidR="006D73AA" w:rsidRPr="006D73AA">
        <w:rPr>
          <w:rFonts w:ascii="Trebuchet MS" w:eastAsia="Times New Roman" w:hAnsi="Trebuchet MS"/>
          <w:b/>
          <w:noProof/>
        </w:rPr>
        <w:t>”,</w:t>
      </w:r>
      <w:r w:rsidR="006D73AA" w:rsidRPr="006D73AA">
        <w:rPr>
          <w:rFonts w:ascii="Trebuchet MS" w:eastAsia="Times New Roman" w:hAnsi="Trebuchet MS"/>
          <w:b/>
          <w:i/>
          <w:noProof/>
        </w:rPr>
        <w:t xml:space="preserve"> </w:t>
      </w:r>
      <w:r w:rsidR="006D73AA" w:rsidRPr="006D73AA">
        <w:rPr>
          <w:rFonts w:ascii="Trebuchet MS" w:eastAsia="Times New Roman" w:hAnsi="Trebuchet MS"/>
          <w:bCs/>
          <w:noProof/>
        </w:rPr>
        <w:t xml:space="preserve">propus a fi amplasat în </w:t>
      </w:r>
      <w:r w:rsidR="006D73AA" w:rsidRPr="006D73AA">
        <w:rPr>
          <w:rFonts w:ascii="Trebuchet MS" w:eastAsia="Times New Roman" w:hAnsi="Trebuchet MS"/>
          <w:bCs/>
          <w:iCs/>
          <w:noProof/>
        </w:rPr>
        <w:t xml:space="preserve">orașul Sângeorz-Băi, </w:t>
      </w:r>
      <w:r w:rsidR="006D73AA" w:rsidRPr="006D73AA">
        <w:rPr>
          <w:rFonts w:ascii="Trebuchet MS" w:eastAsia="Times New Roman" w:hAnsi="Trebuchet MS"/>
          <w:bCs/>
          <w:i/>
          <w:iCs/>
          <w:noProof/>
        </w:rPr>
        <w:t>Ridul Cormaita</w:t>
      </w:r>
      <w:r w:rsidR="006D73AA" w:rsidRPr="006D73AA">
        <w:rPr>
          <w:rFonts w:ascii="Trebuchet MS" w:eastAsia="Times New Roman" w:hAnsi="Trebuchet MS"/>
          <w:bCs/>
          <w:iCs/>
          <w:noProof/>
        </w:rPr>
        <w:t xml:space="preserve"> FN, CF. nr. 31979, </w:t>
      </w:r>
      <w:r w:rsidR="006D73AA" w:rsidRPr="006D73AA">
        <w:rPr>
          <w:rFonts w:ascii="Trebuchet MS" w:eastAsia="Times New Roman" w:hAnsi="Trebuchet MS"/>
          <w:bCs/>
          <w:noProof/>
        </w:rPr>
        <w:t>judeţul Bistriţa-Năsăud</w:t>
      </w:r>
      <w:r w:rsidRPr="002726B1">
        <w:rPr>
          <w:rFonts w:ascii="Trebuchet MS" w:eastAsia="Times New Roman" w:hAnsi="Trebuchet MS"/>
          <w:noProof/>
        </w:rPr>
        <w:t xml:space="preserve">, </w:t>
      </w:r>
      <w:r w:rsidRPr="002726B1">
        <w:rPr>
          <w:rFonts w:ascii="Trebuchet MS" w:eastAsia="Times New Roman" w:hAnsi="Trebuchet MS"/>
          <w:b/>
          <w:bCs/>
          <w:noProof/>
        </w:rPr>
        <w:t>nu se supune evaluării impactului asupra mediului</w:t>
      </w:r>
      <w:r w:rsidRPr="002726B1">
        <w:rPr>
          <w:rFonts w:ascii="Trebuchet MS" w:eastAsia="Times New Roman" w:hAnsi="Trebuchet MS"/>
          <w:noProof/>
        </w:rPr>
        <w:t xml:space="preserve">. </w:t>
      </w:r>
    </w:p>
    <w:p w14:paraId="04863540" w14:textId="77777777" w:rsidR="002D4AC6" w:rsidRPr="002726B1"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2726B1" w:rsidRDefault="002D4AC6" w:rsidP="009621F0">
      <w:pPr>
        <w:spacing w:after="0" w:line="240" w:lineRule="auto"/>
        <w:ind w:firstLine="720"/>
        <w:jc w:val="both"/>
        <w:rPr>
          <w:rFonts w:ascii="Trebuchet MS" w:eastAsia="Times New Roman" w:hAnsi="Trebuchet MS"/>
          <w:b/>
          <w:noProof/>
        </w:rPr>
      </w:pPr>
      <w:r w:rsidRPr="002726B1">
        <w:rPr>
          <w:rFonts w:ascii="Trebuchet MS" w:eastAsia="Times New Roman" w:hAnsi="Trebuchet MS"/>
          <w:b/>
          <w:noProof/>
        </w:rPr>
        <w:t>Justificarea prezentei decizii:</w:t>
      </w:r>
    </w:p>
    <w:p w14:paraId="6FEEE288"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noProof/>
        </w:rPr>
        <w:tab/>
      </w:r>
    </w:p>
    <w:p w14:paraId="3A756C53"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b/>
          <w:noProof/>
        </w:rPr>
        <w:t>I.</w:t>
      </w:r>
      <w:r w:rsidRPr="002726B1">
        <w:rPr>
          <w:rFonts w:ascii="Trebuchet MS" w:eastAsia="Times New Roman" w:hAnsi="Trebuchet MS"/>
          <w:noProof/>
        </w:rPr>
        <w:t xml:space="preserve"> </w:t>
      </w:r>
      <w:r w:rsidRPr="002726B1">
        <w:rPr>
          <w:rFonts w:ascii="Trebuchet MS" w:eastAsia="Times New Roman" w:hAnsi="Trebuchet MS"/>
          <w:b/>
          <w:noProof/>
        </w:rPr>
        <w:t>Motivele pe baza cărora s-a stabilit necesitatea neefectuării evaluării impactului asupra mediului sunt următoarele:</w:t>
      </w:r>
      <w:r w:rsidRPr="002726B1">
        <w:rPr>
          <w:rFonts w:ascii="Trebuchet MS" w:eastAsia="Times New Roman" w:hAnsi="Trebuchet MS"/>
          <w:noProof/>
        </w:rPr>
        <w:t xml:space="preserve"> </w:t>
      </w:r>
    </w:p>
    <w:p w14:paraId="14852E17" w14:textId="77777777" w:rsidR="002D4AC6" w:rsidRDefault="002D4AC6" w:rsidP="009621F0">
      <w:pPr>
        <w:pStyle w:val="al"/>
        <w:spacing w:before="0" w:beforeAutospacing="0" w:after="0" w:afterAutospacing="0"/>
        <w:ind w:firstLine="720"/>
        <w:jc w:val="both"/>
        <w:rPr>
          <w:rFonts w:ascii="Trebuchet MS" w:hAnsi="Trebuchet MS"/>
          <w:noProof/>
          <w:sz w:val="22"/>
          <w:szCs w:val="22"/>
          <w:lang w:val="ro-RO"/>
        </w:rPr>
      </w:pPr>
    </w:p>
    <w:p w14:paraId="6C16E250" w14:textId="615A536A" w:rsidR="000E60B9" w:rsidRPr="000E60B9" w:rsidRDefault="000E60B9" w:rsidP="000E60B9">
      <w:pPr>
        <w:spacing w:after="0" w:line="240" w:lineRule="auto"/>
        <w:ind w:firstLine="708"/>
        <w:jc w:val="both"/>
        <w:rPr>
          <w:rFonts w:ascii="Trebuchet MS" w:eastAsia="Times New Roman" w:hAnsi="Trebuchet MS" w:cs="Times New Roman"/>
          <w:i/>
          <w:noProof/>
          <w14:ligatures w14:val="none"/>
        </w:rPr>
      </w:pPr>
      <w:r w:rsidRPr="000E60B9">
        <w:rPr>
          <w:rFonts w:ascii="Trebuchet MS" w:eastAsia="Times New Roman" w:hAnsi="Trebuchet MS" w:cs="Times New Roman"/>
          <w:i/>
          <w:noProof/>
          <w14:ligatures w14:val="none"/>
        </w:rPr>
        <w:t xml:space="preserve">Proiectul </w:t>
      </w:r>
      <w:r w:rsidRPr="000E60B9">
        <w:rPr>
          <w:rFonts w:ascii="Trebuchet MS" w:eastAsia="Times New Roman" w:hAnsi="Trebuchet MS" w:cs="Times New Roman"/>
          <w:b/>
          <w:i/>
          <w:noProof/>
          <w14:ligatures w14:val="none"/>
        </w:rPr>
        <w:t>intră sub incidenţa Legii nr. 292/2018</w:t>
      </w:r>
      <w:r w:rsidRPr="000E60B9">
        <w:rPr>
          <w:rFonts w:ascii="Trebuchet MS" w:eastAsia="Times New Roman" w:hAnsi="Trebuchet MS" w:cs="Times New Roman"/>
          <w:i/>
          <w:noProof/>
          <w14:ligatures w14:val="none"/>
        </w:rPr>
        <w:t xml:space="preserve"> privind evaluarea impactului anumitor proiecte publice şi private asupra mediului, fiind încadrat în anexa nr. 2, la pct. 1, lit. b) ”proiecte pentru utilizarea terenului necultivat sau a suprafețelor parțial antropizate în scop agricol intensiv” și la lit. c) ”proiecte de gospodărire a apelor pentru agricultură, inclusiv proiecte de irigații și desecări”</w:t>
      </w:r>
      <w:r w:rsidR="00234996">
        <w:rPr>
          <w:rFonts w:ascii="Trebuchet MS" w:eastAsia="Times New Roman" w:hAnsi="Trebuchet MS" w:cs="Times New Roman"/>
          <w:i/>
          <w:noProof/>
          <w14:ligatures w14:val="none"/>
        </w:rPr>
        <w:t>.</w:t>
      </w:r>
    </w:p>
    <w:p w14:paraId="44F4F64C" w14:textId="77777777" w:rsidR="000E60B9" w:rsidRPr="000E60B9" w:rsidRDefault="000E60B9" w:rsidP="000E60B9">
      <w:pPr>
        <w:spacing w:after="0" w:line="240" w:lineRule="auto"/>
        <w:ind w:firstLine="708"/>
        <w:jc w:val="both"/>
        <w:rPr>
          <w:rFonts w:ascii="Trebuchet MS" w:eastAsia="Times New Roman" w:hAnsi="Trebuchet MS" w:cs="Times New Roman"/>
          <w:i/>
          <w:noProof/>
          <w14:ligatures w14:val="none"/>
        </w:rPr>
      </w:pPr>
      <w:r w:rsidRPr="000E60B9">
        <w:rPr>
          <w:rFonts w:ascii="Trebuchet MS" w:eastAsia="Times New Roman" w:hAnsi="Trebuchet MS" w:cs="Times New Roman"/>
          <w:i/>
          <w:noProof/>
          <w14:ligatures w14:val="none"/>
        </w:rPr>
        <w:t xml:space="preserve">Proiectul propus </w:t>
      </w:r>
      <w:r w:rsidRPr="000E60B9">
        <w:rPr>
          <w:rFonts w:ascii="Trebuchet MS" w:eastAsia="Times New Roman" w:hAnsi="Trebuchet MS" w:cs="Times New Roman"/>
          <w:b/>
          <w:i/>
          <w:noProof/>
          <w14:ligatures w14:val="none"/>
        </w:rPr>
        <w:t>nu intră sub incidența </w:t>
      </w:r>
      <w:hyperlink r:id="rId8" w:anchor="p-48878121" w:tgtFrame="_blank" w:history="1">
        <w:r w:rsidRPr="000E60B9">
          <w:rPr>
            <w:rStyle w:val="Hyperlink"/>
            <w:rFonts w:ascii="Trebuchet MS" w:eastAsia="Times New Roman" w:hAnsi="Trebuchet MS" w:cs="Times New Roman"/>
            <w:b/>
            <w:i/>
            <w:noProof/>
            <w:color w:val="auto"/>
            <w14:ligatures w14:val="none"/>
          </w:rPr>
          <w:t>art. 28</w:t>
        </w:r>
      </w:hyperlink>
      <w:r w:rsidRPr="000E60B9">
        <w:rPr>
          <w:rFonts w:ascii="Trebuchet MS" w:eastAsia="Times New Roman" w:hAnsi="Trebuchet MS" w:cs="Times New Roman"/>
          <w:i/>
          <w:noProof/>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0E60B9">
          <w:rPr>
            <w:rStyle w:val="Hyperlink"/>
            <w:rFonts w:ascii="Trebuchet MS" w:eastAsia="Times New Roman" w:hAnsi="Trebuchet MS" w:cs="Times New Roman"/>
            <w:i/>
            <w:noProof/>
            <w:color w:val="auto"/>
            <w14:ligatures w14:val="none"/>
          </w:rPr>
          <w:t>nr. 49/2011</w:t>
        </w:r>
      </w:hyperlink>
      <w:r w:rsidRPr="000E60B9">
        <w:rPr>
          <w:rFonts w:ascii="Trebuchet MS" w:eastAsia="Times New Roman" w:hAnsi="Trebuchet MS" w:cs="Times New Roman"/>
          <w:i/>
          <w:noProof/>
          <w14:ligatures w14:val="none"/>
        </w:rPr>
        <w:t>, cu modificările și completările ulterioare.</w:t>
      </w:r>
    </w:p>
    <w:p w14:paraId="0499965B" w14:textId="77777777" w:rsidR="000E60B9" w:rsidRPr="000E60B9" w:rsidRDefault="000E60B9" w:rsidP="000E60B9">
      <w:pPr>
        <w:spacing w:after="0" w:line="240" w:lineRule="auto"/>
        <w:ind w:firstLine="708"/>
        <w:jc w:val="both"/>
        <w:rPr>
          <w:rFonts w:ascii="Trebuchet MS" w:eastAsia="Times New Roman" w:hAnsi="Trebuchet MS" w:cs="Times New Roman"/>
          <w:i/>
          <w:noProof/>
          <w14:ligatures w14:val="none"/>
        </w:rPr>
      </w:pPr>
      <w:r w:rsidRPr="000E60B9">
        <w:rPr>
          <w:rFonts w:ascii="Trebuchet MS" w:eastAsia="Times New Roman" w:hAnsi="Trebuchet MS" w:cs="Times New Roman"/>
          <w:i/>
          <w:noProof/>
          <w14:ligatures w14:val="none"/>
        </w:rPr>
        <w:t xml:space="preserve">Proiectul propus </w:t>
      </w:r>
      <w:r w:rsidRPr="000E60B9">
        <w:rPr>
          <w:rFonts w:ascii="Trebuchet MS" w:eastAsia="Times New Roman" w:hAnsi="Trebuchet MS" w:cs="Times New Roman"/>
          <w:b/>
          <w:i/>
          <w:noProof/>
          <w14:ligatures w14:val="none"/>
        </w:rPr>
        <w:t>intră sub incidența prevederilor </w:t>
      </w:r>
      <w:hyperlink r:id="rId10" w:anchor="p-10135143" w:tgtFrame="_blank" w:history="1">
        <w:r w:rsidRPr="000E60B9">
          <w:rPr>
            <w:rStyle w:val="Hyperlink"/>
            <w:rFonts w:ascii="Trebuchet MS" w:eastAsia="Times New Roman" w:hAnsi="Trebuchet MS" w:cs="Times New Roman"/>
            <w:b/>
            <w:i/>
            <w:noProof/>
            <w:color w:val="auto"/>
            <w14:ligatures w14:val="none"/>
          </w:rPr>
          <w:t>art. 48</w:t>
        </w:r>
      </w:hyperlink>
      <w:r w:rsidRPr="000E60B9">
        <w:rPr>
          <w:rFonts w:ascii="Trebuchet MS" w:eastAsia="Times New Roman" w:hAnsi="Trebuchet MS" w:cs="Times New Roman"/>
          <w:b/>
          <w:i/>
          <w:noProof/>
          <w14:ligatures w14:val="none"/>
        </w:rPr>
        <w:t> și </w:t>
      </w:r>
      <w:hyperlink r:id="rId11" w:anchor="p-10135178" w:tgtFrame="_blank" w:history="1">
        <w:r w:rsidRPr="000E60B9">
          <w:rPr>
            <w:rStyle w:val="Hyperlink"/>
            <w:rFonts w:ascii="Trebuchet MS" w:eastAsia="Times New Roman" w:hAnsi="Trebuchet MS" w:cs="Times New Roman"/>
            <w:b/>
            <w:i/>
            <w:noProof/>
            <w:color w:val="auto"/>
            <w14:ligatures w14:val="none"/>
          </w:rPr>
          <w:t>54</w:t>
        </w:r>
      </w:hyperlink>
      <w:r w:rsidRPr="000E60B9">
        <w:rPr>
          <w:rFonts w:ascii="Trebuchet MS" w:eastAsia="Times New Roman" w:hAnsi="Trebuchet MS" w:cs="Times New Roman"/>
          <w:i/>
          <w:noProof/>
          <w14:ligatures w14:val="none"/>
        </w:rPr>
        <w:t xml:space="preserve"> din Legea apelor nr. 107/1996, cu modificările și completările ulterioare. </w:t>
      </w:r>
    </w:p>
    <w:p w14:paraId="11A3FDE1" w14:textId="77777777" w:rsidR="002D4AC6" w:rsidRPr="002726B1" w:rsidRDefault="002D4AC6" w:rsidP="009621F0">
      <w:pPr>
        <w:spacing w:after="0" w:line="240" w:lineRule="auto"/>
        <w:jc w:val="both"/>
        <w:rPr>
          <w:rFonts w:ascii="Trebuchet MS" w:hAnsi="Trebuchet MS"/>
          <w:noProof/>
          <w:spacing w:val="-4"/>
        </w:rPr>
      </w:pPr>
    </w:p>
    <w:p w14:paraId="5B4F690B" w14:textId="77777777" w:rsidR="002D4AC6" w:rsidRPr="002726B1" w:rsidRDefault="002D4AC6" w:rsidP="009621F0">
      <w:pPr>
        <w:spacing w:after="0" w:line="240" w:lineRule="auto"/>
        <w:ind w:firstLine="720"/>
        <w:jc w:val="both"/>
        <w:rPr>
          <w:rFonts w:ascii="Trebuchet MS" w:hAnsi="Trebuchet MS"/>
          <w:noProof/>
        </w:rPr>
      </w:pPr>
      <w:r w:rsidRPr="002726B1">
        <w:rPr>
          <w:rFonts w:ascii="Trebuchet MS" w:hAnsi="Trebuchet MS"/>
          <w:iCs/>
          <w:noProof/>
        </w:rPr>
        <w:t xml:space="preserve">Proiectul a parcurs etapa de evaluare iniţială şi etapa de încadrare, </w:t>
      </w:r>
      <w:r w:rsidRPr="002726B1">
        <w:rPr>
          <w:rFonts w:ascii="Trebuchet MS" w:hAnsi="Trebuchet MS"/>
          <w:noProof/>
        </w:rPr>
        <w:t xml:space="preserve">din analiza listei de control pentru etapa de încadrare, definitivată în cadrul ședinței C.A.T. şi în baza </w:t>
      </w:r>
      <w:r w:rsidRPr="002726B1">
        <w:rPr>
          <w:rFonts w:ascii="Trebuchet MS" w:hAnsi="Trebuchet MS"/>
          <w:noProof/>
          <w:color w:val="000000"/>
        </w:rPr>
        <w:t xml:space="preserve">criteriilor de selecţie pentru stabilirea necesităţii efectuării evaluării impactului asupra mediului din Anexa 3 la </w:t>
      </w:r>
      <w:r w:rsidRPr="002726B1">
        <w:rPr>
          <w:rFonts w:ascii="Trebuchet MS" w:hAnsi="Trebuchet MS"/>
          <w:noProof/>
        </w:rPr>
        <w:t xml:space="preserve">Legea nr. </w:t>
      </w:r>
      <w:r w:rsidRPr="002726B1">
        <w:rPr>
          <w:rFonts w:ascii="Trebuchet MS" w:hAnsi="Trebuchet MS"/>
          <w:noProof/>
          <w:shd w:val="clear" w:color="auto" w:fill="FFFFFF"/>
        </w:rPr>
        <w:t xml:space="preserve">292/2018, </w:t>
      </w:r>
      <w:r w:rsidRPr="002726B1">
        <w:rPr>
          <w:rFonts w:ascii="Trebuchet MS" w:hAnsi="Trebuchet MS"/>
          <w:noProof/>
        </w:rPr>
        <w:t>nu rezultă un impact semnificativ asupra mediului al proiectului propus.</w:t>
      </w:r>
      <w:r w:rsidRPr="002726B1">
        <w:rPr>
          <w:rFonts w:ascii="Trebuchet MS" w:hAnsi="Trebuchet MS"/>
          <w:noProof/>
        </w:rPr>
        <w:tab/>
      </w:r>
    </w:p>
    <w:p w14:paraId="0C91215A" w14:textId="77777777" w:rsidR="002D4AC6" w:rsidRDefault="002D4AC6" w:rsidP="009621F0">
      <w:pPr>
        <w:spacing w:after="0" w:line="240" w:lineRule="auto"/>
        <w:ind w:firstLine="720"/>
        <w:jc w:val="both"/>
        <w:rPr>
          <w:rFonts w:ascii="Trebuchet MS" w:hAnsi="Trebuchet MS"/>
          <w:noProof/>
        </w:rPr>
      </w:pPr>
    </w:p>
    <w:p w14:paraId="107DAFB4" w14:textId="2C12F03A" w:rsidR="002D4AC6" w:rsidRPr="002726B1" w:rsidRDefault="002D4AC6" w:rsidP="009621F0">
      <w:pPr>
        <w:spacing w:after="0" w:line="240" w:lineRule="auto"/>
        <w:ind w:firstLine="720"/>
        <w:jc w:val="both"/>
        <w:rPr>
          <w:rFonts w:ascii="Trebuchet MS" w:hAnsi="Trebuchet MS"/>
          <w:iCs/>
          <w:noProof/>
        </w:rPr>
      </w:pPr>
      <w:r w:rsidRPr="002726B1">
        <w:rPr>
          <w:rFonts w:ascii="Trebuchet MS" w:hAnsi="Trebuchet MS"/>
          <w:noProof/>
        </w:rPr>
        <w:lastRenderedPageBreak/>
        <w:t>Pe parcursul derulării procedurii de mediu, anunţurile publice la depunerea solicitării de emitere a acordului de mediu şi pentru încadrarea proiectului</w:t>
      </w:r>
      <w:r w:rsidRPr="002726B1">
        <w:rPr>
          <w:rFonts w:ascii="Trebuchet MS" w:eastAsia="Times New Roman" w:hAnsi="Trebuchet MS"/>
          <w:noProof/>
        </w:rPr>
        <w:t xml:space="preserve"> au fost mediatizate prin: afişare la sediul Primăriei </w:t>
      </w:r>
      <w:r w:rsidR="004908B8">
        <w:rPr>
          <w:rFonts w:ascii="Trebuchet MS" w:hAnsi="Trebuchet MS"/>
          <w:noProof/>
        </w:rPr>
        <w:t>Orașului Sângeorz-Băi</w:t>
      </w:r>
      <w:r w:rsidRPr="002726B1">
        <w:rPr>
          <w:rFonts w:ascii="Trebuchet MS" w:eastAsia="Times New Roman" w:hAnsi="Trebuchet MS"/>
          <w:noProof/>
        </w:rPr>
        <w:t xml:space="preserve">, publicare în presa locală, afişare pe site-ul şi la sediul A.P.M. Bistriţa-Năsăud. </w:t>
      </w:r>
    </w:p>
    <w:p w14:paraId="6F685947" w14:textId="77777777" w:rsidR="002D4AC6" w:rsidRDefault="002D4AC6" w:rsidP="009621F0">
      <w:pPr>
        <w:autoSpaceDE w:val="0"/>
        <w:autoSpaceDN w:val="0"/>
        <w:adjustRightInd w:val="0"/>
        <w:spacing w:after="0" w:line="240" w:lineRule="auto"/>
        <w:ind w:firstLine="720"/>
        <w:jc w:val="both"/>
        <w:rPr>
          <w:rFonts w:ascii="Trebuchet MS" w:eastAsia="Times New Roman" w:hAnsi="Trebuchet MS"/>
          <w:iCs/>
          <w:noProof/>
          <w:lang w:eastAsia="ro-RO"/>
        </w:rPr>
      </w:pPr>
    </w:p>
    <w:p w14:paraId="1581EE52" w14:textId="2B5ED043" w:rsidR="008E7E59" w:rsidRPr="00391480" w:rsidRDefault="008E7E59" w:rsidP="009621F0">
      <w:pPr>
        <w:autoSpaceDE w:val="0"/>
        <w:autoSpaceDN w:val="0"/>
        <w:adjustRightInd w:val="0"/>
        <w:spacing w:after="0" w:line="240" w:lineRule="auto"/>
        <w:ind w:firstLine="720"/>
        <w:jc w:val="both"/>
        <w:rPr>
          <w:rFonts w:ascii="Trebuchet MS" w:eastAsia="Times New Roman" w:hAnsi="Trebuchet MS"/>
          <w:iCs/>
          <w:noProof/>
          <w:lang w:eastAsia="ro-RO"/>
        </w:rPr>
      </w:pPr>
      <w:r w:rsidRPr="00391480">
        <w:rPr>
          <w:rFonts w:ascii="Trebuchet MS" w:eastAsia="Times New Roman" w:hAnsi="Trebuchet MS"/>
          <w:iCs/>
          <w:noProof/>
          <w:lang w:eastAsia="ro-RO"/>
        </w:rPr>
        <w:t>Nu s-au înregistrat observaţii/comentarii/contestaţii din partea publicului interesat pe durata desfășurării procedurii de emitere a actului de reglementare.</w:t>
      </w:r>
    </w:p>
    <w:p w14:paraId="3742401C" w14:textId="77777777" w:rsidR="008E7E59" w:rsidRPr="00391480" w:rsidRDefault="008E7E59" w:rsidP="009621F0">
      <w:pPr>
        <w:spacing w:after="0" w:line="240" w:lineRule="auto"/>
        <w:jc w:val="both"/>
        <w:rPr>
          <w:rFonts w:ascii="Trebuchet MS" w:hAnsi="Trebuchet MS"/>
          <w:b/>
          <w:noProof/>
        </w:rPr>
      </w:pPr>
    </w:p>
    <w:p w14:paraId="2E0FAA28" w14:textId="77777777" w:rsidR="002D4AC6" w:rsidRPr="002726B1" w:rsidRDefault="002D4AC6" w:rsidP="009621F0">
      <w:pPr>
        <w:tabs>
          <w:tab w:val="center" w:pos="6118"/>
        </w:tabs>
        <w:spacing w:after="0" w:line="240" w:lineRule="auto"/>
        <w:jc w:val="both"/>
        <w:rPr>
          <w:rFonts w:ascii="Trebuchet MS" w:hAnsi="Trebuchet MS" w:cs="Arial"/>
          <w:b/>
          <w:bCs/>
          <w:noProof/>
        </w:rPr>
      </w:pPr>
      <w:r w:rsidRPr="002726B1">
        <w:rPr>
          <w:rFonts w:ascii="Trebuchet MS" w:hAnsi="Trebuchet MS" w:cs="Arial"/>
          <w:b/>
          <w:bCs/>
          <w:noProof/>
        </w:rPr>
        <w:t>1. Caracteristicile proiectului</w:t>
      </w:r>
    </w:p>
    <w:p w14:paraId="29FF8DB6" w14:textId="77777777" w:rsidR="002D4AC6" w:rsidRPr="002726B1" w:rsidRDefault="002D4AC6" w:rsidP="009621F0">
      <w:pPr>
        <w:tabs>
          <w:tab w:val="center" w:pos="6118"/>
        </w:tabs>
        <w:spacing w:after="0" w:line="240" w:lineRule="auto"/>
        <w:jc w:val="both"/>
        <w:rPr>
          <w:rFonts w:ascii="Trebuchet MS" w:hAnsi="Trebuchet MS" w:cs="Arial"/>
          <w:b/>
          <w:bCs/>
          <w:noProof/>
        </w:rPr>
      </w:pPr>
      <w:r w:rsidRPr="002726B1">
        <w:rPr>
          <w:rFonts w:ascii="Trebuchet MS" w:hAnsi="Trebuchet MS" w:cs="Arial"/>
          <w:b/>
          <w:bCs/>
          <w:noProof/>
        </w:rPr>
        <w:t>a)</w:t>
      </w:r>
      <w:r w:rsidRPr="002726B1">
        <w:rPr>
          <w:rFonts w:ascii="Trebuchet MS" w:hAnsi="Trebuchet MS" w:cs="Arial"/>
          <w:bCs/>
          <w:noProof/>
        </w:rPr>
        <w:t xml:space="preserve"> </w:t>
      </w:r>
      <w:r w:rsidRPr="002726B1">
        <w:rPr>
          <w:rFonts w:ascii="Trebuchet MS" w:hAnsi="Trebuchet MS" w:cs="Arial"/>
          <w:b/>
          <w:bCs/>
          <w:noProof/>
        </w:rPr>
        <w:t xml:space="preserve">dimensiunea și concepția întregului proiect: </w:t>
      </w:r>
    </w:p>
    <w:p w14:paraId="3638E3D9" w14:textId="5493631A" w:rsidR="000E60B9" w:rsidRDefault="000E60B9" w:rsidP="000E60B9">
      <w:pPr>
        <w:spacing w:after="0" w:line="240" w:lineRule="auto"/>
        <w:jc w:val="both"/>
        <w:rPr>
          <w:rFonts w:ascii="Trebuchet MS" w:hAnsi="Trebuchet MS"/>
          <w:i/>
          <w:noProof/>
        </w:rPr>
      </w:pPr>
      <w:r w:rsidRPr="000E60B9">
        <w:rPr>
          <w:rFonts w:ascii="Trebuchet MS" w:hAnsi="Trebuchet MS"/>
          <w:i/>
          <w:noProof/>
        </w:rPr>
        <w:t xml:space="preserve">- Proiectul are ca obiectiv principal înfiintarea unei culturi de </w:t>
      </w:r>
      <w:r w:rsidR="004908B8">
        <w:rPr>
          <w:rFonts w:ascii="Trebuchet MS" w:hAnsi="Trebuchet MS"/>
          <w:i/>
          <w:noProof/>
        </w:rPr>
        <w:t>afin</w:t>
      </w:r>
      <w:r w:rsidR="004908B8" w:rsidRPr="004908B8">
        <w:rPr>
          <w:rFonts w:ascii="Trebuchet MS" w:eastAsia="Times New Roman" w:hAnsi="Trebuchet MS"/>
          <w:b/>
          <w:bCs/>
          <w:i/>
          <w:iCs/>
          <w:noProof/>
        </w:rPr>
        <w:t xml:space="preserve"> </w:t>
      </w:r>
      <w:r w:rsidR="004908B8" w:rsidRPr="004908B8">
        <w:rPr>
          <w:rFonts w:ascii="Trebuchet MS" w:hAnsi="Trebuchet MS"/>
          <w:i/>
          <w:iCs/>
          <w:noProof/>
        </w:rPr>
        <w:t>și imprejmuire teren, sistem de irigare și plasa antigrindina</w:t>
      </w:r>
      <w:r w:rsidRPr="004908B8">
        <w:rPr>
          <w:rFonts w:ascii="Trebuchet MS" w:hAnsi="Trebuchet MS"/>
          <w:i/>
          <w:noProof/>
        </w:rPr>
        <w:t xml:space="preserve">; </w:t>
      </w:r>
    </w:p>
    <w:p w14:paraId="711724BB" w14:textId="77777777" w:rsidR="00484A54" w:rsidRDefault="004908B8" w:rsidP="000E60B9">
      <w:pPr>
        <w:spacing w:after="0" w:line="240" w:lineRule="auto"/>
        <w:jc w:val="both"/>
        <w:rPr>
          <w:rFonts w:ascii="Trebuchet MS" w:hAnsi="Trebuchet MS"/>
          <w:i/>
          <w:noProof/>
        </w:rPr>
      </w:pPr>
      <w:r>
        <w:rPr>
          <w:rFonts w:ascii="Trebuchet MS" w:hAnsi="Trebuchet MS"/>
          <w:i/>
          <w:noProof/>
        </w:rPr>
        <w:t xml:space="preserve">- </w:t>
      </w:r>
      <w:r w:rsidRPr="004908B8">
        <w:rPr>
          <w:rFonts w:ascii="Trebuchet MS" w:hAnsi="Trebuchet MS"/>
          <w:i/>
          <w:noProof/>
        </w:rPr>
        <w:t xml:space="preserve">Investiția propusă se va desfășura la punctul de lucru din localitatea Sangeorz Bai ridul Cormaita, </w:t>
      </w:r>
      <w:r w:rsidR="00484A54" w:rsidRPr="00484A54">
        <w:rPr>
          <w:rFonts w:ascii="Trebuchet MS" w:hAnsi="Trebuchet MS"/>
          <w:i/>
          <w:noProof/>
        </w:rPr>
        <w:t>versantul st</w:t>
      </w:r>
      <w:r w:rsidR="00484A54">
        <w:rPr>
          <w:rFonts w:ascii="Trebuchet MS" w:hAnsi="Trebuchet MS"/>
          <w:i/>
          <w:noProof/>
        </w:rPr>
        <w:t>â</w:t>
      </w:r>
      <w:r w:rsidR="00484A54" w:rsidRPr="00484A54">
        <w:rPr>
          <w:rFonts w:ascii="Trebuchet MS" w:hAnsi="Trebuchet MS"/>
          <w:i/>
          <w:noProof/>
        </w:rPr>
        <w:t>ng al V</w:t>
      </w:r>
      <w:r w:rsidR="00484A54">
        <w:rPr>
          <w:rFonts w:ascii="Trebuchet MS" w:hAnsi="Trebuchet MS"/>
          <w:i/>
          <w:noProof/>
        </w:rPr>
        <w:t>ă</w:t>
      </w:r>
      <w:r w:rsidR="00484A54" w:rsidRPr="00484A54">
        <w:rPr>
          <w:rFonts w:ascii="Trebuchet MS" w:hAnsi="Trebuchet MS"/>
          <w:i/>
          <w:noProof/>
        </w:rPr>
        <w:t>ii Cormaita afluent al raului Cormaia</w:t>
      </w:r>
      <w:r w:rsidR="00484A54">
        <w:rPr>
          <w:rFonts w:ascii="Trebuchet MS" w:hAnsi="Trebuchet MS"/>
          <w:i/>
          <w:noProof/>
        </w:rPr>
        <w:t>,</w:t>
      </w:r>
      <w:r w:rsidR="00484A54" w:rsidRPr="004908B8">
        <w:rPr>
          <w:rFonts w:ascii="Trebuchet MS" w:hAnsi="Trebuchet MS"/>
          <w:i/>
          <w:noProof/>
        </w:rPr>
        <w:t xml:space="preserve"> </w:t>
      </w:r>
      <w:r w:rsidR="00484A54" w:rsidRPr="000E60B9">
        <w:rPr>
          <w:rFonts w:ascii="Trebuchet MS" w:hAnsi="Trebuchet MS"/>
          <w:i/>
          <w:noProof/>
        </w:rPr>
        <w:t>proprietate</w:t>
      </w:r>
      <w:r w:rsidR="00484A54">
        <w:rPr>
          <w:rFonts w:ascii="Trebuchet MS" w:hAnsi="Trebuchet MS"/>
          <w:i/>
          <w:noProof/>
        </w:rPr>
        <w:t xml:space="preserve">a titularului </w:t>
      </w:r>
      <w:r w:rsidR="00484A54" w:rsidRPr="000E60B9">
        <w:rPr>
          <w:rFonts w:ascii="Trebuchet MS" w:hAnsi="Trebuchet MS"/>
          <w:i/>
          <w:noProof/>
        </w:rPr>
        <w:t xml:space="preserve">conform </w:t>
      </w:r>
      <w:r w:rsidRPr="004908B8">
        <w:rPr>
          <w:rFonts w:ascii="Trebuchet MS" w:hAnsi="Trebuchet MS"/>
          <w:i/>
          <w:noProof/>
        </w:rPr>
        <w:t xml:space="preserve">CF 31979 </w:t>
      </w:r>
      <w:bookmarkStart w:id="2" w:name="_Hlk161692798"/>
      <w:r w:rsidRPr="004908B8">
        <w:rPr>
          <w:rFonts w:ascii="Trebuchet MS" w:hAnsi="Trebuchet MS"/>
          <w:i/>
          <w:noProof/>
        </w:rPr>
        <w:t xml:space="preserve">S=14.632 mp </w:t>
      </w:r>
      <w:bookmarkEnd w:id="2"/>
      <w:r w:rsidRPr="004908B8">
        <w:rPr>
          <w:rFonts w:ascii="Trebuchet MS" w:hAnsi="Trebuchet MS"/>
          <w:i/>
          <w:noProof/>
        </w:rPr>
        <w:t>și presupune înființarea culturii de afin.</w:t>
      </w:r>
    </w:p>
    <w:p w14:paraId="788813FE" w14:textId="22310995" w:rsidR="004908B8" w:rsidRPr="004908B8" w:rsidRDefault="004908B8" w:rsidP="000E60B9">
      <w:pPr>
        <w:spacing w:after="0" w:line="240" w:lineRule="auto"/>
        <w:jc w:val="both"/>
        <w:rPr>
          <w:rFonts w:ascii="Trebuchet MS" w:hAnsi="Trebuchet MS"/>
          <w:i/>
          <w:noProof/>
        </w:rPr>
      </w:pPr>
      <w:r w:rsidRPr="004908B8">
        <w:rPr>
          <w:rFonts w:ascii="Trebuchet MS" w:hAnsi="Trebuchet MS"/>
          <w:i/>
          <w:noProof/>
        </w:rPr>
        <w:t xml:space="preserve"> </w:t>
      </w:r>
      <w:r w:rsidR="00484A54" w:rsidRPr="00484A54">
        <w:rPr>
          <w:rFonts w:ascii="Trebuchet MS" w:hAnsi="Trebuchet MS"/>
          <w:i/>
          <w:noProof/>
        </w:rPr>
        <w:t>Pentru plantatia superintensiva de afin s-a prevazut suprafata de 11.000 mp</w:t>
      </w:r>
      <w:r w:rsidRPr="004908B8">
        <w:rPr>
          <w:rFonts w:ascii="Trebuchet MS" w:hAnsi="Trebuchet MS"/>
          <w:i/>
          <w:noProof/>
        </w:rPr>
        <w:t>,</w:t>
      </w:r>
      <w:r w:rsidR="00484A54" w:rsidRPr="00484A54">
        <w:t xml:space="preserve"> </w:t>
      </w:r>
      <w:r w:rsidR="00484A54" w:rsidRPr="00484A54">
        <w:rPr>
          <w:rFonts w:ascii="Trebuchet MS" w:hAnsi="Trebuchet MS"/>
          <w:i/>
          <w:noProof/>
        </w:rPr>
        <w:t>intr-o singură parcelă</w:t>
      </w:r>
      <w:r w:rsidR="00484A54">
        <w:rPr>
          <w:rFonts w:ascii="Trebuchet MS" w:hAnsi="Trebuchet MS"/>
          <w:i/>
          <w:noProof/>
        </w:rPr>
        <w:t>,</w:t>
      </w:r>
      <w:r w:rsidRPr="004908B8">
        <w:rPr>
          <w:rFonts w:ascii="Trebuchet MS" w:hAnsi="Trebuchet MS"/>
          <w:i/>
          <w:noProof/>
        </w:rPr>
        <w:t xml:space="preserve"> materialul săditor va fi procurat de la pepiniere autorizate, recunoscute și controlate de Inspectoratele Teritoriale pentru Controlul Semințelor și Materialului Săditor și de Unitățile Fitosanitare Județene, sau de la pepinierele comunitare. Materialul de plantare va fi din categorie biologică certificată.</w:t>
      </w:r>
    </w:p>
    <w:p w14:paraId="3F89D6B8" w14:textId="77777777" w:rsidR="000E60B9" w:rsidRPr="00484A54" w:rsidRDefault="000E60B9" w:rsidP="000E60B9">
      <w:pPr>
        <w:spacing w:after="0" w:line="240" w:lineRule="auto"/>
        <w:jc w:val="both"/>
        <w:rPr>
          <w:rFonts w:ascii="Trebuchet MS" w:hAnsi="Trebuchet MS"/>
          <w:i/>
          <w:noProof/>
        </w:rPr>
      </w:pPr>
      <w:r w:rsidRPr="000E60B9">
        <w:rPr>
          <w:rFonts w:ascii="Trebuchet MS" w:hAnsi="Trebuchet MS"/>
          <w:i/>
          <w:noProof/>
        </w:rPr>
        <w:t xml:space="preserve">- Înființarea plantației presupune realizarea lucrărilor de defrișare, de organizare și amenajare a teritoriului, de pregătire a terenului, de fertilizare și dezinfecție a solului, de administrare a gunoiului de grajd, achiziționarea materialului săditor, plantatul pomilor, instalarea sistemului de împrejmuire, a sistemului de gospodărire a apelor și a sistemului de irigare. </w:t>
      </w:r>
      <w:r w:rsidRPr="00484A54">
        <w:rPr>
          <w:rFonts w:ascii="Trebuchet MS" w:hAnsi="Trebuchet MS"/>
          <w:i/>
          <w:noProof/>
        </w:rPr>
        <w:t>De asemenea, s-a prevăzut achiziționarea de mașini și utilaje agricole necesare desfășurării activității propuse prin proiect.</w:t>
      </w:r>
    </w:p>
    <w:p w14:paraId="0F7FF0D1" w14:textId="29686EE4" w:rsidR="00484A54" w:rsidRPr="0059039D" w:rsidRDefault="00484A54" w:rsidP="000E60B9">
      <w:pPr>
        <w:spacing w:after="0" w:line="240" w:lineRule="auto"/>
        <w:ind w:firstLine="708"/>
        <w:jc w:val="both"/>
        <w:rPr>
          <w:rFonts w:ascii="Trebuchet MS" w:hAnsi="Trebuchet MS"/>
          <w:b/>
          <w:i/>
          <w:noProof/>
        </w:rPr>
      </w:pPr>
      <w:bookmarkStart w:id="3" w:name="_GoBack"/>
      <w:r w:rsidRPr="0059039D">
        <w:rPr>
          <w:rFonts w:ascii="Trebuchet MS" w:hAnsi="Trebuchet MS"/>
          <w:b/>
          <w:i/>
          <w:noProof/>
        </w:rPr>
        <w:t>Bilanț teritorial:</w:t>
      </w:r>
    </w:p>
    <w:bookmarkEnd w:id="3"/>
    <w:p w14:paraId="2312EECA" w14:textId="67B44A23" w:rsidR="00484A54" w:rsidRPr="00484A54" w:rsidRDefault="00484A54" w:rsidP="000E60B9">
      <w:pPr>
        <w:spacing w:after="0" w:line="240" w:lineRule="auto"/>
        <w:ind w:firstLine="708"/>
        <w:jc w:val="both"/>
        <w:rPr>
          <w:rFonts w:ascii="Trebuchet MS" w:hAnsi="Trebuchet MS"/>
          <w:i/>
          <w:noProof/>
        </w:rPr>
      </w:pPr>
      <w:r w:rsidRPr="00484A54">
        <w:rPr>
          <w:rFonts w:ascii="Trebuchet MS" w:hAnsi="Trebuchet MS"/>
          <w:i/>
          <w:noProof/>
        </w:rPr>
        <w:t>- Suprafață totală =14.632 mp</w:t>
      </w:r>
    </w:p>
    <w:p w14:paraId="68F5A7F0" w14:textId="5D658B11" w:rsidR="00484A54" w:rsidRPr="00484A54" w:rsidRDefault="00484A54" w:rsidP="000E60B9">
      <w:pPr>
        <w:spacing w:after="0" w:line="240" w:lineRule="auto"/>
        <w:ind w:firstLine="708"/>
        <w:jc w:val="both"/>
        <w:rPr>
          <w:rFonts w:ascii="Trebuchet MS" w:hAnsi="Trebuchet MS"/>
          <w:i/>
          <w:noProof/>
        </w:rPr>
      </w:pPr>
      <w:r w:rsidRPr="00484A54">
        <w:rPr>
          <w:rFonts w:ascii="Trebuchet MS" w:hAnsi="Trebuchet MS"/>
          <w:i/>
          <w:noProof/>
        </w:rPr>
        <w:t>- plantatia superintensiva de afin suprafata de 11.000 mp</w:t>
      </w:r>
    </w:p>
    <w:p w14:paraId="39734404" w14:textId="3EF6E620" w:rsidR="00484A54" w:rsidRPr="00484A54" w:rsidRDefault="00484A54" w:rsidP="000E60B9">
      <w:pPr>
        <w:spacing w:after="0" w:line="240" w:lineRule="auto"/>
        <w:ind w:firstLine="708"/>
        <w:jc w:val="both"/>
        <w:rPr>
          <w:rFonts w:ascii="Trebuchet MS" w:hAnsi="Trebuchet MS"/>
          <w:i/>
          <w:noProof/>
        </w:rPr>
      </w:pPr>
      <w:r w:rsidRPr="00484A54">
        <w:rPr>
          <w:rFonts w:ascii="Trebuchet MS" w:hAnsi="Trebuchet MS"/>
          <w:i/>
          <w:noProof/>
        </w:rPr>
        <w:t>-Drumurile de intoarcere</w:t>
      </w:r>
      <w:r>
        <w:rPr>
          <w:rFonts w:ascii="Trebuchet MS" w:hAnsi="Trebuchet MS"/>
          <w:i/>
          <w:noProof/>
        </w:rPr>
        <w:t xml:space="preserve"> cu</w:t>
      </w:r>
      <w:r w:rsidRPr="00484A54">
        <w:rPr>
          <w:rFonts w:ascii="Trebuchet MS" w:hAnsi="Trebuchet MS"/>
          <w:i/>
          <w:noProof/>
        </w:rPr>
        <w:t xml:space="preserve"> o lățime de 6 m </w:t>
      </w:r>
      <w:r>
        <w:rPr>
          <w:rFonts w:ascii="Trebuchet MS" w:hAnsi="Trebuchet MS"/>
          <w:i/>
          <w:noProof/>
        </w:rPr>
        <w:t>-</w:t>
      </w:r>
      <w:r w:rsidRPr="00484A54">
        <w:rPr>
          <w:rFonts w:ascii="Trebuchet MS" w:hAnsi="Trebuchet MS"/>
          <w:i/>
          <w:noProof/>
        </w:rPr>
        <w:t xml:space="preserve"> suprafata de 2.950 mp </w:t>
      </w:r>
    </w:p>
    <w:p w14:paraId="5C1DB84F" w14:textId="5733CA9B" w:rsidR="00484A54" w:rsidRPr="00484A54" w:rsidRDefault="00484A54" w:rsidP="000E60B9">
      <w:pPr>
        <w:spacing w:after="0" w:line="240" w:lineRule="auto"/>
        <w:ind w:firstLine="708"/>
        <w:jc w:val="both"/>
        <w:rPr>
          <w:rFonts w:ascii="Trebuchet MS" w:hAnsi="Trebuchet MS"/>
          <w:i/>
          <w:noProof/>
        </w:rPr>
      </w:pPr>
      <w:r w:rsidRPr="00484A54">
        <w:rPr>
          <w:rFonts w:ascii="Trebuchet MS" w:hAnsi="Trebuchet MS"/>
          <w:i/>
          <w:noProof/>
        </w:rPr>
        <w:t xml:space="preserve">-Spatii verzi </w:t>
      </w:r>
      <w:r w:rsidR="00A24CE9">
        <w:rPr>
          <w:rFonts w:ascii="Trebuchet MS" w:hAnsi="Trebuchet MS"/>
          <w:i/>
          <w:noProof/>
        </w:rPr>
        <w:t>-</w:t>
      </w:r>
      <w:r w:rsidRPr="00484A54">
        <w:rPr>
          <w:rFonts w:ascii="Trebuchet MS" w:hAnsi="Trebuchet MS"/>
          <w:i/>
          <w:noProof/>
        </w:rPr>
        <w:t xml:space="preserve"> suprafata de 587 mp </w:t>
      </w:r>
    </w:p>
    <w:p w14:paraId="166E3EB7" w14:textId="7C65C45F" w:rsidR="00484A54" w:rsidRPr="005A0494" w:rsidRDefault="00484A54" w:rsidP="005A0494">
      <w:pPr>
        <w:spacing w:after="0" w:line="240" w:lineRule="auto"/>
        <w:ind w:firstLine="708"/>
        <w:jc w:val="both"/>
        <w:rPr>
          <w:rFonts w:ascii="Trebuchet MS" w:hAnsi="Trebuchet MS"/>
          <w:i/>
          <w:noProof/>
        </w:rPr>
      </w:pPr>
      <w:r w:rsidRPr="00484A54">
        <w:rPr>
          <w:rFonts w:ascii="Trebuchet MS" w:hAnsi="Trebuchet MS"/>
          <w:i/>
          <w:noProof/>
        </w:rPr>
        <w:t xml:space="preserve">-Rezervorul de apa </w:t>
      </w:r>
      <w:r w:rsidR="00A24CE9">
        <w:rPr>
          <w:rFonts w:ascii="Trebuchet MS" w:hAnsi="Trebuchet MS"/>
          <w:i/>
          <w:noProof/>
        </w:rPr>
        <w:t>-</w:t>
      </w:r>
      <w:r w:rsidRPr="00484A54">
        <w:rPr>
          <w:rFonts w:ascii="Trebuchet MS" w:hAnsi="Trebuchet MS"/>
          <w:i/>
          <w:noProof/>
        </w:rPr>
        <w:t xml:space="preserve"> o suprafata de 95 mp</w:t>
      </w:r>
    </w:p>
    <w:p w14:paraId="4AFB1764" w14:textId="45C7A0BD" w:rsidR="000E60B9" w:rsidRPr="005A0494" w:rsidRDefault="00484A54" w:rsidP="000E60B9">
      <w:pPr>
        <w:spacing w:after="0" w:line="240" w:lineRule="auto"/>
        <w:ind w:firstLine="708"/>
        <w:jc w:val="both"/>
        <w:rPr>
          <w:rFonts w:ascii="Trebuchet MS" w:hAnsi="Trebuchet MS"/>
          <w:i/>
          <w:noProof/>
        </w:rPr>
      </w:pPr>
      <w:r w:rsidRPr="005A0494">
        <w:rPr>
          <w:rFonts w:ascii="Trebuchet MS" w:hAnsi="Trebuchet MS"/>
          <w:i/>
          <w:noProof/>
        </w:rPr>
        <w:t>A</w:t>
      </w:r>
      <w:r w:rsidR="000E60B9" w:rsidRPr="005A0494">
        <w:rPr>
          <w:rFonts w:ascii="Trebuchet MS" w:hAnsi="Trebuchet MS"/>
          <w:i/>
          <w:noProof/>
        </w:rPr>
        <w:t>ccesul la terenul propus spre plantare se face din drumul  comunal printr-un drum de exploatare,</w:t>
      </w:r>
      <w:r w:rsidR="00234996" w:rsidRPr="005A0494">
        <w:rPr>
          <w:rFonts w:ascii="Trebuchet MS" w:hAnsi="Trebuchet MS"/>
          <w:i/>
          <w:noProof/>
        </w:rPr>
        <w:t xml:space="preserve"> </w:t>
      </w:r>
      <w:r w:rsidR="000E60B9" w:rsidRPr="005A0494">
        <w:rPr>
          <w:rFonts w:ascii="Trebuchet MS" w:hAnsi="Trebuchet MS"/>
          <w:i/>
          <w:noProof/>
        </w:rPr>
        <w:t>consolidat cu pietriș.</w:t>
      </w:r>
    </w:p>
    <w:p w14:paraId="160A3D71" w14:textId="48F24BF7" w:rsidR="000E60B9" w:rsidRPr="00A24CE9" w:rsidRDefault="000E60B9" w:rsidP="00484A54">
      <w:pPr>
        <w:spacing w:after="0" w:line="240" w:lineRule="auto"/>
        <w:jc w:val="both"/>
        <w:rPr>
          <w:rFonts w:ascii="Trebuchet MS" w:hAnsi="Trebuchet MS"/>
          <w:i/>
          <w:noProof/>
        </w:rPr>
      </w:pPr>
      <w:r w:rsidRPr="00484A54">
        <w:rPr>
          <w:rFonts w:ascii="Trebuchet MS" w:hAnsi="Trebuchet MS"/>
          <w:i/>
          <w:noProof/>
          <w:color w:val="FF0000"/>
        </w:rPr>
        <w:t xml:space="preserve">   </w:t>
      </w:r>
      <w:r w:rsidRPr="00A24CE9">
        <w:rPr>
          <w:rFonts w:ascii="Trebuchet MS" w:hAnsi="Trebuchet MS"/>
          <w:i/>
          <w:noProof/>
        </w:rPr>
        <w:tab/>
      </w:r>
      <w:r w:rsidR="00A24CE9" w:rsidRPr="00A24CE9">
        <w:rPr>
          <w:rFonts w:ascii="Trebuchet MS" w:hAnsi="Trebuchet MS"/>
          <w:i/>
          <w:noProof/>
        </w:rPr>
        <w:t>Împrejmuirea plantației. Pentru protejarea plantației împotriva rozătoarelor mari (iepuri, căprioare) este necesar a se efectua o împrejmuire din gard pe stâlpi de beton și plasă de sârmă. Se folosesc stâlpi de 2,4 m amplasați la 2,5 m unul de altul si fixați în gropi de 0,60 m. Plasa de sârmă are lățimea de 1,7 m aceasta se amplasează pe stâlpii din beton fiind îngropată 20 cm în sol și fixată cu cârlige, pentru ca vânatul să nu poată intra în plantație ridicând plasa. Pentru rigidizarea plasei de sârmă se trag trei rânduri de sârmă galvanizată de 2,5 mm, o sârmă în partea superioară un rând la mijloc si un rând la partea inferioară. La partea superioară a gardului se montează doua rânduri de sârmă ghimpată. Gardul este amplasat pe perimetru exterior al plantației, pe cele două trupuri lungimea totală este de 501 ml. În fiecare toamnă se vor scoate iepurii din plantație, deoarece ei pot intra când încă sunt mici prin orificiile plasei, se dezvoltă și apoi pot produce pagube însemnate în timpul ierni. Gardul este cu caracter provizoriu, după epuizarea plantației toate elementele se pot ntele se pot demonta și monta într-un alt amplasament, stâlpi nu se fixează în beton.</w:t>
      </w:r>
    </w:p>
    <w:p w14:paraId="21E3D6C5" w14:textId="77777777" w:rsidR="000E60B9" w:rsidRPr="000E60B9" w:rsidRDefault="000E60B9" w:rsidP="000E60B9">
      <w:pPr>
        <w:spacing w:after="0" w:line="240" w:lineRule="auto"/>
        <w:ind w:firstLine="708"/>
        <w:jc w:val="both"/>
        <w:rPr>
          <w:rFonts w:ascii="Trebuchet MS" w:hAnsi="Trebuchet MS"/>
          <w:i/>
          <w:noProof/>
        </w:rPr>
      </w:pPr>
      <w:r w:rsidRPr="000E60B9">
        <w:rPr>
          <w:rFonts w:ascii="Trebuchet MS" w:hAnsi="Trebuchet MS"/>
          <w:i/>
          <w:noProof/>
        </w:rPr>
        <w:t>Pe amplasament sunt prevăzute a se realiza:</w:t>
      </w:r>
    </w:p>
    <w:p w14:paraId="38ED1078" w14:textId="2DEF1349"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w:t>
      </w:r>
      <w:r>
        <w:rPr>
          <w:rFonts w:ascii="Trebuchet MS" w:hAnsi="Trebuchet MS"/>
          <w:b/>
          <w:i/>
          <w:noProof/>
        </w:rPr>
        <w:t xml:space="preserve"> </w:t>
      </w:r>
      <w:r w:rsidRPr="000E60B9">
        <w:rPr>
          <w:rFonts w:ascii="Trebuchet MS" w:hAnsi="Trebuchet MS"/>
          <w:b/>
          <w:i/>
          <w:noProof/>
        </w:rPr>
        <w:t>lucrări de nivelare:</w:t>
      </w:r>
      <w:r w:rsidRPr="000E60B9">
        <w:rPr>
          <w:rFonts w:ascii="Trebuchet MS" w:hAnsi="Trebuchet MS"/>
          <w:i/>
          <w:noProof/>
        </w:rPr>
        <w:t xml:space="preserve"> se va executa cu buldozerul pe tractor de 81-180 CP și are ca scop realizarea unor suprafețe cu aceiași pantă pentru a nu avea fenomene de stagnare a apei în lungul pantei. Se va nivela de așa natură încât sa nu se elimine stratul fertil de la suprafață, refacerea acestuia fiind foarte dificilă.</w:t>
      </w:r>
    </w:p>
    <w:p w14:paraId="799DABA6" w14:textId="54AC8CBE" w:rsidR="000E60B9" w:rsidRPr="000E60B9" w:rsidRDefault="000E60B9" w:rsidP="000E60B9">
      <w:pPr>
        <w:spacing w:after="0" w:line="240" w:lineRule="auto"/>
        <w:jc w:val="both"/>
        <w:rPr>
          <w:rFonts w:ascii="Trebuchet MS" w:hAnsi="Trebuchet MS"/>
          <w:i/>
          <w:noProof/>
        </w:rPr>
      </w:pPr>
      <w:r w:rsidRPr="000E60B9">
        <w:rPr>
          <w:rFonts w:ascii="Trebuchet MS" w:hAnsi="Trebuchet MS"/>
          <w:bCs/>
          <w:i/>
          <w:noProof/>
        </w:rPr>
        <w:t>-</w:t>
      </w:r>
      <w:r>
        <w:rPr>
          <w:rFonts w:ascii="Trebuchet MS" w:hAnsi="Trebuchet MS"/>
          <w:b/>
          <w:bCs/>
          <w:i/>
          <w:noProof/>
        </w:rPr>
        <w:t xml:space="preserve"> </w:t>
      </w:r>
      <w:r w:rsidRPr="000E60B9">
        <w:rPr>
          <w:rFonts w:ascii="Trebuchet MS" w:hAnsi="Trebuchet MS"/>
          <w:b/>
          <w:bCs/>
          <w:i/>
          <w:noProof/>
        </w:rPr>
        <w:t>lucrări de scarificare:</w:t>
      </w:r>
      <w:r w:rsidRPr="000E60B9">
        <w:rPr>
          <w:rFonts w:ascii="Trebuchet MS" w:hAnsi="Trebuchet MS"/>
          <w:i/>
          <w:noProof/>
        </w:rPr>
        <w:t xml:space="preserve"> prin scarificare se va optimiza, pentru o anumită perioadă, raportul dintre volumul parții solide a solului și cel lacunar; pe de altă parte, este redusă sau înlăturată starea de tasare a materialului de sol până la un nivel acceptabil al relațiilor dintre sol, apă, aer, planta cultivată și tehnologii</w:t>
      </w:r>
      <w:r w:rsidRPr="000E60B9">
        <w:rPr>
          <w:rFonts w:ascii="Trebuchet MS" w:hAnsi="Trebuchet MS"/>
          <w:bCs/>
          <w:i/>
          <w:noProof/>
        </w:rPr>
        <w:t>;</w:t>
      </w:r>
    </w:p>
    <w:p w14:paraId="30CEFA43" w14:textId="2B621841" w:rsidR="000E60B9" w:rsidRPr="000E60B9" w:rsidRDefault="000E60B9" w:rsidP="000E60B9">
      <w:pPr>
        <w:spacing w:after="0" w:line="240" w:lineRule="auto"/>
        <w:jc w:val="both"/>
        <w:rPr>
          <w:rFonts w:ascii="Trebuchet MS" w:hAnsi="Trebuchet MS"/>
          <w:i/>
          <w:noProof/>
        </w:rPr>
      </w:pPr>
      <w:r w:rsidRPr="000E60B9">
        <w:rPr>
          <w:rFonts w:ascii="Trebuchet MS" w:hAnsi="Trebuchet MS"/>
          <w:bCs/>
          <w:i/>
          <w:noProof/>
        </w:rPr>
        <w:t xml:space="preserve">- </w:t>
      </w:r>
      <w:r w:rsidRPr="000E60B9">
        <w:rPr>
          <w:rFonts w:ascii="Trebuchet MS" w:hAnsi="Trebuchet MS"/>
          <w:b/>
          <w:bCs/>
          <w:i/>
          <w:noProof/>
        </w:rPr>
        <w:t>lucrări fertilizare</w:t>
      </w:r>
      <w:r w:rsidR="00A24CE9" w:rsidRPr="00A24CE9">
        <w:t xml:space="preserve"> </w:t>
      </w:r>
      <w:r w:rsidR="00A24CE9" w:rsidRPr="00A24CE9">
        <w:rPr>
          <w:rFonts w:ascii="Trebuchet MS" w:hAnsi="Trebuchet MS"/>
          <w:b/>
          <w:bCs/>
          <w:i/>
          <w:noProof/>
        </w:rPr>
        <w:t>ameliorativă</w:t>
      </w:r>
      <w:r w:rsidRPr="000E60B9">
        <w:rPr>
          <w:rFonts w:ascii="Trebuchet MS" w:hAnsi="Trebuchet MS"/>
          <w:b/>
          <w:bCs/>
          <w:i/>
          <w:noProof/>
        </w:rPr>
        <w:t>:</w:t>
      </w:r>
      <w:r w:rsidRPr="000E60B9">
        <w:rPr>
          <w:rFonts w:ascii="Trebuchet MS" w:hAnsi="Trebuchet MS"/>
          <w:i/>
          <w:noProof/>
        </w:rPr>
        <w:t xml:space="preserve"> Urmăreşte restaurarea sau creşterea fertilităţi solurilor care au pierdut în timp această însuşire sau nivelul de fertilitate nu este optim pentru culturile amplasate, devenind sărace sau insuficient asigurate în humus şi elemente nutritive asimilabile - situaţie existentă şi pe terenul studiat. Doza de gunoi de grajd semifermentat care se recomandă pentru aplicarea la pregătirea terenului pentru  înfiinţarea plantaţiei este de </w:t>
      </w:r>
      <w:r w:rsidR="00A24CE9">
        <w:rPr>
          <w:rFonts w:ascii="Trebuchet MS" w:hAnsi="Trebuchet MS"/>
          <w:i/>
          <w:noProof/>
        </w:rPr>
        <w:t>2</w:t>
      </w:r>
      <w:r w:rsidRPr="000E60B9">
        <w:rPr>
          <w:rFonts w:ascii="Trebuchet MS" w:hAnsi="Trebuchet MS"/>
          <w:i/>
          <w:noProof/>
        </w:rPr>
        <w:t>0 t/ha</w:t>
      </w:r>
      <w:r w:rsidRPr="000E60B9">
        <w:rPr>
          <w:rFonts w:ascii="Trebuchet MS" w:hAnsi="Trebuchet MS"/>
          <w:bCs/>
          <w:i/>
          <w:noProof/>
        </w:rPr>
        <w:t>;</w:t>
      </w:r>
    </w:p>
    <w:p w14:paraId="0F63B908" w14:textId="77777777"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lastRenderedPageBreak/>
        <w:t xml:space="preserve">- </w:t>
      </w:r>
      <w:r w:rsidRPr="000E60B9">
        <w:rPr>
          <w:rFonts w:ascii="Trebuchet MS" w:hAnsi="Trebuchet MS"/>
          <w:b/>
          <w:bCs/>
          <w:i/>
          <w:noProof/>
        </w:rPr>
        <w:t>lucrări de arat și nivelare superficială:</w:t>
      </w:r>
      <w:r w:rsidRPr="000E60B9">
        <w:rPr>
          <w:rFonts w:ascii="Trebuchet MS" w:hAnsi="Trebuchet MS"/>
          <w:bCs/>
          <w:i/>
          <w:noProof/>
        </w:rPr>
        <w:t xml:space="preserve"> Ultima lucrare înainte de plantare este efectuarea unei arături adânci de cca 30 cm, pe toată suprafața urmată de două discuiri sau două lucrări cu sapa rotativă;</w:t>
      </w:r>
    </w:p>
    <w:p w14:paraId="4016E912" w14:textId="49F83AE5" w:rsidR="00C909AF" w:rsidRPr="00C909AF" w:rsidRDefault="000E60B9" w:rsidP="00C909AF">
      <w:pPr>
        <w:spacing w:after="0" w:line="240" w:lineRule="auto"/>
        <w:jc w:val="both"/>
        <w:rPr>
          <w:rFonts w:ascii="Trebuchet MS" w:hAnsi="Trebuchet MS"/>
          <w:bCs/>
          <w:i/>
          <w:noProof/>
        </w:rPr>
      </w:pPr>
      <w:r w:rsidRPr="00C909AF">
        <w:rPr>
          <w:rFonts w:ascii="Trebuchet MS" w:hAnsi="Trebuchet MS"/>
          <w:bCs/>
          <w:i/>
          <w:noProof/>
        </w:rPr>
        <w:t xml:space="preserve">- </w:t>
      </w:r>
      <w:r w:rsidRPr="00C909AF">
        <w:rPr>
          <w:rFonts w:ascii="Trebuchet MS" w:hAnsi="Trebuchet MS"/>
          <w:b/>
          <w:bCs/>
          <w:i/>
          <w:noProof/>
        </w:rPr>
        <w:t>înființarea plantației:</w:t>
      </w:r>
      <w:r w:rsidRPr="00C909AF">
        <w:rPr>
          <w:rFonts w:ascii="Trebuchet MS" w:hAnsi="Trebuchet MS"/>
          <w:bCs/>
          <w:i/>
          <w:noProof/>
        </w:rPr>
        <w:t xml:space="preserve"> </w:t>
      </w:r>
      <w:r w:rsidR="00C909AF" w:rsidRPr="00C909AF">
        <w:rPr>
          <w:rFonts w:ascii="Trebuchet MS" w:hAnsi="Trebuchet MS"/>
          <w:bCs/>
          <w:i/>
          <w:noProof/>
        </w:rPr>
        <w:t xml:space="preserve">Distantele de plantare propuse sunt de 3,00 x 0,80 m, densitatea este de 4.167 tufe/ha, iar la suprafața efectiva de 1,10 ha necesarul este de 4.584buc., iar cu rezerva de 5% materialul procurat va fi de 4.813 tufe. </w:t>
      </w:r>
    </w:p>
    <w:p w14:paraId="00399D86" w14:textId="104B9EC7" w:rsidR="00C909AF" w:rsidRDefault="000E60B9" w:rsidP="00C909AF">
      <w:pPr>
        <w:spacing w:after="0" w:line="240" w:lineRule="auto"/>
        <w:jc w:val="both"/>
        <w:rPr>
          <w:rFonts w:ascii="Trebuchet MS" w:hAnsi="Trebuchet MS"/>
          <w:bCs/>
          <w:i/>
          <w:noProof/>
        </w:rPr>
      </w:pPr>
      <w:r w:rsidRPr="000E60B9">
        <w:rPr>
          <w:rFonts w:ascii="Trebuchet MS" w:hAnsi="Trebuchet MS"/>
          <w:bCs/>
          <w:i/>
          <w:noProof/>
        </w:rPr>
        <w:t xml:space="preserve">- </w:t>
      </w:r>
      <w:r w:rsidR="006E1DE0">
        <w:rPr>
          <w:rFonts w:ascii="Trebuchet MS" w:hAnsi="Trebuchet MS"/>
          <w:b/>
          <w:bCs/>
          <w:i/>
          <w:noProof/>
        </w:rPr>
        <w:t>i</w:t>
      </w:r>
      <w:r w:rsidRPr="000E60B9">
        <w:rPr>
          <w:rFonts w:ascii="Trebuchet MS" w:hAnsi="Trebuchet MS"/>
          <w:b/>
          <w:bCs/>
          <w:i/>
          <w:noProof/>
        </w:rPr>
        <w:t>nstalarea sistemului de sus</w:t>
      </w:r>
      <w:r w:rsidR="00234996">
        <w:rPr>
          <w:rFonts w:ascii="Trebuchet MS" w:hAnsi="Trebuchet MS"/>
          <w:b/>
          <w:bCs/>
          <w:i/>
          <w:noProof/>
        </w:rPr>
        <w:t>ț</w:t>
      </w:r>
      <w:r w:rsidRPr="000E60B9">
        <w:rPr>
          <w:rFonts w:ascii="Trebuchet MS" w:hAnsi="Trebuchet MS"/>
          <w:b/>
          <w:bCs/>
          <w:i/>
          <w:noProof/>
        </w:rPr>
        <w:t xml:space="preserve">inere </w:t>
      </w:r>
      <w:r w:rsidR="00234996">
        <w:rPr>
          <w:rFonts w:ascii="Trebuchet MS" w:hAnsi="Trebuchet MS"/>
          <w:b/>
          <w:bCs/>
          <w:i/>
          <w:noProof/>
        </w:rPr>
        <w:t>ș</w:t>
      </w:r>
      <w:r w:rsidRPr="000E60B9">
        <w:rPr>
          <w:rFonts w:ascii="Trebuchet MS" w:hAnsi="Trebuchet MS"/>
          <w:b/>
          <w:bCs/>
          <w:i/>
          <w:noProof/>
        </w:rPr>
        <w:t>i de protec</w:t>
      </w:r>
      <w:r w:rsidR="00234996">
        <w:rPr>
          <w:rFonts w:ascii="Trebuchet MS" w:hAnsi="Trebuchet MS"/>
          <w:b/>
          <w:bCs/>
          <w:i/>
          <w:noProof/>
        </w:rPr>
        <w:t>ț</w:t>
      </w:r>
      <w:r w:rsidRPr="000E60B9">
        <w:rPr>
          <w:rFonts w:ascii="Trebuchet MS" w:hAnsi="Trebuchet MS"/>
          <w:b/>
          <w:bCs/>
          <w:i/>
          <w:noProof/>
        </w:rPr>
        <w:t>ie anti grindin</w:t>
      </w:r>
      <w:r w:rsidR="00234996">
        <w:rPr>
          <w:rFonts w:ascii="Trebuchet MS" w:hAnsi="Trebuchet MS"/>
          <w:b/>
          <w:bCs/>
          <w:i/>
          <w:noProof/>
        </w:rPr>
        <w:t>ă</w:t>
      </w:r>
      <w:r w:rsidRPr="000E60B9">
        <w:rPr>
          <w:rFonts w:ascii="Trebuchet MS" w:hAnsi="Trebuchet MS"/>
          <w:b/>
          <w:bCs/>
          <w:i/>
          <w:noProof/>
        </w:rPr>
        <w:t xml:space="preserve">: </w:t>
      </w:r>
      <w:r w:rsidR="00C909AF" w:rsidRPr="00C909AF">
        <w:rPr>
          <w:rFonts w:ascii="Trebuchet MS" w:hAnsi="Trebuchet MS"/>
          <w:bCs/>
          <w:i/>
          <w:noProof/>
        </w:rPr>
        <w:t xml:space="preserve">Având în vedere valoarea ridicată a culturii afinului și în vederea asigurări unei producții constante, fără riscuri , suprafața de 1,10 ha de afin, superintensiv se propune a fi protejată cu sistem de protecție antigrindină. </w:t>
      </w:r>
    </w:p>
    <w:p w14:paraId="052DBDEE" w14:textId="4C875E4D" w:rsidR="000E60B9" w:rsidRPr="00A24CE9" w:rsidRDefault="00C909AF" w:rsidP="000E60B9">
      <w:pPr>
        <w:spacing w:after="0" w:line="240" w:lineRule="auto"/>
        <w:jc w:val="both"/>
        <w:rPr>
          <w:rFonts w:ascii="Trebuchet MS" w:hAnsi="Trebuchet MS"/>
          <w:bCs/>
          <w:i/>
          <w:noProof/>
          <w:color w:val="FF0000"/>
        </w:rPr>
      </w:pPr>
      <w:r w:rsidRPr="00C909AF">
        <w:rPr>
          <w:rFonts w:ascii="Trebuchet MS" w:hAnsi="Trebuchet MS"/>
          <w:bCs/>
          <w:i/>
          <w:noProof/>
        </w:rPr>
        <w:t>Sistemul de susținere consta dintr-o rețea de stâlpi de capat, pozitionati la început si sfârșit de rând, stâlpi intermediari montati la o distanta de 10m unul de altul pe rândul de pomi si de sârmele de susținere a pomilor distribuite pe 3 nivele. Stâlpi de susținere de capat sunt realizați din beton precomprimat, armat cu 6 grupe a 3 fire din oțel fiecare, dimensiunile in secțiune sunt de 9x9,5cm, si înălțimea de 4,5m, stâlpi se montează înclinat spre exteriorul parcelei si se leagă cu o funie din oțel formata din 49 fire oțel galvanizat, groasa de 8mm, de ancore. Ancorele se montează la o distanta de 1,5-2,0m de la stâlpi de capăt si prin intermediul funiei de groase de 8mm se leagă de partea superioara a stâlpului de capăt cu ajutorul unei cleme de prindere, tensionarea acestei funii se face utilizând o întinzătoare speciale. Ancorele sunt realizate din bara de oțel de 26mm diametru cu o lungime de 1,5m, pe bara din oțel la capătul de jos al ancorei este sudata o elice din tabla de 6mm si are Page 7 diametrul de 300mm, ancora se montează in sol prin înșurubare fie acționata mecanic cu o mașina mecanica de găurit solul sau manual. Stâlpi de susținere intermediari sunt realizați din beton precomprimat, armat cui 4 grupe a 3 fire din hotel fiecare, dimensiunile in secțiune sunt de 7x7,5 si înalți de 4,5m. Sârmele de susținere a pomilor sunt din oțel special cu rezistență mare la întindere, este protejat anticoroziv (galvanizat) si are diametrul de 2,5mm. Sârmele se pot monta toate cele trei rânduri, o data, prin folosirea unui dispozitiv rotativ care se montează la capătul fiecârui rând. Rotativa este alcatuitâ din trei suporți pentru sârmă care se pot roti independent. Cele trei rânduri de sarma se monteaza pe stâlpi de beton cu ajutorul unor cleme de fixare si intindere. Plasa antigrindină se monteaza dupa montarea sistemului de sustinere si dupa terminarea plantarii</w:t>
      </w:r>
    </w:p>
    <w:p w14:paraId="46DC08E2" w14:textId="0170A184"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t>-</w:t>
      </w:r>
      <w:r w:rsidRPr="000E60B9">
        <w:rPr>
          <w:rFonts w:ascii="Trebuchet MS" w:hAnsi="Trebuchet MS"/>
          <w:b/>
          <w:bCs/>
          <w:i/>
          <w:noProof/>
        </w:rPr>
        <w:t xml:space="preserve"> sistem de</w:t>
      </w:r>
      <w:r w:rsidRPr="000E60B9">
        <w:rPr>
          <w:rFonts w:ascii="Trebuchet MS" w:hAnsi="Trebuchet MS"/>
          <w:bCs/>
          <w:i/>
          <w:noProof/>
        </w:rPr>
        <w:t xml:space="preserve"> </w:t>
      </w:r>
      <w:r w:rsidRPr="000E60B9">
        <w:rPr>
          <w:rFonts w:ascii="Trebuchet MS" w:hAnsi="Trebuchet MS"/>
          <w:b/>
          <w:bCs/>
          <w:i/>
          <w:noProof/>
        </w:rPr>
        <w:t>irigare:</w:t>
      </w:r>
      <w:r w:rsidRPr="000E60B9">
        <w:rPr>
          <w:rFonts w:ascii="Trebuchet MS" w:hAnsi="Trebuchet MS"/>
          <w:i/>
          <w:noProof/>
        </w:rPr>
        <w:t xml:space="preserve"> </w:t>
      </w:r>
      <w:r w:rsidRPr="000E60B9">
        <w:rPr>
          <w:rFonts w:ascii="Trebuchet MS" w:hAnsi="Trebuchet MS"/>
          <w:bCs/>
          <w:i/>
          <w:noProof/>
        </w:rPr>
        <w:t>Sursa de apa destinat</w:t>
      </w:r>
      <w:r w:rsidR="00234996">
        <w:rPr>
          <w:rFonts w:ascii="Trebuchet MS" w:hAnsi="Trebuchet MS"/>
          <w:bCs/>
          <w:i/>
          <w:noProof/>
        </w:rPr>
        <w:t>ă</w:t>
      </w:r>
      <w:r w:rsidRPr="000E60B9">
        <w:rPr>
          <w:rFonts w:ascii="Trebuchet MS" w:hAnsi="Trebuchet MS"/>
          <w:bCs/>
          <w:i/>
          <w:noProof/>
        </w:rPr>
        <w:t xml:space="preserve"> irigării livezii de </w:t>
      </w:r>
      <w:r w:rsidR="004908B8">
        <w:rPr>
          <w:rFonts w:ascii="Trebuchet MS" w:hAnsi="Trebuchet MS"/>
          <w:bCs/>
          <w:i/>
          <w:noProof/>
        </w:rPr>
        <w:t>afin</w:t>
      </w:r>
      <w:r w:rsidRPr="000E60B9">
        <w:rPr>
          <w:rFonts w:ascii="Trebuchet MS" w:hAnsi="Trebuchet MS"/>
          <w:bCs/>
          <w:i/>
          <w:noProof/>
        </w:rPr>
        <w:t xml:space="preserve"> cu suprafața totală de de </w:t>
      </w:r>
      <w:r w:rsidR="00A24CE9">
        <w:rPr>
          <w:rFonts w:ascii="Trebuchet MS" w:hAnsi="Trebuchet MS"/>
          <w:bCs/>
          <w:i/>
          <w:noProof/>
        </w:rPr>
        <w:t>1,1</w:t>
      </w:r>
      <w:r w:rsidRPr="000E60B9">
        <w:rPr>
          <w:rFonts w:ascii="Trebuchet MS" w:hAnsi="Trebuchet MS"/>
          <w:bCs/>
          <w:i/>
          <w:noProof/>
        </w:rPr>
        <w:t xml:space="preserve"> ha, este de suprafața </w:t>
      </w:r>
      <w:r w:rsidR="00234996">
        <w:rPr>
          <w:rFonts w:ascii="Trebuchet MS" w:hAnsi="Trebuchet MS"/>
          <w:bCs/>
          <w:i/>
          <w:noProof/>
        </w:rPr>
        <w:t xml:space="preserve">și </w:t>
      </w:r>
      <w:r w:rsidRPr="000E60B9">
        <w:rPr>
          <w:rFonts w:ascii="Trebuchet MS" w:hAnsi="Trebuchet MS"/>
          <w:bCs/>
          <w:i/>
          <w:noProof/>
        </w:rPr>
        <w:t>rezultată din căderi de precipitații</w:t>
      </w:r>
      <w:r w:rsidR="00234996">
        <w:rPr>
          <w:rFonts w:ascii="Trebuchet MS" w:hAnsi="Trebuchet MS"/>
          <w:bCs/>
          <w:i/>
          <w:noProof/>
        </w:rPr>
        <w:t>,</w:t>
      </w:r>
      <w:r w:rsidRPr="000E60B9">
        <w:rPr>
          <w:rFonts w:ascii="Trebuchet MS" w:hAnsi="Trebuchet MS"/>
          <w:bCs/>
          <w:i/>
          <w:noProof/>
        </w:rPr>
        <w:t xml:space="preserve"> având următoarele componente: </w:t>
      </w:r>
    </w:p>
    <w:p w14:paraId="0936F21D" w14:textId="7F24D87A" w:rsidR="00A24CE9" w:rsidRPr="00A24CE9" w:rsidRDefault="00A24CE9" w:rsidP="005A0494">
      <w:pPr>
        <w:spacing w:after="0" w:line="240" w:lineRule="auto"/>
        <w:ind w:firstLine="708"/>
        <w:jc w:val="both"/>
        <w:rPr>
          <w:rFonts w:ascii="Trebuchet MS" w:hAnsi="Trebuchet MS"/>
          <w:i/>
          <w:noProof/>
        </w:rPr>
      </w:pPr>
      <w:r>
        <w:rPr>
          <w:rFonts w:ascii="Trebuchet MS" w:hAnsi="Trebuchet MS"/>
          <w:b/>
          <w:bCs/>
          <w:i/>
          <w:noProof/>
        </w:rPr>
        <w:t xml:space="preserve">- </w:t>
      </w:r>
      <w:r w:rsidRPr="00A24CE9">
        <w:rPr>
          <w:rFonts w:ascii="Trebuchet MS" w:hAnsi="Trebuchet MS"/>
          <w:b/>
          <w:bCs/>
          <w:i/>
          <w:noProof/>
        </w:rPr>
        <w:t>Rezervor metalic</w:t>
      </w:r>
      <w:r w:rsidRPr="00A24CE9">
        <w:rPr>
          <w:rFonts w:ascii="Trebuchet MS" w:hAnsi="Trebuchet MS"/>
          <w:i/>
          <w:noProof/>
        </w:rPr>
        <w:t xml:space="preserve"> pentru stocarea apei care va fi pozitionat pe o fundatie din beton avand diametrul de 11 m si inaltimea de 1 m din care in fundatie 0,6 m iar in elevatie 0,4 m Rezervorul va fi livrat de firma Green team si va fi asamblat la fata locului. Rezervorul va ocupa o suprafata de 95 mp</w:t>
      </w:r>
      <w:r>
        <w:rPr>
          <w:rFonts w:ascii="Trebuchet MS" w:hAnsi="Trebuchet MS"/>
          <w:i/>
          <w:noProof/>
        </w:rPr>
        <w:t xml:space="preserve"> și va avea un</w:t>
      </w:r>
      <w:r w:rsidRPr="00A24CE9">
        <w:rPr>
          <w:rFonts w:ascii="Trebuchet MS" w:hAnsi="Trebuchet MS"/>
          <w:i/>
          <w:noProof/>
        </w:rPr>
        <w:t xml:space="preserve"> </w:t>
      </w:r>
      <w:r>
        <w:rPr>
          <w:rFonts w:ascii="Trebuchet MS" w:hAnsi="Trebuchet MS"/>
          <w:i/>
          <w:noProof/>
        </w:rPr>
        <w:t>v</w:t>
      </w:r>
      <w:r w:rsidRPr="00A24CE9">
        <w:rPr>
          <w:rFonts w:ascii="Trebuchet MS" w:hAnsi="Trebuchet MS"/>
          <w:i/>
          <w:noProof/>
        </w:rPr>
        <w:t>olumul de 333 mc;</w:t>
      </w:r>
    </w:p>
    <w:p w14:paraId="4937AA91" w14:textId="11888054" w:rsidR="00A24CE9" w:rsidRPr="00C909AF" w:rsidRDefault="00A24CE9" w:rsidP="005A0494">
      <w:pPr>
        <w:spacing w:after="0" w:line="240" w:lineRule="auto"/>
        <w:ind w:firstLine="708"/>
        <w:jc w:val="both"/>
        <w:rPr>
          <w:rFonts w:ascii="Trebuchet MS" w:hAnsi="Trebuchet MS"/>
          <w:i/>
          <w:noProof/>
        </w:rPr>
      </w:pPr>
      <w:r w:rsidRPr="00A24CE9">
        <w:rPr>
          <w:rFonts w:ascii="Trebuchet MS" w:hAnsi="Trebuchet MS"/>
          <w:b/>
          <w:bCs/>
          <w:i/>
          <w:noProof/>
        </w:rPr>
        <w:t>-canale colectare ape pluviale</w:t>
      </w:r>
      <w:r w:rsidRPr="00C909AF">
        <w:rPr>
          <w:rFonts w:ascii="Trebuchet MS" w:hAnsi="Trebuchet MS"/>
          <w:i/>
          <w:noProof/>
        </w:rPr>
        <w:t xml:space="preserve"> deschise cu sectiune trapezoidala baza mare 1,5 m baza mica 1 m si inaltime 1,5 m. cu lungime de 122 m</w:t>
      </w:r>
      <w:r w:rsidR="00C909AF">
        <w:rPr>
          <w:rFonts w:ascii="Trebuchet MS" w:hAnsi="Trebuchet MS"/>
          <w:i/>
          <w:noProof/>
        </w:rPr>
        <w:t xml:space="preserve">, </w:t>
      </w:r>
      <w:r w:rsidRPr="00C909AF">
        <w:rPr>
          <w:rFonts w:ascii="Trebuchet MS" w:hAnsi="Trebuchet MS"/>
          <w:i/>
          <w:noProof/>
        </w:rPr>
        <w:t>conducte principale din Pehd Dn 63 avand 406m</w:t>
      </w:r>
      <w:r w:rsidR="00C909AF">
        <w:rPr>
          <w:rFonts w:ascii="Trebuchet MS" w:hAnsi="Trebuchet MS"/>
          <w:i/>
          <w:noProof/>
        </w:rPr>
        <w:t xml:space="preserve">, </w:t>
      </w:r>
      <w:r w:rsidRPr="00C909AF">
        <w:rPr>
          <w:rFonts w:ascii="Trebuchet MS" w:hAnsi="Trebuchet MS"/>
          <w:i/>
          <w:noProof/>
        </w:rPr>
        <w:t>30 linii de picurare in total 4.050 m din Pehd Dn 16</w:t>
      </w:r>
      <w:r w:rsidR="00C909AF">
        <w:rPr>
          <w:rFonts w:ascii="Trebuchet MS" w:hAnsi="Trebuchet MS"/>
          <w:i/>
          <w:noProof/>
        </w:rPr>
        <w:t xml:space="preserve">, </w:t>
      </w:r>
      <w:r w:rsidRPr="00C909AF">
        <w:rPr>
          <w:rFonts w:ascii="Trebuchet MS" w:hAnsi="Trebuchet MS"/>
          <w:i/>
          <w:noProof/>
        </w:rPr>
        <w:t>electropompa tip Grundfoss</w:t>
      </w:r>
      <w:r w:rsidR="00C909AF">
        <w:rPr>
          <w:rFonts w:ascii="Trebuchet MS" w:hAnsi="Trebuchet MS"/>
          <w:i/>
          <w:noProof/>
        </w:rPr>
        <w:t>.</w:t>
      </w:r>
    </w:p>
    <w:p w14:paraId="019D11A0" w14:textId="3C966B97" w:rsidR="00A24CE9" w:rsidRPr="00C909AF" w:rsidRDefault="00C909AF" w:rsidP="000E60B9">
      <w:pPr>
        <w:spacing w:after="0" w:line="240" w:lineRule="auto"/>
        <w:jc w:val="both"/>
        <w:rPr>
          <w:rFonts w:ascii="Trebuchet MS" w:hAnsi="Trebuchet MS"/>
          <w:i/>
          <w:noProof/>
        </w:rPr>
      </w:pPr>
      <w:r w:rsidRPr="00C909AF">
        <w:rPr>
          <w:rFonts w:ascii="Trebuchet MS" w:hAnsi="Trebuchet MS"/>
          <w:i/>
          <w:noProof/>
        </w:rPr>
        <w:t>Suprafata a fost impartita in 3 zone de udare care vor functiona individual. Suprafata va fi irigata printr-un sistem de fertirigare cu un singur tub de picurare pe randul de plante. Tubul de picurare se va amplasa pe randul de plante pe mijlocul bilonului.</w:t>
      </w:r>
    </w:p>
    <w:p w14:paraId="03167F50" w14:textId="1560EE42" w:rsidR="000E60B9" w:rsidRPr="005A0494" w:rsidRDefault="000E60B9" w:rsidP="005A0494">
      <w:pPr>
        <w:pStyle w:val="Listparagraf"/>
        <w:numPr>
          <w:ilvl w:val="0"/>
          <w:numId w:val="3"/>
        </w:numPr>
        <w:jc w:val="both"/>
        <w:rPr>
          <w:rFonts w:ascii="Trebuchet MS" w:hAnsi="Trebuchet MS"/>
          <w:bCs/>
          <w:i/>
          <w:noProof/>
        </w:rPr>
      </w:pPr>
      <w:r w:rsidRPr="005A0494">
        <w:rPr>
          <w:rFonts w:ascii="Trebuchet MS" w:hAnsi="Trebuchet MS"/>
          <w:b/>
          <w:bCs/>
          <w:i/>
          <w:noProof/>
        </w:rPr>
        <w:t>Automatizari</w:t>
      </w:r>
      <w:r w:rsidR="00234996" w:rsidRPr="005A0494">
        <w:rPr>
          <w:rFonts w:ascii="Trebuchet MS" w:hAnsi="Trebuchet MS"/>
          <w:b/>
          <w:bCs/>
          <w:i/>
          <w:noProof/>
        </w:rPr>
        <w:t xml:space="preserve"> - </w:t>
      </w:r>
      <w:r w:rsidRPr="005A0494">
        <w:rPr>
          <w:rFonts w:ascii="Trebuchet MS" w:hAnsi="Trebuchet MS"/>
          <w:bCs/>
          <w:i/>
          <w:noProof/>
        </w:rPr>
        <w:t xml:space="preserve"> Pentru a nu avea un operator care sa deschidă și să închidă valvele conform planului de irigat se va monta un controller simplu cu zone.</w:t>
      </w:r>
    </w:p>
    <w:p w14:paraId="7DCF5E70" w14:textId="749A1546" w:rsidR="000E60B9" w:rsidRPr="00C909AF" w:rsidRDefault="000E60B9" w:rsidP="000E60B9">
      <w:pPr>
        <w:spacing w:after="0" w:line="240" w:lineRule="auto"/>
        <w:jc w:val="both"/>
        <w:rPr>
          <w:rFonts w:ascii="Trebuchet MS" w:hAnsi="Trebuchet MS"/>
          <w:bCs/>
          <w:i/>
          <w:noProof/>
        </w:rPr>
      </w:pPr>
      <w:r w:rsidRPr="00C909AF">
        <w:rPr>
          <w:rFonts w:ascii="Trebuchet MS" w:hAnsi="Trebuchet MS"/>
          <w:bCs/>
          <w:i/>
          <w:noProof/>
        </w:rPr>
        <w:t>Contorizarea apei se va efectua cu un de</w:t>
      </w:r>
      <w:r w:rsidR="005A0494">
        <w:rPr>
          <w:rFonts w:ascii="Trebuchet MS" w:hAnsi="Trebuchet MS"/>
          <w:bCs/>
          <w:i/>
          <w:noProof/>
        </w:rPr>
        <w:t>bitmetru cu acționare electrică, volumul necesar de apă anual  este de 1440 mc, iar cerința de apă este de 1651 mc.</w:t>
      </w:r>
    </w:p>
    <w:p w14:paraId="5DD6E2EE" w14:textId="4CF43621" w:rsidR="000E60B9" w:rsidRPr="00661C1C" w:rsidRDefault="000E60B9" w:rsidP="00661C1C">
      <w:pPr>
        <w:spacing w:after="0" w:line="240" w:lineRule="auto"/>
        <w:jc w:val="both"/>
        <w:rPr>
          <w:rFonts w:ascii="Trebuchet MS" w:hAnsi="Trebuchet MS"/>
          <w:i/>
          <w:noProof/>
        </w:rPr>
      </w:pPr>
      <w:r w:rsidRPr="000E60B9">
        <w:rPr>
          <w:rFonts w:ascii="Trebuchet MS" w:hAnsi="Trebuchet MS"/>
          <w:bCs/>
          <w:i/>
          <w:noProof/>
        </w:rPr>
        <w:t xml:space="preserve">- </w:t>
      </w:r>
      <w:r w:rsidRPr="000E60B9">
        <w:rPr>
          <w:rFonts w:ascii="Trebuchet MS" w:hAnsi="Trebuchet MS"/>
          <w:b/>
          <w:bCs/>
          <w:i/>
          <w:noProof/>
        </w:rPr>
        <w:t>împrejmuirea plantație:</w:t>
      </w:r>
      <w:r w:rsidRPr="000E60B9">
        <w:rPr>
          <w:rFonts w:ascii="Trebuchet MS" w:hAnsi="Trebuchet MS"/>
          <w:i/>
          <w:noProof/>
        </w:rPr>
        <w:t xml:space="preserve"> Pentru protejarea plantației de pomi împotriva rozătoarelor mari (iepuri) este necesar a se efectua o împrejmuire din gard pe stâlpi de beton și plasă de sârmă. Se folosesc stâlpi de 2,4 m amplasați la 2,5 m unul de altul </w:t>
      </w:r>
      <w:r w:rsidR="004908B8">
        <w:rPr>
          <w:rFonts w:ascii="Trebuchet MS" w:hAnsi="Trebuchet MS"/>
          <w:i/>
          <w:noProof/>
        </w:rPr>
        <w:t>și</w:t>
      </w:r>
      <w:r w:rsidRPr="000E60B9">
        <w:rPr>
          <w:rFonts w:ascii="Trebuchet MS" w:hAnsi="Trebuchet MS"/>
          <w:i/>
          <w:noProof/>
        </w:rPr>
        <w:t xml:space="preserve"> fixați în gropi de 0,60 m. Plasa de sârmă are lățimea </w:t>
      </w:r>
      <w:r w:rsidRPr="00661C1C">
        <w:rPr>
          <w:rFonts w:ascii="Trebuchet MS" w:hAnsi="Trebuchet MS"/>
          <w:i/>
          <w:noProof/>
        </w:rPr>
        <w:t xml:space="preserve">de 1,7 m aceasta se amplasează pe stâlpii din beton fiind îngropată 20 cm în sol și fixată cu cârlige. La partea superioară a gardului se montează doua rânduri de sârmă ghimpată.  </w:t>
      </w:r>
    </w:p>
    <w:p w14:paraId="17CC9F20" w14:textId="77777777" w:rsidR="000E60B9" w:rsidRPr="00661C1C" w:rsidRDefault="000E60B9" w:rsidP="00661C1C">
      <w:pPr>
        <w:spacing w:after="0" w:line="240" w:lineRule="auto"/>
        <w:jc w:val="both"/>
        <w:rPr>
          <w:rFonts w:ascii="Trebuchet MS" w:hAnsi="Trebuchet MS"/>
          <w:i/>
          <w:noProof/>
        </w:rPr>
      </w:pPr>
      <w:r w:rsidRPr="00661C1C">
        <w:rPr>
          <w:rFonts w:ascii="Trebuchet MS" w:hAnsi="Trebuchet MS"/>
          <w:i/>
          <w:noProof/>
        </w:rPr>
        <w:t xml:space="preserve"> Gardul va fi amplasat pe perimetrul exterior al plantației, lungimea totală va fi  de 2.085 m.</w:t>
      </w:r>
    </w:p>
    <w:p w14:paraId="2881BE95" w14:textId="5D9708B9" w:rsidR="00C909AF" w:rsidRPr="00661C1C" w:rsidRDefault="000E60B9" w:rsidP="00661C1C">
      <w:pPr>
        <w:spacing w:after="0" w:line="240" w:lineRule="auto"/>
        <w:jc w:val="both"/>
        <w:rPr>
          <w:rFonts w:ascii="Trebuchet MS" w:hAnsi="Trebuchet MS"/>
          <w:i/>
          <w:noProof/>
        </w:rPr>
      </w:pPr>
      <w:r w:rsidRPr="00661C1C">
        <w:rPr>
          <w:rFonts w:ascii="Trebuchet MS" w:hAnsi="Trebuchet MS"/>
          <w:i/>
          <w:noProof/>
        </w:rPr>
        <w:t xml:space="preserve">Se vor </w:t>
      </w:r>
      <w:r w:rsidRPr="00661C1C">
        <w:rPr>
          <w:rFonts w:ascii="Trebuchet MS" w:hAnsi="Trebuchet MS"/>
          <w:b/>
          <w:i/>
          <w:noProof/>
        </w:rPr>
        <w:t>achiziționa următoarele utilaje și echipamente agricole:</w:t>
      </w:r>
      <w:r w:rsidRPr="00661C1C">
        <w:rPr>
          <w:rFonts w:ascii="Trebuchet MS" w:hAnsi="Trebuchet MS"/>
          <w:i/>
          <w:noProof/>
        </w:rPr>
        <w:t xml:space="preserve"> </w:t>
      </w:r>
      <w:r w:rsidR="00F82FF7" w:rsidRPr="00661C1C">
        <w:rPr>
          <w:rFonts w:ascii="Trebuchet MS" w:hAnsi="Trebuchet MS"/>
          <w:i/>
          <w:noProof/>
        </w:rPr>
        <w:t>1 - tractor 45cp / incarcator frontal, cu gps și priză de putere față, o remorcă monoax – basculabilă, un atomizor tractat 500l, un tocaror masa vegetala, cu palpator, un container frigorific,o o mașină de tuns iarba,</w:t>
      </w:r>
      <w:r w:rsidR="00F82FF7" w:rsidRPr="00661C1C">
        <w:rPr>
          <w:rFonts w:ascii="Trebuchet MS" w:hAnsi="Trebuchet MS"/>
        </w:rPr>
        <w:t xml:space="preserve"> două </w:t>
      </w:r>
      <w:r w:rsidR="00F82FF7" w:rsidRPr="00661C1C">
        <w:rPr>
          <w:rFonts w:ascii="Trebuchet MS" w:hAnsi="Trebuchet MS"/>
          <w:i/>
          <w:noProof/>
        </w:rPr>
        <w:t>foarfece cu acumulator – 2 buc, 175 de lădițe – ambalaj</w:t>
      </w:r>
      <w:r w:rsidR="00F82FF7" w:rsidRPr="00661C1C">
        <w:rPr>
          <w:rFonts w:ascii="Trebuchet MS" w:hAnsi="Trebuchet MS"/>
        </w:rPr>
        <w:t xml:space="preserve"> </w:t>
      </w:r>
      <w:r w:rsidR="00F82FF7" w:rsidRPr="00661C1C">
        <w:rPr>
          <w:rFonts w:ascii="Trebuchet MS" w:hAnsi="Trebuchet MS"/>
          <w:i/>
          <w:noProof/>
        </w:rPr>
        <w:t>buc, un container ptr. utilaje mici, un motofierăstrău ( drujbă) cu acumulator și 10 capcane tip tunel ptr rozătoare subterane;</w:t>
      </w:r>
    </w:p>
    <w:p w14:paraId="6BC8CE21" w14:textId="77777777" w:rsidR="000E60B9" w:rsidRPr="00661C1C" w:rsidRDefault="000E60B9" w:rsidP="00661C1C">
      <w:pPr>
        <w:spacing w:after="0" w:line="240" w:lineRule="auto"/>
        <w:jc w:val="both"/>
        <w:rPr>
          <w:rFonts w:ascii="Trebuchet MS" w:hAnsi="Trebuchet MS"/>
          <w:i/>
          <w:noProof/>
        </w:rPr>
      </w:pPr>
      <w:r w:rsidRPr="00661C1C">
        <w:rPr>
          <w:rFonts w:ascii="Trebuchet MS" w:hAnsi="Trebuchet MS"/>
          <w:i/>
          <w:noProof/>
        </w:rPr>
        <w:t>Utilajele și echipamentele vor fi folosite în fluxul de producție și vor avea impact semnificativ asupra creșterii productivității muncii, îmbunătățirea condițiilor de lucru și a calității produselor obținute.</w:t>
      </w:r>
    </w:p>
    <w:p w14:paraId="2B35BB94" w14:textId="0E10934C" w:rsidR="002D4AC6" w:rsidRPr="00661C1C" w:rsidRDefault="002D4AC6" w:rsidP="00661C1C">
      <w:pPr>
        <w:spacing w:after="0" w:line="240" w:lineRule="auto"/>
        <w:jc w:val="both"/>
        <w:rPr>
          <w:rFonts w:ascii="Trebuchet MS" w:hAnsi="Trebuchet MS" w:cs="Arial"/>
          <w:noProof/>
          <w:lang w:eastAsia="ar-SA"/>
        </w:rPr>
      </w:pPr>
      <w:r w:rsidRPr="00661C1C">
        <w:rPr>
          <w:rFonts w:ascii="Trebuchet MS" w:hAnsi="Trebuchet MS" w:cs="Arial"/>
          <w:b/>
          <w:noProof/>
          <w:lang w:eastAsia="ar-SA"/>
        </w:rPr>
        <w:t xml:space="preserve">b) cumularea </w:t>
      </w:r>
      <w:r w:rsidR="002949D2" w:rsidRPr="00661C1C">
        <w:rPr>
          <w:rFonts w:ascii="Trebuchet MS" w:hAnsi="Trebuchet MS" w:cs="Arial"/>
          <w:b/>
          <w:noProof/>
          <w:lang w:eastAsia="ar-SA"/>
        </w:rPr>
        <w:t>cu alte proiecte existente și/sa</w:t>
      </w:r>
      <w:r w:rsidRPr="00661C1C">
        <w:rPr>
          <w:rFonts w:ascii="Trebuchet MS" w:hAnsi="Trebuchet MS" w:cs="Arial"/>
          <w:b/>
          <w:noProof/>
          <w:lang w:eastAsia="ar-SA"/>
        </w:rPr>
        <w:t>u aprobate</w:t>
      </w:r>
      <w:r w:rsidRPr="00661C1C">
        <w:rPr>
          <w:rFonts w:ascii="Trebuchet MS" w:hAnsi="Trebuchet MS" w:cs="Arial"/>
          <w:noProof/>
          <w:lang w:eastAsia="ar-SA"/>
        </w:rPr>
        <w:t xml:space="preserve">: </w:t>
      </w:r>
    </w:p>
    <w:p w14:paraId="4769E931" w14:textId="010BF5BB" w:rsidR="002D4AC6" w:rsidRPr="00661C1C" w:rsidRDefault="002D4AC6" w:rsidP="00661C1C">
      <w:pPr>
        <w:shd w:val="clear" w:color="auto" w:fill="FFFFFF"/>
        <w:spacing w:after="0" w:line="240" w:lineRule="auto"/>
        <w:jc w:val="both"/>
        <w:rPr>
          <w:rFonts w:ascii="Trebuchet MS" w:hAnsi="Trebuchet MS" w:cs="Arial"/>
          <w:i/>
          <w:noProof/>
          <w:lang w:eastAsia="ro-RO"/>
        </w:rPr>
      </w:pPr>
      <w:r w:rsidRPr="00661C1C">
        <w:rPr>
          <w:rFonts w:ascii="Trebuchet MS" w:hAnsi="Trebuchet MS" w:cs="Arial"/>
          <w:i/>
          <w:noProof/>
        </w:rPr>
        <w:t xml:space="preserve">- </w:t>
      </w:r>
      <w:r w:rsidR="006E1DE0" w:rsidRPr="00661C1C">
        <w:rPr>
          <w:rFonts w:ascii="Trebuchet MS" w:hAnsi="Trebuchet MS" w:cs="Arial"/>
          <w:i/>
          <w:noProof/>
        </w:rPr>
        <w:t>nu are efect cumulativ cu alte proiecte din zonă</w:t>
      </w:r>
      <w:r w:rsidRPr="00661C1C">
        <w:rPr>
          <w:rFonts w:ascii="Trebuchet MS" w:hAnsi="Trebuchet MS" w:cs="Arial"/>
          <w:i/>
          <w:noProof/>
        </w:rPr>
        <w:t>;</w:t>
      </w:r>
    </w:p>
    <w:p w14:paraId="4523E121" w14:textId="77777777" w:rsidR="002D4AC6" w:rsidRPr="00661C1C" w:rsidRDefault="002D4AC6" w:rsidP="00661C1C">
      <w:pPr>
        <w:shd w:val="clear" w:color="auto" w:fill="FFFFFF"/>
        <w:spacing w:after="0" w:line="240" w:lineRule="auto"/>
        <w:jc w:val="both"/>
        <w:rPr>
          <w:rFonts w:ascii="Trebuchet MS" w:hAnsi="Trebuchet MS" w:cs="Arial"/>
          <w:noProof/>
        </w:rPr>
      </w:pPr>
      <w:r w:rsidRPr="00661C1C">
        <w:rPr>
          <w:rFonts w:ascii="Trebuchet MS" w:hAnsi="Trebuchet MS" w:cs="Arial"/>
          <w:b/>
          <w:noProof/>
        </w:rPr>
        <w:t>c) utilizarea resurselor naturale, în special a solului, a terenurilor, a apei și a biodiversității</w:t>
      </w:r>
      <w:r w:rsidRPr="00661C1C">
        <w:rPr>
          <w:rFonts w:ascii="Trebuchet MS" w:hAnsi="Trebuchet MS" w:cs="Arial"/>
          <w:noProof/>
        </w:rPr>
        <w:t xml:space="preserve">: </w:t>
      </w:r>
    </w:p>
    <w:p w14:paraId="0C809126" w14:textId="0FB0E2A4" w:rsidR="002D4AC6" w:rsidRPr="00661C1C" w:rsidRDefault="002D4AC6"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lastRenderedPageBreak/>
        <w:t xml:space="preserve">- </w:t>
      </w:r>
      <w:r w:rsidR="006E1DE0" w:rsidRPr="00661C1C">
        <w:rPr>
          <w:rFonts w:ascii="Trebuchet MS" w:hAnsi="Trebuchet MS" w:cs="Arial"/>
          <w:i/>
          <w:noProof/>
        </w:rPr>
        <w:t>se utilizează solul pentru plantare și apă pentru irigare;</w:t>
      </w:r>
    </w:p>
    <w:p w14:paraId="3B4D1055" w14:textId="77777777" w:rsidR="002D4AC6" w:rsidRPr="00661C1C" w:rsidRDefault="002D4AC6" w:rsidP="00661C1C">
      <w:pPr>
        <w:shd w:val="clear" w:color="auto" w:fill="FFFFFF"/>
        <w:spacing w:after="0" w:line="240" w:lineRule="auto"/>
        <w:jc w:val="both"/>
        <w:rPr>
          <w:rFonts w:ascii="Trebuchet MS" w:hAnsi="Trebuchet MS" w:cs="Arial"/>
          <w:b/>
          <w:noProof/>
          <w:u w:val="single"/>
        </w:rPr>
      </w:pPr>
      <w:r w:rsidRPr="00661C1C">
        <w:rPr>
          <w:rFonts w:ascii="Trebuchet MS" w:hAnsi="Trebuchet MS" w:cs="Arial"/>
          <w:b/>
          <w:noProof/>
          <w:u w:val="single"/>
        </w:rPr>
        <w:t>Utilităţi:</w:t>
      </w:r>
    </w:p>
    <w:p w14:paraId="106D1442" w14:textId="727D3424" w:rsidR="006E1DE0" w:rsidRPr="00661C1C" w:rsidRDefault="00855B7D"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ab/>
        <w:t>1. Alimentare cu apă – s</w:t>
      </w:r>
      <w:r w:rsidR="006E1DE0" w:rsidRPr="00661C1C">
        <w:rPr>
          <w:rFonts w:ascii="Trebuchet MS" w:hAnsi="Trebuchet MS" w:cs="Arial"/>
          <w:i/>
          <w:noProof/>
        </w:rPr>
        <w:t>ursa de apa destinata irig</w:t>
      </w:r>
      <w:r w:rsidRPr="00661C1C">
        <w:rPr>
          <w:rFonts w:ascii="Trebuchet MS" w:hAnsi="Trebuchet MS" w:cs="Arial"/>
          <w:i/>
          <w:noProof/>
        </w:rPr>
        <w:t xml:space="preserve">arii livezii de </w:t>
      </w:r>
      <w:r w:rsidR="004908B8" w:rsidRPr="00661C1C">
        <w:rPr>
          <w:rFonts w:ascii="Trebuchet MS" w:hAnsi="Trebuchet MS" w:cs="Arial"/>
          <w:i/>
          <w:noProof/>
        </w:rPr>
        <w:t>afin</w:t>
      </w:r>
      <w:r w:rsidRPr="00661C1C">
        <w:rPr>
          <w:rFonts w:ascii="Trebuchet MS" w:hAnsi="Trebuchet MS" w:cs="Arial"/>
          <w:i/>
          <w:noProof/>
        </w:rPr>
        <w:t xml:space="preserve"> cu suprafața totală de </w:t>
      </w:r>
      <w:r w:rsidR="00F82FF7" w:rsidRPr="00661C1C">
        <w:rPr>
          <w:rFonts w:ascii="Trebuchet MS" w:hAnsi="Trebuchet MS" w:cs="Arial"/>
          <w:i/>
          <w:noProof/>
        </w:rPr>
        <w:t>1,1</w:t>
      </w:r>
      <w:r w:rsidRPr="00661C1C">
        <w:rPr>
          <w:rFonts w:ascii="Trebuchet MS" w:hAnsi="Trebuchet MS" w:cs="Arial"/>
          <w:i/>
          <w:noProof/>
        </w:rPr>
        <w:t xml:space="preserve"> ha, este de suprafața</w:t>
      </w:r>
      <w:r w:rsidR="00234996" w:rsidRPr="00661C1C">
        <w:rPr>
          <w:rFonts w:ascii="Trebuchet MS" w:hAnsi="Trebuchet MS" w:cs="Arial"/>
          <w:i/>
          <w:noProof/>
        </w:rPr>
        <w:t>,</w:t>
      </w:r>
      <w:r w:rsidRPr="00661C1C">
        <w:rPr>
          <w:rFonts w:ascii="Trebuchet MS" w:hAnsi="Trebuchet MS" w:cs="Arial"/>
          <w:i/>
          <w:noProof/>
        </w:rPr>
        <w:t xml:space="preserve"> rezultată din căderi de precipitații;</w:t>
      </w:r>
    </w:p>
    <w:p w14:paraId="43AEE172"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ab/>
        <w:t>2. Evacuare ape uzate – nu rezultă ape uzate menajere;</w:t>
      </w:r>
    </w:p>
    <w:p w14:paraId="270BB878" w14:textId="219C48A7" w:rsidR="006E1DE0" w:rsidRPr="00661C1C" w:rsidRDefault="00855B7D"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ab/>
        <w:t>3. Energie electrică -</w:t>
      </w:r>
      <w:r w:rsidR="006E1DE0" w:rsidRPr="00661C1C">
        <w:rPr>
          <w:rFonts w:ascii="Trebuchet MS" w:hAnsi="Trebuchet MS" w:cs="Arial"/>
          <w:i/>
          <w:noProof/>
        </w:rPr>
        <w:t xml:space="preserve"> </w:t>
      </w:r>
      <w:r w:rsidRPr="00661C1C">
        <w:rPr>
          <w:rFonts w:ascii="Trebuchet MS" w:hAnsi="Trebuchet MS" w:cs="Arial"/>
          <w:i/>
          <w:noProof/>
        </w:rPr>
        <w:t>asigurarea cu energie electrică</w:t>
      </w:r>
      <w:r w:rsidR="006E1DE0" w:rsidRPr="00661C1C">
        <w:rPr>
          <w:rFonts w:ascii="Trebuchet MS" w:hAnsi="Trebuchet MS" w:cs="Arial"/>
          <w:i/>
          <w:noProof/>
        </w:rPr>
        <w:t xml:space="preserve"> se realizează din linia stradala învecinată prin intermediul unui racord.</w:t>
      </w:r>
    </w:p>
    <w:p w14:paraId="07B09635"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ab/>
        <w:t>4.Încălzire – nu este cazul.</w:t>
      </w:r>
    </w:p>
    <w:p w14:paraId="24684E40" w14:textId="77777777" w:rsidR="002D4AC6" w:rsidRPr="00661C1C" w:rsidRDefault="002D4AC6" w:rsidP="00661C1C">
      <w:pPr>
        <w:shd w:val="clear" w:color="auto" w:fill="FFFFFF"/>
        <w:spacing w:after="0" w:line="240" w:lineRule="auto"/>
        <w:jc w:val="both"/>
        <w:rPr>
          <w:rFonts w:ascii="Trebuchet MS" w:hAnsi="Trebuchet MS" w:cs="Arial"/>
          <w:noProof/>
        </w:rPr>
      </w:pPr>
      <w:r w:rsidRPr="00661C1C">
        <w:rPr>
          <w:rFonts w:ascii="Trebuchet MS" w:hAnsi="Trebuchet MS" w:cs="Arial"/>
          <w:b/>
          <w:noProof/>
        </w:rPr>
        <w:t>d) cantitatea şi tipurile de deşeuri generate/gestionate</w:t>
      </w:r>
      <w:r w:rsidRPr="00661C1C">
        <w:rPr>
          <w:rFonts w:ascii="Trebuchet MS" w:hAnsi="Trebuchet MS" w:cs="Arial"/>
          <w:noProof/>
        </w:rPr>
        <w:t xml:space="preserve">: </w:t>
      </w:r>
    </w:p>
    <w:p w14:paraId="49111316"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 xml:space="preserve">Deseurile rezultate in perioada de realizare a investitiei </w:t>
      </w:r>
    </w:p>
    <w:p w14:paraId="2F161D77"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-pamânt  din excavatii cod 17 05 04 – cca 800 m</w:t>
      </w:r>
      <w:r w:rsidRPr="00661C1C">
        <w:rPr>
          <w:rFonts w:ascii="Trebuchet MS" w:hAnsi="Trebuchet MS" w:cs="Arial"/>
          <w:i/>
          <w:noProof/>
          <w:vertAlign w:val="superscript"/>
        </w:rPr>
        <w:t>3</w:t>
      </w:r>
      <w:r w:rsidRPr="00661C1C">
        <w:rPr>
          <w:rFonts w:ascii="Trebuchet MS" w:hAnsi="Trebuchet MS" w:cs="Arial"/>
          <w:i/>
          <w:noProof/>
        </w:rPr>
        <w:t xml:space="preserve">; </w:t>
      </w:r>
    </w:p>
    <w:p w14:paraId="7E753C56"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-deșeuri biodegradabile (descopertare teren) cod 20 02 01 – nu se pot estima;</w:t>
      </w:r>
    </w:p>
    <w:p w14:paraId="7298B4D6"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-deșeu de ambalaj de la carburanți și lubrifiant (canistre) cod 15 01.10*– nu se pot estima;</w:t>
      </w:r>
    </w:p>
    <w:p w14:paraId="675E70D9"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 deșeuri menajere cod 20 03 01 – cca 3 m</w:t>
      </w:r>
      <w:r w:rsidRPr="00661C1C">
        <w:rPr>
          <w:rFonts w:ascii="Trebuchet MS" w:hAnsi="Trebuchet MS" w:cs="Arial"/>
          <w:i/>
          <w:noProof/>
          <w:vertAlign w:val="superscript"/>
        </w:rPr>
        <w:t>3</w:t>
      </w:r>
      <w:r w:rsidRPr="00661C1C">
        <w:rPr>
          <w:rFonts w:ascii="Trebuchet MS" w:hAnsi="Trebuchet MS" w:cs="Arial"/>
          <w:i/>
          <w:noProof/>
        </w:rPr>
        <w:t>.</w:t>
      </w:r>
    </w:p>
    <w:p w14:paraId="2D1C1F75"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 xml:space="preserve">Deșeurile rezultate în perioada de funcționare: </w:t>
      </w:r>
    </w:p>
    <w:p w14:paraId="2AEF9130" w14:textId="211B8216"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În timpul funcționării obiectivului vor fi produse urmatoarele tipuri de deseuri:</w:t>
      </w:r>
    </w:p>
    <w:p w14:paraId="43A1B56E"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 deșeu ambalaj de la soluțiile pentru tratarea bolilor și combaterea dăunătorilor cod 15 01 10* - nu pot fi estimate;</w:t>
      </w:r>
    </w:p>
    <w:p w14:paraId="2DBA1261"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 deșeuri menajere cod 20 03 01 – nu se poate estima;</w:t>
      </w:r>
    </w:p>
    <w:p w14:paraId="565FEFC6"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 xml:space="preserve">Datorită specificului sezonier al activității nu se poate face o estimare a cantității de deșeu ce va rezulta. </w:t>
      </w:r>
      <w:r w:rsidRPr="00661C1C">
        <w:rPr>
          <w:rFonts w:ascii="Trebuchet MS" w:hAnsi="Trebuchet MS" w:cs="Arial"/>
          <w:i/>
          <w:iCs/>
          <w:noProof/>
        </w:rPr>
        <w:t xml:space="preserve">Pamântul din excavații </w:t>
      </w:r>
      <w:r w:rsidRPr="00661C1C">
        <w:rPr>
          <w:rFonts w:ascii="Trebuchet MS" w:hAnsi="Trebuchet MS" w:cs="Arial"/>
          <w:i/>
          <w:noProof/>
        </w:rPr>
        <w:t>se reutilizeaza la amenajarea terenului pentru plantare.</w:t>
      </w:r>
    </w:p>
    <w:p w14:paraId="410059A4"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iCs/>
          <w:noProof/>
        </w:rPr>
        <w:t xml:space="preserve">Ambalajul de la </w:t>
      </w:r>
      <w:r w:rsidRPr="00661C1C">
        <w:rPr>
          <w:rFonts w:ascii="Trebuchet MS" w:hAnsi="Trebuchet MS" w:cs="Arial"/>
          <w:i/>
          <w:noProof/>
        </w:rPr>
        <w:t>produsele fitosanitare</w:t>
      </w:r>
      <w:r w:rsidRPr="00661C1C">
        <w:rPr>
          <w:rFonts w:ascii="Trebuchet MS" w:hAnsi="Trebuchet MS" w:cs="Arial"/>
          <w:i/>
          <w:iCs/>
          <w:noProof/>
        </w:rPr>
        <w:t xml:space="preserve"> </w:t>
      </w:r>
      <w:r w:rsidRPr="00661C1C">
        <w:rPr>
          <w:rFonts w:ascii="Trebuchet MS" w:hAnsi="Trebuchet MS" w:cs="Arial"/>
          <w:i/>
          <w:noProof/>
        </w:rPr>
        <w:t>nu vor fi gestionate pe amplasament, se vor depozita în afara amplasamentului în spațiu conform.</w:t>
      </w:r>
      <w:r w:rsidRPr="00661C1C">
        <w:rPr>
          <w:rFonts w:ascii="Trebuchet MS" w:hAnsi="Trebuchet MS" w:cs="Arial"/>
          <w:i/>
          <w:noProof/>
        </w:rPr>
        <w:tab/>
      </w:r>
    </w:p>
    <w:p w14:paraId="2C1D3AF2" w14:textId="77777777" w:rsidR="006E1DE0" w:rsidRPr="00661C1C" w:rsidRDefault="006E1DE0"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Deșeul menajer se va colecta în pubelă tipizată, se va evacua zilnic de pe amplasament și va fi preluat de catre firma de salubritate.</w:t>
      </w:r>
    </w:p>
    <w:p w14:paraId="7480CD42" w14:textId="43519711" w:rsidR="002D4AC6" w:rsidRPr="00661C1C" w:rsidRDefault="002D4AC6" w:rsidP="00661C1C">
      <w:pPr>
        <w:shd w:val="clear" w:color="auto" w:fill="FFFFFF"/>
        <w:spacing w:after="0" w:line="240" w:lineRule="auto"/>
        <w:jc w:val="both"/>
        <w:rPr>
          <w:rFonts w:ascii="Trebuchet MS" w:hAnsi="Trebuchet MS" w:cs="Arial"/>
          <w:noProof/>
        </w:rPr>
      </w:pPr>
      <w:r w:rsidRPr="00661C1C">
        <w:rPr>
          <w:rFonts w:ascii="Trebuchet MS" w:hAnsi="Trebuchet MS" w:cs="Arial"/>
          <w:b/>
          <w:noProof/>
        </w:rPr>
        <w:t>e) poluarea şi alte efecte negative:</w:t>
      </w:r>
      <w:r w:rsidRPr="00661C1C">
        <w:rPr>
          <w:rFonts w:ascii="Trebuchet MS" w:hAnsi="Trebuchet MS" w:cs="Arial"/>
          <w:noProof/>
        </w:rPr>
        <w:t xml:space="preserve"> </w:t>
      </w:r>
    </w:p>
    <w:p w14:paraId="257DC5D7" w14:textId="353AC466" w:rsidR="006E1DE0" w:rsidRPr="00661C1C" w:rsidRDefault="002D4AC6"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 xml:space="preserve">- </w:t>
      </w:r>
      <w:r w:rsidR="006E1DE0" w:rsidRPr="00661C1C">
        <w:rPr>
          <w:rFonts w:ascii="Trebuchet MS" w:hAnsi="Trebuchet MS" w:cs="Arial"/>
          <w:i/>
          <w:noProof/>
        </w:rPr>
        <w:t>Rezultă atat la faza de execuție a proiectului cât și în perioada lucrărilor de întreținere a livezii. Efectele negative vor fi nesemnificative;</w:t>
      </w:r>
    </w:p>
    <w:p w14:paraId="4865FD36" w14:textId="2D7CBD7A" w:rsidR="002D4AC6" w:rsidRPr="00661C1C" w:rsidRDefault="002D4AC6" w:rsidP="00661C1C">
      <w:pPr>
        <w:shd w:val="clear" w:color="auto" w:fill="FFFFFF"/>
        <w:spacing w:after="0" w:line="240" w:lineRule="auto"/>
        <w:jc w:val="both"/>
        <w:rPr>
          <w:rFonts w:ascii="Trebuchet MS" w:hAnsi="Trebuchet MS" w:cs="Arial"/>
          <w:noProof/>
        </w:rPr>
      </w:pPr>
      <w:r w:rsidRPr="00661C1C">
        <w:rPr>
          <w:rFonts w:ascii="Trebuchet MS" w:hAnsi="Trebuchet MS" w:cs="Arial"/>
          <w:b/>
          <w:noProof/>
        </w:rPr>
        <w:t>f) riscurile de accidente majore și/său dezastre relevante pentru proiectul în cauză, inclusiv cele cauzate de schimbările climatice, conform informațiilor științifice:</w:t>
      </w:r>
      <w:r w:rsidRPr="00661C1C">
        <w:rPr>
          <w:rFonts w:ascii="Trebuchet MS" w:hAnsi="Trebuchet MS" w:cs="Arial"/>
          <w:noProof/>
        </w:rPr>
        <w:t xml:space="preserve"> </w:t>
      </w:r>
    </w:p>
    <w:p w14:paraId="76FD2DE9" w14:textId="21A86884" w:rsidR="002D4AC6" w:rsidRPr="00661C1C" w:rsidRDefault="002D4AC6" w:rsidP="00661C1C">
      <w:pPr>
        <w:shd w:val="clear" w:color="auto" w:fill="FFFFFF"/>
        <w:spacing w:after="0" w:line="240" w:lineRule="auto"/>
        <w:jc w:val="both"/>
        <w:rPr>
          <w:rFonts w:ascii="Trebuchet MS" w:hAnsi="Trebuchet MS" w:cs="Arial"/>
          <w:i/>
          <w:noProof/>
        </w:rPr>
      </w:pPr>
      <w:r w:rsidRPr="00661C1C">
        <w:rPr>
          <w:rFonts w:ascii="Trebuchet MS" w:hAnsi="Trebuchet MS" w:cs="Arial"/>
          <w:i/>
          <w:noProof/>
        </w:rPr>
        <w:t xml:space="preserve">- </w:t>
      </w:r>
      <w:r w:rsidR="006E1DE0" w:rsidRPr="00661C1C">
        <w:rPr>
          <w:rFonts w:ascii="Trebuchet MS" w:hAnsi="Trebuchet MS" w:cs="Arial"/>
          <w:i/>
          <w:noProof/>
        </w:rPr>
        <w:t>Produsele fitosanitare care se utilizează vor fi manevrate conform legislației specifice în vigoare, nu prezintă riscuri de accidente majore</w:t>
      </w:r>
      <w:r w:rsidRPr="00661C1C">
        <w:rPr>
          <w:rFonts w:ascii="Trebuchet MS" w:hAnsi="Trebuchet MS" w:cs="Arial"/>
          <w:i/>
          <w:noProof/>
        </w:rPr>
        <w:t>;</w:t>
      </w:r>
    </w:p>
    <w:p w14:paraId="01783769" w14:textId="098A3F3F" w:rsidR="002D4AC6" w:rsidRPr="00661C1C" w:rsidRDefault="002D4AC6" w:rsidP="00661C1C">
      <w:pPr>
        <w:shd w:val="clear" w:color="auto" w:fill="FFFFFF"/>
        <w:spacing w:after="0" w:line="240" w:lineRule="auto"/>
        <w:jc w:val="both"/>
        <w:rPr>
          <w:rFonts w:ascii="Trebuchet MS" w:hAnsi="Trebuchet MS" w:cs="Arial"/>
          <w:i/>
          <w:noProof/>
        </w:rPr>
      </w:pPr>
      <w:r w:rsidRPr="00661C1C">
        <w:rPr>
          <w:rFonts w:ascii="Trebuchet MS" w:hAnsi="Trebuchet MS" w:cs="Arial"/>
          <w:b/>
          <w:noProof/>
        </w:rPr>
        <w:t>g)</w:t>
      </w:r>
      <w:r w:rsidRPr="00661C1C">
        <w:rPr>
          <w:rFonts w:ascii="Trebuchet MS" w:hAnsi="Trebuchet MS" w:cs="Arial"/>
          <w:noProof/>
        </w:rPr>
        <w:t xml:space="preserve"> </w:t>
      </w:r>
      <w:r w:rsidRPr="00661C1C">
        <w:rPr>
          <w:rFonts w:ascii="Trebuchet MS" w:hAnsi="Trebuchet MS" w:cs="Arial"/>
          <w:b/>
          <w:noProof/>
        </w:rPr>
        <w:t>riscurile pentru sănătatea umană (de ex., din cauza contaminarii apei său a poluarii atmosferice):</w:t>
      </w:r>
      <w:r w:rsidRPr="00661C1C">
        <w:rPr>
          <w:rFonts w:ascii="Trebuchet MS" w:hAnsi="Trebuchet MS" w:cs="Arial"/>
          <w:noProof/>
        </w:rPr>
        <w:t xml:space="preserve"> </w:t>
      </w:r>
      <w:r w:rsidRPr="00661C1C">
        <w:rPr>
          <w:rFonts w:ascii="Trebuchet MS" w:hAnsi="Trebuchet MS" w:cs="Arial"/>
          <w:i/>
          <w:noProof/>
        </w:rPr>
        <w:t xml:space="preserve">- </w:t>
      </w:r>
      <w:r w:rsidR="006E1DE0" w:rsidRPr="00661C1C">
        <w:rPr>
          <w:rFonts w:ascii="Trebuchet MS" w:hAnsi="Trebuchet MS" w:cs="Arial"/>
          <w:bCs/>
          <w:i/>
          <w:noProof/>
        </w:rPr>
        <w:t>Se vor respecta  normele legale în vigoare: sanitare, de prevenire și stingere  a incendiilor, de protecția muncii și de gospodărire a apelor. Se vor respecta măsurile privind protecția mediului înconjurător și a sănătății oamenilor</w:t>
      </w:r>
      <w:r w:rsidRPr="00661C1C">
        <w:rPr>
          <w:rFonts w:ascii="Trebuchet MS" w:hAnsi="Trebuchet MS" w:cs="Arial"/>
          <w:bCs/>
          <w:i/>
          <w:noProof/>
        </w:rPr>
        <w:t>.</w:t>
      </w:r>
    </w:p>
    <w:p w14:paraId="7BF2776E" w14:textId="77777777" w:rsidR="002D4AC6" w:rsidRPr="00661C1C" w:rsidRDefault="002D4AC6" w:rsidP="00661C1C">
      <w:pPr>
        <w:spacing w:after="0" w:line="240" w:lineRule="auto"/>
        <w:jc w:val="both"/>
        <w:rPr>
          <w:rFonts w:ascii="Trebuchet MS" w:hAnsi="Trebuchet MS" w:cs="Arial"/>
          <w:b/>
          <w:noProof/>
          <w:lang w:eastAsia="ar-SA"/>
        </w:rPr>
      </w:pPr>
    </w:p>
    <w:p w14:paraId="1FDCB153" w14:textId="77777777" w:rsidR="002D4AC6" w:rsidRPr="00661C1C" w:rsidRDefault="002D4AC6" w:rsidP="00661C1C">
      <w:pPr>
        <w:spacing w:after="0" w:line="240" w:lineRule="auto"/>
        <w:jc w:val="both"/>
        <w:rPr>
          <w:rFonts w:ascii="Trebuchet MS" w:hAnsi="Trebuchet MS"/>
          <w:b/>
          <w:noProof/>
        </w:rPr>
      </w:pPr>
      <w:r w:rsidRPr="00661C1C">
        <w:rPr>
          <w:rFonts w:ascii="Trebuchet MS" w:hAnsi="Trebuchet MS"/>
          <w:b/>
          <w:noProof/>
        </w:rPr>
        <w:t xml:space="preserve">2. Amplasarea proiectelor: </w:t>
      </w:r>
    </w:p>
    <w:p w14:paraId="708B6DA1" w14:textId="77777777" w:rsidR="002D4AC6" w:rsidRPr="00661C1C" w:rsidRDefault="002D4AC6" w:rsidP="00661C1C">
      <w:pPr>
        <w:spacing w:after="0" w:line="240" w:lineRule="auto"/>
        <w:jc w:val="both"/>
        <w:rPr>
          <w:rFonts w:ascii="Trebuchet MS" w:hAnsi="Trebuchet MS"/>
          <w:b/>
          <w:noProof/>
        </w:rPr>
      </w:pPr>
      <w:r w:rsidRPr="00661C1C">
        <w:rPr>
          <w:rFonts w:ascii="Trebuchet MS" w:hAnsi="Trebuchet MS"/>
          <w:b/>
          <w:noProof/>
        </w:rPr>
        <w:t xml:space="preserve">2.1 utilizarea actuală şi aprobată a terenurilor: </w:t>
      </w:r>
    </w:p>
    <w:p w14:paraId="2FF9A756" w14:textId="25DED400" w:rsidR="002D4AC6" w:rsidRPr="00661C1C" w:rsidRDefault="002D4AC6" w:rsidP="00661C1C">
      <w:pPr>
        <w:shd w:val="clear" w:color="auto" w:fill="FFFFFF"/>
        <w:spacing w:after="0" w:line="240" w:lineRule="auto"/>
        <w:jc w:val="both"/>
        <w:rPr>
          <w:rFonts w:ascii="Trebuchet MS" w:hAnsi="Trebuchet MS" w:cs="Arial"/>
          <w:i/>
          <w:iCs/>
          <w:noProof/>
          <w:lang w:eastAsia="ro-RO"/>
        </w:rPr>
      </w:pPr>
      <w:r w:rsidRPr="00661C1C">
        <w:rPr>
          <w:rFonts w:ascii="Trebuchet MS" w:hAnsi="Trebuchet MS" w:cs="Arial"/>
          <w:i/>
          <w:iCs/>
          <w:noProof/>
        </w:rPr>
        <w:t xml:space="preserve">-  </w:t>
      </w:r>
      <w:r w:rsidR="006E1DE0" w:rsidRPr="00661C1C">
        <w:rPr>
          <w:rFonts w:ascii="Trebuchet MS" w:hAnsi="Trebuchet MS" w:cs="Arial"/>
          <w:i/>
          <w:iCs/>
          <w:noProof/>
        </w:rPr>
        <w:t xml:space="preserve">conform Certificatului de Urbanism nr. </w:t>
      </w:r>
      <w:r w:rsidR="00E55931" w:rsidRPr="00661C1C">
        <w:rPr>
          <w:rFonts w:ascii="Trebuchet MS" w:hAnsi="Trebuchet MS" w:cs="Arial"/>
          <w:i/>
          <w:iCs/>
          <w:noProof/>
        </w:rPr>
        <w:t>1</w:t>
      </w:r>
      <w:r w:rsidR="006E1DE0" w:rsidRPr="00661C1C">
        <w:rPr>
          <w:rFonts w:ascii="Trebuchet MS" w:hAnsi="Trebuchet MS" w:cs="Arial"/>
          <w:i/>
          <w:iCs/>
          <w:noProof/>
        </w:rPr>
        <w:t>/</w:t>
      </w:r>
      <w:r w:rsidR="00E55931" w:rsidRPr="00661C1C">
        <w:rPr>
          <w:rFonts w:ascii="Trebuchet MS" w:hAnsi="Trebuchet MS" w:cs="Arial"/>
          <w:i/>
          <w:iCs/>
          <w:noProof/>
        </w:rPr>
        <w:t>1</w:t>
      </w:r>
      <w:r w:rsidR="006E1DE0" w:rsidRPr="00661C1C">
        <w:rPr>
          <w:rFonts w:ascii="Trebuchet MS" w:hAnsi="Trebuchet MS" w:cs="Arial"/>
          <w:i/>
          <w:iCs/>
          <w:noProof/>
        </w:rPr>
        <w:t>6.01.2024</w:t>
      </w:r>
      <w:r w:rsidR="00E55931" w:rsidRPr="00661C1C">
        <w:rPr>
          <w:rFonts w:ascii="Trebuchet MS" w:hAnsi="Trebuchet MS" w:cs="Arial"/>
          <w:i/>
          <w:iCs/>
          <w:noProof/>
        </w:rPr>
        <w:t>, cu valabilitate 12 luni,</w:t>
      </w:r>
      <w:r w:rsidR="006E1DE0" w:rsidRPr="00661C1C">
        <w:rPr>
          <w:rFonts w:ascii="Trebuchet MS" w:hAnsi="Trebuchet MS" w:cs="Arial"/>
          <w:i/>
          <w:iCs/>
          <w:noProof/>
        </w:rPr>
        <w:t xml:space="preserve"> emis de Primăria </w:t>
      </w:r>
      <w:r w:rsidR="004908B8" w:rsidRPr="00661C1C">
        <w:rPr>
          <w:rFonts w:ascii="Trebuchet MS" w:hAnsi="Trebuchet MS" w:cs="Arial"/>
          <w:i/>
          <w:iCs/>
          <w:noProof/>
        </w:rPr>
        <w:t>Orașului Sângeorz-Băi</w:t>
      </w:r>
      <w:r w:rsidR="006E1DE0" w:rsidRPr="00661C1C">
        <w:rPr>
          <w:rFonts w:ascii="Trebuchet MS" w:hAnsi="Trebuchet MS" w:cs="Arial"/>
          <w:i/>
          <w:iCs/>
          <w:noProof/>
        </w:rPr>
        <w:t xml:space="preserve">, terenul destinat proiectului este fâneață </w:t>
      </w:r>
      <w:r w:rsidR="00E55931" w:rsidRPr="00661C1C">
        <w:rPr>
          <w:rFonts w:ascii="Trebuchet MS" w:hAnsi="Trebuchet MS" w:cs="Arial"/>
          <w:i/>
          <w:iCs/>
          <w:noProof/>
        </w:rPr>
        <w:t xml:space="preserve">și curți construcții </w:t>
      </w:r>
      <w:r w:rsidR="006E1DE0" w:rsidRPr="00661C1C">
        <w:rPr>
          <w:rFonts w:ascii="Trebuchet MS" w:hAnsi="Trebuchet MS" w:cs="Arial"/>
          <w:i/>
          <w:iCs/>
          <w:noProof/>
        </w:rPr>
        <w:t xml:space="preserve">(CF. nr. </w:t>
      </w:r>
      <w:r w:rsidR="006D73AA" w:rsidRPr="00661C1C">
        <w:rPr>
          <w:rFonts w:ascii="Trebuchet MS" w:hAnsi="Trebuchet MS" w:cs="Arial"/>
          <w:i/>
          <w:iCs/>
          <w:noProof/>
        </w:rPr>
        <w:t>31979</w:t>
      </w:r>
      <w:r w:rsidR="006E1DE0" w:rsidRPr="00661C1C">
        <w:rPr>
          <w:rFonts w:ascii="Trebuchet MS" w:hAnsi="Trebuchet MS" w:cs="Arial"/>
          <w:i/>
          <w:iCs/>
          <w:noProof/>
        </w:rPr>
        <w:t xml:space="preserve">). </w:t>
      </w:r>
    </w:p>
    <w:p w14:paraId="17954CCF" w14:textId="77777777" w:rsidR="002D4AC6" w:rsidRPr="00661C1C" w:rsidRDefault="002D4AC6" w:rsidP="00661C1C">
      <w:pPr>
        <w:shd w:val="clear" w:color="auto" w:fill="FFFFFF"/>
        <w:spacing w:after="0" w:line="240" w:lineRule="auto"/>
        <w:jc w:val="both"/>
        <w:rPr>
          <w:rFonts w:ascii="Trebuchet MS" w:hAnsi="Trebuchet MS" w:cs="Arial"/>
          <w:i/>
          <w:noProof/>
        </w:rPr>
      </w:pPr>
      <w:r w:rsidRPr="00661C1C">
        <w:rPr>
          <w:rFonts w:ascii="Trebuchet MS" w:hAnsi="Trebuchet MS" w:cs="Arial"/>
          <w:b/>
          <w:noProof/>
        </w:rPr>
        <w:t>2.2 bogăţia, disponibilitatea, calitatea şi capacitatea de regenerare relative ale resurselor naturale, inclusiv solul, terenurile, apa şi biodiversitatea, din zonă și din subteranul acesteia:</w:t>
      </w:r>
      <w:r w:rsidRPr="00661C1C">
        <w:rPr>
          <w:rFonts w:ascii="Trebuchet MS" w:hAnsi="Trebuchet MS" w:cs="Arial"/>
          <w:b/>
          <w:i/>
          <w:noProof/>
        </w:rPr>
        <w:t xml:space="preserve"> </w:t>
      </w:r>
      <w:r w:rsidRPr="00661C1C">
        <w:rPr>
          <w:rFonts w:ascii="Trebuchet MS" w:hAnsi="Trebuchet MS" w:cs="Arial"/>
          <w:i/>
          <w:noProof/>
        </w:rPr>
        <w:t>resursele naturale utilizate pentru realizarea proiectului sunt disponibile în zonă;</w:t>
      </w:r>
    </w:p>
    <w:p w14:paraId="55B06E60" w14:textId="77777777" w:rsidR="002D4AC6" w:rsidRPr="00661C1C" w:rsidRDefault="002D4AC6" w:rsidP="00661C1C">
      <w:pPr>
        <w:shd w:val="clear" w:color="auto" w:fill="FFFFFF"/>
        <w:spacing w:after="0" w:line="240" w:lineRule="auto"/>
        <w:jc w:val="both"/>
        <w:rPr>
          <w:rFonts w:ascii="Trebuchet MS" w:hAnsi="Trebuchet MS" w:cs="Arial"/>
          <w:b/>
          <w:noProof/>
        </w:rPr>
      </w:pPr>
      <w:r w:rsidRPr="00661C1C">
        <w:rPr>
          <w:rFonts w:ascii="Trebuchet MS" w:hAnsi="Trebuchet MS" w:cs="Arial"/>
          <w:b/>
          <w:noProof/>
        </w:rPr>
        <w:t>2.3</w:t>
      </w:r>
      <w:r w:rsidRPr="00661C1C">
        <w:rPr>
          <w:rFonts w:ascii="Trebuchet MS" w:hAnsi="Trebuchet MS" w:cs="Arial"/>
          <w:noProof/>
        </w:rPr>
        <w:t xml:space="preserve"> </w:t>
      </w:r>
      <w:r w:rsidRPr="00661C1C">
        <w:rPr>
          <w:rFonts w:ascii="Trebuchet MS" w:hAnsi="Trebuchet MS" w:cs="Arial"/>
          <w:b/>
          <w:noProof/>
        </w:rPr>
        <w:t>capacitatea de absorbţie a mediului natural, acordându-se o atenţie specială următoarelor zone:</w:t>
      </w:r>
    </w:p>
    <w:p w14:paraId="5F1BD1BC" w14:textId="77777777" w:rsidR="006E1DE0" w:rsidRPr="00661C1C" w:rsidRDefault="006E1DE0" w:rsidP="00661C1C">
      <w:pPr>
        <w:spacing w:after="0" w:line="240" w:lineRule="auto"/>
        <w:jc w:val="both"/>
        <w:rPr>
          <w:rFonts w:ascii="Trebuchet MS" w:eastAsia="Calibri" w:hAnsi="Trebuchet MS" w:cs="Arial"/>
          <w:lang w:eastAsia="ro-RO"/>
          <w14:ligatures w14:val="none"/>
        </w:rPr>
      </w:pPr>
      <w:r w:rsidRPr="00661C1C">
        <w:rPr>
          <w:rFonts w:ascii="Trebuchet MS" w:eastAsia="Calibri" w:hAnsi="Trebuchet MS" w:cs="Arial"/>
          <w:i/>
          <w:lang w:eastAsia="ro-RO"/>
          <w14:ligatures w14:val="none"/>
        </w:rPr>
        <w:t>a) zone umede, zone riverane, guri ale râurilor</w:t>
      </w:r>
      <w:r w:rsidRPr="00661C1C">
        <w:rPr>
          <w:rFonts w:ascii="Trebuchet MS" w:eastAsia="Calibri" w:hAnsi="Trebuchet MS" w:cs="Arial"/>
          <w:lang w:eastAsia="ro-RO"/>
          <w14:ligatures w14:val="none"/>
        </w:rPr>
        <w:t xml:space="preserve"> – proiectul nu este amplasat în zone umede, riverane, sau guri ale râurilor;</w:t>
      </w:r>
    </w:p>
    <w:p w14:paraId="4949FFF3" w14:textId="77777777" w:rsidR="006E1DE0" w:rsidRPr="00661C1C" w:rsidRDefault="006E1DE0" w:rsidP="00661C1C">
      <w:pPr>
        <w:spacing w:after="0" w:line="240" w:lineRule="auto"/>
        <w:jc w:val="both"/>
        <w:rPr>
          <w:rFonts w:ascii="Trebuchet MS" w:eastAsia="Calibri" w:hAnsi="Trebuchet MS" w:cs="Arial"/>
          <w:lang w:eastAsia="ro-RO"/>
          <w14:ligatures w14:val="none"/>
        </w:rPr>
      </w:pPr>
      <w:r w:rsidRPr="00661C1C">
        <w:rPr>
          <w:rFonts w:ascii="Trebuchet MS" w:eastAsia="Calibri" w:hAnsi="Trebuchet MS" w:cs="Arial"/>
          <w:i/>
          <w:lang w:eastAsia="ro-RO"/>
          <w14:ligatures w14:val="none"/>
        </w:rPr>
        <w:t>b) zone costiere şi mediul marin</w:t>
      </w:r>
      <w:r w:rsidRPr="00661C1C">
        <w:rPr>
          <w:rFonts w:ascii="Trebuchet MS" w:eastAsia="Calibri" w:hAnsi="Trebuchet MS" w:cs="Arial"/>
          <w:lang w:eastAsia="ro-RO"/>
          <w14:ligatures w14:val="none"/>
        </w:rPr>
        <w:t xml:space="preserve"> –proiectul nu este amplasat în zonă costieră sau mediu marin;</w:t>
      </w:r>
    </w:p>
    <w:p w14:paraId="36ECE146" w14:textId="77777777" w:rsidR="006E1DE0" w:rsidRPr="00661C1C" w:rsidRDefault="006E1DE0" w:rsidP="00661C1C">
      <w:pPr>
        <w:spacing w:after="0" w:line="240" w:lineRule="auto"/>
        <w:jc w:val="both"/>
        <w:rPr>
          <w:rFonts w:ascii="Trebuchet MS" w:eastAsia="Calibri" w:hAnsi="Trebuchet MS" w:cs="Arial"/>
          <w:lang w:eastAsia="ro-RO"/>
          <w14:ligatures w14:val="none"/>
        </w:rPr>
      </w:pPr>
      <w:r w:rsidRPr="00661C1C">
        <w:rPr>
          <w:rFonts w:ascii="Trebuchet MS" w:eastAsia="Calibri" w:hAnsi="Trebuchet MS" w:cs="Arial"/>
          <w:i/>
          <w:lang w:eastAsia="ro-RO"/>
          <w14:ligatures w14:val="none"/>
        </w:rPr>
        <w:t>c) zonele montane şi forestiere</w:t>
      </w:r>
      <w:r w:rsidRPr="00661C1C">
        <w:rPr>
          <w:rFonts w:ascii="Trebuchet MS" w:eastAsia="Calibri" w:hAnsi="Trebuchet MS" w:cs="Arial"/>
          <w:lang w:eastAsia="ro-RO"/>
          <w14:ligatures w14:val="none"/>
        </w:rPr>
        <w:t xml:space="preserve"> </w:t>
      </w:r>
      <w:r w:rsidRPr="00661C1C">
        <w:rPr>
          <w:rFonts w:ascii="Trebuchet MS" w:eastAsia="Calibri" w:hAnsi="Trebuchet MS" w:cs="Arial"/>
          <w:i/>
          <w:lang w:eastAsia="ro-RO"/>
          <w14:ligatures w14:val="none"/>
        </w:rPr>
        <w:t>–</w:t>
      </w:r>
      <w:r w:rsidRPr="00661C1C">
        <w:rPr>
          <w:rFonts w:ascii="Trebuchet MS" w:eastAsia="Calibri" w:hAnsi="Trebuchet MS" w:cs="Arial"/>
          <w14:ligatures w14:val="none"/>
        </w:rPr>
        <w:t xml:space="preserve"> </w:t>
      </w:r>
      <w:r w:rsidRPr="00661C1C">
        <w:rPr>
          <w:rFonts w:ascii="Trebuchet MS" w:eastAsia="Calibri" w:hAnsi="Trebuchet MS" w:cs="Arial"/>
          <w:lang w:eastAsia="ro-RO"/>
          <w14:ligatures w14:val="none"/>
        </w:rPr>
        <w:t>amplasamentul obiectivului nu este în vecinatatea zonei montane și forestiere;</w:t>
      </w:r>
    </w:p>
    <w:p w14:paraId="388B05A9" w14:textId="77777777" w:rsidR="006E1DE0" w:rsidRPr="00661C1C" w:rsidRDefault="006E1DE0" w:rsidP="00661C1C">
      <w:pPr>
        <w:spacing w:after="0" w:line="240" w:lineRule="auto"/>
        <w:jc w:val="both"/>
        <w:rPr>
          <w:rFonts w:ascii="Trebuchet MS" w:eastAsia="Calibri" w:hAnsi="Trebuchet MS" w:cs="Arial"/>
          <w:lang w:eastAsia="ro-RO"/>
          <w14:ligatures w14:val="none"/>
        </w:rPr>
      </w:pPr>
      <w:r w:rsidRPr="00661C1C">
        <w:rPr>
          <w:rFonts w:ascii="Trebuchet MS" w:eastAsia="Calibri" w:hAnsi="Trebuchet MS" w:cs="Arial"/>
          <w:i/>
          <w:lang w:eastAsia="ro-RO"/>
          <w14:ligatures w14:val="none"/>
        </w:rPr>
        <w:t>d) arii naturale protejate de interes naţional, comunitar, internaţional</w:t>
      </w:r>
      <w:r w:rsidRPr="00661C1C">
        <w:rPr>
          <w:rFonts w:ascii="Trebuchet MS" w:eastAsia="Calibri" w:hAnsi="Trebuchet MS" w:cs="Arial"/>
          <w:lang w:eastAsia="ro-RO"/>
          <w14:ligatures w14:val="none"/>
        </w:rPr>
        <w:t xml:space="preserve"> – proiectul nu este amplasat în arie naturală protejată de interes național, comunitar, internațional</w:t>
      </w:r>
      <w:r w:rsidRPr="00661C1C">
        <w:rPr>
          <w:rFonts w:ascii="Trebuchet MS" w:eastAsia="Calibri" w:hAnsi="Trebuchet MS" w:cs="Arial"/>
          <w:i/>
          <w:lang w:eastAsia="ro-RO"/>
          <w14:ligatures w14:val="none"/>
        </w:rPr>
        <w:t>;</w:t>
      </w:r>
    </w:p>
    <w:p w14:paraId="4864E5F5" w14:textId="77777777" w:rsidR="006E1DE0" w:rsidRPr="00661C1C" w:rsidRDefault="006E1DE0" w:rsidP="00661C1C">
      <w:pPr>
        <w:autoSpaceDE w:val="0"/>
        <w:autoSpaceDN w:val="0"/>
        <w:adjustRightInd w:val="0"/>
        <w:spacing w:after="0" w:line="240" w:lineRule="auto"/>
        <w:jc w:val="both"/>
        <w:rPr>
          <w:rFonts w:ascii="Trebuchet MS" w:eastAsia="Calibri" w:hAnsi="Trebuchet MS" w:cs="Arial"/>
          <w:i/>
          <w:lang w:eastAsia="ro-RO"/>
          <w14:ligatures w14:val="none"/>
        </w:rPr>
      </w:pPr>
      <w:r w:rsidRPr="00661C1C">
        <w:rPr>
          <w:rFonts w:ascii="Trebuchet MS" w:eastAsia="Calibri" w:hAnsi="Trebuchet MS" w:cs="Arial"/>
          <w:lang w:eastAsia="ro-RO"/>
          <w14:ligatures w14:val="none"/>
        </w:rPr>
        <w:t xml:space="preserve">e) </w:t>
      </w:r>
      <w:r w:rsidRPr="00661C1C">
        <w:rPr>
          <w:rFonts w:ascii="Trebuchet MS" w:eastAsia="Calibri" w:hAnsi="Trebuchet MS" w:cs="Arial"/>
          <w:i/>
          <w:lang w:eastAsia="ro-RO"/>
          <w14:ligatures w14:val="none"/>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661C1C">
        <w:rPr>
          <w:rFonts w:ascii="Trebuchet MS" w:eastAsia="Calibri" w:hAnsi="Trebuchet MS" w:cs="Arial"/>
          <w:lang w:eastAsia="ro-RO"/>
          <w14:ligatures w14:val="none"/>
        </w:rPr>
        <w:t>– proiectul nu este amplasat în niciuna din zonele de mai sus</w:t>
      </w:r>
      <w:r w:rsidRPr="00661C1C">
        <w:rPr>
          <w:rFonts w:ascii="Trebuchet MS" w:eastAsia="Calibri" w:hAnsi="Trebuchet MS" w:cs="Arial"/>
          <w:i/>
          <w:lang w:eastAsia="ro-RO"/>
          <w14:ligatures w14:val="none"/>
        </w:rPr>
        <w:t xml:space="preserve">; </w:t>
      </w:r>
    </w:p>
    <w:p w14:paraId="61D6BF5E" w14:textId="77777777" w:rsidR="006E1DE0" w:rsidRPr="00661C1C" w:rsidRDefault="006E1DE0" w:rsidP="00661C1C">
      <w:pPr>
        <w:autoSpaceDE w:val="0"/>
        <w:autoSpaceDN w:val="0"/>
        <w:adjustRightInd w:val="0"/>
        <w:spacing w:after="0" w:line="240" w:lineRule="auto"/>
        <w:jc w:val="both"/>
        <w:rPr>
          <w:rFonts w:ascii="Trebuchet MS" w:eastAsia="Calibri" w:hAnsi="Trebuchet MS" w:cs="Arial"/>
          <w:i/>
          <w:lang w:eastAsia="ro-RO"/>
          <w14:ligatures w14:val="none"/>
        </w:rPr>
      </w:pPr>
      <w:r w:rsidRPr="00661C1C">
        <w:rPr>
          <w:rFonts w:ascii="Trebuchet MS" w:eastAsia="Calibri" w:hAnsi="Trebuchet MS" w:cs="Arial"/>
          <w:lang w:eastAsia="ro-RO"/>
          <w14:ligatures w14:val="none"/>
        </w:rPr>
        <w:lastRenderedPageBreak/>
        <w:t xml:space="preserve">f) </w:t>
      </w:r>
      <w:r w:rsidRPr="00661C1C">
        <w:rPr>
          <w:rFonts w:ascii="Trebuchet MS" w:eastAsia="Calibri" w:hAnsi="Trebuchet MS" w:cs="Arial"/>
          <w:i/>
          <w:lang w:eastAsia="ro-RO"/>
          <w14:ligatures w14:val="none"/>
        </w:rPr>
        <w:t>zonele în care au existat deja cazuri de nerespectare a standardelor de calitate a mediului prevăzute de legislaţia naţională şi la nivelul Uniunii Europene şi relevante pentru proiect sau în care se consideră că există astfel de</w:t>
      </w:r>
      <w:r w:rsidRPr="00661C1C">
        <w:rPr>
          <w:rFonts w:ascii="Trebuchet MS" w:eastAsia="Calibri" w:hAnsi="Trebuchet MS" w:cs="Arial"/>
          <w:lang w:eastAsia="ro-RO"/>
          <w14:ligatures w14:val="none"/>
        </w:rPr>
        <w:t xml:space="preserve"> </w:t>
      </w:r>
      <w:r w:rsidRPr="00661C1C">
        <w:rPr>
          <w:rFonts w:ascii="Trebuchet MS" w:eastAsia="Calibri" w:hAnsi="Trebuchet MS" w:cs="Arial"/>
          <w:i/>
          <w:lang w:eastAsia="ro-RO"/>
          <w14:ligatures w14:val="none"/>
        </w:rPr>
        <w:t>cazuri</w:t>
      </w:r>
      <w:r w:rsidRPr="00661C1C">
        <w:rPr>
          <w:rFonts w:ascii="Trebuchet MS" w:eastAsia="Calibri" w:hAnsi="Trebuchet MS" w:cs="Arial"/>
          <w:lang w:eastAsia="ro-RO"/>
          <w14:ligatures w14:val="none"/>
        </w:rPr>
        <w:t xml:space="preserve"> – proiectul nu este amplasat într-o astfel de zonă</w:t>
      </w:r>
      <w:r w:rsidRPr="00661C1C">
        <w:rPr>
          <w:rFonts w:ascii="Trebuchet MS" w:eastAsia="Calibri" w:hAnsi="Trebuchet MS" w:cs="Arial"/>
          <w:i/>
          <w:lang w:eastAsia="ro-RO"/>
          <w14:ligatures w14:val="none"/>
        </w:rPr>
        <w:t>;</w:t>
      </w:r>
    </w:p>
    <w:p w14:paraId="0678716A" w14:textId="77777777" w:rsidR="006E1DE0" w:rsidRPr="00661C1C" w:rsidRDefault="006E1DE0" w:rsidP="00661C1C">
      <w:pPr>
        <w:spacing w:after="0" w:line="240" w:lineRule="auto"/>
        <w:jc w:val="both"/>
        <w:rPr>
          <w:rFonts w:ascii="Trebuchet MS" w:eastAsia="Calibri" w:hAnsi="Trebuchet MS" w:cs="Arial"/>
          <w:i/>
          <w:lang w:eastAsia="ro-RO"/>
          <w14:ligatures w14:val="none"/>
        </w:rPr>
      </w:pPr>
      <w:r w:rsidRPr="00661C1C">
        <w:rPr>
          <w:rFonts w:ascii="Trebuchet MS" w:eastAsia="Calibri" w:hAnsi="Trebuchet MS" w:cs="Arial"/>
          <w:i/>
          <w:lang w:eastAsia="ro-RO"/>
          <w14:ligatures w14:val="none"/>
        </w:rPr>
        <w:t xml:space="preserve">g) zonele cu o densitate mare a populației </w:t>
      </w:r>
      <w:r w:rsidRPr="00661C1C">
        <w:rPr>
          <w:rFonts w:ascii="Trebuchet MS" w:eastAsia="Calibri" w:hAnsi="Trebuchet MS" w:cs="Arial"/>
          <w:lang w:eastAsia="ro-RO"/>
          <w14:ligatures w14:val="none"/>
        </w:rPr>
        <w:t>–</w:t>
      </w:r>
      <w:r w:rsidRPr="00661C1C">
        <w:rPr>
          <w:rFonts w:ascii="Trebuchet MS" w:eastAsia="Calibri" w:hAnsi="Trebuchet MS" w:cs="Arial"/>
          <w14:ligatures w14:val="none"/>
        </w:rPr>
        <w:t xml:space="preserve"> </w:t>
      </w:r>
      <w:r w:rsidRPr="00661C1C">
        <w:rPr>
          <w:rFonts w:ascii="Trebuchet MS" w:eastAsia="Calibri" w:hAnsi="Trebuchet MS" w:cs="Arial"/>
          <w:lang w:eastAsia="ro-RO"/>
          <w14:ligatures w14:val="none"/>
        </w:rPr>
        <w:t>proiectul se desfășoară într-o zonă cu densitate mică a populației</w:t>
      </w:r>
      <w:r w:rsidRPr="00661C1C">
        <w:rPr>
          <w:rFonts w:ascii="Trebuchet MS" w:eastAsia="Calibri" w:hAnsi="Trebuchet MS" w:cs="Arial"/>
          <w:i/>
          <w:lang w:eastAsia="ro-RO"/>
          <w14:ligatures w14:val="none"/>
        </w:rPr>
        <w:t>;</w:t>
      </w:r>
    </w:p>
    <w:p w14:paraId="55A39113" w14:textId="77777777" w:rsidR="006E1DE0" w:rsidRPr="00661C1C" w:rsidRDefault="006E1DE0" w:rsidP="00661C1C">
      <w:pPr>
        <w:autoSpaceDE w:val="0"/>
        <w:autoSpaceDN w:val="0"/>
        <w:adjustRightInd w:val="0"/>
        <w:spacing w:after="0" w:line="240" w:lineRule="auto"/>
        <w:jc w:val="both"/>
        <w:rPr>
          <w:rFonts w:ascii="Trebuchet MS" w:eastAsia="Calibri" w:hAnsi="Trebuchet MS" w:cs="Arial"/>
          <w:lang w:eastAsia="ro-RO"/>
          <w14:ligatures w14:val="none"/>
        </w:rPr>
      </w:pPr>
      <w:r w:rsidRPr="00661C1C">
        <w:rPr>
          <w:rFonts w:ascii="Trebuchet MS" w:eastAsia="Calibri" w:hAnsi="Trebuchet MS" w:cs="Arial"/>
          <w:i/>
          <w:lang w:eastAsia="ro-RO"/>
          <w14:ligatures w14:val="none"/>
        </w:rPr>
        <w:t>h) peisaje şi situri importante din punct de vedere istoric, cultural sau arheologic</w:t>
      </w:r>
      <w:r w:rsidRPr="00661C1C">
        <w:rPr>
          <w:rFonts w:ascii="Trebuchet MS" w:eastAsia="Calibri" w:hAnsi="Trebuchet MS" w:cs="Arial"/>
          <w:lang w:eastAsia="ro-RO"/>
          <w14:ligatures w14:val="none"/>
        </w:rPr>
        <w:t>:– proiectul nu este amplasat în peisaje și situri importante din punct de vedere istoric, cultural și arheologic.</w:t>
      </w:r>
    </w:p>
    <w:p w14:paraId="47F71EAF" w14:textId="77777777" w:rsidR="002D4AC6" w:rsidRDefault="002D4AC6" w:rsidP="009621F0">
      <w:pPr>
        <w:spacing w:after="0" w:line="240" w:lineRule="auto"/>
        <w:jc w:val="both"/>
        <w:rPr>
          <w:rFonts w:ascii="Trebuchet MS" w:hAnsi="Trebuchet MS" w:cs="Arial"/>
          <w:b/>
          <w:noProof/>
          <w:lang w:eastAsia="ar-SA"/>
        </w:rPr>
      </w:pPr>
    </w:p>
    <w:p w14:paraId="6E60F4FD" w14:textId="77777777" w:rsidR="002D4AC6" w:rsidRPr="002726B1" w:rsidRDefault="002D4AC6" w:rsidP="009621F0">
      <w:pPr>
        <w:spacing w:after="0" w:line="240" w:lineRule="auto"/>
        <w:jc w:val="both"/>
        <w:rPr>
          <w:rFonts w:ascii="Trebuchet MS" w:hAnsi="Trebuchet MS" w:cs="Arial"/>
          <w:b/>
          <w:noProof/>
          <w:lang w:eastAsia="ar-SA"/>
        </w:rPr>
      </w:pPr>
      <w:r w:rsidRPr="002726B1">
        <w:rPr>
          <w:rFonts w:ascii="Trebuchet MS" w:hAnsi="Trebuchet MS" w:cs="Arial"/>
          <w:b/>
          <w:noProof/>
          <w:lang w:eastAsia="ar-SA"/>
        </w:rPr>
        <w:t>3. Tipurile și caracteristicile impactului potenţial:</w:t>
      </w:r>
    </w:p>
    <w:p w14:paraId="18A390D0" w14:textId="77777777" w:rsidR="002D4AC6" w:rsidRPr="002726B1" w:rsidRDefault="002D4AC6" w:rsidP="009621F0">
      <w:pPr>
        <w:shd w:val="clear" w:color="auto" w:fill="FFFFFF"/>
        <w:spacing w:after="0" w:line="240" w:lineRule="auto"/>
        <w:jc w:val="both"/>
        <w:rPr>
          <w:rFonts w:ascii="Trebuchet MS" w:hAnsi="Trebuchet MS" w:cs="Arial"/>
          <w:b/>
          <w:i/>
          <w:noProof/>
          <w:lang w:eastAsia="ar-SA"/>
        </w:rPr>
      </w:pPr>
      <w:r w:rsidRPr="002726B1">
        <w:rPr>
          <w:rFonts w:ascii="Trebuchet MS" w:hAnsi="Trebuchet MS" w:cs="Arial"/>
          <w:b/>
          <w:noProof/>
          <w:lang w:eastAsia="ar-SA"/>
        </w:rPr>
        <w:t>a) Importanța și extinderea spațială a impactului:</w:t>
      </w:r>
      <w:r w:rsidRPr="002726B1">
        <w:rPr>
          <w:rFonts w:ascii="Trebuchet MS" w:hAnsi="Trebuchet MS" w:cs="Arial"/>
          <w:b/>
          <w:i/>
          <w:noProof/>
          <w:lang w:eastAsia="ar-SA"/>
        </w:rPr>
        <w:t xml:space="preserve"> </w:t>
      </w:r>
    </w:p>
    <w:p w14:paraId="7098BA8F" w14:textId="76720833" w:rsidR="00A068D8" w:rsidRDefault="00A068D8" w:rsidP="009621F0">
      <w:pPr>
        <w:spacing w:after="0" w:line="240" w:lineRule="auto"/>
        <w:jc w:val="both"/>
        <w:rPr>
          <w:rFonts w:ascii="Trebuchet MS" w:hAnsi="Trebuchet MS" w:cs="Arial"/>
          <w:i/>
          <w:noProof/>
          <w:lang w:eastAsia="ar-SA"/>
        </w:rPr>
      </w:pPr>
      <w:r>
        <w:rPr>
          <w:rFonts w:ascii="Trebuchet MS" w:hAnsi="Trebuchet MS" w:cs="Arial"/>
          <w:i/>
          <w:noProof/>
          <w:lang w:eastAsia="ar-SA"/>
        </w:rPr>
        <w:t xml:space="preserve">- </w:t>
      </w:r>
      <w:r w:rsidRPr="00A068D8">
        <w:rPr>
          <w:rFonts w:ascii="Trebuchet MS" w:hAnsi="Trebuchet MS" w:cs="Arial"/>
          <w:i/>
          <w:noProof/>
          <w:lang w:eastAsia="ar-SA"/>
        </w:rPr>
        <w:t>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efectuării lucrărilor, iar locul de implementare al proiectului este situat în extravilan.</w:t>
      </w:r>
    </w:p>
    <w:p w14:paraId="7B4E5B5A" w14:textId="0F7402B6" w:rsidR="002D4AC6" w:rsidRPr="002726B1" w:rsidRDefault="002D4AC6" w:rsidP="009621F0">
      <w:pPr>
        <w:spacing w:after="0" w:line="240" w:lineRule="auto"/>
        <w:jc w:val="both"/>
        <w:rPr>
          <w:rFonts w:ascii="Trebuchet MS" w:hAnsi="Trebuchet MS" w:cs="Arial"/>
          <w:b/>
          <w:noProof/>
          <w:lang w:eastAsia="ar-SA"/>
        </w:rPr>
      </w:pPr>
      <w:r w:rsidRPr="002726B1">
        <w:rPr>
          <w:rFonts w:ascii="Trebuchet MS" w:hAnsi="Trebuchet MS" w:cs="Arial"/>
          <w:b/>
          <w:noProof/>
          <w:lang w:eastAsia="ar-SA"/>
        </w:rPr>
        <w:t>b) Natura impactului:</w:t>
      </w:r>
    </w:p>
    <w:p w14:paraId="72DC11DA" w14:textId="6E8432A6" w:rsidR="002D4AC6" w:rsidRPr="002726B1" w:rsidRDefault="00A068D8" w:rsidP="009621F0">
      <w:pPr>
        <w:spacing w:after="0" w:line="240" w:lineRule="auto"/>
        <w:jc w:val="both"/>
        <w:rPr>
          <w:rFonts w:ascii="Trebuchet MS" w:hAnsi="Trebuchet MS" w:cs="Arial"/>
          <w:i/>
          <w:noProof/>
          <w:lang w:eastAsia="ar-SA"/>
        </w:rPr>
      </w:pPr>
      <w:r>
        <w:rPr>
          <w:rFonts w:ascii="Trebuchet MS" w:hAnsi="Trebuchet MS" w:cs="Arial"/>
          <w:i/>
          <w:noProof/>
          <w:lang w:eastAsia="ar-SA"/>
        </w:rPr>
        <w:t xml:space="preserve">- </w:t>
      </w:r>
      <w:r w:rsidRPr="00A068D8">
        <w:rPr>
          <w:rFonts w:ascii="Trebuchet MS" w:hAnsi="Trebuchet MS" w:cs="Arial"/>
          <w:i/>
          <w:noProof/>
          <w:lang w:eastAsia="ar-SA"/>
        </w:rPr>
        <w:t>lucrările ce urmează a fi executate pentru realizarea proiectului, nu vor avea un impact negativ semnificativ asupra factorilor de mediu şi nu vor crea un disconfort pentru populaţie</w:t>
      </w:r>
      <w:r w:rsidR="002D4AC6" w:rsidRPr="002726B1">
        <w:rPr>
          <w:rFonts w:ascii="Trebuchet MS" w:hAnsi="Trebuchet MS" w:cs="Arial"/>
          <w:i/>
          <w:noProof/>
          <w:lang w:eastAsia="ar-SA"/>
        </w:rPr>
        <w:t>;</w:t>
      </w:r>
    </w:p>
    <w:p w14:paraId="7FA5C18A" w14:textId="6DB5C069"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b/>
          <w:noProof/>
          <w:lang w:eastAsia="ar-SA"/>
        </w:rPr>
        <w:t>c)</w:t>
      </w:r>
      <w:r w:rsidRPr="002726B1">
        <w:rPr>
          <w:rFonts w:ascii="Trebuchet MS" w:hAnsi="Trebuchet MS" w:cs="Arial"/>
          <w:noProof/>
          <w:lang w:eastAsia="ar-SA"/>
        </w:rPr>
        <w:t xml:space="preserve"> </w:t>
      </w:r>
      <w:r w:rsidRPr="002726B1">
        <w:rPr>
          <w:rFonts w:ascii="Trebuchet MS" w:hAnsi="Trebuchet MS" w:cs="Arial"/>
          <w:b/>
          <w:noProof/>
          <w:lang w:eastAsia="ar-SA"/>
        </w:rPr>
        <w:t>Natura transfrontieră a impactului:</w:t>
      </w:r>
      <w:r w:rsidRPr="002726B1">
        <w:rPr>
          <w:rFonts w:ascii="Trebuchet MS" w:hAnsi="Trebuchet MS" w:cs="Arial"/>
          <w:i/>
          <w:noProof/>
          <w:lang w:eastAsia="ar-SA"/>
        </w:rPr>
        <w:t xml:space="preserve"> </w:t>
      </w:r>
      <w:r w:rsidR="00A068D8" w:rsidRPr="00A068D8">
        <w:rPr>
          <w:rFonts w:ascii="Trebuchet MS" w:hAnsi="Trebuchet MS" w:cs="Arial"/>
          <w:i/>
          <w:noProof/>
          <w:lang w:eastAsia="ar-SA"/>
        </w:rPr>
        <w:t>lucrările propuse nu au efect transfrontier</w:t>
      </w:r>
      <w:r w:rsidRPr="002726B1">
        <w:rPr>
          <w:rFonts w:ascii="Trebuchet MS" w:hAnsi="Trebuchet MS" w:cs="Arial"/>
          <w:i/>
          <w:noProof/>
          <w:lang w:eastAsia="ar-SA"/>
        </w:rPr>
        <w:t>;</w:t>
      </w:r>
    </w:p>
    <w:p w14:paraId="14FEDA53" w14:textId="77777777"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b/>
          <w:noProof/>
          <w:lang w:eastAsia="ar-SA"/>
        </w:rPr>
        <w:t>d) Intensitatea şi complexitatea impactului:</w:t>
      </w:r>
      <w:r w:rsidRPr="002726B1">
        <w:rPr>
          <w:rFonts w:ascii="Trebuchet MS" w:hAnsi="Trebuchet MS" w:cs="Arial"/>
          <w:i/>
          <w:noProof/>
          <w:lang w:eastAsia="ar-SA"/>
        </w:rPr>
        <w:t xml:space="preserve"> </w:t>
      </w:r>
    </w:p>
    <w:p w14:paraId="100A5A21" w14:textId="096AA50E"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xml:space="preserve">- </w:t>
      </w:r>
      <w:r w:rsidR="00A068D8" w:rsidRPr="00A068D8">
        <w:rPr>
          <w:rFonts w:ascii="Trebuchet MS" w:hAnsi="Trebuchet MS" w:cs="Arial"/>
          <w:i/>
          <w:noProof/>
          <w:lang w:eastAsia="ar-SA"/>
        </w:rPr>
        <w:t>impactul va fi redus, se va manifesta doar pe perioada realizării proiectului asupra factorului de mediu sol</w:t>
      </w:r>
      <w:r w:rsidRPr="002726B1">
        <w:rPr>
          <w:rFonts w:ascii="Trebuchet MS" w:hAnsi="Trebuchet MS" w:cs="Arial"/>
          <w:i/>
          <w:noProof/>
          <w:lang w:eastAsia="ar-SA"/>
        </w:rPr>
        <w:t>;</w:t>
      </w:r>
    </w:p>
    <w:p w14:paraId="78304B66" w14:textId="77777777"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b/>
          <w:noProof/>
          <w:lang w:eastAsia="ar-SA"/>
        </w:rPr>
        <w:t>e) Probabilitatea impactului:</w:t>
      </w:r>
      <w:r w:rsidRPr="002726B1">
        <w:rPr>
          <w:rFonts w:ascii="Trebuchet MS" w:hAnsi="Trebuchet MS" w:cs="Arial"/>
          <w:i/>
          <w:noProof/>
          <w:lang w:eastAsia="ar-SA"/>
        </w:rPr>
        <w:t xml:space="preserve"> </w:t>
      </w:r>
    </w:p>
    <w:p w14:paraId="6FC976B9" w14:textId="59DCBD0B"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xml:space="preserve">- </w:t>
      </w:r>
      <w:r w:rsidR="00FA0995" w:rsidRPr="00FA0995">
        <w:rPr>
          <w:rFonts w:ascii="Trebuchet MS" w:hAnsi="Trebuchet MS" w:cs="Arial"/>
          <w:i/>
          <w:noProof/>
          <w:lang w:eastAsia="ar-SA"/>
        </w:rPr>
        <w:t>este redusă, apare pe perioada de realizare a proiectului</w:t>
      </w:r>
      <w:r w:rsidRPr="002726B1">
        <w:rPr>
          <w:rFonts w:ascii="Trebuchet MS" w:hAnsi="Trebuchet MS" w:cs="Arial"/>
          <w:i/>
          <w:noProof/>
          <w:lang w:eastAsia="ar-SA"/>
        </w:rPr>
        <w:t>;</w:t>
      </w:r>
    </w:p>
    <w:p w14:paraId="1EDC7BFD" w14:textId="77777777" w:rsidR="002D4AC6" w:rsidRPr="002726B1" w:rsidRDefault="002D4AC6" w:rsidP="009621F0">
      <w:pPr>
        <w:spacing w:after="0" w:line="240" w:lineRule="auto"/>
        <w:jc w:val="both"/>
        <w:rPr>
          <w:rFonts w:ascii="Trebuchet MS" w:hAnsi="Trebuchet MS" w:cs="Arial"/>
          <w:b/>
          <w:noProof/>
          <w:lang w:eastAsia="ar-SA"/>
        </w:rPr>
      </w:pPr>
      <w:r w:rsidRPr="002726B1">
        <w:rPr>
          <w:rFonts w:ascii="Trebuchet MS" w:hAnsi="Trebuchet MS" w:cs="Arial"/>
          <w:b/>
          <w:noProof/>
          <w:lang w:eastAsia="ar-SA"/>
        </w:rPr>
        <w:t>f) Debutul, durata, frecvenţa şi reversibilitatea impactului:</w:t>
      </w:r>
    </w:p>
    <w:p w14:paraId="357CF854" w14:textId="38FC0C54" w:rsidR="002D4AC6" w:rsidRPr="002726B1" w:rsidRDefault="002D4AC6" w:rsidP="00FA0995">
      <w:pPr>
        <w:spacing w:after="0" w:line="240" w:lineRule="auto"/>
        <w:jc w:val="both"/>
        <w:rPr>
          <w:rFonts w:ascii="Trebuchet MS" w:eastAsia="Arial" w:hAnsi="Trebuchet MS" w:cs="Arial"/>
          <w:i/>
          <w:noProof/>
          <w:lang w:eastAsia="ro-RO"/>
        </w:rPr>
      </w:pPr>
      <w:r w:rsidRPr="002726B1">
        <w:rPr>
          <w:rFonts w:ascii="Trebuchet MS" w:hAnsi="Trebuchet MS" w:cs="Arial"/>
          <w:i/>
          <w:noProof/>
          <w:lang w:eastAsia="ar-SA"/>
        </w:rPr>
        <w:t xml:space="preserve">- </w:t>
      </w:r>
      <w:r w:rsidR="00FA0995" w:rsidRPr="00FA0995">
        <w:rPr>
          <w:rFonts w:ascii="Trebuchet MS" w:hAnsi="Trebuchet MS" w:cs="Arial"/>
          <w:i/>
          <w:noProof/>
          <w:lang w:eastAsia="ar-SA"/>
        </w:rPr>
        <w:t>impactul pozitiv se va produce o dată cu intrarea pe rod a plantației</w:t>
      </w:r>
      <w:r w:rsidRPr="002726B1">
        <w:rPr>
          <w:rFonts w:ascii="Trebuchet MS" w:eastAsia="Arial" w:hAnsi="Trebuchet MS" w:cs="Arial"/>
          <w:i/>
          <w:noProof/>
        </w:rPr>
        <w:t>;</w:t>
      </w:r>
    </w:p>
    <w:p w14:paraId="164F9193" w14:textId="77777777" w:rsidR="002D4AC6" w:rsidRPr="002726B1" w:rsidRDefault="002D4AC6" w:rsidP="009621F0">
      <w:pPr>
        <w:spacing w:after="0" w:line="240" w:lineRule="auto"/>
        <w:jc w:val="both"/>
        <w:rPr>
          <w:rFonts w:ascii="Trebuchet MS" w:eastAsia="Times New Roman" w:hAnsi="Trebuchet MS" w:cs="Arial"/>
          <w:b/>
          <w:noProof/>
          <w:lang w:eastAsia="ar-SA"/>
        </w:rPr>
      </w:pPr>
      <w:r w:rsidRPr="002726B1">
        <w:rPr>
          <w:rFonts w:ascii="Trebuchet MS" w:hAnsi="Trebuchet MS" w:cs="Arial"/>
          <w:b/>
          <w:noProof/>
          <w:lang w:eastAsia="ar-SA"/>
        </w:rPr>
        <w:t>g) Cumularea impactului cu impactul altor proiecte existente și/său aprobate:</w:t>
      </w:r>
    </w:p>
    <w:p w14:paraId="05906CD4" w14:textId="4F9D3ABE"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xml:space="preserve">- </w:t>
      </w:r>
      <w:r w:rsidR="00FA0995" w:rsidRPr="00FA0995">
        <w:rPr>
          <w:rFonts w:ascii="Trebuchet MS" w:hAnsi="Trebuchet MS" w:cs="Arial"/>
          <w:i/>
          <w:noProof/>
          <w:lang w:eastAsia="ar-SA"/>
        </w:rPr>
        <w:t>nu are efect cumulativ cu alte proiecte</w:t>
      </w:r>
      <w:r w:rsidRPr="002726B1">
        <w:rPr>
          <w:rFonts w:ascii="Trebuchet MS" w:hAnsi="Trebuchet MS" w:cs="Arial"/>
          <w:i/>
          <w:noProof/>
          <w:lang w:eastAsia="ar-SA"/>
        </w:rPr>
        <w:t>;</w:t>
      </w:r>
    </w:p>
    <w:p w14:paraId="10ABABE1" w14:textId="77777777" w:rsidR="002D4AC6" w:rsidRPr="002726B1" w:rsidRDefault="002D4AC6" w:rsidP="009621F0">
      <w:pPr>
        <w:spacing w:after="0" w:line="240" w:lineRule="auto"/>
        <w:jc w:val="both"/>
        <w:rPr>
          <w:rFonts w:ascii="Trebuchet MS" w:hAnsi="Trebuchet MS" w:cs="Arial"/>
          <w:b/>
          <w:noProof/>
          <w:lang w:eastAsia="ar-SA"/>
        </w:rPr>
      </w:pPr>
      <w:r w:rsidRPr="002726B1">
        <w:rPr>
          <w:rFonts w:ascii="Trebuchet MS" w:hAnsi="Trebuchet MS" w:cs="Arial"/>
          <w:b/>
          <w:noProof/>
          <w:lang w:eastAsia="ar-SA"/>
        </w:rPr>
        <w:t>h) Posibilitatea de reducere efectivă a impactului:</w:t>
      </w:r>
    </w:p>
    <w:p w14:paraId="090827B3" w14:textId="77777777" w:rsidR="00FA0995" w:rsidRPr="00FA0995" w:rsidRDefault="002D4AC6" w:rsidP="00FA0995">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xml:space="preserve">- </w:t>
      </w:r>
      <w:r w:rsidR="00FA0995" w:rsidRPr="00FA0995">
        <w:rPr>
          <w:rFonts w:ascii="Trebuchet MS" w:hAnsi="Trebuchet MS" w:cs="Arial"/>
          <w:i/>
          <w:noProof/>
          <w:lang w:eastAsia="ar-SA"/>
        </w:rPr>
        <w:t>Recomandăm următoarele reguli și condiții, de natură tehnologică și organizatorică,  pentru  reducerea efectivă a impactului asupra mediului:</w:t>
      </w:r>
    </w:p>
    <w:p w14:paraId="18E7B387"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-efectuarea cu stricteţe a reviziilor tehnice periodice pentru mijloacele auto pe toată perioada execuției proiectului;</w:t>
      </w:r>
    </w:p>
    <w:p w14:paraId="0BDF100C"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-se va respecta amplasamentul proiectului propus cu coordonatele stabilite;</w:t>
      </w:r>
    </w:p>
    <w:p w14:paraId="07775336"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-nu se vor ocupa suprafețe suplimentare;</w:t>
      </w:r>
    </w:p>
    <w:p w14:paraId="07BFF099"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În perioada de exploatare a proiectului:</w:t>
      </w:r>
    </w:p>
    <w:p w14:paraId="697DD6FA"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-monitorizarea calității solului;</w:t>
      </w:r>
    </w:p>
    <w:p w14:paraId="1BAD13E8"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-efectuarea cu stricteţe a reviziilor tehnice periodice pentru utilajele ce vor lucra în livadă;</w:t>
      </w:r>
    </w:p>
    <w:p w14:paraId="59E17203"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bCs/>
          <w:i/>
          <w:iCs/>
          <w:noProof/>
          <w:lang w:eastAsia="ar-SA"/>
        </w:rPr>
        <w:t>-se vor respecta condițiile de aplicare a tratamentelor chimice;</w:t>
      </w:r>
    </w:p>
    <w:p w14:paraId="24ED8652" w14:textId="379A691C" w:rsidR="002D4AC6" w:rsidRPr="002726B1" w:rsidRDefault="00FA0995" w:rsidP="009621F0">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 xml:space="preserve">-se vor respecta prevederile legale în domeniul mediului, în scopul evitării daunelor aduse mediului, biodiversităţii şi oamenilor; se va ţine evidenţa tuturor categoriilor de deşeuri generate şi a modului de limitare a acestora, impunându-se o instruire a angajaţilor ce execută lucrările de implementare, în vederea gestionării </w:t>
      </w:r>
      <w:r>
        <w:rPr>
          <w:rFonts w:ascii="Trebuchet MS" w:hAnsi="Trebuchet MS" w:cs="Arial"/>
          <w:i/>
          <w:noProof/>
          <w:lang w:eastAsia="ar-SA"/>
        </w:rPr>
        <w:t>în mod corespunzător a acestora</w:t>
      </w:r>
      <w:r w:rsidR="002D4AC6" w:rsidRPr="002726B1">
        <w:rPr>
          <w:rFonts w:ascii="Trebuchet MS" w:hAnsi="Trebuchet MS" w:cs="Arial"/>
          <w:i/>
          <w:noProof/>
          <w:lang w:eastAsia="ar-SA"/>
        </w:rPr>
        <w:t>.</w:t>
      </w:r>
    </w:p>
    <w:p w14:paraId="4746B861" w14:textId="77777777" w:rsidR="002D4AC6" w:rsidRPr="002726B1" w:rsidRDefault="002D4AC6" w:rsidP="009621F0">
      <w:pPr>
        <w:pStyle w:val="NoSpacing1"/>
        <w:jc w:val="both"/>
        <w:rPr>
          <w:rFonts w:ascii="Trebuchet MS" w:hAnsi="Trebuchet MS"/>
          <w:b/>
          <w:noProof/>
          <w:sz w:val="22"/>
          <w:lang w:val="ro-RO"/>
        </w:rPr>
      </w:pPr>
    </w:p>
    <w:p w14:paraId="7F1C2ABD" w14:textId="77777777" w:rsidR="002D4AC6" w:rsidRPr="002726B1" w:rsidRDefault="002D4AC6" w:rsidP="009621F0">
      <w:pPr>
        <w:pStyle w:val="NoSpacing1"/>
        <w:jc w:val="both"/>
        <w:rPr>
          <w:rFonts w:ascii="Trebuchet MS" w:hAnsi="Trebuchet MS"/>
          <w:b/>
          <w:noProof/>
          <w:sz w:val="22"/>
          <w:lang w:val="ro-RO"/>
        </w:rPr>
      </w:pPr>
      <w:r w:rsidRPr="002726B1">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2726B1" w:rsidRDefault="002D4AC6" w:rsidP="009621F0">
      <w:pPr>
        <w:spacing w:after="0" w:line="240" w:lineRule="auto"/>
        <w:jc w:val="both"/>
        <w:rPr>
          <w:rFonts w:ascii="Trebuchet MS" w:hAnsi="Trebuchet MS" w:cs="Arial"/>
          <w:i/>
          <w:noProof/>
        </w:rPr>
      </w:pPr>
      <w:r w:rsidRPr="002726B1">
        <w:rPr>
          <w:rFonts w:ascii="Trebuchet MS" w:hAnsi="Trebuchet MS"/>
          <w:i/>
          <w:noProof/>
        </w:rPr>
        <w:t xml:space="preserve">- proiectul propus </w:t>
      </w:r>
      <w:r w:rsidRPr="002726B1">
        <w:rPr>
          <w:rFonts w:ascii="Trebuchet MS" w:hAnsi="Trebuchet MS"/>
          <w:b/>
          <w:i/>
          <w:noProof/>
        </w:rPr>
        <w:t>nu</w:t>
      </w:r>
      <w:r w:rsidRPr="002726B1">
        <w:rPr>
          <w:rFonts w:ascii="Trebuchet MS" w:hAnsi="Trebuchet MS"/>
          <w:i/>
          <w:noProof/>
        </w:rPr>
        <w:t xml:space="preserve"> </w:t>
      </w:r>
      <w:r w:rsidRPr="002726B1">
        <w:rPr>
          <w:rFonts w:ascii="Trebuchet MS" w:hAnsi="Trebuchet MS"/>
          <w:b/>
          <w:i/>
          <w:noProof/>
        </w:rPr>
        <w:t xml:space="preserve">intră sub incidența art. 28 </w:t>
      </w:r>
      <w:r w:rsidRPr="002726B1">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2726B1">
        <w:rPr>
          <w:rFonts w:ascii="Trebuchet MS" w:hAnsi="Trebuchet MS" w:cs="Arial"/>
          <w:i/>
          <w:noProof/>
        </w:rPr>
        <w:t>.</w:t>
      </w:r>
    </w:p>
    <w:p w14:paraId="0A92876A" w14:textId="77777777" w:rsidR="002D4AC6" w:rsidRPr="002726B1" w:rsidRDefault="002D4AC6" w:rsidP="009621F0">
      <w:pPr>
        <w:tabs>
          <w:tab w:val="center" w:pos="0"/>
        </w:tabs>
        <w:spacing w:after="0" w:line="240" w:lineRule="auto"/>
        <w:jc w:val="both"/>
        <w:rPr>
          <w:rFonts w:ascii="Trebuchet MS" w:hAnsi="Trebuchet MS" w:cs="Arial"/>
          <w:i/>
          <w:noProof/>
        </w:rPr>
      </w:pPr>
      <w:r w:rsidRPr="002726B1">
        <w:rPr>
          <w:rFonts w:ascii="Trebuchet MS" w:hAnsi="Trebuchet MS" w:cs="Arial"/>
          <w:i/>
          <w:noProof/>
        </w:rPr>
        <w:t xml:space="preserve"> </w:t>
      </w:r>
    </w:p>
    <w:p w14:paraId="3261B6DD" w14:textId="77777777" w:rsidR="002D4AC6" w:rsidRPr="002726B1" w:rsidRDefault="002D4AC6" w:rsidP="009621F0">
      <w:pPr>
        <w:spacing w:after="0" w:line="240" w:lineRule="auto"/>
        <w:jc w:val="both"/>
        <w:rPr>
          <w:rFonts w:ascii="Trebuchet MS" w:eastAsia="Times New Roman" w:hAnsi="Trebuchet MS"/>
          <w:noProof/>
          <w:spacing w:val="-4"/>
          <w:lang w:eastAsia="ro-RO"/>
        </w:rPr>
      </w:pPr>
      <w:r w:rsidRPr="002726B1">
        <w:rPr>
          <w:rFonts w:ascii="Trebuchet MS" w:hAnsi="Trebuchet MS"/>
          <w:i/>
          <w:noProof/>
        </w:rPr>
        <w:t xml:space="preserve"> </w:t>
      </w:r>
      <w:r w:rsidRPr="002726B1">
        <w:rPr>
          <w:rFonts w:ascii="Trebuchet MS" w:hAnsi="Trebuchet MS"/>
          <w:b/>
          <w:noProof/>
          <w:spacing w:val="-4"/>
        </w:rPr>
        <w:t xml:space="preserve">III. </w:t>
      </w:r>
      <w:r w:rsidRPr="002726B1">
        <w:rPr>
          <w:rFonts w:ascii="Trebuchet MS" w:eastAsia="Times New Roman" w:hAnsi="Trebuchet MS"/>
          <w:b/>
          <w:noProof/>
          <w:spacing w:val="-4"/>
          <w:lang w:eastAsia="ro-RO"/>
        </w:rPr>
        <w:t>Motivele pe baza cărora s-a stabilit necesitatea neefectuării evaluării impactului asupra corpurilor de apă</w:t>
      </w:r>
      <w:r w:rsidRPr="002726B1">
        <w:rPr>
          <w:rFonts w:ascii="Trebuchet MS" w:eastAsia="Times New Roman" w:hAnsi="Trebuchet MS"/>
          <w:noProof/>
          <w:spacing w:val="-4"/>
          <w:lang w:eastAsia="ro-RO"/>
        </w:rPr>
        <w:t xml:space="preserve"> </w:t>
      </w:r>
      <w:r w:rsidRPr="002726B1">
        <w:rPr>
          <w:rFonts w:ascii="Trebuchet MS" w:eastAsia="Times New Roman" w:hAnsi="Trebuchet MS"/>
          <w:b/>
          <w:noProof/>
          <w:spacing w:val="-4"/>
        </w:rPr>
        <w:t>sunt următoarele</w:t>
      </w:r>
      <w:r w:rsidRPr="002726B1">
        <w:rPr>
          <w:rFonts w:ascii="Trebuchet MS" w:hAnsi="Trebuchet MS"/>
          <w:b/>
          <w:noProof/>
          <w:spacing w:val="-4"/>
        </w:rPr>
        <w:t>:</w:t>
      </w:r>
    </w:p>
    <w:p w14:paraId="69B10F74" w14:textId="7E44573E" w:rsidR="002D4AC6" w:rsidRDefault="002D4AC6" w:rsidP="009621F0">
      <w:pPr>
        <w:pStyle w:val="NoSpacing1"/>
        <w:jc w:val="both"/>
        <w:rPr>
          <w:rFonts w:ascii="Trebuchet MS" w:hAnsi="Trebuchet MS"/>
          <w:i/>
          <w:noProof/>
          <w:spacing w:val="-4"/>
          <w:sz w:val="22"/>
          <w:lang w:val="ro-RO"/>
        </w:rPr>
      </w:pPr>
      <w:r w:rsidRPr="002726B1">
        <w:rPr>
          <w:rFonts w:ascii="Trebuchet MS" w:hAnsi="Trebuchet MS"/>
          <w:i/>
          <w:noProof/>
          <w:spacing w:val="-4"/>
          <w:sz w:val="22"/>
          <w:lang w:val="ro-RO"/>
        </w:rPr>
        <w:t>-</w:t>
      </w:r>
      <w:r w:rsidRPr="002726B1">
        <w:rPr>
          <w:rFonts w:ascii="Trebuchet MS" w:hAnsi="Trebuchet MS"/>
          <w:bCs/>
          <w:i/>
          <w:noProof/>
          <w:spacing w:val="-4"/>
          <w:sz w:val="22"/>
          <w:lang w:val="ro-RO"/>
        </w:rPr>
        <w:t xml:space="preserve"> p</w:t>
      </w:r>
      <w:r w:rsidR="00FA0995">
        <w:rPr>
          <w:rFonts w:ascii="Trebuchet MS" w:hAnsi="Trebuchet MS"/>
          <w:i/>
          <w:noProof/>
          <w:spacing w:val="-4"/>
          <w:sz w:val="22"/>
          <w:lang w:val="ro-RO"/>
        </w:rPr>
        <w:t>roiectul propus</w:t>
      </w:r>
      <w:r w:rsidRPr="002726B1">
        <w:rPr>
          <w:rFonts w:ascii="Trebuchet MS" w:hAnsi="Trebuchet MS"/>
          <w:i/>
          <w:noProof/>
          <w:spacing w:val="-4"/>
          <w:sz w:val="22"/>
          <w:lang w:val="ro-RO"/>
        </w:rPr>
        <w:t xml:space="preserve"> </w:t>
      </w:r>
      <w:r w:rsidRPr="002726B1">
        <w:rPr>
          <w:rFonts w:ascii="Trebuchet MS" w:hAnsi="Trebuchet MS"/>
          <w:b/>
          <w:i/>
          <w:noProof/>
          <w:spacing w:val="-4"/>
          <w:sz w:val="22"/>
          <w:lang w:val="ro-RO"/>
        </w:rPr>
        <w:t>intră sub incidența prevederilor </w:t>
      </w:r>
      <w:hyperlink r:id="rId12" w:anchor="p-10135143" w:tgtFrame="_blank" w:history="1">
        <w:r w:rsidRPr="002726B1">
          <w:rPr>
            <w:rFonts w:ascii="Trebuchet MS" w:hAnsi="Trebuchet MS"/>
            <w:b/>
            <w:i/>
            <w:noProof/>
            <w:spacing w:val="-4"/>
            <w:sz w:val="22"/>
            <w:lang w:val="ro-RO"/>
          </w:rPr>
          <w:t>art. 48</w:t>
        </w:r>
      </w:hyperlink>
      <w:r w:rsidRPr="002726B1">
        <w:rPr>
          <w:rFonts w:ascii="Trebuchet MS" w:hAnsi="Trebuchet MS"/>
          <w:b/>
          <w:i/>
          <w:noProof/>
          <w:spacing w:val="-4"/>
          <w:sz w:val="22"/>
          <w:lang w:val="ro-RO"/>
        </w:rPr>
        <w:t> și </w:t>
      </w:r>
      <w:hyperlink r:id="rId13" w:anchor="p-10135178" w:tgtFrame="_blank" w:history="1">
        <w:r w:rsidRPr="002726B1">
          <w:rPr>
            <w:rFonts w:ascii="Trebuchet MS" w:hAnsi="Trebuchet MS"/>
            <w:b/>
            <w:i/>
            <w:noProof/>
            <w:spacing w:val="-4"/>
            <w:sz w:val="22"/>
            <w:lang w:val="ro-RO"/>
          </w:rPr>
          <w:t>54</w:t>
        </w:r>
      </w:hyperlink>
      <w:r w:rsidRPr="002726B1">
        <w:rPr>
          <w:rFonts w:ascii="Trebuchet MS" w:hAnsi="Trebuchet MS"/>
          <w:i/>
          <w:noProof/>
          <w:spacing w:val="-4"/>
          <w:sz w:val="22"/>
          <w:lang w:val="ro-RO"/>
        </w:rPr>
        <w:t> din Legea apelor nr. 107/1996, cu modificările și completările ulterioare.</w:t>
      </w:r>
    </w:p>
    <w:p w14:paraId="1ED3DC36" w14:textId="19B41723" w:rsidR="00FA0995" w:rsidRPr="00E55931" w:rsidRDefault="00FA0995" w:rsidP="00FA0995">
      <w:pPr>
        <w:pStyle w:val="NoSpacing1"/>
        <w:ind w:firstLine="708"/>
        <w:jc w:val="both"/>
        <w:rPr>
          <w:rFonts w:ascii="Trebuchet MS" w:hAnsi="Trebuchet MS"/>
          <w:i/>
          <w:noProof/>
          <w:spacing w:val="-4"/>
          <w:sz w:val="22"/>
          <w:lang w:val="ro-RO"/>
        </w:rPr>
      </w:pPr>
      <w:r w:rsidRPr="00E55931">
        <w:rPr>
          <w:rFonts w:ascii="Trebuchet MS" w:hAnsi="Trebuchet MS"/>
          <w:i/>
          <w:iCs/>
          <w:noProof/>
          <w:spacing w:val="-4"/>
          <w:sz w:val="22"/>
          <w:lang w:val="ro-RO"/>
        </w:rPr>
        <w:t xml:space="preserve">Conform </w:t>
      </w:r>
      <w:r w:rsidR="006659D1">
        <w:rPr>
          <w:rFonts w:ascii="Trebuchet MS" w:hAnsi="Trebuchet MS"/>
          <w:i/>
          <w:iCs/>
          <w:noProof/>
          <w:spacing w:val="-4"/>
          <w:sz w:val="22"/>
          <w:lang w:val="ro-RO"/>
        </w:rPr>
        <w:t>Deciziei</w:t>
      </w:r>
      <w:r w:rsidRPr="00E55931">
        <w:rPr>
          <w:rFonts w:ascii="Trebuchet MS" w:hAnsi="Trebuchet MS"/>
          <w:i/>
          <w:iCs/>
          <w:noProof/>
          <w:spacing w:val="-4"/>
          <w:sz w:val="22"/>
          <w:lang w:val="ro-RO"/>
        </w:rPr>
        <w:t xml:space="preserve"> SGA Bistrița-Năsăud nr. </w:t>
      </w:r>
      <w:r w:rsidR="00E55931" w:rsidRPr="00E55931">
        <w:rPr>
          <w:rFonts w:ascii="Trebuchet MS" w:hAnsi="Trebuchet MS"/>
          <w:i/>
          <w:iCs/>
          <w:noProof/>
          <w:spacing w:val="-4"/>
          <w:sz w:val="22"/>
          <w:lang w:val="ro-RO"/>
        </w:rPr>
        <w:t>12</w:t>
      </w:r>
      <w:r w:rsidRPr="00E55931">
        <w:rPr>
          <w:rFonts w:ascii="Trebuchet MS" w:hAnsi="Trebuchet MS"/>
          <w:i/>
          <w:iCs/>
          <w:noProof/>
          <w:spacing w:val="-4"/>
          <w:sz w:val="22"/>
          <w:lang w:val="ro-RO"/>
        </w:rPr>
        <w:t>/</w:t>
      </w:r>
      <w:r w:rsidR="00E55931" w:rsidRPr="00E55931">
        <w:rPr>
          <w:rFonts w:ascii="Trebuchet MS" w:hAnsi="Trebuchet MS"/>
          <w:i/>
          <w:iCs/>
          <w:noProof/>
          <w:spacing w:val="-4"/>
          <w:sz w:val="22"/>
          <w:lang w:val="ro-RO"/>
        </w:rPr>
        <w:t>11</w:t>
      </w:r>
      <w:r w:rsidRPr="00E55931">
        <w:rPr>
          <w:rFonts w:ascii="Trebuchet MS" w:hAnsi="Trebuchet MS"/>
          <w:i/>
          <w:iCs/>
          <w:noProof/>
          <w:spacing w:val="-4"/>
          <w:sz w:val="22"/>
          <w:lang w:val="ro-RO"/>
        </w:rPr>
        <w:t>.03.2024, pentru proiectul propus nu este necesară elaborare SEICA.</w:t>
      </w:r>
    </w:p>
    <w:p w14:paraId="48AAC6CE" w14:textId="1AB5FC28" w:rsidR="002D4AC6" w:rsidRDefault="002D4AC6" w:rsidP="009621F0">
      <w:pPr>
        <w:pStyle w:val="NoSpacing1"/>
        <w:jc w:val="both"/>
        <w:rPr>
          <w:rFonts w:ascii="Trebuchet MS" w:hAnsi="Trebuchet MS"/>
          <w:i/>
          <w:noProof/>
          <w:spacing w:val="-4"/>
          <w:sz w:val="22"/>
          <w:lang w:val="ro-RO"/>
        </w:rPr>
      </w:pPr>
    </w:p>
    <w:p w14:paraId="52974726" w14:textId="3C7C86A7" w:rsidR="006659D1" w:rsidRDefault="006659D1" w:rsidP="009621F0">
      <w:pPr>
        <w:pStyle w:val="NoSpacing1"/>
        <w:jc w:val="both"/>
        <w:rPr>
          <w:rFonts w:ascii="Trebuchet MS" w:hAnsi="Trebuchet MS"/>
          <w:i/>
          <w:noProof/>
          <w:spacing w:val="-4"/>
          <w:sz w:val="22"/>
          <w:lang w:val="ro-RO"/>
        </w:rPr>
      </w:pPr>
    </w:p>
    <w:p w14:paraId="104695A1" w14:textId="77777777" w:rsidR="006659D1" w:rsidRPr="002726B1" w:rsidRDefault="006659D1" w:rsidP="009621F0">
      <w:pPr>
        <w:pStyle w:val="NoSpacing1"/>
        <w:jc w:val="both"/>
        <w:rPr>
          <w:rFonts w:ascii="Trebuchet MS" w:hAnsi="Trebuchet MS"/>
          <w:i/>
          <w:noProof/>
          <w:spacing w:val="-4"/>
          <w:sz w:val="22"/>
          <w:lang w:val="ro-RO"/>
        </w:rPr>
      </w:pPr>
    </w:p>
    <w:p w14:paraId="5A99BBBA" w14:textId="77777777" w:rsidR="002D4AC6" w:rsidRPr="002726B1" w:rsidRDefault="002D4AC6" w:rsidP="009621F0">
      <w:pPr>
        <w:spacing w:after="0" w:line="240" w:lineRule="auto"/>
        <w:jc w:val="both"/>
        <w:rPr>
          <w:rFonts w:ascii="Trebuchet MS" w:hAnsi="Trebuchet MS"/>
          <w:b/>
          <w:noProof/>
        </w:rPr>
      </w:pPr>
      <w:r w:rsidRPr="002726B1">
        <w:rPr>
          <w:rFonts w:ascii="Trebuchet MS" w:hAnsi="Trebuchet MS"/>
          <w:b/>
          <w:noProof/>
        </w:rPr>
        <w:lastRenderedPageBreak/>
        <w:t>Condiţii de realizare a proiectului:</w:t>
      </w:r>
    </w:p>
    <w:p w14:paraId="56C3C82E" w14:textId="77777777" w:rsidR="002D4AC6" w:rsidRPr="002726B1" w:rsidRDefault="002D4AC6" w:rsidP="00E55931">
      <w:pPr>
        <w:pStyle w:val="Listparagraf"/>
        <w:ind w:left="0"/>
        <w:jc w:val="both"/>
        <w:rPr>
          <w:rFonts w:ascii="Trebuchet MS" w:hAnsi="Trebuchet MS"/>
          <w:i/>
          <w:noProof/>
          <w:lang w:eastAsia="ar-SA"/>
        </w:rPr>
      </w:pPr>
      <w:r w:rsidRPr="002726B1">
        <w:rPr>
          <w:rFonts w:ascii="Trebuchet MS" w:hAnsi="Trebuchet MS"/>
          <w:i/>
          <w:noProof/>
          <w:lang w:eastAsia="ar-SA"/>
        </w:rPr>
        <w:t>1. Se vor respecta prevederile O.U.G. nr. 195/2005 privind protecţia mediului, cu modificările şi completările ulterioare și</w:t>
      </w:r>
      <w:r w:rsidRPr="002726B1">
        <w:rPr>
          <w:rFonts w:ascii="Trebuchet MS" w:hAnsi="Trebuchet MS"/>
          <w:i/>
          <w:noProof/>
        </w:rPr>
        <w:t xml:space="preserve"> Ordonanța de urgență a Guvernului nr. 57/2007 privind regimul ariilor naturale protejate, conservarea habitatelor naturale, a florei și faunei sălbatice, aprobată cu modificări și completări prin Legea </w:t>
      </w:r>
      <w:hyperlink r:id="rId14" w:tgtFrame="_blank" w:history="1">
        <w:r w:rsidRPr="002726B1">
          <w:rPr>
            <w:rFonts w:ascii="Trebuchet MS" w:hAnsi="Trebuchet MS"/>
            <w:i/>
            <w:noProof/>
          </w:rPr>
          <w:t>nr. 49/2011</w:t>
        </w:r>
      </w:hyperlink>
      <w:r w:rsidRPr="002726B1">
        <w:rPr>
          <w:rFonts w:ascii="Trebuchet MS" w:hAnsi="Trebuchet MS"/>
          <w:i/>
          <w:noProof/>
        </w:rPr>
        <w:t>, cu modificările și completările ulterioare.</w:t>
      </w:r>
    </w:p>
    <w:p w14:paraId="2FE35EFC" w14:textId="77777777" w:rsidR="002D4AC6" w:rsidRPr="002726B1" w:rsidRDefault="002D4AC6" w:rsidP="00E55931">
      <w:pPr>
        <w:pStyle w:val="Listparagraf"/>
        <w:ind w:left="0"/>
        <w:jc w:val="both"/>
        <w:rPr>
          <w:rFonts w:ascii="Trebuchet MS" w:hAnsi="Trebuchet MS"/>
          <w:i/>
          <w:noProof/>
          <w:lang w:eastAsia="ar-SA"/>
        </w:rPr>
      </w:pPr>
      <w:r w:rsidRPr="002726B1">
        <w:rPr>
          <w:rFonts w:ascii="Trebuchet MS" w:hAnsi="Trebuchet MS"/>
          <w:i/>
          <w:noProof/>
          <w:lang w:eastAsia="ar-SA"/>
        </w:rPr>
        <w:t xml:space="preserve">2. Se vor respecta documentația tehnică, normativele și prescripțiile tehnice specifice </w:t>
      </w:r>
      <w:r w:rsidRPr="002726B1">
        <w:rPr>
          <w:rFonts w:ascii="Trebuchet MS" w:hAnsi="Trebuchet MS"/>
          <w:bCs/>
          <w:i/>
          <w:noProof/>
        </w:rPr>
        <w:t xml:space="preserve">- date, parametri </w:t>
      </w:r>
      <w:r w:rsidRPr="002726B1">
        <w:rPr>
          <w:rFonts w:ascii="Trebuchet MS" w:hAnsi="Trebuchet MS"/>
          <w:i/>
          <w:noProof/>
        </w:rPr>
        <w:t xml:space="preserve">menționate în memoriul de prezentare </w:t>
      </w:r>
      <w:r w:rsidRPr="002726B1">
        <w:rPr>
          <w:rFonts w:ascii="Trebuchet MS" w:hAnsi="Trebuchet MS"/>
          <w:bCs/>
          <w:i/>
          <w:noProof/>
        </w:rPr>
        <w:t>- justificare a prezentei decizii</w:t>
      </w:r>
      <w:r w:rsidRPr="002726B1">
        <w:rPr>
          <w:rFonts w:ascii="Trebuchet MS" w:hAnsi="Trebuchet MS"/>
          <w:i/>
          <w:noProof/>
          <w:lang w:eastAsia="ar-SA"/>
        </w:rPr>
        <w:t>.</w:t>
      </w:r>
    </w:p>
    <w:p w14:paraId="40BFADF5" w14:textId="77777777" w:rsidR="002D4AC6" w:rsidRPr="002726B1" w:rsidRDefault="002D4AC6" w:rsidP="00E55931">
      <w:pPr>
        <w:pStyle w:val="Listparagraf"/>
        <w:ind w:left="0"/>
        <w:jc w:val="both"/>
        <w:rPr>
          <w:rFonts w:ascii="Trebuchet MS" w:hAnsi="Trebuchet MS"/>
          <w:i/>
          <w:noProof/>
          <w:lang w:eastAsia="ar-SA"/>
        </w:rPr>
      </w:pPr>
      <w:r w:rsidRPr="002726B1">
        <w:rPr>
          <w:rFonts w:ascii="Trebuchet MS" w:hAnsi="Trebuchet MS"/>
          <w:i/>
          <w:noProof/>
        </w:rPr>
        <w:t>3. Suprafaţa de teren ocupată temporar pe perioada executării lucrărilor trebuie limitată la strictul necesar.</w:t>
      </w:r>
    </w:p>
    <w:p w14:paraId="148163A0" w14:textId="77777777" w:rsidR="002D4AC6" w:rsidRPr="002726B1" w:rsidRDefault="002D4AC6" w:rsidP="00E55931">
      <w:pPr>
        <w:pStyle w:val="Listparagraf"/>
        <w:ind w:left="0"/>
        <w:jc w:val="both"/>
        <w:rPr>
          <w:rFonts w:ascii="Trebuchet MS" w:hAnsi="Trebuchet MS"/>
          <w:i/>
          <w:noProof/>
          <w:lang w:eastAsia="ar-SA"/>
        </w:rPr>
      </w:pPr>
      <w:r w:rsidRPr="002726B1">
        <w:rPr>
          <w:rFonts w:ascii="Trebuchet MS" w:hAnsi="Trebuchet MS"/>
          <w:i/>
          <w:noProof/>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2726B1" w:rsidRDefault="002D4AC6" w:rsidP="00E55931">
      <w:pPr>
        <w:pStyle w:val="Listparagraf"/>
        <w:ind w:left="0"/>
        <w:jc w:val="both"/>
        <w:rPr>
          <w:rFonts w:ascii="Trebuchet MS" w:hAnsi="Trebuchet MS"/>
          <w:i/>
          <w:noProof/>
          <w:lang w:eastAsia="ar-SA"/>
        </w:rPr>
      </w:pPr>
      <w:r w:rsidRPr="002726B1">
        <w:rPr>
          <w:rFonts w:ascii="Trebuchet MS" w:hAnsi="Trebuchet MS"/>
          <w:i/>
          <w:noProof/>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2726B1" w:rsidRDefault="002D4AC6" w:rsidP="00E55931">
      <w:pPr>
        <w:pStyle w:val="Listparagraf"/>
        <w:ind w:left="0"/>
        <w:jc w:val="both"/>
        <w:rPr>
          <w:rFonts w:ascii="Trebuchet MS" w:hAnsi="Trebuchet MS"/>
          <w:i/>
          <w:noProof/>
          <w:lang w:eastAsia="ar-SA"/>
        </w:rPr>
      </w:pPr>
      <w:r w:rsidRPr="002726B1">
        <w:rPr>
          <w:rFonts w:ascii="Trebuchet MS" w:eastAsia="Times New Roman" w:hAnsi="Trebuchet MS"/>
          <w:bCs/>
          <w:i/>
          <w:noProof/>
          <w:kern w:val="3"/>
          <w:lang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2726B1"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2726B1"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2726B1"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2726B1"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2726B1"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2726B1"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2726B1"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2726B1"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2726B1"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2726B1"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10. La încheierea lucrărilor se vor îndepărta atât materialele rămase neutilizate, cât şi deşeurile rezultate în timpul lucrărilor.</w:t>
      </w:r>
    </w:p>
    <w:p w14:paraId="6AED4988" w14:textId="77777777" w:rsidR="002D4AC6" w:rsidRPr="002726B1"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11. S</w:t>
      </w:r>
      <w:r w:rsidRPr="002726B1">
        <w:rPr>
          <w:rFonts w:ascii="Trebuchet MS" w:hAnsi="Trebuchet MS"/>
          <w:bCs/>
          <w:i/>
          <w:noProof/>
        </w:rPr>
        <w:t xml:space="preserve">e interzice accesul de pe amplasament pe drumurile publice cu utilaje şi mijloace de transport necurăţate. </w:t>
      </w:r>
      <w:r w:rsidRPr="002726B1">
        <w:rPr>
          <w:rFonts w:ascii="Trebuchet MS" w:hAnsi="Trebuchet MS"/>
          <w:i/>
          <w:noProof/>
        </w:rPr>
        <w:t xml:space="preserve">Titularul activităţii are obligaţia asigurării cu instalaţiile corespunzătoare acestui scop - instalaţii de spălare şi sistem colector de ape uzate.  </w:t>
      </w:r>
    </w:p>
    <w:p w14:paraId="2C2AE5C9" w14:textId="77777777" w:rsidR="002D4AC6" w:rsidRPr="002726B1"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12. Deşeurile menajere vor fi transportate şi depozitate prin relaţie contractuală cu operatorul de sălubritate, iar deşeurile valorificabile se vor preda la societăţi specializate, autorizate pentru valorificarea lor.</w:t>
      </w:r>
      <w:r w:rsidRPr="002726B1">
        <w:rPr>
          <w:rFonts w:ascii="Trebuchet MS" w:hAnsi="Trebuchet MS"/>
          <w:noProof/>
        </w:rPr>
        <w:t xml:space="preserve"> </w:t>
      </w:r>
      <w:r w:rsidRPr="002726B1">
        <w:rPr>
          <w:rFonts w:ascii="Trebuchet MS" w:hAnsi="Trebuchet MS"/>
          <w:i/>
          <w:noProof/>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14:paraId="04BE21C5" w14:textId="77777777" w:rsidR="002D4AC6" w:rsidRPr="002726B1" w:rsidRDefault="002D4AC6" w:rsidP="00E55931">
      <w:pPr>
        <w:spacing w:after="0" w:line="240" w:lineRule="auto"/>
        <w:jc w:val="both"/>
        <w:rPr>
          <w:rFonts w:ascii="Trebuchet MS" w:hAnsi="Trebuchet MS"/>
          <w:i/>
          <w:noProof/>
        </w:rPr>
      </w:pPr>
      <w:r w:rsidRPr="002726B1">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2726B1" w:rsidRDefault="002D4AC6" w:rsidP="00E55931">
      <w:pPr>
        <w:spacing w:after="0" w:line="240" w:lineRule="auto"/>
        <w:jc w:val="both"/>
        <w:rPr>
          <w:rFonts w:ascii="Trebuchet MS" w:hAnsi="Trebuchet MS"/>
          <w:i/>
          <w:noProof/>
        </w:rPr>
      </w:pPr>
      <w:r w:rsidRPr="002726B1">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2726B1" w:rsidRDefault="002D4AC6" w:rsidP="00E55931">
      <w:pPr>
        <w:pStyle w:val="Listparagraf"/>
        <w:ind w:left="0"/>
        <w:jc w:val="both"/>
        <w:rPr>
          <w:rFonts w:ascii="Trebuchet MS" w:hAnsi="Trebuchet MS"/>
          <w:i/>
          <w:noProof/>
        </w:rPr>
      </w:pPr>
      <w:r w:rsidRPr="002726B1">
        <w:rPr>
          <w:rFonts w:ascii="Trebuchet MS" w:hAnsi="Trebuchet MS"/>
          <w:i/>
          <w:noProof/>
        </w:rPr>
        <w:t>- evitarea scurgerilor accidentale de produse petroliere de la mijloacele de transport utilizate;</w:t>
      </w:r>
    </w:p>
    <w:p w14:paraId="6ABA16FF" w14:textId="77777777" w:rsidR="002D4AC6" w:rsidRPr="002726B1" w:rsidRDefault="002D4AC6" w:rsidP="00E55931">
      <w:pPr>
        <w:pStyle w:val="Listparagraf"/>
        <w:ind w:left="0"/>
        <w:jc w:val="both"/>
        <w:rPr>
          <w:rFonts w:ascii="Trebuchet MS" w:hAnsi="Trebuchet MS"/>
          <w:i/>
          <w:noProof/>
        </w:rPr>
      </w:pPr>
      <w:r w:rsidRPr="002726B1">
        <w:rPr>
          <w:rFonts w:ascii="Trebuchet MS" w:hAnsi="Trebuchet MS"/>
          <w:i/>
          <w:noProof/>
        </w:rPr>
        <w:t>- evitarea depozitării necontrolate a materialelor folosite şi a deşeurilor rezultate;</w:t>
      </w:r>
    </w:p>
    <w:p w14:paraId="00112376" w14:textId="6C0C2EA2" w:rsidR="002D4AC6" w:rsidRDefault="002D4AC6" w:rsidP="00E55931">
      <w:pPr>
        <w:pStyle w:val="Listparagraf"/>
        <w:ind w:left="0"/>
        <w:jc w:val="both"/>
        <w:rPr>
          <w:rFonts w:ascii="Trebuchet MS" w:hAnsi="Trebuchet MS"/>
          <w:i/>
          <w:noProof/>
        </w:rPr>
      </w:pPr>
      <w:r w:rsidRPr="002726B1">
        <w:rPr>
          <w:rFonts w:ascii="Trebuchet MS" w:hAnsi="Trebuchet MS"/>
          <w:i/>
          <w:noProof/>
        </w:rPr>
        <w:t>- asigurarea permanentă a stocului de materiale și dotări necesare pentru combaterea efectelor poluărilor accidentale (materiale absorbante).</w:t>
      </w:r>
    </w:p>
    <w:p w14:paraId="2A65E467" w14:textId="152982FD" w:rsidR="00FA0995" w:rsidRPr="00FA0995" w:rsidRDefault="00FA0995" w:rsidP="00E55931">
      <w:pPr>
        <w:pStyle w:val="Listparagraf"/>
        <w:ind w:left="0"/>
        <w:jc w:val="both"/>
        <w:rPr>
          <w:rFonts w:ascii="Trebuchet MS" w:hAnsi="Trebuchet MS"/>
          <w:i/>
          <w:noProof/>
          <w:lang w:val="ro-RO"/>
        </w:rPr>
      </w:pPr>
      <w:r>
        <w:rPr>
          <w:rFonts w:ascii="Trebuchet MS" w:hAnsi="Trebuchet MS"/>
          <w:i/>
          <w:noProof/>
          <w:lang w:val="ro-RO"/>
        </w:rPr>
        <w:t xml:space="preserve">15. </w:t>
      </w:r>
      <w:r w:rsidRPr="00FA0995">
        <w:rPr>
          <w:rFonts w:ascii="Trebuchet MS" w:hAnsi="Trebuchet MS"/>
          <w:i/>
          <w:noProof/>
          <w:lang w:val="ro-RO"/>
        </w:rPr>
        <w:t>Se vor respecta măsurile şi condiţiile de realizare a proiectului în conformitate cu Avizul de gospodărire a apelor nr., emis de Sistemul de Gospodărire a Apelor Bistrița-Năsăud</w:t>
      </w:r>
      <w:r>
        <w:rPr>
          <w:rFonts w:ascii="Trebuchet MS" w:hAnsi="Trebuchet MS"/>
          <w:i/>
          <w:noProof/>
          <w:lang w:val="ro-RO"/>
        </w:rPr>
        <w:t>.</w:t>
      </w:r>
    </w:p>
    <w:p w14:paraId="2C8A0BC8" w14:textId="53E615FA" w:rsidR="002D4AC6" w:rsidRPr="002726B1" w:rsidRDefault="00FA0995" w:rsidP="00E55931">
      <w:pPr>
        <w:spacing w:after="0" w:line="240" w:lineRule="auto"/>
        <w:jc w:val="both"/>
        <w:outlineLvl w:val="0"/>
        <w:rPr>
          <w:rFonts w:ascii="Trebuchet MS" w:hAnsi="Trebuchet MS"/>
          <w:i/>
          <w:noProof/>
        </w:rPr>
      </w:pPr>
      <w:r>
        <w:rPr>
          <w:rFonts w:ascii="Trebuchet MS" w:hAnsi="Trebuchet MS"/>
          <w:i/>
          <w:noProof/>
        </w:rPr>
        <w:t>16</w:t>
      </w:r>
      <w:r w:rsidR="002D4AC6" w:rsidRPr="002726B1">
        <w:rPr>
          <w:rFonts w:ascii="Trebuchet MS" w:hAnsi="Trebuchet MS"/>
          <w:i/>
          <w:noProof/>
        </w:rPr>
        <w:t>.</w:t>
      </w:r>
      <w:r w:rsidR="002D4AC6" w:rsidRPr="002726B1">
        <w:rPr>
          <w:rFonts w:ascii="Trebuchet MS" w:hAnsi="Trebuchet MS"/>
          <w:b/>
          <w:i/>
          <w:noProof/>
        </w:rPr>
        <w:t xml:space="preserve"> </w:t>
      </w:r>
      <w:r w:rsidR="002D4AC6" w:rsidRPr="002726B1">
        <w:rPr>
          <w:rFonts w:ascii="Trebuchet MS" w:hAnsi="Trebuchet MS"/>
          <w:i/>
          <w:noProof/>
        </w:rPr>
        <w:t>Titularul proiectului și antreprenorul/constructorul sunt obligați să respecte și să implementeze toate măsurile de reducere a impactului, precum și condițiile</w:t>
      </w:r>
      <w:r w:rsidR="002D4AC6" w:rsidRPr="002726B1">
        <w:rPr>
          <w:rFonts w:ascii="Trebuchet MS" w:hAnsi="Trebuchet MS"/>
          <w:b/>
          <w:i/>
          <w:noProof/>
        </w:rPr>
        <w:t xml:space="preserve"> </w:t>
      </w:r>
      <w:r w:rsidR="002D4AC6" w:rsidRPr="002726B1">
        <w:rPr>
          <w:rFonts w:ascii="Trebuchet MS" w:hAnsi="Trebuchet MS"/>
          <w:i/>
          <w:noProof/>
        </w:rPr>
        <w:t>prevăzute în documentația care a stat la baza emiterii prezentei decizii.</w:t>
      </w:r>
    </w:p>
    <w:p w14:paraId="46F2CE0D" w14:textId="28FC76A7" w:rsidR="002D4AC6" w:rsidRPr="002726B1" w:rsidRDefault="00FA0995" w:rsidP="00E55931">
      <w:pPr>
        <w:tabs>
          <w:tab w:val="left" w:pos="270"/>
          <w:tab w:val="left" w:pos="1080"/>
        </w:tabs>
        <w:autoSpaceDE w:val="0"/>
        <w:autoSpaceDN w:val="0"/>
        <w:adjustRightInd w:val="0"/>
        <w:spacing w:after="0" w:line="240" w:lineRule="auto"/>
        <w:jc w:val="both"/>
        <w:rPr>
          <w:rFonts w:ascii="Trebuchet MS" w:hAnsi="Trebuchet MS"/>
          <w:i/>
          <w:noProof/>
        </w:rPr>
      </w:pPr>
      <w:r>
        <w:rPr>
          <w:rFonts w:ascii="Trebuchet MS" w:hAnsi="Trebuchet MS"/>
          <w:i/>
          <w:noProof/>
        </w:rPr>
        <w:t>17</w:t>
      </w:r>
      <w:r w:rsidR="002D4AC6" w:rsidRPr="002726B1">
        <w:rPr>
          <w:rFonts w:ascii="Trebuchet MS" w:hAnsi="Trebuchet MS"/>
          <w:i/>
          <w:noProof/>
        </w:rPr>
        <w:t>. Alimentarea cu carburanţi a mijloacelor auto și schimburile de ulei se vor face numai pe amplasamente autorizate.</w:t>
      </w:r>
    </w:p>
    <w:p w14:paraId="494AEE15" w14:textId="25A3260F" w:rsidR="002D4AC6" w:rsidRPr="00E55931" w:rsidRDefault="00FA0995" w:rsidP="00E55931">
      <w:pPr>
        <w:spacing w:after="0" w:line="240" w:lineRule="auto"/>
        <w:jc w:val="both"/>
        <w:rPr>
          <w:rFonts w:ascii="Trebuchet MS" w:hAnsi="Trebuchet MS"/>
          <w:i/>
          <w:noProof/>
        </w:rPr>
      </w:pPr>
      <w:r>
        <w:rPr>
          <w:rFonts w:ascii="Trebuchet MS" w:eastAsia="Times New Roman" w:hAnsi="Trebuchet MS"/>
          <w:i/>
          <w:noProof/>
        </w:rPr>
        <w:lastRenderedPageBreak/>
        <w:t>18</w:t>
      </w:r>
      <w:r w:rsidR="002D4AC6" w:rsidRPr="002726B1">
        <w:rPr>
          <w:rFonts w:ascii="Trebuchet MS" w:eastAsia="Times New Roman" w:hAnsi="Trebuchet MS"/>
          <w:i/>
          <w:noProof/>
        </w:rPr>
        <w:t>. L</w:t>
      </w:r>
      <w:r w:rsidR="002D4AC6" w:rsidRPr="002726B1">
        <w:rPr>
          <w:rFonts w:ascii="Trebuchet MS" w:eastAsia="Times New Roman" w:hAnsi="Trebuchet MS"/>
          <w:bCs/>
          <w:i/>
          <w:noProof/>
        </w:rPr>
        <w:t xml:space="preserve">a finalizarea investiţiei, titularul va </w:t>
      </w:r>
      <w:r w:rsidR="002D4AC6" w:rsidRPr="002726B1">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3D98A22F" w14:textId="6C1D01EE" w:rsidR="002D4AC6" w:rsidRPr="00E55931" w:rsidRDefault="002D4AC6" w:rsidP="00E55931">
      <w:pPr>
        <w:pStyle w:val="NoSpacing1"/>
        <w:spacing w:before="120" w:after="120"/>
        <w:ind w:firstLine="720"/>
        <w:jc w:val="both"/>
        <w:rPr>
          <w:rFonts w:ascii="Trebuchet MS" w:eastAsia="Times New Roman" w:hAnsi="Trebuchet MS"/>
          <w:b/>
          <w:noProof/>
          <w:sz w:val="22"/>
          <w:lang w:val="ro-RO" w:eastAsia="ro-RO"/>
        </w:rPr>
      </w:pPr>
      <w:r w:rsidRPr="002726B1">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4D4D83C" w14:textId="16450727" w:rsidR="002D4AC6" w:rsidRDefault="002D4AC6" w:rsidP="00E55931">
      <w:pPr>
        <w:pStyle w:val="NoSpacing1"/>
        <w:spacing w:before="120" w:after="120"/>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0CE0817F" w14:textId="7D39F153" w:rsidR="002D4AC6" w:rsidRDefault="002D4AC6" w:rsidP="00E55931">
      <w:pPr>
        <w:pStyle w:val="NoSpacing1"/>
        <w:spacing w:before="120" w:after="120"/>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071331E" w14:textId="3AF6DBCC" w:rsidR="002D4AC6" w:rsidRDefault="002D4AC6" w:rsidP="00E55931">
      <w:pPr>
        <w:pStyle w:val="NoSpacing1"/>
        <w:spacing w:before="120" w:after="120"/>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DE325DB" w14:textId="32989E93" w:rsidR="002D4AC6" w:rsidRDefault="002D4AC6" w:rsidP="00E55931">
      <w:pPr>
        <w:pStyle w:val="NoSpacing1"/>
        <w:spacing w:before="120" w:after="120"/>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5B77F55" w14:textId="04971189" w:rsidR="002D4AC6" w:rsidRDefault="002D4AC6" w:rsidP="00E55931">
      <w:pPr>
        <w:pStyle w:val="NoSpacing1"/>
        <w:spacing w:before="120" w:after="120"/>
        <w:ind w:firstLine="708"/>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FC343FA" w14:textId="4B825F6B" w:rsidR="002D4AC6" w:rsidRDefault="002D4AC6" w:rsidP="00E55931">
      <w:pPr>
        <w:pStyle w:val="NoSpacing1"/>
        <w:spacing w:before="120" w:after="120"/>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2463A808" w14:textId="188ACC10" w:rsidR="002D4AC6" w:rsidRPr="002726B1" w:rsidRDefault="002D4AC6" w:rsidP="00E55931">
      <w:pPr>
        <w:pStyle w:val="NoSpacing1"/>
        <w:spacing w:before="120" w:after="120"/>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0D9ECAD7" w14:textId="2B253E25" w:rsidR="002D4AC6" w:rsidRPr="002726B1" w:rsidRDefault="002D4AC6" w:rsidP="006659D1">
      <w:pPr>
        <w:pStyle w:val="NoSpacing1"/>
        <w:jc w:val="both"/>
        <w:rPr>
          <w:rFonts w:ascii="Trebuchet MS" w:hAnsi="Trebuchet MS"/>
          <w:noProof/>
          <w:sz w:val="22"/>
          <w:lang w:val="ro-RO"/>
        </w:rPr>
      </w:pPr>
      <w:r w:rsidRPr="002726B1">
        <w:rPr>
          <w:rFonts w:ascii="Trebuchet MS" w:hAnsi="Trebuchet MS"/>
          <w:noProof/>
          <w:spacing w:val="-4"/>
          <w:sz w:val="22"/>
          <w:lang w:val="ro-RO"/>
        </w:rPr>
        <w:tab/>
      </w:r>
      <w:r w:rsidRPr="002726B1">
        <w:rPr>
          <w:rFonts w:ascii="Trebuchet MS" w:hAnsi="Trebuchet MS"/>
          <w:noProof/>
          <w:snapToGrid w:val="0"/>
          <w:spacing w:val="-4"/>
          <w:sz w:val="22"/>
          <w:lang w:val="ro-RO"/>
        </w:rPr>
        <w:t xml:space="preserve">   </w:t>
      </w:r>
      <w:r w:rsidRPr="002726B1">
        <w:rPr>
          <w:rFonts w:ascii="Trebuchet MS" w:hAnsi="Trebuchet MS"/>
          <w:noProof/>
          <w:snapToGrid w:val="0"/>
          <w:sz w:val="22"/>
          <w:lang w:val="ro-RO"/>
        </w:rPr>
        <w:t xml:space="preserve">       </w:t>
      </w:r>
      <w:r w:rsidRPr="002726B1">
        <w:rPr>
          <w:rFonts w:ascii="Trebuchet MS" w:hAnsi="Trebuchet MS"/>
          <w:noProof/>
          <w:sz w:val="22"/>
          <w:lang w:val="ro-RO"/>
        </w:rPr>
        <w:tab/>
      </w:r>
      <w:r w:rsidRPr="002726B1">
        <w:rPr>
          <w:rFonts w:ascii="Trebuchet MS" w:hAnsi="Trebuchet MS"/>
          <w:noProof/>
          <w:sz w:val="22"/>
          <w:lang w:val="ro-RO"/>
        </w:rPr>
        <w:tab/>
      </w:r>
    </w:p>
    <w:p w14:paraId="1FD8457E"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DIRECTOR EXECUTIV,</w:t>
      </w:r>
    </w:p>
    <w:p w14:paraId="46EEACC5"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biolog-chimist Sever Ioan ROMAN</w:t>
      </w:r>
    </w:p>
    <w:p w14:paraId="7BA0519C" w14:textId="77777777" w:rsidR="002D4AC6" w:rsidRPr="002726B1" w:rsidRDefault="002D4AC6" w:rsidP="002D4AC6">
      <w:pPr>
        <w:pStyle w:val="NoSpacing1"/>
        <w:spacing w:line="360" w:lineRule="auto"/>
        <w:jc w:val="center"/>
        <w:rPr>
          <w:rFonts w:ascii="Trebuchet MS" w:hAnsi="Trebuchet MS"/>
          <w:noProof/>
          <w:sz w:val="22"/>
          <w:lang w:val="ro-RO"/>
        </w:rPr>
      </w:pPr>
    </w:p>
    <w:p w14:paraId="5067BC7D" w14:textId="77777777" w:rsidR="002D4AC6" w:rsidRPr="002726B1" w:rsidRDefault="002D4AC6" w:rsidP="002D4AC6">
      <w:pPr>
        <w:pStyle w:val="NoSpacing1"/>
        <w:spacing w:line="360" w:lineRule="auto"/>
        <w:ind w:firstLine="708"/>
        <w:rPr>
          <w:rFonts w:ascii="Trebuchet MS" w:hAnsi="Trebuchet MS"/>
          <w:noProof/>
          <w:sz w:val="22"/>
          <w:lang w:val="ro-RO"/>
        </w:rPr>
      </w:pPr>
    </w:p>
    <w:p w14:paraId="36B6FA20" w14:textId="77777777" w:rsidR="002D4AC6" w:rsidRPr="002726B1" w:rsidRDefault="002D4AC6" w:rsidP="002D4AC6">
      <w:pPr>
        <w:pStyle w:val="NoSpacing1"/>
        <w:spacing w:line="360" w:lineRule="auto"/>
        <w:ind w:firstLine="708"/>
        <w:rPr>
          <w:rFonts w:ascii="Trebuchet MS" w:hAnsi="Trebuchet MS"/>
          <w:noProof/>
          <w:sz w:val="22"/>
          <w:lang w:val="ro-RO"/>
        </w:rPr>
      </w:pPr>
      <w:r>
        <w:rPr>
          <w:rFonts w:ascii="Trebuchet MS" w:hAnsi="Trebuchet MS"/>
          <w:noProof/>
          <w:sz w:val="22"/>
          <w:lang w:val="ro-RO"/>
        </w:rPr>
        <w:t xml:space="preserve">       </w:t>
      </w:r>
      <w:r w:rsidRPr="002726B1">
        <w:rPr>
          <w:rFonts w:ascii="Trebuchet MS" w:hAnsi="Trebuchet MS"/>
          <w:noProof/>
          <w:sz w:val="22"/>
          <w:lang w:val="ro-RO"/>
        </w:rPr>
        <w:t xml:space="preserve">ŞEF SERVICIU </w:t>
      </w:r>
      <w:r w:rsidRPr="002726B1">
        <w:rPr>
          <w:rFonts w:ascii="Trebuchet MS" w:hAnsi="Trebuchet MS"/>
          <w:noProof/>
          <w:sz w:val="22"/>
          <w:lang w:val="ro-RO"/>
        </w:rPr>
        <w:tab/>
      </w:r>
      <w:r w:rsidRPr="002726B1">
        <w:rPr>
          <w:rFonts w:ascii="Trebuchet MS" w:hAnsi="Trebuchet MS"/>
          <w:noProof/>
          <w:sz w:val="22"/>
          <w:lang w:val="ro-RO"/>
        </w:rPr>
        <w:tab/>
      </w:r>
      <w:r w:rsidRPr="002726B1">
        <w:rPr>
          <w:rFonts w:ascii="Trebuchet MS" w:hAnsi="Trebuchet MS"/>
          <w:noProof/>
          <w:sz w:val="22"/>
          <w:lang w:val="ro-RO"/>
        </w:rPr>
        <w:tab/>
        <w:t xml:space="preserve">                  </w:t>
      </w:r>
      <w:r w:rsidRPr="002726B1">
        <w:rPr>
          <w:rFonts w:ascii="Trebuchet MS" w:hAnsi="Trebuchet MS"/>
          <w:noProof/>
          <w:sz w:val="22"/>
          <w:lang w:val="ro-RO"/>
        </w:rPr>
        <w:tab/>
      </w:r>
      <w:r w:rsidRPr="002726B1">
        <w:rPr>
          <w:rFonts w:ascii="Trebuchet MS" w:hAnsi="Trebuchet MS"/>
          <w:noProof/>
          <w:sz w:val="22"/>
          <w:lang w:val="ro-RO"/>
        </w:rPr>
        <w:tab/>
      </w:r>
      <w:r>
        <w:rPr>
          <w:rFonts w:ascii="Trebuchet MS" w:hAnsi="Trebuchet MS"/>
          <w:noProof/>
          <w:sz w:val="22"/>
          <w:lang w:val="ro-RO"/>
        </w:rPr>
        <w:t xml:space="preserve">          </w:t>
      </w:r>
      <w:r w:rsidRPr="002726B1">
        <w:rPr>
          <w:rFonts w:ascii="Trebuchet MS" w:hAnsi="Trebuchet MS"/>
          <w:noProof/>
          <w:sz w:val="22"/>
          <w:lang w:val="ro-RO"/>
        </w:rPr>
        <w:t>ŞEF SERVICIU</w:t>
      </w:r>
    </w:p>
    <w:p w14:paraId="24A67AFD" w14:textId="77777777" w:rsidR="002D4AC6" w:rsidRPr="002726B1" w:rsidRDefault="002D4AC6" w:rsidP="002D4AC6">
      <w:pPr>
        <w:pStyle w:val="NoSpacing1"/>
        <w:spacing w:line="360" w:lineRule="auto"/>
        <w:rPr>
          <w:rFonts w:ascii="Trebuchet MS" w:hAnsi="Trebuchet MS"/>
          <w:noProof/>
          <w:sz w:val="22"/>
          <w:lang w:val="ro-RO"/>
        </w:rPr>
      </w:pPr>
      <w:r w:rsidRPr="002726B1">
        <w:rPr>
          <w:rFonts w:ascii="Trebuchet MS" w:hAnsi="Trebuchet MS"/>
          <w:noProof/>
          <w:sz w:val="22"/>
          <w:lang w:val="ro-RO"/>
        </w:rPr>
        <w:t xml:space="preserve">     AVIZE, ACORDURI, AUTORIZAŢII,    </w:t>
      </w:r>
      <w:r w:rsidRPr="002726B1">
        <w:rPr>
          <w:rFonts w:ascii="Trebuchet MS" w:hAnsi="Trebuchet MS"/>
          <w:noProof/>
          <w:sz w:val="22"/>
          <w:lang w:val="ro-RO"/>
        </w:rPr>
        <w:tab/>
      </w:r>
      <w:r w:rsidRPr="002726B1">
        <w:rPr>
          <w:rFonts w:ascii="Trebuchet MS" w:hAnsi="Trebuchet MS"/>
          <w:noProof/>
          <w:sz w:val="22"/>
          <w:lang w:val="ro-RO"/>
        </w:rPr>
        <w:tab/>
        <w:t xml:space="preserve">     </w:t>
      </w:r>
      <w:r>
        <w:rPr>
          <w:rFonts w:ascii="Trebuchet MS" w:hAnsi="Trebuchet MS"/>
          <w:noProof/>
          <w:sz w:val="22"/>
          <w:lang w:val="ro-RO"/>
        </w:rPr>
        <w:t xml:space="preserve">         </w:t>
      </w:r>
      <w:r w:rsidRPr="002726B1">
        <w:rPr>
          <w:rFonts w:ascii="Trebuchet MS" w:hAnsi="Trebuchet MS"/>
          <w:noProof/>
          <w:sz w:val="22"/>
          <w:lang w:val="ro-RO"/>
        </w:rPr>
        <w:t>CALITATEA FACTORILOR DE MEDIU,</w:t>
      </w:r>
    </w:p>
    <w:p w14:paraId="21C8FBD3" w14:textId="77777777" w:rsidR="002D4AC6" w:rsidRPr="002726B1" w:rsidRDefault="002D4AC6" w:rsidP="002D4AC6">
      <w:pPr>
        <w:pStyle w:val="NoSpacing1"/>
        <w:spacing w:line="360" w:lineRule="auto"/>
        <w:rPr>
          <w:rFonts w:ascii="Trebuchet MS" w:eastAsia="Times New Roman" w:hAnsi="Trebuchet MS"/>
          <w:noProof/>
          <w:color w:val="000000"/>
          <w:sz w:val="22"/>
          <w:lang w:val="ro-RO"/>
        </w:rPr>
      </w:pPr>
      <w:r w:rsidRPr="002726B1">
        <w:rPr>
          <w:rFonts w:ascii="Trebuchet MS" w:hAnsi="Trebuchet MS"/>
          <w:noProof/>
          <w:sz w:val="22"/>
          <w:lang w:val="ro-RO"/>
        </w:rPr>
        <w:t xml:space="preserve">         </w:t>
      </w:r>
      <w:r>
        <w:rPr>
          <w:rFonts w:ascii="Trebuchet MS" w:hAnsi="Trebuchet MS"/>
          <w:noProof/>
          <w:sz w:val="22"/>
          <w:lang w:val="ro-RO"/>
        </w:rPr>
        <w:t xml:space="preserve">    </w:t>
      </w:r>
      <w:r w:rsidRPr="002726B1">
        <w:rPr>
          <w:rFonts w:ascii="Trebuchet MS" w:hAnsi="Trebuchet MS"/>
          <w:noProof/>
          <w:sz w:val="22"/>
          <w:lang w:val="ro-RO"/>
        </w:rPr>
        <w:t xml:space="preserve">ing. Marinela Suciu </w:t>
      </w:r>
      <w:r w:rsidRPr="002726B1">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ab/>
      </w:r>
      <w:r w:rsidRPr="002726B1">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ing. Anca Zaharie</w:t>
      </w:r>
    </w:p>
    <w:p w14:paraId="3671A52B" w14:textId="77777777" w:rsidR="002D4AC6" w:rsidRPr="002726B1" w:rsidRDefault="002D4AC6" w:rsidP="002D4AC6">
      <w:pPr>
        <w:pStyle w:val="NoSpacing1"/>
        <w:spacing w:line="360" w:lineRule="auto"/>
        <w:jc w:val="center"/>
        <w:rPr>
          <w:rFonts w:ascii="Trebuchet MS" w:hAnsi="Trebuchet MS"/>
          <w:noProof/>
          <w:snapToGrid w:val="0"/>
          <w:sz w:val="22"/>
          <w:lang w:val="ro-RO"/>
        </w:rPr>
      </w:pPr>
    </w:p>
    <w:p w14:paraId="10344232" w14:textId="77777777" w:rsidR="002D4AC6" w:rsidRPr="002726B1" w:rsidRDefault="002D4AC6" w:rsidP="002D4AC6">
      <w:pPr>
        <w:pStyle w:val="NoSpacing1"/>
        <w:spacing w:line="360" w:lineRule="auto"/>
        <w:ind w:firstLine="708"/>
        <w:rPr>
          <w:rFonts w:ascii="Trebuchet MS" w:hAnsi="Trebuchet MS"/>
          <w:noProof/>
          <w:snapToGrid w:val="0"/>
          <w:sz w:val="22"/>
          <w:lang w:val="ro-RO"/>
        </w:rPr>
      </w:pPr>
    </w:p>
    <w:p w14:paraId="3FDC3AC7" w14:textId="02336471" w:rsidR="002D4AC6" w:rsidRPr="002726B1" w:rsidRDefault="002D4AC6" w:rsidP="002D4AC6">
      <w:pPr>
        <w:pStyle w:val="NoSpacing1"/>
        <w:spacing w:line="360" w:lineRule="auto"/>
        <w:ind w:firstLine="708"/>
        <w:rPr>
          <w:rFonts w:ascii="Trebuchet MS" w:hAnsi="Trebuchet MS"/>
          <w:noProof/>
          <w:snapToGrid w:val="0"/>
          <w:sz w:val="22"/>
          <w:lang w:val="ro-RO"/>
        </w:rPr>
      </w:pPr>
      <w:r w:rsidRPr="002726B1">
        <w:rPr>
          <w:rFonts w:ascii="Trebuchet MS" w:hAnsi="Trebuchet MS"/>
          <w:noProof/>
          <w:snapToGrid w:val="0"/>
          <w:sz w:val="22"/>
          <w:lang w:val="ro-RO"/>
        </w:rPr>
        <w:t xml:space="preserve">          ÎNTOCMIT, </w:t>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Pr="002726B1">
        <w:rPr>
          <w:rFonts w:ascii="Trebuchet MS" w:hAnsi="Trebuchet MS"/>
          <w:noProof/>
          <w:snapToGrid w:val="0"/>
          <w:sz w:val="22"/>
          <w:lang w:val="ro-RO"/>
        </w:rPr>
        <w:t>ÎNTOCMIT,</w:t>
      </w:r>
    </w:p>
    <w:p w14:paraId="48DA1C11" w14:textId="27338D28" w:rsidR="00FA0995" w:rsidRPr="00435DDC" w:rsidRDefault="002D4AC6" w:rsidP="002D4AC6">
      <w:pPr>
        <w:pStyle w:val="NoSpacing1"/>
        <w:spacing w:line="360" w:lineRule="auto"/>
        <w:rPr>
          <w:rFonts w:ascii="Trebuchet MS" w:hAnsi="Trebuchet MS"/>
          <w:noProof/>
          <w:snapToGrid w:val="0"/>
          <w:color w:val="FF0000"/>
          <w:sz w:val="22"/>
          <w:lang w:val="ro-RO"/>
        </w:rPr>
      </w:pPr>
      <w:r w:rsidRPr="002726B1">
        <w:rPr>
          <w:rFonts w:ascii="Trebuchet MS" w:hAnsi="Trebuchet MS"/>
          <w:noProof/>
          <w:snapToGrid w:val="0"/>
          <w:sz w:val="22"/>
          <w:lang w:val="ro-RO"/>
        </w:rPr>
        <w:t xml:space="preserve">              </w:t>
      </w:r>
      <w:r w:rsidR="00435DDC">
        <w:rPr>
          <w:rFonts w:ascii="Trebuchet MS" w:hAnsi="Trebuchet MS"/>
          <w:noProof/>
          <w:snapToGrid w:val="0"/>
          <w:sz w:val="22"/>
          <w:lang w:val="ro-RO"/>
        </w:rPr>
        <w:t>Alina Șteopan</w:t>
      </w:r>
      <w:r w:rsidR="00B74FC1">
        <w:rPr>
          <w:rFonts w:ascii="Trebuchet MS" w:hAnsi="Trebuchet MS"/>
          <w:noProof/>
          <w:snapToGrid w:val="0"/>
          <w:sz w:val="22"/>
          <w:lang w:val="ro-RO"/>
        </w:rPr>
        <w:tab/>
      </w:r>
      <w:r w:rsidR="00B74FC1">
        <w:rPr>
          <w:rFonts w:ascii="Trebuchet MS" w:hAnsi="Trebuchet MS"/>
          <w:noProof/>
          <w:snapToGrid w:val="0"/>
          <w:sz w:val="22"/>
          <w:lang w:val="ro-RO"/>
        </w:rPr>
        <w:tab/>
      </w:r>
      <w:r w:rsidR="00B74FC1">
        <w:rPr>
          <w:rFonts w:ascii="Trebuchet MS" w:hAnsi="Trebuchet MS"/>
          <w:noProof/>
          <w:snapToGrid w:val="0"/>
          <w:sz w:val="22"/>
          <w:lang w:val="ro-RO"/>
        </w:rPr>
        <w:tab/>
      </w:r>
      <w:r w:rsidR="00B74FC1" w:rsidRPr="00E55931">
        <w:rPr>
          <w:rFonts w:ascii="Trebuchet MS" w:hAnsi="Trebuchet MS"/>
          <w:noProof/>
          <w:snapToGrid w:val="0"/>
          <w:sz w:val="22"/>
          <w:lang w:val="ro-RO"/>
        </w:rPr>
        <w:t xml:space="preserve">                   </w:t>
      </w:r>
      <w:r w:rsidRPr="00E55931">
        <w:rPr>
          <w:rFonts w:ascii="Trebuchet MS" w:hAnsi="Trebuchet MS"/>
          <w:noProof/>
          <w:snapToGrid w:val="0"/>
          <w:sz w:val="22"/>
          <w:lang w:val="ro-RO"/>
        </w:rPr>
        <w:t xml:space="preserve"> </w:t>
      </w:r>
      <w:r w:rsidR="00E55931" w:rsidRPr="00E55931">
        <w:rPr>
          <w:rFonts w:ascii="Trebuchet MS" w:hAnsi="Trebuchet MS"/>
          <w:noProof/>
          <w:snapToGrid w:val="0"/>
          <w:sz w:val="22"/>
          <w:lang w:val="ro-RO"/>
        </w:rPr>
        <w:t xml:space="preserve">                       Crina Năstase</w:t>
      </w:r>
    </w:p>
    <w:p w14:paraId="4B551E4F" w14:textId="77777777" w:rsidR="008E7E59" w:rsidRPr="00391480" w:rsidRDefault="008E7E59" w:rsidP="008E7E59">
      <w:pPr>
        <w:pStyle w:val="Footer1"/>
        <w:ind w:left="284"/>
        <w:rPr>
          <w:noProof/>
          <w:sz w:val="16"/>
          <w:szCs w:val="16"/>
        </w:rPr>
      </w:pPr>
      <w:bookmarkStart w:id="4" w:name="_Hlk152145191"/>
      <w:bookmarkStart w:id="5" w:name="_Hlk152145192"/>
      <w:bookmarkStart w:id="6" w:name="_Hlk152145193"/>
      <w:bookmarkStart w:id="7" w:name="_Hlk152145194"/>
      <w:bookmarkStart w:id="8" w:name="_Hlk152145195"/>
      <w:bookmarkStart w:id="9" w:name="_Hlk152145196"/>
      <w:r w:rsidRPr="00391480">
        <w:rPr>
          <w:noProof/>
          <w:sz w:val="16"/>
          <w:szCs w:val="16"/>
        </w:rPr>
        <w:t xml:space="preserve">AGENȚIA PENTRU PROTECȚIA MEDIULUI BISTRIȚA-NĂSĂUD                                                          </w:t>
      </w:r>
    </w:p>
    <w:p w14:paraId="1B78AB4C" w14:textId="77777777" w:rsidR="008E7E59" w:rsidRPr="00391480" w:rsidRDefault="008E7E59" w:rsidP="008E7E59">
      <w:pPr>
        <w:pStyle w:val="Footer1"/>
        <w:ind w:left="284"/>
        <w:rPr>
          <w:noProof/>
          <w:sz w:val="16"/>
          <w:szCs w:val="16"/>
        </w:rPr>
      </w:pPr>
      <w:r w:rsidRPr="00391480">
        <w:rPr>
          <w:noProof/>
          <w:sz w:val="16"/>
          <w:szCs w:val="16"/>
        </w:rPr>
        <w:t>Strada Parcului, nr. 20, Bistrița, jud. Bistrița-Năsăud, Cod poștal 420035</w:t>
      </w:r>
    </w:p>
    <w:p w14:paraId="7F5039FA" w14:textId="77777777" w:rsidR="008E7E59" w:rsidRPr="00391480" w:rsidRDefault="008E7E59" w:rsidP="008E7E59">
      <w:pPr>
        <w:pStyle w:val="Footer1"/>
        <w:ind w:left="284"/>
        <w:rPr>
          <w:noProof/>
          <w:color w:val="auto"/>
          <w:sz w:val="16"/>
          <w:szCs w:val="16"/>
        </w:rPr>
      </w:pPr>
      <w:r w:rsidRPr="00391480">
        <w:rPr>
          <w:noProof/>
          <w:sz w:val="16"/>
          <w:szCs w:val="16"/>
        </w:rPr>
        <w:t xml:space="preserve">Tel.: +4 0263224064    Fax: +4 0263223709  e-mail: </w:t>
      </w:r>
      <w:hyperlink r:id="rId17" w:history="1">
        <w:r w:rsidRPr="00391480">
          <w:rPr>
            <w:rStyle w:val="Hyperlink"/>
            <w:noProof/>
            <w:sz w:val="16"/>
            <w:szCs w:val="16"/>
          </w:rPr>
          <w:t>office@apmbn.anpm.ro</w:t>
        </w:r>
      </w:hyperlink>
      <w:r w:rsidRPr="00391480">
        <w:rPr>
          <w:rStyle w:val="Hyperlink"/>
          <w:noProof/>
          <w:color w:val="auto"/>
          <w:sz w:val="16"/>
          <w:szCs w:val="16"/>
          <w:u w:val="none"/>
        </w:rPr>
        <w:t xml:space="preserve">   </w:t>
      </w:r>
      <w:r w:rsidRPr="00391480">
        <w:rPr>
          <w:noProof/>
          <w:color w:val="auto"/>
          <w:sz w:val="16"/>
          <w:szCs w:val="16"/>
        </w:rPr>
        <w:t xml:space="preserve">website: </w:t>
      </w:r>
      <w:bookmarkEnd w:id="4"/>
      <w:bookmarkEnd w:id="5"/>
      <w:bookmarkEnd w:id="6"/>
      <w:bookmarkEnd w:id="7"/>
      <w:bookmarkEnd w:id="8"/>
      <w:bookmarkEnd w:id="9"/>
      <w:r w:rsidRPr="00391480">
        <w:rPr>
          <w:noProof/>
          <w:color w:val="auto"/>
          <w:sz w:val="16"/>
          <w:szCs w:val="16"/>
        </w:rPr>
        <w:fldChar w:fldCharType="begin"/>
      </w:r>
      <w:r w:rsidRPr="00391480">
        <w:rPr>
          <w:noProof/>
          <w:color w:val="auto"/>
          <w:sz w:val="16"/>
          <w:szCs w:val="16"/>
        </w:rPr>
        <w:instrText xml:space="preserve"> HYPERLINK "http://apmbn.anpm.ro" </w:instrText>
      </w:r>
      <w:r w:rsidRPr="00391480">
        <w:rPr>
          <w:noProof/>
          <w:color w:val="auto"/>
          <w:sz w:val="16"/>
          <w:szCs w:val="16"/>
        </w:rPr>
        <w:fldChar w:fldCharType="separate"/>
      </w:r>
      <w:r w:rsidRPr="00391480">
        <w:rPr>
          <w:rStyle w:val="Hyperlink"/>
          <w:noProof/>
          <w:sz w:val="16"/>
          <w:szCs w:val="16"/>
        </w:rPr>
        <w:t>http://apmbn.anpm.ro</w:t>
      </w:r>
      <w:r w:rsidRPr="00391480">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391480" w14:paraId="3274C49D" w14:textId="77777777" w:rsidTr="008877CC">
        <w:trPr>
          <w:trHeight w:val="254"/>
        </w:trPr>
        <w:tc>
          <w:tcPr>
            <w:tcW w:w="6579" w:type="dxa"/>
            <w:shd w:val="clear" w:color="auto" w:fill="auto"/>
            <w:vAlign w:val="center"/>
          </w:tcPr>
          <w:p w14:paraId="43CD34F0" w14:textId="77777777" w:rsidR="008E7E59" w:rsidRPr="00391480" w:rsidRDefault="008E7E59" w:rsidP="008877CC">
            <w:pPr>
              <w:pStyle w:val="Antet"/>
              <w:rPr>
                <w:rFonts w:ascii="Trebuchet MS" w:hAnsi="Trebuchet MS" w:cs="Open Sans"/>
                <w:noProof/>
                <w:color w:val="000000"/>
                <w:sz w:val="16"/>
                <w:szCs w:val="16"/>
                <w:shd w:val="clear" w:color="auto" w:fill="FFFFFF"/>
              </w:rPr>
            </w:pPr>
            <w:r w:rsidRPr="00391480">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391480" w:rsidRDefault="008E7E59" w:rsidP="00D6308D">
      <w:pPr>
        <w:tabs>
          <w:tab w:val="left" w:pos="0"/>
        </w:tabs>
        <w:spacing w:after="0" w:line="240" w:lineRule="auto"/>
        <w:jc w:val="both"/>
        <w:outlineLvl w:val="0"/>
        <w:rPr>
          <w:rFonts w:ascii="Trebuchet MS" w:hAnsi="Trebuchet MS"/>
          <w:noProof/>
          <w:sz w:val="20"/>
          <w:szCs w:val="20"/>
        </w:rPr>
      </w:pPr>
    </w:p>
    <w:sectPr w:rsidR="008E7E59" w:rsidRPr="00391480" w:rsidSect="00E55931">
      <w:headerReference w:type="default" r:id="rId18"/>
      <w:footerReference w:type="default" r:id="rId19"/>
      <w:headerReference w:type="first" r:id="rId20"/>
      <w:footerReference w:type="first" r:id="rId21"/>
      <w:pgSz w:w="11906" w:h="16838" w:code="9"/>
      <w:pgMar w:top="540" w:right="746" w:bottom="900" w:left="108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6D93" w14:textId="77777777" w:rsidR="00EA5601" w:rsidRDefault="00EA5601" w:rsidP="00143ACD">
      <w:pPr>
        <w:spacing w:after="0" w:line="240" w:lineRule="auto"/>
      </w:pPr>
      <w:r>
        <w:separator/>
      </w:r>
    </w:p>
  </w:endnote>
  <w:endnote w:type="continuationSeparator" w:id="0">
    <w:p w14:paraId="11115533" w14:textId="77777777" w:rsidR="00EA5601" w:rsidRDefault="00EA560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5A133F0A"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F2777">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F2777">
              <w:rPr>
                <w:rFonts w:ascii="Trebuchet MS" w:hAnsi="Trebuchet MS"/>
                <w:b/>
                <w:bCs/>
                <w:noProof/>
                <w:sz w:val="16"/>
                <w:szCs w:val="16"/>
              </w:rPr>
              <w:t>7</w:t>
            </w:r>
            <w:r w:rsidRPr="00FE758C">
              <w:rPr>
                <w:rFonts w:ascii="Trebuchet MS" w:hAnsi="Trebuchet MS"/>
                <w:b/>
                <w:bCs/>
                <w:sz w:val="16"/>
                <w:szCs w:val="16"/>
              </w:rPr>
              <w:fldChar w:fldCharType="end"/>
            </w:r>
          </w:p>
          <w:p w14:paraId="4C05F33A" w14:textId="173E21A7" w:rsidR="008E7E59" w:rsidRPr="00D61F63" w:rsidRDefault="00D61F63"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D61F63" w:rsidRPr="00D61F63" w:rsidRDefault="00D61F63" w:rsidP="00D61F63">
            <w:pPr>
              <w:pStyle w:val="Subsol"/>
              <w:rPr>
                <w:rFonts w:ascii="Trebuchet MS" w:hAnsi="Trebuchet MS"/>
                <w:sz w:val="16"/>
                <w:szCs w:val="16"/>
                <w:lang w:val="en-US"/>
              </w:rPr>
            </w:pPr>
          </w:p>
          <w:p w14:paraId="4410F7E4" w14:textId="46CD9A74" w:rsidR="0090061B" w:rsidRPr="00D62259" w:rsidRDefault="00EA5601"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354B3C23"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9039D">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9039D">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32511199" w14:textId="77777777" w:rsidR="004D3D30" w:rsidRPr="007A6C9B" w:rsidRDefault="004D3D30" w:rsidP="004D3D30">
    <w:pPr>
      <w:pStyle w:val="Footer1"/>
      <w:ind w:left="284"/>
      <w:rPr>
        <w:sz w:val="16"/>
        <w:szCs w:val="16"/>
        <w:shd w:val="clear" w:color="auto" w:fill="FFFFFF"/>
      </w:rPr>
    </w:pPr>
  </w:p>
  <w:p w14:paraId="051FD53C" w14:textId="6236A143" w:rsidR="001B47C8" w:rsidRPr="00D61F63" w:rsidRDefault="001B47C8"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6D27" w14:textId="77777777" w:rsidR="00EA5601" w:rsidRDefault="00EA5601" w:rsidP="00143ACD">
      <w:pPr>
        <w:spacing w:after="0" w:line="240" w:lineRule="auto"/>
      </w:pPr>
      <w:r>
        <w:separator/>
      </w:r>
    </w:p>
  </w:footnote>
  <w:footnote w:type="continuationSeparator" w:id="0">
    <w:p w14:paraId="510D80A1" w14:textId="77777777" w:rsidR="00EA5601" w:rsidRDefault="00EA560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42A0392E"/>
    <w:multiLevelType w:val="hybridMultilevel"/>
    <w:tmpl w:val="5900AC5A"/>
    <w:lvl w:ilvl="0" w:tplc="B7A6DA32">
      <w:numFmt w:val="bullet"/>
      <w:lvlText w:val="-"/>
      <w:lvlJc w:val="left"/>
      <w:pPr>
        <w:ind w:left="1068" w:hanging="360"/>
      </w:pPr>
      <w:rPr>
        <w:rFonts w:ascii="Trebuchet MS" w:eastAsiaTheme="minorHAnsi" w:hAnsi="Trebuchet MS" w:cstheme="minorBidi" w:hint="default"/>
        <w:b/>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1B76"/>
    <w:rsid w:val="00042469"/>
    <w:rsid w:val="00074CE3"/>
    <w:rsid w:val="000C0E50"/>
    <w:rsid w:val="000E1DC5"/>
    <w:rsid w:val="000E60B9"/>
    <w:rsid w:val="000F6C9D"/>
    <w:rsid w:val="001106DF"/>
    <w:rsid w:val="00143ACD"/>
    <w:rsid w:val="00164A31"/>
    <w:rsid w:val="00177804"/>
    <w:rsid w:val="001B47C8"/>
    <w:rsid w:val="001C28B4"/>
    <w:rsid w:val="001C3430"/>
    <w:rsid w:val="001C3442"/>
    <w:rsid w:val="001D2B45"/>
    <w:rsid w:val="00234996"/>
    <w:rsid w:val="002535CD"/>
    <w:rsid w:val="00261535"/>
    <w:rsid w:val="00280580"/>
    <w:rsid w:val="002949D2"/>
    <w:rsid w:val="002D4AC6"/>
    <w:rsid w:val="002D74E8"/>
    <w:rsid w:val="002E1306"/>
    <w:rsid w:val="002E4B66"/>
    <w:rsid w:val="002E7A73"/>
    <w:rsid w:val="00354326"/>
    <w:rsid w:val="00391480"/>
    <w:rsid w:val="003C5D4F"/>
    <w:rsid w:val="003D76C3"/>
    <w:rsid w:val="003E320B"/>
    <w:rsid w:val="003E39F1"/>
    <w:rsid w:val="00435DDC"/>
    <w:rsid w:val="004607FF"/>
    <w:rsid w:val="00482EF6"/>
    <w:rsid w:val="00484A54"/>
    <w:rsid w:val="004908B8"/>
    <w:rsid w:val="004A5C08"/>
    <w:rsid w:val="004B7417"/>
    <w:rsid w:val="004C0CE7"/>
    <w:rsid w:val="004C7186"/>
    <w:rsid w:val="004D3D30"/>
    <w:rsid w:val="004F0F51"/>
    <w:rsid w:val="004F518D"/>
    <w:rsid w:val="0051560F"/>
    <w:rsid w:val="0053065D"/>
    <w:rsid w:val="0059039D"/>
    <w:rsid w:val="005A0494"/>
    <w:rsid w:val="005A3334"/>
    <w:rsid w:val="00624717"/>
    <w:rsid w:val="00625121"/>
    <w:rsid w:val="00647763"/>
    <w:rsid w:val="00661C1C"/>
    <w:rsid w:val="00664D05"/>
    <w:rsid w:val="006659D1"/>
    <w:rsid w:val="006A1311"/>
    <w:rsid w:val="006A261F"/>
    <w:rsid w:val="006C76E7"/>
    <w:rsid w:val="006D65DB"/>
    <w:rsid w:val="006D73AA"/>
    <w:rsid w:val="006E1DE0"/>
    <w:rsid w:val="006F2777"/>
    <w:rsid w:val="00704FA8"/>
    <w:rsid w:val="00716C49"/>
    <w:rsid w:val="007314A8"/>
    <w:rsid w:val="0074128A"/>
    <w:rsid w:val="00753CCD"/>
    <w:rsid w:val="007D0B44"/>
    <w:rsid w:val="007D4A5C"/>
    <w:rsid w:val="007D7E1C"/>
    <w:rsid w:val="007E6483"/>
    <w:rsid w:val="0081337C"/>
    <w:rsid w:val="0081504B"/>
    <w:rsid w:val="00845D66"/>
    <w:rsid w:val="008507D9"/>
    <w:rsid w:val="00851843"/>
    <w:rsid w:val="008520A7"/>
    <w:rsid w:val="00855B7D"/>
    <w:rsid w:val="008631FB"/>
    <w:rsid w:val="008A5903"/>
    <w:rsid w:val="008C7811"/>
    <w:rsid w:val="008D246C"/>
    <w:rsid w:val="008E02D2"/>
    <w:rsid w:val="008E19DC"/>
    <w:rsid w:val="008E7E59"/>
    <w:rsid w:val="0090061B"/>
    <w:rsid w:val="0090085A"/>
    <w:rsid w:val="009142A5"/>
    <w:rsid w:val="00927D76"/>
    <w:rsid w:val="0093028A"/>
    <w:rsid w:val="009621F0"/>
    <w:rsid w:val="009A3973"/>
    <w:rsid w:val="009B480A"/>
    <w:rsid w:val="009B5F83"/>
    <w:rsid w:val="009D3974"/>
    <w:rsid w:val="00A068D8"/>
    <w:rsid w:val="00A0719A"/>
    <w:rsid w:val="00A106D3"/>
    <w:rsid w:val="00A24CE9"/>
    <w:rsid w:val="00A53D50"/>
    <w:rsid w:val="00A62EBF"/>
    <w:rsid w:val="00A66864"/>
    <w:rsid w:val="00A906B5"/>
    <w:rsid w:val="00B437DB"/>
    <w:rsid w:val="00B66053"/>
    <w:rsid w:val="00B74FC1"/>
    <w:rsid w:val="00B86974"/>
    <w:rsid w:val="00B957FF"/>
    <w:rsid w:val="00BB406E"/>
    <w:rsid w:val="00BD0652"/>
    <w:rsid w:val="00BE0746"/>
    <w:rsid w:val="00BE3775"/>
    <w:rsid w:val="00BF7717"/>
    <w:rsid w:val="00C02DFA"/>
    <w:rsid w:val="00C2771E"/>
    <w:rsid w:val="00C545F6"/>
    <w:rsid w:val="00C61733"/>
    <w:rsid w:val="00C909AF"/>
    <w:rsid w:val="00C96FE6"/>
    <w:rsid w:val="00CA526D"/>
    <w:rsid w:val="00CA71EB"/>
    <w:rsid w:val="00CC5944"/>
    <w:rsid w:val="00D1499F"/>
    <w:rsid w:val="00D356FA"/>
    <w:rsid w:val="00D41783"/>
    <w:rsid w:val="00D445E9"/>
    <w:rsid w:val="00D447FB"/>
    <w:rsid w:val="00D5366E"/>
    <w:rsid w:val="00D54C97"/>
    <w:rsid w:val="00D61F63"/>
    <w:rsid w:val="00D62259"/>
    <w:rsid w:val="00D6308D"/>
    <w:rsid w:val="00D8381D"/>
    <w:rsid w:val="00DC594E"/>
    <w:rsid w:val="00DE792C"/>
    <w:rsid w:val="00E11C7A"/>
    <w:rsid w:val="00E339B8"/>
    <w:rsid w:val="00E35AD6"/>
    <w:rsid w:val="00E55931"/>
    <w:rsid w:val="00E64DBC"/>
    <w:rsid w:val="00E75573"/>
    <w:rsid w:val="00E82CD9"/>
    <w:rsid w:val="00E84F3C"/>
    <w:rsid w:val="00E9748E"/>
    <w:rsid w:val="00EA5601"/>
    <w:rsid w:val="00ED25D0"/>
    <w:rsid w:val="00F1090C"/>
    <w:rsid w:val="00F21D3D"/>
    <w:rsid w:val="00F82FF7"/>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99"/>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23" Type="http://schemas.openxmlformats.org/officeDocument/2006/relationships/theme" Target="theme/theme1.xml"/><Relationship Id="rId10" Type="http://schemas.openxmlformats.org/officeDocument/2006/relationships/hyperlink" Target="https://lege5.ro/Gratuit/ge3demru/legea-apelor-nr-107-1996?pid=10135143&amp;d=2019-01-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B3F8-A91C-4214-AD39-BC00774E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4672</Words>
  <Characters>26632</Characters>
  <Application>Microsoft Office Word</Application>
  <DocSecurity>0</DocSecurity>
  <Lines>221</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2024-03-05T09:24:00Z</cp:lastPrinted>
  <dcterms:created xsi:type="dcterms:W3CDTF">2024-03-22T09:50:00Z</dcterms:created>
  <dcterms:modified xsi:type="dcterms:W3CDTF">2024-03-22T09:50:00Z</dcterms:modified>
</cp:coreProperties>
</file>