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Pr="00014ADE" w:rsidRDefault="00B03EC8" w:rsidP="00987387">
      <w:pPr>
        <w:spacing w:after="0" w:line="240" w:lineRule="auto"/>
        <w:rPr>
          <w:rFonts w:ascii="Times New Roman" w:hAnsi="Times New Roman" w:cs="Times New Roman"/>
          <w:b/>
          <w:bCs/>
          <w:color w:val="FFFFFF"/>
          <w:spacing w:val="-4"/>
          <w:sz w:val="28"/>
          <w:szCs w:val="28"/>
          <w:lang w:val="ro-RO"/>
        </w:rPr>
      </w:pPr>
      <w:r w:rsidRPr="00014ADE">
        <w:rPr>
          <w:rFonts w:ascii="Times New Roman" w:hAnsi="Times New Roman" w:cs="Times New Roman"/>
          <w:b/>
          <w:bCs/>
          <w:color w:val="FFFFFF"/>
          <w:spacing w:val="-4"/>
          <w:sz w:val="28"/>
          <w:szCs w:val="28"/>
          <w:lang w:val="ro-RO"/>
        </w:rPr>
        <w:t>D</w:t>
      </w:r>
      <w:r w:rsidR="00A36ACF">
        <w:rPr>
          <w:noProof/>
        </w:rPr>
        <w:drawing>
          <wp:anchor distT="0" distB="0" distL="114300" distR="114300" simplePos="0" relativeHeight="251660288" behindDoc="0" locked="0" layoutInCell="1" allowOverlap="1" wp14:anchorId="7349199A" wp14:editId="56682CE5">
            <wp:simplePos x="0" y="0"/>
            <wp:positionH relativeFrom="page">
              <wp:posOffset>0</wp:posOffset>
            </wp:positionH>
            <wp:positionV relativeFrom="paragraph">
              <wp:posOffset>202565</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ACF" w:rsidRPr="00D42BE0" w:rsidRDefault="00A36ACF" w:rsidP="00A36ACF">
      <w:pPr>
        <w:tabs>
          <w:tab w:val="center" w:pos="4680"/>
          <w:tab w:val="right" w:pos="9360"/>
        </w:tabs>
        <w:spacing w:after="0" w:line="360" w:lineRule="auto"/>
        <w:ind w:left="284"/>
        <w:jc w:val="center"/>
        <w:rPr>
          <w:rFonts w:ascii="Trebuchet MS" w:hAnsi="Trebuchet MS" w:cs="Times New Roman"/>
          <w:b/>
          <w:bCs/>
          <w:sz w:val="28"/>
          <w:szCs w:val="28"/>
        </w:rPr>
      </w:pPr>
      <w:r w:rsidRPr="00D42BE0">
        <w:rPr>
          <w:rFonts w:ascii="Trebuchet MS" w:hAnsi="Trebuchet MS" w:cs="Times New Roman"/>
          <w:b/>
          <w:bCs/>
          <w:sz w:val="28"/>
          <w:szCs w:val="28"/>
        </w:rPr>
        <w:t>AGENȚIA PENTRU PROTECȚIA MEDIULUI BISTRIȚA-NĂSĂUD</w:t>
      </w:r>
    </w:p>
    <w:p w:rsidR="00322CCD" w:rsidRPr="00D42BE0" w:rsidRDefault="00322CCD" w:rsidP="00987387">
      <w:pPr>
        <w:spacing w:after="0" w:line="240" w:lineRule="auto"/>
        <w:jc w:val="center"/>
        <w:rPr>
          <w:rFonts w:ascii="Trebuchet MS" w:hAnsi="Trebuchet MS" w:cs="Times New Roman"/>
          <w:b/>
          <w:bCs/>
          <w:sz w:val="28"/>
          <w:szCs w:val="28"/>
          <w:lang w:val="ro-RO"/>
        </w:rPr>
      </w:pPr>
    </w:p>
    <w:p w:rsidR="004D7EF9" w:rsidRDefault="004D7EF9" w:rsidP="00EB1D3A">
      <w:pPr>
        <w:spacing w:after="0" w:line="360" w:lineRule="auto"/>
        <w:jc w:val="center"/>
        <w:rPr>
          <w:rFonts w:ascii="Trebuchet MS" w:hAnsi="Trebuchet MS" w:cs="Times New Roman"/>
          <w:b/>
          <w:bCs/>
          <w:lang w:val="ro-RO"/>
        </w:rPr>
      </w:pPr>
    </w:p>
    <w:p w:rsidR="004D7EF9" w:rsidRDefault="004D7EF9" w:rsidP="00EB1D3A">
      <w:pPr>
        <w:spacing w:after="0" w:line="360" w:lineRule="auto"/>
        <w:jc w:val="center"/>
        <w:rPr>
          <w:rFonts w:ascii="Trebuchet MS" w:hAnsi="Trebuchet MS" w:cs="Times New Roman"/>
          <w:b/>
          <w:bCs/>
          <w:lang w:val="ro-RO"/>
        </w:rPr>
      </w:pPr>
    </w:p>
    <w:p w:rsidR="00322CCD" w:rsidRPr="00D42BE0" w:rsidRDefault="00322CCD" w:rsidP="00EB1D3A">
      <w:pPr>
        <w:spacing w:after="0" w:line="360" w:lineRule="auto"/>
        <w:jc w:val="center"/>
        <w:rPr>
          <w:rFonts w:ascii="Trebuchet MS" w:hAnsi="Trebuchet MS" w:cs="Times New Roman"/>
          <w:b/>
          <w:lang w:val="ro-RO"/>
        </w:rPr>
      </w:pPr>
      <w:r w:rsidRPr="00D42BE0">
        <w:rPr>
          <w:rFonts w:ascii="Trebuchet MS" w:hAnsi="Trebuchet MS" w:cs="Times New Roman"/>
          <w:b/>
          <w:bCs/>
          <w:lang w:val="ro-RO"/>
        </w:rPr>
        <w:t>DECIZIA ETAPEI DE ÎNCADRARE</w:t>
      </w:r>
    </w:p>
    <w:p w:rsidR="00322CCD" w:rsidRPr="00D42BE0" w:rsidRDefault="00322CCD" w:rsidP="00EB1D3A">
      <w:pPr>
        <w:spacing w:after="0" w:line="360" w:lineRule="auto"/>
        <w:jc w:val="center"/>
        <w:rPr>
          <w:rFonts w:ascii="Trebuchet MS" w:eastAsia="Times New Roman" w:hAnsi="Trebuchet MS" w:cs="Times New Roman"/>
          <w:b/>
          <w:lang w:val="ro-RO"/>
        </w:rPr>
      </w:pPr>
      <w:r w:rsidRPr="00D42BE0">
        <w:rPr>
          <w:rFonts w:ascii="Trebuchet MS" w:eastAsia="Times New Roman" w:hAnsi="Trebuchet MS" w:cs="Times New Roman"/>
          <w:b/>
          <w:lang w:val="ro-RO"/>
        </w:rPr>
        <w:t xml:space="preserve">PROIECT din </w:t>
      </w:r>
      <w:r w:rsidR="00DB6241" w:rsidRPr="00D42BE0">
        <w:rPr>
          <w:rFonts w:ascii="Trebuchet MS" w:eastAsia="Times New Roman" w:hAnsi="Trebuchet MS" w:cs="Times New Roman"/>
          <w:b/>
          <w:lang w:val="ro-RO"/>
        </w:rPr>
        <w:t>18</w:t>
      </w:r>
      <w:r w:rsidRPr="00D42BE0">
        <w:rPr>
          <w:rFonts w:ascii="Trebuchet MS" w:eastAsia="Times New Roman" w:hAnsi="Trebuchet MS" w:cs="Times New Roman"/>
          <w:b/>
          <w:lang w:val="ro-RO"/>
        </w:rPr>
        <w:t xml:space="preserve"> </w:t>
      </w:r>
      <w:r w:rsidR="00DB6241" w:rsidRPr="00D42BE0">
        <w:rPr>
          <w:rFonts w:ascii="Trebuchet MS" w:eastAsia="Times New Roman" w:hAnsi="Trebuchet MS" w:cs="Times New Roman"/>
          <w:b/>
          <w:lang w:val="ro-RO"/>
        </w:rPr>
        <w:t>APRILIE</w:t>
      </w:r>
      <w:r w:rsidR="00B07D21" w:rsidRPr="00D42BE0">
        <w:rPr>
          <w:rFonts w:ascii="Trebuchet MS" w:eastAsia="Times New Roman" w:hAnsi="Trebuchet MS" w:cs="Times New Roman"/>
          <w:b/>
          <w:lang w:val="ro-RO"/>
        </w:rPr>
        <w:t xml:space="preserve"> 2024</w:t>
      </w:r>
    </w:p>
    <w:p w:rsidR="00322CCD" w:rsidRDefault="00322CCD" w:rsidP="00987387">
      <w:pPr>
        <w:spacing w:after="0" w:line="240" w:lineRule="auto"/>
        <w:jc w:val="center"/>
        <w:rPr>
          <w:rFonts w:ascii="Trebuchet MS" w:eastAsia="Times New Roman" w:hAnsi="Trebuchet MS" w:cs="Times New Roman"/>
          <w:b/>
          <w:lang w:val="ro-RO"/>
        </w:rPr>
      </w:pPr>
    </w:p>
    <w:p w:rsidR="004D7EF9" w:rsidRDefault="004D7EF9" w:rsidP="00987387">
      <w:pPr>
        <w:spacing w:after="0" w:line="240" w:lineRule="auto"/>
        <w:jc w:val="center"/>
        <w:rPr>
          <w:rFonts w:ascii="Trebuchet MS" w:eastAsia="Times New Roman" w:hAnsi="Trebuchet MS" w:cs="Times New Roman"/>
          <w:b/>
          <w:lang w:val="ro-RO"/>
        </w:rPr>
      </w:pPr>
    </w:p>
    <w:p w:rsidR="004D7EF9" w:rsidRPr="00B07D21" w:rsidRDefault="004D7EF9" w:rsidP="00987387">
      <w:pPr>
        <w:spacing w:after="0" w:line="240" w:lineRule="auto"/>
        <w:jc w:val="center"/>
        <w:rPr>
          <w:rFonts w:ascii="Trebuchet MS" w:eastAsia="Times New Roman" w:hAnsi="Trebuchet MS" w:cs="Times New Roman"/>
          <w:b/>
          <w:lang w:val="ro-RO"/>
        </w:rPr>
      </w:pPr>
    </w:p>
    <w:p w:rsidR="00322CCD" w:rsidRPr="00B07D21" w:rsidRDefault="00D10AD3" w:rsidP="00987387">
      <w:pPr>
        <w:tabs>
          <w:tab w:val="left" w:pos="709"/>
          <w:tab w:val="left" w:pos="6240"/>
        </w:tabs>
        <w:spacing w:after="0" w:line="240" w:lineRule="auto"/>
        <w:jc w:val="both"/>
        <w:rPr>
          <w:rFonts w:ascii="Trebuchet MS" w:eastAsia="Times New Roman" w:hAnsi="Trebuchet MS" w:cs="Times New Roman"/>
          <w:spacing w:val="-6"/>
          <w:lang w:val="ro-RO"/>
        </w:rPr>
      </w:pPr>
      <w:r w:rsidRPr="00B07D21">
        <w:rPr>
          <w:rFonts w:ascii="Trebuchet MS" w:eastAsia="Times New Roman" w:hAnsi="Trebuchet MS" w:cs="Times New Roman"/>
          <w:lang w:val="ro-RO"/>
        </w:rPr>
        <w:t xml:space="preserve">  </w:t>
      </w:r>
      <w:r w:rsidRPr="00B07D21">
        <w:rPr>
          <w:rFonts w:ascii="Trebuchet MS" w:eastAsia="Times New Roman" w:hAnsi="Trebuchet MS" w:cs="Times New Roman"/>
          <w:lang w:val="ro-RO"/>
        </w:rPr>
        <w:tab/>
      </w:r>
      <w:r w:rsidR="00322CCD" w:rsidRPr="00B07D21">
        <w:rPr>
          <w:rFonts w:ascii="Trebuchet MS" w:eastAsia="Times New Roman" w:hAnsi="Trebuchet MS" w:cs="Times New Roman"/>
          <w:lang w:val="ro-RO"/>
        </w:rPr>
        <w:t xml:space="preserve">Ca urmare a solicitării de emitere a acordului de mediu adresată de </w:t>
      </w:r>
      <w:r w:rsidR="00A141D5" w:rsidRPr="00A141D5">
        <w:rPr>
          <w:rFonts w:ascii="Trebuchet MS" w:eastAsia="Times New Roman" w:hAnsi="Trebuchet MS" w:cs="Times New Roman"/>
          <w:b/>
          <w:lang w:val="ro-RO"/>
        </w:rPr>
        <w:t>SC ÎNDEMÎNAREA CONSTRUCT YND SRL</w:t>
      </w:r>
      <w:r w:rsidR="00322CCD" w:rsidRPr="00B07D21">
        <w:rPr>
          <w:rFonts w:ascii="Trebuchet MS" w:eastAsia="Times New Roman" w:hAnsi="Trebuchet MS" w:cs="Times New Roman"/>
          <w:lang w:val="ro-RO"/>
        </w:rPr>
        <w:t xml:space="preserve">, cu </w:t>
      </w:r>
      <w:r w:rsidR="001467BE" w:rsidRPr="00B07D21">
        <w:rPr>
          <w:rFonts w:ascii="Trebuchet MS" w:hAnsi="Trebuchet MS" w:cs="Times New Roman"/>
          <w:lang w:val="ro-RO"/>
        </w:rPr>
        <w:t>sediul</w:t>
      </w:r>
      <w:r w:rsidR="00322CCD" w:rsidRPr="00B07D21">
        <w:rPr>
          <w:rFonts w:ascii="Trebuchet MS" w:hAnsi="Trebuchet MS" w:cs="Times New Roman"/>
          <w:i/>
          <w:lang w:val="ro-RO"/>
        </w:rPr>
        <w:t xml:space="preserve"> </w:t>
      </w:r>
      <w:r w:rsidR="00322CCD" w:rsidRPr="00B07D21">
        <w:rPr>
          <w:rFonts w:ascii="Trebuchet MS" w:hAnsi="Trebuchet MS" w:cs="Times New Roman"/>
          <w:lang w:val="ro-RO"/>
        </w:rPr>
        <w:t xml:space="preserve">în </w:t>
      </w:r>
      <w:r w:rsidR="00A141D5" w:rsidRPr="00A141D5">
        <w:rPr>
          <w:rFonts w:ascii="Trebuchet MS" w:hAnsi="Trebuchet MS" w:cs="Times New Roman"/>
          <w:lang w:val="ro-RO"/>
        </w:rPr>
        <w:t>localitatea Jelna, nr.</w:t>
      </w:r>
      <w:r w:rsidR="00A141D5">
        <w:rPr>
          <w:rFonts w:ascii="Trebuchet MS" w:hAnsi="Trebuchet MS" w:cs="Times New Roman"/>
          <w:lang w:val="ro-RO"/>
        </w:rPr>
        <w:t xml:space="preserve"> 74C, comuna Budacu de Jos</w:t>
      </w:r>
      <w:r w:rsidR="00322CCD" w:rsidRPr="00B07D21">
        <w:rPr>
          <w:rFonts w:ascii="Trebuchet MS" w:hAnsi="Trebuchet MS" w:cs="Times New Roman"/>
          <w:lang w:val="ro-RO"/>
        </w:rPr>
        <w:t>, judeţul Bistrița</w:t>
      </w:r>
      <w:r w:rsidRPr="00B07D21">
        <w:rPr>
          <w:rFonts w:ascii="Trebuchet MS" w:hAnsi="Trebuchet MS" w:cs="Times New Roman"/>
          <w:lang w:val="ro-RO"/>
        </w:rPr>
        <w:t>-</w:t>
      </w:r>
      <w:r w:rsidR="00322CCD" w:rsidRPr="00B07D21">
        <w:rPr>
          <w:rFonts w:ascii="Trebuchet MS" w:hAnsi="Trebuchet MS" w:cs="Times New Roman"/>
          <w:lang w:val="ro-RO"/>
        </w:rPr>
        <w:t>Năsăud</w:t>
      </w:r>
      <w:r w:rsidR="00322CCD" w:rsidRPr="00B07D21">
        <w:rPr>
          <w:rStyle w:val="tpa1"/>
          <w:rFonts w:ascii="Trebuchet MS" w:hAnsi="Trebuchet MS" w:cs="Times New Roman"/>
          <w:i/>
          <w:lang w:val="ro-RO"/>
        </w:rPr>
        <w:t>,</w:t>
      </w:r>
      <w:r w:rsidR="00322CCD" w:rsidRPr="00B07D21">
        <w:rPr>
          <w:rFonts w:ascii="Trebuchet MS" w:eastAsia="Times New Roman" w:hAnsi="Trebuchet MS" w:cs="Times New Roman"/>
          <w:i/>
          <w:lang w:val="ro-RO"/>
        </w:rPr>
        <w:t xml:space="preserve"> </w:t>
      </w:r>
      <w:r w:rsidR="00322CCD" w:rsidRPr="00B07D21">
        <w:rPr>
          <w:rFonts w:ascii="Trebuchet MS" w:eastAsia="Times New Roman" w:hAnsi="Trebuchet MS" w:cs="Times New Roman"/>
          <w:lang w:val="ro-RO"/>
        </w:rPr>
        <w:t xml:space="preserve">înregistrată la Agenţia pentru Protecţia Mediului Bistriţa-Năsăud cu nr. </w:t>
      </w:r>
      <w:r w:rsidR="00A141D5">
        <w:rPr>
          <w:rFonts w:ascii="Trebuchet MS" w:eastAsia="Times New Roman" w:hAnsi="Trebuchet MS" w:cs="Times New Roman"/>
          <w:i/>
          <w:spacing w:val="-6"/>
          <w:lang w:val="ro-RO"/>
        </w:rPr>
        <w:t>2179/20.02.2024</w:t>
      </w:r>
      <w:r w:rsidR="00D56D5D" w:rsidRPr="00B07D21">
        <w:rPr>
          <w:rFonts w:ascii="Trebuchet MS" w:eastAsia="Times New Roman" w:hAnsi="Trebuchet MS" w:cs="Times New Roman"/>
          <w:i/>
          <w:spacing w:val="-6"/>
          <w:lang w:val="ro-RO"/>
        </w:rPr>
        <w:t xml:space="preserve">, </w:t>
      </w:r>
      <w:r w:rsidR="00322CCD" w:rsidRPr="00B07D21">
        <w:rPr>
          <w:rFonts w:ascii="Trebuchet MS" w:eastAsia="Times New Roman" w:hAnsi="Trebuchet MS" w:cs="Times New Roman"/>
          <w:lang w:val="ro-RO"/>
        </w:rPr>
        <w:t>cu ultima completare la nr.</w:t>
      </w:r>
      <w:r w:rsidR="00CB6821" w:rsidRPr="00B07D21">
        <w:rPr>
          <w:rFonts w:ascii="Trebuchet MS" w:eastAsia="Times New Roman" w:hAnsi="Trebuchet MS" w:cs="Times New Roman"/>
          <w:lang w:val="ro-RO"/>
        </w:rPr>
        <w:t xml:space="preserve"> </w:t>
      </w:r>
      <w:r w:rsidR="00A141D5">
        <w:rPr>
          <w:rFonts w:ascii="Trebuchet MS" w:eastAsia="Times New Roman" w:hAnsi="Trebuchet MS" w:cs="Times New Roman"/>
          <w:lang w:val="ro-RO"/>
        </w:rPr>
        <w:t>5270</w:t>
      </w:r>
      <w:r w:rsidR="00A36ACF">
        <w:rPr>
          <w:rFonts w:ascii="Trebuchet MS" w:eastAsia="Times New Roman" w:hAnsi="Trebuchet MS" w:cs="Times New Roman"/>
          <w:lang w:val="ro-RO"/>
        </w:rPr>
        <w:t>/</w:t>
      </w:r>
      <w:r w:rsidR="00A141D5">
        <w:rPr>
          <w:rFonts w:ascii="Trebuchet MS" w:eastAsia="Times New Roman" w:hAnsi="Trebuchet MS" w:cs="Times New Roman"/>
          <w:lang w:val="ro-RO"/>
        </w:rPr>
        <w:t>18.04</w:t>
      </w:r>
      <w:r w:rsidR="00D56D5D" w:rsidRPr="00B07D21">
        <w:rPr>
          <w:rFonts w:ascii="Trebuchet MS" w:eastAsia="Times New Roman" w:hAnsi="Trebuchet MS" w:cs="Times New Roman"/>
          <w:lang w:val="ro-RO"/>
        </w:rPr>
        <w:t>.2024</w:t>
      </w:r>
      <w:r w:rsidR="00322CCD" w:rsidRPr="00B07D21">
        <w:rPr>
          <w:rFonts w:ascii="Trebuchet MS" w:eastAsia="Times New Roman" w:hAnsi="Trebuchet MS" w:cs="Times New Roman"/>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B07D21" w:rsidRDefault="00322CCD" w:rsidP="00987387">
      <w:pPr>
        <w:spacing w:after="0" w:line="240" w:lineRule="auto"/>
        <w:ind w:firstLine="720"/>
        <w:jc w:val="both"/>
        <w:rPr>
          <w:rFonts w:ascii="Trebuchet MS" w:eastAsia="Times New Roman" w:hAnsi="Trebuchet MS" w:cs="Times New Roman"/>
          <w:lang w:val="ro-RO"/>
        </w:rPr>
      </w:pPr>
      <w:r w:rsidRPr="00B07D21">
        <w:rPr>
          <w:rFonts w:ascii="Trebuchet MS" w:eastAsia="Times New Roman" w:hAnsi="Trebuchet MS" w:cs="Times New Roman"/>
          <w:b/>
          <w:lang w:val="ro-RO"/>
        </w:rPr>
        <w:t>Agenţia pentru Protecţia Mediului Bistriţa-Năsăud decide</w:t>
      </w:r>
      <w:r w:rsidRPr="00B07D21">
        <w:rPr>
          <w:rFonts w:ascii="Trebuchet MS" w:eastAsia="Times New Roman" w:hAnsi="Trebuchet MS" w:cs="Times New Roman"/>
          <w:lang w:val="ro-RO"/>
        </w:rPr>
        <w:t xml:space="preserve">, ca urmare a consultărilor desfăşurate în cadrul şedinţei Comisiei de Analiză Tehnică din data de </w:t>
      </w:r>
      <w:r w:rsidR="00A141D5">
        <w:rPr>
          <w:rFonts w:ascii="Trebuchet MS" w:eastAsia="Times New Roman" w:hAnsi="Trebuchet MS" w:cs="Times New Roman"/>
          <w:lang w:val="ro-RO"/>
        </w:rPr>
        <w:t>17.04</w:t>
      </w:r>
      <w:r w:rsidR="00D56D5D" w:rsidRPr="00B07D21">
        <w:rPr>
          <w:rFonts w:ascii="Trebuchet MS" w:eastAsia="Times New Roman" w:hAnsi="Trebuchet MS" w:cs="Times New Roman"/>
          <w:lang w:val="ro-RO"/>
        </w:rPr>
        <w:t>.2024</w:t>
      </w:r>
      <w:r w:rsidRPr="00B07D21">
        <w:rPr>
          <w:rFonts w:ascii="Trebuchet MS" w:eastAsia="Times New Roman" w:hAnsi="Trebuchet MS" w:cs="Times New Roman"/>
          <w:lang w:val="ro-RO"/>
        </w:rPr>
        <w:t xml:space="preserve">, </w:t>
      </w:r>
      <w:r w:rsidRPr="00DB6241">
        <w:rPr>
          <w:rFonts w:ascii="Trebuchet MS" w:eastAsia="Times New Roman" w:hAnsi="Trebuchet MS" w:cs="Times New Roman"/>
          <w:lang w:val="ro-RO"/>
        </w:rPr>
        <w:t>că proiectul</w:t>
      </w:r>
      <w:r w:rsidRPr="00B07D21">
        <w:rPr>
          <w:rFonts w:ascii="Trebuchet MS" w:hAnsi="Trebuchet MS" w:cs="Times New Roman"/>
          <w:i/>
          <w:lang w:val="ro-RO"/>
        </w:rPr>
        <w:t xml:space="preserve"> </w:t>
      </w:r>
      <w:r w:rsidR="00A141D5" w:rsidRPr="008665AF">
        <w:rPr>
          <w:rFonts w:ascii="Trebuchet MS" w:hAnsi="Trebuchet MS" w:cs="Times New Roman"/>
          <w:b/>
          <w:i/>
          <w:lang w:val="ro-RO"/>
        </w:rPr>
        <w:t>Construire pensiune agroturistică</w:t>
      </w:r>
      <w:r w:rsidRPr="00B07D21">
        <w:rPr>
          <w:rFonts w:ascii="Trebuchet MS" w:hAnsi="Trebuchet MS" w:cs="Times New Roman"/>
          <w:bCs/>
          <w:lang w:val="ro-RO"/>
        </w:rPr>
        <w:t>,</w:t>
      </w:r>
      <w:r w:rsidRPr="00B07D21">
        <w:rPr>
          <w:rFonts w:ascii="Trebuchet MS" w:hAnsi="Trebuchet MS" w:cs="Times New Roman"/>
          <w:bCs/>
          <w:iCs/>
          <w:lang w:val="ro-RO"/>
        </w:rPr>
        <w:t xml:space="preserve"> </w:t>
      </w:r>
      <w:r w:rsidRPr="00B07D21">
        <w:rPr>
          <w:rFonts w:ascii="Trebuchet MS" w:eastAsia="Times New Roman" w:hAnsi="Trebuchet MS" w:cs="Times New Roman"/>
          <w:lang w:val="ro-RO"/>
        </w:rPr>
        <w:t>propus a fi amplasat în</w:t>
      </w:r>
      <w:r w:rsidRPr="00B07D21">
        <w:rPr>
          <w:rFonts w:ascii="Trebuchet MS" w:hAnsi="Trebuchet MS" w:cs="Times New Roman"/>
          <w:lang w:val="ro-RO"/>
        </w:rPr>
        <w:t xml:space="preserve"> </w:t>
      </w:r>
      <w:r w:rsidR="00A141D5" w:rsidRPr="00A141D5">
        <w:rPr>
          <w:rFonts w:ascii="Trebuchet MS" w:hAnsi="Trebuchet MS" w:cs="Times New Roman"/>
          <w:lang w:val="ro-RO"/>
        </w:rPr>
        <w:t>localitatea Posmuș, extravilan, FN, CF nr. 31106</w:t>
      </w:r>
      <w:r w:rsidRPr="00B07D21">
        <w:rPr>
          <w:rFonts w:ascii="Trebuchet MS" w:hAnsi="Trebuchet MS" w:cs="Times New Roman"/>
          <w:lang w:val="ro-RO"/>
        </w:rPr>
        <w:t>,</w:t>
      </w:r>
      <w:r w:rsidR="00A141D5">
        <w:rPr>
          <w:rFonts w:ascii="Trebuchet MS" w:hAnsi="Trebuchet MS" w:cs="Times New Roman"/>
          <w:lang w:val="ro-RO"/>
        </w:rPr>
        <w:t xml:space="preserve"> comuna Șieu,</w:t>
      </w:r>
      <w:r w:rsidRPr="00B07D21">
        <w:rPr>
          <w:rFonts w:ascii="Trebuchet MS" w:hAnsi="Trebuchet MS" w:cs="Times New Roman"/>
          <w:i/>
          <w:lang w:val="ro-RO"/>
        </w:rPr>
        <w:t xml:space="preserve"> </w:t>
      </w:r>
      <w:r w:rsidRPr="00B07D21">
        <w:rPr>
          <w:rStyle w:val="tpa1"/>
          <w:rFonts w:ascii="Trebuchet MS" w:hAnsi="Trebuchet MS" w:cs="Times New Roman"/>
          <w:lang w:val="ro-RO"/>
        </w:rPr>
        <w:t>judeţul Bistriţa-Năsăud</w:t>
      </w:r>
      <w:r w:rsidRPr="00B07D21">
        <w:rPr>
          <w:rFonts w:ascii="Trebuchet MS" w:eastAsia="Times New Roman" w:hAnsi="Trebuchet MS" w:cs="Times New Roman"/>
          <w:bCs/>
          <w:lang w:val="ro-RO"/>
        </w:rPr>
        <w:t xml:space="preserve">, </w:t>
      </w:r>
      <w:r w:rsidRPr="00B07D21">
        <w:rPr>
          <w:rFonts w:ascii="Trebuchet MS" w:eastAsia="Times New Roman" w:hAnsi="Trebuchet MS" w:cs="Times New Roman"/>
          <w:b/>
          <w:bCs/>
          <w:lang w:val="ro-RO"/>
        </w:rPr>
        <w:t>nu se supune evaluării impactului asupra mediului.</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ind w:firstLine="720"/>
        <w:jc w:val="both"/>
        <w:rPr>
          <w:rFonts w:ascii="Trebuchet MS" w:eastAsia="Times New Roman" w:hAnsi="Trebuchet MS" w:cs="Times New Roman"/>
          <w:lang w:val="ro-RO"/>
        </w:rPr>
      </w:pPr>
    </w:p>
    <w:p w:rsidR="00322CCD" w:rsidRPr="00B07D21" w:rsidRDefault="00322CCD" w:rsidP="00987387">
      <w:pPr>
        <w:spacing w:after="0" w:line="240" w:lineRule="auto"/>
        <w:ind w:firstLine="720"/>
        <w:jc w:val="both"/>
        <w:rPr>
          <w:rFonts w:ascii="Trebuchet MS" w:eastAsia="Times New Roman" w:hAnsi="Trebuchet MS" w:cs="Times New Roman"/>
          <w:b/>
          <w:lang w:val="ro-RO"/>
        </w:rPr>
      </w:pPr>
      <w:r w:rsidRPr="00B07D21">
        <w:rPr>
          <w:rFonts w:ascii="Trebuchet MS" w:eastAsia="Times New Roman" w:hAnsi="Trebuchet MS" w:cs="Times New Roman"/>
          <w:b/>
          <w:lang w:val="ro-RO"/>
        </w:rPr>
        <w:t>Justificarea prezentei decizii:</w:t>
      </w:r>
    </w:p>
    <w:p w:rsidR="00322CCD" w:rsidRPr="00B07D21" w:rsidRDefault="00322CCD" w:rsidP="00987387">
      <w:pPr>
        <w:spacing w:after="0" w:line="240" w:lineRule="auto"/>
        <w:ind w:firstLine="720"/>
        <w:jc w:val="both"/>
        <w:rPr>
          <w:rFonts w:ascii="Trebuchet MS" w:eastAsia="Times New Roman" w:hAnsi="Trebuchet MS" w:cs="Times New Roman"/>
          <w:b/>
          <w:lang w:val="ro-RO"/>
        </w:rPr>
      </w:pP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r w:rsidRPr="00B07D21">
        <w:rPr>
          <w:rFonts w:ascii="Trebuchet MS" w:eastAsia="Times New Roman" w:hAnsi="Trebuchet MS" w:cs="Times New Roman"/>
          <w:b/>
          <w:lang w:val="ro-RO"/>
        </w:rPr>
        <w:t>I.</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 xml:space="preserve">Motivele pe baza cărora s-a stabilit necesitatea </w:t>
      </w:r>
      <w:r w:rsidRPr="00B07D21">
        <w:rPr>
          <w:rFonts w:ascii="Trebuchet MS" w:hAnsi="Trebuchet MS" w:cs="Times New Roman"/>
          <w:b/>
          <w:lang w:val="ro-RO"/>
        </w:rPr>
        <w:t xml:space="preserve">neefectuării evaluării </w:t>
      </w:r>
      <w:r w:rsidRPr="00B07D21">
        <w:rPr>
          <w:rFonts w:ascii="Trebuchet MS" w:eastAsia="Times New Roman" w:hAnsi="Trebuchet MS" w:cs="Times New Roman"/>
          <w:b/>
          <w:lang w:val="ro-RO"/>
        </w:rPr>
        <w:t>impactului asupra mediului sunt următoarele:</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jc w:val="both"/>
        <w:rPr>
          <w:rFonts w:ascii="Trebuchet MS" w:hAnsi="Trebuchet MS" w:cs="Times New Roman"/>
          <w:i/>
          <w:lang w:val="ro-RO"/>
        </w:rPr>
      </w:pPr>
    </w:p>
    <w:p w:rsidR="00322CCD" w:rsidRPr="00B07D21" w:rsidRDefault="00322CCD" w:rsidP="00D56D5D">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 xml:space="preserve">intră sub incidența Legii nr. </w:t>
      </w:r>
      <w:r w:rsidRPr="00B07D21">
        <w:rPr>
          <w:rFonts w:ascii="Trebuchet MS" w:hAnsi="Trebuchet MS" w:cs="Times New Roman"/>
          <w:b/>
          <w:shd w:val="clear" w:color="auto" w:fill="FFFFFF"/>
          <w:lang w:val="ro-RO"/>
        </w:rPr>
        <w:t>292/2018</w:t>
      </w:r>
      <w:r w:rsidRPr="00B07D21">
        <w:rPr>
          <w:rFonts w:ascii="Trebuchet MS" w:hAnsi="Trebuchet MS" w:cs="Times New Roman"/>
          <w:lang w:val="ro-RO"/>
        </w:rPr>
        <w:t xml:space="preserve"> privind evaluarea impactului anumitor proiecte publice și private asupra mediului, fiind încadrat în anexa nr. 2, la pct. 10,  b) proiecte de dezvoltare urbană, inclusiv construcţia centrelor comerciale şi a parcărilor auto publice</w:t>
      </w:r>
      <w:r w:rsidRPr="00B07D21">
        <w:rPr>
          <w:rFonts w:ascii="Trebuchet MS" w:hAnsi="Trebuchet MS" w:cs="Times New Roman"/>
          <w:color w:val="FF0000"/>
          <w:lang w:val="ro-RO"/>
        </w:rPr>
        <w:t>.</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w:t>
      </w:r>
      <w:hyperlink r:id="rId9" w:anchor="p-48878121" w:tgtFrame="_blank" w:history="1">
        <w:r w:rsidRPr="00B07D21">
          <w:rPr>
            <w:rFonts w:ascii="Trebuchet MS" w:hAnsi="Trebuchet MS" w:cs="Times New Roman"/>
            <w:b/>
            <w:lang w:val="ro-RO"/>
          </w:rPr>
          <w:t>art. 28</w:t>
        </w:r>
      </w:hyperlink>
      <w:r w:rsidRPr="00B07D21">
        <w:rPr>
          <w:rFonts w:ascii="Trebuchet MS" w:hAnsi="Trebuchet MS" w:cs="Times New Roman"/>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B07D21">
          <w:rPr>
            <w:rFonts w:ascii="Trebuchet MS" w:hAnsi="Trebuchet MS" w:cs="Times New Roman"/>
            <w:lang w:val="ro-RO"/>
          </w:rPr>
          <w:t>nr. 49/2011</w:t>
        </w:r>
      </w:hyperlink>
      <w:r w:rsidRPr="00B07D21">
        <w:rPr>
          <w:rFonts w:ascii="Trebuchet MS" w:hAnsi="Trebuchet MS" w:cs="Times New Roman"/>
          <w:lang w:val="ro-RO"/>
        </w:rPr>
        <w:t>, cu modificările și completările ulterioare.</w:t>
      </w:r>
    </w:p>
    <w:p w:rsidR="00DB6241" w:rsidRPr="00C6022B" w:rsidRDefault="00322CCD" w:rsidP="008665AF">
      <w:pPr>
        <w:shd w:val="clear" w:color="auto" w:fill="FFFFFF"/>
        <w:spacing w:after="0" w:line="240" w:lineRule="auto"/>
        <w:ind w:firstLine="720"/>
        <w:jc w:val="both"/>
        <w:rPr>
          <w:rFonts w:ascii="Trebuchet MS" w:hAnsi="Trebuchet MS" w:cs="Arial"/>
          <w:i/>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prevederilor </w:t>
      </w:r>
      <w:hyperlink r:id="rId11" w:anchor="p-10135143" w:tgtFrame="_blank" w:history="1">
        <w:r w:rsidRPr="00B07D21">
          <w:rPr>
            <w:rFonts w:ascii="Trebuchet MS" w:hAnsi="Trebuchet MS" w:cs="Times New Roman"/>
            <w:b/>
            <w:lang w:val="ro-RO"/>
          </w:rPr>
          <w:t>art. 48</w:t>
        </w:r>
      </w:hyperlink>
      <w:r w:rsidRPr="00B07D21">
        <w:rPr>
          <w:rFonts w:ascii="Trebuchet MS" w:hAnsi="Trebuchet MS" w:cs="Times New Roman"/>
          <w:b/>
          <w:lang w:val="ro-RO"/>
        </w:rPr>
        <w:t> și </w:t>
      </w:r>
      <w:hyperlink r:id="rId12" w:anchor="p-10135178" w:tgtFrame="_blank" w:history="1">
        <w:r w:rsidRPr="00B07D21">
          <w:rPr>
            <w:rFonts w:ascii="Trebuchet MS" w:hAnsi="Trebuchet MS" w:cs="Times New Roman"/>
            <w:b/>
            <w:lang w:val="ro-RO"/>
          </w:rPr>
          <w:t>54</w:t>
        </w:r>
      </w:hyperlink>
      <w:r w:rsidRPr="00B07D21">
        <w:rPr>
          <w:rFonts w:ascii="Trebuchet MS" w:hAnsi="Trebuchet MS" w:cs="Times New Roman"/>
          <w:lang w:val="ro-RO"/>
        </w:rPr>
        <w:t> din Legea apelor nr. 107/1996, cu modificările și completările ulterioare.</w:t>
      </w:r>
      <w:r w:rsidR="00DB6241">
        <w:rPr>
          <w:rFonts w:ascii="Trebuchet MS" w:hAnsi="Trebuchet MS" w:cs="Arial"/>
          <w:i/>
        </w:rPr>
        <w:t xml:space="preserve"> </w:t>
      </w:r>
    </w:p>
    <w:p w:rsidR="00322CCD" w:rsidRPr="00B07D21" w:rsidRDefault="00322CCD" w:rsidP="00987387">
      <w:pPr>
        <w:spacing w:after="0" w:line="240" w:lineRule="auto"/>
        <w:jc w:val="both"/>
        <w:rPr>
          <w:rFonts w:ascii="Trebuchet MS" w:hAnsi="Trebuchet MS" w:cs="Times New Roman"/>
          <w:iCs/>
          <w:lang w:val="ro-RO"/>
        </w:rPr>
      </w:pPr>
    </w:p>
    <w:p w:rsidR="00322CCD" w:rsidRPr="00B07D21" w:rsidRDefault="00322CCD" w:rsidP="00987387">
      <w:pPr>
        <w:spacing w:after="0" w:line="240" w:lineRule="auto"/>
        <w:ind w:firstLine="720"/>
        <w:jc w:val="both"/>
        <w:rPr>
          <w:rFonts w:ascii="Trebuchet MS" w:hAnsi="Trebuchet MS" w:cs="Times New Roman"/>
          <w:lang w:val="ro-RO"/>
        </w:rPr>
      </w:pPr>
      <w:r w:rsidRPr="00B07D21">
        <w:rPr>
          <w:rFonts w:ascii="Trebuchet MS" w:hAnsi="Trebuchet MS" w:cs="Times New Roman"/>
          <w:iCs/>
          <w:lang w:val="ro-RO"/>
        </w:rPr>
        <w:t xml:space="preserve">Proiectul a parcurs etapa de evaluare iniţială şi etapa de încadrare, </w:t>
      </w:r>
      <w:r w:rsidRPr="00B07D21">
        <w:rPr>
          <w:rFonts w:ascii="Trebuchet MS" w:hAnsi="Trebuchet MS" w:cs="Times New Roman"/>
          <w:lang w:val="ro-RO"/>
        </w:rPr>
        <w:t xml:space="preserve">din analiza listei de control pentru etapa de încadrare şi </w:t>
      </w:r>
      <w:r w:rsidRPr="00B07D21">
        <w:rPr>
          <w:rFonts w:ascii="Trebuchet MS" w:hAnsi="Trebuchet MS" w:cs="Times New Roman"/>
          <w:color w:val="000000"/>
          <w:lang w:val="ro-RO"/>
        </w:rPr>
        <w:t xml:space="preserve">din analiza criteriilor de selecţie pentru stabilirea necesităţii efectuării evaluării impactului asupra mediului din Anexa 3 la </w:t>
      </w:r>
      <w:r w:rsidRPr="00B07D21">
        <w:rPr>
          <w:rFonts w:ascii="Trebuchet MS" w:hAnsi="Trebuchet MS" w:cs="Times New Roman"/>
          <w:lang w:val="ro-RO"/>
        </w:rPr>
        <w:t xml:space="preserve">Legii nr. </w:t>
      </w:r>
      <w:r w:rsidRPr="00B07D21">
        <w:rPr>
          <w:rFonts w:ascii="Trebuchet MS" w:hAnsi="Trebuchet MS" w:cs="Times New Roman"/>
          <w:shd w:val="clear" w:color="auto" w:fill="FFFFFF"/>
          <w:lang w:val="ro-RO"/>
        </w:rPr>
        <w:t xml:space="preserve">292/2018 </w:t>
      </w:r>
      <w:r w:rsidRPr="00B07D21">
        <w:rPr>
          <w:rFonts w:ascii="Trebuchet MS" w:hAnsi="Trebuchet MS" w:cs="Times New Roman"/>
          <w:lang w:val="ro-RO"/>
        </w:rPr>
        <w:t>nu rezultă un impact semnificativ asupra mediului al proiectului propus.</w:t>
      </w:r>
      <w:r w:rsidRPr="00B07D21">
        <w:rPr>
          <w:rFonts w:ascii="Trebuchet MS" w:hAnsi="Trebuchet MS" w:cs="Times New Roman"/>
          <w:lang w:val="ro-RO"/>
        </w:rPr>
        <w:tab/>
      </w:r>
    </w:p>
    <w:p w:rsidR="004D7EF9" w:rsidRDefault="004D7EF9" w:rsidP="00987387">
      <w:pPr>
        <w:spacing w:after="0" w:line="240" w:lineRule="auto"/>
        <w:ind w:firstLine="720"/>
        <w:jc w:val="both"/>
        <w:rPr>
          <w:rFonts w:ascii="Trebuchet MS" w:hAnsi="Trebuchet MS" w:cs="Times New Roman"/>
          <w:lang w:val="ro-RO"/>
        </w:rPr>
      </w:pPr>
    </w:p>
    <w:p w:rsidR="00322CCD" w:rsidRPr="00B07D21" w:rsidRDefault="00322CCD" w:rsidP="00987387">
      <w:pPr>
        <w:spacing w:after="0" w:line="240" w:lineRule="auto"/>
        <w:ind w:firstLine="720"/>
        <w:jc w:val="both"/>
        <w:rPr>
          <w:rFonts w:ascii="Trebuchet MS" w:hAnsi="Trebuchet MS" w:cs="Times New Roman"/>
          <w:iCs/>
          <w:lang w:val="ro-RO"/>
        </w:rPr>
      </w:pPr>
      <w:r w:rsidRPr="00B07D21">
        <w:rPr>
          <w:rFonts w:ascii="Trebuchet MS" w:hAnsi="Trebuchet MS" w:cs="Times New Roman"/>
          <w:lang w:val="ro-RO"/>
        </w:rPr>
        <w:t>Anunţurile publice privind depunerea solicitării de emitere a acordului de mediu şi privind decizia etapei de încadrare</w:t>
      </w:r>
      <w:r w:rsidRPr="00B07D21">
        <w:rPr>
          <w:rFonts w:ascii="Trebuchet MS" w:eastAsia="Times New Roman" w:hAnsi="Trebuchet MS" w:cs="Times New Roman"/>
          <w:lang w:val="ro-RO"/>
        </w:rPr>
        <w:t xml:space="preserve"> au fost mediatizate prin afişare la sediul Primăriei </w:t>
      </w:r>
      <w:r w:rsidR="00DB6241">
        <w:rPr>
          <w:rFonts w:ascii="Trebuchet MS" w:hAnsi="Trebuchet MS" w:cs="Times New Roman"/>
          <w:lang w:val="ro-RO"/>
        </w:rPr>
        <w:t>comunei Șieu</w:t>
      </w:r>
      <w:r w:rsidRPr="00B07D21">
        <w:rPr>
          <w:rFonts w:ascii="Trebuchet MS" w:eastAsia="Times New Roman" w:hAnsi="Trebuchet MS" w:cs="Times New Roman"/>
          <w:lang w:val="ro-RO"/>
        </w:rPr>
        <w:t xml:space="preserve">, publicare în presa locală, afişare pe site-ul şi la sediul A.P.M. Bistriţa-Năsăud. </w:t>
      </w:r>
    </w:p>
    <w:p w:rsidR="004D7EF9" w:rsidRDefault="004D7EF9" w:rsidP="00987387">
      <w:pPr>
        <w:pStyle w:val="Frspaiere"/>
        <w:ind w:firstLine="720"/>
        <w:jc w:val="both"/>
        <w:rPr>
          <w:rFonts w:ascii="Trebuchet MS" w:hAnsi="Trebuchet MS" w:cs="Times New Roman"/>
          <w:iCs/>
          <w:lang w:val="ro-RO"/>
        </w:rPr>
      </w:pPr>
    </w:p>
    <w:p w:rsidR="00322CCD" w:rsidRPr="00B07D21" w:rsidRDefault="00322CCD" w:rsidP="00987387">
      <w:pPr>
        <w:pStyle w:val="Frspaiere"/>
        <w:ind w:firstLine="720"/>
        <w:jc w:val="both"/>
        <w:rPr>
          <w:rFonts w:ascii="Trebuchet MS" w:eastAsia="Times New Roman" w:hAnsi="Trebuchet MS" w:cs="Times New Roman"/>
          <w:lang w:val="ro-RO"/>
        </w:rPr>
      </w:pPr>
      <w:r w:rsidRPr="00B07D21">
        <w:rPr>
          <w:rFonts w:ascii="Trebuchet MS" w:hAnsi="Trebuchet MS" w:cs="Times New Roman"/>
          <w:iCs/>
          <w:lang w:val="ro-RO"/>
        </w:rPr>
        <w:t>Nu s-au înregistrat observaţii/comentarii/contestaţii din partea publicului interesat pe durata desfășurării procedurii de emitere a actului de reglementare.</w:t>
      </w:r>
    </w:p>
    <w:p w:rsidR="00322CCD" w:rsidRPr="00B07D21" w:rsidRDefault="00322CCD" w:rsidP="00987387">
      <w:pPr>
        <w:spacing w:after="0" w:line="240" w:lineRule="auto"/>
        <w:jc w:val="both"/>
        <w:rPr>
          <w:rFonts w:ascii="Trebuchet MS" w:hAnsi="Trebuchet MS" w:cs="Times New Roman"/>
          <w:b/>
          <w:lang w:val="ro-RO"/>
        </w:rPr>
      </w:pPr>
    </w:p>
    <w:p w:rsidR="00DB6241" w:rsidRPr="004D7EF9" w:rsidRDefault="00DB6241" w:rsidP="00DB6241">
      <w:pPr>
        <w:tabs>
          <w:tab w:val="center" w:pos="6118"/>
        </w:tabs>
        <w:spacing w:after="0" w:line="240" w:lineRule="auto"/>
        <w:jc w:val="both"/>
        <w:rPr>
          <w:rFonts w:ascii="Arial" w:hAnsi="Arial" w:cs="Arial"/>
          <w:b/>
          <w:i/>
          <w:lang w:val="ro-RO"/>
        </w:rPr>
      </w:pPr>
      <w:r w:rsidRPr="004D7EF9">
        <w:rPr>
          <w:rFonts w:ascii="Arial" w:hAnsi="Arial" w:cs="Arial"/>
          <w:b/>
          <w:i/>
          <w:lang w:val="ro-RO"/>
        </w:rPr>
        <w:t>1. Caracteristicile proiectului</w:t>
      </w:r>
      <w:r w:rsidRPr="004D7EF9">
        <w:rPr>
          <w:rFonts w:ascii="Arial" w:hAnsi="Arial" w:cs="Arial"/>
          <w:i/>
          <w:lang w:val="ro-RO"/>
        </w:rPr>
        <w:t>:</w:t>
      </w:r>
    </w:p>
    <w:p w:rsidR="00DB6241" w:rsidRPr="004D7EF9" w:rsidRDefault="00DB6241" w:rsidP="00DB6241">
      <w:pPr>
        <w:spacing w:after="0" w:line="240" w:lineRule="auto"/>
        <w:jc w:val="both"/>
        <w:rPr>
          <w:rFonts w:ascii="Arial" w:hAnsi="Arial" w:cs="Arial"/>
          <w:lang w:val="ro-RO"/>
        </w:rPr>
      </w:pPr>
      <w:r w:rsidRPr="004D7EF9">
        <w:rPr>
          <w:rFonts w:ascii="Arial" w:hAnsi="Arial" w:cs="Arial"/>
          <w:b/>
          <w:i/>
          <w:lang w:val="ro-RO"/>
        </w:rPr>
        <w:t>a) dimensiunea și concepția întregului proiect</w:t>
      </w:r>
      <w:r w:rsidRPr="004D7EF9">
        <w:rPr>
          <w:rFonts w:ascii="Arial" w:hAnsi="Arial" w:cs="Arial"/>
          <w:lang w:val="ro-RO"/>
        </w:rPr>
        <w:t>:</w:t>
      </w:r>
    </w:p>
    <w:p w:rsidR="00DB6241" w:rsidRPr="004D7EF9" w:rsidRDefault="00DB6241" w:rsidP="00DB6241">
      <w:pPr>
        <w:widowControl w:val="0"/>
        <w:autoSpaceDE w:val="0"/>
        <w:spacing w:after="0" w:line="240" w:lineRule="auto"/>
        <w:ind w:firstLine="720"/>
        <w:jc w:val="both"/>
        <w:rPr>
          <w:rFonts w:ascii="Trebuchet MS" w:hAnsi="Trebuchet MS" w:cs="Arial"/>
          <w:lang w:val="ro-RO"/>
        </w:rPr>
      </w:pPr>
      <w:r w:rsidRPr="004D7EF9">
        <w:rPr>
          <w:rFonts w:ascii="Trebuchet MS" w:hAnsi="Trebuchet MS" w:cs="Arial"/>
          <w:lang w:val="ro-RO"/>
        </w:rPr>
        <w:t xml:space="preserve">Proiectul propune realizarea </w:t>
      </w:r>
      <w:r w:rsidRPr="004D7EF9">
        <w:rPr>
          <w:rFonts w:ascii="Trebuchet MS" w:hAnsi="Trebuchet MS"/>
          <w:lang w:val="ro-RO"/>
        </w:rPr>
        <w:t>unei pensiuni agroturistice P+1E, cu 8 camere – fiecare cameră are baie proprie și hol, spațiu de relaxare, sală de mese, oficiu, spălător, bucătărie, vestiare, depozit alimente, grupuri sanitare</w:t>
      </w:r>
      <w:r w:rsidRPr="004D7EF9">
        <w:rPr>
          <w:rFonts w:ascii="Trebuchet MS" w:hAnsi="Trebuchet MS" w:cs="Arial"/>
          <w:lang w:val="ro-RO"/>
        </w:rPr>
        <w:t xml:space="preserve">, amenajarea de platforme și alei carosabile și pietonale, amenajări peisagere. </w:t>
      </w:r>
    </w:p>
    <w:p w:rsidR="00DB6241" w:rsidRPr="004D7EF9" w:rsidRDefault="00DB6241" w:rsidP="00DB6241">
      <w:pPr>
        <w:tabs>
          <w:tab w:val="left" w:pos="0"/>
        </w:tabs>
        <w:spacing w:after="0" w:line="240" w:lineRule="auto"/>
        <w:jc w:val="both"/>
        <w:rPr>
          <w:rFonts w:ascii="Trebuchet MS" w:hAnsi="Trebuchet MS" w:cs="Arial"/>
          <w:lang w:val="ro-RO"/>
        </w:rPr>
      </w:pPr>
      <w:r w:rsidRPr="004D7EF9">
        <w:rPr>
          <w:rFonts w:ascii="Trebuchet MS" w:hAnsi="Trebuchet MS" w:cs="Arial"/>
          <w:lang w:val="ro-RO"/>
        </w:rPr>
        <w:t>Bilant teritorial</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S. teren = 1711 m</w:t>
      </w:r>
      <w:r w:rsidRPr="004D7EF9">
        <w:rPr>
          <w:rFonts w:ascii="Trebuchet MS" w:hAnsi="Trebuchet MS" w:cs="Arial"/>
          <w:vertAlign w:val="superscript"/>
          <w:lang w:val="ro-RO"/>
        </w:rPr>
        <w:t>2</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S. clădire propusă P+1E – 454 m</w:t>
      </w:r>
      <w:r w:rsidRPr="004D7EF9">
        <w:rPr>
          <w:rFonts w:ascii="Trebuchet MS" w:hAnsi="Trebuchet MS" w:cs="Arial"/>
          <w:vertAlign w:val="superscript"/>
          <w:lang w:val="ro-RO"/>
        </w:rPr>
        <w:t>2</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S. căi de acces pietonale dalate propusa = 339,25  m</w:t>
      </w:r>
      <w:r w:rsidRPr="004D7EF9">
        <w:rPr>
          <w:rFonts w:ascii="Trebuchet MS" w:hAnsi="Trebuchet MS" w:cs="Arial"/>
          <w:vertAlign w:val="superscript"/>
          <w:lang w:val="ro-RO"/>
        </w:rPr>
        <w:t>2</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 xml:space="preserve">S. </w:t>
      </w:r>
      <w:r w:rsidRPr="004D7EF9">
        <w:rPr>
          <w:rFonts w:ascii="Trebuchet MS" w:hAnsi="Trebuchet MS"/>
          <w:lang w:val="ro-RO"/>
        </w:rPr>
        <w:t>căi de acces auto și parcare (10 locuri) betonate S= 434 m</w:t>
      </w:r>
      <w:r w:rsidRPr="004D7EF9">
        <w:rPr>
          <w:rFonts w:ascii="Trebuchet MS" w:hAnsi="Trebuchet MS"/>
          <w:vertAlign w:val="superscript"/>
          <w:lang w:val="ro-RO"/>
        </w:rPr>
        <w:t>2</w:t>
      </w:r>
      <w:r w:rsidRPr="004D7EF9">
        <w:rPr>
          <w:rFonts w:ascii="Trebuchet MS" w:hAnsi="Trebuchet MS"/>
          <w:lang w:val="ro-RO"/>
        </w:rPr>
        <w:t>;</w:t>
      </w:r>
    </w:p>
    <w:p w:rsidR="00DB6241" w:rsidRPr="004D7EF9" w:rsidRDefault="00DB6241" w:rsidP="00DB6241">
      <w:pPr>
        <w:spacing w:after="0" w:line="240" w:lineRule="auto"/>
        <w:ind w:firstLine="720"/>
        <w:jc w:val="both"/>
        <w:rPr>
          <w:rFonts w:ascii="Trebuchet MS" w:hAnsi="Trebuchet MS" w:cs="Arial"/>
          <w:vertAlign w:val="superscript"/>
          <w:lang w:val="ro-RO"/>
        </w:rPr>
      </w:pPr>
      <w:r w:rsidRPr="004D7EF9">
        <w:rPr>
          <w:rFonts w:ascii="Trebuchet MS" w:hAnsi="Trebuchet MS" w:cs="Arial"/>
          <w:lang w:val="ro-RO"/>
        </w:rPr>
        <w:t>S. înierbatî amenajată = 481,35 m</w:t>
      </w:r>
      <w:r w:rsidRPr="004D7EF9">
        <w:rPr>
          <w:rFonts w:ascii="Trebuchet MS" w:hAnsi="Trebuchet MS" w:cs="Arial"/>
          <w:vertAlign w:val="superscript"/>
          <w:lang w:val="ro-RO"/>
        </w:rPr>
        <w:t>2</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lang w:val="ro-RO"/>
        </w:rPr>
        <w:t>S. înierbată natural = 2391,49 m</w:t>
      </w:r>
      <w:r w:rsidRPr="004D7EF9">
        <w:rPr>
          <w:rFonts w:ascii="Trebuchet MS" w:hAnsi="Trebuchet MS"/>
          <w:vertAlign w:val="superscript"/>
          <w:lang w:val="ro-RO"/>
        </w:rPr>
        <w:t>2</w:t>
      </w:r>
      <w:r w:rsidRPr="004D7EF9">
        <w:rPr>
          <w:rFonts w:ascii="Trebuchet MS" w:hAnsi="Trebuchet MS"/>
          <w:lang w:val="ro-RO"/>
        </w:rPr>
        <w:t xml:space="preserve">.  </w:t>
      </w:r>
      <w:r w:rsidRPr="004D7EF9">
        <w:rPr>
          <w:rFonts w:ascii="Trebuchet MS" w:hAnsi="Trebuchet MS"/>
          <w:i/>
          <w:lang w:val="ro-RO"/>
        </w:rPr>
        <w:tab/>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P.O.T. propus = 11.07 %</w:t>
      </w:r>
    </w:p>
    <w:p w:rsidR="00DB6241" w:rsidRPr="004D7EF9" w:rsidRDefault="00DB6241" w:rsidP="00DB6241">
      <w:pPr>
        <w:spacing w:after="0" w:line="240" w:lineRule="auto"/>
        <w:ind w:firstLine="720"/>
        <w:jc w:val="both"/>
        <w:rPr>
          <w:rFonts w:ascii="Trebuchet MS" w:hAnsi="Trebuchet MS" w:cs="Arial"/>
          <w:lang w:val="ro-RO"/>
        </w:rPr>
      </w:pPr>
      <w:r w:rsidRPr="004D7EF9">
        <w:rPr>
          <w:rFonts w:ascii="Trebuchet MS" w:hAnsi="Trebuchet MS" w:cs="Arial"/>
          <w:lang w:val="ro-RO"/>
        </w:rPr>
        <w:t>C.U.T. propus = 0.22</w:t>
      </w:r>
    </w:p>
    <w:p w:rsidR="00DB6241" w:rsidRPr="004D7EF9" w:rsidRDefault="00DB6241" w:rsidP="00DB6241">
      <w:pPr>
        <w:pStyle w:val="bullet"/>
        <w:spacing w:before="0" w:after="0"/>
        <w:ind w:left="90" w:hanging="90"/>
        <w:rPr>
          <w:rFonts w:ascii="Trebuchet MS" w:hAnsi="Trebuchet MS" w:cs="Arial"/>
          <w:iCs/>
          <w:sz w:val="22"/>
        </w:rPr>
      </w:pPr>
      <w:r w:rsidRPr="004D7EF9">
        <w:rPr>
          <w:rFonts w:ascii="Trebuchet MS" w:hAnsi="Trebuchet MS" w:cs="Arial"/>
          <w:iCs/>
          <w:sz w:val="22"/>
        </w:rPr>
        <w:t>Pensiunea va avea 8 camere cu baie proprie fiecare. Capacitatea de cazare 16 persoane.</w:t>
      </w:r>
    </w:p>
    <w:p w:rsidR="00DB6241" w:rsidRPr="004D7EF9" w:rsidRDefault="00DB6241" w:rsidP="00DB6241">
      <w:pPr>
        <w:suppressAutoHyphens/>
        <w:spacing w:after="0" w:line="240" w:lineRule="auto"/>
        <w:jc w:val="both"/>
        <w:rPr>
          <w:rFonts w:ascii="Trebuchet MS" w:hAnsi="Trebuchet MS" w:cs="Arial"/>
          <w:lang w:val="ro-RO"/>
        </w:rPr>
      </w:pPr>
      <w:r w:rsidRPr="004D7EF9">
        <w:rPr>
          <w:rFonts w:ascii="Trebuchet MS" w:eastAsia="Arial" w:hAnsi="Trebuchet MS" w:cs="Arial"/>
          <w:lang w:val="ro-RO"/>
        </w:rPr>
        <w:t>Parcarea în incintă se va realiza pe platformă betonată</w:t>
      </w:r>
      <w:r w:rsidR="004D7EF9">
        <w:rPr>
          <w:rFonts w:ascii="Trebuchet MS" w:eastAsia="Arial" w:hAnsi="Trebuchet MS" w:cs="Arial"/>
          <w:lang w:val="ro-RO"/>
        </w:rPr>
        <w:t xml:space="preserve"> și e</w:t>
      </w:r>
      <w:r w:rsidR="004D7EF9" w:rsidRPr="004D7EF9">
        <w:rPr>
          <w:rFonts w:ascii="Trebuchet MS" w:eastAsia="Arial" w:hAnsi="Trebuchet MS" w:cs="Arial"/>
          <w:lang w:val="ro-RO"/>
        </w:rPr>
        <w:t>ste</w:t>
      </w:r>
      <w:r w:rsidR="004D7EF9" w:rsidRPr="004D7EF9">
        <w:rPr>
          <w:rFonts w:ascii="Trebuchet MS" w:eastAsia="Arial" w:hAnsi="Trebuchet MS" w:cs="Arial"/>
          <w:spacing w:val="1"/>
          <w:lang w:val="ro-RO"/>
        </w:rPr>
        <w:t xml:space="preserve"> </w:t>
      </w:r>
      <w:r w:rsidR="004D7EF9" w:rsidRPr="004D7EF9">
        <w:rPr>
          <w:rFonts w:ascii="Trebuchet MS" w:eastAsia="Arial" w:hAnsi="Trebuchet MS" w:cs="Arial"/>
          <w:lang w:val="ro-RO"/>
        </w:rPr>
        <w:t>prevăzută</w:t>
      </w:r>
      <w:r w:rsidR="004D7EF9" w:rsidRPr="004D7EF9">
        <w:rPr>
          <w:rFonts w:ascii="Trebuchet MS" w:eastAsia="Arial" w:hAnsi="Trebuchet MS" w:cs="Arial"/>
          <w:spacing w:val="1"/>
          <w:lang w:val="ro-RO"/>
        </w:rPr>
        <w:t xml:space="preserve"> </w:t>
      </w:r>
      <w:r w:rsidR="004D7EF9" w:rsidRPr="004D7EF9">
        <w:rPr>
          <w:rFonts w:ascii="Trebuchet MS" w:eastAsia="Arial" w:hAnsi="Trebuchet MS" w:cs="Arial"/>
          <w:lang w:val="ro-RO"/>
        </w:rPr>
        <w:t>cu</w:t>
      </w:r>
      <w:r w:rsidR="004D7EF9" w:rsidRPr="004D7EF9">
        <w:rPr>
          <w:rFonts w:ascii="Trebuchet MS" w:eastAsia="Arial" w:hAnsi="Trebuchet MS" w:cs="Arial"/>
          <w:spacing w:val="1"/>
          <w:lang w:val="ro-RO"/>
        </w:rPr>
        <w:t xml:space="preserve"> </w:t>
      </w:r>
      <w:r w:rsidR="004D7EF9" w:rsidRPr="004D7EF9">
        <w:rPr>
          <w:rFonts w:ascii="Trebuchet MS" w:eastAsia="Arial" w:hAnsi="Trebuchet MS" w:cs="Arial"/>
          <w:lang w:val="ro-RO"/>
        </w:rPr>
        <w:t>instalații</w:t>
      </w:r>
      <w:r w:rsidR="004D7EF9" w:rsidRPr="004D7EF9">
        <w:rPr>
          <w:rFonts w:ascii="Trebuchet MS" w:eastAsia="Arial" w:hAnsi="Trebuchet MS" w:cs="Arial"/>
          <w:spacing w:val="1"/>
          <w:lang w:val="ro-RO"/>
        </w:rPr>
        <w:t xml:space="preserve"> </w:t>
      </w:r>
      <w:r w:rsidR="004D7EF9" w:rsidRPr="004D7EF9">
        <w:rPr>
          <w:rFonts w:ascii="Trebuchet MS" w:eastAsia="Arial" w:hAnsi="Trebuchet MS" w:cs="Arial"/>
          <w:lang w:val="ro-RO"/>
        </w:rPr>
        <w:t>de</w:t>
      </w:r>
      <w:r w:rsidR="004D7EF9" w:rsidRPr="004D7EF9">
        <w:rPr>
          <w:rFonts w:ascii="Trebuchet MS" w:eastAsia="Arial" w:hAnsi="Trebuchet MS" w:cs="Arial"/>
          <w:spacing w:val="1"/>
          <w:lang w:val="ro-RO"/>
        </w:rPr>
        <w:t xml:space="preserve"> </w:t>
      </w:r>
      <w:r w:rsidR="004D7EF9" w:rsidRPr="004D7EF9">
        <w:rPr>
          <w:rFonts w:ascii="Trebuchet MS" w:eastAsia="Arial" w:hAnsi="Trebuchet MS" w:cs="Arial"/>
          <w:lang w:val="ro-RO"/>
        </w:rPr>
        <w:t>lumi</w:t>
      </w:r>
      <w:r w:rsidR="004D7EF9" w:rsidRPr="004D7EF9">
        <w:rPr>
          <w:rFonts w:ascii="Trebuchet MS" w:eastAsia="Arial" w:hAnsi="Trebuchet MS" w:cs="Arial"/>
          <w:spacing w:val="1"/>
          <w:lang w:val="ro-RO"/>
        </w:rPr>
        <w:t>n</w:t>
      </w:r>
      <w:r w:rsidR="004D7EF9" w:rsidRPr="004D7EF9">
        <w:rPr>
          <w:rFonts w:ascii="Trebuchet MS" w:eastAsia="Arial" w:hAnsi="Trebuchet MS" w:cs="Arial"/>
          <w:lang w:val="ro-RO"/>
        </w:rPr>
        <w:t>at.</w:t>
      </w:r>
      <w:r w:rsidRPr="004D7EF9">
        <w:rPr>
          <w:rFonts w:ascii="Trebuchet MS" w:eastAsia="Arial" w:hAnsi="Trebuchet MS" w:cs="Arial"/>
          <w:lang w:val="ro-RO"/>
        </w:rPr>
        <w:t xml:space="preserve"> Vor</w:t>
      </w:r>
      <w:r w:rsidRPr="004D7EF9">
        <w:rPr>
          <w:rFonts w:ascii="Trebuchet MS" w:eastAsia="Arial" w:hAnsi="Trebuchet MS" w:cs="Arial"/>
          <w:spacing w:val="1"/>
          <w:lang w:val="ro-RO"/>
        </w:rPr>
        <w:t xml:space="preserve"> </w:t>
      </w:r>
      <w:r w:rsidRPr="004D7EF9">
        <w:rPr>
          <w:rFonts w:ascii="Trebuchet MS" w:eastAsia="Arial" w:hAnsi="Trebuchet MS" w:cs="Arial"/>
          <w:lang w:val="ro-RO"/>
        </w:rPr>
        <w:t>fi</w:t>
      </w:r>
      <w:r w:rsidRPr="004D7EF9">
        <w:rPr>
          <w:rFonts w:ascii="Trebuchet MS" w:eastAsia="Arial" w:hAnsi="Trebuchet MS" w:cs="Arial"/>
          <w:spacing w:val="-1"/>
          <w:lang w:val="ro-RO"/>
        </w:rPr>
        <w:t xml:space="preserve"> </w:t>
      </w:r>
      <w:r w:rsidRPr="004D7EF9">
        <w:rPr>
          <w:rFonts w:ascii="Trebuchet MS" w:eastAsia="Arial" w:hAnsi="Trebuchet MS" w:cs="Arial"/>
          <w:lang w:val="ro-RO"/>
        </w:rPr>
        <w:t>trasate</w:t>
      </w:r>
      <w:r w:rsidRPr="004D7EF9">
        <w:rPr>
          <w:rFonts w:ascii="Trebuchet MS" w:eastAsia="Arial" w:hAnsi="Trebuchet MS" w:cs="Arial"/>
          <w:spacing w:val="1"/>
          <w:lang w:val="ro-RO"/>
        </w:rPr>
        <w:t xml:space="preserve"> </w:t>
      </w:r>
      <w:r w:rsidRPr="004D7EF9">
        <w:rPr>
          <w:rFonts w:ascii="Trebuchet MS" w:eastAsia="Arial" w:hAnsi="Trebuchet MS" w:cs="Arial"/>
          <w:lang w:val="ro-RO"/>
        </w:rPr>
        <w:t>linii de demarcație pentru poziționarea corectă</w:t>
      </w:r>
      <w:r w:rsidRPr="004D7EF9">
        <w:rPr>
          <w:rFonts w:ascii="Trebuchet MS" w:eastAsia="Arial" w:hAnsi="Trebuchet MS" w:cs="Arial"/>
          <w:spacing w:val="1"/>
          <w:lang w:val="ro-RO"/>
        </w:rPr>
        <w:t xml:space="preserve"> </w:t>
      </w:r>
      <w:r w:rsidRPr="004D7EF9">
        <w:rPr>
          <w:rFonts w:ascii="Trebuchet MS" w:eastAsia="Arial" w:hAnsi="Trebuchet MS" w:cs="Arial"/>
          <w:lang w:val="ro-RO"/>
        </w:rPr>
        <w:t>a</w:t>
      </w:r>
      <w:r w:rsidRPr="004D7EF9">
        <w:rPr>
          <w:rFonts w:ascii="Trebuchet MS" w:eastAsia="Arial" w:hAnsi="Trebuchet MS" w:cs="Arial"/>
          <w:spacing w:val="1"/>
          <w:lang w:val="ro-RO"/>
        </w:rPr>
        <w:t xml:space="preserve"> </w:t>
      </w:r>
      <w:r w:rsidRPr="004D7EF9">
        <w:rPr>
          <w:rFonts w:ascii="Trebuchet MS" w:eastAsia="Arial" w:hAnsi="Trebuchet MS" w:cs="Arial"/>
          <w:lang w:val="ro-RO"/>
        </w:rPr>
        <w:t>autoturismelor -</w:t>
      </w:r>
      <w:r w:rsidRPr="004D7EF9">
        <w:rPr>
          <w:rFonts w:ascii="Trebuchet MS" w:hAnsi="Trebuchet MS" w:cs="Arial"/>
          <w:lang w:val="ro-RO"/>
        </w:rPr>
        <w:t>10 locuri</w:t>
      </w:r>
      <w:r w:rsidRPr="004D7EF9">
        <w:rPr>
          <w:rFonts w:ascii="Trebuchet MS" w:eastAsia="Arial" w:hAnsi="Trebuchet MS" w:cs="Arial"/>
          <w:lang w:val="ro-RO"/>
        </w:rPr>
        <w:t xml:space="preserve">. Terenul se va împrejmui cu gard din lemn. </w:t>
      </w:r>
    </w:p>
    <w:p w:rsidR="00DB6241" w:rsidRPr="004D7EF9" w:rsidRDefault="00DB6241" w:rsidP="00DB6241">
      <w:pPr>
        <w:tabs>
          <w:tab w:val="left" w:pos="142"/>
          <w:tab w:val="left" w:pos="284"/>
        </w:tabs>
        <w:spacing w:after="0" w:line="240" w:lineRule="auto"/>
        <w:jc w:val="both"/>
        <w:rPr>
          <w:rFonts w:ascii="Trebuchet MS" w:hAnsi="Trebuchet MS" w:cs="Arial"/>
          <w:i/>
          <w:lang w:val="ro-RO"/>
        </w:rPr>
      </w:pPr>
      <w:r w:rsidRPr="004D7EF9">
        <w:rPr>
          <w:rFonts w:ascii="Trebuchet MS" w:hAnsi="Trebuchet MS" w:cs="Arial"/>
          <w:b/>
          <w:i/>
          <w:lang w:val="ro-RO"/>
        </w:rPr>
        <w:t>b) cumularea cu alte proiecte existente și/sau aprobate</w:t>
      </w:r>
      <w:r w:rsidRPr="004D7EF9">
        <w:rPr>
          <w:rFonts w:ascii="Trebuchet MS" w:hAnsi="Trebuchet MS" w:cs="Arial"/>
          <w:i/>
          <w:lang w:val="ro-RO"/>
        </w:rPr>
        <w:t xml:space="preserve">: </w:t>
      </w:r>
    </w:p>
    <w:p w:rsidR="00DB6241" w:rsidRPr="004D7EF9" w:rsidRDefault="00DB6241" w:rsidP="00DB6241">
      <w:pPr>
        <w:suppressAutoHyphens/>
        <w:spacing w:after="0" w:line="240" w:lineRule="auto"/>
        <w:jc w:val="both"/>
        <w:rPr>
          <w:rFonts w:ascii="Trebuchet MS" w:hAnsi="Trebuchet MS"/>
          <w:i/>
          <w:lang w:val="ro-RO"/>
        </w:rPr>
      </w:pPr>
      <w:r w:rsidRPr="004D7EF9">
        <w:rPr>
          <w:rFonts w:ascii="Trebuchet MS" w:hAnsi="Trebuchet MS"/>
          <w:lang w:val="ro-RO"/>
        </w:rPr>
        <w:t>proiectul analizat nu va avea efecte cumulative cu proiectele prevăzute în localitatea Posmuș</w:t>
      </w:r>
      <w:r w:rsidRPr="004D7EF9">
        <w:rPr>
          <w:rFonts w:ascii="Trebuchet MS" w:hAnsi="Trebuchet MS"/>
          <w:i/>
          <w:lang w:val="ro-RO"/>
        </w:rPr>
        <w:t>;</w:t>
      </w:r>
    </w:p>
    <w:p w:rsidR="00DB6241" w:rsidRPr="004D7EF9" w:rsidRDefault="00DB6241" w:rsidP="00DB6241">
      <w:pPr>
        <w:tabs>
          <w:tab w:val="left" w:pos="142"/>
          <w:tab w:val="left" w:pos="284"/>
        </w:tabs>
        <w:spacing w:after="0" w:line="240" w:lineRule="auto"/>
        <w:jc w:val="both"/>
        <w:rPr>
          <w:rFonts w:ascii="Arial" w:hAnsi="Arial" w:cs="Arial"/>
          <w:i/>
          <w:lang w:val="ro-RO"/>
        </w:rPr>
      </w:pPr>
      <w:r w:rsidRPr="004D7EF9">
        <w:rPr>
          <w:rFonts w:ascii="Arial" w:hAnsi="Arial" w:cs="Arial"/>
          <w:b/>
          <w:i/>
          <w:lang w:val="ro-RO"/>
        </w:rPr>
        <w:t>c) utilizarea resurselor naturale, în special a solului, a terenurilor, a apei și a biodiversitatii</w:t>
      </w:r>
      <w:r w:rsidRPr="004D7EF9">
        <w:rPr>
          <w:rFonts w:ascii="Arial" w:hAnsi="Arial" w:cs="Arial"/>
          <w:i/>
          <w:lang w:val="ro-RO"/>
        </w:rPr>
        <w:t xml:space="preserve">: </w:t>
      </w:r>
    </w:p>
    <w:p w:rsidR="00DB6241" w:rsidRPr="004D7EF9" w:rsidRDefault="00DB6241" w:rsidP="00DB6241">
      <w:pPr>
        <w:autoSpaceDE w:val="0"/>
        <w:autoSpaceDN w:val="0"/>
        <w:adjustRightInd w:val="0"/>
        <w:spacing w:after="0" w:line="240" w:lineRule="auto"/>
        <w:jc w:val="both"/>
        <w:rPr>
          <w:rFonts w:ascii="Arial" w:hAnsi="Arial" w:cs="Arial"/>
          <w:lang w:val="ro-RO"/>
        </w:rPr>
      </w:pPr>
      <w:r w:rsidRPr="004D7EF9">
        <w:rPr>
          <w:rFonts w:ascii="Arial" w:hAnsi="Arial" w:cs="Arial"/>
          <w:i/>
          <w:lang w:val="ro-RO"/>
        </w:rPr>
        <w:t>-</w:t>
      </w:r>
      <w:r w:rsidRPr="004D7EF9">
        <w:rPr>
          <w:rFonts w:ascii="Arial" w:hAnsi="Arial" w:cs="Arial"/>
          <w:lang w:val="ro-RO"/>
        </w:rPr>
        <w:t>în faza de implementare se va utiliza solul pentru realizarea amenajărilor, agregate minerale și apa în compoziția betonului;</w:t>
      </w:r>
    </w:p>
    <w:p w:rsidR="00DB6241" w:rsidRPr="004D7EF9" w:rsidRDefault="00DB6241" w:rsidP="00DB6241">
      <w:pPr>
        <w:spacing w:after="0" w:line="240" w:lineRule="auto"/>
        <w:jc w:val="both"/>
        <w:rPr>
          <w:rFonts w:ascii="Arial" w:hAnsi="Arial" w:cs="Arial"/>
          <w:i/>
          <w:u w:val="single"/>
          <w:lang w:val="ro-RO"/>
        </w:rPr>
      </w:pPr>
      <w:r w:rsidRPr="004D7EF9">
        <w:rPr>
          <w:rFonts w:ascii="Arial" w:hAnsi="Arial" w:cs="Arial"/>
          <w:i/>
          <w:u w:val="single"/>
          <w:lang w:val="ro-RO"/>
        </w:rPr>
        <w:t>Utilități:</w:t>
      </w:r>
    </w:p>
    <w:p w:rsidR="00DB6241" w:rsidRPr="004D7EF9" w:rsidRDefault="00DB6241" w:rsidP="00DB6241">
      <w:pPr>
        <w:numPr>
          <w:ilvl w:val="0"/>
          <w:numId w:val="25"/>
        </w:numPr>
        <w:spacing w:after="0" w:line="240" w:lineRule="auto"/>
        <w:jc w:val="both"/>
        <w:rPr>
          <w:rFonts w:ascii="Trebuchet MS" w:hAnsi="Trebuchet MS" w:cs="Arial"/>
          <w:i/>
          <w:lang w:val="ro-RO"/>
        </w:rPr>
      </w:pPr>
      <w:r w:rsidRPr="004D7EF9">
        <w:rPr>
          <w:rFonts w:ascii="Trebuchet MS" w:hAnsi="Trebuchet MS" w:cs="Arial"/>
          <w:i/>
          <w:lang w:val="ro-RO"/>
        </w:rPr>
        <w:t xml:space="preserve">1. Alimentare cu apă – </w:t>
      </w:r>
      <w:r w:rsidRPr="004D7EF9">
        <w:rPr>
          <w:rFonts w:ascii="Trebuchet MS" w:hAnsi="Trebuchet MS" w:cs="Arial"/>
          <w:lang w:val="ro-RO"/>
        </w:rPr>
        <w:t>proiectul  prevede alimentarea cu apă a amplasamentului din sistemul de alimentare cu apă al localității</w:t>
      </w:r>
      <w:r w:rsidRPr="004D7EF9">
        <w:rPr>
          <w:rFonts w:ascii="Trebuchet MS" w:hAnsi="Trebuchet MS" w:cs="Arial"/>
          <w:i/>
          <w:lang w:val="ro-RO"/>
        </w:rPr>
        <w:t xml:space="preserve"> ;</w:t>
      </w:r>
    </w:p>
    <w:p w:rsidR="00DB6241" w:rsidRPr="004D7EF9" w:rsidRDefault="00DB6241" w:rsidP="00DB6241">
      <w:pPr>
        <w:spacing w:after="0" w:line="240" w:lineRule="auto"/>
        <w:jc w:val="both"/>
        <w:rPr>
          <w:rFonts w:ascii="Trebuchet MS" w:hAnsi="Trebuchet MS" w:cs="Arial"/>
          <w:lang w:val="ro-RO"/>
        </w:rPr>
      </w:pPr>
      <w:r w:rsidRPr="004D7EF9">
        <w:rPr>
          <w:rFonts w:ascii="Trebuchet MS" w:hAnsi="Trebuchet MS" w:cs="Arial"/>
          <w:i/>
          <w:lang w:val="ro-RO"/>
        </w:rPr>
        <w:t xml:space="preserve">2. Evacuarea apelor uzate: </w:t>
      </w:r>
      <w:r w:rsidRPr="004D7EF9">
        <w:rPr>
          <w:rFonts w:ascii="Trebuchet MS" w:hAnsi="Trebuchet MS" w:cs="Arial"/>
          <w:lang w:val="ro-RO"/>
        </w:rPr>
        <w:t xml:space="preserve">apele uzate menajere se vor evacua în sistemul de canalizare al localității (existent în zonă); </w:t>
      </w:r>
    </w:p>
    <w:p w:rsidR="00DB6241" w:rsidRPr="004D7EF9" w:rsidRDefault="00DB6241" w:rsidP="00DB6241">
      <w:pPr>
        <w:spacing w:after="0" w:line="240" w:lineRule="auto"/>
        <w:jc w:val="both"/>
        <w:rPr>
          <w:rFonts w:ascii="Trebuchet MS" w:hAnsi="Trebuchet MS" w:cs="Arial"/>
          <w:i/>
          <w:lang w:val="ro-RO"/>
        </w:rPr>
      </w:pPr>
      <w:r w:rsidRPr="004D7EF9">
        <w:rPr>
          <w:rFonts w:ascii="Trebuchet MS" w:hAnsi="Trebuchet MS" w:cs="Arial"/>
          <w:i/>
          <w:lang w:val="ro-RO"/>
        </w:rPr>
        <w:t xml:space="preserve">3. Energie electrica – </w:t>
      </w:r>
      <w:r w:rsidRPr="004D7EF9">
        <w:rPr>
          <w:rFonts w:ascii="Trebuchet MS" w:hAnsi="Trebuchet MS" w:cs="Arial"/>
          <w:lang w:val="ro-RO"/>
        </w:rPr>
        <w:t>se va realiza printr-un branșament la sistemul de medie tensiune existen</w:t>
      </w:r>
      <w:r w:rsidR="004D7EF9">
        <w:rPr>
          <w:rFonts w:ascii="Trebuchet MS" w:hAnsi="Trebuchet MS" w:cs="Arial"/>
          <w:lang w:val="ro-RO"/>
        </w:rPr>
        <w:t xml:space="preserve">t </w:t>
      </w:r>
      <w:r w:rsidRPr="004D7EF9">
        <w:rPr>
          <w:rFonts w:ascii="Trebuchet MS" w:hAnsi="Trebuchet MS" w:cs="Arial"/>
          <w:lang w:val="ro-RO"/>
        </w:rPr>
        <w:t xml:space="preserve"> în zonă</w:t>
      </w:r>
      <w:r w:rsidRPr="004D7EF9">
        <w:rPr>
          <w:rFonts w:ascii="Trebuchet MS" w:hAnsi="Trebuchet MS" w:cs="Arial"/>
          <w:i/>
          <w:lang w:val="ro-RO"/>
        </w:rPr>
        <w:t>;</w:t>
      </w:r>
    </w:p>
    <w:p w:rsidR="00DB6241" w:rsidRPr="004D7EF9" w:rsidRDefault="00DB6241" w:rsidP="00DB6241">
      <w:pPr>
        <w:autoSpaceDE w:val="0"/>
        <w:autoSpaceDN w:val="0"/>
        <w:adjustRightInd w:val="0"/>
        <w:spacing w:after="0" w:line="240" w:lineRule="auto"/>
        <w:jc w:val="both"/>
        <w:rPr>
          <w:rFonts w:ascii="Trebuchet MS" w:eastAsia="Arial" w:hAnsi="Trebuchet MS"/>
          <w:b/>
          <w:i/>
          <w:lang w:val="ro-RO"/>
        </w:rPr>
      </w:pPr>
      <w:r w:rsidRPr="004D7EF9">
        <w:rPr>
          <w:rFonts w:ascii="Trebuchet MS" w:hAnsi="Trebuchet MS" w:cs="Arial"/>
          <w:i/>
          <w:lang w:val="ro-RO"/>
        </w:rPr>
        <w:t xml:space="preserve">4. Încălzirea spaţiilor –  </w:t>
      </w:r>
      <w:r w:rsidRPr="004D7EF9">
        <w:rPr>
          <w:rFonts w:ascii="Trebuchet MS" w:eastAsia="TimesNewRoman" w:hAnsi="Trebuchet MS"/>
          <w:lang w:val="ro-RO"/>
        </w:rPr>
        <w:t>se va realiza cu centrala proprie pe combustibil solid-peleți. Apa caldă menajeră pe perioada caldă a anului se va asigura cu boiler thermoelectric și în perioada rece cu centrală termică</w:t>
      </w:r>
      <w:r w:rsidRPr="004D7EF9">
        <w:rPr>
          <w:rFonts w:ascii="Trebuchet MS" w:hAnsi="Trebuchet MS"/>
          <w:i/>
          <w:iCs/>
          <w:lang w:val="ro-RO"/>
        </w:rPr>
        <w:t>;</w:t>
      </w:r>
    </w:p>
    <w:p w:rsidR="00DB6241" w:rsidRPr="004D7EF9" w:rsidRDefault="00DB6241" w:rsidP="00DB6241">
      <w:pPr>
        <w:spacing w:after="0" w:line="240" w:lineRule="auto"/>
        <w:jc w:val="both"/>
        <w:rPr>
          <w:rFonts w:ascii="Trebuchet MS" w:hAnsi="Trebuchet MS" w:cs="Arial"/>
          <w:i/>
          <w:lang w:val="ro-RO"/>
        </w:rPr>
      </w:pPr>
      <w:r w:rsidRPr="004D7EF9">
        <w:rPr>
          <w:rFonts w:ascii="Trebuchet MS" w:hAnsi="Trebuchet MS" w:cs="Arial"/>
          <w:b/>
          <w:i/>
          <w:lang w:val="ro-RO"/>
        </w:rPr>
        <w:t>d) cantitatea si tipurile de deseuri generate/gestionate</w:t>
      </w:r>
      <w:r w:rsidRPr="004D7EF9">
        <w:rPr>
          <w:rFonts w:ascii="Trebuchet MS" w:hAnsi="Trebuchet MS" w:cs="Arial"/>
          <w:lang w:val="ro-RO"/>
        </w:rPr>
        <w:t>:</w:t>
      </w:r>
    </w:p>
    <w:p w:rsidR="00DB6241" w:rsidRPr="004D7EF9" w:rsidRDefault="00DB6241" w:rsidP="00DB6241">
      <w:pPr>
        <w:suppressAutoHyphens/>
        <w:spacing w:after="0" w:line="240" w:lineRule="auto"/>
        <w:jc w:val="both"/>
        <w:rPr>
          <w:rFonts w:ascii="Trebuchet MS" w:hAnsi="Trebuchet MS"/>
          <w:lang w:val="ro-RO"/>
        </w:rPr>
      </w:pPr>
      <w:r w:rsidRPr="004D7EF9">
        <w:rPr>
          <w:rFonts w:ascii="Trebuchet MS" w:hAnsi="Trebuchet MS"/>
          <w:u w:val="single"/>
          <w:lang w:val="ro-RO"/>
        </w:rPr>
        <w:t>Deșeurile rezultate în perioada de realizare a investiției</w:t>
      </w:r>
      <w:r w:rsidRPr="004D7EF9">
        <w:rPr>
          <w:rFonts w:ascii="Trebuchet MS" w:hAnsi="Trebuchet MS"/>
          <w:lang w:val="ro-RO"/>
        </w:rPr>
        <w:t xml:space="preserve"> </w:t>
      </w:r>
    </w:p>
    <w:p w:rsidR="00DB6241" w:rsidRPr="004D7EF9" w:rsidRDefault="00DB6241" w:rsidP="00DB6241">
      <w:pPr>
        <w:suppressAutoHyphens/>
        <w:spacing w:after="0" w:line="240" w:lineRule="auto"/>
        <w:jc w:val="both"/>
        <w:rPr>
          <w:rFonts w:ascii="Trebuchet MS" w:hAnsi="Trebuchet MS"/>
          <w:lang w:val="ro-RO"/>
        </w:rPr>
      </w:pPr>
      <w:r w:rsidRPr="004D7EF9">
        <w:rPr>
          <w:rFonts w:ascii="Trebuchet MS" w:hAnsi="Trebuchet MS"/>
          <w:lang w:val="ro-RO"/>
        </w:rPr>
        <w:t>-deșeuri biodegradabile (decopertare teren) cod 20 02 01 – nu se pot estima.</w:t>
      </w:r>
    </w:p>
    <w:p w:rsidR="00DB6241" w:rsidRPr="004D7EF9" w:rsidRDefault="00DB6241" w:rsidP="00DB6241">
      <w:pPr>
        <w:suppressAutoHyphens/>
        <w:spacing w:after="0" w:line="240" w:lineRule="auto"/>
        <w:jc w:val="both"/>
        <w:rPr>
          <w:rFonts w:ascii="Trebuchet MS" w:hAnsi="Trebuchet MS"/>
          <w:lang w:val="ro-RO"/>
        </w:rPr>
      </w:pPr>
      <w:r w:rsidRPr="004D7EF9">
        <w:rPr>
          <w:rFonts w:ascii="Trebuchet MS" w:hAnsi="Trebuchet MS"/>
          <w:lang w:val="ro-RO"/>
        </w:rPr>
        <w:t>-pământ și pietre din excavații cod 17 05 04  se reutilizează la amenajarea terenului;</w:t>
      </w:r>
    </w:p>
    <w:p w:rsidR="00DB6241" w:rsidRPr="004D7EF9" w:rsidRDefault="00DB6241" w:rsidP="00DB6241">
      <w:pPr>
        <w:suppressAutoHyphens/>
        <w:spacing w:after="0" w:line="240" w:lineRule="auto"/>
        <w:jc w:val="both"/>
        <w:rPr>
          <w:rFonts w:ascii="Trebuchet MS" w:hAnsi="Trebuchet MS"/>
          <w:lang w:val="ro-RO"/>
        </w:rPr>
      </w:pPr>
      <w:r w:rsidRPr="004D7EF9">
        <w:rPr>
          <w:rFonts w:ascii="Trebuchet MS" w:hAnsi="Trebuchet MS"/>
          <w:kern w:val="1"/>
          <w:lang w:val="ro-RO"/>
        </w:rPr>
        <w:t>-</w:t>
      </w:r>
      <w:r w:rsidRPr="004D7EF9">
        <w:rPr>
          <w:rFonts w:ascii="Trebuchet MS" w:hAnsi="Trebuchet MS"/>
          <w:lang w:val="ro-RO"/>
        </w:rPr>
        <w:t xml:space="preserve"> deșeuri menajere cod 20 03 01</w:t>
      </w:r>
      <w:r w:rsidR="004D7EF9">
        <w:rPr>
          <w:rFonts w:ascii="Trebuchet MS" w:hAnsi="Trebuchet MS"/>
          <w:lang w:val="ro-RO"/>
        </w:rPr>
        <w:t xml:space="preserve"> -</w:t>
      </w:r>
      <w:r w:rsidRPr="004D7EF9">
        <w:rPr>
          <w:rFonts w:ascii="Trebuchet MS" w:hAnsi="Trebuchet MS"/>
          <w:lang w:val="ro-RO"/>
        </w:rPr>
        <w:t xml:space="preserve"> se vor colecta în pubela tipizată și se vor evacua de pe amplasament.Deșeurile vor fi  gestionate de firma constructorului. </w:t>
      </w:r>
    </w:p>
    <w:p w:rsidR="00DB6241" w:rsidRPr="004D7EF9" w:rsidRDefault="00DB6241" w:rsidP="00DB6241">
      <w:pPr>
        <w:suppressAutoHyphens/>
        <w:spacing w:after="0" w:line="240" w:lineRule="auto"/>
        <w:jc w:val="both"/>
        <w:rPr>
          <w:rFonts w:ascii="Trebuchet MS" w:hAnsi="Trebuchet MS"/>
          <w:lang w:val="ro-RO"/>
        </w:rPr>
      </w:pPr>
      <w:r w:rsidRPr="004D7EF9">
        <w:rPr>
          <w:rFonts w:ascii="Trebuchet MS" w:hAnsi="Trebuchet MS"/>
          <w:u w:val="single"/>
          <w:lang w:val="ro-RO"/>
        </w:rPr>
        <w:t>Deseurile rezultate în perioada de funcționare</w:t>
      </w:r>
      <w:r w:rsidRPr="004D7EF9">
        <w:rPr>
          <w:rFonts w:ascii="Trebuchet MS" w:hAnsi="Trebuchet MS"/>
          <w:lang w:val="ro-RO"/>
        </w:rPr>
        <w:t xml:space="preserve"> vor fi produse următoarele tipuri de deșeuri:</w:t>
      </w:r>
    </w:p>
    <w:p w:rsidR="00DB6241" w:rsidRPr="00165389" w:rsidRDefault="00DB6241" w:rsidP="00DB6241">
      <w:pPr>
        <w:suppressAutoHyphens/>
        <w:spacing w:after="0" w:line="240" w:lineRule="auto"/>
        <w:jc w:val="both"/>
        <w:rPr>
          <w:rFonts w:ascii="Trebuchet MS" w:hAnsi="Trebuchet MS"/>
        </w:rPr>
      </w:pPr>
      <w:r w:rsidRPr="004D7EF9">
        <w:rPr>
          <w:rFonts w:ascii="Trebuchet MS" w:hAnsi="Trebuchet MS"/>
          <w:lang w:val="ro-RO"/>
        </w:rPr>
        <w:t>-deșeu ambalaj plastic cod 15 01 02, ambalaj sticla cod 15 01 07; deșeu sticlă cod 20 01 02; deșeu</w:t>
      </w:r>
      <w:r w:rsidRPr="00165389">
        <w:rPr>
          <w:rFonts w:ascii="Trebuchet MS" w:hAnsi="Trebuchet MS"/>
          <w:lang w:val="en-AU"/>
        </w:rPr>
        <w:t xml:space="preserve"> biodegradabile cod </w:t>
      </w:r>
      <w:r w:rsidRPr="00165389">
        <w:rPr>
          <w:rFonts w:ascii="Trebuchet MS" w:hAnsi="Trebuchet MS"/>
        </w:rPr>
        <w:t>20 02 01; cenușă cod 10 01 01; deșeu</w:t>
      </w:r>
      <w:r w:rsidRPr="00165389">
        <w:rPr>
          <w:rFonts w:ascii="Trebuchet MS" w:hAnsi="Trebuchet MS"/>
          <w:kern w:val="1"/>
        </w:rPr>
        <w:t xml:space="preserve"> textil cod 20 01 11;</w:t>
      </w:r>
      <w:r w:rsidRPr="00165389">
        <w:rPr>
          <w:rFonts w:ascii="Trebuchet MS" w:hAnsi="Trebuchet MS"/>
        </w:rPr>
        <w:t xml:space="preserve"> deșeuri menajere cod 20 03 01.</w:t>
      </w:r>
    </w:p>
    <w:p w:rsidR="00DB6241" w:rsidRPr="00165389" w:rsidRDefault="00DB6241" w:rsidP="00DB6241">
      <w:pPr>
        <w:suppressAutoHyphens/>
        <w:spacing w:after="0" w:line="240" w:lineRule="auto"/>
        <w:jc w:val="both"/>
        <w:rPr>
          <w:rFonts w:ascii="Trebuchet MS" w:hAnsi="Trebuchet MS"/>
          <w:lang w:val="en-AU"/>
        </w:rPr>
      </w:pPr>
      <w:r w:rsidRPr="00165389">
        <w:rPr>
          <w:rFonts w:ascii="Trebuchet MS" w:hAnsi="Trebuchet MS"/>
          <w:b/>
          <w:i/>
          <w:lang w:val="en-AU"/>
        </w:rPr>
        <w:t>e) poluarea si alte efecte negative</w:t>
      </w:r>
      <w:r w:rsidRPr="00165389">
        <w:rPr>
          <w:rFonts w:ascii="Trebuchet MS" w:hAnsi="Trebuchet MS"/>
          <w:lang w:val="en-AU"/>
        </w:rPr>
        <w:t>:</w:t>
      </w:r>
    </w:p>
    <w:p w:rsidR="004D7EF9" w:rsidRPr="004D7EF9" w:rsidRDefault="004D7EF9" w:rsidP="004D7EF9">
      <w:pPr>
        <w:spacing w:after="0" w:line="240" w:lineRule="auto"/>
        <w:jc w:val="both"/>
        <w:rPr>
          <w:rFonts w:ascii="Trebuchet MS" w:eastAsia="Times New Roman" w:hAnsi="Trebuchet MS" w:cs="Times New Roman"/>
          <w:b/>
          <w:noProof/>
          <w:lang w:eastAsia="ro-RO"/>
        </w:rPr>
      </w:pPr>
      <w:r w:rsidRPr="004D7EF9">
        <w:rPr>
          <w:rFonts w:ascii="Trebuchet MS" w:eastAsia="Times New Roman" w:hAnsi="Trebuchet MS" w:cs="Times New Roman"/>
          <w:noProof/>
          <w:lang w:eastAsia="ro-RO"/>
        </w:rPr>
        <w:t>- în perioada realizării proiectului pot apărea emisii, pulberi de la lucrările de construcţii, noxe de la mijloacele de transport a materialelor;</w:t>
      </w:r>
    </w:p>
    <w:p w:rsidR="004D7EF9" w:rsidRPr="004D7EF9" w:rsidRDefault="004D7EF9" w:rsidP="004D7EF9">
      <w:pPr>
        <w:spacing w:after="0" w:line="240" w:lineRule="auto"/>
        <w:jc w:val="both"/>
        <w:rPr>
          <w:rFonts w:ascii="Trebuchet MS" w:eastAsia="Times New Roman" w:hAnsi="Trebuchet MS" w:cs="Times New Roman"/>
          <w:noProof/>
          <w:lang w:eastAsia="ro-RO"/>
        </w:rPr>
      </w:pPr>
      <w:r w:rsidRPr="004D7EF9">
        <w:rPr>
          <w:rFonts w:ascii="Trebuchet MS" w:eastAsia="Times New Roman" w:hAnsi="Trebuchet MS" w:cs="Times New Roman"/>
          <w:noProof/>
          <w:lang w:eastAsia="ro-RO"/>
        </w:rPr>
        <w:t>- aceste emisii au un caracter provizoriu, în intervale mici de timp, luându-se măsuri pentru reducerea acestora (stropiri, program de lucru adaptat pentru execuţia lucrărilor și operațiuni</w:t>
      </w:r>
      <w:r w:rsidRPr="00A85384">
        <w:rPr>
          <w:rFonts w:ascii="Trebuchet MS" w:eastAsia="Times New Roman" w:hAnsi="Trebuchet MS" w:cs="Times New Roman"/>
          <w:i/>
          <w:noProof/>
          <w:lang w:eastAsia="ro-RO"/>
        </w:rPr>
        <w:t xml:space="preserve"> de </w:t>
      </w:r>
      <w:r w:rsidRPr="004D7EF9">
        <w:rPr>
          <w:rFonts w:ascii="Trebuchet MS" w:eastAsia="Times New Roman" w:hAnsi="Trebuchet MS" w:cs="Times New Roman"/>
          <w:noProof/>
          <w:lang w:eastAsia="ro-RO"/>
        </w:rPr>
        <w:t>transport, folosirea unor mijloace de transport performante, etc);</w:t>
      </w:r>
    </w:p>
    <w:p w:rsidR="00DB6241" w:rsidRPr="00165389" w:rsidRDefault="00DB6241" w:rsidP="00DB6241">
      <w:pPr>
        <w:suppressAutoHyphens/>
        <w:spacing w:after="0" w:line="240" w:lineRule="auto"/>
        <w:jc w:val="both"/>
        <w:rPr>
          <w:rFonts w:ascii="Trebuchet MS" w:hAnsi="Trebuchet MS"/>
          <w:b/>
          <w:lang w:val="en-AU"/>
        </w:rPr>
      </w:pPr>
      <w:r w:rsidRPr="00165389">
        <w:rPr>
          <w:rFonts w:ascii="Trebuchet MS" w:hAnsi="Trebuchet MS"/>
          <w:lang w:val="en-AU"/>
        </w:rPr>
        <w:t>-în faza de operare în condiții normale de funcționare nu va exista poluare și alte efecte asupra factorilor de mediu</w:t>
      </w:r>
    </w:p>
    <w:p w:rsidR="004D7EF9" w:rsidRPr="00FD2866" w:rsidRDefault="00DB6241" w:rsidP="004D7EF9">
      <w:pPr>
        <w:spacing w:after="0" w:line="240" w:lineRule="auto"/>
        <w:jc w:val="both"/>
        <w:rPr>
          <w:rFonts w:ascii="Trebuchet MS" w:eastAsia="Times New Roman" w:hAnsi="Trebuchet MS" w:cs="Times New Roman"/>
          <w:i/>
          <w:noProof/>
          <w:lang w:val="ro-RO" w:eastAsia="ro-RO"/>
        </w:rPr>
      </w:pPr>
      <w:r w:rsidRPr="00FD2866">
        <w:rPr>
          <w:rFonts w:ascii="Trebuchet MS" w:hAnsi="Trebuchet MS"/>
          <w:b/>
          <w:i/>
          <w:lang w:val="ro-RO"/>
        </w:rPr>
        <w:lastRenderedPageBreak/>
        <w:t>f) riscurile pentru sănătatea umană</w:t>
      </w:r>
      <w:r w:rsidR="004D7EF9" w:rsidRPr="00FD2866">
        <w:rPr>
          <w:rFonts w:ascii="Trebuchet MS" w:hAnsi="Trebuchet MS"/>
          <w:b/>
          <w:i/>
          <w:lang w:val="ro-RO"/>
        </w:rPr>
        <w:t xml:space="preserve"> </w:t>
      </w:r>
      <w:r w:rsidRPr="00FD2866">
        <w:rPr>
          <w:rFonts w:ascii="Trebuchet MS" w:hAnsi="Trebuchet MS"/>
          <w:b/>
          <w:i/>
          <w:lang w:val="ro-RO"/>
        </w:rPr>
        <w:t>(de ex., din cauza contaminării apei sau a poluării atmosferice)</w:t>
      </w:r>
      <w:r w:rsidRPr="00FD2866">
        <w:rPr>
          <w:rFonts w:ascii="Trebuchet MS" w:hAnsi="Trebuchet MS"/>
          <w:lang w:val="ro-RO"/>
        </w:rPr>
        <w:t>:</w:t>
      </w:r>
      <w:r w:rsidR="004D7EF9" w:rsidRPr="00FD2866">
        <w:rPr>
          <w:rFonts w:ascii="Trebuchet MS" w:hAnsi="Trebuchet MS"/>
          <w:lang w:val="ro-RO"/>
        </w:rPr>
        <w:t xml:space="preserve"> </w:t>
      </w:r>
      <w:r w:rsidR="004D7EF9" w:rsidRPr="00FD2866">
        <w:rPr>
          <w:rFonts w:ascii="Trebuchet MS" w:eastAsia="Times New Roman" w:hAnsi="Trebuchet MS" w:cs="Times New Roman"/>
          <w:i/>
          <w:noProof/>
          <w:lang w:val="ro-RO" w:eastAsia="ro-RO"/>
        </w:rPr>
        <w:t>- proiectul a luat în calcul toate elementele, astfel încât lucrările ce se vor efectua să nu reprezinte o amenințare pentru igiena sau sănătatea lucrătorilor, nici să exercite un impact asupra calității mediului sau a climei;</w:t>
      </w:r>
    </w:p>
    <w:p w:rsidR="004D7EF9" w:rsidRPr="00FD2866" w:rsidRDefault="004D7EF9" w:rsidP="00DB6241">
      <w:pPr>
        <w:suppressAutoHyphens/>
        <w:spacing w:after="0" w:line="240" w:lineRule="auto"/>
        <w:jc w:val="both"/>
        <w:rPr>
          <w:rFonts w:ascii="Trebuchet MS" w:hAnsi="Trebuchet MS"/>
          <w:b/>
          <w:u w:val="single"/>
          <w:lang w:val="ro-RO"/>
        </w:rPr>
      </w:pPr>
    </w:p>
    <w:p w:rsidR="00DB6241" w:rsidRPr="00FD2866" w:rsidRDefault="00DB6241" w:rsidP="00DB6241">
      <w:pPr>
        <w:suppressAutoHyphens/>
        <w:spacing w:after="0" w:line="240" w:lineRule="auto"/>
        <w:jc w:val="both"/>
        <w:rPr>
          <w:rFonts w:ascii="Trebuchet MS" w:hAnsi="Trebuchet MS"/>
          <w:b/>
          <w:u w:val="single"/>
          <w:lang w:val="ro-RO"/>
        </w:rPr>
      </w:pPr>
      <w:r w:rsidRPr="00FD2866">
        <w:rPr>
          <w:rFonts w:ascii="Trebuchet MS" w:hAnsi="Trebuchet MS"/>
          <w:b/>
          <w:u w:val="single"/>
          <w:lang w:val="ro-RO"/>
        </w:rPr>
        <w:t xml:space="preserve">2. </w:t>
      </w:r>
      <w:r w:rsidRPr="00FD2866">
        <w:rPr>
          <w:rFonts w:ascii="Trebuchet MS" w:hAnsi="Trebuchet MS"/>
          <w:b/>
          <w:i/>
          <w:u w:val="single"/>
          <w:lang w:val="ro-RO"/>
        </w:rPr>
        <w:t>Amplasarea proiectelor:</w:t>
      </w:r>
    </w:p>
    <w:p w:rsidR="00DB6241" w:rsidRPr="00FD2866" w:rsidRDefault="00DB6241" w:rsidP="00DB6241">
      <w:pPr>
        <w:spacing w:after="0" w:line="240" w:lineRule="auto"/>
        <w:jc w:val="both"/>
        <w:rPr>
          <w:rFonts w:ascii="Trebuchet MS" w:hAnsi="Trebuchet MS" w:cs="Arial"/>
          <w:b/>
          <w:i/>
          <w:lang w:val="ro-RO"/>
        </w:rPr>
      </w:pPr>
      <w:r w:rsidRPr="00FD2866">
        <w:rPr>
          <w:rFonts w:ascii="Trebuchet MS" w:hAnsi="Trebuchet MS" w:cs="Arial"/>
          <w:b/>
          <w:lang w:val="ro-RO"/>
        </w:rPr>
        <w:t xml:space="preserve">2.1 </w:t>
      </w:r>
      <w:r w:rsidRPr="00FD2866">
        <w:rPr>
          <w:rFonts w:ascii="Trebuchet MS" w:hAnsi="Trebuchet MS" w:cs="Arial"/>
          <w:b/>
          <w:i/>
          <w:lang w:val="ro-RO"/>
        </w:rPr>
        <w:t>utilizarea actuală şi aprobată a terenurilor:</w:t>
      </w:r>
    </w:p>
    <w:p w:rsidR="00DB6241" w:rsidRPr="00FD2866" w:rsidRDefault="00DB6241" w:rsidP="00DB6241">
      <w:pPr>
        <w:spacing w:after="0" w:line="240" w:lineRule="auto"/>
        <w:jc w:val="both"/>
        <w:rPr>
          <w:rFonts w:ascii="Trebuchet MS" w:hAnsi="Trebuchet MS"/>
          <w:i/>
          <w:lang w:val="ro-RO"/>
        </w:rPr>
      </w:pPr>
      <w:r w:rsidRPr="00FD2866">
        <w:rPr>
          <w:rFonts w:ascii="Trebuchet MS" w:hAnsi="Trebuchet MS" w:cs="Arial"/>
          <w:b/>
          <w:i/>
          <w:lang w:val="ro-RO"/>
        </w:rPr>
        <w:t>-</w:t>
      </w:r>
      <w:r w:rsidRPr="00FD2866">
        <w:rPr>
          <w:rFonts w:ascii="Trebuchet MS" w:hAnsi="Trebuchet MS" w:cs="Arial"/>
          <w:bCs/>
          <w:iCs/>
          <w:lang w:val="ro-RO"/>
        </w:rPr>
        <w:t xml:space="preserve"> conform Certificatului de </w:t>
      </w:r>
      <w:r w:rsidR="004D7EF9" w:rsidRPr="00FD2866">
        <w:rPr>
          <w:rFonts w:ascii="Trebuchet MS" w:hAnsi="Trebuchet MS" w:cs="Arial"/>
          <w:bCs/>
          <w:iCs/>
          <w:lang w:val="ro-RO"/>
        </w:rPr>
        <w:t>U</w:t>
      </w:r>
      <w:r w:rsidRPr="00FD2866">
        <w:rPr>
          <w:rFonts w:ascii="Trebuchet MS" w:hAnsi="Trebuchet MS" w:cs="Arial"/>
          <w:bCs/>
          <w:iCs/>
          <w:lang w:val="ro-RO"/>
        </w:rPr>
        <w:t xml:space="preserve">rbanism nr. </w:t>
      </w:r>
      <w:r w:rsidR="004D7EF9" w:rsidRPr="00FD2866">
        <w:rPr>
          <w:rFonts w:ascii="Trebuchet MS" w:hAnsi="Trebuchet MS" w:cs="Arial"/>
          <w:bCs/>
          <w:iCs/>
          <w:lang w:val="ro-RO"/>
        </w:rPr>
        <w:t xml:space="preserve">17 din 16.06.2023 </w:t>
      </w:r>
      <w:r w:rsidRPr="00FD2866">
        <w:rPr>
          <w:rFonts w:ascii="Trebuchet MS" w:hAnsi="Trebuchet MS" w:cs="Arial"/>
          <w:bCs/>
          <w:iCs/>
          <w:lang w:val="ro-RO"/>
        </w:rPr>
        <w:t xml:space="preserve">eliberat de Comuna Șieu, </w:t>
      </w:r>
      <w:r w:rsidRPr="00FD2866">
        <w:rPr>
          <w:rFonts w:ascii="Trebuchet MS" w:hAnsi="Trebuchet MS"/>
          <w:lang w:val="ro-RO"/>
        </w:rPr>
        <w:t>terenul destinat proiectului este situat în extravilanul localitătii Posmuș, cu folosință actuală teren a</w:t>
      </w:r>
      <w:r w:rsidR="004D7EF9" w:rsidRPr="00FD2866">
        <w:rPr>
          <w:rFonts w:ascii="Trebuchet MS" w:hAnsi="Trebuchet MS"/>
          <w:lang w:val="ro-RO"/>
        </w:rPr>
        <w:t>rabil</w:t>
      </w:r>
      <w:r w:rsidRPr="00FD2866">
        <w:rPr>
          <w:rFonts w:ascii="Trebuchet MS" w:hAnsi="Trebuchet MS"/>
          <w:i/>
          <w:lang w:val="ro-RO"/>
        </w:rPr>
        <w:t>;</w:t>
      </w:r>
    </w:p>
    <w:p w:rsidR="004D7EF9" w:rsidRPr="00FD2866" w:rsidRDefault="00DB6241" w:rsidP="004D7EF9">
      <w:pPr>
        <w:spacing w:after="0" w:line="240" w:lineRule="auto"/>
        <w:jc w:val="both"/>
        <w:rPr>
          <w:rFonts w:ascii="Trebuchet MS" w:eastAsia="Times New Roman" w:hAnsi="Trebuchet MS" w:cs="Times New Roman"/>
          <w:i/>
          <w:noProof/>
          <w:lang w:val="ro-RO" w:eastAsia="ro-RO"/>
        </w:rPr>
      </w:pPr>
      <w:r w:rsidRPr="00FD2866">
        <w:rPr>
          <w:rFonts w:ascii="Trebuchet MS" w:hAnsi="Trebuchet MS" w:cs="Arial"/>
          <w:b/>
          <w:lang w:val="ro-RO"/>
        </w:rPr>
        <w:t xml:space="preserve">2.2 </w:t>
      </w:r>
      <w:r w:rsidRPr="00FD2866">
        <w:rPr>
          <w:rFonts w:ascii="Trebuchet MS" w:hAnsi="Trebuchet MS" w:cs="Arial"/>
          <w:b/>
          <w:i/>
          <w:lang w:val="ro-RO"/>
        </w:rPr>
        <w:t xml:space="preserve">bogăţia, disponibilitatea, calitatea şi capacitatea de regenerare relative ale resurselor naturale, inclusiv solul, terenurile, apa şi biodiversitatea, din zonă şi din subteranul acesteia: </w:t>
      </w:r>
      <w:r w:rsidR="004D7EF9" w:rsidRPr="00FD2866">
        <w:rPr>
          <w:rFonts w:ascii="Trebuchet MS" w:eastAsia="Times New Roman" w:hAnsi="Trebuchet MS" w:cs="Times New Roman"/>
          <w:i/>
          <w:noProof/>
          <w:lang w:val="ro-RO" w:eastAsia="ro-RO"/>
        </w:rPr>
        <w:t>resursele naturale utilizate pentru realizarea proiectului sunt disponibile în zonă;</w:t>
      </w:r>
    </w:p>
    <w:p w:rsidR="00DB6241" w:rsidRPr="00FD2866" w:rsidRDefault="00DB6241" w:rsidP="00DB6241">
      <w:pPr>
        <w:autoSpaceDE w:val="0"/>
        <w:autoSpaceDN w:val="0"/>
        <w:adjustRightInd w:val="0"/>
        <w:spacing w:after="0" w:line="240" w:lineRule="auto"/>
        <w:jc w:val="both"/>
        <w:rPr>
          <w:rFonts w:ascii="Trebuchet MS" w:hAnsi="Trebuchet MS" w:cs="Arial"/>
          <w:b/>
          <w:i/>
          <w:lang w:val="ro-RO"/>
        </w:rPr>
      </w:pPr>
      <w:r w:rsidRPr="00FD2866">
        <w:rPr>
          <w:rFonts w:ascii="Trebuchet MS" w:hAnsi="Trebuchet MS" w:cs="Arial"/>
          <w:b/>
          <w:lang w:val="ro-RO"/>
        </w:rPr>
        <w:t xml:space="preserve">2.3 </w:t>
      </w:r>
      <w:r w:rsidRPr="00FD2866">
        <w:rPr>
          <w:rFonts w:ascii="Trebuchet MS" w:hAnsi="Trebuchet MS" w:cs="Arial"/>
          <w:b/>
          <w:i/>
          <w:lang w:val="ro-RO"/>
        </w:rPr>
        <w:t>capacitatea de absorbţie a mediului natural, acordându-se o atenţie specială următoarelor zone:</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i/>
          <w:lang w:val="ro-RO"/>
        </w:rPr>
        <w:t>a) zone umede, zone riverane, guri ale râurilor</w:t>
      </w:r>
      <w:r w:rsidRPr="00FD2866">
        <w:rPr>
          <w:rFonts w:ascii="Trebuchet MS" w:hAnsi="Trebuchet MS"/>
          <w:lang w:val="ro-RO"/>
        </w:rPr>
        <w:t xml:space="preserve"> </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lang w:val="ro-RO"/>
        </w:rPr>
        <w:t>– proiectul nu  este amplasat în astfel de zone;</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i/>
          <w:lang w:val="ro-RO"/>
        </w:rPr>
        <w:t>b) zone costiere şi mediul marin</w:t>
      </w:r>
      <w:r w:rsidRPr="00FD2866">
        <w:rPr>
          <w:rFonts w:ascii="Trebuchet MS" w:hAnsi="Trebuchet MS"/>
          <w:lang w:val="ro-RO"/>
        </w:rPr>
        <w:t xml:space="preserve"> </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lang w:val="ro-RO"/>
        </w:rPr>
        <w:t>–proiectul nu este amplasat în zonă costieră sau mediu marin;</w:t>
      </w:r>
    </w:p>
    <w:p w:rsidR="00DB6241" w:rsidRPr="00FD2866" w:rsidRDefault="00DB6241" w:rsidP="00DB6241">
      <w:pPr>
        <w:suppressAutoHyphens/>
        <w:spacing w:after="0" w:line="240" w:lineRule="auto"/>
        <w:jc w:val="both"/>
        <w:rPr>
          <w:rFonts w:ascii="Trebuchet MS" w:hAnsi="Trebuchet MS"/>
          <w:i/>
          <w:lang w:val="ro-RO"/>
        </w:rPr>
      </w:pPr>
      <w:r w:rsidRPr="00FD2866">
        <w:rPr>
          <w:rFonts w:ascii="Trebuchet MS" w:hAnsi="Trebuchet MS"/>
          <w:i/>
          <w:lang w:val="ro-RO"/>
        </w:rPr>
        <w:t>c) zonele montane şi forestiere</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i/>
          <w:lang w:val="ro-RO"/>
        </w:rPr>
        <w:t>–</w:t>
      </w:r>
      <w:r w:rsidRPr="00FD2866">
        <w:rPr>
          <w:rFonts w:ascii="Trebuchet MS" w:hAnsi="Trebuchet MS"/>
          <w:lang w:val="ro-RO"/>
        </w:rPr>
        <w:t xml:space="preserve">proiectul este amplasat in </w:t>
      </w:r>
      <w:r w:rsidR="004D7EF9" w:rsidRPr="00FD2866">
        <w:rPr>
          <w:rFonts w:ascii="Trebuchet MS" w:hAnsi="Trebuchet MS"/>
          <w:lang w:val="ro-RO"/>
        </w:rPr>
        <w:t>extravilanul localitătii Posmuș</w:t>
      </w:r>
      <w:r w:rsidRPr="00FD2866">
        <w:rPr>
          <w:rFonts w:ascii="Trebuchet MS" w:hAnsi="Trebuchet MS"/>
          <w:lang w:val="ro-RO"/>
        </w:rPr>
        <w:t xml:space="preserve">, </w:t>
      </w:r>
      <w:r w:rsidR="004D7EF9" w:rsidRPr="00FD2866">
        <w:rPr>
          <w:rFonts w:ascii="Trebuchet MS" w:hAnsi="Trebuchet MS"/>
          <w:lang w:val="ro-RO"/>
        </w:rPr>
        <w:t>nu este î</w:t>
      </w:r>
      <w:r w:rsidRPr="00FD2866">
        <w:rPr>
          <w:rFonts w:ascii="Trebuchet MS" w:hAnsi="Trebuchet MS"/>
          <w:lang w:val="ro-RO"/>
        </w:rPr>
        <w:t>n zonă montana;</w:t>
      </w:r>
    </w:p>
    <w:p w:rsidR="00DB6241" w:rsidRPr="00FD2866" w:rsidRDefault="00DB6241" w:rsidP="00DB6241">
      <w:pPr>
        <w:suppressAutoHyphens/>
        <w:spacing w:after="0" w:line="240" w:lineRule="auto"/>
        <w:jc w:val="both"/>
        <w:rPr>
          <w:rFonts w:ascii="Trebuchet MS" w:hAnsi="Trebuchet MS"/>
          <w:i/>
          <w:lang w:val="ro-RO"/>
        </w:rPr>
      </w:pPr>
      <w:r w:rsidRPr="00FD2866">
        <w:rPr>
          <w:rFonts w:ascii="Trebuchet MS" w:hAnsi="Trebuchet MS"/>
          <w:i/>
          <w:lang w:val="ro-RO"/>
        </w:rPr>
        <w:t>d) arii naturale protejate de interes naţional, comunitar, internaţional</w:t>
      </w:r>
    </w:p>
    <w:p w:rsidR="00DB6241" w:rsidRPr="00FD2866" w:rsidRDefault="00DB6241" w:rsidP="00DB6241">
      <w:pPr>
        <w:suppressAutoHyphens/>
        <w:spacing w:after="0" w:line="240" w:lineRule="auto"/>
        <w:jc w:val="both"/>
        <w:rPr>
          <w:rFonts w:ascii="Trebuchet MS" w:hAnsi="Trebuchet MS"/>
          <w:lang w:val="ro-RO"/>
        </w:rPr>
      </w:pPr>
      <w:r w:rsidRPr="00FD2866">
        <w:rPr>
          <w:rFonts w:ascii="Trebuchet MS" w:hAnsi="Trebuchet MS"/>
          <w:lang w:val="ro-RO"/>
        </w:rPr>
        <w:t xml:space="preserve"> – proiectul nu este amplasat în arie naturală protejată de interes național, comunitar, internațional</w:t>
      </w:r>
      <w:r w:rsidRPr="00FD2866">
        <w:rPr>
          <w:rFonts w:ascii="Trebuchet MS" w:hAnsi="Trebuchet MS"/>
          <w:i/>
          <w:lang w:val="ro-RO"/>
        </w:rPr>
        <w:t>;</w:t>
      </w:r>
    </w:p>
    <w:p w:rsidR="00DB6241" w:rsidRPr="00FD2866" w:rsidRDefault="00DB6241" w:rsidP="00DB6241">
      <w:pPr>
        <w:suppressAutoHyphens/>
        <w:autoSpaceDE w:val="0"/>
        <w:autoSpaceDN w:val="0"/>
        <w:adjustRightInd w:val="0"/>
        <w:spacing w:after="0" w:line="240" w:lineRule="auto"/>
        <w:jc w:val="both"/>
        <w:rPr>
          <w:rFonts w:ascii="Trebuchet MS" w:hAnsi="Trebuchet MS"/>
          <w:i/>
          <w:lang w:val="ro-RO"/>
        </w:rPr>
      </w:pPr>
      <w:r w:rsidRPr="00FD2866">
        <w:rPr>
          <w:rFonts w:ascii="Trebuchet MS" w:hAnsi="Trebuchet MS"/>
          <w:lang w:val="ro-RO"/>
        </w:rPr>
        <w:t xml:space="preserve">e) </w:t>
      </w:r>
      <w:r w:rsidRPr="00FD2866">
        <w:rPr>
          <w:rFonts w:ascii="Trebuchet MS" w:hAnsi="Trebuchet MS"/>
          <w:i/>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w:t>
      </w:r>
      <w:bookmarkStart w:id="0" w:name="_GoBack"/>
      <w:bookmarkEnd w:id="0"/>
      <w:r w:rsidRPr="00FD2866">
        <w:rPr>
          <w:rFonts w:ascii="Trebuchet MS" w:hAnsi="Trebuchet MS"/>
          <w:i/>
          <w:lang w:val="ro-RO"/>
        </w:rPr>
        <w:t xml:space="preserve">ecum şi a celei privind caracterul şi mărimea zonelor de protecţie sanitară şi hidrogeologică </w:t>
      </w:r>
    </w:p>
    <w:p w:rsidR="00DB6241" w:rsidRPr="00FD2866" w:rsidRDefault="00DB6241" w:rsidP="00DB6241">
      <w:pPr>
        <w:suppressAutoHyphens/>
        <w:autoSpaceDE w:val="0"/>
        <w:autoSpaceDN w:val="0"/>
        <w:adjustRightInd w:val="0"/>
        <w:spacing w:after="0" w:line="240" w:lineRule="auto"/>
        <w:jc w:val="both"/>
        <w:rPr>
          <w:rFonts w:ascii="Trebuchet MS" w:hAnsi="Trebuchet MS"/>
          <w:i/>
          <w:lang w:val="ro-RO"/>
        </w:rPr>
      </w:pPr>
      <w:r w:rsidRPr="00FD2866">
        <w:rPr>
          <w:rFonts w:ascii="Trebuchet MS" w:hAnsi="Trebuchet MS"/>
          <w:lang w:val="ro-RO"/>
        </w:rPr>
        <w:t>– proiectul  nu este amplasat în situl Natura 2000</w:t>
      </w:r>
      <w:r w:rsidRPr="00FD2866">
        <w:rPr>
          <w:rFonts w:ascii="Trebuchet MS" w:hAnsi="Trebuchet MS"/>
          <w:i/>
          <w:lang w:val="ro-RO"/>
        </w:rPr>
        <w:t xml:space="preserve">; </w:t>
      </w:r>
    </w:p>
    <w:p w:rsidR="00DB6241" w:rsidRPr="00FD2866" w:rsidRDefault="00DB6241" w:rsidP="00DB6241">
      <w:pPr>
        <w:suppressAutoHyphens/>
        <w:autoSpaceDE w:val="0"/>
        <w:autoSpaceDN w:val="0"/>
        <w:adjustRightInd w:val="0"/>
        <w:spacing w:after="0" w:line="240" w:lineRule="auto"/>
        <w:jc w:val="both"/>
        <w:rPr>
          <w:rFonts w:ascii="Trebuchet MS" w:hAnsi="Trebuchet MS"/>
          <w:lang w:val="ro-RO"/>
        </w:rPr>
      </w:pPr>
      <w:r w:rsidRPr="00FD2866">
        <w:rPr>
          <w:rFonts w:ascii="Trebuchet MS" w:hAnsi="Trebuchet MS"/>
          <w:lang w:val="ro-RO"/>
        </w:rPr>
        <w:t xml:space="preserve">f) </w:t>
      </w:r>
      <w:r w:rsidRPr="00FD2866">
        <w:rPr>
          <w:rFonts w:ascii="Trebuchet MS" w:hAnsi="Trebuchet MS"/>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FD2866">
        <w:rPr>
          <w:rFonts w:ascii="Trebuchet MS" w:hAnsi="Trebuchet MS"/>
          <w:lang w:val="ro-RO"/>
        </w:rPr>
        <w:t xml:space="preserve"> cazuri </w:t>
      </w:r>
    </w:p>
    <w:p w:rsidR="00DB6241" w:rsidRPr="00FD2866" w:rsidRDefault="00DB6241" w:rsidP="00DB6241">
      <w:pPr>
        <w:suppressAutoHyphens/>
        <w:autoSpaceDE w:val="0"/>
        <w:autoSpaceDN w:val="0"/>
        <w:adjustRightInd w:val="0"/>
        <w:spacing w:after="0" w:line="240" w:lineRule="auto"/>
        <w:jc w:val="both"/>
        <w:rPr>
          <w:rFonts w:ascii="Trebuchet MS" w:hAnsi="Trebuchet MS"/>
          <w:i/>
          <w:lang w:val="ro-RO"/>
        </w:rPr>
      </w:pPr>
      <w:r w:rsidRPr="00FD2866">
        <w:rPr>
          <w:rFonts w:ascii="Trebuchet MS" w:hAnsi="Trebuchet MS"/>
          <w:lang w:val="ro-RO"/>
        </w:rPr>
        <w:t>– proiectul nu este amplasat într-o astfel de zonă</w:t>
      </w:r>
      <w:r w:rsidRPr="00FD2866">
        <w:rPr>
          <w:rFonts w:ascii="Trebuchet MS" w:hAnsi="Trebuchet MS"/>
          <w:i/>
          <w:lang w:val="ro-RO"/>
        </w:rPr>
        <w:t>;</w:t>
      </w:r>
    </w:p>
    <w:p w:rsidR="00DB6241" w:rsidRPr="00FD2866" w:rsidRDefault="00DB6241" w:rsidP="00DB6241">
      <w:pPr>
        <w:suppressAutoHyphens/>
        <w:spacing w:after="0" w:line="240" w:lineRule="auto"/>
        <w:jc w:val="both"/>
        <w:rPr>
          <w:rFonts w:ascii="Trebuchet MS" w:hAnsi="Trebuchet MS"/>
          <w:i/>
          <w:lang w:val="ro-RO"/>
        </w:rPr>
      </w:pPr>
      <w:r w:rsidRPr="00FD2866">
        <w:rPr>
          <w:rFonts w:ascii="Trebuchet MS" w:hAnsi="Trebuchet MS"/>
          <w:i/>
          <w:lang w:val="ro-RO"/>
        </w:rPr>
        <w:t xml:space="preserve">g) zonele cu o densitate mare a populației </w:t>
      </w:r>
    </w:p>
    <w:p w:rsidR="00DB6241" w:rsidRPr="00FD2866" w:rsidRDefault="00DB6241" w:rsidP="00DB6241">
      <w:pPr>
        <w:suppressAutoHyphens/>
        <w:spacing w:after="0" w:line="240" w:lineRule="auto"/>
        <w:jc w:val="both"/>
        <w:rPr>
          <w:rFonts w:ascii="Trebuchet MS" w:hAnsi="Trebuchet MS"/>
          <w:i/>
          <w:lang w:val="ro-RO"/>
        </w:rPr>
      </w:pPr>
      <w:r w:rsidRPr="00FD2866">
        <w:rPr>
          <w:rFonts w:ascii="Trebuchet MS" w:hAnsi="Trebuchet MS"/>
          <w:lang w:val="ro-RO"/>
        </w:rPr>
        <w:t>–localitatea Posmuș nu este o zona cu densitate mare a populației</w:t>
      </w:r>
      <w:r w:rsidRPr="00FD2866">
        <w:rPr>
          <w:rFonts w:ascii="Trebuchet MS" w:hAnsi="Trebuchet MS"/>
          <w:i/>
          <w:lang w:val="ro-RO"/>
        </w:rPr>
        <w:t>;</w:t>
      </w:r>
    </w:p>
    <w:p w:rsidR="00DB6241" w:rsidRPr="00FD2866" w:rsidRDefault="00DB6241" w:rsidP="00DB6241">
      <w:pPr>
        <w:suppressAutoHyphens/>
        <w:autoSpaceDE w:val="0"/>
        <w:autoSpaceDN w:val="0"/>
        <w:adjustRightInd w:val="0"/>
        <w:spacing w:after="0" w:line="240" w:lineRule="auto"/>
        <w:jc w:val="both"/>
        <w:rPr>
          <w:rFonts w:ascii="Trebuchet MS" w:hAnsi="Trebuchet MS"/>
          <w:lang w:val="ro-RO"/>
        </w:rPr>
      </w:pPr>
      <w:r w:rsidRPr="00FD2866">
        <w:rPr>
          <w:rFonts w:ascii="Trebuchet MS" w:hAnsi="Trebuchet MS"/>
          <w:i/>
          <w:lang w:val="ro-RO"/>
        </w:rPr>
        <w:t>h) peisaje şi situri importante din punct de vedere istoric, cultural sau arheologic</w:t>
      </w:r>
      <w:r w:rsidRPr="00FD2866">
        <w:rPr>
          <w:rFonts w:ascii="Trebuchet MS" w:hAnsi="Trebuchet MS"/>
          <w:lang w:val="ro-RO"/>
        </w:rPr>
        <w:t>:             – proiectul nu este amplasat în peisaje şi situri importante din punct de vedere istoric, cultural și arheologic.</w:t>
      </w:r>
    </w:p>
    <w:p w:rsidR="00DB6241" w:rsidRPr="00C6022B" w:rsidRDefault="00DB6241" w:rsidP="00DB6241">
      <w:pPr>
        <w:autoSpaceDE w:val="0"/>
        <w:autoSpaceDN w:val="0"/>
        <w:adjustRightInd w:val="0"/>
        <w:spacing w:after="0" w:line="240" w:lineRule="auto"/>
        <w:jc w:val="both"/>
        <w:rPr>
          <w:rFonts w:ascii="Arial" w:hAnsi="Arial" w:cs="Arial"/>
          <w:b/>
          <w:i/>
          <w:u w:val="single"/>
        </w:rPr>
      </w:pPr>
    </w:p>
    <w:p w:rsidR="00DB6241" w:rsidRPr="00C6022B" w:rsidRDefault="00DB6241" w:rsidP="00DB6241">
      <w:pPr>
        <w:autoSpaceDE w:val="0"/>
        <w:autoSpaceDN w:val="0"/>
        <w:adjustRightInd w:val="0"/>
        <w:spacing w:after="0" w:line="240" w:lineRule="auto"/>
        <w:jc w:val="both"/>
        <w:rPr>
          <w:rFonts w:ascii="Trebuchet MS" w:hAnsi="Trebuchet MS" w:cs="Arial"/>
          <w:b/>
          <w:i/>
          <w:u w:val="single"/>
        </w:rPr>
      </w:pPr>
      <w:r w:rsidRPr="00C6022B">
        <w:rPr>
          <w:rFonts w:ascii="Trebuchet MS" w:hAnsi="Trebuchet MS" w:cs="Arial"/>
          <w:b/>
          <w:i/>
          <w:u w:val="single"/>
        </w:rPr>
        <w:t>3.Tipurile şi caracteristicile impactului potenţial:</w:t>
      </w:r>
    </w:p>
    <w:p w:rsidR="00DB6241" w:rsidRPr="004D7EF9" w:rsidRDefault="00DB6241" w:rsidP="004D7EF9">
      <w:pPr>
        <w:suppressAutoHyphens/>
        <w:autoSpaceDE w:val="0"/>
        <w:autoSpaceDN w:val="0"/>
        <w:adjustRightInd w:val="0"/>
        <w:spacing w:after="0" w:line="240" w:lineRule="auto"/>
        <w:jc w:val="both"/>
        <w:rPr>
          <w:rFonts w:ascii="Trebuchet MS" w:hAnsi="Trebuchet MS"/>
          <w:b/>
          <w:i/>
          <w:lang w:val="ro-RO"/>
        </w:rPr>
      </w:pPr>
      <w:r w:rsidRPr="004D7EF9">
        <w:rPr>
          <w:rFonts w:ascii="Trebuchet MS" w:hAnsi="Trebuchet MS"/>
          <w:b/>
          <w:i/>
          <w:lang w:val="ro-RO"/>
        </w:rPr>
        <w:t>3.1 importanţa şi extinderea spaţială a impactului - de exemplu, zona geografică şi dimensiunea populaţiei care poate fi afectată:</w:t>
      </w:r>
      <w:r w:rsidRPr="004D7EF9">
        <w:rPr>
          <w:rFonts w:ascii="Trebuchet MS" w:hAnsi="Trebuchet MS"/>
          <w:lang w:val="ro-RO"/>
        </w:rPr>
        <w:t xml:space="preserve">  - impactul se manifesta in punctele de lucru şi imediata vecinatate;</w:t>
      </w:r>
    </w:p>
    <w:p w:rsidR="00DB6241" w:rsidRPr="004D7EF9" w:rsidRDefault="00DB6241" w:rsidP="004D7EF9">
      <w:pPr>
        <w:suppressAutoHyphens/>
        <w:autoSpaceDE w:val="0"/>
        <w:autoSpaceDN w:val="0"/>
        <w:adjustRightInd w:val="0"/>
        <w:spacing w:after="0" w:line="240" w:lineRule="auto"/>
        <w:jc w:val="both"/>
        <w:rPr>
          <w:rFonts w:ascii="Trebuchet MS" w:hAnsi="Trebuchet MS"/>
          <w:lang w:val="ro-RO"/>
        </w:rPr>
      </w:pPr>
      <w:r w:rsidRPr="004D7EF9">
        <w:rPr>
          <w:rFonts w:ascii="Trebuchet MS" w:hAnsi="Trebuchet MS"/>
          <w:b/>
          <w:lang w:val="ro-RO"/>
        </w:rPr>
        <w:t xml:space="preserve">3.2  </w:t>
      </w:r>
      <w:r w:rsidRPr="004D7EF9">
        <w:rPr>
          <w:rFonts w:ascii="Trebuchet MS" w:hAnsi="Trebuchet MS"/>
          <w:b/>
          <w:i/>
          <w:lang w:val="ro-RO"/>
        </w:rPr>
        <w:t>natura impactului -</w:t>
      </w:r>
      <w:r w:rsidRPr="004D7EF9">
        <w:rPr>
          <w:rFonts w:ascii="Trebuchet MS" w:hAnsi="Trebuchet MS"/>
          <w:lang w:val="ro-RO"/>
        </w:rPr>
        <w:t xml:space="preserve"> impact direct nesemnificativ, limitat în timp, apare asupra solului si aerului.</w:t>
      </w:r>
    </w:p>
    <w:p w:rsidR="00DB6241" w:rsidRPr="004D7EF9" w:rsidRDefault="00DB6241" w:rsidP="004D7EF9">
      <w:pPr>
        <w:spacing w:after="0" w:line="240" w:lineRule="auto"/>
        <w:jc w:val="both"/>
        <w:rPr>
          <w:rFonts w:ascii="Trebuchet MS" w:hAnsi="Trebuchet MS"/>
          <w:i/>
          <w:lang w:val="ro-RO" w:eastAsia="x-none"/>
        </w:rPr>
      </w:pPr>
      <w:r w:rsidRPr="004D7EF9">
        <w:rPr>
          <w:rFonts w:ascii="Trebuchet MS" w:hAnsi="Trebuchet MS"/>
          <w:b/>
          <w:lang w:val="ro-RO" w:eastAsia="x-none"/>
        </w:rPr>
        <w:t>3.</w:t>
      </w:r>
      <w:r w:rsidRPr="004D7EF9">
        <w:rPr>
          <w:rFonts w:ascii="Trebuchet MS" w:hAnsi="Trebuchet MS"/>
          <w:b/>
          <w:i/>
          <w:lang w:val="ro-RO" w:eastAsia="x-none"/>
        </w:rPr>
        <w:t>3  natura transfrontalieră a impactului: -</w:t>
      </w:r>
      <w:r w:rsidRPr="004D7EF9">
        <w:rPr>
          <w:rFonts w:ascii="Trebuchet MS" w:hAnsi="Trebuchet MS"/>
          <w:lang w:val="ro-RO" w:eastAsia="x-none"/>
        </w:rPr>
        <w:t>proiectul nu face obiectul analizei impactului transfrontalier;</w:t>
      </w:r>
    </w:p>
    <w:p w:rsidR="00DB6241" w:rsidRPr="004D7EF9" w:rsidRDefault="00DB6241" w:rsidP="004D7EF9">
      <w:pPr>
        <w:suppressAutoHyphens/>
        <w:autoSpaceDE w:val="0"/>
        <w:autoSpaceDN w:val="0"/>
        <w:adjustRightInd w:val="0"/>
        <w:spacing w:after="0" w:line="240" w:lineRule="auto"/>
        <w:jc w:val="both"/>
        <w:rPr>
          <w:rFonts w:ascii="Trebuchet MS" w:hAnsi="Trebuchet MS"/>
          <w:lang w:val="ro-RO"/>
        </w:rPr>
      </w:pPr>
      <w:r w:rsidRPr="004D7EF9">
        <w:rPr>
          <w:rFonts w:ascii="Trebuchet MS" w:hAnsi="Trebuchet MS"/>
          <w:b/>
          <w:lang w:val="ro-RO"/>
        </w:rPr>
        <w:t xml:space="preserve">3.4  </w:t>
      </w:r>
      <w:r w:rsidRPr="004D7EF9">
        <w:rPr>
          <w:rFonts w:ascii="Trebuchet MS" w:hAnsi="Trebuchet MS"/>
          <w:b/>
          <w:i/>
          <w:lang w:val="ro-RO"/>
        </w:rPr>
        <w:t>intensitatea şi complexitatea impactului:</w:t>
      </w:r>
      <w:r w:rsidRPr="004D7EF9">
        <w:rPr>
          <w:rFonts w:ascii="Trebuchet MS" w:hAnsi="Trebuchet MS"/>
          <w:lang w:val="ro-RO"/>
        </w:rPr>
        <w:t xml:space="preserve">  -</w:t>
      </w:r>
      <w:r w:rsidRPr="004D7EF9">
        <w:rPr>
          <w:rFonts w:ascii="Trebuchet MS" w:hAnsi="Trebuchet MS"/>
          <w:noProof/>
          <w:lang w:val="ro-RO"/>
        </w:rPr>
        <w:t>magnitudinea si complexitatea impactului generat de proiectul propus, atat din punct de vedere constructiv, cat si din punct de vedere functional, vor fi reduse si nu vor avea o influenta semnificativa asupra factorilor de mediu din zona</w:t>
      </w:r>
      <w:r w:rsidRPr="004D7EF9">
        <w:rPr>
          <w:rFonts w:ascii="Trebuchet MS" w:hAnsi="Trebuchet MS"/>
          <w:lang w:val="ro-RO"/>
        </w:rPr>
        <w:t>;</w:t>
      </w:r>
    </w:p>
    <w:p w:rsidR="00DB6241" w:rsidRPr="004D7EF9" w:rsidRDefault="00DB6241" w:rsidP="004D7EF9">
      <w:pPr>
        <w:suppressAutoHyphens/>
        <w:autoSpaceDE w:val="0"/>
        <w:autoSpaceDN w:val="0"/>
        <w:adjustRightInd w:val="0"/>
        <w:spacing w:after="0" w:line="240" w:lineRule="auto"/>
        <w:jc w:val="both"/>
        <w:rPr>
          <w:rFonts w:ascii="Trebuchet MS" w:hAnsi="Trebuchet MS"/>
          <w:lang w:val="ro-RO"/>
        </w:rPr>
      </w:pPr>
      <w:r w:rsidRPr="004D7EF9">
        <w:rPr>
          <w:rFonts w:ascii="Trebuchet MS" w:hAnsi="Trebuchet MS"/>
          <w:b/>
          <w:lang w:val="ro-RO"/>
        </w:rPr>
        <w:t xml:space="preserve">3.5 </w:t>
      </w:r>
      <w:r w:rsidRPr="004D7EF9">
        <w:rPr>
          <w:rFonts w:ascii="Trebuchet MS" w:hAnsi="Trebuchet MS"/>
          <w:b/>
          <w:i/>
          <w:lang w:val="ro-RO"/>
        </w:rPr>
        <w:t>probabilitatea impactului:</w:t>
      </w:r>
      <w:r w:rsidR="004D7EF9">
        <w:rPr>
          <w:rFonts w:ascii="Trebuchet MS" w:hAnsi="Trebuchet MS"/>
          <w:b/>
          <w:i/>
          <w:lang w:val="ro-RO"/>
        </w:rPr>
        <w:t xml:space="preserve"> </w:t>
      </w:r>
      <w:r w:rsidR="004D7EF9" w:rsidRPr="00A85384">
        <w:rPr>
          <w:rFonts w:ascii="Trebuchet MS" w:eastAsia="Times New Roman" w:hAnsi="Trebuchet MS" w:cs="Times New Roman"/>
          <w:i/>
          <w:noProof/>
          <w:lang w:eastAsia="ro-RO"/>
        </w:rPr>
        <w:t>prin respectarea măsurilor preventive şi de protecţie a factorilor de mediu propuse, probabilitatea impactului asupra factorilor de mediu este redusă, atât pe perioada execuţiei proiectului, cât şi în perioada de funcţionare</w:t>
      </w:r>
      <w:r w:rsidRPr="004D7EF9">
        <w:rPr>
          <w:rFonts w:ascii="Trebuchet MS" w:hAnsi="Trebuchet MS"/>
          <w:lang w:val="ro-RO"/>
        </w:rPr>
        <w:t>;</w:t>
      </w:r>
    </w:p>
    <w:p w:rsidR="00DB6241" w:rsidRPr="004D7EF9" w:rsidRDefault="00DB6241" w:rsidP="004D7EF9">
      <w:pPr>
        <w:suppressAutoHyphens/>
        <w:autoSpaceDE w:val="0"/>
        <w:autoSpaceDN w:val="0"/>
        <w:adjustRightInd w:val="0"/>
        <w:spacing w:after="0" w:line="240" w:lineRule="auto"/>
        <w:jc w:val="both"/>
        <w:rPr>
          <w:rFonts w:ascii="Trebuchet MS" w:hAnsi="Trebuchet MS"/>
          <w:i/>
          <w:lang w:val="ro-RO"/>
        </w:rPr>
      </w:pPr>
      <w:r w:rsidRPr="004D7EF9">
        <w:rPr>
          <w:rFonts w:ascii="Trebuchet MS" w:hAnsi="Trebuchet MS"/>
          <w:b/>
          <w:lang w:val="ro-RO"/>
        </w:rPr>
        <w:t xml:space="preserve">3.6 </w:t>
      </w:r>
      <w:r w:rsidRPr="004D7EF9">
        <w:rPr>
          <w:rFonts w:ascii="Trebuchet MS" w:hAnsi="Trebuchet MS"/>
          <w:b/>
          <w:i/>
          <w:lang w:val="ro-RO"/>
        </w:rPr>
        <w:t>debutul, durata, frecvenţa şi reversibilitatea preconizate ale impactului:</w:t>
      </w:r>
      <w:r w:rsidRPr="004D7EF9">
        <w:rPr>
          <w:rFonts w:ascii="Trebuchet MS" w:hAnsi="Trebuchet MS"/>
          <w:lang w:val="ro-RO"/>
        </w:rPr>
        <w:t xml:space="preserve">  debutul impactului va fi la începerea lucrărilor, impactul asupra solului și a aerului va fi unul reversibil, temporar;</w:t>
      </w:r>
    </w:p>
    <w:p w:rsidR="00DB6241" w:rsidRPr="004D7EF9" w:rsidRDefault="00DB6241" w:rsidP="004D7EF9">
      <w:pPr>
        <w:spacing w:after="0" w:line="240" w:lineRule="auto"/>
        <w:contextualSpacing/>
        <w:jc w:val="both"/>
        <w:rPr>
          <w:rFonts w:ascii="Trebuchet MS" w:hAnsi="Trebuchet MS"/>
          <w:lang w:val="ro-RO" w:eastAsia="x-none"/>
        </w:rPr>
      </w:pPr>
      <w:r w:rsidRPr="004D7EF9">
        <w:rPr>
          <w:rFonts w:ascii="Trebuchet MS" w:hAnsi="Trebuchet MS"/>
          <w:b/>
          <w:lang w:val="ro-RO" w:eastAsia="x-none"/>
        </w:rPr>
        <w:t xml:space="preserve">3.7 </w:t>
      </w:r>
      <w:r w:rsidRPr="004D7EF9">
        <w:rPr>
          <w:rFonts w:ascii="Trebuchet MS" w:hAnsi="Trebuchet MS"/>
          <w:b/>
          <w:i/>
          <w:lang w:val="ro-RO" w:eastAsia="x-none"/>
        </w:rPr>
        <w:t>cumularea impactului cu impactul altor proiecte existente şi/sau aprobate:</w:t>
      </w:r>
      <w:r w:rsidRPr="004D7EF9">
        <w:rPr>
          <w:rFonts w:ascii="Trebuchet MS" w:hAnsi="Trebuchet MS"/>
          <w:lang w:val="ro-RO" w:eastAsia="x-none"/>
        </w:rPr>
        <w:t xml:space="preserve"> Probabilitatea apariției impactului cumulativ, din cauza gazelor de eșapament, este redusă încrucișările </w:t>
      </w:r>
      <w:r w:rsidRPr="004D7EF9">
        <w:rPr>
          <w:rFonts w:ascii="Trebuchet MS" w:hAnsi="Trebuchet MS"/>
          <w:lang w:val="ro-RO" w:eastAsia="x-none"/>
        </w:rPr>
        <w:lastRenderedPageBreak/>
        <w:t xml:space="preserve">mijloacelor de transport implicate în proiect cu cele de la proiectelele prevăzute a se desfășura în Posmuș vor fi limitate ca număr și interval de timp, nu se vor crea condiții de apariție a unui astfel de impact.  </w:t>
      </w:r>
    </w:p>
    <w:p w:rsidR="00DB6241" w:rsidRDefault="00DB6241" w:rsidP="004D7EF9">
      <w:pPr>
        <w:suppressAutoHyphens/>
        <w:autoSpaceDE w:val="0"/>
        <w:autoSpaceDN w:val="0"/>
        <w:adjustRightInd w:val="0"/>
        <w:spacing w:after="0" w:line="240" w:lineRule="auto"/>
        <w:jc w:val="both"/>
        <w:rPr>
          <w:rFonts w:ascii="Trebuchet MS" w:hAnsi="Trebuchet MS"/>
          <w:b/>
          <w:lang w:val="ro-RO"/>
        </w:rPr>
      </w:pPr>
      <w:r w:rsidRPr="004D7EF9">
        <w:rPr>
          <w:rFonts w:ascii="Trebuchet MS" w:hAnsi="Trebuchet MS"/>
          <w:b/>
          <w:lang w:val="ro-RO"/>
        </w:rPr>
        <w:t xml:space="preserve">3.8 </w:t>
      </w:r>
      <w:r w:rsidRPr="004D7EF9">
        <w:rPr>
          <w:rFonts w:ascii="Trebuchet MS" w:hAnsi="Trebuchet MS"/>
          <w:b/>
          <w:i/>
          <w:lang w:val="ro-RO"/>
        </w:rPr>
        <w:t>posibilitatea de reducere efectivă a impactului:</w:t>
      </w:r>
      <w:r w:rsidRPr="004D7EF9">
        <w:rPr>
          <w:rFonts w:ascii="Trebuchet MS" w:hAnsi="Trebuchet MS"/>
          <w:b/>
          <w:lang w:val="ro-RO"/>
        </w:rPr>
        <w:t xml:space="preserve">   </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ab/>
      </w:r>
      <w:r w:rsidRPr="00A85384">
        <w:rPr>
          <w:rFonts w:ascii="Trebuchet MS" w:eastAsia="Times New Roman" w:hAnsi="Trebuchet MS" w:cs="Arial"/>
          <w:i/>
          <w:noProof/>
          <w:lang w:eastAsia="ro-RO"/>
        </w:rPr>
        <w:tab/>
        <w:t>- în timpul realizării lucrărilor de construcție:</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 xml:space="preserve">- utilizarea mașinilor și utilajelor silențioase și verificate tehnic; </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 prevenirea ridicării prafului prin acțiuni de stropire;</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 asigurarea permanentă a stocului de materiale și dotări necesare pentru combaterea efectelor poluărilor accidentale (materiale absorbante).</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ab/>
      </w:r>
      <w:r w:rsidRPr="00A85384">
        <w:rPr>
          <w:rFonts w:ascii="Trebuchet MS" w:eastAsia="Times New Roman" w:hAnsi="Trebuchet MS" w:cs="Arial"/>
          <w:i/>
          <w:noProof/>
          <w:lang w:eastAsia="ro-RO"/>
        </w:rPr>
        <w:tab/>
        <w:t>- în timpul funcţionării obiectivului:</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 preluarea ritmică a deșeurilor rezultate de pe amplasament, evitarea depozitării necontrolate a acestora;</w:t>
      </w:r>
    </w:p>
    <w:p w:rsidR="004D7EF9" w:rsidRPr="00A85384" w:rsidRDefault="004D7EF9" w:rsidP="004D7EF9">
      <w:pPr>
        <w:tabs>
          <w:tab w:val="left" w:pos="142"/>
          <w:tab w:val="left" w:pos="284"/>
        </w:tabs>
        <w:spacing w:after="0" w:line="240" w:lineRule="auto"/>
        <w:jc w:val="both"/>
        <w:rPr>
          <w:rFonts w:ascii="Trebuchet MS" w:eastAsia="Times New Roman" w:hAnsi="Trebuchet MS" w:cs="Arial"/>
          <w:i/>
          <w:noProof/>
          <w:lang w:eastAsia="ro-RO"/>
        </w:rPr>
      </w:pPr>
      <w:r w:rsidRPr="00A85384">
        <w:rPr>
          <w:rFonts w:ascii="Trebuchet MS" w:eastAsia="Times New Roman" w:hAnsi="Trebuchet MS" w:cs="Arial"/>
          <w:i/>
          <w:noProof/>
          <w:lang w:eastAsia="ro-RO"/>
        </w:rPr>
        <w:t>- menținerea și întreținerea spațiilor verzi de pe amplasament, inclusiv a perdelei vegetale.</w:t>
      </w:r>
    </w:p>
    <w:p w:rsidR="004D7EF9" w:rsidRDefault="004D7EF9" w:rsidP="004D7EF9">
      <w:pPr>
        <w:suppressAutoHyphens/>
        <w:autoSpaceDE w:val="0"/>
        <w:autoSpaceDN w:val="0"/>
        <w:adjustRightInd w:val="0"/>
        <w:spacing w:after="0" w:line="240" w:lineRule="auto"/>
        <w:jc w:val="both"/>
        <w:rPr>
          <w:rFonts w:ascii="Trebuchet MS" w:hAnsi="Trebuchet MS"/>
          <w:b/>
          <w:lang w:val="ro-RO"/>
        </w:rPr>
      </w:pPr>
    </w:p>
    <w:p w:rsidR="009460E4" w:rsidRPr="00B07D21" w:rsidRDefault="00322CCD" w:rsidP="00987387">
      <w:pPr>
        <w:autoSpaceDE w:val="0"/>
        <w:autoSpaceDN w:val="0"/>
        <w:adjustRightInd w:val="0"/>
        <w:spacing w:after="0" w:line="240" w:lineRule="auto"/>
        <w:jc w:val="both"/>
        <w:rPr>
          <w:rFonts w:ascii="Trebuchet MS" w:hAnsi="Trebuchet MS" w:cs="Times New Roman"/>
          <w:b/>
          <w:lang w:val="ro-RO"/>
        </w:rPr>
      </w:pPr>
      <w:r w:rsidRPr="00B07D21">
        <w:rPr>
          <w:rFonts w:ascii="Trebuchet MS" w:hAnsi="Trebuchet MS" w:cs="Times New Roman"/>
          <w:b/>
          <w:lang w:val="ro-RO"/>
        </w:rPr>
        <w:t xml:space="preserve">II. Motivele pe baza cărora s-a stabilit necesitatea neefectuării evaluării adecvate  sunt următoarele: </w:t>
      </w: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w:t>
      </w:r>
      <w:hyperlink r:id="rId13" w:anchor="p-48878121" w:tgtFrame="_blank" w:history="1">
        <w:r w:rsidRPr="00B07D21">
          <w:rPr>
            <w:rFonts w:ascii="Trebuchet MS" w:eastAsia="Times New Roman" w:hAnsi="Trebuchet MS" w:cs="Times New Roman"/>
            <w:lang w:val="ro-RO" w:eastAsia="ro-RO"/>
          </w:rPr>
          <w:t>art. 28</w:t>
        </w:r>
      </w:hyperlink>
      <w:r w:rsidRPr="00B07D21">
        <w:rPr>
          <w:rFonts w:ascii="Trebuchet MS" w:eastAsia="Times New Roman" w:hAnsi="Trebuchet MS" w:cs="Times New Roman"/>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07D21">
          <w:rPr>
            <w:rFonts w:ascii="Trebuchet MS" w:eastAsia="Times New Roman" w:hAnsi="Trebuchet MS" w:cs="Times New Roman"/>
            <w:lang w:val="ro-RO" w:eastAsia="ro-RO"/>
          </w:rPr>
          <w:t>nr. 49/2011</w:t>
        </w:r>
      </w:hyperlink>
      <w:r w:rsidRPr="00B07D21">
        <w:rPr>
          <w:rFonts w:ascii="Trebuchet MS" w:eastAsia="Times New Roman" w:hAnsi="Trebuchet MS" w:cs="Times New Roman"/>
          <w:lang w:val="ro-RO" w:eastAsia="ro-RO"/>
        </w:rPr>
        <w:t>, cu modificările și completările ulterioare</w:t>
      </w:r>
      <w:r w:rsidRPr="00B07D21">
        <w:rPr>
          <w:rFonts w:ascii="Trebuchet MS" w:eastAsia="Times New Roman" w:hAnsi="Trebuchet MS" w:cs="Times New Roman"/>
          <w:lang w:val="ro-RO"/>
        </w:rPr>
        <w:t>.</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p>
    <w:p w:rsidR="00322CCD" w:rsidRPr="00B07D21" w:rsidRDefault="00322CCD" w:rsidP="00987387">
      <w:pPr>
        <w:spacing w:after="0" w:line="240" w:lineRule="auto"/>
        <w:jc w:val="both"/>
        <w:rPr>
          <w:rFonts w:ascii="Trebuchet MS" w:hAnsi="Trebuchet MS" w:cs="Times New Roman"/>
          <w:b/>
          <w:lang w:val="ro-RO"/>
        </w:rPr>
      </w:pPr>
      <w:r w:rsidRPr="00B07D21">
        <w:rPr>
          <w:rFonts w:ascii="Trebuchet MS" w:eastAsia="Times New Roman" w:hAnsi="Trebuchet MS" w:cs="Times New Roman"/>
          <w:b/>
          <w:lang w:val="ro-RO"/>
        </w:rPr>
        <w:t>III. Motivele pe baza cărora s-a stabilit necesitatea neefectuării evaluării impactului asupra corpurilor de apă</w:t>
      </w:r>
      <w:r w:rsidRPr="00B07D21">
        <w:rPr>
          <w:rFonts w:ascii="Trebuchet MS" w:hAnsi="Trebuchet MS" w:cs="Times New Roman"/>
          <w:b/>
          <w:lang w:val="ro-RO"/>
        </w:rPr>
        <w:t xml:space="preserve">: </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w:t>
      </w: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prevederilor </w:t>
      </w:r>
      <w:hyperlink r:id="rId15" w:anchor="p-10135143" w:tgtFrame="_blank" w:history="1">
        <w:r w:rsidRPr="00B07D21">
          <w:rPr>
            <w:rFonts w:ascii="Trebuchet MS" w:eastAsia="Times New Roman" w:hAnsi="Trebuchet MS" w:cs="Times New Roman"/>
            <w:lang w:val="ro-RO" w:eastAsia="ro-RO"/>
          </w:rPr>
          <w:t>art. 48</w:t>
        </w:r>
      </w:hyperlink>
      <w:r w:rsidRPr="00B07D21">
        <w:rPr>
          <w:rFonts w:ascii="Trebuchet MS" w:eastAsia="Times New Roman" w:hAnsi="Trebuchet MS" w:cs="Times New Roman"/>
          <w:lang w:val="ro-RO" w:eastAsia="ro-RO"/>
        </w:rPr>
        <w:t> și </w:t>
      </w:r>
      <w:hyperlink r:id="rId16" w:anchor="p-10135178" w:tgtFrame="_blank" w:history="1">
        <w:r w:rsidRPr="00B07D21">
          <w:rPr>
            <w:rFonts w:ascii="Trebuchet MS" w:eastAsia="Times New Roman" w:hAnsi="Trebuchet MS" w:cs="Times New Roman"/>
            <w:lang w:val="ro-RO" w:eastAsia="ro-RO"/>
          </w:rPr>
          <w:t>54</w:t>
        </w:r>
      </w:hyperlink>
      <w:r w:rsidRPr="00B07D21">
        <w:rPr>
          <w:rFonts w:ascii="Trebuchet MS" w:eastAsia="Times New Roman" w:hAnsi="Trebuchet MS" w:cs="Times New Roman"/>
          <w:lang w:val="ro-RO" w:eastAsia="ro-RO"/>
        </w:rPr>
        <w:t> din Legea apelor nr. 107/1996, cu modificările și completările ulterioare</w:t>
      </w:r>
      <w:r w:rsidRPr="00B07D21">
        <w:rPr>
          <w:rFonts w:ascii="Trebuchet MS" w:eastAsia="Times New Roman" w:hAnsi="Trebuchet MS" w:cs="Times New Roman"/>
          <w:lang w:val="ro-RO"/>
        </w:rPr>
        <w:t>.</w:t>
      </w:r>
    </w:p>
    <w:p w:rsidR="00BD5AAA" w:rsidRDefault="008665AF" w:rsidP="00987387">
      <w:pPr>
        <w:autoSpaceDE w:val="0"/>
        <w:autoSpaceDN w:val="0"/>
        <w:adjustRightInd w:val="0"/>
        <w:spacing w:after="0" w:line="240" w:lineRule="auto"/>
        <w:jc w:val="both"/>
        <w:rPr>
          <w:rFonts w:ascii="Trebuchet MS" w:hAnsi="Trebuchet MS" w:cs="Arial"/>
        </w:rPr>
      </w:pPr>
      <w:r w:rsidRPr="00DB6241">
        <w:rPr>
          <w:rFonts w:ascii="Trebuchet MS" w:hAnsi="Trebuchet MS" w:cs="Arial"/>
        </w:rPr>
        <w:t>Pentru proiect titularul a depus adresa nr. 742/21.03.2024, emisă de SC Aquabis SA prin care se specifică posibilitatea titularului de a se racorda la rețele de alimentare</w:t>
      </w:r>
      <w:r>
        <w:rPr>
          <w:rFonts w:ascii="Trebuchet MS" w:hAnsi="Trebuchet MS" w:cs="Arial"/>
        </w:rPr>
        <w:t xml:space="preserve"> cu apă si canalizare existente.</w:t>
      </w:r>
    </w:p>
    <w:p w:rsidR="008665AF" w:rsidRPr="00B07D21" w:rsidRDefault="008665AF" w:rsidP="00987387">
      <w:pPr>
        <w:autoSpaceDE w:val="0"/>
        <w:autoSpaceDN w:val="0"/>
        <w:adjustRightInd w:val="0"/>
        <w:spacing w:after="0" w:line="240" w:lineRule="auto"/>
        <w:jc w:val="both"/>
        <w:rPr>
          <w:rFonts w:ascii="Trebuchet MS" w:hAnsi="Trebuchet MS" w:cs="Times New Roman"/>
          <w:b/>
          <w:lang w:val="ro-RO"/>
        </w:rPr>
      </w:pP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i/>
          <w:spacing w:val="-2"/>
          <w:lang w:val="ro-RO"/>
        </w:rPr>
        <w:t xml:space="preserve">   </w:t>
      </w:r>
      <w:r w:rsidRPr="00B07D21">
        <w:rPr>
          <w:rFonts w:ascii="Trebuchet MS" w:hAnsi="Trebuchet MS" w:cs="Times New Roman"/>
          <w:b/>
          <w:spacing w:val="-2"/>
          <w:lang w:val="ro-RO"/>
        </w:rPr>
        <w:t>Condiţii de realizare a proiectului:</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1.</w:t>
      </w:r>
      <w:r w:rsidRPr="00B07D21">
        <w:rPr>
          <w:rFonts w:ascii="Trebuchet MS" w:hAnsi="Trebuchet MS" w:cs="Times New Roman"/>
          <w:i/>
          <w:spacing w:val="-2"/>
          <w:lang w:val="ro-RO" w:eastAsia="ar-SA"/>
        </w:rPr>
        <w:t xml:space="preserve"> Se vor respecta prevederile O.U.G. nr. 195/2005 privind protecţia mediului, cu modificările şi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2.</w:t>
      </w:r>
      <w:r w:rsidRPr="00B07D21">
        <w:rPr>
          <w:rFonts w:ascii="Trebuchet MS" w:hAnsi="Trebuchet MS" w:cs="Times New Roman"/>
          <w:i/>
          <w:spacing w:val="-2"/>
          <w:lang w:val="ro-RO" w:eastAsia="ar-SA"/>
        </w:rPr>
        <w:t xml:space="preserve"> Se vor respecta documentația tehnică, normativele și prescripțiile tehnice specifice </w:t>
      </w:r>
      <w:r w:rsidRPr="00B07D21">
        <w:rPr>
          <w:rFonts w:ascii="Trebuchet MS" w:hAnsi="Trebuchet MS" w:cs="Times New Roman"/>
          <w:bCs/>
          <w:i/>
          <w:spacing w:val="-2"/>
          <w:lang w:val="ro-RO"/>
        </w:rPr>
        <w:t>– date, parametrii – justificare a prezentei decizii</w:t>
      </w:r>
      <w:r w:rsidRPr="00B07D21">
        <w:rPr>
          <w:rFonts w:ascii="Trebuchet MS" w:hAnsi="Trebuchet MS" w:cs="Times New Roman"/>
          <w:i/>
          <w:spacing w:val="-2"/>
          <w:lang w:val="ro-RO" w:eastAsia="ar-SA"/>
        </w:rPr>
        <w:t>.</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3.</w:t>
      </w:r>
      <w:r w:rsidRPr="00B07D21">
        <w:rPr>
          <w:rFonts w:ascii="Trebuchet MS" w:hAnsi="Trebuchet MS" w:cs="Times New Roman"/>
          <w:i/>
          <w:spacing w:val="-2"/>
          <w:lang w:val="ro-RO"/>
        </w:rPr>
        <w:t xml:space="preserve"> Nu se ocupă suprafețe suplimentare de teren pe perioada executării lucrărilor, materialele necesare se vor depozita direct în incintă.</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4.</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Pe parcursul execuţiei lucrărilor se vor lua toate măsurile pentru prevenirea poluărilor accidentale, iar la finalizarea lucrărilor se impune refacerea la starea iniţială a terenurilor afectate de lucrări.</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5.</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6.</w:t>
      </w:r>
      <w:r w:rsidRPr="00B07D21">
        <w:rPr>
          <w:rFonts w:ascii="Trebuchet MS" w:hAnsi="Trebuchet MS" w:cs="Times New Roman"/>
          <w:i/>
          <w:spacing w:val="-2"/>
          <w:lang w:val="ro-RO"/>
        </w:rPr>
        <w:t xml:space="preserve"> Mijloacele de transport şi utilajele folosite vor fi întreţinute corespunzător, pentru reducerea emisiilor de noxe în atmosferă şi prevenirea scurgerilor accidentale de carburanţi/lubrifianţi.</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7</w:t>
      </w:r>
      <w:r w:rsidRPr="00B07D21">
        <w:rPr>
          <w:rFonts w:ascii="Trebuchet MS" w:hAnsi="Trebuchet MS" w:cs="Times New Roman"/>
          <w:i/>
          <w:iCs/>
          <w:spacing w:val="-2"/>
          <w:lang w:val="ro-RO"/>
        </w:rPr>
        <w:t>. Se va asigura în permanenţă stocul de materiale şi dotări necesare pentru combaterea efectelor poluărilor accidentale (materiale absorbante pentru eventuale scurgeri de carburanţi, uleiuri, etc.).</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8.</w:t>
      </w:r>
      <w:r w:rsidRPr="00B07D21">
        <w:rPr>
          <w:rFonts w:ascii="Trebuchet MS" w:hAnsi="Trebuchet MS" w:cs="Times New Roman"/>
          <w:i/>
          <w:iCs/>
          <w:spacing w:val="-2"/>
          <w:lang w:val="ro-RO"/>
        </w:rPr>
        <w:t xml:space="preserve"> La încheierea lucrărilor se vor îndepărta atât materialele rămase neutilizate, cât şi deşeurile rezultate în timpul lucrărilor.</w:t>
      </w:r>
    </w:p>
    <w:p w:rsidR="001467BE" w:rsidRPr="00B07D21" w:rsidRDefault="001467BE" w:rsidP="00987387">
      <w:pPr>
        <w:spacing w:after="0" w:line="240" w:lineRule="auto"/>
        <w:jc w:val="both"/>
        <w:rPr>
          <w:rFonts w:ascii="Trebuchet MS" w:hAnsi="Trebuchet MS" w:cs="Times New Roman"/>
          <w:bCs/>
          <w:i/>
          <w:spacing w:val="-2"/>
          <w:lang w:val="ro-RO"/>
        </w:rPr>
      </w:pPr>
      <w:r w:rsidRPr="00B07D21">
        <w:rPr>
          <w:rFonts w:ascii="Trebuchet MS" w:hAnsi="Trebuchet MS" w:cs="Times New Roman"/>
          <w:b/>
          <w:i/>
          <w:spacing w:val="-2"/>
          <w:lang w:val="ro-RO"/>
        </w:rPr>
        <w:t xml:space="preserve">  9.</w:t>
      </w:r>
      <w:r w:rsidRPr="00B07D21">
        <w:rPr>
          <w:rFonts w:ascii="Trebuchet MS" w:hAnsi="Trebuchet MS" w:cs="Times New Roman"/>
          <w:i/>
          <w:spacing w:val="-2"/>
          <w:lang w:val="ro-RO"/>
        </w:rPr>
        <w:t xml:space="preserve"> S</w:t>
      </w:r>
      <w:r w:rsidRPr="00B07D21">
        <w:rPr>
          <w:rFonts w:ascii="Trebuchet MS" w:hAnsi="Trebuchet MS" w:cs="Times New Roman"/>
          <w:bCs/>
          <w:i/>
          <w:spacing w:val="-2"/>
          <w:lang w:val="ro-RO"/>
        </w:rPr>
        <w:t>e interzice accesul de pe amplasament pe drumurile publice cu utilaje şi mijloace de transport necurăţate.</w:t>
      </w:r>
    </w:p>
    <w:p w:rsidR="001467BE" w:rsidRPr="00B07D21" w:rsidRDefault="001467BE" w:rsidP="00987387">
      <w:pPr>
        <w:pStyle w:val="NoSpacing1"/>
        <w:jc w:val="both"/>
        <w:rPr>
          <w:rFonts w:ascii="Trebuchet MS" w:hAnsi="Trebuchet MS" w:cs="Times New Roman"/>
          <w:spacing w:val="-2"/>
          <w:lang w:val="ro-RO"/>
        </w:rPr>
      </w:pPr>
      <w:r w:rsidRPr="00B07D21">
        <w:rPr>
          <w:rFonts w:ascii="Trebuchet MS" w:hAnsi="Trebuchet MS" w:cs="Times New Roman"/>
          <w:b/>
          <w:i/>
          <w:iCs/>
          <w:spacing w:val="-2"/>
          <w:lang w:val="ro-RO"/>
        </w:rPr>
        <w:t>10.</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 xml:space="preserve">Colectarea deşeurilor menajere se va face în mod selectiv (cel puţin în 3 categorii), depozitarea temporară fiind realizată doar în incintă. </w:t>
      </w:r>
    </w:p>
    <w:p w:rsidR="001467BE" w:rsidRPr="00B07D21" w:rsidRDefault="001467BE" w:rsidP="00987387">
      <w:pPr>
        <w:spacing w:after="0" w:line="240" w:lineRule="auto"/>
        <w:ind w:firstLine="426"/>
        <w:jc w:val="both"/>
        <w:rPr>
          <w:rFonts w:ascii="Trebuchet MS" w:hAnsi="Trebuchet MS" w:cs="Times New Roman"/>
          <w:i/>
          <w:spacing w:val="-2"/>
          <w:lang w:val="ro-RO"/>
        </w:rPr>
      </w:pPr>
      <w:r w:rsidRPr="00B07D21">
        <w:rPr>
          <w:rFonts w:ascii="Trebuchet MS" w:hAnsi="Trebuchet MS" w:cs="Times New Roman"/>
          <w:i/>
          <w:spacing w:val="-2"/>
          <w:lang w:val="ro-RO"/>
        </w:rPr>
        <w:t>Gestionarea deșeurilor se va face cu respectarea strictă a prevederilor Legii nr. 211/2011 privind regimul deşeurilor, cu modificările și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11.</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Atât pentru perioada execuţiei lucrărilor, cât şi în perioada de funcţionare a obiectivului, se vor lua toate măsurile necesare pentru:</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i/>
          <w:spacing w:val="-2"/>
          <w:lang w:val="ro-RO"/>
        </w:rPr>
        <w:lastRenderedPageBreak/>
        <w:t xml:space="preserve">   </w:t>
      </w:r>
      <w:r w:rsidRPr="00B07D21">
        <w:rPr>
          <w:rFonts w:ascii="Trebuchet MS" w:hAnsi="Trebuchet MS"/>
          <w:b/>
          <w:i/>
          <w:spacing w:val="-2"/>
          <w:lang w:val="ro-RO"/>
        </w:rPr>
        <w:t>-</w:t>
      </w:r>
      <w:r w:rsidRPr="00B07D21">
        <w:rPr>
          <w:rFonts w:ascii="Trebuchet MS" w:hAnsi="Trebuchet MS"/>
          <w:i/>
          <w:spacing w:val="-2"/>
          <w:lang w:val="ro-RO"/>
        </w:rPr>
        <w:t xml:space="preserve"> evitarea scurgerilor accidentale de produse petroliere de la mijloacele de transport utilizate;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evitarea depozitării necontrolate a materialelor folosite şi a deşeurilor rezultate;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asigurarea permanentă a stocului de materiale și dotări necesare pentru combaterea efectelor poluărilor accidentale (materiale absorbante).</w:t>
      </w:r>
    </w:p>
    <w:p w:rsidR="001467BE" w:rsidRPr="00B07D21" w:rsidRDefault="001467BE" w:rsidP="00987387">
      <w:pPr>
        <w:spacing w:after="0" w:line="240" w:lineRule="auto"/>
        <w:jc w:val="both"/>
        <w:outlineLvl w:val="0"/>
        <w:rPr>
          <w:rFonts w:ascii="Trebuchet MS" w:hAnsi="Trebuchet MS" w:cs="Times New Roman"/>
          <w:i/>
          <w:spacing w:val="-2"/>
          <w:lang w:val="ro-RO"/>
        </w:rPr>
      </w:pPr>
      <w:r w:rsidRPr="00B07D21">
        <w:rPr>
          <w:rFonts w:ascii="Trebuchet MS" w:hAnsi="Trebuchet MS" w:cs="Times New Roman"/>
          <w:b/>
          <w:i/>
          <w:spacing w:val="-2"/>
          <w:lang w:val="ro-RO"/>
        </w:rPr>
        <w:t xml:space="preserve">12. </w:t>
      </w:r>
      <w:r w:rsidRPr="00B07D21">
        <w:rPr>
          <w:rFonts w:ascii="Trebuchet MS" w:hAnsi="Trebuchet MS" w:cs="Times New Roman"/>
          <w:i/>
          <w:spacing w:val="-2"/>
          <w:lang w:val="ro-RO"/>
        </w:rPr>
        <w:t>Titularul proiectului și antreprenorul/constructorul sunt obligați să respecte și să implementeze toate măsurile de reducere a impactului, precum și condițiile</w:t>
      </w:r>
      <w:r w:rsidRPr="00B07D21">
        <w:rPr>
          <w:rFonts w:ascii="Trebuchet MS" w:hAnsi="Trebuchet MS" w:cs="Times New Roman"/>
          <w:b/>
          <w:i/>
          <w:spacing w:val="-2"/>
          <w:lang w:val="ro-RO"/>
        </w:rPr>
        <w:t xml:space="preserve"> </w:t>
      </w:r>
      <w:r w:rsidRPr="00B07D21">
        <w:rPr>
          <w:rFonts w:ascii="Trebuchet MS" w:hAnsi="Trebuchet MS" w:cs="Times New Roman"/>
          <w:i/>
          <w:spacing w:val="-2"/>
          <w:lang w:val="ro-RO"/>
        </w:rPr>
        <w:t>prevăzute în documentația care a stat la baza emiterii prezentei decizii.</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13.</w:t>
      </w:r>
      <w:r w:rsidRPr="00B07D21">
        <w:rPr>
          <w:rFonts w:ascii="Trebuchet MS" w:hAnsi="Trebuchet MS" w:cs="Times New Roman"/>
          <w:i/>
          <w:spacing w:val="-2"/>
          <w:lang w:val="ro-RO"/>
        </w:rPr>
        <w:t xml:space="preserve"> Alimentarea cu carburanţi a mijloacelor auto și schimburile de ulei se vor face numai pe amplasamente autorizate.</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14.</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În scopul conservării și protejării</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a) orice formă de recoltare, capturare, ucidere, distrugere sau vătămare a exemplarelor aflate în mediul lor natural,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b) perturbarea intenționată în cursul perioadei de reproducere, de creștere, de hibernare și de migrație;</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c) deteriorarea, distrugerea și/sau culegerea intenționată a cuiburilor și/sau ouălor din natură;</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d) deteriorarea si/sau distrugerea locurilor de reproducere ori de odihna;</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e) recoltarea florilor și a fructelor, culegerea, tăierea, dezrădăcinarea sau distrugerea cu intenție a acestor plante în habitatele lor naturale,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f) deținerea, transportul, vânzarea sau schimburile în orice scop, precum și oferirea spre schimb sau vânzare a exemplarelor luate din natura, în oricare dintre stadiile ciclului lor biologic</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eastAsia="Times New Roman" w:hAnsi="Trebuchet MS" w:cs="Times New Roman"/>
          <w:b/>
          <w:i/>
          <w:spacing w:val="-2"/>
          <w:lang w:val="ro-RO"/>
        </w:rPr>
        <w:t>15.</w:t>
      </w:r>
      <w:r w:rsidRPr="00B07D21">
        <w:rPr>
          <w:rFonts w:ascii="Trebuchet MS" w:eastAsia="Times New Roman" w:hAnsi="Trebuchet MS" w:cs="Times New Roman"/>
          <w:i/>
          <w:spacing w:val="-2"/>
          <w:lang w:val="ro-RO"/>
        </w:rPr>
        <w:t xml:space="preserve"> L</w:t>
      </w:r>
      <w:r w:rsidRPr="00B07D21">
        <w:rPr>
          <w:rFonts w:ascii="Trebuchet MS" w:eastAsia="Times New Roman" w:hAnsi="Trebuchet MS" w:cs="Times New Roman"/>
          <w:bCs/>
          <w:i/>
          <w:spacing w:val="-2"/>
          <w:lang w:val="ro-RO"/>
        </w:rPr>
        <w:t xml:space="preserve">a finalizarea investiţiei, titularul va </w:t>
      </w:r>
      <w:r w:rsidRPr="00B07D21">
        <w:rPr>
          <w:rFonts w:ascii="Trebuchet MS" w:eastAsia="Times New Roman" w:hAnsi="Trebuchet MS" w:cs="Times New Roman"/>
          <w:bCs/>
          <w:i/>
          <w:iCs/>
          <w:spacing w:val="-2"/>
          <w:lang w:val="ro-RO"/>
        </w:rPr>
        <w:t>notifica Agenţia pentru Protecţia Mediului Bistriţa-Năsăud şi Comisariatul Judeţean Bistrița-Năsăud al Gărzii Naționale de Mediu pentru verificarea conformării cu actul de reglementare.</w:t>
      </w: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b/>
          <w:spacing w:val="-2"/>
          <w:lang w:val="ro-RO" w:eastAsia="ro-RO"/>
        </w:rPr>
      </w:pPr>
      <w:r w:rsidRPr="00B07D21">
        <w:rPr>
          <w:rFonts w:ascii="Trebuchet MS" w:eastAsia="Times New Roman" w:hAnsi="Trebuchet MS" w:cs="Times New Roman"/>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B07D21" w:rsidRDefault="001467BE" w:rsidP="00987387">
      <w:pPr>
        <w:shd w:val="clear" w:color="auto" w:fill="FFFFFF"/>
        <w:spacing w:after="0" w:line="240" w:lineRule="auto"/>
        <w:jc w:val="both"/>
        <w:rPr>
          <w:rFonts w:ascii="Trebuchet MS" w:eastAsia="Times New Roman" w:hAnsi="Trebuchet MS" w:cs="Times New Roman"/>
          <w:b/>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Autoritatea publică emitentă are obligația de a răspunde la plângerea prealabilă prevăzută la art. 22 alin. (1), în termen de 30 de zile de la data înregistrării acesteia la acea autoritate.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lastRenderedPageBreak/>
        <w:t>Procedura de soluționare a plângerii prealabile prevăzută la art. 22 alin. (1) este gratuită și trebuie să fie echitabilă, rapidă și corectă.</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Default="001467BE" w:rsidP="00987387">
      <w:pPr>
        <w:spacing w:after="0" w:line="240" w:lineRule="auto"/>
        <w:rPr>
          <w:rFonts w:ascii="Trebuchet MS" w:hAnsi="Trebuchet MS" w:cs="Times New Roman"/>
          <w:snapToGrid w:val="0"/>
          <w:spacing w:val="-2"/>
          <w:lang w:val="ro-RO"/>
        </w:rPr>
      </w:pPr>
    </w:p>
    <w:p w:rsidR="00DB6241" w:rsidRDefault="00DB6241" w:rsidP="00987387">
      <w:pPr>
        <w:spacing w:after="0" w:line="240" w:lineRule="auto"/>
        <w:rPr>
          <w:rFonts w:ascii="Trebuchet MS" w:hAnsi="Trebuchet MS" w:cs="Times New Roman"/>
          <w:snapToGrid w:val="0"/>
          <w:spacing w:val="-2"/>
          <w:lang w:val="ro-RO"/>
        </w:rPr>
      </w:pPr>
    </w:p>
    <w:p w:rsidR="00DB6241" w:rsidRPr="00B07D21" w:rsidRDefault="00DB6241" w:rsidP="004D7EF9">
      <w:pPr>
        <w:spacing w:after="0" w:line="240" w:lineRule="auto"/>
        <w:jc w:val="right"/>
        <w:rPr>
          <w:rFonts w:ascii="Trebuchet MS" w:hAnsi="Trebuchet MS" w:cs="Times New Roman"/>
          <w:snapToGrid w:val="0"/>
          <w:spacing w:val="-2"/>
          <w:lang w:val="ro-RO"/>
        </w:rPr>
      </w:pPr>
    </w:p>
    <w:p w:rsidR="00014ADE" w:rsidRPr="00A36ACF" w:rsidRDefault="00014ADE" w:rsidP="00987387">
      <w:pPr>
        <w:spacing w:after="0" w:line="240" w:lineRule="auto"/>
        <w:rPr>
          <w:rFonts w:ascii="Trebuchet MS" w:hAnsi="Trebuchet MS" w:cs="Times New Roman"/>
          <w:snapToGrid w:val="0"/>
          <w:spacing w:val="-2"/>
          <w:lang w:val="ro-RO"/>
        </w:rPr>
      </w:pP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DIRECTOR EXECUTIV,</w:t>
      </w: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biolog-chimist Sever Ioan ROMAN</w:t>
      </w:r>
    </w:p>
    <w:p w:rsidR="00993CE9" w:rsidRPr="00A36ACF" w:rsidRDefault="00993CE9" w:rsidP="00014ADE">
      <w:pPr>
        <w:spacing w:after="0" w:line="240" w:lineRule="auto"/>
        <w:jc w:val="both"/>
        <w:rPr>
          <w:rFonts w:ascii="Trebuchet MS" w:hAnsi="Trebuchet MS" w:cs="Times New Roman"/>
          <w:snapToGrid w:val="0"/>
          <w:spacing w:val="-2"/>
          <w:lang w:val="ro-RO"/>
        </w:rPr>
      </w:pPr>
    </w:p>
    <w:p w:rsidR="001467BE" w:rsidRPr="00A36ACF"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1467BE"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DB6241" w:rsidRDefault="00DB6241" w:rsidP="00987387">
      <w:pPr>
        <w:autoSpaceDE w:val="0"/>
        <w:autoSpaceDN w:val="0"/>
        <w:adjustRightInd w:val="0"/>
        <w:spacing w:after="0" w:line="240" w:lineRule="auto"/>
        <w:jc w:val="both"/>
        <w:rPr>
          <w:rFonts w:ascii="Trebuchet MS" w:hAnsi="Trebuchet MS" w:cs="Times New Roman"/>
          <w:spacing w:val="-2"/>
          <w:lang w:val="ro-RO"/>
        </w:rPr>
      </w:pPr>
    </w:p>
    <w:p w:rsid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A36ACF" w:rsidRP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1467BE" w:rsidRPr="00A36ACF" w:rsidRDefault="00014ADE" w:rsidP="00987387">
      <w:pPr>
        <w:spacing w:after="0" w:line="240" w:lineRule="auto"/>
        <w:ind w:left="720" w:firstLine="495"/>
        <w:jc w:val="both"/>
        <w:rPr>
          <w:rFonts w:ascii="Trebuchet MS" w:hAnsi="Trebuchet MS" w:cs="Times New Roman"/>
          <w:spacing w:val="-2"/>
          <w:lang w:val="ro-RO"/>
        </w:rPr>
      </w:pPr>
      <w:r w:rsidRPr="00A36ACF">
        <w:rPr>
          <w:rFonts w:ascii="Trebuchet MS" w:hAnsi="Trebuchet MS" w:cs="Times New Roman"/>
          <w:spacing w:val="-2"/>
          <w:lang w:val="ro-RO"/>
        </w:rPr>
        <w:t xml:space="preserve"> ŞEF SERVICIU </w:t>
      </w:r>
      <w:r w:rsidRPr="00A36ACF">
        <w:rPr>
          <w:rFonts w:ascii="Trebuchet MS" w:hAnsi="Trebuchet MS" w:cs="Times New Roman"/>
          <w:spacing w:val="-2"/>
          <w:lang w:val="ro-RO"/>
        </w:rPr>
        <w:tab/>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001467BE" w:rsidRPr="00A36ACF">
        <w:rPr>
          <w:rFonts w:ascii="Trebuchet MS" w:hAnsi="Trebuchet MS" w:cs="Times New Roman"/>
          <w:spacing w:val="-2"/>
          <w:lang w:val="ro-RO"/>
        </w:rPr>
        <w:t>ŞEF SERVICIU</w:t>
      </w:r>
    </w:p>
    <w:p w:rsidR="001467BE" w:rsidRPr="00A36ACF" w:rsidRDefault="001467BE" w:rsidP="00987387">
      <w:pPr>
        <w:spacing w:after="0" w:line="240" w:lineRule="auto"/>
        <w:jc w:val="both"/>
        <w:rPr>
          <w:rFonts w:ascii="Trebuchet MS" w:hAnsi="Trebuchet MS" w:cs="Times New Roman"/>
          <w:spacing w:val="-2"/>
          <w:lang w:val="ro-RO"/>
        </w:rPr>
      </w:pP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AVIZE, A</w:t>
      </w:r>
      <w:r w:rsidR="00014ADE" w:rsidRPr="00A36ACF">
        <w:rPr>
          <w:rFonts w:ascii="Trebuchet MS" w:hAnsi="Trebuchet MS" w:cs="Times New Roman"/>
          <w:spacing w:val="-2"/>
          <w:lang w:val="ro-RO"/>
        </w:rPr>
        <w:t xml:space="preserve">CORDURI, AUTORIZAŢII,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CALITATEA FACTORILOR DE MEDIU</w:t>
      </w:r>
    </w:p>
    <w:p w:rsidR="001467BE" w:rsidRPr="00A36ACF" w:rsidRDefault="001467BE" w:rsidP="00987387">
      <w:pPr>
        <w:spacing w:after="0" w:line="240" w:lineRule="auto"/>
        <w:rPr>
          <w:rFonts w:ascii="Trebuchet MS" w:eastAsia="Times New Roman" w:hAnsi="Trebuchet MS" w:cs="Times New Roman"/>
          <w:spacing w:val="-2"/>
          <w:lang w:val="ro-RO"/>
        </w:rPr>
      </w:pPr>
      <w:r w:rsidRPr="00A36ACF">
        <w:rPr>
          <w:rFonts w:ascii="Trebuchet MS" w:hAnsi="Trebuchet MS" w:cs="Times New Roman"/>
          <w:spacing w:val="-2"/>
          <w:lang w:val="ro-RO"/>
        </w:rPr>
        <w:t xml:space="preserve">                 ing. Marinela Suciu </w:t>
      </w:r>
      <w:r w:rsidR="00014ADE"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t xml:space="preserve">       </w:t>
      </w:r>
      <w:r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 xml:space="preserve">    </w:t>
      </w:r>
      <w:r w:rsidR="00A36ACF">
        <w:rPr>
          <w:rFonts w:ascii="Trebuchet MS" w:eastAsia="Times New Roman" w:hAnsi="Trebuchet MS" w:cs="Times New Roman"/>
          <w:spacing w:val="-2"/>
          <w:lang w:val="ro-RO"/>
        </w:rPr>
        <w:t xml:space="preserve">     </w:t>
      </w:r>
      <w:r w:rsidRPr="00A36ACF">
        <w:rPr>
          <w:rFonts w:ascii="Trebuchet MS" w:eastAsia="Times New Roman" w:hAnsi="Trebuchet MS" w:cs="Times New Roman"/>
          <w:spacing w:val="-2"/>
          <w:lang w:val="ro-RO"/>
        </w:rPr>
        <w:t>ing. Anca Zaharie</w:t>
      </w:r>
    </w:p>
    <w:p w:rsidR="001467BE" w:rsidRPr="00A36ACF" w:rsidRDefault="001467BE" w:rsidP="00987387">
      <w:pPr>
        <w:spacing w:after="0" w:line="240" w:lineRule="auto"/>
        <w:rPr>
          <w:rFonts w:ascii="Trebuchet MS" w:hAnsi="Trebuchet MS" w:cs="Times New Roman"/>
          <w:iCs/>
          <w:snapToGrid w:val="0"/>
          <w:spacing w:val="-2"/>
          <w:lang w:val="ro-RO"/>
        </w:rPr>
      </w:pPr>
    </w:p>
    <w:p w:rsidR="004E56A7" w:rsidRDefault="004E56A7" w:rsidP="00987387">
      <w:pPr>
        <w:spacing w:after="0" w:line="240" w:lineRule="auto"/>
        <w:rPr>
          <w:rFonts w:ascii="Trebuchet MS" w:hAnsi="Trebuchet MS" w:cs="Times New Roman"/>
          <w:iCs/>
          <w:snapToGrid w:val="0"/>
          <w:spacing w:val="-2"/>
          <w:lang w:val="ro-RO"/>
        </w:rPr>
      </w:pPr>
    </w:p>
    <w:p w:rsidR="00A36ACF" w:rsidRDefault="00A36ACF" w:rsidP="00987387">
      <w:pPr>
        <w:spacing w:after="0" w:line="240" w:lineRule="auto"/>
        <w:rPr>
          <w:rFonts w:ascii="Trebuchet MS" w:hAnsi="Trebuchet MS" w:cs="Times New Roman"/>
          <w:iCs/>
          <w:snapToGrid w:val="0"/>
          <w:spacing w:val="-2"/>
          <w:lang w:val="ro-RO"/>
        </w:rPr>
      </w:pPr>
    </w:p>
    <w:p w:rsidR="00DB6241" w:rsidRPr="00A36ACF" w:rsidRDefault="00DB6241" w:rsidP="00987387">
      <w:pPr>
        <w:spacing w:after="0" w:line="240" w:lineRule="auto"/>
        <w:rPr>
          <w:rFonts w:ascii="Trebuchet MS" w:hAnsi="Trebuchet MS" w:cs="Times New Roman"/>
          <w:iCs/>
          <w:snapToGrid w:val="0"/>
          <w:spacing w:val="-2"/>
          <w:lang w:val="ro-RO"/>
        </w:rPr>
      </w:pPr>
    </w:p>
    <w:p w:rsidR="004E56A7" w:rsidRPr="00A36ACF" w:rsidRDefault="004E56A7" w:rsidP="00987387">
      <w:pPr>
        <w:spacing w:after="0" w:line="240" w:lineRule="auto"/>
        <w:rPr>
          <w:rFonts w:ascii="Trebuchet MS" w:hAnsi="Trebuchet MS" w:cs="Times New Roman"/>
          <w:iCs/>
          <w:snapToGrid w:val="0"/>
          <w:spacing w:val="-2"/>
          <w:lang w:val="ro-RO"/>
        </w:rPr>
      </w:pPr>
    </w:p>
    <w:p w:rsidR="004E56A7" w:rsidRPr="00A36ACF" w:rsidRDefault="00993CE9" w:rsidP="00014ADE">
      <w:pPr>
        <w:tabs>
          <w:tab w:val="left" w:pos="6096"/>
        </w:tabs>
        <w:spacing w:after="0" w:line="240" w:lineRule="auto"/>
        <w:ind w:left="993"/>
        <w:rPr>
          <w:rFonts w:ascii="Trebuchet MS" w:hAnsi="Trebuchet MS" w:cs="Times New Roman"/>
          <w:iCs/>
          <w:snapToGrid w:val="0"/>
          <w:spacing w:val="-2"/>
          <w:lang w:val="ro-RO"/>
        </w:rPr>
      </w:pPr>
      <w:r w:rsidRPr="00A36ACF">
        <w:rPr>
          <w:rFonts w:ascii="Trebuchet MS" w:hAnsi="Trebuchet MS" w:cs="Times New Roman"/>
          <w:iCs/>
          <w:snapToGrid w:val="0"/>
          <w:spacing w:val="-2"/>
          <w:lang w:val="ro-RO"/>
        </w:rPr>
        <w:t xml:space="preserve">        ÎNTOCMIT, </w:t>
      </w:r>
      <w:r w:rsidRPr="00A36ACF">
        <w:rPr>
          <w:rFonts w:ascii="Trebuchet MS" w:hAnsi="Trebuchet MS" w:cs="Times New Roman"/>
          <w:iCs/>
          <w:snapToGrid w:val="0"/>
          <w:spacing w:val="-2"/>
          <w:lang w:val="ro-RO"/>
        </w:rPr>
        <w:tab/>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ÎNTOCMIT,</w:t>
      </w:r>
      <w:r w:rsidR="001467BE" w:rsidRPr="00A36ACF">
        <w:rPr>
          <w:rFonts w:ascii="Trebuchet MS" w:hAnsi="Trebuchet MS" w:cs="Times New Roman"/>
          <w:iCs/>
          <w:snapToGrid w:val="0"/>
          <w:spacing w:val="-2"/>
          <w:lang w:val="ro-RO"/>
        </w:rPr>
        <w:tab/>
        <w:t xml:space="preserve">                </w:t>
      </w:r>
      <w:r w:rsidR="00014ADE" w:rsidRP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 xml:space="preserve">geogr. Elena Greab                              </w:t>
      </w:r>
      <w:r w:rsidRPr="00A36ACF">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 xml:space="preserve">geogr. </w:t>
      </w:r>
      <w:r w:rsidR="0058567E" w:rsidRPr="00A36ACF">
        <w:rPr>
          <w:rFonts w:ascii="Trebuchet MS" w:hAnsi="Trebuchet MS" w:cs="Times New Roman"/>
          <w:iCs/>
          <w:snapToGrid w:val="0"/>
          <w:spacing w:val="-2"/>
          <w:lang w:val="ro-RO"/>
        </w:rPr>
        <w:t>Nicoleta Șomfelean</w:t>
      </w:r>
      <w:r w:rsidR="004E56A7" w:rsidRPr="00A36ACF">
        <w:rPr>
          <w:rFonts w:ascii="Trebuchet MS" w:hAnsi="Trebuchet MS" w:cs="Times New Roman"/>
          <w:iCs/>
          <w:snapToGrid w:val="0"/>
          <w:spacing w:val="-2"/>
          <w:lang w:val="ro-RO"/>
        </w:rPr>
        <w:t xml:space="preserve"> </w:t>
      </w: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78293D" w:rsidRDefault="0078293D" w:rsidP="00A36ACF">
      <w:pPr>
        <w:rPr>
          <w:rFonts w:ascii="Times New Roman" w:hAnsi="Times New Roman" w:cs="Times New Roman"/>
          <w:sz w:val="28"/>
          <w:szCs w:val="28"/>
          <w:lang w:val="ro-RO"/>
        </w:rPr>
      </w:pPr>
    </w:p>
    <w:p w:rsidR="0078293D" w:rsidRDefault="0078293D" w:rsidP="00A36ACF">
      <w:pPr>
        <w:rPr>
          <w:rFonts w:ascii="Times New Roman" w:hAnsi="Times New Roman" w:cs="Times New Roman"/>
          <w:sz w:val="28"/>
          <w:szCs w:val="28"/>
          <w:lang w:val="ro-RO"/>
        </w:rPr>
      </w:pPr>
    </w:p>
    <w:p w:rsidR="0078293D" w:rsidRPr="00A36ACF" w:rsidRDefault="0078293D"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DB6241" w:rsidRDefault="00DB6241" w:rsidP="00A36ACF">
      <w:pPr>
        <w:rPr>
          <w:rFonts w:ascii="Times New Roman" w:hAnsi="Times New Roman" w:cs="Times New Roman"/>
          <w:sz w:val="28"/>
          <w:szCs w:val="28"/>
          <w:lang w:val="ro-RO"/>
        </w:rPr>
      </w:pPr>
    </w:p>
    <w:p w:rsidR="00DB6241" w:rsidRDefault="00DB6241" w:rsidP="00A36ACF">
      <w:pPr>
        <w:rPr>
          <w:rFonts w:ascii="Times New Roman" w:hAnsi="Times New Roman" w:cs="Times New Roman"/>
          <w:sz w:val="28"/>
          <w:szCs w:val="28"/>
          <w:lang w:val="ro-RO"/>
        </w:rPr>
      </w:pP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A36ACF">
        <w:rPr>
          <w:rFonts w:ascii="Trebuchet MS" w:eastAsiaTheme="minorHAnsi" w:hAnsi="Trebuchet MS" w:cs="Open Sans"/>
          <w:color w:val="000000"/>
          <w:sz w:val="16"/>
          <w:szCs w:val="16"/>
          <w:lang w:val="ro-RO"/>
        </w:rPr>
        <w:t xml:space="preserve">AGENȚIA PENTRU PROTECȚIA MEDIULUI BISTRIȚA-NĂSĂUD                                                          </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A36ACF">
        <w:rPr>
          <w:rFonts w:ascii="Trebuchet MS" w:eastAsiaTheme="minorHAnsi" w:hAnsi="Trebuchet MS" w:cs="Open Sans"/>
          <w:color w:val="000000"/>
          <w:sz w:val="16"/>
          <w:szCs w:val="16"/>
          <w:lang w:val="ro-RO"/>
        </w:rPr>
        <w:t>Strada Parcului, nr.20, Bistrița, jud. Bistrița-Năsăud, Cod poștal 420035</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A36ACF">
        <w:rPr>
          <w:rFonts w:ascii="Trebuchet MS" w:eastAsiaTheme="minorHAnsi" w:hAnsi="Trebuchet MS" w:cs="Open Sans"/>
          <w:color w:val="000000"/>
          <w:sz w:val="16"/>
          <w:szCs w:val="16"/>
          <w:lang w:val="ro-RO"/>
        </w:rPr>
        <w:t>Tel.: +4 0263224064    Fax</w:t>
      </w:r>
      <w:r w:rsidRPr="00A36ACF">
        <w:rPr>
          <w:rFonts w:ascii="Trebuchet MS" w:eastAsiaTheme="minorHAnsi" w:hAnsi="Trebuchet MS" w:cs="Open Sans"/>
          <w:color w:val="000000"/>
          <w:sz w:val="16"/>
          <w:szCs w:val="16"/>
        </w:rPr>
        <w:t>: +4 0263223709</w:t>
      </w:r>
      <w:r w:rsidRPr="00A36ACF">
        <w:rPr>
          <w:rFonts w:ascii="Trebuchet MS" w:eastAsiaTheme="minorHAnsi" w:hAnsi="Trebuchet MS" w:cs="Open Sans"/>
          <w:color w:val="000000"/>
          <w:sz w:val="16"/>
          <w:szCs w:val="16"/>
          <w:lang w:val="ro-RO"/>
        </w:rPr>
        <w:t xml:space="preserve">       e-mail: </w:t>
      </w:r>
      <w:hyperlink r:id="rId19" w:history="1">
        <w:r w:rsidRPr="00A36ACF">
          <w:rPr>
            <w:rFonts w:ascii="Trebuchet MS" w:eastAsiaTheme="minorHAnsi" w:hAnsi="Trebuchet MS" w:cs="Times New Roman"/>
            <w:color w:val="0000FF"/>
            <w:sz w:val="16"/>
            <w:szCs w:val="16"/>
            <w:u w:val="single"/>
            <w:lang w:val="ro-RO"/>
          </w:rPr>
          <w:t>office@apmbn.anpm.ro</w:t>
        </w:r>
      </w:hyperlink>
      <w:r w:rsidRPr="00A36ACF">
        <w:rPr>
          <w:rFonts w:ascii="Trebuchet MS" w:eastAsiaTheme="minorHAnsi" w:hAnsi="Trebuchet MS" w:cs="Times New Roman"/>
          <w:sz w:val="16"/>
          <w:szCs w:val="16"/>
          <w:u w:val="single"/>
          <w:lang w:val="ro-RO"/>
        </w:rPr>
        <w:t xml:space="preserve">       </w:t>
      </w:r>
      <w:r w:rsidRPr="00A36ACF">
        <w:rPr>
          <w:rFonts w:ascii="Trebuchet MS" w:eastAsiaTheme="minorHAnsi" w:hAnsi="Trebuchet MS" w:cs="Open Sans"/>
          <w:sz w:val="16"/>
          <w:szCs w:val="16"/>
          <w:lang w:val="ro-RO"/>
        </w:rPr>
        <w:t xml:space="preserve">website: </w:t>
      </w:r>
      <w:bookmarkEnd w:id="1"/>
      <w:bookmarkEnd w:id="2"/>
      <w:bookmarkEnd w:id="3"/>
      <w:bookmarkEnd w:id="4"/>
      <w:bookmarkEnd w:id="5"/>
      <w:bookmarkEnd w:id="6"/>
      <w:r w:rsidRPr="00A36ACF">
        <w:rPr>
          <w:rFonts w:ascii="Trebuchet MS" w:eastAsiaTheme="minorHAnsi" w:hAnsi="Trebuchet MS" w:cs="Open Sans"/>
          <w:sz w:val="16"/>
          <w:szCs w:val="16"/>
          <w:lang w:val="ro-RO"/>
        </w:rPr>
        <w:fldChar w:fldCharType="begin"/>
      </w:r>
      <w:r w:rsidRPr="00A36ACF">
        <w:rPr>
          <w:rFonts w:ascii="Trebuchet MS" w:eastAsiaTheme="minorHAnsi" w:hAnsi="Trebuchet MS" w:cs="Open Sans"/>
          <w:sz w:val="16"/>
          <w:szCs w:val="16"/>
          <w:lang w:val="ro-RO"/>
        </w:rPr>
        <w:instrText xml:space="preserve"> HYPERLINK "http://apmbn.anpm.ro" </w:instrText>
      </w:r>
      <w:r w:rsidRPr="00A36ACF">
        <w:rPr>
          <w:rFonts w:ascii="Trebuchet MS" w:eastAsiaTheme="minorHAnsi" w:hAnsi="Trebuchet MS" w:cs="Open Sans"/>
          <w:sz w:val="16"/>
          <w:szCs w:val="16"/>
          <w:lang w:val="ro-RO"/>
        </w:rPr>
        <w:fldChar w:fldCharType="separate"/>
      </w:r>
      <w:r w:rsidRPr="00A36ACF">
        <w:rPr>
          <w:rFonts w:ascii="Trebuchet MS" w:eastAsiaTheme="minorHAnsi" w:hAnsi="Trebuchet MS" w:cs="Times New Roman"/>
          <w:color w:val="0000FF"/>
          <w:sz w:val="16"/>
          <w:szCs w:val="16"/>
          <w:u w:val="single"/>
          <w:lang w:val="ro-RO"/>
        </w:rPr>
        <w:t>http://apmbn.anpm.ro</w:t>
      </w:r>
      <w:r w:rsidRPr="00A36ACF">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6ACF" w:rsidRPr="00A36ACF" w:rsidTr="006210EE">
        <w:trPr>
          <w:trHeight w:val="254"/>
        </w:trPr>
        <w:tc>
          <w:tcPr>
            <w:tcW w:w="6579" w:type="dxa"/>
            <w:shd w:val="clear" w:color="auto" w:fill="auto"/>
            <w:vAlign w:val="center"/>
          </w:tcPr>
          <w:p w:rsidR="00A36ACF" w:rsidRPr="00A36ACF" w:rsidRDefault="00A36ACF" w:rsidP="00A36ACF">
            <w:pPr>
              <w:tabs>
                <w:tab w:val="center" w:pos="4680"/>
                <w:tab w:val="right" w:pos="9360"/>
              </w:tabs>
              <w:spacing w:after="0" w:line="240" w:lineRule="auto"/>
              <w:rPr>
                <w:rFonts w:ascii="Trebuchet MS" w:hAnsi="Trebuchet MS" w:cs="Open Sans"/>
                <w:color w:val="000000"/>
                <w:sz w:val="16"/>
                <w:szCs w:val="16"/>
                <w:shd w:val="clear" w:color="auto" w:fill="FFFFFF"/>
              </w:rPr>
            </w:pPr>
            <w:r w:rsidRPr="00A36ACF">
              <w:rPr>
                <w:rFonts w:ascii="Trebuchet MS" w:hAnsi="Trebuchet MS" w:cs="Open Sans"/>
                <w:color w:val="000000"/>
                <w:sz w:val="16"/>
                <w:szCs w:val="16"/>
                <w:shd w:val="clear" w:color="auto" w:fill="FFFFFF"/>
              </w:rPr>
              <w:t>Operator de date cu caracter personal, conform Regulamentului (UE) 2016/679</w:t>
            </w:r>
          </w:p>
        </w:tc>
      </w:tr>
    </w:tbl>
    <w:p w:rsidR="00BD5AAA" w:rsidRPr="00A36ACF" w:rsidRDefault="00BD5AAA" w:rsidP="00A36ACF">
      <w:pPr>
        <w:ind w:firstLine="720"/>
        <w:rPr>
          <w:rFonts w:ascii="Times New Roman" w:hAnsi="Times New Roman" w:cs="Times New Roman"/>
          <w:sz w:val="28"/>
          <w:szCs w:val="28"/>
          <w:lang w:val="ro-RO"/>
        </w:rPr>
      </w:pPr>
    </w:p>
    <w:sectPr w:rsidR="00BD5AAA" w:rsidRPr="00A36ACF" w:rsidSect="004D7EF9">
      <w:footerReference w:type="default" r:id="rId20"/>
      <w:pgSz w:w="11907" w:h="16839" w:code="9"/>
      <w:pgMar w:top="432" w:right="994" w:bottom="432" w:left="1282"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95" w:rsidRDefault="00937495" w:rsidP="0010560A">
      <w:pPr>
        <w:spacing w:after="0" w:line="240" w:lineRule="auto"/>
      </w:pPr>
      <w:r>
        <w:separator/>
      </w:r>
    </w:p>
  </w:endnote>
  <w:endnote w:type="continuationSeparator" w:id="0">
    <w:p w:rsidR="00937495" w:rsidRDefault="0093749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8665AF" w:rsidRDefault="008665AF" w:rsidP="008665A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87247">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87247">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rsidR="008665AF" w:rsidRPr="00D61F63" w:rsidRDefault="008665AF" w:rsidP="008665AF">
    <w:pPr>
      <w:pStyle w:val="Footer1"/>
      <w:ind w:left="284"/>
      <w:rPr>
        <w:sz w:val="16"/>
        <w:szCs w:val="16"/>
        <w:lang w:val="en-US"/>
      </w:rPr>
    </w:pPr>
    <w:r w:rsidRPr="00D61F63">
      <w:rPr>
        <w:sz w:val="16"/>
        <w:szCs w:val="16"/>
      </w:rPr>
      <w:t xml:space="preserve"> </w:t>
    </w:r>
  </w:p>
  <w:p w:rsidR="00D53472" w:rsidRDefault="00D53472" w:rsidP="008665AF">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95" w:rsidRDefault="00937495" w:rsidP="0010560A">
      <w:pPr>
        <w:spacing w:after="0" w:line="240" w:lineRule="auto"/>
      </w:pPr>
      <w:r>
        <w:separator/>
      </w:r>
    </w:p>
  </w:footnote>
  <w:footnote w:type="continuationSeparator" w:id="0">
    <w:p w:rsidR="00937495" w:rsidRDefault="0093749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80A76"/>
    <w:multiLevelType w:val="hybridMultilevel"/>
    <w:tmpl w:val="153A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C05FC"/>
    <w:multiLevelType w:val="hybridMultilevel"/>
    <w:tmpl w:val="8A1E2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6E6439F"/>
    <w:multiLevelType w:val="hybridMultilevel"/>
    <w:tmpl w:val="BDF85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F47D44"/>
    <w:multiLevelType w:val="hybridMultilevel"/>
    <w:tmpl w:val="C7881F20"/>
    <w:lvl w:ilvl="0" w:tplc="9938A8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1"/>
  </w:num>
  <w:num w:numId="2">
    <w:abstractNumId w:val="34"/>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5"/>
  </w:num>
  <w:num w:numId="11">
    <w:abstractNumId w:val="41"/>
  </w:num>
  <w:num w:numId="12">
    <w:abstractNumId w:val="32"/>
  </w:num>
  <w:num w:numId="13">
    <w:abstractNumId w:val="15"/>
  </w:num>
  <w:num w:numId="14">
    <w:abstractNumId w:val="42"/>
  </w:num>
  <w:num w:numId="15">
    <w:abstractNumId w:val="3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9"/>
  </w:num>
  <w:num w:numId="20">
    <w:abstractNumId w:val="12"/>
  </w:num>
  <w:num w:numId="21">
    <w:abstractNumId w:val="40"/>
  </w:num>
  <w:num w:numId="22">
    <w:abstractNumId w:val="36"/>
  </w:num>
  <w:num w:numId="23">
    <w:abstractNumId w:val="26"/>
  </w:num>
  <w:num w:numId="24">
    <w:abstractNumId w:val="6"/>
  </w:num>
  <w:num w:numId="25">
    <w:abstractNumId w:val="1"/>
  </w:num>
  <w:num w:numId="26">
    <w:abstractNumId w:val="13"/>
  </w:num>
  <w:num w:numId="27">
    <w:abstractNumId w:val="14"/>
  </w:num>
  <w:num w:numId="28">
    <w:abstractNumId w:val="28"/>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7"/>
  </w:num>
  <w:num w:numId="34">
    <w:abstractNumId w:val="24"/>
  </w:num>
  <w:num w:numId="35">
    <w:abstractNumId w:val="9"/>
  </w:num>
  <w:num w:numId="36">
    <w:abstractNumId w:val="18"/>
  </w:num>
  <w:num w:numId="37">
    <w:abstractNumId w:val="17"/>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0"/>
  </w:num>
  <w:num w:numId="42">
    <w:abstractNumId w:val="35"/>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4ADE"/>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C6B67"/>
    <w:rsid w:val="000D0742"/>
    <w:rsid w:val="000D0D36"/>
    <w:rsid w:val="000D5BC3"/>
    <w:rsid w:val="000D6499"/>
    <w:rsid w:val="000E08B3"/>
    <w:rsid w:val="000E08BC"/>
    <w:rsid w:val="000E339A"/>
    <w:rsid w:val="000F4697"/>
    <w:rsid w:val="000F5694"/>
    <w:rsid w:val="000F7781"/>
    <w:rsid w:val="000F786D"/>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2656"/>
    <w:rsid w:val="00134461"/>
    <w:rsid w:val="00140DBC"/>
    <w:rsid w:val="001413B0"/>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40BA"/>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65B85"/>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D7EF9"/>
    <w:rsid w:val="004E2504"/>
    <w:rsid w:val="004E3077"/>
    <w:rsid w:val="004E4678"/>
    <w:rsid w:val="004E5157"/>
    <w:rsid w:val="004E56A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567E"/>
    <w:rsid w:val="00586D0A"/>
    <w:rsid w:val="0058721D"/>
    <w:rsid w:val="0059286F"/>
    <w:rsid w:val="00592F2E"/>
    <w:rsid w:val="005944DB"/>
    <w:rsid w:val="00595FCA"/>
    <w:rsid w:val="00597EBE"/>
    <w:rsid w:val="005A30E3"/>
    <w:rsid w:val="005A3E32"/>
    <w:rsid w:val="005A4BD4"/>
    <w:rsid w:val="005A57F1"/>
    <w:rsid w:val="005A7FB3"/>
    <w:rsid w:val="005B076F"/>
    <w:rsid w:val="005B09B7"/>
    <w:rsid w:val="005B20C8"/>
    <w:rsid w:val="005C1C84"/>
    <w:rsid w:val="005C1E73"/>
    <w:rsid w:val="005C44D9"/>
    <w:rsid w:val="005C52FD"/>
    <w:rsid w:val="005C716F"/>
    <w:rsid w:val="005D2CF2"/>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59BC"/>
    <w:rsid w:val="0075716C"/>
    <w:rsid w:val="007600B0"/>
    <w:rsid w:val="00765248"/>
    <w:rsid w:val="00765A22"/>
    <w:rsid w:val="00767CC2"/>
    <w:rsid w:val="00776505"/>
    <w:rsid w:val="007813E3"/>
    <w:rsid w:val="0078293D"/>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257F"/>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57E8"/>
    <w:rsid w:val="00856DAE"/>
    <w:rsid w:val="00856FF9"/>
    <w:rsid w:val="00857595"/>
    <w:rsid w:val="00857A43"/>
    <w:rsid w:val="00863682"/>
    <w:rsid w:val="00864591"/>
    <w:rsid w:val="00864C6A"/>
    <w:rsid w:val="008665AF"/>
    <w:rsid w:val="00870B21"/>
    <w:rsid w:val="00871481"/>
    <w:rsid w:val="00871B8B"/>
    <w:rsid w:val="0087277F"/>
    <w:rsid w:val="008736B4"/>
    <w:rsid w:val="00875F83"/>
    <w:rsid w:val="00877C0A"/>
    <w:rsid w:val="00884233"/>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B1A"/>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37495"/>
    <w:rsid w:val="00943E4D"/>
    <w:rsid w:val="00944AD5"/>
    <w:rsid w:val="00945519"/>
    <w:rsid w:val="009460E4"/>
    <w:rsid w:val="009529DC"/>
    <w:rsid w:val="009533E5"/>
    <w:rsid w:val="009544FB"/>
    <w:rsid w:val="00957825"/>
    <w:rsid w:val="00960019"/>
    <w:rsid w:val="00970AD4"/>
    <w:rsid w:val="00976283"/>
    <w:rsid w:val="009834BB"/>
    <w:rsid w:val="00983C72"/>
    <w:rsid w:val="00987387"/>
    <w:rsid w:val="009932F9"/>
    <w:rsid w:val="00993CE9"/>
    <w:rsid w:val="009940D6"/>
    <w:rsid w:val="0099518F"/>
    <w:rsid w:val="009A121B"/>
    <w:rsid w:val="009A2F44"/>
    <w:rsid w:val="009A4AB8"/>
    <w:rsid w:val="009A60B9"/>
    <w:rsid w:val="009B1DE0"/>
    <w:rsid w:val="009B2AA1"/>
    <w:rsid w:val="009B3344"/>
    <w:rsid w:val="009B4193"/>
    <w:rsid w:val="009B5D8E"/>
    <w:rsid w:val="009B6006"/>
    <w:rsid w:val="009B648B"/>
    <w:rsid w:val="009C20F2"/>
    <w:rsid w:val="009C2625"/>
    <w:rsid w:val="009C2648"/>
    <w:rsid w:val="009D4200"/>
    <w:rsid w:val="009D4F17"/>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41D5"/>
    <w:rsid w:val="00A15581"/>
    <w:rsid w:val="00A161AA"/>
    <w:rsid w:val="00A16D8A"/>
    <w:rsid w:val="00A2663B"/>
    <w:rsid w:val="00A26E98"/>
    <w:rsid w:val="00A31109"/>
    <w:rsid w:val="00A31B58"/>
    <w:rsid w:val="00A342C4"/>
    <w:rsid w:val="00A34330"/>
    <w:rsid w:val="00A36ACF"/>
    <w:rsid w:val="00A37490"/>
    <w:rsid w:val="00A41B4E"/>
    <w:rsid w:val="00A44375"/>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07D21"/>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3E3A"/>
    <w:rsid w:val="00C946B2"/>
    <w:rsid w:val="00C9786A"/>
    <w:rsid w:val="00CA2DD5"/>
    <w:rsid w:val="00CA4DFD"/>
    <w:rsid w:val="00CA6E0A"/>
    <w:rsid w:val="00CA7673"/>
    <w:rsid w:val="00CB0FE7"/>
    <w:rsid w:val="00CB249F"/>
    <w:rsid w:val="00CB541D"/>
    <w:rsid w:val="00CB66CF"/>
    <w:rsid w:val="00CB6821"/>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2BE0"/>
    <w:rsid w:val="00D43D79"/>
    <w:rsid w:val="00D45BCE"/>
    <w:rsid w:val="00D46694"/>
    <w:rsid w:val="00D50EF1"/>
    <w:rsid w:val="00D51D91"/>
    <w:rsid w:val="00D51FD9"/>
    <w:rsid w:val="00D53472"/>
    <w:rsid w:val="00D5375F"/>
    <w:rsid w:val="00D54401"/>
    <w:rsid w:val="00D5449E"/>
    <w:rsid w:val="00D54C22"/>
    <w:rsid w:val="00D56D5D"/>
    <w:rsid w:val="00D56E37"/>
    <w:rsid w:val="00D66662"/>
    <w:rsid w:val="00D6797A"/>
    <w:rsid w:val="00D70D7F"/>
    <w:rsid w:val="00D71973"/>
    <w:rsid w:val="00D71C7E"/>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241"/>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8724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2C0"/>
    <w:rsid w:val="00F27EDD"/>
    <w:rsid w:val="00F36C6B"/>
    <w:rsid w:val="00F36F26"/>
    <w:rsid w:val="00F40DF3"/>
    <w:rsid w:val="00F4189C"/>
    <w:rsid w:val="00F419FE"/>
    <w:rsid w:val="00F42F5D"/>
    <w:rsid w:val="00F4328B"/>
    <w:rsid w:val="00F4754F"/>
    <w:rsid w:val="00F51AD4"/>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866"/>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E9ADE"/>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1467BE"/>
    <w:pPr>
      <w:spacing w:after="120"/>
      <w:ind w:left="283"/>
    </w:pPr>
  </w:style>
  <w:style w:type="character" w:customStyle="1" w:styleId="IndentcorptextCaracter">
    <w:name w:val="Indent corp text Caracter"/>
    <w:basedOn w:val="Fontdeparagrafimplicit"/>
    <w:link w:val="Indentcorptext"/>
    <w:uiPriority w:val="99"/>
    <w:semiHidden/>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bullet">
    <w:name w:val="bullet"/>
    <w:basedOn w:val="Listparagraf"/>
    <w:link w:val="bulletChar"/>
    <w:qFormat/>
    <w:rsid w:val="00DB6241"/>
    <w:pPr>
      <w:spacing w:before="120" w:after="120" w:line="240" w:lineRule="auto"/>
      <w:ind w:left="1440" w:hanging="360"/>
      <w:contextualSpacing w:val="0"/>
      <w:jc w:val="both"/>
    </w:pPr>
    <w:rPr>
      <w:rFonts w:ascii="Times New Roman" w:hAnsi="Times New Roman"/>
      <w:sz w:val="24"/>
      <w:lang w:val="ro-RO" w:eastAsia="x-none"/>
    </w:rPr>
  </w:style>
  <w:style w:type="character" w:customStyle="1" w:styleId="bulletChar">
    <w:name w:val="bullet Char"/>
    <w:link w:val="bullet"/>
    <w:rsid w:val="00DB6241"/>
    <w:rPr>
      <w:rFonts w:ascii="Times New Roman" w:hAnsi="Times New Roman"/>
      <w:sz w:val="24"/>
      <w:szCs w:val="22"/>
      <w:lang w:val="ro-RO" w:eastAsia="x-none"/>
    </w:rPr>
  </w:style>
  <w:style w:type="paragraph" w:customStyle="1" w:styleId="Footer1">
    <w:name w:val="Footer1"/>
    <w:basedOn w:val="Subsol"/>
    <w:link w:val="footerChar"/>
    <w:qFormat/>
    <w:rsid w:val="008665AF"/>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8665AF"/>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7FE6-6C64-4D83-A5E0-1970088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3218</Words>
  <Characters>18349</Characters>
  <Application>Microsoft Office Word</Application>
  <DocSecurity>0</DocSecurity>
  <Lines>152</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2024-04-18T06:56:00Z</dcterms:created>
  <dcterms:modified xsi:type="dcterms:W3CDTF">2024-04-18T06:56:00Z</dcterms:modified>
</cp:coreProperties>
</file>