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FA" w:rsidRDefault="008518FA" w:rsidP="00111E06">
      <w:pPr>
        <w:jc w:val="center"/>
        <w:rPr>
          <w:rFonts w:ascii="Times New Roman" w:hAnsi="Times New Roman"/>
          <w:b/>
          <w:bCs/>
          <w:sz w:val="28"/>
          <w:szCs w:val="28"/>
          <w:lang w:val="ro-RO"/>
        </w:rPr>
      </w:pPr>
      <w:r>
        <w:rPr>
          <w:rFonts w:ascii="Times New Roman" w:hAnsi="Times New Roman"/>
          <w:b/>
          <w:bCs/>
          <w:noProof/>
          <w:sz w:val="28"/>
          <w:szCs w:val="28"/>
        </w:rPr>
        <w:drawing>
          <wp:anchor distT="0" distB="0" distL="114300" distR="114300" simplePos="0" relativeHeight="251657728" behindDoc="0" locked="0" layoutInCell="1" allowOverlap="1">
            <wp:simplePos x="0" y="0"/>
            <wp:positionH relativeFrom="margin">
              <wp:align>left</wp:align>
            </wp:positionH>
            <wp:positionV relativeFrom="paragraph">
              <wp:posOffset>57150</wp:posOffset>
            </wp:positionV>
            <wp:extent cx="6924675" cy="144780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46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DCD" w:rsidRDefault="001D3DCD" w:rsidP="008518FA">
      <w:pPr>
        <w:pStyle w:val="Antet"/>
        <w:tabs>
          <w:tab w:val="clear" w:pos="4680"/>
          <w:tab w:val="clear" w:pos="9360"/>
          <w:tab w:val="left" w:pos="9000"/>
        </w:tabs>
        <w:jc w:val="center"/>
        <w:rPr>
          <w:rFonts w:ascii="Trebuchet MS" w:hAnsi="Trebuchet MS"/>
          <w:b/>
          <w:bCs/>
          <w:sz w:val="28"/>
          <w:szCs w:val="28"/>
          <w:lang w:val="fr-FR"/>
        </w:rPr>
      </w:pPr>
    </w:p>
    <w:p w:rsidR="001D3DCD" w:rsidRDefault="001D3DCD" w:rsidP="008518FA">
      <w:pPr>
        <w:pStyle w:val="Antet"/>
        <w:tabs>
          <w:tab w:val="clear" w:pos="4680"/>
          <w:tab w:val="clear" w:pos="9360"/>
          <w:tab w:val="left" w:pos="9000"/>
        </w:tabs>
        <w:jc w:val="center"/>
        <w:rPr>
          <w:rFonts w:ascii="Trebuchet MS" w:hAnsi="Trebuchet MS"/>
          <w:b/>
          <w:bCs/>
          <w:sz w:val="28"/>
          <w:szCs w:val="28"/>
          <w:lang w:val="fr-FR"/>
        </w:rPr>
      </w:pPr>
    </w:p>
    <w:p w:rsidR="001D3DCD" w:rsidRDefault="001D3DCD" w:rsidP="008518FA">
      <w:pPr>
        <w:pStyle w:val="Antet"/>
        <w:tabs>
          <w:tab w:val="clear" w:pos="4680"/>
          <w:tab w:val="clear" w:pos="9360"/>
          <w:tab w:val="left" w:pos="9000"/>
        </w:tabs>
        <w:jc w:val="center"/>
        <w:rPr>
          <w:rFonts w:ascii="Trebuchet MS" w:hAnsi="Trebuchet MS"/>
          <w:b/>
          <w:bCs/>
          <w:sz w:val="28"/>
          <w:szCs w:val="28"/>
          <w:lang w:val="fr-FR"/>
        </w:rPr>
      </w:pPr>
    </w:p>
    <w:p w:rsidR="008518FA" w:rsidRPr="005B16DA" w:rsidRDefault="008518FA" w:rsidP="008518FA">
      <w:pPr>
        <w:pStyle w:val="Antet"/>
        <w:tabs>
          <w:tab w:val="clear" w:pos="4680"/>
          <w:tab w:val="clear" w:pos="9360"/>
          <w:tab w:val="left" w:pos="9000"/>
        </w:tabs>
        <w:jc w:val="center"/>
        <w:rPr>
          <w:rFonts w:ascii="Garamond" w:hAnsi="Garamond"/>
          <w:b/>
          <w:bCs/>
          <w:color w:val="FFFFFF"/>
          <w:sz w:val="28"/>
          <w:szCs w:val="28"/>
          <w:lang w:val="ro-RO"/>
        </w:rPr>
      </w:pPr>
      <w:r w:rsidRPr="005B16DA">
        <w:rPr>
          <w:rFonts w:ascii="Trebuchet MS" w:hAnsi="Trebuchet MS"/>
          <w:b/>
          <w:bCs/>
          <w:sz w:val="28"/>
          <w:szCs w:val="28"/>
          <w:lang w:val="fr-FR"/>
        </w:rPr>
        <w:t>AGENŢIA PENTRU PROTECŢIA MEDIULUI BISTRIȚA-NĂSĂUD</w:t>
      </w:r>
    </w:p>
    <w:p w:rsidR="008518FA" w:rsidRDefault="008518FA" w:rsidP="00111E06">
      <w:pPr>
        <w:jc w:val="center"/>
        <w:rPr>
          <w:rFonts w:ascii="Times New Roman" w:hAnsi="Times New Roman"/>
          <w:b/>
          <w:bCs/>
          <w:sz w:val="28"/>
          <w:szCs w:val="28"/>
          <w:lang w:val="ro-RO"/>
        </w:rPr>
      </w:pPr>
    </w:p>
    <w:p w:rsidR="008518FA" w:rsidRDefault="008518FA" w:rsidP="00111E06">
      <w:pPr>
        <w:jc w:val="center"/>
        <w:rPr>
          <w:rFonts w:ascii="Times New Roman" w:hAnsi="Times New Roman"/>
          <w:b/>
          <w:bCs/>
          <w:sz w:val="28"/>
          <w:szCs w:val="28"/>
          <w:lang w:val="ro-RO"/>
        </w:rPr>
      </w:pPr>
    </w:p>
    <w:p w:rsidR="00111E06" w:rsidRPr="008518FA" w:rsidRDefault="00111E06" w:rsidP="00111E06">
      <w:pPr>
        <w:jc w:val="center"/>
        <w:rPr>
          <w:rFonts w:ascii="Trebuchet MS" w:hAnsi="Trebuchet MS"/>
          <w:b/>
          <w:bCs/>
          <w:lang w:val="ro-RO"/>
        </w:rPr>
      </w:pPr>
      <w:r w:rsidRPr="008518FA">
        <w:rPr>
          <w:rFonts w:ascii="Trebuchet MS" w:hAnsi="Trebuchet MS"/>
          <w:b/>
          <w:bCs/>
          <w:lang w:val="ro-RO"/>
        </w:rPr>
        <w:t xml:space="preserve">DECIZIA ETAPEI DE ÎNCADRARE  </w:t>
      </w:r>
    </w:p>
    <w:p w:rsidR="00111E06" w:rsidRPr="008518FA" w:rsidRDefault="00111E06" w:rsidP="00111E06">
      <w:pPr>
        <w:jc w:val="center"/>
        <w:rPr>
          <w:rFonts w:ascii="Trebuchet MS" w:hAnsi="Trebuchet MS"/>
          <w:b/>
          <w:bCs/>
          <w:lang w:val="ro-RO"/>
        </w:rPr>
      </w:pPr>
      <w:r w:rsidRPr="008518FA">
        <w:rPr>
          <w:rFonts w:ascii="Trebuchet MS" w:hAnsi="Trebuchet MS"/>
          <w:b/>
          <w:bCs/>
          <w:lang w:val="ro-RO"/>
        </w:rPr>
        <w:t xml:space="preserve">proiect </w:t>
      </w:r>
      <w:r w:rsidR="001D3DCD">
        <w:rPr>
          <w:rFonts w:ascii="Trebuchet MS" w:hAnsi="Trebuchet MS"/>
          <w:b/>
          <w:bCs/>
          <w:lang w:val="ro-RO"/>
        </w:rPr>
        <w:t>30</w:t>
      </w:r>
      <w:r w:rsidRPr="008518FA">
        <w:rPr>
          <w:rFonts w:ascii="Trebuchet MS" w:hAnsi="Trebuchet MS"/>
          <w:b/>
          <w:bCs/>
          <w:lang w:val="ro-RO"/>
        </w:rPr>
        <w:t>.0</w:t>
      </w:r>
      <w:r w:rsidR="00B607A8">
        <w:rPr>
          <w:rFonts w:ascii="Trebuchet MS" w:hAnsi="Trebuchet MS"/>
          <w:b/>
          <w:bCs/>
          <w:lang w:val="ro-RO"/>
        </w:rPr>
        <w:t>4</w:t>
      </w:r>
      <w:r w:rsidRPr="008518FA">
        <w:rPr>
          <w:rFonts w:ascii="Trebuchet MS" w:hAnsi="Trebuchet MS"/>
          <w:b/>
          <w:bCs/>
          <w:lang w:val="ro-RO"/>
        </w:rPr>
        <w:t>.202</w:t>
      </w:r>
      <w:r w:rsidR="00B607A8">
        <w:rPr>
          <w:rFonts w:ascii="Trebuchet MS" w:hAnsi="Trebuchet MS"/>
          <w:b/>
          <w:bCs/>
          <w:lang w:val="ro-RO"/>
        </w:rPr>
        <w:t>4</w:t>
      </w:r>
    </w:p>
    <w:p w:rsidR="001D3DCD" w:rsidRDefault="001D3DCD" w:rsidP="00D3781F">
      <w:pPr>
        <w:spacing w:after="0" w:line="240" w:lineRule="auto"/>
        <w:ind w:firstLine="720"/>
        <w:jc w:val="both"/>
        <w:rPr>
          <w:rFonts w:ascii="Trebuchet MS" w:hAnsi="Trebuchet MS"/>
          <w:lang w:val="ro-RO"/>
        </w:rPr>
      </w:pPr>
    </w:p>
    <w:p w:rsidR="001D3DCD" w:rsidRDefault="001D3DCD" w:rsidP="00D3781F">
      <w:pPr>
        <w:spacing w:after="0" w:line="240" w:lineRule="auto"/>
        <w:ind w:firstLine="720"/>
        <w:jc w:val="both"/>
        <w:rPr>
          <w:rFonts w:ascii="Trebuchet MS" w:hAnsi="Trebuchet MS"/>
          <w:lang w:val="ro-RO"/>
        </w:rPr>
      </w:pPr>
    </w:p>
    <w:p w:rsidR="00BB7975" w:rsidRPr="001D3DCD" w:rsidRDefault="00BB7975" w:rsidP="00D3781F">
      <w:pPr>
        <w:spacing w:after="0" w:line="240" w:lineRule="auto"/>
        <w:ind w:firstLine="720"/>
        <w:jc w:val="both"/>
        <w:rPr>
          <w:rFonts w:ascii="Trebuchet MS" w:hAnsi="Trebuchet MS"/>
          <w:b/>
          <w:iCs/>
          <w:lang w:val="ro-RO"/>
        </w:rPr>
      </w:pPr>
      <w:r w:rsidRPr="001D3DCD">
        <w:rPr>
          <w:rFonts w:ascii="Trebuchet MS" w:hAnsi="Trebuchet MS"/>
          <w:lang w:val="ro-RO"/>
        </w:rPr>
        <w:t xml:space="preserve">Ca urmare a solicitării de emitere a acordului de mediu adresată de </w:t>
      </w:r>
      <w:r w:rsidR="00A8576B" w:rsidRPr="001D3DCD">
        <w:rPr>
          <w:rFonts w:ascii="Trebuchet MS" w:hAnsi="Trebuchet MS"/>
          <w:b/>
          <w:lang w:val="ro-RO"/>
        </w:rPr>
        <w:t>COMUNA JOSENII BÂRGĂULUI</w:t>
      </w:r>
      <w:r w:rsidR="00AD34A0" w:rsidRPr="001D3DCD">
        <w:rPr>
          <w:rFonts w:ascii="Trebuchet MS" w:hAnsi="Trebuchet MS"/>
          <w:iCs/>
          <w:lang w:val="ro-RO"/>
        </w:rPr>
        <w:t xml:space="preserve">, </w:t>
      </w:r>
      <w:r w:rsidR="00561E15" w:rsidRPr="001D3DCD">
        <w:rPr>
          <w:rFonts w:ascii="Trebuchet MS" w:hAnsi="Trebuchet MS"/>
          <w:lang w:val="ro-RO"/>
        </w:rPr>
        <w:t xml:space="preserve">cu </w:t>
      </w:r>
      <w:r w:rsidR="00892320" w:rsidRPr="001D3DCD">
        <w:rPr>
          <w:rFonts w:ascii="Trebuchet MS" w:hAnsi="Trebuchet MS"/>
          <w:lang w:val="ro-RO"/>
        </w:rPr>
        <w:t>se</w:t>
      </w:r>
      <w:r w:rsidRPr="001D3DCD">
        <w:rPr>
          <w:rFonts w:ascii="Trebuchet MS" w:hAnsi="Trebuchet MS"/>
          <w:lang w:val="ro-RO"/>
        </w:rPr>
        <w:t xml:space="preserve">diul în </w:t>
      </w:r>
      <w:r w:rsidR="00D50DBF" w:rsidRPr="001D3DCD">
        <w:rPr>
          <w:rFonts w:ascii="Trebuchet MS" w:hAnsi="Trebuchet MS"/>
          <w:lang w:val="ro-RO"/>
        </w:rPr>
        <w:t xml:space="preserve">localitatea </w:t>
      </w:r>
      <w:r w:rsidR="00A8576B" w:rsidRPr="001D3DCD">
        <w:rPr>
          <w:rFonts w:ascii="Trebuchet MS" w:hAnsi="Trebuchet MS"/>
          <w:lang w:val="ro-RO"/>
        </w:rPr>
        <w:t>Josenii Bârgăului</w:t>
      </w:r>
      <w:r w:rsidR="00AF16BC" w:rsidRPr="001D3DCD">
        <w:rPr>
          <w:rFonts w:ascii="Trebuchet MS" w:eastAsia="Times New Roman" w:hAnsi="Trebuchet MS"/>
          <w:bCs/>
          <w:lang w:val="ro-RO"/>
        </w:rPr>
        <w:t xml:space="preserve">, </w:t>
      </w:r>
      <w:r w:rsidR="00A8576B" w:rsidRPr="001D3DCD">
        <w:rPr>
          <w:rFonts w:ascii="Trebuchet MS" w:eastAsia="Times New Roman" w:hAnsi="Trebuchet MS"/>
          <w:bCs/>
          <w:lang w:val="ro-RO"/>
        </w:rPr>
        <w:t xml:space="preserve">str. Principală, </w:t>
      </w:r>
      <w:r w:rsidR="00AF16BC" w:rsidRPr="001D3DCD">
        <w:rPr>
          <w:rFonts w:ascii="Trebuchet MS" w:eastAsia="Times New Roman" w:hAnsi="Trebuchet MS"/>
          <w:lang w:val="ro-RO"/>
        </w:rPr>
        <w:t xml:space="preserve">nr. </w:t>
      </w:r>
      <w:r w:rsidR="00A8576B" w:rsidRPr="001D3DCD">
        <w:rPr>
          <w:rFonts w:ascii="Trebuchet MS" w:eastAsia="Times New Roman" w:hAnsi="Trebuchet MS"/>
          <w:lang w:val="ro-RO"/>
        </w:rPr>
        <w:t>153</w:t>
      </w:r>
      <w:r w:rsidR="00AF16BC" w:rsidRPr="001D3DCD">
        <w:rPr>
          <w:rFonts w:ascii="Trebuchet MS" w:eastAsia="Times New Roman" w:hAnsi="Trebuchet MS"/>
          <w:lang w:val="ro-RO"/>
        </w:rPr>
        <w:t xml:space="preserve">, comuna </w:t>
      </w:r>
      <w:r w:rsidR="00A8576B" w:rsidRPr="001D3DCD">
        <w:rPr>
          <w:rFonts w:ascii="Trebuchet MS" w:eastAsia="Times New Roman" w:hAnsi="Trebuchet MS"/>
          <w:lang w:val="ro-RO"/>
        </w:rPr>
        <w:t>Josenii Bârgăului</w:t>
      </w:r>
      <w:r w:rsidR="00884DDC" w:rsidRPr="001D3DCD">
        <w:rPr>
          <w:rFonts w:ascii="Trebuchet MS" w:hAnsi="Trebuchet MS"/>
          <w:lang w:val="ro-RO"/>
        </w:rPr>
        <w:t xml:space="preserve">, județul </w:t>
      </w:r>
      <w:r w:rsidR="00B87C40" w:rsidRPr="001D3DCD">
        <w:rPr>
          <w:rFonts w:ascii="Trebuchet MS" w:hAnsi="Trebuchet MS"/>
          <w:lang w:val="ro-RO"/>
        </w:rPr>
        <w:t>Bistriţa-Năsăud</w:t>
      </w:r>
      <w:r w:rsidRPr="001D3DCD">
        <w:rPr>
          <w:rFonts w:ascii="Trebuchet MS" w:hAnsi="Trebuchet MS"/>
          <w:lang w:val="ro-RO"/>
        </w:rPr>
        <w:t xml:space="preserve">, înregistrată la Agenţia pentru Protecţia </w:t>
      </w:r>
      <w:r w:rsidR="00F527D5" w:rsidRPr="001D3DCD">
        <w:rPr>
          <w:rFonts w:ascii="Trebuchet MS" w:hAnsi="Trebuchet MS"/>
          <w:lang w:val="ro-RO"/>
        </w:rPr>
        <w:t xml:space="preserve">Mediului Bistriţa-Năsăud cu nr. </w:t>
      </w:r>
      <w:r w:rsidR="00A8576B" w:rsidRPr="001D3DCD">
        <w:rPr>
          <w:rFonts w:ascii="Trebuchet MS" w:hAnsi="Trebuchet MS"/>
          <w:lang w:val="ro-RO"/>
        </w:rPr>
        <w:t>7791</w:t>
      </w:r>
      <w:r w:rsidR="00CD184C" w:rsidRPr="001D3DCD">
        <w:rPr>
          <w:rFonts w:ascii="Trebuchet MS" w:eastAsia="Times New Roman" w:hAnsi="Trebuchet MS"/>
          <w:lang w:val="ro-RO"/>
        </w:rPr>
        <w:t>/</w:t>
      </w:r>
      <w:r w:rsidR="00A8576B" w:rsidRPr="001D3DCD">
        <w:rPr>
          <w:rFonts w:ascii="Trebuchet MS" w:eastAsia="Times New Roman" w:hAnsi="Trebuchet MS"/>
          <w:lang w:val="ro-RO"/>
        </w:rPr>
        <w:t>15</w:t>
      </w:r>
      <w:r w:rsidR="00CD184C" w:rsidRPr="001D3DCD">
        <w:rPr>
          <w:rFonts w:ascii="Trebuchet MS" w:eastAsia="Times New Roman" w:hAnsi="Trebuchet MS"/>
          <w:lang w:val="ro-RO"/>
        </w:rPr>
        <w:t>.0</w:t>
      </w:r>
      <w:r w:rsidR="00111E06" w:rsidRPr="001D3DCD">
        <w:rPr>
          <w:rFonts w:ascii="Trebuchet MS" w:eastAsia="Times New Roman" w:hAnsi="Trebuchet MS"/>
          <w:lang w:val="ro-RO"/>
        </w:rPr>
        <w:t>6</w:t>
      </w:r>
      <w:r w:rsidR="00CD184C" w:rsidRPr="001D3DCD">
        <w:rPr>
          <w:rFonts w:ascii="Trebuchet MS" w:eastAsia="Times New Roman" w:hAnsi="Trebuchet MS"/>
          <w:lang w:val="ro-RO"/>
        </w:rPr>
        <w:t>.202</w:t>
      </w:r>
      <w:r w:rsidR="00A8576B" w:rsidRPr="001D3DCD">
        <w:rPr>
          <w:rFonts w:ascii="Trebuchet MS" w:eastAsia="Times New Roman" w:hAnsi="Trebuchet MS"/>
          <w:lang w:val="ro-RO"/>
        </w:rPr>
        <w:t>3</w:t>
      </w:r>
      <w:r w:rsidRPr="001D3DCD">
        <w:rPr>
          <w:rFonts w:ascii="Trebuchet MS" w:eastAsia="Times New Roman" w:hAnsi="Trebuchet MS"/>
          <w:lang w:val="ro-RO"/>
        </w:rPr>
        <w:t>,</w:t>
      </w:r>
      <w:r w:rsidR="00A073EB" w:rsidRPr="001D3DCD">
        <w:rPr>
          <w:rFonts w:ascii="Trebuchet MS" w:eastAsia="Times New Roman" w:hAnsi="Trebuchet MS"/>
          <w:lang w:val="ro-RO"/>
        </w:rPr>
        <w:t xml:space="preserve"> </w:t>
      </w:r>
      <w:r w:rsidRPr="001D3DCD">
        <w:rPr>
          <w:rFonts w:ascii="Trebuchet MS" w:hAnsi="Trebuchet MS"/>
          <w:lang w:val="ro-RO"/>
        </w:rPr>
        <w:t xml:space="preserve">ultima completare la nr. </w:t>
      </w:r>
      <w:r w:rsidR="001D3DCD" w:rsidRPr="001D3DCD">
        <w:rPr>
          <w:rFonts w:ascii="Trebuchet MS" w:hAnsi="Trebuchet MS"/>
          <w:lang w:val="ro-RO"/>
        </w:rPr>
        <w:t>5828</w:t>
      </w:r>
      <w:r w:rsidRPr="001D3DCD">
        <w:rPr>
          <w:rFonts w:ascii="Trebuchet MS" w:eastAsia="Times New Roman" w:hAnsi="Trebuchet MS"/>
          <w:lang w:val="ro-RO"/>
        </w:rPr>
        <w:t>/</w:t>
      </w:r>
      <w:r w:rsidR="001D3DCD" w:rsidRPr="001D3DCD">
        <w:rPr>
          <w:rFonts w:ascii="Trebuchet MS" w:eastAsia="Times New Roman" w:hAnsi="Trebuchet MS"/>
          <w:lang w:val="ro-RO"/>
        </w:rPr>
        <w:t>30</w:t>
      </w:r>
      <w:r w:rsidR="008D1D11" w:rsidRPr="001D3DCD">
        <w:rPr>
          <w:rFonts w:ascii="Trebuchet MS" w:eastAsia="Times New Roman" w:hAnsi="Trebuchet MS"/>
          <w:lang w:val="ro-RO"/>
        </w:rPr>
        <w:t>.0</w:t>
      </w:r>
      <w:r w:rsidR="001D3DCD" w:rsidRPr="001D3DCD">
        <w:rPr>
          <w:rFonts w:ascii="Trebuchet MS" w:eastAsia="Times New Roman" w:hAnsi="Trebuchet MS"/>
          <w:lang w:val="ro-RO"/>
        </w:rPr>
        <w:t>4</w:t>
      </w:r>
      <w:r w:rsidR="00B5638A" w:rsidRPr="001D3DCD">
        <w:rPr>
          <w:rFonts w:ascii="Trebuchet MS" w:eastAsia="Times New Roman" w:hAnsi="Trebuchet MS"/>
          <w:lang w:val="ro-RO"/>
        </w:rPr>
        <w:t>.202</w:t>
      </w:r>
      <w:r w:rsidR="001D3DCD" w:rsidRPr="001D3DCD">
        <w:rPr>
          <w:rFonts w:ascii="Trebuchet MS" w:eastAsia="Times New Roman" w:hAnsi="Trebuchet MS"/>
          <w:lang w:val="ro-RO"/>
        </w:rPr>
        <w:t>4</w:t>
      </w:r>
      <w:r w:rsidRPr="001D3DCD">
        <w:rPr>
          <w:rFonts w:ascii="Trebuchet MS" w:hAnsi="Trebuchet MS"/>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1D3DCD" w:rsidRDefault="00BB7975" w:rsidP="00D3781F">
      <w:pPr>
        <w:spacing w:after="0" w:line="240" w:lineRule="auto"/>
        <w:ind w:firstLine="720"/>
        <w:jc w:val="both"/>
        <w:rPr>
          <w:rFonts w:ascii="Trebuchet MS" w:hAnsi="Trebuchet MS"/>
          <w:lang w:val="ro-RO"/>
        </w:rPr>
      </w:pPr>
      <w:r w:rsidRPr="001D3DCD">
        <w:rPr>
          <w:rFonts w:ascii="Trebuchet MS" w:hAnsi="Trebuchet MS"/>
          <w:b/>
          <w:lang w:val="ro-RO"/>
        </w:rPr>
        <w:t>Agenţia pentru Protecţia Mediului Bistriţa-Năsăud decide</w:t>
      </w:r>
      <w:r w:rsidRPr="001D3DCD">
        <w:rPr>
          <w:rFonts w:ascii="Trebuchet MS" w:hAnsi="Trebuchet MS"/>
          <w:lang w:val="ro-RO"/>
        </w:rPr>
        <w:t>, ca urmare a consultărilor desfăşurate în cadrul şedinţe</w:t>
      </w:r>
      <w:r w:rsidR="009214B4" w:rsidRPr="001D3DCD">
        <w:rPr>
          <w:rFonts w:ascii="Trebuchet MS" w:hAnsi="Trebuchet MS"/>
          <w:lang w:val="ro-RO"/>
        </w:rPr>
        <w:t>i</w:t>
      </w:r>
      <w:r w:rsidRPr="001D3DCD">
        <w:rPr>
          <w:rFonts w:ascii="Trebuchet MS" w:hAnsi="Trebuchet MS"/>
          <w:lang w:val="ro-RO"/>
        </w:rPr>
        <w:t xml:space="preserve"> Comisiei de Analiză Tehnică din data de</w:t>
      </w:r>
      <w:r w:rsidR="00326269" w:rsidRPr="001D3DCD">
        <w:rPr>
          <w:rFonts w:ascii="Trebuchet MS" w:hAnsi="Trebuchet MS"/>
          <w:lang w:val="ro-RO"/>
        </w:rPr>
        <w:t xml:space="preserve"> </w:t>
      </w:r>
      <w:r w:rsidR="008518FA" w:rsidRPr="001D3DCD">
        <w:rPr>
          <w:rFonts w:ascii="Trebuchet MS" w:hAnsi="Trebuchet MS"/>
          <w:lang w:val="ro-RO"/>
        </w:rPr>
        <w:t>24</w:t>
      </w:r>
      <w:r w:rsidRPr="001D3DCD">
        <w:rPr>
          <w:rFonts w:ascii="Trebuchet MS" w:hAnsi="Trebuchet MS"/>
          <w:lang w:val="ro-RO"/>
        </w:rPr>
        <w:t>.0</w:t>
      </w:r>
      <w:r w:rsidR="008518FA" w:rsidRPr="001D3DCD">
        <w:rPr>
          <w:rFonts w:ascii="Trebuchet MS" w:hAnsi="Trebuchet MS"/>
          <w:lang w:val="ro-RO"/>
        </w:rPr>
        <w:t>4</w:t>
      </w:r>
      <w:r w:rsidR="00B5638A" w:rsidRPr="001D3DCD">
        <w:rPr>
          <w:rFonts w:ascii="Trebuchet MS" w:hAnsi="Trebuchet MS"/>
          <w:lang w:val="ro-RO"/>
        </w:rPr>
        <w:t>.202</w:t>
      </w:r>
      <w:r w:rsidR="008518FA" w:rsidRPr="001D3DCD">
        <w:rPr>
          <w:rFonts w:ascii="Trebuchet MS" w:hAnsi="Trebuchet MS"/>
          <w:lang w:val="ro-RO"/>
        </w:rPr>
        <w:t>4</w:t>
      </w:r>
      <w:r w:rsidRPr="001D3DCD">
        <w:rPr>
          <w:rFonts w:ascii="Trebuchet MS" w:hAnsi="Trebuchet MS"/>
          <w:lang w:val="ro-RO"/>
        </w:rPr>
        <w:t xml:space="preserve">, </w:t>
      </w:r>
      <w:r w:rsidR="0097085E" w:rsidRPr="001D3DCD">
        <w:rPr>
          <w:rFonts w:ascii="Trebuchet MS" w:hAnsi="Trebuchet MS"/>
          <w:b/>
          <w:lang w:val="ro-RO"/>
        </w:rPr>
        <w:t xml:space="preserve">că proiectul: </w:t>
      </w:r>
      <w:r w:rsidR="0092240E" w:rsidRPr="001D3DCD">
        <w:rPr>
          <w:rFonts w:ascii="Trebuchet MS" w:hAnsi="Trebuchet MS"/>
          <w:b/>
          <w:lang w:val="ro-RO"/>
        </w:rPr>
        <w:t>”</w:t>
      </w:r>
      <w:r w:rsidR="00A8576B" w:rsidRPr="001D3DCD">
        <w:rPr>
          <w:rFonts w:ascii="Trebuchet MS" w:hAnsi="Trebuchet MS"/>
          <w:i/>
          <w:noProof/>
          <w:lang w:val="ro-RO"/>
        </w:rPr>
        <w:t xml:space="preserve"> Realizarea unei capacități de producere a energiei din surse regenerabile pentru autoconsumul comunei Josenii Bârgăului</w:t>
      </w:r>
      <w:r w:rsidR="009214B4" w:rsidRPr="001D3DCD">
        <w:rPr>
          <w:rFonts w:ascii="Trebuchet MS" w:hAnsi="Trebuchet MS"/>
          <w:b/>
          <w:lang w:val="ro-RO"/>
        </w:rPr>
        <w:t>”</w:t>
      </w:r>
      <w:r w:rsidR="00CD184C" w:rsidRPr="001D3DCD">
        <w:rPr>
          <w:rFonts w:ascii="Trebuchet MS" w:hAnsi="Trebuchet MS"/>
          <w:b/>
          <w:i/>
          <w:iCs/>
          <w:spacing w:val="-4"/>
          <w:lang w:val="ro-RO"/>
        </w:rPr>
        <w:t xml:space="preserve">, </w:t>
      </w:r>
      <w:r w:rsidR="00E0483D" w:rsidRPr="001D3DCD">
        <w:rPr>
          <w:rFonts w:ascii="Trebuchet MS" w:hAnsi="Trebuchet MS"/>
          <w:b/>
          <w:lang w:val="ro-RO"/>
        </w:rPr>
        <w:t xml:space="preserve"> </w:t>
      </w:r>
      <w:r w:rsidRPr="001D3DCD">
        <w:rPr>
          <w:rFonts w:ascii="Trebuchet MS" w:hAnsi="Trebuchet MS"/>
          <w:lang w:val="ro-RO"/>
        </w:rPr>
        <w:t xml:space="preserve">propus a fi amplasat în </w:t>
      </w:r>
      <w:r w:rsidR="00A8576B" w:rsidRPr="001D3DCD">
        <w:rPr>
          <w:rFonts w:ascii="Trebuchet MS" w:hAnsi="Trebuchet MS"/>
          <w:lang w:val="ro-RO"/>
        </w:rPr>
        <w:t>localitatea Rusu Bârgăului, drumul DC 6A, CF. 29320, comuna Josenii Bârgăului</w:t>
      </w:r>
      <w:r w:rsidR="00ED2295" w:rsidRPr="001D3DCD">
        <w:rPr>
          <w:rFonts w:ascii="Trebuchet MS" w:eastAsia="Times New Roman" w:hAnsi="Trebuchet MS"/>
          <w:i/>
          <w:lang w:val="ro-RO"/>
        </w:rPr>
        <w:t xml:space="preserve">, </w:t>
      </w:r>
      <w:r w:rsidRPr="001D3DCD">
        <w:rPr>
          <w:rFonts w:ascii="Trebuchet MS" w:hAnsi="Trebuchet MS"/>
          <w:lang w:val="ro-RO"/>
        </w:rPr>
        <w:t xml:space="preserve">județul Bistriţa-Năsăud, </w:t>
      </w:r>
      <w:r w:rsidRPr="001D3DCD">
        <w:rPr>
          <w:rFonts w:ascii="Trebuchet MS" w:hAnsi="Trebuchet MS"/>
          <w:b/>
          <w:bCs/>
          <w:lang w:val="ro-RO"/>
        </w:rPr>
        <w:t>nu se supune evaluării impactului asupra mediului</w:t>
      </w:r>
      <w:r w:rsidRPr="001D3DCD">
        <w:rPr>
          <w:rFonts w:ascii="Trebuchet MS" w:hAnsi="Trebuchet MS"/>
          <w:b/>
          <w:lang w:val="ro-RO"/>
        </w:rPr>
        <w:t>.</w:t>
      </w:r>
      <w:r w:rsidRPr="001D3DCD">
        <w:rPr>
          <w:rFonts w:ascii="Trebuchet MS" w:hAnsi="Trebuchet MS"/>
          <w:lang w:val="ro-RO"/>
        </w:rPr>
        <w:t xml:space="preserve"> </w:t>
      </w:r>
    </w:p>
    <w:p w:rsidR="00BB7975" w:rsidRPr="001D3DCD" w:rsidRDefault="00BB7975" w:rsidP="00D3781F">
      <w:pPr>
        <w:spacing w:after="0" w:line="240" w:lineRule="auto"/>
        <w:ind w:firstLine="720"/>
        <w:jc w:val="both"/>
        <w:rPr>
          <w:rFonts w:ascii="Trebuchet MS" w:hAnsi="Trebuchet MS"/>
          <w:lang w:val="ro-RO"/>
        </w:rPr>
      </w:pPr>
    </w:p>
    <w:p w:rsidR="00BB7975" w:rsidRPr="001D3DCD" w:rsidRDefault="00BB7975" w:rsidP="00D3781F">
      <w:pPr>
        <w:spacing w:after="0" w:line="240" w:lineRule="auto"/>
        <w:ind w:firstLine="720"/>
        <w:jc w:val="both"/>
        <w:rPr>
          <w:rFonts w:ascii="Trebuchet MS" w:hAnsi="Trebuchet MS"/>
          <w:b/>
          <w:lang w:val="ro-RO"/>
        </w:rPr>
      </w:pPr>
      <w:r w:rsidRPr="001D3DCD">
        <w:rPr>
          <w:rFonts w:ascii="Trebuchet MS" w:hAnsi="Trebuchet MS"/>
          <w:b/>
          <w:lang w:val="ro-RO"/>
        </w:rPr>
        <w:t>Justificarea prezentei decizii:</w:t>
      </w:r>
    </w:p>
    <w:p w:rsidR="00BB7975" w:rsidRPr="001D3DCD" w:rsidRDefault="00BB7975" w:rsidP="0087409D">
      <w:pPr>
        <w:autoSpaceDE w:val="0"/>
        <w:autoSpaceDN w:val="0"/>
        <w:adjustRightInd w:val="0"/>
        <w:spacing w:after="0" w:line="240" w:lineRule="auto"/>
        <w:jc w:val="both"/>
        <w:rPr>
          <w:rFonts w:ascii="Trebuchet MS" w:hAnsi="Trebuchet MS"/>
          <w:b/>
          <w:lang w:val="ro-RO"/>
        </w:rPr>
      </w:pPr>
      <w:r w:rsidRPr="001D3DCD">
        <w:rPr>
          <w:rFonts w:ascii="Trebuchet MS" w:hAnsi="Trebuchet MS"/>
          <w:b/>
          <w:lang w:val="ro-RO"/>
        </w:rPr>
        <w:t xml:space="preserve">I. Motivele pe baza cărora s-a stabilit necesitatea neefectuării evaluării impactului asupra mediului sunt următoarele: </w:t>
      </w:r>
    </w:p>
    <w:p w:rsidR="002E3EAA" w:rsidRPr="001D3DCD" w:rsidRDefault="005D094E" w:rsidP="0087409D">
      <w:pPr>
        <w:shd w:val="clear" w:color="auto" w:fill="FFFFFF"/>
        <w:spacing w:after="0" w:line="240" w:lineRule="auto"/>
        <w:ind w:firstLine="708"/>
        <w:jc w:val="both"/>
        <w:rPr>
          <w:rFonts w:ascii="Trebuchet MS" w:hAnsi="Trebuchet MS"/>
          <w:i/>
          <w:lang w:val="ro-RO"/>
        </w:rPr>
      </w:pPr>
      <w:r w:rsidRPr="001D3DCD">
        <w:rPr>
          <w:rFonts w:ascii="Trebuchet MS" w:hAnsi="Trebuchet MS"/>
          <w:i/>
          <w:lang w:val="ro-RO"/>
        </w:rPr>
        <w:t xml:space="preserve">Proiectul propus </w:t>
      </w:r>
      <w:r w:rsidRPr="001D3DCD">
        <w:rPr>
          <w:rFonts w:ascii="Trebuchet MS" w:hAnsi="Trebuchet MS"/>
          <w:b/>
          <w:i/>
          <w:lang w:val="ro-RO"/>
        </w:rPr>
        <w:t>intră</w:t>
      </w:r>
      <w:r w:rsidRPr="001D3DCD">
        <w:rPr>
          <w:rFonts w:ascii="Trebuchet MS" w:hAnsi="Trebuchet MS"/>
          <w:i/>
          <w:lang w:val="ro-RO"/>
        </w:rPr>
        <w:t xml:space="preserve"> sub incidența Legii nr. 292/2018 privind evaluarea impactului anumitor proiecte publice și private asupra mediului, fiind încadrat în anexa nr. 2, </w:t>
      </w:r>
      <w:r w:rsidR="002977FF" w:rsidRPr="001D3DCD">
        <w:rPr>
          <w:rFonts w:ascii="Trebuchet MS" w:hAnsi="Trebuchet MS"/>
          <w:i/>
          <w:lang w:val="ro-RO"/>
        </w:rPr>
        <w:t>la punctul 3, lit. a): “instalaţii industriale pentru producerea energiei electrice, termice şi a aburului tehnologic, altele decât</w:t>
      </w:r>
      <w:r w:rsidR="00326269" w:rsidRPr="001D3DCD">
        <w:rPr>
          <w:rFonts w:ascii="Trebuchet MS" w:hAnsi="Trebuchet MS"/>
          <w:i/>
          <w:lang w:val="ro-RO"/>
        </w:rPr>
        <w:t xml:space="preserve"> cele prevăzute în anexa nr. 1”;</w:t>
      </w:r>
    </w:p>
    <w:p w:rsidR="00D32FA5" w:rsidRPr="001D3DCD" w:rsidRDefault="005D094E" w:rsidP="0087409D">
      <w:pPr>
        <w:shd w:val="clear" w:color="auto" w:fill="FFFFFF"/>
        <w:spacing w:after="0" w:line="240" w:lineRule="auto"/>
        <w:ind w:firstLine="708"/>
        <w:jc w:val="both"/>
        <w:rPr>
          <w:rFonts w:ascii="Trebuchet MS" w:hAnsi="Trebuchet MS"/>
          <w:i/>
          <w:lang w:val="ro-RO"/>
        </w:rPr>
      </w:pPr>
      <w:r w:rsidRPr="001D3DCD">
        <w:rPr>
          <w:rFonts w:ascii="Trebuchet MS" w:hAnsi="Trebuchet MS"/>
          <w:i/>
          <w:lang w:val="ro-RO"/>
        </w:rPr>
        <w:t>Proiectul propus</w:t>
      </w:r>
      <w:r w:rsidR="00DE30B2" w:rsidRPr="001D3DCD">
        <w:rPr>
          <w:rFonts w:ascii="Trebuchet MS" w:hAnsi="Trebuchet MS"/>
          <w:i/>
          <w:lang w:val="ro-RO"/>
        </w:rPr>
        <w:t xml:space="preserve"> </w:t>
      </w:r>
      <w:r w:rsidR="00E677A7" w:rsidRPr="001D3DCD">
        <w:rPr>
          <w:rFonts w:ascii="Trebuchet MS" w:hAnsi="Trebuchet MS"/>
          <w:b/>
          <w:i/>
          <w:lang w:val="ro-RO"/>
        </w:rPr>
        <w:t xml:space="preserve">nu </w:t>
      </w:r>
      <w:r w:rsidRPr="001D3DCD">
        <w:rPr>
          <w:rFonts w:ascii="Trebuchet MS" w:hAnsi="Trebuchet MS"/>
          <w:b/>
          <w:i/>
          <w:lang w:val="ro-RO"/>
        </w:rPr>
        <w:t>intră</w:t>
      </w:r>
      <w:r w:rsidRPr="001D3DCD">
        <w:rPr>
          <w:rFonts w:ascii="Trebuchet MS" w:hAnsi="Trebuchet MS"/>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00B775C9" w:rsidRPr="001D3DCD">
        <w:rPr>
          <w:rFonts w:ascii="Trebuchet MS" w:hAnsi="Trebuchet MS"/>
          <w:i/>
          <w:lang w:val="ro-RO"/>
        </w:rPr>
        <w:t>;</w:t>
      </w:r>
    </w:p>
    <w:p w:rsidR="00BB7975" w:rsidRPr="001D3DCD" w:rsidRDefault="00BB7975" w:rsidP="0087409D">
      <w:pPr>
        <w:shd w:val="clear" w:color="auto" w:fill="FFFFFF"/>
        <w:spacing w:after="0" w:line="240" w:lineRule="auto"/>
        <w:ind w:firstLine="708"/>
        <w:jc w:val="both"/>
        <w:rPr>
          <w:rFonts w:ascii="Trebuchet MS" w:hAnsi="Trebuchet MS"/>
          <w:i/>
          <w:lang w:val="ro-RO"/>
        </w:rPr>
      </w:pPr>
      <w:r w:rsidRPr="001D3DCD">
        <w:rPr>
          <w:rFonts w:ascii="Trebuchet MS" w:hAnsi="Trebuchet MS"/>
          <w:i/>
          <w:lang w:val="ro-RO"/>
        </w:rPr>
        <w:t>Proiectul propus</w:t>
      </w:r>
      <w:r w:rsidR="00DE30B2" w:rsidRPr="001D3DCD">
        <w:rPr>
          <w:rFonts w:ascii="Trebuchet MS" w:hAnsi="Trebuchet MS"/>
          <w:i/>
          <w:lang w:val="ro-RO"/>
        </w:rPr>
        <w:t xml:space="preserve"> </w:t>
      </w:r>
      <w:r w:rsidR="00912076" w:rsidRPr="001D3DCD">
        <w:rPr>
          <w:rFonts w:ascii="Trebuchet MS" w:hAnsi="Trebuchet MS"/>
          <w:b/>
          <w:i/>
          <w:lang w:val="ro-RO"/>
        </w:rPr>
        <w:t>nu</w:t>
      </w:r>
      <w:r w:rsidR="00912076" w:rsidRPr="001D3DCD">
        <w:rPr>
          <w:rFonts w:ascii="Trebuchet MS" w:hAnsi="Trebuchet MS"/>
          <w:i/>
          <w:lang w:val="ro-RO"/>
        </w:rPr>
        <w:t xml:space="preserve"> </w:t>
      </w:r>
      <w:r w:rsidRPr="001D3DCD">
        <w:rPr>
          <w:rFonts w:ascii="Trebuchet MS" w:hAnsi="Trebuchet MS"/>
          <w:b/>
          <w:i/>
          <w:lang w:val="ro-RO"/>
        </w:rPr>
        <w:t xml:space="preserve">intră </w:t>
      </w:r>
      <w:r w:rsidRPr="001D3DCD">
        <w:rPr>
          <w:rFonts w:ascii="Trebuchet MS" w:hAnsi="Trebuchet MS"/>
          <w:i/>
          <w:lang w:val="ro-RO"/>
        </w:rPr>
        <w:t>sub incidența prevederilor </w:t>
      </w:r>
      <w:hyperlink r:id="rId9" w:anchor="p-10135143" w:tgtFrame="_blank" w:history="1">
        <w:r w:rsidRPr="001D3DCD">
          <w:rPr>
            <w:rFonts w:ascii="Trebuchet MS" w:hAnsi="Trebuchet MS"/>
            <w:i/>
            <w:lang w:val="ro-RO"/>
          </w:rPr>
          <w:t>art. 48</w:t>
        </w:r>
      </w:hyperlink>
      <w:r w:rsidRPr="001D3DCD">
        <w:rPr>
          <w:rFonts w:ascii="Trebuchet MS" w:hAnsi="Trebuchet MS"/>
          <w:i/>
          <w:lang w:val="ro-RO"/>
        </w:rPr>
        <w:t> și </w:t>
      </w:r>
      <w:hyperlink r:id="rId10" w:anchor="p-10135178" w:tgtFrame="_blank" w:history="1">
        <w:r w:rsidRPr="001D3DCD">
          <w:rPr>
            <w:rFonts w:ascii="Trebuchet MS" w:hAnsi="Trebuchet MS"/>
            <w:i/>
            <w:lang w:val="ro-RO"/>
          </w:rPr>
          <w:t>54</w:t>
        </w:r>
      </w:hyperlink>
      <w:r w:rsidRPr="001D3DCD">
        <w:rPr>
          <w:rFonts w:ascii="Trebuchet MS" w:hAnsi="Trebuchet MS"/>
          <w:b/>
          <w:i/>
          <w:lang w:val="ro-RO"/>
        </w:rPr>
        <w:t> </w:t>
      </w:r>
      <w:r w:rsidRPr="001D3DCD">
        <w:rPr>
          <w:rFonts w:ascii="Trebuchet MS" w:hAnsi="Trebuchet MS"/>
          <w:i/>
          <w:lang w:val="ro-RO"/>
        </w:rPr>
        <w:t xml:space="preserve">din Legea apelor nr. 107/1996, cu modificările și completările ulterioare. </w:t>
      </w:r>
    </w:p>
    <w:p w:rsidR="00BB7975" w:rsidRPr="001D3DCD" w:rsidRDefault="00BB7975" w:rsidP="0087409D">
      <w:pPr>
        <w:spacing w:after="0" w:line="240" w:lineRule="auto"/>
        <w:ind w:firstLine="720"/>
        <w:jc w:val="both"/>
        <w:rPr>
          <w:rFonts w:ascii="Times New Roman" w:hAnsi="Times New Roman"/>
          <w:i/>
          <w:iCs/>
          <w:sz w:val="28"/>
          <w:szCs w:val="28"/>
          <w:lang w:val="ro-RO"/>
        </w:rPr>
      </w:pPr>
    </w:p>
    <w:p w:rsidR="00BB7975" w:rsidRPr="001D3DCD" w:rsidRDefault="00BB7975" w:rsidP="0087409D">
      <w:pPr>
        <w:spacing w:after="0" w:line="240" w:lineRule="auto"/>
        <w:ind w:firstLine="720"/>
        <w:jc w:val="both"/>
        <w:rPr>
          <w:rFonts w:ascii="Trebuchet MS" w:hAnsi="Trebuchet MS"/>
          <w:i/>
          <w:lang w:val="ro-RO"/>
        </w:rPr>
      </w:pPr>
      <w:r w:rsidRPr="001D3DCD">
        <w:rPr>
          <w:rFonts w:ascii="Trebuchet MS" w:hAnsi="Trebuchet MS"/>
          <w:i/>
          <w:iCs/>
          <w:lang w:val="ro-RO"/>
        </w:rPr>
        <w:t xml:space="preserve">Proiectul a parcurs etapa de evaluare iniţială şi etapa de încadrare, </w:t>
      </w:r>
      <w:r w:rsidRPr="001D3DCD">
        <w:rPr>
          <w:rFonts w:ascii="Trebuchet MS" w:hAnsi="Trebuchet MS"/>
          <w:i/>
          <w:lang w:val="ro-RO"/>
        </w:rPr>
        <w:t xml:space="preserve">din analiza listei de control pentru etapa de încadrare şi în baza criteriilor de selecţie pentru stabilirea necesităţii efectuării evaluării impactului asupra mediului din Anexa 3 la Legea nr. </w:t>
      </w:r>
      <w:r w:rsidRPr="001D3DCD">
        <w:rPr>
          <w:rFonts w:ascii="Trebuchet MS" w:hAnsi="Trebuchet MS"/>
          <w:i/>
          <w:shd w:val="clear" w:color="auto" w:fill="FFFFFF"/>
          <w:lang w:val="ro-RO"/>
        </w:rPr>
        <w:t xml:space="preserve">292/2018, </w:t>
      </w:r>
      <w:r w:rsidRPr="001D3DCD">
        <w:rPr>
          <w:rFonts w:ascii="Trebuchet MS" w:hAnsi="Trebuchet MS"/>
          <w:b/>
          <w:i/>
          <w:lang w:val="ro-RO"/>
        </w:rPr>
        <w:t>nu rezultă un impact semnificativ asupra mediului al proiectului propus.</w:t>
      </w:r>
      <w:r w:rsidRPr="001D3DCD">
        <w:rPr>
          <w:rFonts w:ascii="Trebuchet MS" w:hAnsi="Trebuchet MS"/>
          <w:i/>
          <w:lang w:val="ro-RO"/>
        </w:rPr>
        <w:tab/>
      </w:r>
    </w:p>
    <w:p w:rsidR="008518FA" w:rsidRPr="001D3DCD" w:rsidRDefault="008518FA" w:rsidP="0087409D">
      <w:pPr>
        <w:spacing w:after="0" w:line="240" w:lineRule="auto"/>
        <w:ind w:firstLine="720"/>
        <w:jc w:val="both"/>
        <w:rPr>
          <w:rFonts w:ascii="Trebuchet MS" w:hAnsi="Trebuchet MS"/>
          <w:i/>
          <w:lang w:val="ro-RO"/>
        </w:rPr>
      </w:pPr>
    </w:p>
    <w:p w:rsidR="00BB7975" w:rsidRPr="001D3DCD" w:rsidRDefault="00BB7975" w:rsidP="0087409D">
      <w:pPr>
        <w:spacing w:after="0" w:line="240" w:lineRule="auto"/>
        <w:ind w:firstLine="720"/>
        <w:jc w:val="both"/>
        <w:rPr>
          <w:rFonts w:ascii="Trebuchet MS" w:eastAsia="Times New Roman" w:hAnsi="Trebuchet MS"/>
          <w:i/>
          <w:lang w:val="ro-RO"/>
        </w:rPr>
      </w:pPr>
      <w:r w:rsidRPr="001D3DCD">
        <w:rPr>
          <w:rFonts w:ascii="Trebuchet MS" w:hAnsi="Trebuchet MS"/>
          <w:i/>
          <w:lang w:val="ro-RO"/>
        </w:rPr>
        <w:lastRenderedPageBreak/>
        <w:t xml:space="preserve">Pe parcursul derulării procedurii de mediu, anunţurile publice </w:t>
      </w:r>
      <w:r w:rsidRPr="001D3DCD">
        <w:rPr>
          <w:rFonts w:ascii="Trebuchet MS" w:eastAsia="Times New Roman" w:hAnsi="Trebuchet MS"/>
          <w:i/>
          <w:lang w:val="ro-RO"/>
        </w:rPr>
        <w:t xml:space="preserve">au fost mediatizate prin: afişare la sediul Primăriei </w:t>
      </w:r>
      <w:r w:rsidR="00A8576B" w:rsidRPr="001D3DCD">
        <w:rPr>
          <w:rFonts w:ascii="Trebuchet MS" w:eastAsia="Times New Roman" w:hAnsi="Trebuchet MS"/>
          <w:i/>
          <w:lang w:val="ro-RO"/>
        </w:rPr>
        <w:t>C</w:t>
      </w:r>
      <w:r w:rsidR="009214B4" w:rsidRPr="001D3DCD">
        <w:rPr>
          <w:rFonts w:ascii="Trebuchet MS" w:eastAsia="Times New Roman" w:hAnsi="Trebuchet MS"/>
          <w:bCs/>
          <w:i/>
          <w:lang w:val="ro-RO"/>
        </w:rPr>
        <w:t xml:space="preserve">omunei </w:t>
      </w:r>
      <w:r w:rsidR="00A8576B" w:rsidRPr="001D3DCD">
        <w:rPr>
          <w:rFonts w:ascii="Trebuchet MS" w:eastAsia="Times New Roman" w:hAnsi="Trebuchet MS"/>
          <w:bCs/>
          <w:i/>
          <w:lang w:val="ro-RO"/>
        </w:rPr>
        <w:t>Josenii Bârgăului</w:t>
      </w:r>
      <w:r w:rsidRPr="001D3DCD">
        <w:rPr>
          <w:rFonts w:ascii="Trebuchet MS" w:eastAsia="Times New Roman" w:hAnsi="Trebuchet MS"/>
          <w:i/>
          <w:lang w:val="ro-RO"/>
        </w:rPr>
        <w:t xml:space="preserve">, la sediul titularului, publicare în presa locală, afişare pe site-ul şi la sediul A.P.M. Bistriţa-Năsăud. </w:t>
      </w:r>
    </w:p>
    <w:p w:rsidR="007F3070" w:rsidRPr="001D3DCD" w:rsidRDefault="007F3070" w:rsidP="0087409D">
      <w:pPr>
        <w:spacing w:after="0" w:line="240" w:lineRule="auto"/>
        <w:ind w:firstLine="720"/>
        <w:jc w:val="both"/>
        <w:rPr>
          <w:rFonts w:ascii="Trebuchet MS" w:hAnsi="Trebuchet MS"/>
          <w:i/>
          <w:iCs/>
          <w:lang w:val="ro-RO"/>
        </w:rPr>
      </w:pPr>
    </w:p>
    <w:p w:rsidR="001F7E00" w:rsidRPr="001D3DCD" w:rsidRDefault="00BB7975" w:rsidP="0087409D">
      <w:pPr>
        <w:spacing w:after="0" w:line="240" w:lineRule="auto"/>
        <w:ind w:firstLine="720"/>
        <w:jc w:val="both"/>
        <w:rPr>
          <w:rFonts w:ascii="Trebuchet MS" w:eastAsia="Times New Roman" w:hAnsi="Trebuchet MS"/>
          <w:i/>
          <w:lang w:val="ro-RO"/>
        </w:rPr>
      </w:pPr>
      <w:r w:rsidRPr="001D3DCD">
        <w:rPr>
          <w:rFonts w:ascii="Trebuchet MS" w:hAnsi="Trebuchet MS"/>
          <w:i/>
          <w:iCs/>
          <w:lang w:val="ro-RO"/>
        </w:rPr>
        <w:t>Nu s-au înregistrat observaţii/comentarii/contestaţii din partea publicului interesat pe durata desfășurării procedurii de emitere a actului de reglementare.</w:t>
      </w:r>
    </w:p>
    <w:p w:rsidR="00DA7F20" w:rsidRPr="001D3DCD" w:rsidRDefault="00DA7F20" w:rsidP="0087409D">
      <w:pPr>
        <w:tabs>
          <w:tab w:val="center" w:pos="6118"/>
        </w:tabs>
        <w:spacing w:after="0" w:line="240" w:lineRule="auto"/>
        <w:jc w:val="both"/>
        <w:rPr>
          <w:rFonts w:ascii="Trebuchet MS" w:eastAsia="Times New Roman" w:hAnsi="Trebuchet MS"/>
          <w:b/>
          <w:i/>
          <w:lang w:val="ro-RO" w:eastAsia="ro-RO"/>
        </w:rPr>
      </w:pPr>
    </w:p>
    <w:p w:rsidR="00BB7975" w:rsidRPr="001D3DCD" w:rsidRDefault="00BB7975" w:rsidP="0087409D">
      <w:pPr>
        <w:tabs>
          <w:tab w:val="center" w:pos="6118"/>
        </w:tabs>
        <w:spacing w:after="0" w:line="240" w:lineRule="auto"/>
        <w:jc w:val="both"/>
        <w:rPr>
          <w:rFonts w:ascii="Trebuchet MS" w:eastAsia="Times New Roman" w:hAnsi="Trebuchet MS"/>
          <w:b/>
          <w:i/>
          <w:lang w:val="ro-RO" w:eastAsia="ro-RO"/>
        </w:rPr>
      </w:pPr>
      <w:r w:rsidRPr="001D3DCD">
        <w:rPr>
          <w:rFonts w:ascii="Trebuchet MS" w:eastAsia="Times New Roman" w:hAnsi="Trebuchet MS"/>
          <w:b/>
          <w:i/>
          <w:lang w:val="ro-RO" w:eastAsia="ro-RO"/>
        </w:rPr>
        <w:t>1. Caracteristicile proiectului</w:t>
      </w:r>
      <w:r w:rsidRPr="001D3DCD">
        <w:rPr>
          <w:rFonts w:ascii="Trebuchet MS" w:eastAsia="Times New Roman" w:hAnsi="Trebuchet MS"/>
          <w:i/>
          <w:lang w:val="ro-RO" w:eastAsia="ro-RO"/>
        </w:rPr>
        <w:t>:</w:t>
      </w:r>
    </w:p>
    <w:p w:rsidR="007C1A04" w:rsidRPr="001D3DCD" w:rsidRDefault="00BB7975" w:rsidP="0087409D">
      <w:pPr>
        <w:spacing w:after="0" w:line="240" w:lineRule="auto"/>
        <w:jc w:val="both"/>
        <w:rPr>
          <w:rFonts w:ascii="Trebuchet MS" w:eastAsia="Times New Roman" w:hAnsi="Trebuchet MS"/>
          <w:b/>
          <w:i/>
          <w:lang w:val="ro-RO" w:eastAsia="ro-RO"/>
        </w:rPr>
      </w:pPr>
      <w:r w:rsidRPr="001D3DCD">
        <w:rPr>
          <w:rFonts w:ascii="Trebuchet MS" w:eastAsia="Times New Roman" w:hAnsi="Trebuchet MS"/>
          <w:b/>
          <w:i/>
          <w:lang w:val="ro-RO" w:eastAsia="ro-RO"/>
        </w:rPr>
        <w:t>a)</w:t>
      </w:r>
      <w:r w:rsidRPr="001D3DCD">
        <w:rPr>
          <w:rFonts w:ascii="Trebuchet MS" w:hAnsi="Trebuchet MS"/>
          <w:b/>
          <w:i/>
          <w:lang w:val="ro-RO"/>
        </w:rPr>
        <w:t>dimensiunea și concepția întregului proiect</w:t>
      </w:r>
      <w:r w:rsidRPr="001D3DCD">
        <w:rPr>
          <w:rFonts w:ascii="Trebuchet MS" w:hAnsi="Trebuchet MS"/>
          <w:lang w:val="ro-RO"/>
        </w:rPr>
        <w:t>:</w:t>
      </w:r>
    </w:p>
    <w:p w:rsidR="008518FA" w:rsidRPr="001D3DCD" w:rsidRDefault="001D3DCD" w:rsidP="008518FA">
      <w:pPr>
        <w:pStyle w:val="Corptext"/>
        <w:spacing w:after="0" w:line="240" w:lineRule="auto"/>
        <w:ind w:right="181"/>
        <w:jc w:val="both"/>
        <w:rPr>
          <w:rFonts w:ascii="Trebuchet MS" w:hAnsi="Trebuchet MS" w:cs="Arial"/>
          <w:i/>
        </w:rPr>
      </w:pPr>
      <w:r w:rsidRPr="001D3DCD">
        <w:rPr>
          <w:rFonts w:ascii="Trebuchet MS" w:hAnsi="Trebuchet MS" w:cs="Arial"/>
          <w:i/>
        </w:rPr>
        <w:t>S</w:t>
      </w:r>
      <w:r w:rsidR="008518FA" w:rsidRPr="001D3DCD">
        <w:rPr>
          <w:rFonts w:ascii="Trebuchet MS" w:hAnsi="Trebuchet MS" w:cs="Arial"/>
          <w:i/>
        </w:rPr>
        <w:t>copul investiţiei presupune realizare</w:t>
      </w:r>
      <w:r w:rsidR="008518FA" w:rsidRPr="001D3DCD">
        <w:rPr>
          <w:rFonts w:ascii="Trebuchet MS" w:hAnsi="Trebuchet MS" w:cs="Arial"/>
          <w:i/>
          <w:spacing w:val="-2"/>
        </w:rPr>
        <w:t xml:space="preserve"> </w:t>
      </w:r>
      <w:r w:rsidR="008518FA" w:rsidRPr="001D3DCD">
        <w:rPr>
          <w:rFonts w:ascii="Trebuchet MS" w:hAnsi="Trebuchet MS" w:cs="Arial"/>
          <w:i/>
        </w:rPr>
        <w:t>a</w:t>
      </w:r>
      <w:r w:rsidR="008518FA" w:rsidRPr="001D3DCD">
        <w:rPr>
          <w:rFonts w:ascii="Trebuchet MS" w:hAnsi="Trebuchet MS" w:cs="Arial"/>
          <w:i/>
          <w:spacing w:val="-1"/>
        </w:rPr>
        <w:t xml:space="preserve"> </w:t>
      </w:r>
      <w:r w:rsidR="008518FA" w:rsidRPr="001D3DCD">
        <w:rPr>
          <w:rFonts w:ascii="Trebuchet MS" w:hAnsi="Trebuchet MS" w:cs="Arial"/>
          <w:i/>
        </w:rPr>
        <w:t>unui</w:t>
      </w:r>
      <w:r w:rsidR="008518FA" w:rsidRPr="001D3DCD">
        <w:rPr>
          <w:rFonts w:ascii="Trebuchet MS" w:hAnsi="Trebuchet MS" w:cs="Arial"/>
          <w:i/>
          <w:spacing w:val="-2"/>
        </w:rPr>
        <w:t xml:space="preserve"> </w:t>
      </w:r>
      <w:r w:rsidR="008518FA" w:rsidRPr="001D3DCD">
        <w:rPr>
          <w:rFonts w:ascii="Trebuchet MS" w:hAnsi="Trebuchet MS" w:cs="Arial"/>
          <w:i/>
        </w:rPr>
        <w:t>parc</w:t>
      </w:r>
      <w:r w:rsidR="008518FA" w:rsidRPr="001D3DCD">
        <w:rPr>
          <w:rFonts w:ascii="Trebuchet MS" w:hAnsi="Trebuchet MS" w:cs="Arial"/>
          <w:i/>
          <w:spacing w:val="-2"/>
        </w:rPr>
        <w:t xml:space="preserve"> </w:t>
      </w:r>
      <w:r w:rsidR="008518FA" w:rsidRPr="001D3DCD">
        <w:rPr>
          <w:rFonts w:ascii="Trebuchet MS" w:hAnsi="Trebuchet MS" w:cs="Arial"/>
          <w:i/>
        </w:rPr>
        <w:t>fotovoltaic, pe</w:t>
      </w:r>
      <w:r w:rsidR="008518FA" w:rsidRPr="001D3DCD">
        <w:rPr>
          <w:rFonts w:ascii="Trebuchet MS" w:hAnsi="Trebuchet MS" w:cs="Arial"/>
          <w:i/>
          <w:spacing w:val="-4"/>
        </w:rPr>
        <w:t xml:space="preserve"> </w:t>
      </w:r>
      <w:r w:rsidR="008518FA" w:rsidRPr="001D3DCD">
        <w:rPr>
          <w:rFonts w:ascii="Trebuchet MS" w:hAnsi="Trebuchet MS" w:cs="Arial"/>
          <w:i/>
        </w:rPr>
        <w:t>parcela</w:t>
      </w:r>
      <w:r w:rsidR="008518FA" w:rsidRPr="001D3DCD">
        <w:rPr>
          <w:rFonts w:ascii="Trebuchet MS" w:hAnsi="Trebuchet MS" w:cs="Arial"/>
          <w:i/>
          <w:spacing w:val="-3"/>
        </w:rPr>
        <w:t xml:space="preserve"> </w:t>
      </w:r>
      <w:r w:rsidR="008518FA" w:rsidRPr="001D3DCD">
        <w:rPr>
          <w:rFonts w:ascii="Trebuchet MS" w:hAnsi="Trebuchet MS" w:cs="Arial"/>
          <w:i/>
        </w:rPr>
        <w:t>situată</w:t>
      </w:r>
      <w:r w:rsidR="008518FA" w:rsidRPr="001D3DCD">
        <w:rPr>
          <w:rFonts w:ascii="Trebuchet MS" w:hAnsi="Trebuchet MS" w:cs="Arial"/>
          <w:i/>
          <w:spacing w:val="-1"/>
        </w:rPr>
        <w:t xml:space="preserve"> </w:t>
      </w:r>
      <w:r w:rsidR="008518FA" w:rsidRPr="001D3DCD">
        <w:rPr>
          <w:rFonts w:ascii="Trebuchet MS" w:hAnsi="Trebuchet MS" w:cs="Arial"/>
          <w:i/>
        </w:rPr>
        <w:t>în</w:t>
      </w:r>
      <w:r w:rsidR="008518FA" w:rsidRPr="001D3DCD">
        <w:rPr>
          <w:rFonts w:ascii="Trebuchet MS" w:hAnsi="Trebuchet MS" w:cs="Arial"/>
          <w:i/>
          <w:spacing w:val="-1"/>
        </w:rPr>
        <w:t xml:space="preserve"> </w:t>
      </w:r>
      <w:r w:rsidR="008518FA" w:rsidRPr="001D3DCD">
        <w:rPr>
          <w:rFonts w:ascii="Trebuchet MS" w:hAnsi="Trebuchet MS" w:cs="Arial"/>
          <w:i/>
        </w:rPr>
        <w:t>intravilanul</w:t>
      </w:r>
      <w:r w:rsidR="008518FA" w:rsidRPr="001D3DCD">
        <w:rPr>
          <w:rFonts w:ascii="Trebuchet MS" w:hAnsi="Trebuchet MS" w:cs="Arial"/>
          <w:i/>
          <w:spacing w:val="-1"/>
        </w:rPr>
        <w:t xml:space="preserve"> </w:t>
      </w:r>
      <w:r w:rsidR="008518FA" w:rsidRPr="001D3DCD">
        <w:rPr>
          <w:rFonts w:ascii="Trebuchet MS" w:hAnsi="Trebuchet MS" w:cs="Arial"/>
          <w:i/>
        </w:rPr>
        <w:t>comunei Josenii Bârgăului, în suprafață de 10000</w:t>
      </w:r>
      <w:r w:rsidR="008518FA" w:rsidRPr="001D3DCD">
        <w:rPr>
          <w:rFonts w:ascii="Trebuchet MS" w:hAnsi="Trebuchet MS" w:cs="Arial"/>
          <w:i/>
          <w:spacing w:val="11"/>
        </w:rPr>
        <w:t xml:space="preserve"> </w:t>
      </w:r>
      <w:r w:rsidR="008518FA" w:rsidRPr="001D3DCD">
        <w:rPr>
          <w:rFonts w:ascii="Trebuchet MS" w:hAnsi="Trebuchet MS" w:cs="Arial"/>
          <w:i/>
        </w:rPr>
        <w:t>m</w:t>
      </w:r>
      <w:r w:rsidR="008518FA" w:rsidRPr="001D3DCD">
        <w:rPr>
          <w:rFonts w:ascii="Trebuchet MS" w:hAnsi="Trebuchet MS" w:cs="Arial"/>
          <w:i/>
          <w:vertAlign w:val="superscript"/>
        </w:rPr>
        <w:t>2</w:t>
      </w:r>
      <w:r w:rsidR="008518FA" w:rsidRPr="001D3DCD">
        <w:rPr>
          <w:rFonts w:ascii="Trebuchet MS" w:hAnsi="Trebuchet MS"/>
          <w:i/>
        </w:rPr>
        <w:t>.</w:t>
      </w:r>
    </w:p>
    <w:p w:rsidR="008518FA" w:rsidRPr="001D3DCD" w:rsidRDefault="008518FA" w:rsidP="008518FA">
      <w:pPr>
        <w:spacing w:after="0" w:line="240" w:lineRule="auto"/>
        <w:jc w:val="both"/>
        <w:rPr>
          <w:rFonts w:ascii="Trebuchet MS" w:hAnsi="Trebuchet MS" w:cs="Arial"/>
          <w:i/>
          <w:noProof/>
        </w:rPr>
      </w:pPr>
      <w:r w:rsidRPr="001D3DCD">
        <w:rPr>
          <w:rFonts w:ascii="Trebuchet MS" w:hAnsi="Trebuchet MS" w:cs="Arial"/>
          <w:i/>
          <w:noProof/>
        </w:rPr>
        <w:t>- Suprafaţa ocupată de proiect va fi de 1200 m</w:t>
      </w:r>
      <w:r w:rsidRPr="001D3DCD">
        <w:rPr>
          <w:rFonts w:ascii="Trebuchet MS" w:hAnsi="Trebuchet MS" w:cs="Arial"/>
          <w:i/>
          <w:noProof/>
          <w:vertAlign w:val="superscript"/>
        </w:rPr>
        <w:t>2</w:t>
      </w:r>
      <w:r w:rsidRPr="001D3DCD">
        <w:rPr>
          <w:rFonts w:ascii="Trebuchet MS" w:hAnsi="Trebuchet MS" w:cs="Arial"/>
          <w:i/>
          <w:noProof/>
        </w:rPr>
        <w:t xml:space="preserve">; </w:t>
      </w:r>
    </w:p>
    <w:p w:rsidR="008518FA" w:rsidRPr="001D3DCD" w:rsidRDefault="008518FA" w:rsidP="008518FA">
      <w:pPr>
        <w:pStyle w:val="Default"/>
        <w:jc w:val="both"/>
        <w:rPr>
          <w:rFonts w:ascii="Trebuchet MS" w:hAnsi="Trebuchet MS"/>
          <w:i/>
          <w:noProof/>
          <w:color w:val="auto"/>
          <w:sz w:val="22"/>
          <w:szCs w:val="22"/>
        </w:rPr>
      </w:pPr>
      <w:r w:rsidRPr="001D3DCD">
        <w:rPr>
          <w:rFonts w:ascii="Trebuchet MS" w:hAnsi="Trebuchet MS" w:cs="Arial"/>
          <w:i/>
          <w:noProof/>
          <w:color w:val="auto"/>
          <w:sz w:val="22"/>
          <w:szCs w:val="22"/>
        </w:rPr>
        <w:t>Parcul fotovoltaic va fi realizat din panouri monocristaline (364 panouri fotovoltaice cu putere nominală de 550Wp fiecare</w:t>
      </w:r>
      <w:r w:rsidRPr="001D3DCD">
        <w:rPr>
          <w:rFonts w:ascii="Trebuchet MS" w:hAnsi="Trebuchet MS"/>
          <w:i/>
          <w:color w:val="auto"/>
          <w:sz w:val="22"/>
          <w:szCs w:val="22"/>
        </w:rPr>
        <w:t>.</w:t>
      </w:r>
      <w:r w:rsidRPr="001D3DCD">
        <w:rPr>
          <w:rFonts w:ascii="Trebuchet MS" w:hAnsi="Trebuchet MS" w:cs="Arial"/>
          <w:i/>
          <w:noProof/>
          <w:color w:val="auto"/>
          <w:sz w:val="22"/>
          <w:szCs w:val="22"/>
        </w:rPr>
        <w:t xml:space="preserve"> </w:t>
      </w:r>
      <w:bookmarkStart w:id="0" w:name="_Hlk140486617"/>
      <w:r w:rsidRPr="001D3DCD">
        <w:rPr>
          <w:rFonts w:ascii="Trebuchet MS" w:hAnsi="Trebuchet MS" w:cs="Arial"/>
          <w:i/>
          <w:noProof/>
          <w:color w:val="auto"/>
          <w:sz w:val="22"/>
          <w:szCs w:val="22"/>
        </w:rPr>
        <w:t>Se vor i</w:t>
      </w:r>
      <w:r w:rsidRPr="001D3DCD">
        <w:rPr>
          <w:rFonts w:ascii="Trebuchet MS" w:hAnsi="Trebuchet MS"/>
          <w:i/>
          <w:noProof/>
          <w:color w:val="auto"/>
          <w:sz w:val="22"/>
          <w:szCs w:val="22"/>
        </w:rPr>
        <w:t>nstala 6 invertoare din care 4 invertoare de 25 kWp fiecare și două invertoare de 50 kWp fiecare,</w:t>
      </w:r>
      <w:r w:rsidRPr="001D3DCD">
        <w:rPr>
          <w:rFonts w:ascii="Trebuchet MS" w:hAnsi="Trebuchet MS"/>
          <w:color w:val="auto"/>
          <w:sz w:val="22"/>
          <w:szCs w:val="22"/>
        </w:rPr>
        <w:t xml:space="preserve"> </w:t>
      </w:r>
      <w:r w:rsidRPr="001D3DCD">
        <w:rPr>
          <w:rFonts w:ascii="Trebuchet MS" w:hAnsi="Trebuchet MS"/>
          <w:i/>
          <w:color w:val="auto"/>
          <w:sz w:val="22"/>
          <w:szCs w:val="22"/>
        </w:rPr>
        <w:t>realizarea unui post de transformare de 200 kVA</w:t>
      </w:r>
      <w:r w:rsidRPr="001D3DCD">
        <w:rPr>
          <w:rFonts w:ascii="Trebuchet MS" w:hAnsi="Trebuchet MS"/>
          <w:i/>
          <w:noProof/>
          <w:color w:val="auto"/>
          <w:sz w:val="22"/>
          <w:szCs w:val="22"/>
        </w:rPr>
        <w:t>;</w:t>
      </w:r>
    </w:p>
    <w:p w:rsidR="008518FA" w:rsidRPr="001D3DCD" w:rsidRDefault="008518FA" w:rsidP="008518FA">
      <w:pPr>
        <w:autoSpaceDE w:val="0"/>
        <w:autoSpaceDN w:val="0"/>
        <w:adjustRightInd w:val="0"/>
        <w:spacing w:after="0" w:line="240" w:lineRule="auto"/>
        <w:jc w:val="both"/>
        <w:rPr>
          <w:rFonts w:ascii="Trebuchet MS" w:eastAsia="Times New Roman" w:hAnsi="Trebuchet MS" w:cs="Calibri"/>
          <w:i/>
          <w:noProof/>
        </w:rPr>
      </w:pPr>
      <w:r w:rsidRPr="001D3DCD">
        <w:rPr>
          <w:rFonts w:ascii="Trebuchet MS" w:eastAsia="Times New Roman" w:hAnsi="Trebuchet MS" w:cs="Calibri"/>
          <w:i/>
          <w:noProof/>
        </w:rPr>
        <w:t xml:space="preserve"> Montajul panourilor se va realiza prin intermediul unor structuri speciale de montaj din aluminiu. </w:t>
      </w:r>
    </w:p>
    <w:p w:rsidR="008518FA" w:rsidRPr="001D3DCD" w:rsidRDefault="008518FA" w:rsidP="008518FA">
      <w:pPr>
        <w:autoSpaceDE w:val="0"/>
        <w:autoSpaceDN w:val="0"/>
        <w:adjustRightInd w:val="0"/>
        <w:spacing w:after="0" w:line="240" w:lineRule="auto"/>
        <w:jc w:val="both"/>
        <w:rPr>
          <w:rFonts w:ascii="Trebuchet MS" w:eastAsia="Times New Roman" w:hAnsi="Trebuchet MS" w:cs="Calibri"/>
          <w:i/>
          <w:noProof/>
        </w:rPr>
      </w:pPr>
      <w:r w:rsidRPr="001D3DCD">
        <w:rPr>
          <w:rFonts w:ascii="Trebuchet MS" w:eastAsia="Times New Roman" w:hAnsi="Trebuchet MS" w:cs="Calibri"/>
          <w:i/>
          <w:noProof/>
        </w:rPr>
        <w:t xml:space="preserve">Legăturile dintre panourile fotovoltaice si invertoare se vor realiza cu cabluri solare de sectiune 6mmp, protejate în tuburi de protecție PVC Ø25. </w:t>
      </w:r>
    </w:p>
    <w:p w:rsidR="008518FA" w:rsidRPr="001D3DCD" w:rsidRDefault="008518FA" w:rsidP="008518FA">
      <w:pPr>
        <w:autoSpaceDE w:val="0"/>
        <w:autoSpaceDN w:val="0"/>
        <w:adjustRightInd w:val="0"/>
        <w:spacing w:after="0" w:line="240" w:lineRule="auto"/>
        <w:jc w:val="both"/>
        <w:rPr>
          <w:rFonts w:ascii="Trebuchet MS" w:eastAsia="Times New Roman" w:hAnsi="Trebuchet MS" w:cs="Calibri"/>
          <w:i/>
          <w:noProof/>
        </w:rPr>
      </w:pPr>
      <w:r w:rsidRPr="001D3DCD">
        <w:rPr>
          <w:rFonts w:ascii="Trebuchet MS" w:eastAsia="Times New Roman" w:hAnsi="Trebuchet MS" w:cs="Calibri"/>
          <w:i/>
          <w:noProof/>
        </w:rPr>
        <w:t xml:space="preserve">Se vor monta tablouri echipate cu protecții atât pentru curent continuu cat si pentru curent alternativ. </w:t>
      </w:r>
    </w:p>
    <w:p w:rsidR="008518FA" w:rsidRPr="001D3DCD" w:rsidRDefault="008518FA" w:rsidP="008518FA">
      <w:pPr>
        <w:autoSpaceDE w:val="0"/>
        <w:autoSpaceDN w:val="0"/>
        <w:adjustRightInd w:val="0"/>
        <w:spacing w:after="0" w:line="240" w:lineRule="auto"/>
        <w:jc w:val="both"/>
        <w:rPr>
          <w:rFonts w:ascii="Trebuchet MS" w:eastAsia="Times New Roman" w:hAnsi="Trebuchet MS" w:cs="Calibri"/>
          <w:i/>
          <w:noProof/>
        </w:rPr>
      </w:pPr>
      <w:r w:rsidRPr="001D3DCD">
        <w:rPr>
          <w:rFonts w:ascii="Trebuchet MS" w:eastAsia="Times New Roman" w:hAnsi="Trebuchet MS" w:cs="Calibri"/>
          <w:i/>
          <w:noProof/>
        </w:rPr>
        <w:t xml:space="preserve">Se va realiza o priza de pământ Rp&lt;4 ohm la care se vor lega toate elementele metalice ale sistemului fotovoltaic. </w:t>
      </w:r>
    </w:p>
    <w:p w:rsidR="008518FA" w:rsidRPr="001D3DCD" w:rsidRDefault="008518FA" w:rsidP="008518FA">
      <w:pPr>
        <w:pStyle w:val="Default"/>
        <w:jc w:val="both"/>
        <w:rPr>
          <w:rFonts w:ascii="Trebuchet MS" w:hAnsi="Trebuchet MS"/>
          <w:i/>
          <w:color w:val="auto"/>
          <w:sz w:val="22"/>
          <w:szCs w:val="22"/>
        </w:rPr>
      </w:pPr>
      <w:r w:rsidRPr="001D3DCD">
        <w:rPr>
          <w:rFonts w:ascii="Trebuchet MS" w:hAnsi="Trebuchet MS" w:cs="Calibri"/>
          <w:i/>
          <w:noProof/>
          <w:color w:val="auto"/>
          <w:sz w:val="22"/>
          <w:szCs w:val="22"/>
          <w:lang w:val="ro-RO"/>
        </w:rPr>
        <w:t>Transformatorul va avea puterea nominală Sn 200 kVA, tensiunea nominală cu infăşurarea primară 20 kV, infăşurarea secundară 0,4kV, raportul de transformare nominal la mers în gol 20 kV / 0,4 kV, frecvenţa nominală 50 Hz, pierderi la mers în gol, la tensiune nominală şi frecvenţă nominală ≤ 270 W, nivelul de zgomot ≤ 47 dB, regim de</w:t>
      </w:r>
      <w:r w:rsidRPr="001D3DCD">
        <w:rPr>
          <w:rFonts w:ascii="Trebuchet MS" w:hAnsi="Trebuchet MS" w:cs="Calibri"/>
          <w:color w:val="auto"/>
          <w:sz w:val="22"/>
          <w:szCs w:val="22"/>
        </w:rPr>
        <w:t xml:space="preserve"> </w:t>
      </w:r>
      <w:r w:rsidRPr="001D3DCD">
        <w:rPr>
          <w:rFonts w:ascii="Trebuchet MS" w:hAnsi="Trebuchet MS" w:cs="Calibri"/>
          <w:i/>
          <w:color w:val="auto"/>
          <w:sz w:val="22"/>
          <w:szCs w:val="22"/>
        </w:rPr>
        <w:t>funcţionare neîntrerupt și grad de protecţie pentru părţile active IP 65.</w:t>
      </w:r>
    </w:p>
    <w:bookmarkEnd w:id="0"/>
    <w:p w:rsidR="008518FA" w:rsidRPr="001D3DCD" w:rsidRDefault="008518FA" w:rsidP="008518FA">
      <w:pPr>
        <w:spacing w:after="0" w:line="240" w:lineRule="auto"/>
        <w:jc w:val="both"/>
        <w:rPr>
          <w:rFonts w:ascii="Trebuchet MS" w:hAnsi="Trebuchet MS"/>
          <w:i/>
          <w:noProof/>
        </w:rPr>
      </w:pPr>
      <w:r w:rsidRPr="001D3DCD">
        <w:rPr>
          <w:rFonts w:ascii="Trebuchet MS" w:hAnsi="Trebuchet MS"/>
          <w:i/>
          <w:noProof/>
        </w:rPr>
        <w:t>Sistemul fotovoltaic este menit să acopere o parte din consumul energetic al comunei prin energie regenerabilă provenită din surse solare. Racordul sistemului la rețea se va face prin realizarea unui post de transformare de 200 kVA, cu branșament din stâlp LEA, tensiune medie.</w:t>
      </w:r>
    </w:p>
    <w:p w:rsidR="008518FA" w:rsidRPr="001D3DCD" w:rsidRDefault="008518FA" w:rsidP="008518FA">
      <w:pPr>
        <w:spacing w:after="0" w:line="240" w:lineRule="auto"/>
        <w:jc w:val="both"/>
        <w:rPr>
          <w:rFonts w:ascii="Trebuchet MS" w:hAnsi="Trebuchet MS"/>
          <w:i/>
          <w:noProof/>
        </w:rPr>
      </w:pPr>
      <w:r w:rsidRPr="001D3DCD">
        <w:rPr>
          <w:rFonts w:ascii="Trebuchet MS" w:hAnsi="Trebuchet MS"/>
          <w:i/>
          <w:noProof/>
        </w:rPr>
        <w:t>Pentru măsurarea energiei electrice produse,la fiecare sistem fotovoltaic se va monta un contor smart- meter cu posibilitatea de limitare a energiei electrice produse în funcție de consum.</w:t>
      </w:r>
    </w:p>
    <w:p w:rsidR="008518FA" w:rsidRPr="001D3DCD" w:rsidRDefault="008518FA" w:rsidP="008518FA">
      <w:pPr>
        <w:pStyle w:val="Corptext"/>
        <w:spacing w:after="0" w:line="240" w:lineRule="auto"/>
        <w:ind w:right="180"/>
        <w:jc w:val="both"/>
        <w:rPr>
          <w:rFonts w:ascii="Trebuchet MS" w:hAnsi="Trebuchet MS" w:cs="Arial"/>
          <w:i/>
        </w:rPr>
      </w:pPr>
      <w:r w:rsidRPr="001D3DCD">
        <w:rPr>
          <w:rFonts w:ascii="Trebuchet MS" w:hAnsi="Trebuchet MS" w:cs="Arial"/>
          <w:b/>
          <w:i/>
        </w:rPr>
        <w:t>Puterea</w:t>
      </w:r>
      <w:r w:rsidRPr="001D3DCD">
        <w:rPr>
          <w:rFonts w:ascii="Trebuchet MS" w:hAnsi="Trebuchet MS" w:cs="Arial"/>
          <w:b/>
          <w:i/>
          <w:spacing w:val="-4"/>
        </w:rPr>
        <w:t xml:space="preserve"> </w:t>
      </w:r>
      <w:r w:rsidRPr="001D3DCD">
        <w:rPr>
          <w:rFonts w:ascii="Trebuchet MS" w:hAnsi="Trebuchet MS" w:cs="Arial"/>
          <w:b/>
          <w:i/>
        </w:rPr>
        <w:t>totală</w:t>
      </w:r>
      <w:r w:rsidRPr="001D3DCD">
        <w:rPr>
          <w:rFonts w:ascii="Trebuchet MS" w:hAnsi="Trebuchet MS" w:cs="Arial"/>
          <w:b/>
          <w:i/>
          <w:spacing w:val="-3"/>
        </w:rPr>
        <w:t xml:space="preserve"> </w:t>
      </w:r>
      <w:r w:rsidRPr="001D3DCD">
        <w:rPr>
          <w:rFonts w:ascii="Trebuchet MS" w:hAnsi="Trebuchet MS" w:cs="Arial"/>
          <w:b/>
          <w:i/>
        </w:rPr>
        <w:t>a</w:t>
      </w:r>
      <w:r w:rsidRPr="001D3DCD">
        <w:rPr>
          <w:rFonts w:ascii="Trebuchet MS" w:hAnsi="Trebuchet MS" w:cs="Arial"/>
          <w:b/>
          <w:i/>
          <w:spacing w:val="-3"/>
        </w:rPr>
        <w:t xml:space="preserve"> </w:t>
      </w:r>
      <w:r w:rsidRPr="001D3DCD">
        <w:rPr>
          <w:rFonts w:ascii="Trebuchet MS" w:hAnsi="Trebuchet MS" w:cs="Arial"/>
          <w:b/>
          <w:i/>
        </w:rPr>
        <w:t>parcului</w:t>
      </w:r>
      <w:r w:rsidRPr="001D3DCD">
        <w:rPr>
          <w:rFonts w:ascii="Trebuchet MS" w:hAnsi="Trebuchet MS" w:cs="Arial"/>
          <w:b/>
          <w:i/>
          <w:spacing w:val="-2"/>
        </w:rPr>
        <w:t xml:space="preserve"> </w:t>
      </w:r>
      <w:r w:rsidRPr="001D3DCD">
        <w:rPr>
          <w:rFonts w:ascii="Trebuchet MS" w:hAnsi="Trebuchet MS" w:cs="Arial"/>
          <w:b/>
          <w:i/>
        </w:rPr>
        <w:t>de</w:t>
      </w:r>
      <w:r w:rsidRPr="001D3DCD">
        <w:rPr>
          <w:rFonts w:ascii="Trebuchet MS" w:hAnsi="Trebuchet MS" w:cs="Arial"/>
          <w:b/>
          <w:i/>
          <w:spacing w:val="-1"/>
        </w:rPr>
        <w:t xml:space="preserve"> </w:t>
      </w:r>
      <w:r w:rsidRPr="001D3DCD">
        <w:rPr>
          <w:rFonts w:ascii="Trebuchet MS" w:hAnsi="Trebuchet MS" w:cs="Arial"/>
          <w:b/>
          <w:i/>
        </w:rPr>
        <w:t>panouri</w:t>
      </w:r>
      <w:r w:rsidRPr="001D3DCD">
        <w:rPr>
          <w:rFonts w:ascii="Trebuchet MS" w:hAnsi="Trebuchet MS" w:cs="Arial"/>
          <w:b/>
          <w:i/>
          <w:spacing w:val="-2"/>
        </w:rPr>
        <w:t xml:space="preserve"> </w:t>
      </w:r>
      <w:r w:rsidRPr="001D3DCD">
        <w:rPr>
          <w:rFonts w:ascii="Trebuchet MS" w:hAnsi="Trebuchet MS" w:cs="Arial"/>
          <w:b/>
          <w:i/>
        </w:rPr>
        <w:t>fotovoltaice</w:t>
      </w:r>
      <w:r w:rsidRPr="001D3DCD">
        <w:rPr>
          <w:rFonts w:ascii="Trebuchet MS" w:hAnsi="Trebuchet MS" w:cs="Arial"/>
          <w:b/>
          <w:i/>
          <w:spacing w:val="-1"/>
        </w:rPr>
        <w:t xml:space="preserve"> </w:t>
      </w:r>
      <w:r w:rsidRPr="001D3DCD">
        <w:rPr>
          <w:rFonts w:ascii="Trebuchet MS" w:hAnsi="Trebuchet MS" w:cs="Arial"/>
          <w:b/>
          <w:i/>
        </w:rPr>
        <w:t>va</w:t>
      </w:r>
      <w:r w:rsidRPr="001D3DCD">
        <w:rPr>
          <w:rFonts w:ascii="Trebuchet MS" w:hAnsi="Trebuchet MS" w:cs="Arial"/>
          <w:b/>
          <w:i/>
          <w:spacing w:val="-1"/>
        </w:rPr>
        <w:t xml:space="preserve"> </w:t>
      </w:r>
      <w:r w:rsidRPr="001D3DCD">
        <w:rPr>
          <w:rFonts w:ascii="Trebuchet MS" w:hAnsi="Trebuchet MS" w:cs="Arial"/>
          <w:b/>
          <w:i/>
        </w:rPr>
        <w:t>fi</w:t>
      </w:r>
      <w:r w:rsidRPr="001D3DCD">
        <w:rPr>
          <w:rFonts w:ascii="Trebuchet MS" w:hAnsi="Trebuchet MS" w:cs="Arial"/>
          <w:b/>
          <w:i/>
          <w:spacing w:val="-1"/>
        </w:rPr>
        <w:t xml:space="preserve"> </w:t>
      </w:r>
      <w:r w:rsidRPr="001D3DCD">
        <w:rPr>
          <w:rFonts w:ascii="Trebuchet MS" w:hAnsi="Trebuchet MS" w:cs="Arial"/>
          <w:b/>
          <w:i/>
        </w:rPr>
        <w:t>de</w:t>
      </w:r>
      <w:r w:rsidRPr="001D3DCD">
        <w:rPr>
          <w:rFonts w:ascii="Trebuchet MS" w:hAnsi="Trebuchet MS" w:cs="Arial"/>
          <w:b/>
          <w:i/>
          <w:spacing w:val="-4"/>
        </w:rPr>
        <w:t xml:space="preserve"> 200,2</w:t>
      </w:r>
      <w:r w:rsidRPr="001D3DCD">
        <w:rPr>
          <w:rFonts w:ascii="Trebuchet MS" w:hAnsi="Trebuchet MS" w:cs="Arial"/>
          <w:b/>
          <w:i/>
          <w:spacing w:val="-3"/>
        </w:rPr>
        <w:t xml:space="preserve"> k</w:t>
      </w:r>
      <w:r w:rsidRPr="001D3DCD">
        <w:rPr>
          <w:rFonts w:ascii="Trebuchet MS" w:hAnsi="Trebuchet MS" w:cs="Arial"/>
          <w:b/>
          <w:i/>
        </w:rPr>
        <w:t>Wp</w:t>
      </w:r>
      <w:r w:rsidRPr="001D3DCD">
        <w:rPr>
          <w:rFonts w:ascii="Trebuchet MS" w:hAnsi="Trebuchet MS" w:cs="Arial"/>
          <w:b/>
          <w:i/>
          <w:spacing w:val="-3"/>
        </w:rPr>
        <w:t xml:space="preserve"> </w:t>
      </w:r>
      <w:r w:rsidRPr="001D3DCD">
        <w:rPr>
          <w:rFonts w:ascii="Trebuchet MS" w:hAnsi="Trebuchet MS" w:cs="Arial"/>
          <w:i/>
        </w:rPr>
        <w:t>(364 panouri fotovoltaice cu putere nominală de 550Wp).</w:t>
      </w:r>
    </w:p>
    <w:p w:rsidR="008518FA" w:rsidRPr="001D3DCD" w:rsidRDefault="008518FA" w:rsidP="008518FA">
      <w:pPr>
        <w:spacing w:after="0" w:line="240" w:lineRule="auto"/>
        <w:jc w:val="both"/>
        <w:rPr>
          <w:rFonts w:ascii="Trebuchet MS" w:hAnsi="Trebuchet MS" w:cs="Arial"/>
          <w:i/>
        </w:rPr>
      </w:pPr>
      <w:r w:rsidRPr="001D3DCD">
        <w:rPr>
          <w:rFonts w:ascii="Trebuchet MS" w:hAnsi="Trebuchet MS" w:cs="Arial"/>
          <w:i/>
        </w:rPr>
        <w:t>- suprafaţa totală circulaţii va fi de 200 m</w:t>
      </w:r>
      <w:r w:rsidRPr="001D3DCD">
        <w:rPr>
          <w:rFonts w:ascii="Trebuchet MS" w:hAnsi="Trebuchet MS" w:cs="Arial"/>
          <w:i/>
          <w:vertAlign w:val="superscript"/>
        </w:rPr>
        <w:t>2</w:t>
      </w:r>
      <w:r w:rsidRPr="001D3DCD">
        <w:rPr>
          <w:rFonts w:ascii="Trebuchet MS" w:hAnsi="Trebuchet MS" w:cs="Arial"/>
          <w:i/>
        </w:rPr>
        <w:t xml:space="preserve">;  </w:t>
      </w:r>
    </w:p>
    <w:p w:rsidR="008518FA" w:rsidRPr="001D3DCD" w:rsidRDefault="008518FA" w:rsidP="008518FA">
      <w:pPr>
        <w:spacing w:after="0" w:line="240" w:lineRule="auto"/>
        <w:jc w:val="both"/>
        <w:rPr>
          <w:rFonts w:ascii="Trebuchet MS" w:hAnsi="Trebuchet MS" w:cs="Arial"/>
          <w:i/>
        </w:rPr>
      </w:pPr>
      <w:r w:rsidRPr="001D3DCD">
        <w:rPr>
          <w:rFonts w:ascii="Trebuchet MS" w:hAnsi="Trebuchet MS" w:cs="Arial"/>
          <w:i/>
        </w:rPr>
        <w:t>- suprafață spații verzi 8800 m</w:t>
      </w:r>
      <w:r w:rsidRPr="001D3DCD">
        <w:rPr>
          <w:rFonts w:ascii="Trebuchet MS" w:hAnsi="Trebuchet MS" w:cs="Arial"/>
          <w:i/>
          <w:vertAlign w:val="superscript"/>
        </w:rPr>
        <w:t>2</w:t>
      </w:r>
      <w:r w:rsidRPr="001D3DCD">
        <w:rPr>
          <w:rFonts w:ascii="Trebuchet MS" w:hAnsi="Trebuchet MS" w:cs="Arial"/>
          <w:i/>
        </w:rPr>
        <w:t>.</w:t>
      </w:r>
    </w:p>
    <w:p w:rsidR="008518FA" w:rsidRPr="001D3DCD" w:rsidRDefault="008518FA" w:rsidP="008518FA">
      <w:pPr>
        <w:spacing w:after="0" w:line="240" w:lineRule="auto"/>
        <w:jc w:val="both"/>
        <w:rPr>
          <w:rFonts w:ascii="Trebuchet MS" w:hAnsi="Trebuchet MS" w:cs="Arial"/>
          <w:b/>
          <w:i/>
        </w:rPr>
      </w:pPr>
      <w:r w:rsidRPr="001D3DCD">
        <w:rPr>
          <w:rFonts w:ascii="Trebuchet MS" w:hAnsi="Trebuchet MS" w:cs="Arial"/>
          <w:b/>
          <w:i/>
        </w:rPr>
        <w:t>- producția anuală de energie este estimată la 4617,16 MW/h;</w:t>
      </w:r>
    </w:p>
    <w:p w:rsidR="00F53983" w:rsidRPr="001D3DCD" w:rsidRDefault="00F53983" w:rsidP="00F53983">
      <w:pPr>
        <w:spacing w:after="0" w:line="240" w:lineRule="auto"/>
        <w:rPr>
          <w:rFonts w:ascii="Trebuchet MS" w:hAnsi="Trebuchet MS"/>
          <w:i/>
          <w:lang w:val="ro-RO"/>
        </w:rPr>
      </w:pPr>
      <w:r w:rsidRPr="001D3DCD">
        <w:rPr>
          <w:rFonts w:ascii="Trebuchet MS" w:hAnsi="Trebuchet MS"/>
          <w:b/>
          <w:lang w:val="ro-RO"/>
        </w:rPr>
        <w:t>Descrierea lucrărilor de demolare</w:t>
      </w:r>
      <w:r w:rsidRPr="001D3DCD">
        <w:rPr>
          <w:rFonts w:ascii="Trebuchet MS" w:hAnsi="Trebuchet MS"/>
          <w:b/>
          <w:spacing w:val="8"/>
          <w:lang w:val="ro-RO"/>
        </w:rPr>
        <w:t xml:space="preserve"> </w:t>
      </w:r>
      <w:r w:rsidRPr="001D3DCD">
        <w:rPr>
          <w:rFonts w:ascii="Trebuchet MS" w:hAnsi="Trebuchet MS"/>
          <w:b/>
          <w:lang w:val="ro-RO"/>
        </w:rPr>
        <w:t xml:space="preserve">necesare: </w:t>
      </w:r>
      <w:r w:rsidRPr="001D3DCD">
        <w:rPr>
          <w:rFonts w:ascii="Trebuchet MS" w:hAnsi="Trebuchet MS"/>
          <w:i/>
          <w:lang w:val="ro-RO"/>
        </w:rPr>
        <w:t>nu se prevăd lucrări de demolare în cadrul acestui proiect;</w:t>
      </w:r>
    </w:p>
    <w:p w:rsidR="008518FA" w:rsidRPr="001D3DCD" w:rsidRDefault="00AC782C" w:rsidP="008518FA">
      <w:pPr>
        <w:jc w:val="both"/>
        <w:rPr>
          <w:rFonts w:ascii="Trebuchet MS" w:hAnsi="Trebuchet MS"/>
          <w:i/>
        </w:rPr>
      </w:pPr>
      <w:r w:rsidRPr="001D3DCD">
        <w:rPr>
          <w:rFonts w:ascii="Trebuchet MS" w:hAnsi="Trebuchet MS"/>
          <w:b/>
          <w:lang w:val="ro-RO" w:eastAsia="ar-SA"/>
        </w:rPr>
        <w:t>Lucrări necesare organizării de șantier</w:t>
      </w:r>
      <w:r w:rsidRPr="001D3DCD">
        <w:rPr>
          <w:rFonts w:ascii="Trebuchet MS" w:hAnsi="Trebuchet MS"/>
          <w:i/>
          <w:lang w:val="ro-RO" w:eastAsia="ar-SA"/>
        </w:rPr>
        <w:t>:</w:t>
      </w:r>
      <w:r w:rsidRPr="001D3DCD">
        <w:rPr>
          <w:rFonts w:ascii="Trebuchet MS" w:hAnsi="Trebuchet MS"/>
          <w:b/>
          <w:bCs/>
          <w:lang w:val="ro-RO"/>
        </w:rPr>
        <w:t xml:space="preserve"> </w:t>
      </w:r>
      <w:r w:rsidRPr="001D3DCD">
        <w:rPr>
          <w:rFonts w:ascii="Trebuchet MS" w:eastAsia="Times New Roman" w:hAnsi="Trebuchet MS"/>
          <w:lang w:val="ro-RO"/>
        </w:rPr>
        <w:t xml:space="preserve"> </w:t>
      </w:r>
      <w:r w:rsidR="008518FA" w:rsidRPr="001D3DCD">
        <w:rPr>
          <w:rFonts w:ascii="Trebuchet MS" w:hAnsi="Trebuchet MS"/>
          <w:i/>
        </w:rPr>
        <w:t>Pentru depozitarea provizorie a materialelor necesare și a deșeurilorse va utiliza terenul aferent proiectului. Se vor utiliza platforme impermeabilizate și containere /recipiente / pubele adecvate de colectare, de capacitate suficientă și corespunzătoare din punct de vedere al protecției mediului pentru colectarea deșeurilor rezultate în perioada de execuție;</w:t>
      </w:r>
    </w:p>
    <w:p w:rsidR="00AC782C" w:rsidRPr="001D3DCD" w:rsidRDefault="00AC782C" w:rsidP="008518FA">
      <w:pPr>
        <w:pStyle w:val="Corptext"/>
        <w:spacing w:after="0" w:line="240" w:lineRule="auto"/>
        <w:jc w:val="both"/>
        <w:rPr>
          <w:rStyle w:val="sp1"/>
          <w:rFonts w:ascii="Trebuchet MS" w:hAnsi="Trebuchet MS"/>
          <w:color w:val="auto"/>
          <w:lang w:val="ro-RO"/>
        </w:rPr>
      </w:pPr>
      <w:r w:rsidRPr="001D3DCD">
        <w:rPr>
          <w:rStyle w:val="sp1"/>
          <w:rFonts w:ascii="Trebuchet MS" w:hAnsi="Trebuchet MS"/>
          <w:color w:val="auto"/>
          <w:lang w:val="ro-RO"/>
        </w:rPr>
        <w:t xml:space="preserve">Localizarea organizării de şantier: </w:t>
      </w:r>
    </w:p>
    <w:p w:rsidR="008518FA" w:rsidRPr="001D3DCD" w:rsidRDefault="008518FA" w:rsidP="008518FA">
      <w:pPr>
        <w:widowControl w:val="0"/>
        <w:tabs>
          <w:tab w:val="left" w:pos="567"/>
        </w:tabs>
        <w:autoSpaceDE w:val="0"/>
        <w:autoSpaceDN w:val="0"/>
        <w:jc w:val="both"/>
        <w:outlineLvl w:val="2"/>
        <w:rPr>
          <w:rFonts w:ascii="Trebuchet MS" w:eastAsia="Arial" w:hAnsi="Trebuchet MS"/>
          <w:i/>
          <w:noProof/>
        </w:rPr>
      </w:pPr>
      <w:r w:rsidRPr="001D3DCD">
        <w:rPr>
          <w:rFonts w:ascii="Trebuchet MS" w:hAnsi="Trebuchet MS" w:cs="Arial"/>
          <w:i/>
        </w:rPr>
        <w:t>Terenul</w:t>
      </w:r>
      <w:r w:rsidRPr="001D3DCD">
        <w:rPr>
          <w:rFonts w:ascii="Trebuchet MS" w:hAnsi="Trebuchet MS" w:cs="Arial"/>
          <w:i/>
          <w:spacing w:val="10"/>
        </w:rPr>
        <w:t xml:space="preserve"> </w:t>
      </w:r>
      <w:r w:rsidRPr="001D3DCD">
        <w:rPr>
          <w:rFonts w:ascii="Trebuchet MS" w:hAnsi="Trebuchet MS" w:cs="Arial"/>
          <w:i/>
        </w:rPr>
        <w:t>pe</w:t>
      </w:r>
      <w:r w:rsidRPr="001D3DCD">
        <w:rPr>
          <w:rFonts w:ascii="Trebuchet MS" w:hAnsi="Trebuchet MS" w:cs="Arial"/>
          <w:i/>
          <w:spacing w:val="9"/>
        </w:rPr>
        <w:t xml:space="preserve"> </w:t>
      </w:r>
      <w:r w:rsidRPr="001D3DCD">
        <w:rPr>
          <w:rFonts w:ascii="Trebuchet MS" w:hAnsi="Trebuchet MS" w:cs="Arial"/>
          <w:i/>
        </w:rPr>
        <w:t>care</w:t>
      </w:r>
      <w:r w:rsidRPr="001D3DCD">
        <w:rPr>
          <w:rFonts w:ascii="Trebuchet MS" w:hAnsi="Trebuchet MS" w:cs="Arial"/>
          <w:i/>
          <w:spacing w:val="11"/>
        </w:rPr>
        <w:t xml:space="preserve"> </w:t>
      </w:r>
      <w:r w:rsidRPr="001D3DCD">
        <w:rPr>
          <w:rFonts w:ascii="Trebuchet MS" w:hAnsi="Trebuchet MS" w:cs="Arial"/>
          <w:i/>
        </w:rPr>
        <w:t>se</w:t>
      </w:r>
      <w:r w:rsidRPr="001D3DCD">
        <w:rPr>
          <w:rFonts w:ascii="Trebuchet MS" w:hAnsi="Trebuchet MS" w:cs="Arial"/>
          <w:i/>
          <w:spacing w:val="9"/>
        </w:rPr>
        <w:t xml:space="preserve"> </w:t>
      </w:r>
      <w:r w:rsidRPr="001D3DCD">
        <w:rPr>
          <w:rFonts w:ascii="Trebuchet MS" w:hAnsi="Trebuchet MS" w:cs="Arial"/>
          <w:i/>
        </w:rPr>
        <w:t>va</w:t>
      </w:r>
      <w:r w:rsidRPr="001D3DCD">
        <w:rPr>
          <w:rFonts w:ascii="Trebuchet MS" w:hAnsi="Trebuchet MS" w:cs="Arial"/>
          <w:i/>
          <w:spacing w:val="9"/>
        </w:rPr>
        <w:t xml:space="preserve"> </w:t>
      </w:r>
      <w:r w:rsidRPr="001D3DCD">
        <w:rPr>
          <w:rFonts w:ascii="Trebuchet MS" w:hAnsi="Trebuchet MS" w:cs="Arial"/>
          <w:i/>
        </w:rPr>
        <w:t>realiza</w:t>
      </w:r>
      <w:r w:rsidRPr="001D3DCD">
        <w:rPr>
          <w:rFonts w:ascii="Trebuchet MS" w:hAnsi="Trebuchet MS" w:cs="Arial"/>
          <w:i/>
          <w:spacing w:val="11"/>
        </w:rPr>
        <w:t xml:space="preserve"> </w:t>
      </w:r>
      <w:r w:rsidRPr="001D3DCD">
        <w:rPr>
          <w:rFonts w:ascii="Trebuchet MS" w:hAnsi="Trebuchet MS" w:cs="Arial"/>
          <w:i/>
        </w:rPr>
        <w:t>proiectul</w:t>
      </w:r>
      <w:r w:rsidRPr="001D3DCD">
        <w:rPr>
          <w:rFonts w:ascii="Trebuchet MS" w:hAnsi="Trebuchet MS" w:cs="Arial"/>
          <w:i/>
          <w:spacing w:val="10"/>
        </w:rPr>
        <w:t xml:space="preserve"> </w:t>
      </w:r>
      <w:r w:rsidRPr="001D3DCD">
        <w:rPr>
          <w:rFonts w:ascii="Trebuchet MS" w:hAnsi="Trebuchet MS" w:cs="Arial"/>
          <w:i/>
        </w:rPr>
        <w:t>este</w:t>
      </w:r>
      <w:r w:rsidRPr="001D3DCD">
        <w:rPr>
          <w:rFonts w:ascii="Trebuchet MS" w:hAnsi="Trebuchet MS" w:cs="Arial"/>
          <w:i/>
          <w:spacing w:val="11"/>
        </w:rPr>
        <w:t xml:space="preserve"> </w:t>
      </w:r>
      <w:r w:rsidRPr="001D3DCD">
        <w:rPr>
          <w:rFonts w:ascii="Trebuchet MS" w:eastAsia="Arial" w:hAnsi="Trebuchet MS"/>
          <w:i/>
        </w:rPr>
        <w:t>situat în loc. Rusu Bârgăului, com. Josenii Bârgăului, jud. Bistrița-Năsăud. Amplasamentul constă într-un teren neîmprejmuit, cu o suprafață de 10.000 m</w:t>
      </w:r>
      <w:r w:rsidRPr="001D3DCD">
        <w:rPr>
          <w:rFonts w:ascii="Trebuchet MS" w:eastAsia="Arial" w:hAnsi="Trebuchet MS"/>
          <w:i/>
          <w:vertAlign w:val="superscript"/>
        </w:rPr>
        <w:t>2</w:t>
      </w:r>
      <w:r w:rsidRPr="001D3DCD">
        <w:rPr>
          <w:rFonts w:ascii="Trebuchet MS" w:eastAsia="Arial" w:hAnsi="Trebuchet MS"/>
          <w:i/>
        </w:rPr>
        <w:t>, situat în intravilan. Amplasamentul este identificat conform extrasului de Carte Funciară Josenii Bârgăului nr.29320. Terenul este încadrat în categoria de folosință ca fiind neproductiv.</w:t>
      </w:r>
    </w:p>
    <w:p w:rsidR="00AC782C" w:rsidRPr="001D3DCD" w:rsidRDefault="00AC782C" w:rsidP="0087409D">
      <w:pPr>
        <w:spacing w:after="0" w:line="240" w:lineRule="auto"/>
        <w:rPr>
          <w:rStyle w:val="tsp1"/>
          <w:rFonts w:ascii="Trebuchet MS" w:hAnsi="Trebuchet MS"/>
          <w:b/>
          <w:i/>
          <w:lang w:val="ro-RO"/>
        </w:rPr>
      </w:pPr>
      <w:r w:rsidRPr="001D3DCD">
        <w:rPr>
          <w:rStyle w:val="tsp1"/>
          <w:rFonts w:ascii="Trebuchet MS" w:hAnsi="Trebuchet MS"/>
          <w:b/>
          <w:i/>
          <w:lang w:val="ro-RO"/>
        </w:rPr>
        <w:t>Lucrări de refacere a amplasamentului</w:t>
      </w:r>
    </w:p>
    <w:p w:rsidR="00AC782C" w:rsidRPr="001D3DCD" w:rsidRDefault="00AC782C" w:rsidP="0087409D">
      <w:pPr>
        <w:pStyle w:val="Corptext"/>
        <w:spacing w:after="0" w:line="240" w:lineRule="auto"/>
        <w:jc w:val="both"/>
        <w:rPr>
          <w:rFonts w:ascii="Trebuchet MS" w:hAnsi="Trebuchet MS"/>
          <w:i/>
          <w:lang w:val="ro-RO"/>
        </w:rPr>
      </w:pPr>
      <w:r w:rsidRPr="001D3DCD">
        <w:rPr>
          <w:rFonts w:ascii="Trebuchet MS" w:hAnsi="Trebuchet MS"/>
          <w:i/>
          <w:lang w:val="ro-RO"/>
        </w:rPr>
        <w:t>Suprafaţele care vor fi</w:t>
      </w:r>
      <w:r w:rsidRPr="001D3DCD">
        <w:rPr>
          <w:rFonts w:ascii="Trebuchet MS" w:hAnsi="Trebuchet MS"/>
          <w:i/>
          <w:spacing w:val="1"/>
          <w:lang w:val="ro-RO"/>
        </w:rPr>
        <w:t xml:space="preserve"> </w:t>
      </w:r>
      <w:r w:rsidRPr="001D3DCD">
        <w:rPr>
          <w:rFonts w:ascii="Trebuchet MS" w:hAnsi="Trebuchet MS"/>
          <w:i/>
          <w:lang w:val="ro-RO"/>
        </w:rPr>
        <w:t>ocupate în timpul lucrărilor de realizare a actualei investiţii se vor elibera de materiale și se vor</w:t>
      </w:r>
      <w:r w:rsidRPr="001D3DCD">
        <w:rPr>
          <w:rFonts w:ascii="Trebuchet MS" w:hAnsi="Trebuchet MS"/>
          <w:i/>
          <w:spacing w:val="1"/>
          <w:lang w:val="ro-RO"/>
        </w:rPr>
        <w:t xml:space="preserve"> </w:t>
      </w:r>
      <w:r w:rsidRPr="001D3DCD">
        <w:rPr>
          <w:rFonts w:ascii="Trebuchet MS" w:hAnsi="Trebuchet MS"/>
          <w:i/>
          <w:lang w:val="ro-RO"/>
        </w:rPr>
        <w:t>reamenaja</w:t>
      </w:r>
      <w:r w:rsidRPr="001D3DCD">
        <w:rPr>
          <w:rFonts w:ascii="Trebuchet MS" w:hAnsi="Trebuchet MS"/>
          <w:i/>
          <w:spacing w:val="-1"/>
          <w:lang w:val="ro-RO"/>
        </w:rPr>
        <w:t xml:space="preserve"> </w:t>
      </w:r>
      <w:r w:rsidRPr="001D3DCD">
        <w:rPr>
          <w:rFonts w:ascii="Trebuchet MS" w:hAnsi="Trebuchet MS"/>
          <w:i/>
          <w:lang w:val="ro-RO"/>
        </w:rPr>
        <w:t>la finalizarea</w:t>
      </w:r>
      <w:r w:rsidRPr="001D3DCD">
        <w:rPr>
          <w:rFonts w:ascii="Trebuchet MS" w:hAnsi="Trebuchet MS"/>
          <w:i/>
          <w:spacing w:val="-3"/>
          <w:lang w:val="ro-RO"/>
        </w:rPr>
        <w:t xml:space="preserve"> </w:t>
      </w:r>
      <w:r w:rsidRPr="001D3DCD">
        <w:rPr>
          <w:rFonts w:ascii="Trebuchet MS" w:hAnsi="Trebuchet MS"/>
          <w:i/>
          <w:lang w:val="ro-RO"/>
        </w:rPr>
        <w:t>lucrărilor.</w:t>
      </w:r>
    </w:p>
    <w:p w:rsidR="00E506BB" w:rsidRPr="001D3DCD" w:rsidRDefault="00E1642B" w:rsidP="00E506BB">
      <w:pPr>
        <w:shd w:val="clear" w:color="auto" w:fill="FFFFFF"/>
        <w:spacing w:after="0" w:line="240" w:lineRule="auto"/>
        <w:jc w:val="both"/>
        <w:rPr>
          <w:rFonts w:ascii="Trebuchet MS" w:eastAsia="Times New Roman" w:hAnsi="Trebuchet MS"/>
          <w:b/>
          <w:snapToGrid w:val="0"/>
          <w:lang w:val="ro-RO" w:eastAsia="ro-RO"/>
        </w:rPr>
      </w:pPr>
      <w:r w:rsidRPr="001D3DCD">
        <w:rPr>
          <w:rFonts w:ascii="Trebuchet MS" w:eastAsia="Times New Roman" w:hAnsi="Trebuchet MS"/>
          <w:b/>
          <w:snapToGrid w:val="0"/>
          <w:lang w:val="ro-RO" w:eastAsia="ro-RO"/>
        </w:rPr>
        <w:t xml:space="preserve">b) cumularea cu alte proiecte existente si/sau aprobate: </w:t>
      </w:r>
      <w:r w:rsidR="00E506BB" w:rsidRPr="001D3DCD">
        <w:rPr>
          <w:rFonts w:ascii="Trebuchet MS" w:hAnsi="Trebuchet MS" w:cs="Arial"/>
          <w:i/>
          <w:snapToGrid w:val="0"/>
        </w:rPr>
        <w:t>p</w:t>
      </w:r>
      <w:r w:rsidR="00E506BB" w:rsidRPr="001D3DCD">
        <w:rPr>
          <w:rFonts w:ascii="Trebuchet MS" w:hAnsi="Trebuchet MS" w:cs="Arial"/>
          <w:i/>
        </w:rPr>
        <w:t>roiectul se va implementa într-o zonă în care nu mai funcţionează sau sunt în curs de execuţie</w:t>
      </w:r>
      <w:r w:rsidR="00E506BB" w:rsidRPr="001D3DCD">
        <w:rPr>
          <w:rFonts w:ascii="Trebuchet MS" w:hAnsi="Trebuchet MS" w:cs="Arial"/>
          <w:i/>
          <w:spacing w:val="1"/>
        </w:rPr>
        <w:t xml:space="preserve"> </w:t>
      </w:r>
      <w:r w:rsidR="00E506BB" w:rsidRPr="001D3DCD">
        <w:rPr>
          <w:rFonts w:ascii="Trebuchet MS" w:hAnsi="Trebuchet MS" w:cs="Arial"/>
          <w:i/>
        </w:rPr>
        <w:t>investiţii</w:t>
      </w:r>
      <w:r w:rsidR="00E506BB" w:rsidRPr="001D3DCD">
        <w:rPr>
          <w:rFonts w:ascii="Trebuchet MS" w:hAnsi="Trebuchet MS" w:cs="Arial"/>
          <w:i/>
          <w:spacing w:val="-2"/>
        </w:rPr>
        <w:t xml:space="preserve"> </w:t>
      </w:r>
      <w:r w:rsidR="00E506BB" w:rsidRPr="001D3DCD">
        <w:rPr>
          <w:rFonts w:ascii="Trebuchet MS" w:hAnsi="Trebuchet MS" w:cs="Arial"/>
          <w:i/>
        </w:rPr>
        <w:t>în</w:t>
      </w:r>
      <w:r w:rsidR="00E506BB" w:rsidRPr="001D3DCD">
        <w:rPr>
          <w:rFonts w:ascii="Trebuchet MS" w:hAnsi="Trebuchet MS" w:cs="Arial"/>
          <w:i/>
          <w:spacing w:val="-1"/>
        </w:rPr>
        <w:t xml:space="preserve"> </w:t>
      </w:r>
      <w:r w:rsidR="00E506BB" w:rsidRPr="001D3DCD">
        <w:rPr>
          <w:rFonts w:ascii="Trebuchet MS" w:hAnsi="Trebuchet MS" w:cs="Arial"/>
          <w:i/>
        </w:rPr>
        <w:t>domeniul</w:t>
      </w:r>
      <w:r w:rsidR="00E506BB" w:rsidRPr="001D3DCD">
        <w:rPr>
          <w:rFonts w:ascii="Trebuchet MS" w:hAnsi="Trebuchet MS" w:cs="Arial"/>
          <w:i/>
          <w:spacing w:val="1"/>
        </w:rPr>
        <w:t xml:space="preserve"> </w:t>
      </w:r>
      <w:r w:rsidR="00E506BB" w:rsidRPr="001D3DCD">
        <w:rPr>
          <w:rFonts w:ascii="Trebuchet MS" w:hAnsi="Trebuchet MS" w:cs="Arial"/>
          <w:i/>
        </w:rPr>
        <w:t>energetic</w:t>
      </w:r>
      <w:r w:rsidR="00E506BB" w:rsidRPr="001D3DCD">
        <w:rPr>
          <w:rFonts w:ascii="Trebuchet MS" w:hAnsi="Trebuchet MS" w:cs="Arial"/>
          <w:i/>
          <w:snapToGrid w:val="0"/>
        </w:rPr>
        <w:t>;</w:t>
      </w:r>
    </w:p>
    <w:p w:rsidR="00E1642B" w:rsidRPr="001D3DCD" w:rsidRDefault="00E1642B" w:rsidP="0087409D">
      <w:pPr>
        <w:shd w:val="clear" w:color="auto" w:fill="FFFFFF"/>
        <w:spacing w:after="0" w:line="240" w:lineRule="auto"/>
        <w:jc w:val="both"/>
        <w:rPr>
          <w:rFonts w:ascii="Trebuchet MS" w:eastAsia="Times New Roman" w:hAnsi="Trebuchet MS"/>
          <w:b/>
          <w:snapToGrid w:val="0"/>
          <w:lang w:val="ro-RO" w:eastAsia="ro-RO"/>
        </w:rPr>
      </w:pPr>
      <w:r w:rsidRPr="001D3DCD">
        <w:rPr>
          <w:rFonts w:ascii="Trebuchet MS" w:eastAsia="Times New Roman" w:hAnsi="Trebuchet MS"/>
          <w:b/>
          <w:snapToGrid w:val="0"/>
          <w:lang w:val="ro-RO" w:eastAsia="ro-RO"/>
        </w:rPr>
        <w:t xml:space="preserve">c) utilizarea resurselor naturale, în special a solului, a terenurilor, a apei si a biodiversității: </w:t>
      </w:r>
      <w:r w:rsidRPr="001D3DCD">
        <w:rPr>
          <w:rFonts w:ascii="Trebuchet MS" w:eastAsia="Times New Roman" w:hAnsi="Trebuchet MS"/>
          <w:i/>
          <w:snapToGrid w:val="0"/>
          <w:lang w:val="ro-RO" w:eastAsia="ro-RO"/>
        </w:rPr>
        <w:t>nu se utilizează resurse naturale pentru realizarea proiectului propus;</w:t>
      </w:r>
    </w:p>
    <w:p w:rsidR="00E1642B" w:rsidRPr="001D3DCD" w:rsidRDefault="00E1642B" w:rsidP="0087409D">
      <w:pPr>
        <w:shd w:val="clear" w:color="auto" w:fill="FFFFFF"/>
        <w:spacing w:after="0" w:line="240" w:lineRule="auto"/>
        <w:jc w:val="both"/>
        <w:rPr>
          <w:rFonts w:ascii="Trebuchet MS" w:eastAsia="Times New Roman" w:hAnsi="Trebuchet MS"/>
          <w:b/>
          <w:u w:val="single"/>
          <w:lang w:val="ro-RO" w:eastAsia="ro-RO"/>
        </w:rPr>
      </w:pPr>
      <w:r w:rsidRPr="001D3DCD">
        <w:rPr>
          <w:rFonts w:ascii="Trebuchet MS" w:eastAsia="Times New Roman" w:hAnsi="Trebuchet MS"/>
          <w:b/>
          <w:u w:val="single"/>
          <w:lang w:val="ro-RO" w:eastAsia="ro-RO"/>
        </w:rPr>
        <w:t>Utilităţi:</w:t>
      </w:r>
    </w:p>
    <w:p w:rsidR="00AC782C" w:rsidRPr="001D3DCD" w:rsidRDefault="00AC782C" w:rsidP="0087409D">
      <w:pPr>
        <w:pStyle w:val="Corptext"/>
        <w:spacing w:after="0" w:line="240" w:lineRule="auto"/>
        <w:jc w:val="both"/>
        <w:rPr>
          <w:rFonts w:ascii="Trebuchet MS" w:hAnsi="Trebuchet MS"/>
          <w:i/>
          <w:lang w:val="ro-RO"/>
        </w:rPr>
      </w:pPr>
      <w:r w:rsidRPr="001D3DCD">
        <w:rPr>
          <w:rFonts w:ascii="Trebuchet MS" w:eastAsia="Times New Roman" w:hAnsi="Trebuchet MS"/>
          <w:i/>
          <w:lang w:val="ro-RO" w:eastAsia="ro-RO"/>
        </w:rPr>
        <w:t>-</w:t>
      </w:r>
      <w:r w:rsidRPr="001D3DCD">
        <w:rPr>
          <w:rFonts w:ascii="Trebuchet MS" w:hAnsi="Trebuchet MS"/>
          <w:i/>
        </w:rPr>
        <w:t xml:space="preserve"> </w:t>
      </w:r>
      <w:r w:rsidRPr="001D3DCD">
        <w:rPr>
          <w:rFonts w:ascii="Trebuchet MS" w:hAnsi="Trebuchet MS"/>
          <w:i/>
          <w:lang w:val="ro-RO"/>
        </w:rPr>
        <w:t>Nu</w:t>
      </w:r>
      <w:r w:rsidRPr="001D3DCD">
        <w:rPr>
          <w:rFonts w:ascii="Trebuchet MS" w:hAnsi="Trebuchet MS"/>
          <w:i/>
          <w:spacing w:val="-1"/>
          <w:lang w:val="ro-RO"/>
        </w:rPr>
        <w:t xml:space="preserve"> </w:t>
      </w:r>
      <w:r w:rsidRPr="001D3DCD">
        <w:rPr>
          <w:rFonts w:ascii="Trebuchet MS" w:hAnsi="Trebuchet MS"/>
          <w:i/>
          <w:lang w:val="ro-RO"/>
        </w:rPr>
        <w:t>se</w:t>
      </w:r>
      <w:r w:rsidRPr="001D3DCD">
        <w:rPr>
          <w:rFonts w:ascii="Trebuchet MS" w:hAnsi="Trebuchet MS"/>
          <w:i/>
          <w:spacing w:val="-1"/>
          <w:lang w:val="ro-RO"/>
        </w:rPr>
        <w:t xml:space="preserve"> </w:t>
      </w:r>
      <w:r w:rsidRPr="001D3DCD">
        <w:rPr>
          <w:rFonts w:ascii="Trebuchet MS" w:hAnsi="Trebuchet MS"/>
          <w:i/>
          <w:lang w:val="ro-RO"/>
        </w:rPr>
        <w:t>va</w:t>
      </w:r>
      <w:r w:rsidRPr="001D3DCD">
        <w:rPr>
          <w:rFonts w:ascii="Trebuchet MS" w:hAnsi="Trebuchet MS"/>
          <w:i/>
          <w:spacing w:val="-1"/>
          <w:lang w:val="ro-RO"/>
        </w:rPr>
        <w:t xml:space="preserve"> </w:t>
      </w:r>
      <w:r w:rsidRPr="001D3DCD">
        <w:rPr>
          <w:rFonts w:ascii="Trebuchet MS" w:hAnsi="Trebuchet MS"/>
          <w:i/>
          <w:lang w:val="ro-RO"/>
        </w:rPr>
        <w:t>folosi</w:t>
      </w:r>
      <w:r w:rsidRPr="001D3DCD">
        <w:rPr>
          <w:rFonts w:ascii="Trebuchet MS" w:hAnsi="Trebuchet MS"/>
          <w:i/>
          <w:spacing w:val="-1"/>
          <w:lang w:val="ro-RO"/>
        </w:rPr>
        <w:t xml:space="preserve"> </w:t>
      </w:r>
      <w:r w:rsidRPr="001D3DCD">
        <w:rPr>
          <w:rFonts w:ascii="Trebuchet MS" w:hAnsi="Trebuchet MS"/>
          <w:i/>
          <w:lang w:val="ro-RO"/>
        </w:rPr>
        <w:t>apă</w:t>
      </w:r>
      <w:r w:rsidRPr="001D3DCD">
        <w:rPr>
          <w:rFonts w:ascii="Trebuchet MS" w:hAnsi="Trebuchet MS"/>
          <w:i/>
          <w:spacing w:val="-1"/>
          <w:lang w:val="ro-RO"/>
        </w:rPr>
        <w:t xml:space="preserve"> </w:t>
      </w:r>
      <w:r w:rsidRPr="001D3DCD">
        <w:rPr>
          <w:rFonts w:ascii="Trebuchet MS" w:hAnsi="Trebuchet MS"/>
          <w:i/>
          <w:lang w:val="ro-RO"/>
        </w:rPr>
        <w:t>şi</w:t>
      </w:r>
      <w:r w:rsidRPr="001D3DCD">
        <w:rPr>
          <w:rFonts w:ascii="Trebuchet MS" w:hAnsi="Trebuchet MS"/>
          <w:i/>
          <w:spacing w:val="-1"/>
          <w:lang w:val="ro-RO"/>
        </w:rPr>
        <w:t xml:space="preserve"> </w:t>
      </w:r>
      <w:r w:rsidRPr="001D3DCD">
        <w:rPr>
          <w:rFonts w:ascii="Trebuchet MS" w:hAnsi="Trebuchet MS"/>
          <w:i/>
          <w:lang w:val="ro-RO"/>
        </w:rPr>
        <w:t>nu</w:t>
      </w:r>
      <w:r w:rsidRPr="001D3DCD">
        <w:rPr>
          <w:rFonts w:ascii="Trebuchet MS" w:hAnsi="Trebuchet MS"/>
          <w:i/>
          <w:spacing w:val="-6"/>
          <w:lang w:val="ro-RO"/>
        </w:rPr>
        <w:t xml:space="preserve"> </w:t>
      </w:r>
      <w:r w:rsidRPr="001D3DCD">
        <w:rPr>
          <w:rFonts w:ascii="Trebuchet MS" w:hAnsi="Trebuchet MS"/>
          <w:i/>
          <w:lang w:val="ro-RO"/>
        </w:rPr>
        <w:t>se</w:t>
      </w:r>
      <w:r w:rsidRPr="001D3DCD">
        <w:rPr>
          <w:rFonts w:ascii="Trebuchet MS" w:hAnsi="Trebuchet MS"/>
          <w:i/>
          <w:spacing w:val="-2"/>
          <w:lang w:val="ro-RO"/>
        </w:rPr>
        <w:t xml:space="preserve"> </w:t>
      </w:r>
      <w:r w:rsidRPr="001D3DCD">
        <w:rPr>
          <w:rFonts w:ascii="Trebuchet MS" w:hAnsi="Trebuchet MS"/>
          <w:i/>
          <w:lang w:val="ro-RO"/>
        </w:rPr>
        <w:t>vor</w:t>
      </w:r>
      <w:r w:rsidRPr="001D3DCD">
        <w:rPr>
          <w:rFonts w:ascii="Trebuchet MS" w:hAnsi="Trebuchet MS"/>
          <w:i/>
          <w:spacing w:val="1"/>
          <w:lang w:val="ro-RO"/>
        </w:rPr>
        <w:t xml:space="preserve"> </w:t>
      </w:r>
      <w:r w:rsidRPr="001D3DCD">
        <w:rPr>
          <w:rFonts w:ascii="Trebuchet MS" w:hAnsi="Trebuchet MS"/>
          <w:i/>
          <w:lang w:val="ro-RO"/>
        </w:rPr>
        <w:t>genera</w:t>
      </w:r>
      <w:r w:rsidRPr="001D3DCD">
        <w:rPr>
          <w:rFonts w:ascii="Trebuchet MS" w:hAnsi="Trebuchet MS"/>
          <w:i/>
          <w:spacing w:val="-1"/>
          <w:lang w:val="ro-RO"/>
        </w:rPr>
        <w:t xml:space="preserve"> </w:t>
      </w:r>
      <w:r w:rsidRPr="001D3DCD">
        <w:rPr>
          <w:rFonts w:ascii="Trebuchet MS" w:hAnsi="Trebuchet MS"/>
          <w:i/>
          <w:lang w:val="ro-RO"/>
        </w:rPr>
        <w:t>ape</w:t>
      </w:r>
      <w:r w:rsidRPr="001D3DCD">
        <w:rPr>
          <w:rFonts w:ascii="Trebuchet MS" w:hAnsi="Trebuchet MS"/>
          <w:i/>
          <w:spacing w:val="-4"/>
          <w:lang w:val="ro-RO"/>
        </w:rPr>
        <w:t xml:space="preserve"> </w:t>
      </w:r>
      <w:r w:rsidRPr="001D3DCD">
        <w:rPr>
          <w:rFonts w:ascii="Trebuchet MS" w:hAnsi="Trebuchet MS"/>
          <w:i/>
          <w:lang w:val="ro-RO"/>
        </w:rPr>
        <w:t>uzate. Apa</w:t>
      </w:r>
      <w:r w:rsidRPr="001D3DCD">
        <w:rPr>
          <w:rFonts w:ascii="Trebuchet MS" w:hAnsi="Trebuchet MS"/>
          <w:i/>
          <w:spacing w:val="-4"/>
          <w:lang w:val="ro-RO"/>
        </w:rPr>
        <w:t xml:space="preserve"> </w:t>
      </w:r>
      <w:r w:rsidRPr="001D3DCD">
        <w:rPr>
          <w:rFonts w:ascii="Trebuchet MS" w:hAnsi="Trebuchet MS"/>
          <w:i/>
          <w:lang w:val="ro-RO"/>
        </w:rPr>
        <w:t>potabilă</w:t>
      </w:r>
      <w:r w:rsidRPr="001D3DCD">
        <w:rPr>
          <w:rFonts w:ascii="Trebuchet MS" w:hAnsi="Trebuchet MS"/>
          <w:i/>
          <w:spacing w:val="-3"/>
          <w:lang w:val="ro-RO"/>
        </w:rPr>
        <w:t xml:space="preserve"> </w:t>
      </w:r>
      <w:r w:rsidRPr="001D3DCD">
        <w:rPr>
          <w:rFonts w:ascii="Trebuchet MS" w:hAnsi="Trebuchet MS"/>
          <w:i/>
          <w:lang w:val="ro-RO"/>
        </w:rPr>
        <w:t>pentru</w:t>
      </w:r>
      <w:r w:rsidRPr="001D3DCD">
        <w:rPr>
          <w:rFonts w:ascii="Trebuchet MS" w:hAnsi="Trebuchet MS"/>
          <w:i/>
          <w:spacing w:val="-3"/>
          <w:lang w:val="ro-RO"/>
        </w:rPr>
        <w:t xml:space="preserve"> </w:t>
      </w:r>
      <w:r w:rsidRPr="001D3DCD">
        <w:rPr>
          <w:rFonts w:ascii="Trebuchet MS" w:hAnsi="Trebuchet MS"/>
          <w:i/>
          <w:lang w:val="ro-RO"/>
        </w:rPr>
        <w:t>personal</w:t>
      </w:r>
      <w:r w:rsidR="007014EF" w:rsidRPr="001D3DCD">
        <w:rPr>
          <w:rFonts w:ascii="Trebuchet MS" w:hAnsi="Trebuchet MS"/>
          <w:i/>
          <w:lang w:val="ro-RO"/>
        </w:rPr>
        <w:t xml:space="preserve"> </w:t>
      </w:r>
      <w:r w:rsidRPr="001D3DCD">
        <w:rPr>
          <w:rFonts w:ascii="Trebuchet MS" w:hAnsi="Trebuchet MS"/>
          <w:i/>
          <w:lang w:val="ro-RO"/>
        </w:rPr>
        <w:t>se</w:t>
      </w:r>
      <w:r w:rsidRPr="001D3DCD">
        <w:rPr>
          <w:rFonts w:ascii="Trebuchet MS" w:hAnsi="Trebuchet MS"/>
          <w:i/>
          <w:spacing w:val="-5"/>
          <w:lang w:val="ro-RO"/>
        </w:rPr>
        <w:t xml:space="preserve"> </w:t>
      </w:r>
      <w:r w:rsidRPr="001D3DCD">
        <w:rPr>
          <w:rFonts w:ascii="Trebuchet MS" w:hAnsi="Trebuchet MS"/>
          <w:i/>
          <w:lang w:val="ro-RO"/>
        </w:rPr>
        <w:t>va</w:t>
      </w:r>
      <w:r w:rsidRPr="001D3DCD">
        <w:rPr>
          <w:rFonts w:ascii="Trebuchet MS" w:hAnsi="Trebuchet MS"/>
          <w:i/>
          <w:spacing w:val="-4"/>
          <w:lang w:val="ro-RO"/>
        </w:rPr>
        <w:t xml:space="preserve"> </w:t>
      </w:r>
      <w:r w:rsidRPr="001D3DCD">
        <w:rPr>
          <w:rFonts w:ascii="Trebuchet MS" w:hAnsi="Trebuchet MS"/>
          <w:i/>
          <w:lang w:val="ro-RO"/>
        </w:rPr>
        <w:t>asigura</w:t>
      </w:r>
      <w:r w:rsidRPr="001D3DCD">
        <w:rPr>
          <w:rFonts w:ascii="Trebuchet MS" w:hAnsi="Trebuchet MS"/>
          <w:i/>
          <w:spacing w:val="-2"/>
          <w:lang w:val="ro-RO"/>
        </w:rPr>
        <w:t xml:space="preserve"> </w:t>
      </w:r>
      <w:r w:rsidRPr="001D3DCD">
        <w:rPr>
          <w:rFonts w:ascii="Trebuchet MS" w:hAnsi="Trebuchet MS"/>
          <w:i/>
          <w:lang w:val="ro-RO"/>
        </w:rPr>
        <w:t>îmbuteliată. În</w:t>
      </w:r>
      <w:r w:rsidRPr="001D3DCD">
        <w:rPr>
          <w:rFonts w:ascii="Trebuchet MS" w:hAnsi="Trebuchet MS"/>
          <w:i/>
          <w:spacing w:val="17"/>
          <w:lang w:val="ro-RO"/>
        </w:rPr>
        <w:t xml:space="preserve"> </w:t>
      </w:r>
      <w:r w:rsidRPr="001D3DCD">
        <w:rPr>
          <w:rFonts w:ascii="Trebuchet MS" w:hAnsi="Trebuchet MS"/>
          <w:i/>
          <w:lang w:val="ro-RO"/>
        </w:rPr>
        <w:t>incinta</w:t>
      </w:r>
      <w:r w:rsidRPr="001D3DCD">
        <w:rPr>
          <w:rFonts w:ascii="Trebuchet MS" w:hAnsi="Trebuchet MS"/>
          <w:i/>
          <w:spacing w:val="18"/>
          <w:lang w:val="ro-RO"/>
        </w:rPr>
        <w:t xml:space="preserve"> </w:t>
      </w:r>
      <w:r w:rsidRPr="001D3DCD">
        <w:rPr>
          <w:rFonts w:ascii="Trebuchet MS" w:hAnsi="Trebuchet MS"/>
          <w:i/>
          <w:lang w:val="ro-RO"/>
        </w:rPr>
        <w:t>parcului</w:t>
      </w:r>
      <w:r w:rsidRPr="001D3DCD">
        <w:rPr>
          <w:rFonts w:ascii="Trebuchet MS" w:hAnsi="Trebuchet MS"/>
          <w:i/>
          <w:spacing w:val="19"/>
          <w:lang w:val="ro-RO"/>
        </w:rPr>
        <w:t xml:space="preserve"> </w:t>
      </w:r>
      <w:r w:rsidRPr="001D3DCD">
        <w:rPr>
          <w:rFonts w:ascii="Trebuchet MS" w:hAnsi="Trebuchet MS"/>
          <w:i/>
          <w:lang w:val="ro-RO"/>
        </w:rPr>
        <w:t>se</w:t>
      </w:r>
      <w:r w:rsidRPr="001D3DCD">
        <w:rPr>
          <w:rFonts w:ascii="Trebuchet MS" w:hAnsi="Trebuchet MS"/>
          <w:i/>
          <w:spacing w:val="18"/>
          <w:lang w:val="ro-RO"/>
        </w:rPr>
        <w:t xml:space="preserve"> </w:t>
      </w:r>
      <w:r w:rsidRPr="001D3DCD">
        <w:rPr>
          <w:rFonts w:ascii="Trebuchet MS" w:hAnsi="Trebuchet MS"/>
          <w:i/>
          <w:lang w:val="ro-RO"/>
        </w:rPr>
        <w:t>va</w:t>
      </w:r>
      <w:r w:rsidRPr="001D3DCD">
        <w:rPr>
          <w:rFonts w:ascii="Trebuchet MS" w:hAnsi="Trebuchet MS"/>
          <w:i/>
          <w:spacing w:val="15"/>
          <w:lang w:val="ro-RO"/>
        </w:rPr>
        <w:t xml:space="preserve"> </w:t>
      </w:r>
      <w:r w:rsidRPr="001D3DCD">
        <w:rPr>
          <w:rFonts w:ascii="Trebuchet MS" w:hAnsi="Trebuchet MS"/>
          <w:i/>
          <w:lang w:val="ro-RO"/>
        </w:rPr>
        <w:t>amplasa</w:t>
      </w:r>
      <w:r w:rsidRPr="001D3DCD">
        <w:rPr>
          <w:rFonts w:ascii="Trebuchet MS" w:hAnsi="Trebuchet MS"/>
          <w:i/>
          <w:spacing w:val="17"/>
          <w:lang w:val="ro-RO"/>
        </w:rPr>
        <w:t xml:space="preserve"> </w:t>
      </w:r>
      <w:r w:rsidRPr="001D3DCD">
        <w:rPr>
          <w:rFonts w:ascii="Trebuchet MS" w:hAnsi="Trebuchet MS"/>
          <w:i/>
          <w:lang w:val="ro-RO"/>
        </w:rPr>
        <w:t>un</w:t>
      </w:r>
      <w:r w:rsidRPr="001D3DCD">
        <w:rPr>
          <w:rFonts w:ascii="Trebuchet MS" w:hAnsi="Trebuchet MS"/>
          <w:i/>
          <w:spacing w:val="17"/>
          <w:lang w:val="ro-RO"/>
        </w:rPr>
        <w:t xml:space="preserve"> </w:t>
      </w:r>
      <w:r w:rsidRPr="001D3DCD">
        <w:rPr>
          <w:rFonts w:ascii="Trebuchet MS" w:hAnsi="Trebuchet MS"/>
          <w:i/>
          <w:lang w:val="ro-RO"/>
        </w:rPr>
        <w:t>container</w:t>
      </w:r>
      <w:r w:rsidRPr="001D3DCD">
        <w:rPr>
          <w:rFonts w:ascii="Trebuchet MS" w:hAnsi="Trebuchet MS"/>
          <w:i/>
          <w:spacing w:val="18"/>
          <w:lang w:val="ro-RO"/>
        </w:rPr>
        <w:t xml:space="preserve"> </w:t>
      </w:r>
      <w:r w:rsidRPr="001D3DCD">
        <w:rPr>
          <w:rFonts w:ascii="Trebuchet MS" w:hAnsi="Trebuchet MS"/>
          <w:i/>
          <w:lang w:val="ro-RO"/>
        </w:rPr>
        <w:t>tip</w:t>
      </w:r>
      <w:r w:rsidRPr="001D3DCD">
        <w:rPr>
          <w:rFonts w:ascii="Trebuchet MS" w:hAnsi="Trebuchet MS"/>
          <w:i/>
          <w:spacing w:val="16"/>
          <w:lang w:val="ro-RO"/>
        </w:rPr>
        <w:t xml:space="preserve"> </w:t>
      </w:r>
      <w:r w:rsidRPr="001D3DCD">
        <w:rPr>
          <w:rFonts w:ascii="Trebuchet MS" w:hAnsi="Trebuchet MS"/>
          <w:i/>
          <w:lang w:val="ro-RO"/>
        </w:rPr>
        <w:t>IBC,</w:t>
      </w:r>
      <w:r w:rsidRPr="001D3DCD">
        <w:rPr>
          <w:rFonts w:ascii="Trebuchet MS" w:hAnsi="Trebuchet MS"/>
          <w:i/>
          <w:spacing w:val="22"/>
          <w:lang w:val="ro-RO"/>
        </w:rPr>
        <w:t xml:space="preserve"> </w:t>
      </w:r>
      <w:r w:rsidRPr="001D3DCD">
        <w:rPr>
          <w:rFonts w:ascii="Trebuchet MS" w:hAnsi="Trebuchet MS"/>
          <w:i/>
          <w:lang w:val="ro-RO"/>
        </w:rPr>
        <w:t>iar</w:t>
      </w:r>
      <w:r w:rsidRPr="001D3DCD">
        <w:rPr>
          <w:rFonts w:ascii="Trebuchet MS" w:hAnsi="Trebuchet MS"/>
          <w:i/>
          <w:spacing w:val="19"/>
          <w:lang w:val="ro-RO"/>
        </w:rPr>
        <w:t xml:space="preserve"> </w:t>
      </w:r>
      <w:r w:rsidRPr="001D3DCD">
        <w:rPr>
          <w:rFonts w:ascii="Trebuchet MS" w:hAnsi="Trebuchet MS"/>
          <w:i/>
          <w:lang w:val="ro-RO"/>
        </w:rPr>
        <w:t>apa</w:t>
      </w:r>
      <w:r w:rsidRPr="001D3DCD">
        <w:rPr>
          <w:rFonts w:ascii="Trebuchet MS" w:hAnsi="Trebuchet MS"/>
          <w:i/>
          <w:spacing w:val="17"/>
          <w:lang w:val="ro-RO"/>
        </w:rPr>
        <w:t xml:space="preserve"> </w:t>
      </w:r>
      <w:r w:rsidRPr="001D3DCD">
        <w:rPr>
          <w:rFonts w:ascii="Trebuchet MS" w:hAnsi="Trebuchet MS"/>
          <w:i/>
          <w:lang w:val="ro-RO"/>
        </w:rPr>
        <w:t>se</w:t>
      </w:r>
      <w:r w:rsidRPr="001D3DCD">
        <w:rPr>
          <w:rFonts w:ascii="Trebuchet MS" w:hAnsi="Trebuchet MS"/>
          <w:i/>
          <w:spacing w:val="18"/>
          <w:lang w:val="ro-RO"/>
        </w:rPr>
        <w:t xml:space="preserve"> </w:t>
      </w:r>
      <w:r w:rsidRPr="001D3DCD">
        <w:rPr>
          <w:rFonts w:ascii="Trebuchet MS" w:hAnsi="Trebuchet MS"/>
          <w:i/>
          <w:lang w:val="ro-RO"/>
        </w:rPr>
        <w:t>va</w:t>
      </w:r>
      <w:r w:rsidRPr="001D3DCD">
        <w:rPr>
          <w:rFonts w:ascii="Trebuchet MS" w:hAnsi="Trebuchet MS"/>
          <w:i/>
          <w:spacing w:val="18"/>
          <w:lang w:val="ro-RO"/>
        </w:rPr>
        <w:t xml:space="preserve"> </w:t>
      </w:r>
      <w:r w:rsidRPr="001D3DCD">
        <w:rPr>
          <w:rFonts w:ascii="Trebuchet MS" w:hAnsi="Trebuchet MS"/>
          <w:i/>
          <w:lang w:val="ro-RO"/>
        </w:rPr>
        <w:t>aduce</w:t>
      </w:r>
      <w:r w:rsidRPr="001D3DCD">
        <w:rPr>
          <w:rFonts w:ascii="Trebuchet MS" w:hAnsi="Trebuchet MS"/>
          <w:i/>
          <w:spacing w:val="20"/>
          <w:lang w:val="ro-RO"/>
        </w:rPr>
        <w:t xml:space="preserve"> </w:t>
      </w:r>
      <w:r w:rsidRPr="001D3DCD">
        <w:rPr>
          <w:rFonts w:ascii="Trebuchet MS" w:hAnsi="Trebuchet MS"/>
          <w:i/>
          <w:lang w:val="ro-RO"/>
        </w:rPr>
        <w:t>de</w:t>
      </w:r>
      <w:r w:rsidRPr="001D3DCD">
        <w:rPr>
          <w:rFonts w:ascii="Trebuchet MS" w:hAnsi="Trebuchet MS"/>
          <w:i/>
          <w:spacing w:val="17"/>
          <w:lang w:val="ro-RO"/>
        </w:rPr>
        <w:t xml:space="preserve"> </w:t>
      </w:r>
      <w:r w:rsidRPr="001D3DCD">
        <w:rPr>
          <w:rFonts w:ascii="Trebuchet MS" w:hAnsi="Trebuchet MS"/>
          <w:i/>
          <w:lang w:val="ro-RO"/>
        </w:rPr>
        <w:t>la</w:t>
      </w:r>
      <w:r w:rsidRPr="001D3DCD">
        <w:rPr>
          <w:rFonts w:ascii="Trebuchet MS" w:hAnsi="Trebuchet MS"/>
          <w:i/>
          <w:spacing w:val="17"/>
          <w:lang w:val="ro-RO"/>
        </w:rPr>
        <w:t xml:space="preserve"> </w:t>
      </w:r>
      <w:r w:rsidRPr="001D3DCD">
        <w:rPr>
          <w:rFonts w:ascii="Trebuchet MS" w:hAnsi="Trebuchet MS"/>
          <w:i/>
          <w:lang w:val="ro-RO"/>
        </w:rPr>
        <w:t>un</w:t>
      </w:r>
      <w:r w:rsidRPr="001D3DCD">
        <w:rPr>
          <w:rFonts w:ascii="Trebuchet MS" w:hAnsi="Trebuchet MS"/>
          <w:i/>
          <w:spacing w:val="18"/>
          <w:lang w:val="ro-RO"/>
        </w:rPr>
        <w:t xml:space="preserve"> </w:t>
      </w:r>
      <w:r w:rsidRPr="001D3DCD">
        <w:rPr>
          <w:rFonts w:ascii="Trebuchet MS" w:hAnsi="Trebuchet MS"/>
          <w:i/>
          <w:lang w:val="ro-RO"/>
        </w:rPr>
        <w:t>obiectiv</w:t>
      </w:r>
      <w:r w:rsidRPr="001D3DCD">
        <w:rPr>
          <w:rFonts w:ascii="Trebuchet MS" w:hAnsi="Trebuchet MS"/>
          <w:i/>
          <w:spacing w:val="18"/>
          <w:lang w:val="ro-RO"/>
        </w:rPr>
        <w:t xml:space="preserve"> </w:t>
      </w:r>
      <w:r w:rsidRPr="001D3DCD">
        <w:rPr>
          <w:rFonts w:ascii="Trebuchet MS" w:hAnsi="Trebuchet MS"/>
          <w:i/>
          <w:lang w:val="ro-RO"/>
        </w:rPr>
        <w:t>din vecinătate,</w:t>
      </w:r>
      <w:r w:rsidRPr="001D3DCD">
        <w:rPr>
          <w:rFonts w:ascii="Trebuchet MS" w:hAnsi="Trebuchet MS"/>
          <w:i/>
          <w:spacing w:val="-1"/>
          <w:lang w:val="ro-RO"/>
        </w:rPr>
        <w:t xml:space="preserve"> </w:t>
      </w:r>
      <w:r w:rsidRPr="001D3DCD">
        <w:rPr>
          <w:rFonts w:ascii="Trebuchet MS" w:hAnsi="Trebuchet MS"/>
          <w:i/>
          <w:lang w:val="ro-RO"/>
        </w:rPr>
        <w:t>proprietatea</w:t>
      </w:r>
      <w:r w:rsidRPr="001D3DCD">
        <w:rPr>
          <w:rFonts w:ascii="Trebuchet MS" w:hAnsi="Trebuchet MS"/>
          <w:i/>
          <w:spacing w:val="-3"/>
          <w:lang w:val="ro-RO"/>
        </w:rPr>
        <w:t xml:space="preserve"> </w:t>
      </w:r>
      <w:r w:rsidRPr="001D3DCD">
        <w:rPr>
          <w:rFonts w:ascii="Trebuchet MS" w:hAnsi="Trebuchet MS"/>
          <w:i/>
          <w:lang w:val="ro-RO"/>
        </w:rPr>
        <w:t>beneficiarului,</w:t>
      </w:r>
      <w:r w:rsidRPr="001D3DCD">
        <w:rPr>
          <w:rFonts w:ascii="Trebuchet MS" w:hAnsi="Trebuchet MS"/>
          <w:i/>
          <w:spacing w:val="-4"/>
          <w:lang w:val="ro-RO"/>
        </w:rPr>
        <w:t xml:space="preserve"> </w:t>
      </w:r>
      <w:r w:rsidRPr="001D3DCD">
        <w:rPr>
          <w:rFonts w:ascii="Trebuchet MS" w:hAnsi="Trebuchet MS"/>
          <w:i/>
          <w:lang w:val="ro-RO"/>
        </w:rPr>
        <w:t>conectat</w:t>
      </w:r>
      <w:r w:rsidRPr="001D3DCD">
        <w:rPr>
          <w:rFonts w:ascii="Trebuchet MS" w:hAnsi="Trebuchet MS"/>
          <w:i/>
          <w:spacing w:val="-3"/>
          <w:lang w:val="ro-RO"/>
        </w:rPr>
        <w:t xml:space="preserve"> </w:t>
      </w:r>
      <w:r w:rsidRPr="001D3DCD">
        <w:rPr>
          <w:rFonts w:ascii="Trebuchet MS" w:hAnsi="Trebuchet MS"/>
          <w:i/>
          <w:lang w:val="ro-RO"/>
        </w:rPr>
        <w:t>la</w:t>
      </w:r>
      <w:r w:rsidRPr="001D3DCD">
        <w:rPr>
          <w:rFonts w:ascii="Trebuchet MS" w:hAnsi="Trebuchet MS"/>
          <w:i/>
          <w:spacing w:val="-2"/>
          <w:lang w:val="ro-RO"/>
        </w:rPr>
        <w:t xml:space="preserve"> </w:t>
      </w:r>
      <w:r w:rsidRPr="001D3DCD">
        <w:rPr>
          <w:rFonts w:ascii="Trebuchet MS" w:hAnsi="Trebuchet MS"/>
          <w:i/>
          <w:lang w:val="ro-RO"/>
        </w:rPr>
        <w:t>reţeaua</w:t>
      </w:r>
      <w:r w:rsidRPr="001D3DCD">
        <w:rPr>
          <w:rFonts w:ascii="Trebuchet MS" w:hAnsi="Trebuchet MS"/>
          <w:i/>
          <w:spacing w:val="-3"/>
          <w:lang w:val="ro-RO"/>
        </w:rPr>
        <w:t xml:space="preserve"> </w:t>
      </w:r>
      <w:r w:rsidRPr="001D3DCD">
        <w:rPr>
          <w:rFonts w:ascii="Trebuchet MS" w:hAnsi="Trebuchet MS"/>
          <w:i/>
          <w:lang w:val="ro-RO"/>
        </w:rPr>
        <w:t>centralizată</w:t>
      </w:r>
      <w:r w:rsidRPr="001D3DCD">
        <w:rPr>
          <w:rFonts w:ascii="Trebuchet MS" w:hAnsi="Trebuchet MS"/>
          <w:i/>
          <w:spacing w:val="-5"/>
          <w:lang w:val="ro-RO"/>
        </w:rPr>
        <w:t xml:space="preserve"> </w:t>
      </w:r>
      <w:r w:rsidRPr="001D3DCD">
        <w:rPr>
          <w:rFonts w:ascii="Trebuchet MS" w:hAnsi="Trebuchet MS"/>
          <w:i/>
          <w:lang w:val="ro-RO"/>
        </w:rPr>
        <w:t>de</w:t>
      </w:r>
      <w:r w:rsidRPr="001D3DCD">
        <w:rPr>
          <w:rFonts w:ascii="Trebuchet MS" w:hAnsi="Trebuchet MS"/>
          <w:i/>
          <w:spacing w:val="-3"/>
          <w:lang w:val="ro-RO"/>
        </w:rPr>
        <w:t xml:space="preserve"> </w:t>
      </w:r>
      <w:r w:rsidRPr="001D3DCD">
        <w:rPr>
          <w:rFonts w:ascii="Trebuchet MS" w:hAnsi="Trebuchet MS"/>
          <w:i/>
          <w:lang w:val="ro-RO"/>
        </w:rPr>
        <w:t>alimentare</w:t>
      </w:r>
      <w:r w:rsidRPr="001D3DCD">
        <w:rPr>
          <w:rFonts w:ascii="Trebuchet MS" w:hAnsi="Trebuchet MS"/>
          <w:i/>
          <w:spacing w:val="-3"/>
          <w:lang w:val="ro-RO"/>
        </w:rPr>
        <w:t xml:space="preserve"> </w:t>
      </w:r>
      <w:r w:rsidRPr="001D3DCD">
        <w:rPr>
          <w:rFonts w:ascii="Trebuchet MS" w:hAnsi="Trebuchet MS"/>
          <w:i/>
          <w:lang w:val="ro-RO"/>
        </w:rPr>
        <w:t>cu</w:t>
      </w:r>
      <w:r w:rsidRPr="001D3DCD">
        <w:rPr>
          <w:rFonts w:ascii="Trebuchet MS" w:hAnsi="Trebuchet MS"/>
          <w:i/>
          <w:spacing w:val="-2"/>
          <w:lang w:val="ro-RO"/>
        </w:rPr>
        <w:t xml:space="preserve"> </w:t>
      </w:r>
      <w:r w:rsidRPr="001D3DCD">
        <w:rPr>
          <w:rFonts w:ascii="Trebuchet MS" w:hAnsi="Trebuchet MS"/>
          <w:i/>
          <w:lang w:val="ro-RO"/>
        </w:rPr>
        <w:t>apă.</w:t>
      </w:r>
    </w:p>
    <w:p w:rsidR="00E1642B" w:rsidRPr="001D3DCD" w:rsidRDefault="00AC782C" w:rsidP="0087409D">
      <w:pPr>
        <w:pStyle w:val="Corptext"/>
        <w:spacing w:after="0" w:line="240" w:lineRule="auto"/>
        <w:ind w:right="181"/>
        <w:jc w:val="both"/>
        <w:rPr>
          <w:rFonts w:ascii="Trebuchet MS" w:hAnsi="Trebuchet MS"/>
          <w:i/>
          <w:lang w:val="ro-RO"/>
        </w:rPr>
      </w:pPr>
      <w:r w:rsidRPr="001D3DCD">
        <w:rPr>
          <w:rFonts w:ascii="Trebuchet MS" w:hAnsi="Trebuchet MS"/>
          <w:i/>
          <w:lang w:val="ro-RO"/>
        </w:rPr>
        <w:lastRenderedPageBreak/>
        <w:t>Energia electrică generată de panourile fotovoltaice se va distribui în reţeaua electrică din zonă</w:t>
      </w:r>
      <w:r w:rsidRPr="001D3DCD">
        <w:rPr>
          <w:rFonts w:ascii="Trebuchet MS" w:hAnsi="Trebuchet MS"/>
          <w:i/>
          <w:spacing w:val="1"/>
          <w:lang w:val="ro-RO"/>
        </w:rPr>
        <w:t xml:space="preserve"> </w:t>
      </w:r>
      <w:r w:rsidRPr="001D3DCD">
        <w:rPr>
          <w:rFonts w:ascii="Trebuchet MS" w:hAnsi="Trebuchet MS"/>
          <w:i/>
          <w:lang w:val="ro-RO"/>
        </w:rPr>
        <w:t>(SEN) prin staţia de joasa tensiune 120/20 KV, la care se va conecta ansamblul</w:t>
      </w:r>
      <w:r w:rsidRPr="001D3DCD">
        <w:rPr>
          <w:rFonts w:ascii="Trebuchet MS" w:hAnsi="Trebuchet MS"/>
          <w:i/>
          <w:spacing w:val="1"/>
          <w:lang w:val="ro-RO"/>
        </w:rPr>
        <w:t xml:space="preserve"> </w:t>
      </w:r>
      <w:r w:rsidRPr="001D3DCD">
        <w:rPr>
          <w:rFonts w:ascii="Trebuchet MS" w:hAnsi="Trebuchet MS"/>
          <w:i/>
          <w:lang w:val="ro-RO"/>
        </w:rPr>
        <w:t>de</w:t>
      </w:r>
      <w:r w:rsidRPr="001D3DCD">
        <w:rPr>
          <w:rFonts w:ascii="Trebuchet MS" w:hAnsi="Trebuchet MS"/>
          <w:i/>
          <w:spacing w:val="-1"/>
          <w:lang w:val="ro-RO"/>
        </w:rPr>
        <w:t xml:space="preserve"> </w:t>
      </w:r>
      <w:r w:rsidRPr="001D3DCD">
        <w:rPr>
          <w:rFonts w:ascii="Trebuchet MS" w:hAnsi="Trebuchet MS"/>
          <w:i/>
          <w:lang w:val="ro-RO"/>
        </w:rPr>
        <w:t>panouri propus</w:t>
      </w:r>
      <w:r w:rsidR="00E1642B" w:rsidRPr="001D3DCD">
        <w:rPr>
          <w:rFonts w:ascii="Trebuchet MS" w:eastAsia="Times New Roman" w:hAnsi="Trebuchet MS"/>
          <w:i/>
          <w:lang w:val="ro-RO" w:eastAsia="ro-RO"/>
        </w:rPr>
        <w:t>;</w:t>
      </w:r>
    </w:p>
    <w:p w:rsidR="00E1642B" w:rsidRPr="001D3DCD" w:rsidRDefault="00E1642B" w:rsidP="0087409D">
      <w:pPr>
        <w:shd w:val="clear" w:color="auto" w:fill="FFFFFF"/>
        <w:spacing w:after="0" w:line="240" w:lineRule="auto"/>
        <w:jc w:val="both"/>
        <w:rPr>
          <w:rFonts w:ascii="Trebuchet MS" w:eastAsia="Times New Roman" w:hAnsi="Trebuchet MS"/>
          <w:lang w:val="ro-RO" w:eastAsia="ro-RO"/>
        </w:rPr>
      </w:pPr>
      <w:r w:rsidRPr="001D3DCD">
        <w:rPr>
          <w:rFonts w:ascii="Trebuchet MS" w:eastAsia="Times New Roman" w:hAnsi="Trebuchet MS"/>
          <w:b/>
          <w:lang w:val="ro-RO" w:eastAsia="ro-RO"/>
        </w:rPr>
        <w:t>d) cantitatea şi tipurile de deşeuri generate/gestionate</w:t>
      </w:r>
      <w:r w:rsidRPr="001D3DCD">
        <w:rPr>
          <w:rFonts w:ascii="Trebuchet MS" w:eastAsia="Times New Roman" w:hAnsi="Trebuchet MS"/>
          <w:lang w:val="ro-RO" w:eastAsia="ro-RO"/>
        </w:rPr>
        <w:t xml:space="preserve">: </w:t>
      </w:r>
    </w:p>
    <w:p w:rsidR="007F7DBB" w:rsidRPr="001D3DCD" w:rsidRDefault="007F7DBB" w:rsidP="007F7DBB">
      <w:pPr>
        <w:tabs>
          <w:tab w:val="center" w:pos="6118"/>
        </w:tabs>
        <w:spacing w:after="0" w:line="240" w:lineRule="auto"/>
        <w:jc w:val="both"/>
        <w:rPr>
          <w:rFonts w:ascii="Trebuchet MS" w:hAnsi="Trebuchet MS"/>
          <w:i/>
          <w:noProof/>
          <w:lang w:val="ro-RO"/>
        </w:rPr>
      </w:pPr>
      <w:r w:rsidRPr="001D3DCD">
        <w:rPr>
          <w:rFonts w:ascii="Trebuchet MS" w:hAnsi="Trebuchet MS"/>
          <w:i/>
          <w:lang w:val="ro-RO"/>
        </w:rPr>
        <w:t>-</w:t>
      </w:r>
      <w:r w:rsidRPr="001D3DCD">
        <w:rPr>
          <w:rFonts w:ascii="Trebuchet MS" w:hAnsi="Trebuchet MS"/>
          <w:i/>
          <w:noProof/>
          <w:lang w:val="ro-RO"/>
        </w:rPr>
        <w:t xml:space="preserve"> în perioada de realizare a proiectului rezultă deșeuri metalice, deșeuri de cabluri electrice, deșeuri de ambalaje din hârtie și plastic și deșeuri de tip menajer. Deșeurile vor fi depozitate pe categorii și predate către o firma autorizata in vederea preluarii și valorificarii acestora</w:t>
      </w:r>
      <w:r w:rsidRPr="001D3DCD">
        <w:rPr>
          <w:rFonts w:ascii="Trebuchet MS" w:hAnsi="Trebuchet MS"/>
          <w:i/>
          <w:lang w:val="ro-RO"/>
        </w:rPr>
        <w:t>;</w:t>
      </w:r>
    </w:p>
    <w:p w:rsidR="007F7DBB" w:rsidRPr="001D3DCD" w:rsidRDefault="007F7DBB" w:rsidP="007F7DBB">
      <w:pPr>
        <w:shd w:val="clear" w:color="auto" w:fill="FFFFFF"/>
        <w:spacing w:after="0" w:line="240" w:lineRule="auto"/>
        <w:jc w:val="both"/>
        <w:rPr>
          <w:rFonts w:ascii="Trebuchet MS" w:hAnsi="Trebuchet MS"/>
          <w:i/>
          <w:lang w:val="ro-RO"/>
        </w:rPr>
      </w:pPr>
      <w:r w:rsidRPr="001D3DCD">
        <w:rPr>
          <w:rFonts w:ascii="Trebuchet MS" w:hAnsi="Trebuchet MS"/>
          <w:i/>
          <w:lang w:val="ro-RO"/>
        </w:rPr>
        <w:t>-</w:t>
      </w:r>
      <w:r w:rsidRPr="001D3DCD">
        <w:rPr>
          <w:rFonts w:ascii="Trebuchet MS" w:hAnsi="Trebuchet MS"/>
          <w:bCs/>
          <w:i/>
          <w:noProof/>
          <w:lang w:val="ro-RO"/>
        </w:rPr>
        <w:t>la faza de funcționare, stocarea temporara a deşeurilor rezultate din activitatea de întreținere-reparații se va face în conditii adecvate pe tipuri de deseuri, cu respectarea regimului acestora si a evidentei gestiunii deșeurilor, conform normelor legislative in vigoare</w:t>
      </w:r>
      <w:r w:rsidRPr="001D3DCD">
        <w:rPr>
          <w:rFonts w:ascii="Trebuchet MS" w:hAnsi="Trebuchet MS"/>
          <w:i/>
          <w:lang w:val="ro-RO"/>
        </w:rPr>
        <w:t>. Deşeurile menajere vor fi gestionate prin relaţie contractuală cu operatorul de salubritate.</w:t>
      </w:r>
    </w:p>
    <w:p w:rsidR="00E1642B" w:rsidRPr="001D3DCD" w:rsidRDefault="00E1642B" w:rsidP="007F7DBB">
      <w:pPr>
        <w:shd w:val="clear" w:color="auto" w:fill="FFFFFF"/>
        <w:spacing w:after="0" w:line="240" w:lineRule="auto"/>
        <w:jc w:val="both"/>
        <w:rPr>
          <w:rFonts w:ascii="Trebuchet MS" w:eastAsia="Times New Roman" w:hAnsi="Trebuchet MS"/>
          <w:i/>
          <w:lang w:val="ro-RO" w:eastAsia="ro-RO"/>
        </w:rPr>
      </w:pPr>
      <w:r w:rsidRPr="001D3DCD">
        <w:rPr>
          <w:rFonts w:ascii="Trebuchet MS" w:eastAsia="Times New Roman" w:hAnsi="Trebuchet MS"/>
          <w:i/>
          <w:lang w:val="ro-RO" w:eastAsia="ro-RO"/>
        </w:rPr>
        <w:t>- deșeurile de tip menajer rezultate de la personalul angajat se vor colecta selectiv şi se vor gestiona conform prevederilor legale în vigoare. Deşeurile menajere vor fi gestionate prin relaţie contractuală cu operatorul de salubritate.</w:t>
      </w:r>
    </w:p>
    <w:p w:rsidR="00AC782C" w:rsidRPr="001D3DCD" w:rsidRDefault="00E1642B" w:rsidP="0087409D">
      <w:pPr>
        <w:tabs>
          <w:tab w:val="center" w:pos="6118"/>
        </w:tabs>
        <w:spacing w:after="0" w:line="240" w:lineRule="auto"/>
        <w:jc w:val="both"/>
        <w:rPr>
          <w:rFonts w:ascii="Trebuchet MS" w:hAnsi="Trebuchet MS"/>
          <w:bCs/>
          <w:i/>
          <w:noProof/>
        </w:rPr>
      </w:pPr>
      <w:r w:rsidRPr="001D3DCD">
        <w:rPr>
          <w:rFonts w:ascii="Trebuchet MS" w:hAnsi="Trebuchet MS"/>
          <w:b/>
          <w:lang w:val="ro-RO"/>
        </w:rPr>
        <w:t>e) emisiile poluante, inclusiv zgomotul şi alte surse de disconfort:</w:t>
      </w:r>
      <w:r w:rsidRPr="001D3DCD">
        <w:rPr>
          <w:rFonts w:ascii="Trebuchet MS" w:hAnsi="Trebuchet MS"/>
          <w:b/>
          <w:i/>
          <w:lang w:val="ro-RO"/>
        </w:rPr>
        <w:t xml:space="preserve"> </w:t>
      </w:r>
      <w:r w:rsidR="00AC782C" w:rsidRPr="001D3DCD">
        <w:rPr>
          <w:rFonts w:ascii="Trebuchet MS" w:hAnsi="Trebuchet MS"/>
          <w:bCs/>
          <w:i/>
          <w:noProof/>
        </w:rPr>
        <w:t>Proiectul are ca scop si reducerea impactului asupra mediului și asupra sănătății umane, prin producerea energiei verzi.</w:t>
      </w:r>
    </w:p>
    <w:p w:rsidR="00AC782C"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La faza de realizare a proiectului, sursele potențiale de poluare și zgomot sunt reprezentate de:</w:t>
      </w:r>
    </w:p>
    <w:p w:rsidR="00AC782C"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 transportul şi manipularea de materiale, materii prime și echipamente;</w:t>
      </w:r>
    </w:p>
    <w:p w:rsidR="00AC782C"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 emisiile de  gaze esapament de la mijloacele de aprovizionare și  transport;</w:t>
      </w:r>
    </w:p>
    <w:p w:rsidR="00AC782C"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 manipularea deșeurilor rezultate din realizarea lucrărilor</w:t>
      </w:r>
    </w:p>
    <w:p w:rsidR="00AC782C"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La faza de funcționare, sursele potențiale de poluare sunt  traficul auto și stocarea temporara a deșeurilor rezultate.</w:t>
      </w:r>
    </w:p>
    <w:p w:rsidR="00E1642B" w:rsidRPr="001D3DCD" w:rsidRDefault="00AC782C" w:rsidP="0087409D">
      <w:pPr>
        <w:tabs>
          <w:tab w:val="center" w:pos="6118"/>
        </w:tabs>
        <w:spacing w:after="0" w:line="240" w:lineRule="auto"/>
        <w:jc w:val="both"/>
        <w:rPr>
          <w:rFonts w:ascii="Trebuchet MS" w:hAnsi="Trebuchet MS"/>
          <w:i/>
          <w:noProof/>
        </w:rPr>
      </w:pPr>
      <w:r w:rsidRPr="001D3DCD">
        <w:rPr>
          <w:rFonts w:ascii="Trebuchet MS" w:hAnsi="Trebuchet MS"/>
          <w:i/>
          <w:noProof/>
        </w:rPr>
        <w:t>Atât în faza de construire cât şi în faza de funcţionare nu există surse de poluare dirijată a atmosferei</w:t>
      </w:r>
      <w:r w:rsidR="00E1642B" w:rsidRPr="001D3DCD">
        <w:rPr>
          <w:rFonts w:ascii="Trebuchet MS" w:hAnsi="Trebuchet MS"/>
          <w:i/>
          <w:lang w:val="ro-RO"/>
        </w:rPr>
        <w:t>.</w:t>
      </w:r>
    </w:p>
    <w:p w:rsidR="00AC782C" w:rsidRPr="001D3DCD" w:rsidRDefault="00E1642B" w:rsidP="0087409D">
      <w:pPr>
        <w:tabs>
          <w:tab w:val="center" w:pos="6118"/>
        </w:tabs>
        <w:spacing w:after="0" w:line="240" w:lineRule="auto"/>
        <w:jc w:val="both"/>
        <w:rPr>
          <w:rFonts w:ascii="Trebuchet MS" w:hAnsi="Trebuchet MS"/>
          <w:b/>
          <w:lang w:val="ro-RO"/>
        </w:rPr>
      </w:pPr>
      <w:r w:rsidRPr="001D3DCD">
        <w:rPr>
          <w:rFonts w:ascii="Trebuchet MS" w:hAnsi="Trebuchet MS"/>
          <w:b/>
          <w:lang w:val="ro-RO"/>
        </w:rPr>
        <w:t>f) riscurile de accidente majore și/sau dezastre relevante pentru proiectul în cauză, inclusiv cele cauzate de schimbările climatice, conform informațiilor științifice:</w:t>
      </w:r>
      <w:r w:rsidRPr="001D3DCD">
        <w:rPr>
          <w:rFonts w:ascii="Trebuchet MS" w:hAnsi="Trebuchet MS"/>
          <w:i/>
          <w:lang w:val="ro-RO"/>
        </w:rPr>
        <w:t xml:space="preserve"> </w:t>
      </w:r>
      <w:r w:rsidR="00AC782C" w:rsidRPr="001D3DCD">
        <w:rPr>
          <w:rFonts w:ascii="Trebuchet MS" w:hAnsi="Trebuchet MS"/>
          <w:i/>
          <w:noProof/>
        </w:rPr>
        <w:t>Proiectul nu prezintă risc de accident major</w:t>
      </w:r>
      <w:r w:rsidR="00AC782C" w:rsidRPr="001D3DCD">
        <w:rPr>
          <w:rFonts w:ascii="Trebuchet MS" w:hAnsi="Trebuchet MS"/>
          <w:b/>
          <w:lang w:val="ro-RO"/>
        </w:rPr>
        <w:t xml:space="preserve"> .</w:t>
      </w:r>
    </w:p>
    <w:p w:rsidR="00AC782C" w:rsidRPr="001D3DCD" w:rsidRDefault="00E1642B" w:rsidP="0087409D">
      <w:pPr>
        <w:tabs>
          <w:tab w:val="center" w:pos="6118"/>
        </w:tabs>
        <w:spacing w:after="0" w:line="240" w:lineRule="auto"/>
        <w:jc w:val="both"/>
        <w:rPr>
          <w:rFonts w:ascii="Trebuchet MS" w:hAnsi="Trebuchet MS"/>
          <w:i/>
          <w:noProof/>
        </w:rPr>
      </w:pPr>
      <w:r w:rsidRPr="001D3DCD">
        <w:rPr>
          <w:rFonts w:ascii="Trebuchet MS" w:hAnsi="Trebuchet MS"/>
          <w:b/>
          <w:lang w:val="ro-RO"/>
        </w:rPr>
        <w:t>g)riscurile pentru sănătatea umană (de ex., din cauza contaminării apei sau a poluării atmosferice):</w:t>
      </w:r>
      <w:r w:rsidRPr="001D3DCD">
        <w:rPr>
          <w:rFonts w:ascii="Trebuchet MS" w:hAnsi="Trebuchet MS"/>
          <w:i/>
          <w:lang w:val="ro-RO"/>
        </w:rPr>
        <w:t xml:space="preserve"> </w:t>
      </w:r>
      <w:r w:rsidR="00AC782C" w:rsidRPr="001D3DCD">
        <w:rPr>
          <w:rFonts w:ascii="Trebuchet MS" w:hAnsi="Trebuchet MS"/>
          <w:i/>
          <w:noProof/>
        </w:rPr>
        <w:t xml:space="preserve">Prin respectarea măsurilor stabilite pentru evitarea poluării în perioada realizării proiectului și a funcționării acestuia, proiectul nu prezintă risc pentru sănătatea umană. </w:t>
      </w:r>
    </w:p>
    <w:p w:rsidR="007014EF" w:rsidRPr="001D3DCD" w:rsidRDefault="007014EF" w:rsidP="0087409D">
      <w:pPr>
        <w:tabs>
          <w:tab w:val="center" w:pos="6118"/>
        </w:tabs>
        <w:spacing w:after="0" w:line="240" w:lineRule="auto"/>
        <w:jc w:val="both"/>
        <w:rPr>
          <w:rFonts w:ascii="Trebuchet MS" w:hAnsi="Trebuchet MS"/>
          <w:b/>
          <w:i/>
          <w:lang w:val="ro-RO"/>
        </w:rPr>
      </w:pPr>
    </w:p>
    <w:p w:rsidR="00E1642B" w:rsidRPr="001D3DCD" w:rsidRDefault="00E1642B" w:rsidP="0087409D">
      <w:pPr>
        <w:tabs>
          <w:tab w:val="center" w:pos="6118"/>
        </w:tabs>
        <w:spacing w:after="0" w:line="240" w:lineRule="auto"/>
        <w:jc w:val="both"/>
        <w:rPr>
          <w:rFonts w:ascii="Trebuchet MS" w:hAnsi="Trebuchet MS"/>
          <w:b/>
          <w:i/>
          <w:lang w:val="ro-RO"/>
        </w:rPr>
      </w:pPr>
      <w:r w:rsidRPr="001D3DCD">
        <w:rPr>
          <w:rFonts w:ascii="Trebuchet MS" w:hAnsi="Trebuchet MS"/>
          <w:b/>
          <w:i/>
          <w:lang w:val="ro-RO"/>
        </w:rPr>
        <w:t xml:space="preserve">2. Amplasarea proiectelor: </w:t>
      </w:r>
    </w:p>
    <w:p w:rsidR="00612EB8" w:rsidRPr="001D3DCD" w:rsidRDefault="00E1642B" w:rsidP="00A0407A">
      <w:pPr>
        <w:tabs>
          <w:tab w:val="center" w:pos="6118"/>
        </w:tabs>
        <w:spacing w:after="0" w:line="240" w:lineRule="auto"/>
        <w:jc w:val="both"/>
        <w:rPr>
          <w:rFonts w:ascii="Trebuchet MS" w:hAnsi="Trebuchet MS"/>
          <w:i/>
        </w:rPr>
      </w:pPr>
      <w:r w:rsidRPr="001D3DCD">
        <w:rPr>
          <w:rFonts w:ascii="Trebuchet MS" w:hAnsi="Trebuchet MS"/>
          <w:b/>
          <w:i/>
          <w:lang w:val="ro-RO"/>
        </w:rPr>
        <w:t>2.1</w:t>
      </w:r>
      <w:r w:rsidR="004213A2" w:rsidRPr="001D3DCD">
        <w:rPr>
          <w:rFonts w:ascii="Trebuchet MS" w:hAnsi="Trebuchet MS"/>
          <w:b/>
          <w:i/>
          <w:lang w:val="ro-RO"/>
        </w:rPr>
        <w:t xml:space="preserve"> </w:t>
      </w:r>
      <w:r w:rsidRPr="001D3DCD">
        <w:rPr>
          <w:rFonts w:ascii="Trebuchet MS" w:hAnsi="Trebuchet MS"/>
          <w:b/>
          <w:i/>
          <w:lang w:val="ro-RO"/>
        </w:rPr>
        <w:t xml:space="preserve">utilizarea actuală şi aprobată a terenurilor: </w:t>
      </w:r>
      <w:r w:rsidR="00A0407A" w:rsidRPr="001D3DCD">
        <w:rPr>
          <w:rFonts w:ascii="Trebuchet MS" w:hAnsi="Trebuchet MS"/>
          <w:i/>
        </w:rPr>
        <w:t>conform Certificatului de Urbanism nr. 24/02.05.2023, eliberat de Primăria Comunei Josenii Bârgăului, situat în intravilanul localității Rusu Bârgăului în suprafață de 10000 m</w:t>
      </w:r>
      <w:r w:rsidR="00A0407A" w:rsidRPr="001D3DCD">
        <w:rPr>
          <w:rFonts w:ascii="Trebuchet MS" w:hAnsi="Trebuchet MS"/>
          <w:i/>
          <w:vertAlign w:val="superscript"/>
        </w:rPr>
        <w:t>2</w:t>
      </w:r>
      <w:r w:rsidR="00A0407A" w:rsidRPr="001D3DCD">
        <w:rPr>
          <w:rFonts w:ascii="Trebuchet MS" w:hAnsi="Trebuchet MS"/>
          <w:i/>
        </w:rPr>
        <w:t xml:space="preserve">, categoria de folosință a terenului este neproductiv, aparținr UAT Josenii Bârgăului; </w:t>
      </w:r>
    </w:p>
    <w:p w:rsidR="00E1642B" w:rsidRPr="001D3DCD" w:rsidRDefault="00E1642B" w:rsidP="00A0407A">
      <w:pPr>
        <w:tabs>
          <w:tab w:val="center" w:pos="6118"/>
        </w:tabs>
        <w:spacing w:after="0" w:line="240" w:lineRule="auto"/>
        <w:jc w:val="both"/>
        <w:rPr>
          <w:rFonts w:ascii="Trebuchet MS" w:eastAsia="Times New Roman" w:hAnsi="Trebuchet MS"/>
          <w:b/>
          <w:snapToGrid w:val="0"/>
          <w:lang w:val="ro-RO" w:eastAsia="ro-RO"/>
        </w:rPr>
      </w:pPr>
      <w:r w:rsidRPr="001D3DCD">
        <w:rPr>
          <w:rFonts w:ascii="Trebuchet MS" w:hAnsi="Trebuchet MS"/>
          <w:b/>
          <w:i/>
          <w:lang w:val="ro-RO"/>
        </w:rPr>
        <w:t xml:space="preserve">2.2 bogăţia, disponibilitatea, calitatea şi capacitatea de regenerare relative ale resurselor naturale, inclusiv solul, terenurile, apa şi biodiversitatea, din zonă şi din subteranul acesteia: </w:t>
      </w:r>
      <w:r w:rsidR="00B17868" w:rsidRPr="001D3DCD">
        <w:rPr>
          <w:rFonts w:ascii="Trebuchet MS" w:hAnsi="Trebuchet MS"/>
          <w:i/>
          <w:noProof/>
        </w:rPr>
        <w:t>în perioada de realizare se utilizează sol, agregate naturale, apă (resurse existente în zonă), iar la funcționare se utilizează energia solară</w:t>
      </w:r>
      <w:r w:rsidRPr="001D3DCD">
        <w:rPr>
          <w:rFonts w:ascii="Trebuchet MS" w:eastAsia="Times New Roman" w:hAnsi="Trebuchet MS"/>
          <w:i/>
          <w:snapToGrid w:val="0"/>
          <w:lang w:val="ro-RO" w:eastAsia="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2.3</w:t>
      </w:r>
      <w:r w:rsidR="006765BC" w:rsidRPr="001D3DCD">
        <w:rPr>
          <w:rFonts w:ascii="Trebuchet MS" w:hAnsi="Trebuchet MS"/>
          <w:b/>
          <w:i/>
          <w:lang w:val="ro-RO"/>
        </w:rPr>
        <w:t xml:space="preserve"> </w:t>
      </w:r>
      <w:r w:rsidRPr="001D3DCD">
        <w:rPr>
          <w:rFonts w:ascii="Trebuchet MS" w:hAnsi="Trebuchet MS"/>
          <w:b/>
          <w:i/>
          <w:lang w:val="ro-RO"/>
        </w:rPr>
        <w:t>capacitatea de absorbţie a mediului natural, acordându-se o atenţie specială următoarelor zone:</w:t>
      </w:r>
    </w:p>
    <w:p w:rsidR="00E1642B" w:rsidRPr="001D3DCD" w:rsidRDefault="00E1642B" w:rsidP="0087409D">
      <w:pPr>
        <w:tabs>
          <w:tab w:val="center" w:pos="6118"/>
        </w:tabs>
        <w:spacing w:after="0" w:line="240" w:lineRule="auto"/>
        <w:jc w:val="both"/>
        <w:rPr>
          <w:rFonts w:ascii="Trebuchet MS" w:hAnsi="Trebuchet MS"/>
          <w:i/>
        </w:rPr>
      </w:pPr>
      <w:r w:rsidRPr="001D3DCD">
        <w:rPr>
          <w:rFonts w:ascii="Trebuchet MS" w:hAnsi="Trebuchet MS"/>
          <w:i/>
          <w:lang w:val="ro-RO"/>
        </w:rPr>
        <w:t xml:space="preserve">a) zone umede, zone riverane, guri ale râurilor – </w:t>
      </w:r>
      <w:r w:rsidR="00B17868" w:rsidRPr="001D3DCD">
        <w:rPr>
          <w:rFonts w:ascii="Trebuchet MS" w:hAnsi="Trebuchet MS"/>
          <w:i/>
          <w:noProof/>
        </w:rPr>
        <w:t>proiectul nu este amplasat în astfel de zonă</w:t>
      </w:r>
      <w:r w:rsidRPr="001D3DCD">
        <w:rPr>
          <w:rFonts w:ascii="Trebuchet MS" w:eastAsia="Times New Roman" w:hAnsi="Trebuchet MS"/>
          <w:i/>
          <w:lang w:val="ro-RO" w:eastAsia="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b) zone costiere şi mediul marin – proiectul nu este amplasat în zonă costieră sau mediu marin;</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 xml:space="preserve">c) zonele montane şi forestiere – </w:t>
      </w:r>
      <w:r w:rsidR="00B17868" w:rsidRPr="001D3DCD">
        <w:rPr>
          <w:rFonts w:ascii="Trebuchet MS" w:hAnsi="Trebuchet MS"/>
          <w:i/>
          <w:noProof/>
        </w:rPr>
        <w:t>proiectul nu este amplasat în fond forestier</w:t>
      </w:r>
      <w:r w:rsidRPr="001D3DCD">
        <w:rPr>
          <w:rFonts w:ascii="Trebuchet MS" w:hAnsi="Trebuchet MS"/>
          <w:i/>
          <w:lang w:val="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d) arii naturale protejate de interes naţional, comunitar, internaţional – proiectul nu este amplasat în arie naturală protejată de interes național, comunitar, internațional;</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E1642B" w:rsidRPr="001D3DCD" w:rsidRDefault="00E1642B" w:rsidP="0087409D">
      <w:pPr>
        <w:tabs>
          <w:tab w:val="center" w:pos="6118"/>
        </w:tabs>
        <w:spacing w:after="0" w:line="240" w:lineRule="auto"/>
        <w:jc w:val="both"/>
        <w:rPr>
          <w:rFonts w:ascii="Trebuchet MS" w:hAnsi="Trebuchet MS"/>
          <w:i/>
          <w:noProof/>
        </w:rPr>
      </w:pPr>
      <w:r w:rsidRPr="001D3DCD">
        <w:rPr>
          <w:rFonts w:ascii="Trebuchet MS" w:hAnsi="Trebuchet MS"/>
          <w:i/>
          <w:lang w:val="ro-RO"/>
        </w:rPr>
        <w:t xml:space="preserve">g) zonele cu o densitate mare a populației – </w:t>
      </w:r>
      <w:r w:rsidR="00B17868" w:rsidRPr="001D3DCD">
        <w:rPr>
          <w:rFonts w:ascii="Trebuchet MS" w:hAnsi="Trebuchet MS"/>
          <w:i/>
          <w:noProof/>
        </w:rPr>
        <w:t>proiectul nu este amplasat în zonă cu densitate mare a populației</w:t>
      </w:r>
      <w:r w:rsidRPr="001D3DCD">
        <w:rPr>
          <w:rFonts w:ascii="Trebuchet MS" w:hAnsi="Trebuchet MS"/>
          <w:i/>
          <w:lang w:val="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i/>
          <w:lang w:val="ro-RO"/>
        </w:rPr>
        <w:t>h) peisaje şi situri importante din punct de vedere istoric, cultural sau arheologic– proiectul nu este amplasat în peisaje și situri importante din punct de vedere istoric, cultural și arheologic.</w:t>
      </w:r>
    </w:p>
    <w:p w:rsidR="007014EF" w:rsidRDefault="007014EF" w:rsidP="0087409D">
      <w:pPr>
        <w:tabs>
          <w:tab w:val="center" w:pos="6118"/>
        </w:tabs>
        <w:spacing w:after="0" w:line="240" w:lineRule="auto"/>
        <w:jc w:val="both"/>
        <w:rPr>
          <w:rFonts w:ascii="Trebuchet MS" w:hAnsi="Trebuchet MS"/>
          <w:b/>
          <w:i/>
          <w:lang w:val="ro-RO"/>
        </w:rPr>
      </w:pPr>
    </w:p>
    <w:p w:rsidR="00346C53" w:rsidRDefault="00346C53" w:rsidP="0087409D">
      <w:pPr>
        <w:tabs>
          <w:tab w:val="center" w:pos="6118"/>
        </w:tabs>
        <w:spacing w:after="0" w:line="240" w:lineRule="auto"/>
        <w:jc w:val="both"/>
        <w:rPr>
          <w:rFonts w:ascii="Trebuchet MS" w:hAnsi="Trebuchet MS"/>
          <w:b/>
          <w:i/>
          <w:lang w:val="ro-RO"/>
        </w:rPr>
      </w:pPr>
    </w:p>
    <w:p w:rsidR="00346C53" w:rsidRPr="001D3DCD" w:rsidRDefault="00346C53" w:rsidP="0087409D">
      <w:pPr>
        <w:tabs>
          <w:tab w:val="center" w:pos="6118"/>
        </w:tabs>
        <w:spacing w:after="0" w:line="240" w:lineRule="auto"/>
        <w:jc w:val="both"/>
        <w:rPr>
          <w:rFonts w:ascii="Trebuchet MS" w:hAnsi="Trebuchet MS"/>
          <w:b/>
          <w:i/>
          <w:lang w:val="ro-RO"/>
        </w:rPr>
      </w:pPr>
    </w:p>
    <w:p w:rsidR="00E1642B" w:rsidRPr="001D3DCD" w:rsidRDefault="00E1642B" w:rsidP="0087409D">
      <w:pPr>
        <w:tabs>
          <w:tab w:val="center" w:pos="6118"/>
        </w:tabs>
        <w:spacing w:after="0" w:line="240" w:lineRule="auto"/>
        <w:jc w:val="both"/>
        <w:rPr>
          <w:rFonts w:ascii="Trebuchet MS" w:hAnsi="Trebuchet MS"/>
          <w:b/>
          <w:i/>
          <w:lang w:val="ro-RO"/>
        </w:rPr>
      </w:pPr>
      <w:r w:rsidRPr="001D3DCD">
        <w:rPr>
          <w:rFonts w:ascii="Trebuchet MS" w:hAnsi="Trebuchet MS"/>
          <w:b/>
          <w:i/>
          <w:lang w:val="ro-RO"/>
        </w:rPr>
        <w:lastRenderedPageBreak/>
        <w:t>3. Tipurile și caracteristicile impactului potenţial:</w:t>
      </w:r>
    </w:p>
    <w:p w:rsidR="00E1642B" w:rsidRPr="001D3DCD" w:rsidRDefault="00E1642B" w:rsidP="0087409D">
      <w:pPr>
        <w:tabs>
          <w:tab w:val="center" w:pos="6118"/>
        </w:tabs>
        <w:spacing w:after="0" w:line="240" w:lineRule="auto"/>
        <w:jc w:val="both"/>
        <w:rPr>
          <w:rFonts w:ascii="Trebuchet MS" w:hAnsi="Trebuchet MS"/>
          <w:i/>
        </w:rPr>
      </w:pPr>
      <w:r w:rsidRPr="001D3DCD">
        <w:rPr>
          <w:rFonts w:ascii="Trebuchet MS" w:hAnsi="Trebuchet MS"/>
          <w:b/>
          <w:i/>
          <w:lang w:val="ro-RO"/>
        </w:rPr>
        <w:t>a)</w:t>
      </w:r>
      <w:r w:rsidR="003536AE" w:rsidRPr="001D3DCD">
        <w:rPr>
          <w:rFonts w:ascii="Trebuchet MS" w:hAnsi="Trebuchet MS"/>
          <w:b/>
          <w:i/>
          <w:lang w:val="ro-RO"/>
        </w:rPr>
        <w:t xml:space="preserve"> </w:t>
      </w:r>
      <w:r w:rsidRPr="001D3DCD">
        <w:rPr>
          <w:rFonts w:ascii="Trebuchet MS" w:hAnsi="Trebuchet MS"/>
          <w:b/>
          <w:i/>
          <w:lang w:val="ro-RO"/>
        </w:rPr>
        <w:t>Importanța și extinderea spațială a impactului</w:t>
      </w:r>
      <w:r w:rsidRPr="001D3DCD">
        <w:rPr>
          <w:rFonts w:ascii="Trebuchet MS" w:hAnsi="Trebuchet MS"/>
          <w:i/>
          <w:lang w:val="ro-RO"/>
        </w:rPr>
        <w:t xml:space="preserve"> – </w:t>
      </w:r>
      <w:r w:rsidR="00B366CA" w:rsidRPr="001D3DCD">
        <w:rPr>
          <w:rFonts w:ascii="Trebuchet MS" w:hAnsi="Trebuchet MS"/>
          <w:i/>
          <w:noProof/>
        </w:rPr>
        <w:t>Impactul se va manifesta în perioada de realizare a proiectului, va fi local, cu manifestare în vecinătatea perimetrului incintei</w:t>
      </w:r>
      <w:r w:rsidRPr="001D3DCD">
        <w:rPr>
          <w:rFonts w:ascii="Trebuchet MS" w:hAnsi="Trebuchet MS"/>
          <w:i/>
          <w:lang w:val="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b)</w:t>
      </w:r>
      <w:r w:rsidR="003536AE" w:rsidRPr="001D3DCD">
        <w:rPr>
          <w:rFonts w:ascii="Trebuchet MS" w:hAnsi="Trebuchet MS"/>
          <w:b/>
          <w:i/>
          <w:lang w:val="ro-RO"/>
        </w:rPr>
        <w:t xml:space="preserve"> </w:t>
      </w:r>
      <w:r w:rsidRPr="001D3DCD">
        <w:rPr>
          <w:rFonts w:ascii="Trebuchet MS" w:hAnsi="Trebuchet MS"/>
          <w:b/>
          <w:i/>
          <w:lang w:val="ro-RO"/>
        </w:rPr>
        <w:t>Natura impactului</w:t>
      </w:r>
      <w:r w:rsidRPr="001D3DCD">
        <w:rPr>
          <w:rFonts w:ascii="Trebuchet MS" w:hAnsi="Trebuchet MS"/>
          <w:i/>
          <w:lang w:val="ro-RO"/>
        </w:rPr>
        <w:t xml:space="preserve"> - impact relativ redus, nesemnificativ și local, doar pe perioada execuției lucrării;</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c)</w:t>
      </w:r>
      <w:r w:rsidR="003536AE" w:rsidRPr="001D3DCD">
        <w:rPr>
          <w:rFonts w:ascii="Trebuchet MS" w:hAnsi="Trebuchet MS"/>
          <w:b/>
          <w:i/>
          <w:lang w:val="ro-RO"/>
        </w:rPr>
        <w:t xml:space="preserve"> </w:t>
      </w:r>
      <w:r w:rsidRPr="001D3DCD">
        <w:rPr>
          <w:rFonts w:ascii="Trebuchet MS" w:hAnsi="Trebuchet MS"/>
          <w:b/>
          <w:i/>
          <w:lang w:val="ro-RO"/>
        </w:rPr>
        <w:t>Natura transfrontieră a impactului</w:t>
      </w:r>
      <w:r w:rsidRPr="001D3DCD">
        <w:rPr>
          <w:rFonts w:ascii="Trebuchet MS" w:hAnsi="Trebuchet MS"/>
          <w:i/>
          <w:lang w:val="ro-RO"/>
        </w:rPr>
        <w:t xml:space="preserve"> – lucrările propuse nu au efect transfrontieră;</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d)</w:t>
      </w:r>
      <w:r w:rsidR="003536AE" w:rsidRPr="001D3DCD">
        <w:rPr>
          <w:rFonts w:ascii="Trebuchet MS" w:hAnsi="Trebuchet MS"/>
          <w:b/>
          <w:i/>
          <w:lang w:val="ro-RO"/>
        </w:rPr>
        <w:t xml:space="preserve"> </w:t>
      </w:r>
      <w:r w:rsidRPr="001D3DCD">
        <w:rPr>
          <w:rFonts w:ascii="Trebuchet MS" w:hAnsi="Trebuchet MS"/>
          <w:b/>
          <w:i/>
          <w:lang w:val="ro-RO"/>
        </w:rPr>
        <w:t>Intensitatea şi complexitatea impactului</w:t>
      </w:r>
      <w:r w:rsidRPr="001D3DCD">
        <w:rPr>
          <w:rFonts w:ascii="Trebuchet MS" w:hAnsi="Trebuchet MS"/>
          <w:i/>
          <w:lang w:val="ro-RO"/>
        </w:rPr>
        <w:t xml:space="preserve"> - </w:t>
      </w:r>
      <w:r w:rsidR="00B366CA" w:rsidRPr="001D3DCD">
        <w:rPr>
          <w:rFonts w:ascii="Trebuchet MS" w:hAnsi="Trebuchet MS"/>
          <w:i/>
          <w:lang w:val="ro-RO"/>
        </w:rPr>
        <w:t>i</w:t>
      </w:r>
      <w:r w:rsidR="00B366CA" w:rsidRPr="001D3DCD">
        <w:rPr>
          <w:rFonts w:ascii="Trebuchet MS" w:hAnsi="Trebuchet MS"/>
          <w:i/>
          <w:noProof/>
          <w:lang w:val="ro-RO"/>
        </w:rPr>
        <w:t>mpactul manifestat în perioada de construcție va fi redus ca intensitate prin respectarea măsurilor caracteristice organizărilor de șantier și luarea de măsuri stabilite pentru etapa de efectuare ai lucrărilor de realizare a proiectului. Complexitatea impactului va fi redusăl</w:t>
      </w:r>
      <w:r w:rsidRPr="001D3DCD">
        <w:rPr>
          <w:rFonts w:ascii="Trebuchet MS" w:hAnsi="Trebuchet MS"/>
          <w:i/>
          <w:lang w:val="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e)</w:t>
      </w:r>
      <w:r w:rsidR="003536AE" w:rsidRPr="001D3DCD">
        <w:rPr>
          <w:rFonts w:ascii="Trebuchet MS" w:hAnsi="Trebuchet MS"/>
          <w:b/>
          <w:i/>
          <w:lang w:val="ro-RO"/>
        </w:rPr>
        <w:t xml:space="preserve"> </w:t>
      </w:r>
      <w:r w:rsidRPr="001D3DCD">
        <w:rPr>
          <w:rFonts w:ascii="Trebuchet MS" w:hAnsi="Trebuchet MS"/>
          <w:b/>
          <w:i/>
          <w:lang w:val="ro-RO"/>
        </w:rPr>
        <w:t>Probabilitatea impactului</w:t>
      </w:r>
      <w:r w:rsidRPr="001D3DCD">
        <w:rPr>
          <w:rFonts w:ascii="Trebuchet MS" w:hAnsi="Trebuchet MS"/>
          <w:i/>
          <w:lang w:val="ro-RO"/>
        </w:rPr>
        <w:t xml:space="preserve"> – </w:t>
      </w:r>
      <w:r w:rsidR="00B366CA" w:rsidRPr="001D3DCD">
        <w:rPr>
          <w:rFonts w:ascii="Trebuchet MS" w:hAnsi="Trebuchet MS"/>
          <w:i/>
          <w:lang w:val="ro-RO"/>
        </w:rPr>
        <w:t>p</w:t>
      </w:r>
      <w:r w:rsidR="00B366CA" w:rsidRPr="001D3DCD">
        <w:rPr>
          <w:rFonts w:ascii="Trebuchet MS" w:hAnsi="Trebuchet MS"/>
          <w:i/>
          <w:noProof/>
          <w:lang w:val="ro-RO"/>
        </w:rPr>
        <w:t>rin măsuri adoptate în perioada de realizare a proiectului, probabilitatea apariției unui impact negativ semnificativ se reduce</w:t>
      </w:r>
      <w:r w:rsidRPr="001D3DCD">
        <w:rPr>
          <w:rFonts w:ascii="Trebuchet MS" w:hAnsi="Trebuchet MS"/>
          <w:i/>
          <w:lang w:val="ro-RO"/>
        </w:rPr>
        <w:t>;</w:t>
      </w:r>
    </w:p>
    <w:p w:rsidR="00E1642B" w:rsidRPr="001D3DCD" w:rsidRDefault="00E1642B" w:rsidP="0087409D">
      <w:pPr>
        <w:tabs>
          <w:tab w:val="center" w:pos="6118"/>
        </w:tabs>
        <w:spacing w:after="0" w:line="240" w:lineRule="auto"/>
        <w:jc w:val="both"/>
        <w:rPr>
          <w:rFonts w:ascii="Trebuchet MS" w:hAnsi="Trebuchet MS"/>
          <w:i/>
          <w:lang w:val="ro-RO"/>
        </w:rPr>
      </w:pPr>
      <w:r w:rsidRPr="001D3DCD">
        <w:rPr>
          <w:rFonts w:ascii="Trebuchet MS" w:hAnsi="Trebuchet MS"/>
          <w:b/>
          <w:i/>
          <w:lang w:val="ro-RO"/>
        </w:rPr>
        <w:t>f)</w:t>
      </w:r>
      <w:r w:rsidR="003536AE" w:rsidRPr="001D3DCD">
        <w:rPr>
          <w:rFonts w:ascii="Trebuchet MS" w:hAnsi="Trebuchet MS"/>
          <w:b/>
          <w:i/>
          <w:lang w:val="ro-RO"/>
        </w:rPr>
        <w:t xml:space="preserve"> </w:t>
      </w:r>
      <w:r w:rsidRPr="001D3DCD">
        <w:rPr>
          <w:rFonts w:ascii="Trebuchet MS" w:hAnsi="Trebuchet MS"/>
          <w:b/>
          <w:i/>
          <w:lang w:val="ro-RO"/>
        </w:rPr>
        <w:t>Debutul, durata, frecvenţa şi reversibilitatea impactului</w:t>
      </w:r>
      <w:r w:rsidRPr="001D3DCD">
        <w:rPr>
          <w:rFonts w:ascii="Trebuchet MS" w:hAnsi="Trebuchet MS"/>
          <w:i/>
          <w:lang w:val="ro-RO"/>
        </w:rPr>
        <w:t xml:space="preserve"> – </w:t>
      </w:r>
      <w:r w:rsidR="00B366CA" w:rsidRPr="001D3DCD">
        <w:rPr>
          <w:rFonts w:ascii="Trebuchet MS" w:hAnsi="Trebuchet MS"/>
          <w:i/>
          <w:lang w:val="ro-RO"/>
        </w:rPr>
        <w:t>i</w:t>
      </w:r>
      <w:r w:rsidR="00B366CA" w:rsidRPr="001D3DCD">
        <w:rPr>
          <w:rFonts w:ascii="Trebuchet MS" w:hAnsi="Trebuchet MS"/>
          <w:i/>
          <w:noProof/>
          <w:lang w:val="ro-RO"/>
        </w:rPr>
        <w:t>mpactul va debuta la începerea lucrărilor de realizare a investiției, se va manifesta pe perioada de construcție și prin luarea măsurilor adecvate se va produce cu frecvență scăzută și va fi  reversibil</w:t>
      </w:r>
      <w:r w:rsidRPr="001D3DCD">
        <w:rPr>
          <w:rFonts w:ascii="Trebuchet MS" w:hAnsi="Trebuchet MS"/>
          <w:i/>
          <w:lang w:val="ro-RO"/>
        </w:rPr>
        <w:t xml:space="preserve">; </w:t>
      </w:r>
    </w:p>
    <w:p w:rsidR="00E1642B" w:rsidRPr="001D3DCD" w:rsidRDefault="00E1642B" w:rsidP="0087409D">
      <w:pPr>
        <w:tabs>
          <w:tab w:val="center" w:pos="6118"/>
        </w:tabs>
        <w:spacing w:after="0" w:line="240" w:lineRule="auto"/>
        <w:jc w:val="both"/>
        <w:rPr>
          <w:rFonts w:ascii="Trebuchet MS" w:hAnsi="Trebuchet MS"/>
          <w:i/>
          <w:noProof/>
          <w:lang w:val="ro-RO"/>
        </w:rPr>
      </w:pPr>
      <w:r w:rsidRPr="001D3DCD">
        <w:rPr>
          <w:rFonts w:ascii="Trebuchet MS" w:hAnsi="Trebuchet MS"/>
          <w:b/>
          <w:i/>
          <w:lang w:val="ro-RO"/>
        </w:rPr>
        <w:t xml:space="preserve">g) Cumularea impactului cu impactul altor proiecte existente și/sau aprobate </w:t>
      </w:r>
      <w:r w:rsidRPr="001D3DCD">
        <w:rPr>
          <w:rFonts w:ascii="Trebuchet MS" w:eastAsia="Times New Roman" w:hAnsi="Trebuchet MS"/>
          <w:i/>
          <w:snapToGrid w:val="0"/>
          <w:lang w:val="ro-RO" w:eastAsia="ro-RO"/>
        </w:rPr>
        <w:t xml:space="preserve">- </w:t>
      </w:r>
      <w:r w:rsidR="00B366CA" w:rsidRPr="001D3DCD">
        <w:rPr>
          <w:rFonts w:ascii="Trebuchet MS" w:hAnsi="Trebuchet MS"/>
          <w:i/>
          <w:snapToGrid w:val="0"/>
          <w:lang w:val="ro-RO"/>
        </w:rPr>
        <w:t>a</w:t>
      </w:r>
      <w:r w:rsidR="00B366CA" w:rsidRPr="001D3DCD">
        <w:rPr>
          <w:rFonts w:ascii="Trebuchet MS" w:hAnsi="Trebuchet MS"/>
          <w:i/>
          <w:noProof/>
          <w:lang w:val="ro-RO"/>
        </w:rPr>
        <w:t>re impact cumulativ, în localitate este autorizată desfășurarea unei activități similare de producere a energiei electrice, dar impactul cumulativ este nesemnificativ</w:t>
      </w:r>
      <w:r w:rsidRPr="001D3DCD">
        <w:rPr>
          <w:rFonts w:ascii="Trebuchet MS" w:eastAsia="Times New Roman" w:hAnsi="Trebuchet MS"/>
          <w:i/>
          <w:snapToGrid w:val="0"/>
          <w:lang w:val="ro-RO" w:eastAsia="ro-RO"/>
        </w:rPr>
        <w:t>;</w:t>
      </w:r>
    </w:p>
    <w:p w:rsidR="0087409D" w:rsidRPr="001D3DCD" w:rsidRDefault="00E1642B" w:rsidP="0087409D">
      <w:pPr>
        <w:tabs>
          <w:tab w:val="center" w:pos="6118"/>
        </w:tabs>
        <w:spacing w:after="0" w:line="240" w:lineRule="auto"/>
        <w:jc w:val="both"/>
        <w:rPr>
          <w:rFonts w:ascii="Trebuchet MS" w:hAnsi="Trebuchet MS"/>
          <w:i/>
          <w:noProof/>
          <w:lang w:val="ro-RO"/>
        </w:rPr>
      </w:pPr>
      <w:r w:rsidRPr="001D3DCD">
        <w:rPr>
          <w:rFonts w:ascii="Trebuchet MS" w:hAnsi="Trebuchet MS"/>
          <w:b/>
          <w:i/>
          <w:lang w:val="ro-RO"/>
        </w:rPr>
        <w:t xml:space="preserve">h) Posibilitatea de reducere efectivă a impactului - </w:t>
      </w:r>
      <w:r w:rsidR="0087409D" w:rsidRPr="001D3DCD">
        <w:rPr>
          <w:rFonts w:ascii="Trebuchet MS" w:hAnsi="Trebuchet MS"/>
          <w:b/>
          <w:i/>
          <w:lang w:val="ro-RO"/>
        </w:rPr>
        <w:t>m</w:t>
      </w:r>
      <w:r w:rsidR="0087409D" w:rsidRPr="001D3DCD">
        <w:rPr>
          <w:rFonts w:ascii="Trebuchet MS" w:hAnsi="Trebuchet MS"/>
          <w:i/>
          <w:noProof/>
          <w:lang w:val="ro-RO"/>
        </w:rPr>
        <w:t>ăsuri impuse în timpul realizării lucrărilor de construcție:</w:t>
      </w:r>
    </w:p>
    <w:p w:rsidR="0087409D" w:rsidRPr="001D3DCD" w:rsidRDefault="0087409D" w:rsidP="0087409D">
      <w:pPr>
        <w:tabs>
          <w:tab w:val="center" w:pos="6118"/>
        </w:tabs>
        <w:spacing w:after="0" w:line="240" w:lineRule="auto"/>
        <w:jc w:val="both"/>
        <w:rPr>
          <w:rFonts w:ascii="Trebuchet MS" w:hAnsi="Trebuchet MS"/>
          <w:i/>
          <w:iCs/>
          <w:noProof/>
          <w:lang w:val="ro-RO"/>
        </w:rPr>
      </w:pPr>
      <w:r w:rsidRPr="001D3DCD">
        <w:rPr>
          <w:rFonts w:ascii="Trebuchet MS" w:hAnsi="Trebuchet MS"/>
          <w:i/>
          <w:iCs/>
          <w:noProof/>
          <w:lang w:val="ro-RO"/>
        </w:rPr>
        <w:t>- utilajele folosite pentru realizarea lucrărilor de construcție vor respecta normele specifice de poluare atestate de verificările tehnice perodice;</w:t>
      </w:r>
    </w:p>
    <w:p w:rsidR="0087409D" w:rsidRPr="001D3DCD" w:rsidRDefault="0087409D" w:rsidP="0087409D">
      <w:pPr>
        <w:tabs>
          <w:tab w:val="center" w:pos="6118"/>
        </w:tabs>
        <w:spacing w:after="0" w:line="240" w:lineRule="auto"/>
        <w:jc w:val="both"/>
        <w:rPr>
          <w:rFonts w:ascii="Trebuchet MS" w:hAnsi="Trebuchet MS"/>
          <w:i/>
          <w:noProof/>
          <w:lang w:val="ro-RO"/>
        </w:rPr>
      </w:pPr>
      <w:r w:rsidRPr="001D3DCD">
        <w:rPr>
          <w:rFonts w:ascii="Trebuchet MS" w:hAnsi="Trebuchet MS"/>
          <w:i/>
          <w:noProof/>
          <w:lang w:val="ro-RO"/>
        </w:rPr>
        <w:t xml:space="preserve">- vor fi preluate ritmic deșeurile rezultate de pe amplasament și se va evita depozitarea necontrolată a acestora; </w:t>
      </w:r>
    </w:p>
    <w:p w:rsidR="0087409D" w:rsidRPr="001D3DCD" w:rsidRDefault="0087409D" w:rsidP="0087409D">
      <w:pPr>
        <w:tabs>
          <w:tab w:val="center" w:pos="6118"/>
        </w:tabs>
        <w:spacing w:after="0" w:line="240" w:lineRule="auto"/>
        <w:jc w:val="both"/>
        <w:rPr>
          <w:rFonts w:ascii="Trebuchet MS" w:hAnsi="Trebuchet MS"/>
          <w:i/>
          <w:noProof/>
          <w:lang w:val="ro-RO"/>
        </w:rPr>
      </w:pPr>
      <w:r w:rsidRPr="001D3DCD">
        <w:rPr>
          <w:rFonts w:ascii="Trebuchet MS" w:hAnsi="Trebuchet MS"/>
          <w:i/>
          <w:noProof/>
          <w:lang w:val="ro-RO"/>
        </w:rPr>
        <w:t>Măsuri impuse în timpul funcţionării:</w:t>
      </w:r>
    </w:p>
    <w:p w:rsidR="00E1642B" w:rsidRPr="001D3DCD" w:rsidRDefault="0087409D" w:rsidP="0087409D">
      <w:pPr>
        <w:tabs>
          <w:tab w:val="center" w:pos="6118"/>
        </w:tabs>
        <w:spacing w:after="0" w:line="240" w:lineRule="auto"/>
        <w:jc w:val="both"/>
        <w:rPr>
          <w:rFonts w:ascii="Trebuchet MS" w:hAnsi="Trebuchet MS"/>
          <w:bCs/>
          <w:i/>
          <w:noProof/>
          <w:lang w:val="ro-RO"/>
        </w:rPr>
      </w:pPr>
      <w:r w:rsidRPr="001D3DCD">
        <w:rPr>
          <w:rFonts w:ascii="Trebuchet MS" w:hAnsi="Trebuchet MS"/>
          <w:bCs/>
          <w:i/>
          <w:noProof/>
          <w:lang w:val="ro-RO"/>
        </w:rPr>
        <w:t>- se va realiza colectarea selectivă a deșeurilor rezultate.</w:t>
      </w:r>
    </w:p>
    <w:p w:rsidR="00BB7975" w:rsidRPr="001D3DCD" w:rsidRDefault="00BB7975" w:rsidP="0087409D">
      <w:pPr>
        <w:spacing w:after="0" w:line="240" w:lineRule="auto"/>
        <w:jc w:val="both"/>
        <w:rPr>
          <w:rFonts w:ascii="Trebuchet MS" w:eastAsia="Times New Roman" w:hAnsi="Trebuchet MS"/>
          <w:lang w:val="ro-RO"/>
        </w:rPr>
      </w:pPr>
    </w:p>
    <w:p w:rsidR="00BB7975" w:rsidRPr="001D3DCD" w:rsidRDefault="00BB7975" w:rsidP="0087409D">
      <w:pPr>
        <w:autoSpaceDE w:val="0"/>
        <w:autoSpaceDN w:val="0"/>
        <w:adjustRightInd w:val="0"/>
        <w:spacing w:after="0" w:line="240" w:lineRule="auto"/>
        <w:jc w:val="both"/>
        <w:rPr>
          <w:rFonts w:ascii="Trebuchet MS" w:hAnsi="Trebuchet MS"/>
          <w:b/>
          <w:lang w:val="ro-RO"/>
        </w:rPr>
      </w:pPr>
      <w:r w:rsidRPr="001D3DCD">
        <w:rPr>
          <w:rFonts w:ascii="Trebuchet MS" w:hAnsi="Trebuchet MS"/>
          <w:b/>
          <w:lang w:val="ro-RO"/>
        </w:rPr>
        <w:t xml:space="preserve">II. </w:t>
      </w:r>
      <w:r w:rsidRPr="001D3DCD">
        <w:rPr>
          <w:rFonts w:ascii="Trebuchet MS" w:eastAsia="Times New Roman" w:hAnsi="Trebuchet MS"/>
          <w:b/>
          <w:lang w:val="ro-RO"/>
        </w:rPr>
        <w:t xml:space="preserve">Motivele pe baza cărora s-a stabilit necesitatea </w:t>
      </w:r>
      <w:r w:rsidRPr="001D3DCD">
        <w:rPr>
          <w:rFonts w:ascii="Trebuchet MS" w:hAnsi="Trebuchet MS"/>
          <w:b/>
          <w:lang w:val="ro-RO"/>
        </w:rPr>
        <w:t>neefectuării evaluării adecvate</w:t>
      </w:r>
      <w:r w:rsidRPr="001D3DCD">
        <w:rPr>
          <w:rFonts w:ascii="Trebuchet MS" w:eastAsia="Times New Roman" w:hAnsi="Trebuchet MS"/>
          <w:b/>
          <w:lang w:val="ro-RO"/>
        </w:rPr>
        <w:t xml:space="preserve"> sunt următoarele</w:t>
      </w:r>
      <w:r w:rsidRPr="001D3DCD">
        <w:rPr>
          <w:rFonts w:ascii="Trebuchet MS" w:hAnsi="Trebuchet MS"/>
          <w:b/>
          <w:lang w:val="ro-RO"/>
        </w:rPr>
        <w:t>:</w:t>
      </w:r>
    </w:p>
    <w:p w:rsidR="00E86D3E" w:rsidRPr="001D3DCD" w:rsidRDefault="00BB7975" w:rsidP="0087409D">
      <w:pPr>
        <w:spacing w:after="0" w:line="240" w:lineRule="auto"/>
        <w:jc w:val="both"/>
        <w:rPr>
          <w:rFonts w:ascii="Trebuchet MS" w:hAnsi="Trebuchet MS"/>
          <w:i/>
          <w:lang w:val="ro-RO"/>
        </w:rPr>
      </w:pPr>
      <w:r w:rsidRPr="001D3DCD">
        <w:rPr>
          <w:rFonts w:ascii="Trebuchet MS" w:hAnsi="Trebuchet MS"/>
          <w:b/>
          <w:lang w:val="ro-RO"/>
        </w:rPr>
        <w:t>−</w:t>
      </w:r>
      <w:r w:rsidRPr="001D3DCD">
        <w:rPr>
          <w:rFonts w:ascii="Trebuchet MS" w:hAnsi="Trebuchet MS"/>
          <w:bCs/>
          <w:i/>
          <w:lang w:val="ro-RO"/>
        </w:rPr>
        <w:t>p</w:t>
      </w:r>
      <w:r w:rsidRPr="001D3DCD">
        <w:rPr>
          <w:rFonts w:ascii="Trebuchet MS" w:hAnsi="Trebuchet MS"/>
          <w:i/>
          <w:lang w:val="ro-RO"/>
        </w:rPr>
        <w:t xml:space="preserve">roiectul propus </w:t>
      </w:r>
      <w:r w:rsidR="002D2703" w:rsidRPr="001D3DCD">
        <w:rPr>
          <w:rFonts w:ascii="Trebuchet MS" w:hAnsi="Trebuchet MS"/>
          <w:b/>
          <w:i/>
          <w:lang w:val="ro-RO"/>
        </w:rPr>
        <w:t>nu</w:t>
      </w:r>
      <w:r w:rsidR="00A74A50" w:rsidRPr="001D3DCD">
        <w:rPr>
          <w:rFonts w:ascii="Trebuchet MS" w:hAnsi="Trebuchet MS"/>
          <w:b/>
          <w:i/>
          <w:lang w:val="ro-RO"/>
        </w:rPr>
        <w:t xml:space="preserve"> </w:t>
      </w:r>
      <w:r w:rsidRPr="001D3DCD">
        <w:rPr>
          <w:rFonts w:ascii="Trebuchet MS" w:hAnsi="Trebuchet MS"/>
          <w:b/>
          <w:i/>
          <w:lang w:val="ro-RO"/>
        </w:rPr>
        <w:t>intră</w:t>
      </w:r>
      <w:r w:rsidRPr="001D3DCD">
        <w:rPr>
          <w:rFonts w:ascii="Trebuchet MS" w:hAnsi="Trebuchet MS"/>
          <w:i/>
          <w:lang w:val="ro-RO"/>
        </w:rPr>
        <w:t xml:space="preserve"> sub incidența </w:t>
      </w:r>
      <w:hyperlink r:id="rId11" w:anchor="p-48878121" w:tgtFrame="_blank" w:history="1">
        <w:r w:rsidRPr="001D3DCD">
          <w:rPr>
            <w:rFonts w:ascii="Trebuchet MS" w:hAnsi="Trebuchet MS"/>
            <w:i/>
            <w:lang w:val="ro-RO"/>
          </w:rPr>
          <w:t>art. 28</w:t>
        </w:r>
      </w:hyperlink>
      <w:r w:rsidRPr="001D3DCD">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1D3DCD">
          <w:rPr>
            <w:rFonts w:ascii="Trebuchet MS" w:hAnsi="Trebuchet MS"/>
            <w:i/>
            <w:lang w:val="ro-RO"/>
          </w:rPr>
          <w:t>nr. 49/2011</w:t>
        </w:r>
      </w:hyperlink>
      <w:r w:rsidRPr="001D3DCD">
        <w:rPr>
          <w:rFonts w:ascii="Trebuchet MS" w:hAnsi="Trebuchet MS"/>
          <w:i/>
          <w:lang w:val="ro-RO"/>
        </w:rPr>
        <w:t>, cu modificările și completările ulteri</w:t>
      </w:r>
      <w:r w:rsidR="002D2703" w:rsidRPr="001D3DCD">
        <w:rPr>
          <w:rFonts w:ascii="Trebuchet MS" w:hAnsi="Trebuchet MS"/>
          <w:i/>
          <w:lang w:val="ro-RO"/>
        </w:rPr>
        <w:t>oare;</w:t>
      </w:r>
    </w:p>
    <w:p w:rsidR="00E86D3E" w:rsidRPr="001D3DCD" w:rsidRDefault="00E86D3E" w:rsidP="0087409D">
      <w:pPr>
        <w:autoSpaceDE w:val="0"/>
        <w:autoSpaceDN w:val="0"/>
        <w:adjustRightInd w:val="0"/>
        <w:spacing w:after="0" w:line="240" w:lineRule="auto"/>
        <w:jc w:val="both"/>
        <w:rPr>
          <w:rFonts w:ascii="Trebuchet MS" w:hAnsi="Trebuchet MS"/>
          <w:b/>
          <w:lang w:val="ro-RO"/>
        </w:rPr>
      </w:pPr>
    </w:p>
    <w:p w:rsidR="00BB7975" w:rsidRPr="001D3DCD" w:rsidRDefault="00BB7975" w:rsidP="0087409D">
      <w:pPr>
        <w:autoSpaceDE w:val="0"/>
        <w:autoSpaceDN w:val="0"/>
        <w:adjustRightInd w:val="0"/>
        <w:spacing w:after="0" w:line="240" w:lineRule="auto"/>
        <w:jc w:val="both"/>
        <w:rPr>
          <w:rFonts w:ascii="Trebuchet MS" w:eastAsia="Times New Roman" w:hAnsi="Trebuchet MS"/>
          <w:lang w:val="ro-RO" w:eastAsia="ro-RO"/>
        </w:rPr>
      </w:pPr>
      <w:r w:rsidRPr="001D3DCD">
        <w:rPr>
          <w:rFonts w:ascii="Trebuchet MS" w:hAnsi="Trebuchet MS"/>
          <w:b/>
          <w:lang w:val="ro-RO"/>
        </w:rPr>
        <w:t xml:space="preserve">III. </w:t>
      </w:r>
      <w:r w:rsidRPr="001D3DCD">
        <w:rPr>
          <w:rFonts w:ascii="Trebuchet MS" w:eastAsia="Times New Roman" w:hAnsi="Trebuchet MS"/>
          <w:b/>
          <w:lang w:val="ro-RO" w:eastAsia="ro-RO"/>
        </w:rPr>
        <w:t>Motivele pe baza cărora s-a stabilit necesitatea neefectuării evaluării impactului asupra corpurilor de apă</w:t>
      </w:r>
      <w:r w:rsidRPr="001D3DCD">
        <w:rPr>
          <w:rFonts w:ascii="Trebuchet MS" w:eastAsia="Times New Roman" w:hAnsi="Trebuchet MS"/>
          <w:b/>
          <w:lang w:val="ro-RO"/>
        </w:rPr>
        <w:t>sunt următoarele</w:t>
      </w:r>
      <w:r w:rsidRPr="001D3DCD">
        <w:rPr>
          <w:rFonts w:ascii="Trebuchet MS" w:hAnsi="Trebuchet MS"/>
          <w:b/>
          <w:lang w:val="ro-RO"/>
        </w:rPr>
        <w:t>:</w:t>
      </w:r>
    </w:p>
    <w:p w:rsidR="00BB7975" w:rsidRPr="001D3DCD" w:rsidRDefault="00BB7975" w:rsidP="0087409D">
      <w:pPr>
        <w:spacing w:after="0" w:line="240" w:lineRule="auto"/>
        <w:jc w:val="both"/>
        <w:rPr>
          <w:rFonts w:ascii="Trebuchet MS" w:hAnsi="Trebuchet MS"/>
          <w:i/>
          <w:lang w:val="ro-RO"/>
        </w:rPr>
      </w:pPr>
      <w:r w:rsidRPr="001D3DCD">
        <w:rPr>
          <w:rFonts w:ascii="Trebuchet MS" w:hAnsi="Trebuchet MS"/>
          <w:b/>
          <w:lang w:val="ro-RO"/>
        </w:rPr>
        <w:t>−</w:t>
      </w:r>
      <w:r w:rsidRPr="001D3DCD">
        <w:rPr>
          <w:rFonts w:ascii="Trebuchet MS" w:hAnsi="Trebuchet MS"/>
          <w:bCs/>
          <w:i/>
          <w:lang w:val="ro-RO"/>
        </w:rPr>
        <w:t>p</w:t>
      </w:r>
      <w:r w:rsidRPr="001D3DCD">
        <w:rPr>
          <w:rFonts w:ascii="Trebuchet MS" w:hAnsi="Trebuchet MS"/>
          <w:i/>
          <w:lang w:val="ro-RO"/>
        </w:rPr>
        <w:t xml:space="preserve">roiectul propus </w:t>
      </w:r>
      <w:r w:rsidR="00413E8E" w:rsidRPr="001D3DCD">
        <w:rPr>
          <w:rFonts w:ascii="Trebuchet MS" w:hAnsi="Trebuchet MS"/>
          <w:b/>
          <w:i/>
          <w:lang w:val="ro-RO"/>
        </w:rPr>
        <w:t>nu intră</w:t>
      </w:r>
      <w:r w:rsidRPr="001D3DCD">
        <w:rPr>
          <w:rFonts w:ascii="Trebuchet MS" w:hAnsi="Trebuchet MS"/>
          <w:i/>
          <w:lang w:val="ro-RO"/>
        </w:rPr>
        <w:t xml:space="preserve"> sub incidența prevederilor </w:t>
      </w:r>
      <w:hyperlink r:id="rId13" w:anchor="p-10135143" w:tgtFrame="_blank" w:history="1">
        <w:r w:rsidRPr="001D3DCD">
          <w:rPr>
            <w:rFonts w:ascii="Trebuchet MS" w:hAnsi="Trebuchet MS"/>
            <w:b/>
            <w:i/>
            <w:lang w:val="ro-RO"/>
          </w:rPr>
          <w:t>art. 48</w:t>
        </w:r>
      </w:hyperlink>
      <w:r w:rsidRPr="001D3DCD">
        <w:rPr>
          <w:rFonts w:ascii="Trebuchet MS" w:hAnsi="Trebuchet MS"/>
          <w:b/>
          <w:i/>
          <w:lang w:val="ro-RO"/>
        </w:rPr>
        <w:t> și </w:t>
      </w:r>
      <w:hyperlink r:id="rId14" w:anchor="p-10135178" w:tgtFrame="_blank" w:history="1">
        <w:r w:rsidRPr="001D3DCD">
          <w:rPr>
            <w:rFonts w:ascii="Trebuchet MS" w:hAnsi="Trebuchet MS"/>
            <w:b/>
            <w:i/>
            <w:lang w:val="ro-RO"/>
          </w:rPr>
          <w:t>54</w:t>
        </w:r>
      </w:hyperlink>
      <w:r w:rsidRPr="001D3DCD">
        <w:rPr>
          <w:rFonts w:ascii="Trebuchet MS" w:hAnsi="Trebuchet MS"/>
          <w:i/>
          <w:lang w:val="ro-RO"/>
        </w:rPr>
        <w:t> din Legea apelor nr. 107/1996, cu modificările și completările ulterioare.</w:t>
      </w:r>
    </w:p>
    <w:p w:rsidR="00634012" w:rsidRPr="001D3DCD" w:rsidRDefault="00634012" w:rsidP="0087409D">
      <w:pPr>
        <w:spacing w:after="0" w:line="240" w:lineRule="auto"/>
        <w:jc w:val="both"/>
        <w:rPr>
          <w:rFonts w:ascii="Trebuchet MS" w:hAnsi="Trebuchet MS"/>
          <w:b/>
          <w:lang w:val="ro-RO"/>
        </w:rPr>
      </w:pPr>
    </w:p>
    <w:p w:rsidR="00BB7975" w:rsidRPr="001D3DCD" w:rsidRDefault="00BB7975" w:rsidP="0087409D">
      <w:pPr>
        <w:spacing w:after="0" w:line="240" w:lineRule="auto"/>
        <w:jc w:val="both"/>
        <w:rPr>
          <w:rFonts w:ascii="Trebuchet MS" w:hAnsi="Trebuchet MS"/>
          <w:b/>
          <w:lang w:val="ro-RO"/>
        </w:rPr>
      </w:pPr>
      <w:r w:rsidRPr="001D3DCD">
        <w:rPr>
          <w:rFonts w:ascii="Trebuchet MS" w:hAnsi="Trebuchet MS"/>
          <w:b/>
          <w:lang w:val="ro-RO"/>
        </w:rPr>
        <w:t>Condiţii de realizare a proiectului:</w:t>
      </w:r>
    </w:p>
    <w:p w:rsidR="00BB7975" w:rsidRPr="001D3DCD" w:rsidRDefault="00BB7975" w:rsidP="0087409D">
      <w:pPr>
        <w:spacing w:after="0" w:line="240" w:lineRule="auto"/>
        <w:jc w:val="both"/>
        <w:rPr>
          <w:rFonts w:ascii="Trebuchet MS" w:hAnsi="Trebuchet MS"/>
          <w:i/>
          <w:lang w:val="ro-RO" w:eastAsia="ar-SA"/>
        </w:rPr>
      </w:pPr>
      <w:r w:rsidRPr="001D3DCD">
        <w:rPr>
          <w:rFonts w:ascii="Trebuchet MS" w:hAnsi="Trebuchet MS"/>
          <w:b/>
          <w:i/>
          <w:lang w:val="ro-RO" w:eastAsia="ar-SA"/>
        </w:rPr>
        <w:t xml:space="preserve">  1.</w:t>
      </w:r>
      <w:r w:rsidRPr="001D3DCD">
        <w:rPr>
          <w:rFonts w:ascii="Trebuchet MS" w:hAnsi="Trebuchet MS"/>
          <w:i/>
          <w:lang w:val="ro-RO" w:eastAsia="ar-SA"/>
        </w:rPr>
        <w:t xml:space="preserve"> Se vor respecta prevederile O.U.G. nr. 195/2005 privind protecţia mediului, cu modificările şi completările ulterioare.</w:t>
      </w:r>
    </w:p>
    <w:p w:rsidR="00BB7975" w:rsidRPr="001D3DCD" w:rsidRDefault="00BB7975" w:rsidP="0087409D">
      <w:pPr>
        <w:spacing w:after="0" w:line="240" w:lineRule="auto"/>
        <w:jc w:val="both"/>
        <w:rPr>
          <w:rFonts w:ascii="Trebuchet MS" w:hAnsi="Trebuchet MS"/>
          <w:i/>
          <w:lang w:val="ro-RO" w:eastAsia="ar-SA"/>
        </w:rPr>
      </w:pPr>
      <w:r w:rsidRPr="001D3DCD">
        <w:rPr>
          <w:rFonts w:ascii="Trebuchet MS" w:hAnsi="Trebuchet MS"/>
          <w:b/>
          <w:i/>
          <w:lang w:val="ro-RO" w:eastAsia="ar-SA"/>
        </w:rPr>
        <w:t xml:space="preserve">  2.</w:t>
      </w:r>
      <w:r w:rsidRPr="001D3DCD">
        <w:rPr>
          <w:rFonts w:ascii="Trebuchet MS" w:hAnsi="Trebuchet MS"/>
          <w:i/>
          <w:lang w:val="ro-RO" w:eastAsia="ar-SA"/>
        </w:rPr>
        <w:t xml:space="preserve"> Se vor respecta documentația tehnică, normativele și prescripțiile tehnice specifice </w:t>
      </w:r>
      <w:r w:rsidRPr="001D3DCD">
        <w:rPr>
          <w:rFonts w:ascii="Trebuchet MS" w:hAnsi="Trebuchet MS"/>
          <w:bCs/>
          <w:i/>
          <w:lang w:val="ro-RO"/>
        </w:rPr>
        <w:t>– date, parametrii – justificare a prezentei decizii</w:t>
      </w:r>
      <w:r w:rsidRPr="001D3DCD">
        <w:rPr>
          <w:rFonts w:ascii="Trebuchet MS" w:hAnsi="Trebuchet MS"/>
          <w:i/>
          <w:lang w:val="ro-RO" w:eastAsia="ar-SA"/>
        </w:rPr>
        <w:t>.</w:t>
      </w:r>
    </w:p>
    <w:p w:rsidR="00BB7975" w:rsidRPr="001D3DCD" w:rsidRDefault="00BB7975" w:rsidP="0087409D">
      <w:pPr>
        <w:tabs>
          <w:tab w:val="left" w:pos="270"/>
          <w:tab w:val="left" w:pos="1080"/>
        </w:tabs>
        <w:autoSpaceDE w:val="0"/>
        <w:autoSpaceDN w:val="0"/>
        <w:adjustRightInd w:val="0"/>
        <w:spacing w:after="0" w:line="240" w:lineRule="auto"/>
        <w:jc w:val="both"/>
        <w:rPr>
          <w:rFonts w:ascii="Trebuchet MS" w:hAnsi="Trebuchet MS"/>
          <w:i/>
          <w:lang w:val="ro-RO"/>
        </w:rPr>
      </w:pPr>
      <w:r w:rsidRPr="001D3DCD">
        <w:rPr>
          <w:rFonts w:ascii="Trebuchet MS" w:hAnsi="Trebuchet MS"/>
          <w:b/>
          <w:i/>
          <w:lang w:val="ro-RO"/>
        </w:rPr>
        <w:t xml:space="preserve">  3.</w:t>
      </w:r>
      <w:r w:rsidRPr="001D3DCD">
        <w:rPr>
          <w:rFonts w:ascii="Trebuchet MS" w:hAnsi="Trebuchet MS"/>
          <w:i/>
          <w:lang w:val="ro-RO"/>
        </w:rPr>
        <w:t xml:space="preserve"> Nu se ocupă suprafețe suplimentare de teren pe perioada executării lucrărilor, materialele necesare se vor depozita direct în incintă.</w:t>
      </w:r>
    </w:p>
    <w:p w:rsidR="00BB7975" w:rsidRPr="001D3DCD" w:rsidRDefault="00BB7975" w:rsidP="0087409D">
      <w:pPr>
        <w:spacing w:after="0" w:line="240" w:lineRule="auto"/>
        <w:jc w:val="both"/>
        <w:rPr>
          <w:rFonts w:ascii="Trebuchet MS" w:hAnsi="Trebuchet MS"/>
          <w:i/>
          <w:lang w:val="ro-RO"/>
        </w:rPr>
      </w:pPr>
      <w:r w:rsidRPr="001D3DCD">
        <w:rPr>
          <w:rFonts w:ascii="Trebuchet MS" w:hAnsi="Trebuchet MS"/>
          <w:b/>
          <w:i/>
          <w:lang w:val="ro-RO" w:eastAsia="ar-SA"/>
        </w:rPr>
        <w:t xml:space="preserve">  4.</w:t>
      </w:r>
      <w:r w:rsidR="008C7223" w:rsidRPr="001D3DCD">
        <w:rPr>
          <w:rFonts w:ascii="Trebuchet MS" w:hAnsi="Trebuchet MS"/>
          <w:b/>
          <w:i/>
          <w:lang w:val="ro-RO" w:eastAsia="ar-SA"/>
        </w:rPr>
        <w:t xml:space="preserve"> </w:t>
      </w:r>
      <w:r w:rsidRPr="001D3DCD">
        <w:rPr>
          <w:rFonts w:ascii="Trebuchet MS" w:hAnsi="Trebuchet MS"/>
          <w:i/>
          <w:lang w:val="ro-RO"/>
        </w:rPr>
        <w:t>Pe parcursul execuţiei lucrărilor se vor lua toate măsurile pentru prevenirea poluărilor accidentale, iar la finalizarea lucrărilor se impune refacerea la starea iniţială a terenurilor afectate de lucrări.</w:t>
      </w:r>
    </w:p>
    <w:p w:rsidR="00BB7975" w:rsidRPr="001D3DCD" w:rsidRDefault="00BB7975" w:rsidP="0087409D">
      <w:pPr>
        <w:spacing w:after="0" w:line="240" w:lineRule="auto"/>
        <w:jc w:val="both"/>
        <w:rPr>
          <w:rFonts w:ascii="Trebuchet MS" w:hAnsi="Trebuchet MS"/>
          <w:i/>
          <w:lang w:val="ro-RO"/>
        </w:rPr>
      </w:pPr>
      <w:r w:rsidRPr="001D3DCD">
        <w:rPr>
          <w:rFonts w:ascii="Trebuchet MS" w:hAnsi="Trebuchet MS"/>
          <w:b/>
          <w:i/>
          <w:lang w:val="ro-RO" w:eastAsia="ar-SA"/>
        </w:rPr>
        <w:t xml:space="preserve">  5.</w:t>
      </w:r>
      <w:r w:rsidR="00C81E04" w:rsidRPr="001D3DCD">
        <w:rPr>
          <w:rFonts w:ascii="Trebuchet MS" w:hAnsi="Trebuchet MS"/>
          <w:b/>
          <w:i/>
          <w:lang w:val="ro-RO" w:eastAsia="ar-SA"/>
        </w:rPr>
        <w:t xml:space="preserve"> </w:t>
      </w:r>
      <w:r w:rsidRPr="001D3DCD">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1D3DCD" w:rsidRDefault="00BB7975" w:rsidP="0087409D">
      <w:pPr>
        <w:spacing w:after="0" w:line="240" w:lineRule="auto"/>
        <w:jc w:val="both"/>
        <w:rPr>
          <w:rFonts w:ascii="Trebuchet MS" w:hAnsi="Trebuchet MS"/>
          <w:i/>
          <w:lang w:val="ro-RO"/>
        </w:rPr>
      </w:pPr>
      <w:r w:rsidRPr="001D3DCD">
        <w:rPr>
          <w:rFonts w:ascii="Trebuchet MS" w:hAnsi="Trebuchet MS"/>
          <w:b/>
          <w:i/>
          <w:lang w:val="ro-RO"/>
        </w:rPr>
        <w:t xml:space="preserve">  6.</w:t>
      </w:r>
      <w:r w:rsidRPr="001D3DCD">
        <w:rPr>
          <w:rFonts w:ascii="Trebuchet MS" w:hAnsi="Trebuchet MS"/>
          <w:i/>
          <w:lang w:val="ro-RO"/>
        </w:rPr>
        <w:t xml:space="preserve"> Mijloacele de transport şi utilajele folosite vor fi întreţinute corespunzător, pentru reducerea emisiilor de noxe în atmosferă şi prevenirea scurgerilor accidentale de carburanţi/lubrifianţi.</w:t>
      </w:r>
    </w:p>
    <w:p w:rsidR="00BB7975" w:rsidRPr="001D3DCD" w:rsidRDefault="00BB7975" w:rsidP="0087409D">
      <w:pPr>
        <w:spacing w:after="0" w:line="240" w:lineRule="auto"/>
        <w:jc w:val="both"/>
        <w:rPr>
          <w:rFonts w:ascii="Trebuchet MS" w:hAnsi="Trebuchet MS"/>
          <w:i/>
          <w:iCs/>
          <w:lang w:val="ro-RO"/>
        </w:rPr>
      </w:pPr>
      <w:r w:rsidRPr="001D3DCD">
        <w:rPr>
          <w:rFonts w:ascii="Trebuchet MS" w:hAnsi="Trebuchet MS"/>
          <w:b/>
          <w:i/>
          <w:iCs/>
          <w:lang w:val="ro-RO"/>
        </w:rPr>
        <w:t xml:space="preserve">  7</w:t>
      </w:r>
      <w:r w:rsidRPr="001D3DCD">
        <w:rPr>
          <w:rFonts w:ascii="Trebuchet MS" w:hAnsi="Trebuchet MS"/>
          <w:i/>
          <w:iCs/>
          <w:lang w:val="ro-RO"/>
        </w:rPr>
        <w:t>. Se va asigura în permanenţă stocul de materiale şi dotări necesare pentru combaterea efectelor poluărilor accidentale (materiale absorbante pentru eventuale scurgeri de carburanţi, uleiuri, etc.).</w:t>
      </w:r>
    </w:p>
    <w:p w:rsidR="00BB7975" w:rsidRPr="001D3DCD" w:rsidRDefault="00BB7975" w:rsidP="0087409D">
      <w:pPr>
        <w:spacing w:after="0" w:line="240" w:lineRule="auto"/>
        <w:jc w:val="both"/>
        <w:rPr>
          <w:rFonts w:ascii="Trebuchet MS" w:hAnsi="Trebuchet MS"/>
          <w:i/>
          <w:iCs/>
          <w:lang w:val="ro-RO"/>
        </w:rPr>
      </w:pPr>
      <w:r w:rsidRPr="001D3DCD">
        <w:rPr>
          <w:rFonts w:ascii="Trebuchet MS" w:hAnsi="Trebuchet MS"/>
          <w:b/>
          <w:i/>
          <w:iCs/>
          <w:lang w:val="ro-RO"/>
        </w:rPr>
        <w:t xml:space="preserve">  8.</w:t>
      </w:r>
      <w:r w:rsidRPr="001D3DCD">
        <w:rPr>
          <w:rFonts w:ascii="Trebuchet MS" w:hAnsi="Trebuchet MS"/>
          <w:i/>
          <w:iCs/>
          <w:lang w:val="ro-RO"/>
        </w:rPr>
        <w:t xml:space="preserve"> La încheierea lucrărilor se vor îndepărta atât materialele rămase neutilizate, cât şi deşeurile rezultate în timpul lucrărilor.</w:t>
      </w:r>
    </w:p>
    <w:p w:rsidR="00BB7975" w:rsidRPr="001D3DCD" w:rsidRDefault="00BB7975" w:rsidP="0087409D">
      <w:pPr>
        <w:spacing w:after="0" w:line="240" w:lineRule="auto"/>
        <w:jc w:val="both"/>
        <w:rPr>
          <w:rFonts w:ascii="Trebuchet MS" w:hAnsi="Trebuchet MS"/>
          <w:bCs/>
          <w:i/>
          <w:lang w:val="ro-RO"/>
        </w:rPr>
      </w:pPr>
      <w:r w:rsidRPr="001D3DCD">
        <w:rPr>
          <w:rFonts w:ascii="Trebuchet MS" w:hAnsi="Trebuchet MS"/>
          <w:b/>
          <w:i/>
          <w:lang w:val="ro-RO"/>
        </w:rPr>
        <w:t xml:space="preserve">  9.</w:t>
      </w:r>
      <w:r w:rsidRPr="001D3DCD">
        <w:rPr>
          <w:rFonts w:ascii="Trebuchet MS" w:hAnsi="Trebuchet MS"/>
          <w:i/>
          <w:lang w:val="ro-RO"/>
        </w:rPr>
        <w:t xml:space="preserve"> S</w:t>
      </w:r>
      <w:r w:rsidRPr="001D3DCD">
        <w:rPr>
          <w:rFonts w:ascii="Trebuchet MS" w:hAnsi="Trebuchet MS"/>
          <w:bCs/>
          <w:i/>
          <w:lang w:val="ro-RO"/>
        </w:rPr>
        <w:t>e interzice accesul de pe amplasament pe drumurile publice cu utilaje şi mijloace de transport necurăţate.</w:t>
      </w:r>
    </w:p>
    <w:p w:rsidR="00BB7975" w:rsidRPr="001D3DCD" w:rsidRDefault="00BB7975" w:rsidP="0087409D">
      <w:pPr>
        <w:spacing w:after="0" w:line="240" w:lineRule="auto"/>
        <w:jc w:val="both"/>
        <w:rPr>
          <w:rFonts w:ascii="Trebuchet MS" w:hAnsi="Trebuchet MS"/>
          <w:lang w:val="ro-RO"/>
        </w:rPr>
      </w:pPr>
      <w:r w:rsidRPr="001D3DCD">
        <w:rPr>
          <w:rFonts w:ascii="Trebuchet MS" w:hAnsi="Trebuchet MS"/>
          <w:b/>
          <w:i/>
          <w:iCs/>
          <w:lang w:val="ro-RO"/>
        </w:rPr>
        <w:t>10.</w:t>
      </w:r>
      <w:r w:rsidR="004517A3" w:rsidRPr="001D3DCD">
        <w:rPr>
          <w:rFonts w:ascii="Trebuchet MS" w:hAnsi="Trebuchet MS"/>
          <w:b/>
          <w:i/>
          <w:iCs/>
          <w:lang w:val="ro-RO"/>
        </w:rPr>
        <w:t xml:space="preserve"> </w:t>
      </w:r>
      <w:r w:rsidRPr="001D3DCD">
        <w:rPr>
          <w:rFonts w:ascii="Trebuchet MS" w:hAnsi="Trebuchet MS"/>
          <w:i/>
          <w:lang w:val="ro-RO"/>
        </w:rPr>
        <w:t xml:space="preserve">Deşeurile menajere vor fi transportate şi depozitate prin relaţie contractuală cu operatorul de salubritate, iar deşeurile valorificabile se vor preda la societăţi specializate, autorizate pentru </w:t>
      </w:r>
      <w:r w:rsidRPr="001D3DCD">
        <w:rPr>
          <w:rFonts w:ascii="Trebuchet MS" w:hAnsi="Trebuchet MS"/>
          <w:i/>
          <w:lang w:val="ro-RO"/>
        </w:rPr>
        <w:lastRenderedPageBreak/>
        <w:t>valorificarea lor.</w:t>
      </w:r>
      <w:r w:rsidR="007A19FB">
        <w:rPr>
          <w:rFonts w:ascii="Trebuchet MS" w:hAnsi="Trebuchet MS"/>
          <w:i/>
          <w:lang w:val="ro-RO"/>
        </w:rPr>
        <w:t xml:space="preserve"> </w:t>
      </w:r>
      <w:bookmarkStart w:id="1" w:name="_GoBack"/>
      <w:bookmarkEnd w:id="1"/>
      <w:r w:rsidRPr="001D3DCD">
        <w:rPr>
          <w:rFonts w:ascii="Trebuchet MS" w:hAnsi="Trebuchet MS"/>
          <w:i/>
          <w:lang w:val="ro-RO"/>
        </w:rPr>
        <w:t xml:space="preserve">Colectarea deşeurilor menajere se va face în mod selectiv (cel puţin în 3 categorii), depozitarea temporară fiind realizată doar în incintă. </w:t>
      </w:r>
    </w:p>
    <w:p w:rsidR="00BB7975" w:rsidRPr="001D3DCD" w:rsidRDefault="00BB7975" w:rsidP="0087409D">
      <w:pPr>
        <w:spacing w:after="0" w:line="240" w:lineRule="auto"/>
        <w:ind w:firstLine="426"/>
        <w:jc w:val="both"/>
        <w:rPr>
          <w:rFonts w:ascii="Trebuchet MS" w:hAnsi="Trebuchet MS"/>
          <w:i/>
          <w:lang w:val="ro-RO"/>
        </w:rPr>
      </w:pPr>
      <w:r w:rsidRPr="001D3DCD">
        <w:rPr>
          <w:rFonts w:ascii="Trebuchet MS" w:hAnsi="Trebuchet MS"/>
          <w:i/>
          <w:lang w:val="ro-RO"/>
        </w:rPr>
        <w:t xml:space="preserve">Gestionarea deșeurilor se va face cu respectarea strictă a prevederilor </w:t>
      </w:r>
      <w:r w:rsidR="008C1BEC" w:rsidRPr="001D3DCD">
        <w:rPr>
          <w:rFonts w:ascii="Trebuchet MS" w:hAnsi="Trebuchet MS"/>
          <w:i/>
          <w:lang w:val="ro-RO"/>
        </w:rPr>
        <w:t xml:space="preserve">O.U.G. nr. 92/26.08.2021 </w:t>
      </w:r>
      <w:r w:rsidRPr="001D3DCD">
        <w:rPr>
          <w:rFonts w:ascii="Trebuchet MS" w:hAnsi="Trebuchet MS"/>
          <w:i/>
          <w:lang w:val="ro-RO"/>
        </w:rPr>
        <w:t>privind regimul deşeurilor.</w:t>
      </w:r>
    </w:p>
    <w:p w:rsidR="00BB7975" w:rsidRPr="001D3DCD" w:rsidRDefault="00BB7975" w:rsidP="0087409D">
      <w:pPr>
        <w:spacing w:after="0" w:line="240" w:lineRule="auto"/>
        <w:jc w:val="both"/>
        <w:rPr>
          <w:rFonts w:ascii="Trebuchet MS" w:hAnsi="Trebuchet MS"/>
          <w:i/>
          <w:lang w:val="ro-RO" w:eastAsia="ar-SA"/>
        </w:rPr>
      </w:pPr>
      <w:r w:rsidRPr="001D3DCD">
        <w:rPr>
          <w:rFonts w:ascii="Trebuchet MS" w:hAnsi="Trebuchet MS"/>
          <w:b/>
          <w:i/>
          <w:lang w:val="ro-RO" w:eastAsia="ar-SA"/>
        </w:rPr>
        <w:t>11.</w:t>
      </w:r>
      <w:r w:rsidR="00CB5C2E" w:rsidRPr="001D3DCD">
        <w:rPr>
          <w:rFonts w:ascii="Trebuchet MS" w:hAnsi="Trebuchet MS"/>
          <w:b/>
          <w:i/>
          <w:lang w:val="ro-RO" w:eastAsia="ar-SA"/>
        </w:rPr>
        <w:t xml:space="preserve"> </w:t>
      </w:r>
      <w:r w:rsidRPr="001D3DCD">
        <w:rPr>
          <w:rFonts w:ascii="Trebuchet MS" w:hAnsi="Trebuchet MS"/>
          <w:i/>
          <w:lang w:val="ro-RO"/>
        </w:rPr>
        <w:t>Atât pentru perioada execuţiei lucrărilor, cât şi în perioada de funcţionare a obiectivului, se vor lua toate măsurile necesare pentru:</w:t>
      </w:r>
    </w:p>
    <w:p w:rsidR="00BB7975" w:rsidRPr="001D3DCD" w:rsidRDefault="00BB7975" w:rsidP="0087409D">
      <w:pPr>
        <w:spacing w:after="0" w:line="240" w:lineRule="auto"/>
        <w:ind w:firstLine="720"/>
        <w:jc w:val="both"/>
        <w:rPr>
          <w:rFonts w:ascii="Trebuchet MS" w:hAnsi="Trebuchet MS"/>
          <w:i/>
          <w:lang w:val="ro-RO"/>
        </w:rPr>
      </w:pPr>
      <w:r w:rsidRPr="001D3DCD">
        <w:rPr>
          <w:rFonts w:ascii="Trebuchet MS" w:hAnsi="Trebuchet MS"/>
          <w:b/>
          <w:i/>
          <w:lang w:val="ro-RO"/>
        </w:rPr>
        <w:t>-</w:t>
      </w:r>
      <w:r w:rsidRPr="001D3DCD">
        <w:rPr>
          <w:rFonts w:ascii="Trebuchet MS" w:hAnsi="Trebuchet MS"/>
          <w:i/>
          <w:lang w:val="ro-RO"/>
        </w:rPr>
        <w:t xml:space="preserve"> evitarea scurgerilor accidentale de produse petroliere de la mijloacele de transport utilizate;</w:t>
      </w:r>
    </w:p>
    <w:p w:rsidR="00BB7975" w:rsidRPr="001D3DCD" w:rsidRDefault="00BB7975" w:rsidP="0087409D">
      <w:pPr>
        <w:spacing w:after="0" w:line="240" w:lineRule="auto"/>
        <w:ind w:firstLine="720"/>
        <w:jc w:val="both"/>
        <w:rPr>
          <w:rFonts w:ascii="Trebuchet MS" w:hAnsi="Trebuchet MS"/>
          <w:i/>
          <w:lang w:val="ro-RO"/>
        </w:rPr>
      </w:pPr>
      <w:r w:rsidRPr="001D3DCD">
        <w:rPr>
          <w:rFonts w:ascii="Trebuchet MS" w:hAnsi="Trebuchet MS"/>
          <w:b/>
          <w:i/>
          <w:lang w:val="ro-RO"/>
        </w:rPr>
        <w:t>-</w:t>
      </w:r>
      <w:r w:rsidRPr="001D3DCD">
        <w:rPr>
          <w:rFonts w:ascii="Trebuchet MS" w:hAnsi="Trebuchet MS"/>
          <w:i/>
          <w:lang w:val="ro-RO"/>
        </w:rPr>
        <w:t xml:space="preserve"> evitarea depozitării necontrolate a materialelor folosite şi a deşeurilor rezultate;</w:t>
      </w:r>
    </w:p>
    <w:p w:rsidR="00BB7975" w:rsidRPr="001D3DCD" w:rsidRDefault="00CB5C2E" w:rsidP="0087409D">
      <w:pPr>
        <w:spacing w:after="0" w:line="240" w:lineRule="auto"/>
        <w:jc w:val="both"/>
        <w:rPr>
          <w:rFonts w:ascii="Trebuchet MS" w:hAnsi="Trebuchet MS"/>
          <w:i/>
          <w:lang w:val="ro-RO"/>
        </w:rPr>
      </w:pPr>
      <w:r w:rsidRPr="001D3DCD">
        <w:rPr>
          <w:rFonts w:ascii="Trebuchet MS" w:hAnsi="Trebuchet MS"/>
          <w:b/>
          <w:i/>
          <w:lang w:val="ro-RO"/>
        </w:rPr>
        <w:t xml:space="preserve">           </w:t>
      </w:r>
      <w:r w:rsidR="00BB7975" w:rsidRPr="001D3DCD">
        <w:rPr>
          <w:rFonts w:ascii="Trebuchet MS" w:hAnsi="Trebuchet MS"/>
          <w:b/>
          <w:i/>
          <w:lang w:val="ro-RO"/>
        </w:rPr>
        <w:t xml:space="preserve"> -</w:t>
      </w:r>
      <w:r w:rsidR="00BB7975" w:rsidRPr="001D3DCD">
        <w:rPr>
          <w:rFonts w:ascii="Trebuchet MS" w:hAnsi="Trebuchet MS"/>
          <w:i/>
          <w:lang w:val="ro-RO"/>
        </w:rPr>
        <w:t xml:space="preserve"> asigurarea permanentă a stocului de materiale și dotări necesare pentru combaterea efectelor poluărilor accidentale (materiale absorbante).</w:t>
      </w:r>
    </w:p>
    <w:p w:rsidR="00BB7975" w:rsidRPr="001D3DCD" w:rsidRDefault="00BB7975" w:rsidP="0087409D">
      <w:pPr>
        <w:spacing w:after="0" w:line="240" w:lineRule="auto"/>
        <w:jc w:val="both"/>
        <w:outlineLvl w:val="0"/>
        <w:rPr>
          <w:rFonts w:ascii="Trebuchet MS" w:hAnsi="Trebuchet MS"/>
          <w:i/>
          <w:lang w:val="ro-RO"/>
        </w:rPr>
      </w:pPr>
      <w:r w:rsidRPr="001D3DCD">
        <w:rPr>
          <w:rFonts w:ascii="Trebuchet MS" w:hAnsi="Trebuchet MS"/>
          <w:b/>
          <w:i/>
          <w:lang w:val="ro-RO"/>
        </w:rPr>
        <w:t xml:space="preserve">12. </w:t>
      </w:r>
      <w:r w:rsidRPr="001D3DCD">
        <w:rPr>
          <w:rFonts w:ascii="Trebuchet MS" w:hAnsi="Trebuchet MS"/>
          <w:i/>
          <w:lang w:val="ro-RO"/>
        </w:rPr>
        <w:t>Titularul proiectului și antreprenorul/constructorul sunt obligați să respecte și să implementeze toate măsurile de reducere a impactului, precum și condițiileprevăzute în documentația care a stat la baza emiterii prezentei decizii.</w:t>
      </w:r>
    </w:p>
    <w:p w:rsidR="00BB7975" w:rsidRPr="001D3DCD" w:rsidRDefault="00BB7975" w:rsidP="0087409D">
      <w:pPr>
        <w:tabs>
          <w:tab w:val="left" w:pos="270"/>
          <w:tab w:val="left" w:pos="1080"/>
        </w:tabs>
        <w:autoSpaceDE w:val="0"/>
        <w:autoSpaceDN w:val="0"/>
        <w:adjustRightInd w:val="0"/>
        <w:spacing w:after="0" w:line="240" w:lineRule="auto"/>
        <w:jc w:val="both"/>
        <w:rPr>
          <w:rFonts w:ascii="Trebuchet MS" w:hAnsi="Trebuchet MS"/>
          <w:i/>
          <w:lang w:val="ro-RO"/>
        </w:rPr>
      </w:pPr>
      <w:r w:rsidRPr="001D3DCD">
        <w:rPr>
          <w:rFonts w:ascii="Trebuchet MS" w:hAnsi="Trebuchet MS"/>
          <w:b/>
          <w:i/>
          <w:lang w:val="ro-RO"/>
        </w:rPr>
        <w:t>13.</w:t>
      </w:r>
      <w:r w:rsidR="00A979B3" w:rsidRPr="001D3DCD">
        <w:rPr>
          <w:rFonts w:ascii="Trebuchet MS" w:hAnsi="Trebuchet MS"/>
          <w:i/>
          <w:lang w:val="ro-RO"/>
        </w:rPr>
        <w:t xml:space="preserve"> </w:t>
      </w:r>
      <w:r w:rsidRPr="001D3DCD">
        <w:rPr>
          <w:rFonts w:ascii="Trebuchet MS" w:hAnsi="Trebuchet MS"/>
          <w:i/>
          <w:lang w:val="ro-RO"/>
        </w:rPr>
        <w:t>Alimentarea cu carburanţi a mijloacelor auto și schimburile de ulei se vor face numai pe amplasamente autorizate.</w:t>
      </w:r>
    </w:p>
    <w:p w:rsidR="00261BDA" w:rsidRPr="001D3DCD" w:rsidRDefault="00BB7975" w:rsidP="0087409D">
      <w:pPr>
        <w:spacing w:after="0" w:line="240" w:lineRule="auto"/>
        <w:rPr>
          <w:rFonts w:ascii="Trebuchet MS" w:hAnsi="Trebuchet MS"/>
          <w:i/>
          <w:lang w:val="ro-RO"/>
        </w:rPr>
      </w:pPr>
      <w:r w:rsidRPr="001D3DCD">
        <w:rPr>
          <w:rFonts w:ascii="Trebuchet MS" w:hAnsi="Trebuchet MS"/>
          <w:b/>
          <w:i/>
          <w:lang w:val="ro-RO"/>
        </w:rPr>
        <w:t xml:space="preserve">14. </w:t>
      </w:r>
      <w:r w:rsidR="00261BDA" w:rsidRPr="001D3DCD">
        <w:rPr>
          <w:rFonts w:ascii="Trebuchet MS" w:hAnsi="Trebuchet MS"/>
          <w:i/>
          <w:lang w:val="ro-RO"/>
        </w:rPr>
        <w:t>În scopul conservării și protejării speciilor de plante și animale sălbatice terestre, acvatice și subterane, prevăzute în</w:t>
      </w:r>
      <w:r w:rsidR="00544915" w:rsidRPr="001D3DCD">
        <w:rPr>
          <w:rFonts w:ascii="Trebuchet MS" w:hAnsi="Trebuchet MS"/>
          <w:i/>
          <w:lang w:val="ro-RO"/>
        </w:rPr>
        <w:t xml:space="preserve"> anexele nr. 4 A și 4 B din OUG </w:t>
      </w:r>
      <w:r w:rsidR="00261BDA" w:rsidRPr="001D3DCD">
        <w:rPr>
          <w:rFonts w:ascii="Trebuchet MS" w:hAnsi="Trebuchet MS"/>
          <w:i/>
          <w:lang w:val="ro-RO"/>
        </w:rPr>
        <w:t xml:space="preserve">57/2007 cu modificările și completările ulterioare, care trăiesc în afara ariilor naturale protejate, sunt interzise: </w:t>
      </w:r>
    </w:p>
    <w:p w:rsidR="00261BDA"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a) orice formă de recoltare, capturare, ucidere, distrugere sau vătămare a exemplarelor aflate în mediul lor natural, în oricare dintre stadiile ciclului lor biologic;</w:t>
      </w:r>
    </w:p>
    <w:p w:rsidR="00261BDA"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b) perturbarea intenționată în cursul perioadei de reproducere, de creștere, de hibernare și de migrație;</w:t>
      </w:r>
    </w:p>
    <w:p w:rsidR="00261BDA"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c) deteriorarea, distrugerea și/sau culegerea intenționată a cuiburilor și/sau ouălor din natură;</w:t>
      </w:r>
    </w:p>
    <w:p w:rsidR="00261BDA"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d) deteriorarea și/sau distrugerea locurilor de reproducere ori de odihnă;</w:t>
      </w:r>
    </w:p>
    <w:p w:rsidR="00261BDA"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rsidR="00E86D3E" w:rsidRPr="001D3DCD" w:rsidRDefault="00261BDA" w:rsidP="0087409D">
      <w:pPr>
        <w:spacing w:after="0" w:line="240" w:lineRule="auto"/>
        <w:ind w:firstLine="720"/>
        <w:rPr>
          <w:rFonts w:ascii="Trebuchet MS" w:hAnsi="Trebuchet MS"/>
          <w:i/>
          <w:lang w:val="ro-RO"/>
        </w:rPr>
      </w:pPr>
      <w:r w:rsidRPr="001D3DCD">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rsidR="007E734E" w:rsidRPr="001D3DCD" w:rsidRDefault="00C21BBB" w:rsidP="007E734E">
      <w:pPr>
        <w:spacing w:after="0" w:line="240" w:lineRule="auto"/>
        <w:jc w:val="both"/>
        <w:rPr>
          <w:rFonts w:ascii="Trebuchet MS" w:hAnsi="Trebuchet MS"/>
          <w:i/>
          <w:lang w:val="ro-RO"/>
        </w:rPr>
      </w:pPr>
      <w:r w:rsidRPr="001D3DCD">
        <w:rPr>
          <w:rFonts w:ascii="Trebuchet MS" w:hAnsi="Trebuchet MS"/>
          <w:b/>
          <w:i/>
          <w:lang w:val="ro-RO"/>
        </w:rPr>
        <w:t>15</w:t>
      </w:r>
      <w:r w:rsidR="001F7E00" w:rsidRPr="001D3DCD">
        <w:rPr>
          <w:rFonts w:ascii="Trebuchet MS" w:hAnsi="Trebuchet MS"/>
          <w:b/>
          <w:i/>
          <w:lang w:val="ro-RO"/>
        </w:rPr>
        <w:t>.</w:t>
      </w:r>
      <w:r w:rsidR="00250C7F" w:rsidRPr="001D3DCD">
        <w:rPr>
          <w:rFonts w:ascii="Trebuchet MS" w:hAnsi="Trebuchet MS"/>
          <w:b/>
          <w:i/>
          <w:lang w:val="ro-RO"/>
        </w:rPr>
        <w:t xml:space="preserve"> </w:t>
      </w:r>
      <w:r w:rsidR="00BB7975" w:rsidRPr="001D3DCD">
        <w:rPr>
          <w:rFonts w:ascii="Trebuchet MS" w:eastAsia="Times New Roman" w:hAnsi="Trebuchet MS"/>
          <w:i/>
          <w:lang w:val="ro-RO"/>
        </w:rPr>
        <w:t>L</w:t>
      </w:r>
      <w:r w:rsidR="00BB7975" w:rsidRPr="001D3DCD">
        <w:rPr>
          <w:rFonts w:ascii="Trebuchet MS" w:eastAsia="Times New Roman" w:hAnsi="Trebuchet MS"/>
          <w:bCs/>
          <w:i/>
          <w:lang w:val="ro-RO"/>
        </w:rPr>
        <w:t xml:space="preserve">a finalizarea investiţiei, titularul va </w:t>
      </w:r>
      <w:r w:rsidR="00BB7975" w:rsidRPr="001D3DCD">
        <w:rPr>
          <w:rFonts w:ascii="Trebuchet MS" w:eastAsia="Times New Roman" w:hAnsi="Trebuchet MS"/>
          <w:bCs/>
          <w:i/>
          <w:iCs/>
          <w:lang w:val="ro-RO"/>
        </w:rPr>
        <w:t>notifica Agenţia pentru Protecţia Mediului Bistriţa-Năsăud şi Comisariatul Judeţean Bistrița-Năsăud al Gărzii Naționale de Mediu pentru verificarea conformării cu actul de reglem</w:t>
      </w:r>
      <w:r w:rsidR="00B5090F" w:rsidRPr="001D3DCD">
        <w:rPr>
          <w:rFonts w:ascii="Trebuchet MS" w:eastAsia="Times New Roman" w:hAnsi="Trebuchet MS"/>
          <w:bCs/>
          <w:i/>
          <w:iCs/>
          <w:lang w:val="ro-RO"/>
        </w:rPr>
        <w:t>entare</w:t>
      </w:r>
      <w:r w:rsidR="007014EF" w:rsidRPr="001D3DCD">
        <w:rPr>
          <w:rFonts w:ascii="Trebuchet MS" w:eastAsia="Times New Roman" w:hAnsi="Trebuchet MS"/>
          <w:bCs/>
          <w:i/>
          <w:iCs/>
          <w:lang w:val="ro-RO"/>
        </w:rPr>
        <w:t xml:space="preserve"> și va solicita autorizație de mediu</w:t>
      </w:r>
      <w:r w:rsidR="007E734E" w:rsidRPr="001D3DCD">
        <w:rPr>
          <w:rFonts w:ascii="Trebuchet MS" w:eastAsia="Times New Roman" w:hAnsi="Trebuchet MS"/>
          <w:bCs/>
          <w:i/>
          <w:iCs/>
          <w:lang w:val="ro-RO"/>
        </w:rPr>
        <w:t>,</w:t>
      </w:r>
      <w:r w:rsidR="007E734E" w:rsidRPr="001D3DCD">
        <w:rPr>
          <w:rFonts w:ascii="Trebuchet MS" w:hAnsi="Trebuchet MS"/>
          <w:i/>
          <w:lang w:val="ro-RO"/>
        </w:rPr>
        <w:t xml:space="preserve"> după caz.</w:t>
      </w:r>
    </w:p>
    <w:p w:rsidR="00BB7975" w:rsidRPr="001D3DCD" w:rsidRDefault="00BB7975" w:rsidP="0087409D">
      <w:pPr>
        <w:autoSpaceDE w:val="0"/>
        <w:autoSpaceDN w:val="0"/>
        <w:adjustRightInd w:val="0"/>
        <w:spacing w:after="0" w:line="240" w:lineRule="auto"/>
        <w:ind w:firstLine="720"/>
        <w:jc w:val="both"/>
        <w:rPr>
          <w:rFonts w:ascii="Trebuchet MS" w:eastAsia="Times New Roman" w:hAnsi="Trebuchet MS"/>
          <w:lang w:val="ro-RO" w:eastAsia="ro-RO"/>
        </w:rPr>
      </w:pPr>
    </w:p>
    <w:p w:rsidR="00BB7975" w:rsidRPr="001D3DCD" w:rsidRDefault="00BB7975" w:rsidP="0087409D">
      <w:pPr>
        <w:autoSpaceDE w:val="0"/>
        <w:autoSpaceDN w:val="0"/>
        <w:adjustRightInd w:val="0"/>
        <w:spacing w:after="0" w:line="240" w:lineRule="auto"/>
        <w:ind w:firstLine="720"/>
        <w:jc w:val="both"/>
        <w:rPr>
          <w:rFonts w:ascii="Trebuchet MS" w:eastAsia="Times New Roman" w:hAnsi="Trebuchet MS"/>
          <w:b/>
          <w:lang w:val="ro-RO" w:eastAsia="ro-RO"/>
        </w:rPr>
      </w:pPr>
      <w:r w:rsidRPr="001D3DCD">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1D3DCD" w:rsidRDefault="00BB7975" w:rsidP="0087409D">
      <w:pPr>
        <w:shd w:val="clear" w:color="auto" w:fill="FFFFFF"/>
        <w:spacing w:after="0" w:line="240" w:lineRule="auto"/>
        <w:jc w:val="both"/>
        <w:rPr>
          <w:rFonts w:ascii="Trebuchet MS" w:eastAsia="Times New Roman" w:hAnsi="Trebuchet MS"/>
          <w:b/>
          <w:lang w:val="ro-RO" w:eastAsia="ro-RO"/>
        </w:rPr>
      </w:pP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1D3DCD">
          <w:rPr>
            <w:rFonts w:ascii="Trebuchet MS" w:eastAsia="Times New Roman" w:hAnsi="Trebuchet MS"/>
            <w:lang w:val="ro-RO" w:eastAsia="ro-RO"/>
          </w:rPr>
          <w:t>nr. 554/2004</w:t>
        </w:r>
      </w:hyperlink>
      <w:r w:rsidRPr="001D3DCD">
        <w:rPr>
          <w:rFonts w:ascii="Trebuchet MS" w:eastAsia="Times New Roman" w:hAnsi="Trebuchet MS"/>
          <w:lang w:val="ro-RO" w:eastAsia="ro-RO"/>
        </w:rPr>
        <w:t>, cu modificările și completările ulterioare.</w:t>
      </w: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lastRenderedPageBreak/>
        <w:t>Autoritatea publică emitentă are obligația de a răspunde la plângerea prealabilă prevăzută la art. 22 alin. (1), în termen de 30 de zile de la data înregistrării acesteia la acea autoritate.</w:t>
      </w:r>
    </w:p>
    <w:p w:rsidR="00BB7975"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p>
    <w:p w:rsidR="001C2B7E"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Procedura de soluționare a plângerii prealabile prevăzută la art. 22 alin. (1) este gratuită și trebuie să fie echitabilă, rapidă și corectă.</w:t>
      </w:r>
    </w:p>
    <w:p w:rsidR="001C2B7E" w:rsidRPr="001D3DCD" w:rsidRDefault="001C2B7E" w:rsidP="0087409D">
      <w:pPr>
        <w:shd w:val="clear" w:color="auto" w:fill="FFFFFF"/>
        <w:spacing w:after="0" w:line="240" w:lineRule="auto"/>
        <w:ind w:firstLine="720"/>
        <w:jc w:val="both"/>
        <w:rPr>
          <w:rFonts w:ascii="Trebuchet MS" w:eastAsia="Times New Roman" w:hAnsi="Trebuchet MS"/>
          <w:lang w:val="ro-RO" w:eastAsia="ro-RO"/>
        </w:rPr>
      </w:pPr>
    </w:p>
    <w:p w:rsidR="00754B37" w:rsidRPr="001D3DCD" w:rsidRDefault="00BB7975" w:rsidP="0087409D">
      <w:pPr>
        <w:shd w:val="clear" w:color="auto" w:fill="FFFFFF"/>
        <w:spacing w:after="0" w:line="240" w:lineRule="auto"/>
        <w:ind w:firstLine="720"/>
        <w:jc w:val="both"/>
        <w:rPr>
          <w:rFonts w:ascii="Trebuchet MS" w:eastAsia="Times New Roman" w:hAnsi="Trebuchet MS"/>
          <w:lang w:val="ro-RO" w:eastAsia="ro-RO"/>
        </w:rPr>
      </w:pPr>
      <w:r w:rsidRPr="001D3DCD">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1D3DCD">
          <w:rPr>
            <w:rFonts w:ascii="Trebuchet MS" w:eastAsia="Times New Roman" w:hAnsi="Trebuchet MS"/>
            <w:lang w:val="ro-RO" w:eastAsia="ro-RO"/>
          </w:rPr>
          <w:t>nr. 554/2004</w:t>
        </w:r>
      </w:hyperlink>
      <w:r w:rsidRPr="001D3DCD">
        <w:rPr>
          <w:rFonts w:ascii="Trebuchet MS" w:eastAsia="Times New Roman" w:hAnsi="Trebuchet MS"/>
          <w:lang w:val="ro-RO" w:eastAsia="ro-RO"/>
        </w:rPr>
        <w:t>, cu modificările și completările ulterioare</w:t>
      </w:r>
      <w:r w:rsidR="007014EF" w:rsidRPr="001D3DCD">
        <w:rPr>
          <w:rFonts w:ascii="Trebuchet MS" w:eastAsia="Times New Roman" w:hAnsi="Trebuchet MS"/>
          <w:lang w:val="ro-RO" w:eastAsia="ro-RO"/>
        </w:rPr>
        <w:t>.</w:t>
      </w:r>
    </w:p>
    <w:p w:rsidR="001C2B7E" w:rsidRPr="001D3DCD" w:rsidRDefault="001C2B7E" w:rsidP="0087409D">
      <w:pPr>
        <w:spacing w:after="0" w:line="240" w:lineRule="auto"/>
        <w:rPr>
          <w:rFonts w:ascii="Trebuchet MS" w:hAnsi="Trebuchet MS"/>
          <w:snapToGrid w:val="0"/>
          <w:lang w:val="ro-RO"/>
        </w:rPr>
      </w:pPr>
    </w:p>
    <w:p w:rsidR="007E734E" w:rsidRPr="001D3DCD" w:rsidRDefault="007E734E" w:rsidP="007E734E">
      <w:pPr>
        <w:spacing w:after="0" w:line="240" w:lineRule="auto"/>
        <w:jc w:val="center"/>
        <w:rPr>
          <w:rFonts w:ascii="Trebuchet MS" w:hAnsi="Trebuchet MS"/>
          <w:snapToGrid w:val="0"/>
          <w:lang w:val="ro-RO"/>
        </w:rPr>
      </w:pPr>
    </w:p>
    <w:p w:rsidR="00F27E22" w:rsidRPr="001D3DCD" w:rsidRDefault="00F27E22" w:rsidP="007E734E">
      <w:pPr>
        <w:spacing w:after="0" w:line="240" w:lineRule="auto"/>
        <w:ind w:firstLine="720"/>
        <w:jc w:val="center"/>
        <w:rPr>
          <w:rFonts w:ascii="Trebuchet MS" w:hAnsi="Trebuchet MS"/>
          <w:lang w:val="ro-RO"/>
        </w:rPr>
      </w:pPr>
      <w:r w:rsidRPr="001D3DCD">
        <w:rPr>
          <w:rFonts w:ascii="Trebuchet MS" w:hAnsi="Trebuchet MS"/>
          <w:lang w:val="ro-RO"/>
        </w:rPr>
        <w:t>DIRECTOR EXECUTIV,</w:t>
      </w:r>
    </w:p>
    <w:p w:rsidR="00F27E22" w:rsidRPr="001D3DCD" w:rsidRDefault="00F27E22" w:rsidP="007E734E">
      <w:pPr>
        <w:spacing w:after="0" w:line="240" w:lineRule="auto"/>
        <w:ind w:firstLine="720"/>
        <w:jc w:val="center"/>
        <w:rPr>
          <w:rFonts w:ascii="Trebuchet MS" w:hAnsi="Trebuchet MS"/>
          <w:lang w:val="ro-RO"/>
        </w:rPr>
      </w:pPr>
      <w:r w:rsidRPr="001D3DCD">
        <w:rPr>
          <w:rFonts w:ascii="Trebuchet MS" w:hAnsi="Trebuchet MS"/>
          <w:lang w:val="ro-RO"/>
        </w:rPr>
        <w:t>biolog-chimist Sever Ioan ROMAN</w:t>
      </w:r>
    </w:p>
    <w:p w:rsidR="007014EF" w:rsidRPr="001D3DCD" w:rsidRDefault="007014EF" w:rsidP="007E734E">
      <w:pPr>
        <w:spacing w:after="0" w:line="240" w:lineRule="auto"/>
        <w:ind w:left="2880"/>
        <w:jc w:val="center"/>
        <w:rPr>
          <w:rFonts w:ascii="Trebuchet MS" w:hAnsi="Trebuchet MS"/>
          <w:lang w:val="ro-RO"/>
        </w:rPr>
      </w:pPr>
    </w:p>
    <w:p w:rsidR="00F27E22" w:rsidRPr="001D3DCD" w:rsidRDefault="00F27E22" w:rsidP="007E734E">
      <w:pPr>
        <w:spacing w:after="0" w:line="240" w:lineRule="auto"/>
        <w:ind w:left="2880"/>
        <w:jc w:val="center"/>
        <w:rPr>
          <w:rFonts w:ascii="Trebuchet MS" w:eastAsia="Times New Roman" w:hAnsi="Trebuchet MS"/>
          <w:lang w:val="ro-RO"/>
        </w:rPr>
      </w:pPr>
    </w:p>
    <w:p w:rsidR="00F27E22" w:rsidRPr="001D3DCD" w:rsidRDefault="00F27E22" w:rsidP="007E734E">
      <w:pPr>
        <w:spacing w:after="0" w:line="240" w:lineRule="auto"/>
        <w:ind w:left="720" w:firstLine="720"/>
        <w:rPr>
          <w:rFonts w:ascii="Trebuchet MS" w:hAnsi="Trebuchet MS"/>
          <w:lang w:val="ro-RO"/>
        </w:rPr>
      </w:pPr>
      <w:r w:rsidRPr="001D3DCD">
        <w:rPr>
          <w:rFonts w:ascii="Trebuchet MS" w:hAnsi="Trebuchet MS"/>
          <w:lang w:val="ro-RO"/>
        </w:rPr>
        <w:t xml:space="preserve">ŞEF SERVICIU </w:t>
      </w:r>
      <w:r w:rsidRPr="001D3DCD">
        <w:rPr>
          <w:rFonts w:ascii="Trebuchet MS" w:hAnsi="Trebuchet MS"/>
          <w:lang w:val="ro-RO"/>
        </w:rPr>
        <w:tab/>
      </w:r>
      <w:r w:rsidRPr="001D3DCD">
        <w:rPr>
          <w:rFonts w:ascii="Trebuchet MS" w:hAnsi="Trebuchet MS"/>
          <w:lang w:val="ro-RO"/>
        </w:rPr>
        <w:tab/>
      </w:r>
      <w:r w:rsidRPr="001D3DCD">
        <w:rPr>
          <w:rFonts w:ascii="Trebuchet MS" w:hAnsi="Trebuchet MS"/>
          <w:lang w:val="ro-RO"/>
        </w:rPr>
        <w:tab/>
      </w:r>
      <w:r w:rsidRPr="001D3DCD">
        <w:rPr>
          <w:rFonts w:ascii="Trebuchet MS" w:hAnsi="Trebuchet MS"/>
          <w:lang w:val="ro-RO"/>
        </w:rPr>
        <w:tab/>
        <w:t xml:space="preserve">             </w:t>
      </w:r>
      <w:r w:rsidR="007E734E" w:rsidRPr="001D3DCD">
        <w:rPr>
          <w:rFonts w:ascii="Trebuchet MS" w:hAnsi="Trebuchet MS"/>
          <w:lang w:val="ro-RO"/>
        </w:rPr>
        <w:tab/>
      </w:r>
      <w:r w:rsidR="007E734E" w:rsidRPr="001D3DCD">
        <w:rPr>
          <w:rFonts w:ascii="Trebuchet MS" w:hAnsi="Trebuchet MS"/>
          <w:lang w:val="ro-RO"/>
        </w:rPr>
        <w:tab/>
      </w:r>
      <w:r w:rsidRPr="001D3DCD">
        <w:rPr>
          <w:rFonts w:ascii="Trebuchet MS" w:hAnsi="Trebuchet MS"/>
          <w:lang w:val="ro-RO"/>
        </w:rPr>
        <w:t xml:space="preserve"> ŞEF SERVICIU</w:t>
      </w:r>
    </w:p>
    <w:p w:rsidR="00F27E22" w:rsidRPr="001D3DCD" w:rsidRDefault="00F27E22" w:rsidP="007E734E">
      <w:pPr>
        <w:spacing w:after="0" w:line="240" w:lineRule="auto"/>
        <w:ind w:firstLine="720"/>
        <w:rPr>
          <w:rFonts w:ascii="Trebuchet MS" w:hAnsi="Trebuchet MS"/>
          <w:lang w:val="ro-RO"/>
        </w:rPr>
      </w:pPr>
      <w:r w:rsidRPr="001D3DCD">
        <w:rPr>
          <w:rFonts w:ascii="Trebuchet MS" w:hAnsi="Trebuchet MS"/>
          <w:lang w:val="ro-RO"/>
        </w:rPr>
        <w:t>AVIZE, ACORDURI, AUTORIZAŢII,</w:t>
      </w:r>
      <w:r w:rsidRPr="001D3DCD">
        <w:rPr>
          <w:rFonts w:ascii="Trebuchet MS" w:hAnsi="Trebuchet MS"/>
          <w:lang w:val="ro-RO"/>
        </w:rPr>
        <w:tab/>
        <w:t xml:space="preserve">   </w:t>
      </w:r>
      <w:r w:rsidR="007E734E" w:rsidRPr="001D3DCD">
        <w:rPr>
          <w:rFonts w:ascii="Trebuchet MS" w:hAnsi="Trebuchet MS"/>
          <w:lang w:val="ro-RO"/>
        </w:rPr>
        <w:tab/>
      </w:r>
      <w:r w:rsidR="007E734E" w:rsidRPr="001D3DCD">
        <w:rPr>
          <w:rFonts w:ascii="Trebuchet MS" w:hAnsi="Trebuchet MS"/>
          <w:lang w:val="ro-RO"/>
        </w:rPr>
        <w:tab/>
      </w:r>
      <w:r w:rsidR="007E734E" w:rsidRPr="001D3DCD">
        <w:rPr>
          <w:rFonts w:ascii="Trebuchet MS" w:hAnsi="Trebuchet MS"/>
          <w:lang w:val="ro-RO"/>
        </w:rPr>
        <w:tab/>
      </w:r>
      <w:r w:rsidRPr="001D3DCD">
        <w:rPr>
          <w:rFonts w:ascii="Trebuchet MS" w:hAnsi="Trebuchet MS"/>
          <w:lang w:val="ro-RO"/>
        </w:rPr>
        <w:t>CALITATEA FACTORILOR DE MEDIU</w:t>
      </w:r>
    </w:p>
    <w:p w:rsidR="00F27E22" w:rsidRPr="001D3DCD" w:rsidRDefault="00F27E22" w:rsidP="007E734E">
      <w:pPr>
        <w:spacing w:after="0" w:line="240" w:lineRule="auto"/>
        <w:ind w:left="720" w:firstLine="720"/>
        <w:rPr>
          <w:rFonts w:ascii="Trebuchet MS" w:eastAsia="Times New Roman" w:hAnsi="Trebuchet MS"/>
          <w:lang w:val="ro-RO"/>
        </w:rPr>
      </w:pPr>
      <w:r w:rsidRPr="001D3DCD">
        <w:rPr>
          <w:rFonts w:ascii="Trebuchet MS" w:hAnsi="Trebuchet MS"/>
          <w:lang w:val="ro-RO"/>
        </w:rPr>
        <w:t xml:space="preserve">ing. Marinela Suciu </w:t>
      </w:r>
      <w:r w:rsidRPr="001D3DCD">
        <w:rPr>
          <w:rFonts w:ascii="Trebuchet MS" w:eastAsia="Times New Roman" w:hAnsi="Trebuchet MS"/>
          <w:lang w:val="ro-RO"/>
        </w:rPr>
        <w:t xml:space="preserve"> </w:t>
      </w:r>
      <w:r w:rsidRPr="001D3DCD">
        <w:rPr>
          <w:rFonts w:ascii="Trebuchet MS" w:eastAsia="Times New Roman" w:hAnsi="Trebuchet MS"/>
          <w:lang w:val="ro-RO"/>
        </w:rPr>
        <w:tab/>
      </w:r>
      <w:r w:rsidRPr="001D3DCD">
        <w:rPr>
          <w:rFonts w:ascii="Trebuchet MS" w:eastAsia="Times New Roman" w:hAnsi="Trebuchet MS"/>
          <w:lang w:val="ro-RO"/>
        </w:rPr>
        <w:tab/>
      </w:r>
      <w:r w:rsidRPr="001D3DCD">
        <w:rPr>
          <w:rFonts w:ascii="Trebuchet MS" w:eastAsia="Times New Roman" w:hAnsi="Trebuchet MS"/>
          <w:lang w:val="ro-RO"/>
        </w:rPr>
        <w:tab/>
        <w:t xml:space="preserve">                         </w:t>
      </w:r>
      <w:r w:rsidR="007E734E" w:rsidRPr="001D3DCD">
        <w:rPr>
          <w:rFonts w:ascii="Trebuchet MS" w:eastAsia="Times New Roman" w:hAnsi="Trebuchet MS"/>
          <w:lang w:val="ro-RO"/>
        </w:rPr>
        <w:tab/>
      </w:r>
      <w:r w:rsidRPr="001D3DCD">
        <w:rPr>
          <w:rFonts w:ascii="Trebuchet MS" w:eastAsia="Times New Roman" w:hAnsi="Trebuchet MS"/>
          <w:lang w:val="ro-RO"/>
        </w:rPr>
        <w:t xml:space="preserve"> ing. Anca Zaharie</w:t>
      </w:r>
    </w:p>
    <w:p w:rsidR="00F27E22" w:rsidRPr="001D3DCD" w:rsidRDefault="00F27E22" w:rsidP="007E734E">
      <w:pPr>
        <w:spacing w:after="0" w:line="240" w:lineRule="auto"/>
        <w:jc w:val="center"/>
        <w:rPr>
          <w:rFonts w:ascii="Trebuchet MS" w:eastAsia="Times New Roman" w:hAnsi="Trebuchet MS" w:cs="Arial"/>
          <w:lang w:val="ro-RO"/>
        </w:rPr>
      </w:pPr>
    </w:p>
    <w:p w:rsidR="007014EF" w:rsidRPr="001D3DCD" w:rsidRDefault="007014EF" w:rsidP="007E734E">
      <w:pPr>
        <w:spacing w:after="0" w:line="240" w:lineRule="auto"/>
        <w:jc w:val="center"/>
        <w:rPr>
          <w:rFonts w:ascii="Trebuchet MS" w:eastAsia="Times New Roman" w:hAnsi="Trebuchet MS" w:cs="Arial"/>
          <w:lang w:val="ro-RO"/>
        </w:rPr>
      </w:pPr>
    </w:p>
    <w:p w:rsidR="00F27E22" w:rsidRPr="001D3DCD" w:rsidRDefault="00F27E22" w:rsidP="007E734E">
      <w:pPr>
        <w:spacing w:after="0" w:line="240" w:lineRule="auto"/>
        <w:ind w:left="720" w:firstLine="720"/>
        <w:rPr>
          <w:rFonts w:ascii="Trebuchet MS" w:hAnsi="Trebuchet MS"/>
          <w:iCs/>
          <w:snapToGrid w:val="0"/>
          <w:lang w:val="ro-RO"/>
        </w:rPr>
      </w:pPr>
      <w:r w:rsidRPr="001D3DCD">
        <w:rPr>
          <w:rFonts w:ascii="Trebuchet MS" w:hAnsi="Trebuchet MS"/>
          <w:iCs/>
          <w:snapToGrid w:val="0"/>
          <w:lang w:val="ro-RO"/>
        </w:rPr>
        <w:t>ÎNTOCMIT,</w:t>
      </w:r>
      <w:r w:rsidRPr="001D3DCD">
        <w:rPr>
          <w:rFonts w:ascii="Trebuchet MS" w:hAnsi="Trebuchet MS"/>
          <w:iCs/>
          <w:snapToGrid w:val="0"/>
          <w:lang w:val="ro-RO"/>
        </w:rPr>
        <w:tab/>
      </w:r>
      <w:r w:rsidRPr="001D3DCD">
        <w:rPr>
          <w:rFonts w:ascii="Trebuchet MS" w:hAnsi="Trebuchet MS"/>
          <w:iCs/>
          <w:snapToGrid w:val="0"/>
          <w:lang w:val="ro-RO"/>
        </w:rPr>
        <w:tab/>
      </w:r>
      <w:r w:rsidRPr="001D3DCD">
        <w:rPr>
          <w:rFonts w:ascii="Trebuchet MS" w:hAnsi="Trebuchet MS"/>
          <w:iCs/>
          <w:snapToGrid w:val="0"/>
          <w:lang w:val="ro-RO"/>
        </w:rPr>
        <w:tab/>
      </w:r>
      <w:r w:rsidRPr="001D3DCD">
        <w:rPr>
          <w:rFonts w:ascii="Trebuchet MS" w:hAnsi="Trebuchet MS"/>
          <w:iCs/>
          <w:snapToGrid w:val="0"/>
          <w:lang w:val="ro-RO"/>
        </w:rPr>
        <w:tab/>
      </w:r>
      <w:r w:rsidRPr="001D3DCD">
        <w:rPr>
          <w:rFonts w:ascii="Trebuchet MS" w:hAnsi="Trebuchet MS"/>
          <w:iCs/>
          <w:snapToGrid w:val="0"/>
          <w:lang w:val="ro-RO"/>
        </w:rPr>
        <w:tab/>
      </w:r>
      <w:r w:rsidRPr="001D3DCD">
        <w:rPr>
          <w:rFonts w:ascii="Trebuchet MS" w:hAnsi="Trebuchet MS"/>
          <w:iCs/>
          <w:snapToGrid w:val="0"/>
          <w:lang w:val="ro-RO"/>
        </w:rPr>
        <w:tab/>
        <w:t xml:space="preserve">         </w:t>
      </w:r>
      <w:r w:rsidR="007E734E" w:rsidRPr="001D3DCD">
        <w:rPr>
          <w:rFonts w:ascii="Trebuchet MS" w:hAnsi="Trebuchet MS"/>
          <w:iCs/>
          <w:snapToGrid w:val="0"/>
          <w:lang w:val="ro-RO"/>
        </w:rPr>
        <w:tab/>
      </w:r>
      <w:r w:rsidRPr="001D3DCD">
        <w:rPr>
          <w:rFonts w:ascii="Trebuchet MS" w:hAnsi="Trebuchet MS"/>
          <w:iCs/>
          <w:snapToGrid w:val="0"/>
          <w:lang w:val="ro-RO"/>
        </w:rPr>
        <w:t xml:space="preserve"> ÎNTOCMIT,</w:t>
      </w:r>
    </w:p>
    <w:p w:rsidR="00F27E22" w:rsidRPr="008518FA" w:rsidRDefault="00F27E22" w:rsidP="007E734E">
      <w:pPr>
        <w:spacing w:after="0" w:line="240" w:lineRule="auto"/>
        <w:jc w:val="center"/>
        <w:rPr>
          <w:rFonts w:ascii="Trebuchet MS" w:hAnsi="Trebuchet MS"/>
          <w:lang w:val="ro-RO"/>
        </w:rPr>
      </w:pPr>
      <w:r w:rsidRPr="001D3DCD">
        <w:rPr>
          <w:rFonts w:ascii="Trebuchet MS" w:hAnsi="Trebuchet MS"/>
          <w:iCs/>
          <w:snapToGrid w:val="0"/>
          <w:lang w:val="ro-RO"/>
        </w:rPr>
        <w:t>ecolog Catrinel Dodan</w:t>
      </w:r>
      <w:r w:rsidRPr="001D3DCD">
        <w:rPr>
          <w:rFonts w:ascii="Trebuchet MS" w:hAnsi="Trebuchet MS"/>
          <w:iCs/>
          <w:snapToGrid w:val="0"/>
          <w:lang w:val="ro-RO"/>
        </w:rPr>
        <w:tab/>
      </w:r>
      <w:r w:rsidRPr="001D3DCD">
        <w:rPr>
          <w:rFonts w:ascii="Trebuchet MS" w:hAnsi="Trebuchet MS"/>
          <w:iCs/>
          <w:snapToGrid w:val="0"/>
          <w:lang w:val="ro-RO"/>
        </w:rPr>
        <w:tab/>
      </w:r>
      <w:r w:rsidR="00E63F15" w:rsidRPr="001D3DCD">
        <w:rPr>
          <w:rFonts w:ascii="Trebuchet MS" w:hAnsi="Trebuchet MS"/>
          <w:iCs/>
          <w:snapToGrid w:val="0"/>
          <w:lang w:val="ro-RO"/>
        </w:rPr>
        <w:t xml:space="preserve">                              geograf </w:t>
      </w:r>
      <w:r w:rsidR="007E734E" w:rsidRPr="001D3DCD">
        <w:rPr>
          <w:rFonts w:ascii="Trebuchet MS" w:hAnsi="Trebuchet MS"/>
          <w:iCs/>
          <w:snapToGrid w:val="0"/>
          <w:lang w:val="ro-RO"/>
        </w:rPr>
        <w:t>Nicoleta Șomfele</w:t>
      </w:r>
      <w:r w:rsidR="007E734E">
        <w:rPr>
          <w:rFonts w:ascii="Trebuchet MS" w:hAnsi="Trebuchet MS"/>
          <w:iCs/>
          <w:snapToGrid w:val="0"/>
          <w:lang w:val="ro-RO"/>
        </w:rPr>
        <w:t>an</w:t>
      </w:r>
    </w:p>
    <w:p w:rsidR="00985A0B" w:rsidRDefault="00985A0B" w:rsidP="007E734E">
      <w:pPr>
        <w:pStyle w:val="Footer1"/>
        <w:ind w:left="284"/>
        <w:jc w:val="center"/>
        <w:rPr>
          <w:rFonts w:ascii="Arial" w:hAnsi="Arial" w:cs="Arial"/>
          <w:sz w:val="28"/>
          <w:szCs w:val="28"/>
        </w:rPr>
      </w:pPr>
    </w:p>
    <w:p w:rsidR="00985A0B" w:rsidRDefault="00985A0B" w:rsidP="00985A0B">
      <w:pPr>
        <w:pStyle w:val="Footer1"/>
        <w:ind w:left="284"/>
        <w:rPr>
          <w:rFonts w:ascii="Arial" w:hAnsi="Arial" w:cs="Arial"/>
          <w:sz w:val="28"/>
          <w:szCs w:val="28"/>
        </w:rPr>
      </w:pPr>
    </w:p>
    <w:p w:rsidR="00985A0B" w:rsidRDefault="00985A0B" w:rsidP="00985A0B">
      <w:pPr>
        <w:pStyle w:val="Footer1"/>
        <w:ind w:left="284"/>
        <w:rPr>
          <w:rFonts w:ascii="Arial" w:hAnsi="Arial" w:cs="Arial"/>
          <w:sz w:val="28"/>
          <w:szCs w:val="28"/>
        </w:rPr>
      </w:pPr>
    </w:p>
    <w:p w:rsidR="00985A0B" w:rsidRDefault="00985A0B" w:rsidP="00985A0B">
      <w:pPr>
        <w:pStyle w:val="Footer1"/>
        <w:ind w:left="284"/>
        <w:rPr>
          <w:rFonts w:ascii="Arial" w:hAnsi="Arial" w:cs="Arial"/>
          <w:sz w:val="28"/>
          <w:szCs w:val="28"/>
        </w:rPr>
      </w:pPr>
    </w:p>
    <w:p w:rsidR="00985A0B" w:rsidRDefault="00985A0B"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1D3DCD" w:rsidRDefault="001D3DCD" w:rsidP="00985A0B">
      <w:pPr>
        <w:pStyle w:val="Footer1"/>
        <w:ind w:left="284"/>
        <w:rPr>
          <w:rFonts w:ascii="Arial" w:hAnsi="Arial" w:cs="Arial"/>
          <w:sz w:val="28"/>
          <w:szCs w:val="28"/>
        </w:rPr>
      </w:pPr>
    </w:p>
    <w:p w:rsidR="00985A0B" w:rsidRDefault="00985A0B" w:rsidP="00985A0B">
      <w:pPr>
        <w:pStyle w:val="Footer1"/>
        <w:ind w:left="284"/>
        <w:rPr>
          <w:rFonts w:ascii="Arial" w:hAnsi="Arial" w:cs="Arial"/>
          <w:sz w:val="28"/>
          <w:szCs w:val="28"/>
        </w:rPr>
      </w:pPr>
    </w:p>
    <w:p w:rsidR="00985A0B" w:rsidRDefault="00985A0B" w:rsidP="00985A0B">
      <w:pPr>
        <w:pStyle w:val="Footer1"/>
        <w:ind w:left="284"/>
        <w:rPr>
          <w:rFonts w:ascii="Arial" w:hAnsi="Arial" w:cs="Arial"/>
          <w:sz w:val="28"/>
          <w:szCs w:val="28"/>
        </w:rPr>
      </w:pPr>
    </w:p>
    <w:p w:rsidR="00985A0B" w:rsidRPr="001B79CF" w:rsidRDefault="00985A0B" w:rsidP="00985A0B">
      <w:pPr>
        <w:pStyle w:val="Footer1"/>
        <w:ind w:left="284"/>
        <w:rPr>
          <w:noProof/>
          <w:color w:val="auto"/>
          <w:sz w:val="16"/>
          <w:szCs w:val="16"/>
        </w:rPr>
      </w:pPr>
      <w:r w:rsidRPr="001B79CF">
        <w:rPr>
          <w:noProof/>
          <w:color w:val="auto"/>
          <w:sz w:val="16"/>
          <w:szCs w:val="16"/>
        </w:rPr>
        <w:t xml:space="preserve">AGENȚIA PENTRU PROTECȚIA MEDIULUI BISTRIȚA-NĂSĂUD                                                          </w:t>
      </w:r>
    </w:p>
    <w:p w:rsidR="00985A0B" w:rsidRPr="001B79CF" w:rsidRDefault="00985A0B" w:rsidP="00985A0B">
      <w:pPr>
        <w:pStyle w:val="Footer1"/>
        <w:ind w:left="284"/>
        <w:rPr>
          <w:noProof/>
          <w:color w:val="auto"/>
          <w:sz w:val="16"/>
          <w:szCs w:val="16"/>
        </w:rPr>
      </w:pPr>
      <w:r w:rsidRPr="001B79CF">
        <w:rPr>
          <w:noProof/>
          <w:color w:val="auto"/>
          <w:sz w:val="16"/>
          <w:szCs w:val="16"/>
        </w:rPr>
        <w:t>Strada Parcului, nr.20, Bistrița, jud. Bistrița-Năsăud, Cod poștal 420035</w:t>
      </w:r>
    </w:p>
    <w:p w:rsidR="00985A0B" w:rsidRPr="001B79CF" w:rsidRDefault="00985A0B" w:rsidP="00985A0B">
      <w:pPr>
        <w:pStyle w:val="Footer1"/>
        <w:ind w:left="284"/>
        <w:rPr>
          <w:noProof/>
          <w:color w:val="auto"/>
          <w:sz w:val="16"/>
          <w:szCs w:val="16"/>
        </w:rPr>
      </w:pPr>
      <w:r w:rsidRPr="001B79CF">
        <w:rPr>
          <w:noProof/>
          <w:color w:val="auto"/>
          <w:sz w:val="16"/>
          <w:szCs w:val="16"/>
        </w:rPr>
        <w:t xml:space="preserve">Tel.: +4 0263224064    Fax: +4 0263223709  e-mail: </w:t>
      </w:r>
      <w:hyperlink r:id="rId17" w:history="1">
        <w:r w:rsidRPr="001B79CF">
          <w:rPr>
            <w:rStyle w:val="Hyperlink"/>
            <w:noProof/>
            <w:color w:val="auto"/>
            <w:sz w:val="16"/>
            <w:szCs w:val="16"/>
          </w:rPr>
          <w:t>office@apmbn.anpm.ro</w:t>
        </w:r>
      </w:hyperlink>
      <w:r w:rsidRPr="001B79CF">
        <w:rPr>
          <w:rStyle w:val="Hyperlink"/>
          <w:noProof/>
          <w:color w:val="auto"/>
          <w:sz w:val="16"/>
          <w:szCs w:val="16"/>
        </w:rPr>
        <w:t xml:space="preserve">  </w:t>
      </w:r>
      <w:r w:rsidRPr="001B79CF">
        <w:rPr>
          <w:noProof/>
          <w:color w:val="auto"/>
          <w:sz w:val="16"/>
          <w:szCs w:val="16"/>
        </w:rPr>
        <w:t xml:space="preserve">website: </w:t>
      </w:r>
      <w:hyperlink r:id="rId18" w:history="1">
        <w:r w:rsidRPr="001B79CF">
          <w:rPr>
            <w:rStyle w:val="Hyperlink"/>
            <w:noProof/>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85A0B" w:rsidRPr="001B79CF" w:rsidTr="00ED2826">
        <w:trPr>
          <w:trHeight w:val="254"/>
        </w:trPr>
        <w:tc>
          <w:tcPr>
            <w:tcW w:w="6579" w:type="dxa"/>
            <w:shd w:val="clear" w:color="auto" w:fill="auto"/>
            <w:vAlign w:val="center"/>
          </w:tcPr>
          <w:p w:rsidR="00985A0B" w:rsidRPr="001B79CF" w:rsidRDefault="00985A0B" w:rsidP="00ED2826">
            <w:pPr>
              <w:pStyle w:val="Antet"/>
              <w:rPr>
                <w:rFonts w:ascii="Trebuchet MS" w:hAnsi="Trebuchet MS" w:cs="Open Sans"/>
                <w:noProof/>
                <w:sz w:val="16"/>
                <w:szCs w:val="16"/>
                <w:shd w:val="clear" w:color="auto" w:fill="FFFFFF"/>
                <w:lang w:val="ro-RO"/>
              </w:rPr>
            </w:pPr>
            <w:r w:rsidRPr="001B79CF">
              <w:rPr>
                <w:rFonts w:ascii="Trebuchet MS" w:hAnsi="Trebuchet MS" w:cs="Open Sans"/>
                <w:noProof/>
                <w:sz w:val="16"/>
                <w:szCs w:val="16"/>
                <w:shd w:val="clear" w:color="auto" w:fill="FFFFFF"/>
                <w:lang w:val="ro-RO"/>
              </w:rPr>
              <w:t>Operator de date cu caracter personal, conform Regulamentului (UE) 2016/679</w:t>
            </w:r>
          </w:p>
        </w:tc>
      </w:tr>
    </w:tbl>
    <w:p w:rsidR="00985A0B" w:rsidRPr="001B79CF" w:rsidRDefault="00985A0B" w:rsidP="00985A0B">
      <w:pPr>
        <w:spacing w:after="0" w:line="240" w:lineRule="auto"/>
        <w:rPr>
          <w:rFonts w:ascii="Arial" w:hAnsi="Arial" w:cs="Arial"/>
          <w:iCs/>
          <w:noProof/>
          <w:snapToGrid w:val="0"/>
          <w:lang w:val="ro-RO"/>
        </w:rPr>
      </w:pPr>
    </w:p>
    <w:p w:rsidR="00AE2605" w:rsidRPr="00D330F7" w:rsidRDefault="00AE2605" w:rsidP="00985A0B">
      <w:pPr>
        <w:spacing w:after="0" w:line="240" w:lineRule="auto"/>
        <w:rPr>
          <w:rFonts w:ascii="Arial" w:hAnsi="Arial" w:cs="Arial"/>
          <w:lang w:val="ro-RO"/>
        </w:rPr>
      </w:pPr>
    </w:p>
    <w:sectPr w:rsidR="00AE2605" w:rsidRPr="00D330F7" w:rsidSect="007F7EB4">
      <w:footerReference w:type="default" r:id="rId19"/>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6C" w:rsidRDefault="0083306C" w:rsidP="0010560A">
      <w:pPr>
        <w:spacing w:after="0" w:line="240" w:lineRule="auto"/>
      </w:pPr>
      <w:r>
        <w:separator/>
      </w:r>
    </w:p>
  </w:endnote>
  <w:endnote w:type="continuationSeparator" w:id="0">
    <w:p w:rsidR="0083306C" w:rsidRDefault="0083306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83306C" w:rsidP="00CF4F8E">
    <w:pPr>
      <w:pStyle w:val="Subsol"/>
      <w:jc w:val="center"/>
    </w:pPr>
    <w:sdt>
      <w:sdtPr>
        <w:id w:val="-1531717531"/>
        <w:docPartObj>
          <w:docPartGallery w:val="Page Numbers (Bottom of Page)"/>
          <w:docPartUnique/>
        </w:docPartObj>
      </w:sdtPr>
      <w:sdtEndPr>
        <w:rPr>
          <w:noProof/>
        </w:rPr>
      </w:sdtEndPr>
      <w:sdtContent>
        <w:r w:rsidR="00E8378F">
          <w:t xml:space="preserve">Pag   </w:t>
        </w:r>
        <w:r w:rsidR="0074674B">
          <w:fldChar w:fldCharType="begin"/>
        </w:r>
        <w:r w:rsidR="00E8378F">
          <w:instrText xml:space="preserve"> PAGE   \* MERGEFORMAT </w:instrText>
        </w:r>
        <w:r w:rsidR="0074674B">
          <w:fldChar w:fldCharType="separate"/>
        </w:r>
        <w:r w:rsidR="00956662">
          <w:rPr>
            <w:noProof/>
          </w:rPr>
          <w:t>6</w:t>
        </w:r>
        <w:r w:rsidR="0074674B">
          <w:rPr>
            <w:noProof/>
          </w:rPr>
          <w:fldChar w:fldCharType="end"/>
        </w:r>
        <w:r w:rsidR="00E8378F">
          <w:rPr>
            <w:noProof/>
          </w:rPr>
          <w:t xml:space="preserve"> / </w:t>
        </w:r>
        <w:r w:rsidR="00346C53">
          <w:rPr>
            <w:noProof/>
          </w:rPr>
          <w:t>6</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6C" w:rsidRDefault="0083306C" w:rsidP="0010560A">
      <w:pPr>
        <w:spacing w:after="0" w:line="240" w:lineRule="auto"/>
      </w:pPr>
      <w:r>
        <w:separator/>
      </w:r>
    </w:p>
  </w:footnote>
  <w:footnote w:type="continuationSeparator" w:id="0">
    <w:p w:rsidR="0083306C" w:rsidRDefault="0083306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EF0D19"/>
    <w:multiLevelType w:val="hybridMultilevel"/>
    <w:tmpl w:val="42BC809E"/>
    <w:lvl w:ilvl="0" w:tplc="8B7A407C">
      <w:numFmt w:val="bullet"/>
      <w:lvlText w:val="-"/>
      <w:lvlJc w:val="left"/>
      <w:pPr>
        <w:ind w:left="218" w:hanging="284"/>
      </w:pPr>
      <w:rPr>
        <w:rFonts w:ascii="Calibri" w:eastAsia="Calibri" w:hAnsi="Calibri" w:cs="Calibri" w:hint="default"/>
        <w:b/>
        <w:bCs/>
        <w:w w:val="100"/>
        <w:sz w:val="28"/>
        <w:szCs w:val="28"/>
        <w:lang w:val="ro-RO" w:eastAsia="en-US" w:bidi="ar-SA"/>
      </w:rPr>
    </w:lvl>
    <w:lvl w:ilvl="1" w:tplc="662408DA">
      <w:numFmt w:val="bullet"/>
      <w:lvlText w:val="-"/>
      <w:lvlJc w:val="left"/>
      <w:pPr>
        <w:ind w:left="787" w:hanging="286"/>
      </w:pPr>
      <w:rPr>
        <w:rFonts w:ascii="Calibri" w:eastAsia="Calibri" w:hAnsi="Calibri" w:cs="Calibri" w:hint="default"/>
        <w:w w:val="100"/>
        <w:sz w:val="28"/>
        <w:szCs w:val="28"/>
        <w:lang w:val="ro-RO" w:eastAsia="en-US" w:bidi="ar-SA"/>
      </w:rPr>
    </w:lvl>
    <w:lvl w:ilvl="2" w:tplc="F2F67174">
      <w:numFmt w:val="bullet"/>
      <w:lvlText w:val="•"/>
      <w:lvlJc w:val="left"/>
      <w:pPr>
        <w:ind w:left="1825" w:hanging="286"/>
      </w:pPr>
      <w:rPr>
        <w:rFonts w:hint="default"/>
        <w:lang w:val="ro-RO" w:eastAsia="en-US" w:bidi="ar-SA"/>
      </w:rPr>
    </w:lvl>
    <w:lvl w:ilvl="3" w:tplc="E05CC1E0">
      <w:numFmt w:val="bullet"/>
      <w:lvlText w:val="•"/>
      <w:lvlJc w:val="left"/>
      <w:pPr>
        <w:ind w:left="2870" w:hanging="286"/>
      </w:pPr>
      <w:rPr>
        <w:rFonts w:hint="default"/>
        <w:lang w:val="ro-RO" w:eastAsia="en-US" w:bidi="ar-SA"/>
      </w:rPr>
    </w:lvl>
    <w:lvl w:ilvl="4" w:tplc="2160AE04">
      <w:numFmt w:val="bullet"/>
      <w:lvlText w:val="•"/>
      <w:lvlJc w:val="left"/>
      <w:pPr>
        <w:ind w:left="3915" w:hanging="286"/>
      </w:pPr>
      <w:rPr>
        <w:rFonts w:hint="default"/>
        <w:lang w:val="ro-RO" w:eastAsia="en-US" w:bidi="ar-SA"/>
      </w:rPr>
    </w:lvl>
    <w:lvl w:ilvl="5" w:tplc="73E82A50">
      <w:numFmt w:val="bullet"/>
      <w:lvlText w:val="•"/>
      <w:lvlJc w:val="left"/>
      <w:pPr>
        <w:ind w:left="4960" w:hanging="286"/>
      </w:pPr>
      <w:rPr>
        <w:rFonts w:hint="default"/>
        <w:lang w:val="ro-RO" w:eastAsia="en-US" w:bidi="ar-SA"/>
      </w:rPr>
    </w:lvl>
    <w:lvl w:ilvl="6" w:tplc="B3F42C46">
      <w:numFmt w:val="bullet"/>
      <w:lvlText w:val="•"/>
      <w:lvlJc w:val="left"/>
      <w:pPr>
        <w:ind w:left="6005" w:hanging="286"/>
      </w:pPr>
      <w:rPr>
        <w:rFonts w:hint="default"/>
        <w:lang w:val="ro-RO" w:eastAsia="en-US" w:bidi="ar-SA"/>
      </w:rPr>
    </w:lvl>
    <w:lvl w:ilvl="7" w:tplc="E24E7784">
      <w:numFmt w:val="bullet"/>
      <w:lvlText w:val="•"/>
      <w:lvlJc w:val="left"/>
      <w:pPr>
        <w:ind w:left="7050" w:hanging="286"/>
      </w:pPr>
      <w:rPr>
        <w:rFonts w:hint="default"/>
        <w:lang w:val="ro-RO" w:eastAsia="en-US" w:bidi="ar-SA"/>
      </w:rPr>
    </w:lvl>
    <w:lvl w:ilvl="8" w:tplc="A790B904">
      <w:numFmt w:val="bullet"/>
      <w:lvlText w:val="•"/>
      <w:lvlJc w:val="left"/>
      <w:pPr>
        <w:ind w:left="8096" w:hanging="286"/>
      </w:pPr>
      <w:rPr>
        <w:rFonts w:hint="default"/>
        <w:lang w:val="ro-RO" w:eastAsia="en-US" w:bidi="ar-SA"/>
      </w:rPr>
    </w:lvl>
  </w:abstractNum>
  <w:num w:numId="1">
    <w:abstractNumId w:val="29"/>
  </w:num>
  <w:num w:numId="2">
    <w:abstractNumId w:val="34"/>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1"/>
  </w:num>
  <w:num w:numId="12">
    <w:abstractNumId w:val="30"/>
  </w:num>
  <w:num w:numId="13">
    <w:abstractNumId w:val="16"/>
  </w:num>
  <w:num w:numId="14">
    <w:abstractNumId w:val="42"/>
  </w:num>
  <w:num w:numId="15">
    <w:abstractNumId w:val="33"/>
  </w:num>
  <w:num w:numId="16">
    <w:abstractNumId w:val="39"/>
  </w:num>
  <w:num w:numId="17">
    <w:abstractNumId w:val="12"/>
  </w:num>
  <w:num w:numId="18">
    <w:abstractNumId w:val="15"/>
  </w:num>
  <w:num w:numId="19">
    <w:abstractNumId w:val="2"/>
  </w:num>
  <w:num w:numId="20">
    <w:abstractNumId w:val="19"/>
  </w:num>
  <w:num w:numId="21">
    <w:abstractNumId w:val="7"/>
  </w:num>
  <w:num w:numId="22">
    <w:abstractNumId w:val="38"/>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5"/>
  </w:num>
  <w:num w:numId="44">
    <w:abstractNumId w:val="40"/>
  </w:num>
  <w:num w:numId="45">
    <w:abstractNumId w:val="3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780E"/>
    <w:rsid w:val="0001075A"/>
    <w:rsid w:val="0001184F"/>
    <w:rsid w:val="00013FD6"/>
    <w:rsid w:val="00014247"/>
    <w:rsid w:val="000160D3"/>
    <w:rsid w:val="00017721"/>
    <w:rsid w:val="00021836"/>
    <w:rsid w:val="00021991"/>
    <w:rsid w:val="00022F5B"/>
    <w:rsid w:val="00023D48"/>
    <w:rsid w:val="00026676"/>
    <w:rsid w:val="00026B2A"/>
    <w:rsid w:val="00026ED1"/>
    <w:rsid w:val="00031DDE"/>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3049"/>
    <w:rsid w:val="00093085"/>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473A"/>
    <w:rsid w:val="000D7843"/>
    <w:rsid w:val="000E0F26"/>
    <w:rsid w:val="000E1BEF"/>
    <w:rsid w:val="000E1F5E"/>
    <w:rsid w:val="000E3E6E"/>
    <w:rsid w:val="000E4BEE"/>
    <w:rsid w:val="000E516D"/>
    <w:rsid w:val="000E6AED"/>
    <w:rsid w:val="000E6FEB"/>
    <w:rsid w:val="000F1058"/>
    <w:rsid w:val="000F16A1"/>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1E06"/>
    <w:rsid w:val="0011251C"/>
    <w:rsid w:val="0011371E"/>
    <w:rsid w:val="00115AB2"/>
    <w:rsid w:val="001164EE"/>
    <w:rsid w:val="00117CBE"/>
    <w:rsid w:val="00122D34"/>
    <w:rsid w:val="001230EF"/>
    <w:rsid w:val="00124029"/>
    <w:rsid w:val="00124988"/>
    <w:rsid w:val="0012612F"/>
    <w:rsid w:val="001265A3"/>
    <w:rsid w:val="001266ED"/>
    <w:rsid w:val="001274F0"/>
    <w:rsid w:val="00127B4F"/>
    <w:rsid w:val="00127CFD"/>
    <w:rsid w:val="00130855"/>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322E"/>
    <w:rsid w:val="001B382A"/>
    <w:rsid w:val="001B3976"/>
    <w:rsid w:val="001B7739"/>
    <w:rsid w:val="001B7991"/>
    <w:rsid w:val="001C040E"/>
    <w:rsid w:val="001C0746"/>
    <w:rsid w:val="001C1D20"/>
    <w:rsid w:val="001C2573"/>
    <w:rsid w:val="001C2B7E"/>
    <w:rsid w:val="001C54AA"/>
    <w:rsid w:val="001C5547"/>
    <w:rsid w:val="001C6871"/>
    <w:rsid w:val="001C730F"/>
    <w:rsid w:val="001D0109"/>
    <w:rsid w:val="001D0270"/>
    <w:rsid w:val="001D02E9"/>
    <w:rsid w:val="001D0BC9"/>
    <w:rsid w:val="001D1008"/>
    <w:rsid w:val="001D125C"/>
    <w:rsid w:val="001D2EC5"/>
    <w:rsid w:val="001D31E4"/>
    <w:rsid w:val="001D3DCD"/>
    <w:rsid w:val="001D408D"/>
    <w:rsid w:val="001D458E"/>
    <w:rsid w:val="001D521E"/>
    <w:rsid w:val="001D58F9"/>
    <w:rsid w:val="001D65F6"/>
    <w:rsid w:val="001D72A8"/>
    <w:rsid w:val="001E11BF"/>
    <w:rsid w:val="001E15C8"/>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170F"/>
    <w:rsid w:val="00295C00"/>
    <w:rsid w:val="0029660E"/>
    <w:rsid w:val="002977FF"/>
    <w:rsid w:val="00297E20"/>
    <w:rsid w:val="002A1F93"/>
    <w:rsid w:val="002A23DD"/>
    <w:rsid w:val="002A26BC"/>
    <w:rsid w:val="002A2A29"/>
    <w:rsid w:val="002A2EE2"/>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160"/>
    <w:rsid w:val="00304AA1"/>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4586"/>
    <w:rsid w:val="00334DE6"/>
    <w:rsid w:val="0033649C"/>
    <w:rsid w:val="0033682D"/>
    <w:rsid w:val="003404FC"/>
    <w:rsid w:val="0034111D"/>
    <w:rsid w:val="00343617"/>
    <w:rsid w:val="00346C53"/>
    <w:rsid w:val="00347395"/>
    <w:rsid w:val="00347E1A"/>
    <w:rsid w:val="0035051A"/>
    <w:rsid w:val="00350F14"/>
    <w:rsid w:val="00351ECF"/>
    <w:rsid w:val="00352C4D"/>
    <w:rsid w:val="003536AE"/>
    <w:rsid w:val="00353A4D"/>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2657"/>
    <w:rsid w:val="003E55F0"/>
    <w:rsid w:val="003E6903"/>
    <w:rsid w:val="003E73AA"/>
    <w:rsid w:val="003E7FE1"/>
    <w:rsid w:val="003F0A54"/>
    <w:rsid w:val="003F1724"/>
    <w:rsid w:val="003F19EA"/>
    <w:rsid w:val="003F2024"/>
    <w:rsid w:val="003F23D8"/>
    <w:rsid w:val="003F30C7"/>
    <w:rsid w:val="003F3DFD"/>
    <w:rsid w:val="003F4A7B"/>
    <w:rsid w:val="003F4D29"/>
    <w:rsid w:val="003F5D78"/>
    <w:rsid w:val="003F6328"/>
    <w:rsid w:val="003F6C7F"/>
    <w:rsid w:val="003F7B87"/>
    <w:rsid w:val="00400742"/>
    <w:rsid w:val="00401CBE"/>
    <w:rsid w:val="00402274"/>
    <w:rsid w:val="00404212"/>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74B6"/>
    <w:rsid w:val="004404E4"/>
    <w:rsid w:val="00441D0A"/>
    <w:rsid w:val="00442360"/>
    <w:rsid w:val="00442DE4"/>
    <w:rsid w:val="00443F7D"/>
    <w:rsid w:val="0044416A"/>
    <w:rsid w:val="004441C4"/>
    <w:rsid w:val="004442A8"/>
    <w:rsid w:val="00444C7A"/>
    <w:rsid w:val="00444CD3"/>
    <w:rsid w:val="00447C78"/>
    <w:rsid w:val="004501EF"/>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6635"/>
    <w:rsid w:val="00487022"/>
    <w:rsid w:val="00487195"/>
    <w:rsid w:val="00490547"/>
    <w:rsid w:val="00490E7B"/>
    <w:rsid w:val="00492C59"/>
    <w:rsid w:val="00492D86"/>
    <w:rsid w:val="00493A08"/>
    <w:rsid w:val="00494F5E"/>
    <w:rsid w:val="0049648D"/>
    <w:rsid w:val="004976D8"/>
    <w:rsid w:val="00497B0D"/>
    <w:rsid w:val="004A3A25"/>
    <w:rsid w:val="004A47B7"/>
    <w:rsid w:val="004A482A"/>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2927"/>
    <w:rsid w:val="004E4BC9"/>
    <w:rsid w:val="004E4E68"/>
    <w:rsid w:val="004E5A4A"/>
    <w:rsid w:val="004F1D2A"/>
    <w:rsid w:val="004F3DF5"/>
    <w:rsid w:val="004F4A1A"/>
    <w:rsid w:val="004F6F09"/>
    <w:rsid w:val="004F7CFF"/>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35B"/>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4915"/>
    <w:rsid w:val="00545C70"/>
    <w:rsid w:val="0054655D"/>
    <w:rsid w:val="005469F4"/>
    <w:rsid w:val="00547706"/>
    <w:rsid w:val="005504A1"/>
    <w:rsid w:val="00552145"/>
    <w:rsid w:val="00552D71"/>
    <w:rsid w:val="00554A07"/>
    <w:rsid w:val="00555B18"/>
    <w:rsid w:val="0055666D"/>
    <w:rsid w:val="00556C59"/>
    <w:rsid w:val="00560F1C"/>
    <w:rsid w:val="005616F5"/>
    <w:rsid w:val="00561E15"/>
    <w:rsid w:val="00562588"/>
    <w:rsid w:val="005629CC"/>
    <w:rsid w:val="005630D2"/>
    <w:rsid w:val="005634A2"/>
    <w:rsid w:val="00564AA4"/>
    <w:rsid w:val="0056651A"/>
    <w:rsid w:val="005671B8"/>
    <w:rsid w:val="00571253"/>
    <w:rsid w:val="005715AB"/>
    <w:rsid w:val="0057258D"/>
    <w:rsid w:val="00575325"/>
    <w:rsid w:val="0057744C"/>
    <w:rsid w:val="0058169F"/>
    <w:rsid w:val="005845EF"/>
    <w:rsid w:val="0058469E"/>
    <w:rsid w:val="00586083"/>
    <w:rsid w:val="00586D0A"/>
    <w:rsid w:val="00587087"/>
    <w:rsid w:val="00590560"/>
    <w:rsid w:val="0059223A"/>
    <w:rsid w:val="0059286F"/>
    <w:rsid w:val="0059358C"/>
    <w:rsid w:val="00593C3E"/>
    <w:rsid w:val="00597478"/>
    <w:rsid w:val="005A3E32"/>
    <w:rsid w:val="005A563C"/>
    <w:rsid w:val="005A57F1"/>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7AA"/>
    <w:rsid w:val="005F1A61"/>
    <w:rsid w:val="005F228C"/>
    <w:rsid w:val="005F2D52"/>
    <w:rsid w:val="005F32E5"/>
    <w:rsid w:val="005F45A6"/>
    <w:rsid w:val="005F5036"/>
    <w:rsid w:val="005F50AE"/>
    <w:rsid w:val="005F5A43"/>
    <w:rsid w:val="005F6682"/>
    <w:rsid w:val="00600661"/>
    <w:rsid w:val="00601D71"/>
    <w:rsid w:val="00604D53"/>
    <w:rsid w:val="006072C1"/>
    <w:rsid w:val="00607FED"/>
    <w:rsid w:val="00610D4E"/>
    <w:rsid w:val="00612EB8"/>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6461"/>
    <w:rsid w:val="00647699"/>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1493"/>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5E9"/>
    <w:rsid w:val="006A1C89"/>
    <w:rsid w:val="006A1F5E"/>
    <w:rsid w:val="006A2CA3"/>
    <w:rsid w:val="006A2E5A"/>
    <w:rsid w:val="006A3FBE"/>
    <w:rsid w:val="006A4A85"/>
    <w:rsid w:val="006A51B8"/>
    <w:rsid w:val="006A5E19"/>
    <w:rsid w:val="006A7BD0"/>
    <w:rsid w:val="006B0241"/>
    <w:rsid w:val="006B1C3A"/>
    <w:rsid w:val="006B5869"/>
    <w:rsid w:val="006B6897"/>
    <w:rsid w:val="006C097B"/>
    <w:rsid w:val="006C1151"/>
    <w:rsid w:val="006C2159"/>
    <w:rsid w:val="006C41E1"/>
    <w:rsid w:val="006C6F67"/>
    <w:rsid w:val="006D3F06"/>
    <w:rsid w:val="006D49F0"/>
    <w:rsid w:val="006D4EF3"/>
    <w:rsid w:val="006D5D14"/>
    <w:rsid w:val="006D734B"/>
    <w:rsid w:val="006E0AFE"/>
    <w:rsid w:val="006E13E6"/>
    <w:rsid w:val="006E16E3"/>
    <w:rsid w:val="006E1E1E"/>
    <w:rsid w:val="006E386B"/>
    <w:rsid w:val="006E3C33"/>
    <w:rsid w:val="006E424F"/>
    <w:rsid w:val="006E4C94"/>
    <w:rsid w:val="006E51EC"/>
    <w:rsid w:val="006E69A0"/>
    <w:rsid w:val="006E75AA"/>
    <w:rsid w:val="006E7FBE"/>
    <w:rsid w:val="006F1C5F"/>
    <w:rsid w:val="006F2792"/>
    <w:rsid w:val="006F3C6E"/>
    <w:rsid w:val="006F78FD"/>
    <w:rsid w:val="006F7A55"/>
    <w:rsid w:val="00700567"/>
    <w:rsid w:val="007008C9"/>
    <w:rsid w:val="007014EF"/>
    <w:rsid w:val="0070174D"/>
    <w:rsid w:val="00703092"/>
    <w:rsid w:val="007048E9"/>
    <w:rsid w:val="00706555"/>
    <w:rsid w:val="00706CDE"/>
    <w:rsid w:val="00707242"/>
    <w:rsid w:val="00712069"/>
    <w:rsid w:val="00712439"/>
    <w:rsid w:val="00712957"/>
    <w:rsid w:val="007151CB"/>
    <w:rsid w:val="007153B4"/>
    <w:rsid w:val="00715C24"/>
    <w:rsid w:val="0071615A"/>
    <w:rsid w:val="00717821"/>
    <w:rsid w:val="00717E53"/>
    <w:rsid w:val="00720F24"/>
    <w:rsid w:val="00721BCC"/>
    <w:rsid w:val="0072366E"/>
    <w:rsid w:val="00724A27"/>
    <w:rsid w:val="00726667"/>
    <w:rsid w:val="00727252"/>
    <w:rsid w:val="00731D4A"/>
    <w:rsid w:val="00734953"/>
    <w:rsid w:val="00735381"/>
    <w:rsid w:val="00737256"/>
    <w:rsid w:val="00737FAF"/>
    <w:rsid w:val="007412A0"/>
    <w:rsid w:val="00742795"/>
    <w:rsid w:val="00742E17"/>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AE4"/>
    <w:rsid w:val="00770ADF"/>
    <w:rsid w:val="00776505"/>
    <w:rsid w:val="00776692"/>
    <w:rsid w:val="007773C1"/>
    <w:rsid w:val="007778ED"/>
    <w:rsid w:val="00780B8A"/>
    <w:rsid w:val="007813E3"/>
    <w:rsid w:val="0078396F"/>
    <w:rsid w:val="007839E2"/>
    <w:rsid w:val="00786D90"/>
    <w:rsid w:val="00787FA0"/>
    <w:rsid w:val="00792B0B"/>
    <w:rsid w:val="007946F2"/>
    <w:rsid w:val="00794F07"/>
    <w:rsid w:val="00795034"/>
    <w:rsid w:val="00796F27"/>
    <w:rsid w:val="007974EB"/>
    <w:rsid w:val="007A02FF"/>
    <w:rsid w:val="007A05B6"/>
    <w:rsid w:val="007A19FB"/>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D25EC"/>
    <w:rsid w:val="007D459B"/>
    <w:rsid w:val="007D4ABB"/>
    <w:rsid w:val="007D5027"/>
    <w:rsid w:val="007D51E2"/>
    <w:rsid w:val="007D7F6A"/>
    <w:rsid w:val="007E13C8"/>
    <w:rsid w:val="007E1AB5"/>
    <w:rsid w:val="007E1D89"/>
    <w:rsid w:val="007E3098"/>
    <w:rsid w:val="007E3CC1"/>
    <w:rsid w:val="007E3D95"/>
    <w:rsid w:val="007E4D24"/>
    <w:rsid w:val="007E616F"/>
    <w:rsid w:val="007E734E"/>
    <w:rsid w:val="007E780C"/>
    <w:rsid w:val="007F0B20"/>
    <w:rsid w:val="007F3070"/>
    <w:rsid w:val="007F3EE4"/>
    <w:rsid w:val="007F408C"/>
    <w:rsid w:val="007F4298"/>
    <w:rsid w:val="007F5339"/>
    <w:rsid w:val="007F7DBB"/>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306C"/>
    <w:rsid w:val="00834B17"/>
    <w:rsid w:val="00835FBD"/>
    <w:rsid w:val="00841B0C"/>
    <w:rsid w:val="00841B92"/>
    <w:rsid w:val="008437F4"/>
    <w:rsid w:val="0084548F"/>
    <w:rsid w:val="00850185"/>
    <w:rsid w:val="00851170"/>
    <w:rsid w:val="008518FA"/>
    <w:rsid w:val="0085263D"/>
    <w:rsid w:val="0085289E"/>
    <w:rsid w:val="00852ECE"/>
    <w:rsid w:val="008534C8"/>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09D"/>
    <w:rsid w:val="008745B2"/>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1BEC"/>
    <w:rsid w:val="008C2993"/>
    <w:rsid w:val="008C375B"/>
    <w:rsid w:val="008C7223"/>
    <w:rsid w:val="008D1D11"/>
    <w:rsid w:val="008D28D4"/>
    <w:rsid w:val="008D317B"/>
    <w:rsid w:val="008D39CE"/>
    <w:rsid w:val="008D7863"/>
    <w:rsid w:val="008E14A2"/>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918"/>
    <w:rsid w:val="00915EEC"/>
    <w:rsid w:val="00916537"/>
    <w:rsid w:val="00916CD0"/>
    <w:rsid w:val="009172C4"/>
    <w:rsid w:val="009214B4"/>
    <w:rsid w:val="0092240E"/>
    <w:rsid w:val="009247DF"/>
    <w:rsid w:val="00925139"/>
    <w:rsid w:val="0093095F"/>
    <w:rsid w:val="00932DCC"/>
    <w:rsid w:val="00933190"/>
    <w:rsid w:val="00933232"/>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6662"/>
    <w:rsid w:val="00957825"/>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5A0B"/>
    <w:rsid w:val="00986601"/>
    <w:rsid w:val="009876A1"/>
    <w:rsid w:val="009913FA"/>
    <w:rsid w:val="00991456"/>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4F5"/>
    <w:rsid w:val="009D46EF"/>
    <w:rsid w:val="009D5873"/>
    <w:rsid w:val="009D66D0"/>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07A"/>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27EF3"/>
    <w:rsid w:val="00A350AF"/>
    <w:rsid w:val="00A36CA8"/>
    <w:rsid w:val="00A37490"/>
    <w:rsid w:val="00A37B66"/>
    <w:rsid w:val="00A4029D"/>
    <w:rsid w:val="00A40A38"/>
    <w:rsid w:val="00A415ED"/>
    <w:rsid w:val="00A416E5"/>
    <w:rsid w:val="00A43582"/>
    <w:rsid w:val="00A43DEF"/>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8DE"/>
    <w:rsid w:val="00A76C1F"/>
    <w:rsid w:val="00A770F1"/>
    <w:rsid w:val="00A77EEC"/>
    <w:rsid w:val="00A80249"/>
    <w:rsid w:val="00A80367"/>
    <w:rsid w:val="00A808D1"/>
    <w:rsid w:val="00A820A1"/>
    <w:rsid w:val="00A831C5"/>
    <w:rsid w:val="00A8576B"/>
    <w:rsid w:val="00A85F1F"/>
    <w:rsid w:val="00A86228"/>
    <w:rsid w:val="00A86308"/>
    <w:rsid w:val="00A87667"/>
    <w:rsid w:val="00A9007A"/>
    <w:rsid w:val="00A909E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2BF"/>
    <w:rsid w:val="00AC1F7F"/>
    <w:rsid w:val="00AC3898"/>
    <w:rsid w:val="00AC39FA"/>
    <w:rsid w:val="00AC3D9E"/>
    <w:rsid w:val="00AC6B87"/>
    <w:rsid w:val="00AC782C"/>
    <w:rsid w:val="00AC7D11"/>
    <w:rsid w:val="00AD0AAC"/>
    <w:rsid w:val="00AD0ED4"/>
    <w:rsid w:val="00AD13C2"/>
    <w:rsid w:val="00AD1C4E"/>
    <w:rsid w:val="00AD272D"/>
    <w:rsid w:val="00AD34A0"/>
    <w:rsid w:val="00AD36BA"/>
    <w:rsid w:val="00AD45D9"/>
    <w:rsid w:val="00AD6406"/>
    <w:rsid w:val="00AD6A2C"/>
    <w:rsid w:val="00AD762E"/>
    <w:rsid w:val="00AD795F"/>
    <w:rsid w:val="00AE228D"/>
    <w:rsid w:val="00AE2468"/>
    <w:rsid w:val="00AE2605"/>
    <w:rsid w:val="00AE44B7"/>
    <w:rsid w:val="00AE4A86"/>
    <w:rsid w:val="00AE55DC"/>
    <w:rsid w:val="00AE66A0"/>
    <w:rsid w:val="00AE6F08"/>
    <w:rsid w:val="00AF16BC"/>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17868"/>
    <w:rsid w:val="00B20481"/>
    <w:rsid w:val="00B21B08"/>
    <w:rsid w:val="00B22E02"/>
    <w:rsid w:val="00B241AF"/>
    <w:rsid w:val="00B245DF"/>
    <w:rsid w:val="00B30518"/>
    <w:rsid w:val="00B35471"/>
    <w:rsid w:val="00B35E11"/>
    <w:rsid w:val="00B366CA"/>
    <w:rsid w:val="00B40691"/>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7A8"/>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B34"/>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1EDF"/>
    <w:rsid w:val="00BF454A"/>
    <w:rsid w:val="00BF4C06"/>
    <w:rsid w:val="00BF55F8"/>
    <w:rsid w:val="00C0101B"/>
    <w:rsid w:val="00C01400"/>
    <w:rsid w:val="00C02113"/>
    <w:rsid w:val="00C025F1"/>
    <w:rsid w:val="00C031EA"/>
    <w:rsid w:val="00C05268"/>
    <w:rsid w:val="00C064E7"/>
    <w:rsid w:val="00C10D88"/>
    <w:rsid w:val="00C11FCF"/>
    <w:rsid w:val="00C127A4"/>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2837"/>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7172"/>
    <w:rsid w:val="00C90695"/>
    <w:rsid w:val="00C90737"/>
    <w:rsid w:val="00C9075D"/>
    <w:rsid w:val="00C9084D"/>
    <w:rsid w:val="00C923D9"/>
    <w:rsid w:val="00C92E4A"/>
    <w:rsid w:val="00C94155"/>
    <w:rsid w:val="00C94227"/>
    <w:rsid w:val="00C96B61"/>
    <w:rsid w:val="00C97955"/>
    <w:rsid w:val="00CA1E9D"/>
    <w:rsid w:val="00CA3129"/>
    <w:rsid w:val="00CA369D"/>
    <w:rsid w:val="00CA4519"/>
    <w:rsid w:val="00CA4D6D"/>
    <w:rsid w:val="00CA4E7A"/>
    <w:rsid w:val="00CA61EC"/>
    <w:rsid w:val="00CA7673"/>
    <w:rsid w:val="00CA7F7A"/>
    <w:rsid w:val="00CB51E8"/>
    <w:rsid w:val="00CB5C2E"/>
    <w:rsid w:val="00CB5E9C"/>
    <w:rsid w:val="00CB6C9B"/>
    <w:rsid w:val="00CB7348"/>
    <w:rsid w:val="00CC0F83"/>
    <w:rsid w:val="00CC19DB"/>
    <w:rsid w:val="00CC2A39"/>
    <w:rsid w:val="00CC5B69"/>
    <w:rsid w:val="00CD0F03"/>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6BC5"/>
    <w:rsid w:val="00CF6E44"/>
    <w:rsid w:val="00CF7034"/>
    <w:rsid w:val="00CF708A"/>
    <w:rsid w:val="00D00A31"/>
    <w:rsid w:val="00D00E8C"/>
    <w:rsid w:val="00D034DB"/>
    <w:rsid w:val="00D03774"/>
    <w:rsid w:val="00D046A6"/>
    <w:rsid w:val="00D072EB"/>
    <w:rsid w:val="00D0736D"/>
    <w:rsid w:val="00D119DE"/>
    <w:rsid w:val="00D13478"/>
    <w:rsid w:val="00D14AF3"/>
    <w:rsid w:val="00D16C4D"/>
    <w:rsid w:val="00D176A7"/>
    <w:rsid w:val="00D23AD4"/>
    <w:rsid w:val="00D243F3"/>
    <w:rsid w:val="00D2595F"/>
    <w:rsid w:val="00D27F95"/>
    <w:rsid w:val="00D3106F"/>
    <w:rsid w:val="00D31FEF"/>
    <w:rsid w:val="00D32FA5"/>
    <w:rsid w:val="00D330F7"/>
    <w:rsid w:val="00D33DC8"/>
    <w:rsid w:val="00D33DE5"/>
    <w:rsid w:val="00D33FBA"/>
    <w:rsid w:val="00D34E14"/>
    <w:rsid w:val="00D351F4"/>
    <w:rsid w:val="00D3781F"/>
    <w:rsid w:val="00D40ED6"/>
    <w:rsid w:val="00D40F7F"/>
    <w:rsid w:val="00D42FB3"/>
    <w:rsid w:val="00D4594D"/>
    <w:rsid w:val="00D45BCE"/>
    <w:rsid w:val="00D50484"/>
    <w:rsid w:val="00D50DBF"/>
    <w:rsid w:val="00D57CE4"/>
    <w:rsid w:val="00D57E2D"/>
    <w:rsid w:val="00D64793"/>
    <w:rsid w:val="00D64A47"/>
    <w:rsid w:val="00D6551A"/>
    <w:rsid w:val="00D665AF"/>
    <w:rsid w:val="00D665E6"/>
    <w:rsid w:val="00D73B74"/>
    <w:rsid w:val="00D75073"/>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7B7"/>
    <w:rsid w:val="00DA7F20"/>
    <w:rsid w:val="00DB1664"/>
    <w:rsid w:val="00DB3012"/>
    <w:rsid w:val="00DB417C"/>
    <w:rsid w:val="00DB42C2"/>
    <w:rsid w:val="00DB45CE"/>
    <w:rsid w:val="00DB4C9C"/>
    <w:rsid w:val="00DB5933"/>
    <w:rsid w:val="00DB5F76"/>
    <w:rsid w:val="00DB66A4"/>
    <w:rsid w:val="00DB6EE3"/>
    <w:rsid w:val="00DC0D91"/>
    <w:rsid w:val="00DC32CE"/>
    <w:rsid w:val="00DC343A"/>
    <w:rsid w:val="00DC513F"/>
    <w:rsid w:val="00DC5867"/>
    <w:rsid w:val="00DC637E"/>
    <w:rsid w:val="00DC679A"/>
    <w:rsid w:val="00DD2671"/>
    <w:rsid w:val="00DD31AD"/>
    <w:rsid w:val="00DD72DE"/>
    <w:rsid w:val="00DE2DF4"/>
    <w:rsid w:val="00DE30B2"/>
    <w:rsid w:val="00DE3BEC"/>
    <w:rsid w:val="00DE4D1B"/>
    <w:rsid w:val="00DE5733"/>
    <w:rsid w:val="00DE6590"/>
    <w:rsid w:val="00DE6E7E"/>
    <w:rsid w:val="00DE7816"/>
    <w:rsid w:val="00DF0AE2"/>
    <w:rsid w:val="00DF1C71"/>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31EF"/>
    <w:rsid w:val="00E44751"/>
    <w:rsid w:val="00E506BB"/>
    <w:rsid w:val="00E51886"/>
    <w:rsid w:val="00E54770"/>
    <w:rsid w:val="00E560A9"/>
    <w:rsid w:val="00E56233"/>
    <w:rsid w:val="00E610E9"/>
    <w:rsid w:val="00E6245B"/>
    <w:rsid w:val="00E637E9"/>
    <w:rsid w:val="00E63F15"/>
    <w:rsid w:val="00E6583A"/>
    <w:rsid w:val="00E66928"/>
    <w:rsid w:val="00E66FAF"/>
    <w:rsid w:val="00E677A7"/>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4858"/>
    <w:rsid w:val="00E95667"/>
    <w:rsid w:val="00E97B5C"/>
    <w:rsid w:val="00EA0B9C"/>
    <w:rsid w:val="00EA2969"/>
    <w:rsid w:val="00EA3D92"/>
    <w:rsid w:val="00EA4409"/>
    <w:rsid w:val="00EA4997"/>
    <w:rsid w:val="00EA693A"/>
    <w:rsid w:val="00EA69D2"/>
    <w:rsid w:val="00EA7BDA"/>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3853"/>
    <w:rsid w:val="00F1426D"/>
    <w:rsid w:val="00F14520"/>
    <w:rsid w:val="00F175BA"/>
    <w:rsid w:val="00F17EA7"/>
    <w:rsid w:val="00F209A4"/>
    <w:rsid w:val="00F251AD"/>
    <w:rsid w:val="00F27E22"/>
    <w:rsid w:val="00F27EDD"/>
    <w:rsid w:val="00F30F2D"/>
    <w:rsid w:val="00F32B9C"/>
    <w:rsid w:val="00F35E55"/>
    <w:rsid w:val="00F3626D"/>
    <w:rsid w:val="00F3634F"/>
    <w:rsid w:val="00F36C6B"/>
    <w:rsid w:val="00F36D19"/>
    <w:rsid w:val="00F40DF3"/>
    <w:rsid w:val="00F4196D"/>
    <w:rsid w:val="00F42681"/>
    <w:rsid w:val="00F42A8C"/>
    <w:rsid w:val="00F42EAA"/>
    <w:rsid w:val="00F43A2B"/>
    <w:rsid w:val="00F43E1F"/>
    <w:rsid w:val="00F450BF"/>
    <w:rsid w:val="00F45A94"/>
    <w:rsid w:val="00F46322"/>
    <w:rsid w:val="00F527D5"/>
    <w:rsid w:val="00F53983"/>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5025"/>
    <w:rsid w:val="00F7502F"/>
    <w:rsid w:val="00F755F7"/>
    <w:rsid w:val="00F75C7E"/>
    <w:rsid w:val="00F76615"/>
    <w:rsid w:val="00F76DD4"/>
    <w:rsid w:val="00F8052A"/>
    <w:rsid w:val="00F81392"/>
    <w:rsid w:val="00F81B11"/>
    <w:rsid w:val="00F82070"/>
    <w:rsid w:val="00F82DBF"/>
    <w:rsid w:val="00F83B22"/>
    <w:rsid w:val="00F8411C"/>
    <w:rsid w:val="00F846A5"/>
    <w:rsid w:val="00F876A7"/>
    <w:rsid w:val="00F91B8C"/>
    <w:rsid w:val="00F92595"/>
    <w:rsid w:val="00F9277A"/>
    <w:rsid w:val="00F9439E"/>
    <w:rsid w:val="00F9486B"/>
    <w:rsid w:val="00FA0E73"/>
    <w:rsid w:val="00FA1660"/>
    <w:rsid w:val="00FA16C8"/>
    <w:rsid w:val="00FA3A6B"/>
    <w:rsid w:val="00FA3B01"/>
    <w:rsid w:val="00FA3D83"/>
    <w:rsid w:val="00FA5342"/>
    <w:rsid w:val="00FB2461"/>
    <w:rsid w:val="00FB276D"/>
    <w:rsid w:val="00FB2EE8"/>
    <w:rsid w:val="00FB2FE8"/>
    <w:rsid w:val="00FB367B"/>
    <w:rsid w:val="00FB5429"/>
    <w:rsid w:val="00FB5732"/>
    <w:rsid w:val="00FB690E"/>
    <w:rsid w:val="00FC0491"/>
    <w:rsid w:val="00FC05F7"/>
    <w:rsid w:val="00FC2766"/>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03F315A3"/>
  <w15:docId w15:val="{1345E8BB-A26B-4B7F-BDAE-CFC1698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 Caracter Char Char Char, Char14,Char14,Header Char2,Caracter Caracter Caracter Caracter Caracter Caracter Char1,Caracter Caracter Caracter Caracter Caracter Char1,Caracter Cha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 Char Caracter, Caracter Char Char Char Caracter, Char14 Caracter,Char14 Caracter,Header Char2 Caracter,Caracter Caracter Caracter Caracter Caracter Caracter Char1 Caracter,Caracter Caracter Caracter Caracter Caracter Char1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tsp1">
    <w:name w:val="tsp1"/>
    <w:rsid w:val="00AC782C"/>
  </w:style>
  <w:style w:type="character" w:customStyle="1" w:styleId="sp1">
    <w:name w:val="sp1"/>
    <w:rsid w:val="00AC782C"/>
    <w:rPr>
      <w:b/>
      <w:bCs/>
      <w:color w:val="8F0000"/>
    </w:rPr>
  </w:style>
  <w:style w:type="paragraph" w:customStyle="1" w:styleId="Footer1">
    <w:name w:val="Footer1"/>
    <w:basedOn w:val="Subsol"/>
    <w:link w:val="footerChar"/>
    <w:qFormat/>
    <w:rsid w:val="00985A0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rsid w:val="00985A0B"/>
    <w:rPr>
      <w:rFonts w:ascii="Trebuchet MS"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http://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3demru/legea-apelor-nr-107-1996?pid=10135178&amp;d=2019-01-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43&amp;d=2019-01-08" TargetMode="External"/><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A2FB-DC0A-4BD4-BC4D-A32D5CAC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3498</Words>
  <Characters>19943</Characters>
  <Application>Microsoft Office Word</Application>
  <DocSecurity>0</DocSecurity>
  <Lines>166</Lines>
  <Paragraphs>46</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23395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2024-04-30T07:36:00Z</dcterms:created>
  <dcterms:modified xsi:type="dcterms:W3CDTF">2024-04-30T07:36:00Z</dcterms:modified>
</cp:coreProperties>
</file>