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260EC" w14:textId="7BF63CBE" w:rsidR="00E125CE" w:rsidRDefault="00524B04" w:rsidP="00E125CE">
      <w:pPr>
        <w:tabs>
          <w:tab w:val="center" w:pos="4513"/>
          <w:tab w:val="right" w:pos="9026"/>
        </w:tabs>
        <w:spacing w:after="0" w:line="28" w:lineRule="atLeast"/>
        <w:ind w:left="284"/>
        <w:jc w:val="center"/>
        <w:rPr>
          <w:rFonts w:ascii="Trebuchet MS" w:hAnsi="Trebuchet MS"/>
          <w:b/>
          <w:bCs/>
          <w:sz w:val="28"/>
          <w:szCs w:val="28"/>
        </w:rPr>
      </w:pPr>
      <w:r w:rsidRPr="00E125CE">
        <w:rPr>
          <w:rFonts w:ascii="Trebuchet MS" w:hAnsi="Trebuchet MS"/>
          <w:b/>
          <w:bCs/>
          <w:sz w:val="28"/>
          <w:szCs w:val="28"/>
        </w:rPr>
        <w:t>AGENȚIA PENTRU PROTECȚIA MEDIULUI BISTRIȚA-NĂSĂUD</w:t>
      </w:r>
    </w:p>
    <w:p w14:paraId="432193C7" w14:textId="77777777" w:rsidR="00D7778A" w:rsidRPr="00E125CE" w:rsidRDefault="00D7778A" w:rsidP="00E125CE">
      <w:pPr>
        <w:tabs>
          <w:tab w:val="center" w:pos="4513"/>
          <w:tab w:val="right" w:pos="9026"/>
        </w:tabs>
        <w:spacing w:after="0" w:line="28" w:lineRule="atLeast"/>
        <w:ind w:left="284"/>
        <w:jc w:val="center"/>
        <w:rPr>
          <w:rFonts w:ascii="Trebuchet MS" w:hAnsi="Trebuchet MS"/>
          <w:b/>
          <w:bCs/>
          <w:sz w:val="28"/>
          <w:szCs w:val="28"/>
        </w:rPr>
      </w:pPr>
    </w:p>
    <w:p w14:paraId="49924A03" w14:textId="77777777" w:rsidR="00EA2758" w:rsidRDefault="00EA2758" w:rsidP="00E125CE">
      <w:pPr>
        <w:spacing w:after="0" w:line="28" w:lineRule="atLeast"/>
        <w:jc w:val="center"/>
        <w:rPr>
          <w:rFonts w:ascii="Trebuchet MS" w:eastAsia="Calibri" w:hAnsi="Trebuchet MS" w:cs="Times New Roman"/>
          <w:b/>
          <w:bCs/>
          <w:sz w:val="24"/>
          <w:szCs w:val="24"/>
          <w14:ligatures w14:val="none"/>
        </w:rPr>
      </w:pPr>
    </w:p>
    <w:p w14:paraId="460652B6" w14:textId="77777777" w:rsidR="00EA2758" w:rsidRDefault="00EA2758" w:rsidP="00E125CE">
      <w:pPr>
        <w:spacing w:after="0" w:line="28" w:lineRule="atLeast"/>
        <w:jc w:val="center"/>
        <w:rPr>
          <w:rFonts w:ascii="Trebuchet MS" w:eastAsia="Calibri" w:hAnsi="Trebuchet MS" w:cs="Times New Roman"/>
          <w:b/>
          <w:bCs/>
          <w:sz w:val="24"/>
          <w:szCs w:val="24"/>
          <w14:ligatures w14:val="none"/>
        </w:rPr>
      </w:pPr>
    </w:p>
    <w:p w14:paraId="549FA4F1" w14:textId="1D6BA785" w:rsidR="00E125CE" w:rsidRPr="00E125CE" w:rsidRDefault="00E125CE" w:rsidP="00E125CE">
      <w:pPr>
        <w:spacing w:after="0" w:line="28" w:lineRule="atLeast"/>
        <w:jc w:val="center"/>
        <w:rPr>
          <w:rFonts w:ascii="Trebuchet MS" w:eastAsia="Calibri" w:hAnsi="Trebuchet MS" w:cs="Times New Roman"/>
          <w:b/>
          <w:bCs/>
          <w:sz w:val="24"/>
          <w:szCs w:val="24"/>
          <w14:ligatures w14:val="none"/>
        </w:rPr>
      </w:pPr>
      <w:r w:rsidRPr="00E125CE">
        <w:rPr>
          <w:rFonts w:ascii="Trebuchet MS" w:eastAsia="Calibri" w:hAnsi="Trebuchet MS" w:cs="Times New Roman"/>
          <w:b/>
          <w:bCs/>
          <w:sz w:val="24"/>
          <w:szCs w:val="24"/>
          <w14:ligatures w14:val="none"/>
        </w:rPr>
        <w:t>DECIZIA ETAPEI DE ÎNCADRARE</w:t>
      </w:r>
    </w:p>
    <w:p w14:paraId="2D896FAC" w14:textId="77777777" w:rsidR="007C0480" w:rsidRDefault="007C0480" w:rsidP="00E125CE">
      <w:pPr>
        <w:spacing w:after="0" w:line="28" w:lineRule="atLeast"/>
        <w:jc w:val="center"/>
        <w:rPr>
          <w:rFonts w:ascii="Trebuchet MS" w:eastAsia="Calibri" w:hAnsi="Trebuchet MS" w:cs="Times New Roman"/>
          <w:b/>
          <w:bCs/>
          <w:sz w:val="24"/>
          <w:szCs w:val="24"/>
          <w14:ligatures w14:val="none"/>
        </w:rPr>
      </w:pPr>
    </w:p>
    <w:p w14:paraId="78460E17" w14:textId="557629D9" w:rsidR="00524B04" w:rsidRPr="00E125CE" w:rsidRDefault="007C0480" w:rsidP="00E125CE">
      <w:pPr>
        <w:spacing w:after="0" w:line="28" w:lineRule="atLeast"/>
        <w:jc w:val="center"/>
        <w:rPr>
          <w:rFonts w:ascii="Trebuchet MS" w:eastAsia="Calibri" w:hAnsi="Trebuchet MS" w:cs="Times New Roman"/>
          <w:b/>
          <w:bCs/>
          <w:sz w:val="24"/>
          <w:szCs w:val="24"/>
          <w14:ligatures w14:val="none"/>
        </w:rPr>
      </w:pPr>
      <w:r>
        <w:rPr>
          <w:rFonts w:ascii="Trebuchet MS" w:eastAsia="Calibri" w:hAnsi="Trebuchet MS" w:cs="Times New Roman"/>
          <w:b/>
          <w:bCs/>
          <w:sz w:val="24"/>
          <w:szCs w:val="24"/>
          <w14:ligatures w14:val="none"/>
        </w:rPr>
        <w:t xml:space="preserve">Proiect </w:t>
      </w:r>
      <w:r w:rsidR="00281413">
        <w:rPr>
          <w:rFonts w:ascii="Trebuchet MS" w:eastAsia="Calibri" w:hAnsi="Trebuchet MS" w:cs="Times New Roman"/>
          <w:b/>
          <w:bCs/>
          <w:sz w:val="24"/>
          <w:szCs w:val="24"/>
          <w14:ligatures w14:val="none"/>
        </w:rPr>
        <w:t>21</w:t>
      </w:r>
      <w:r w:rsidR="00E125CE" w:rsidRPr="00E125CE">
        <w:rPr>
          <w:rFonts w:ascii="Trebuchet MS" w:eastAsia="Calibri" w:hAnsi="Trebuchet MS" w:cs="Times New Roman"/>
          <w:b/>
          <w:bCs/>
          <w:sz w:val="24"/>
          <w:szCs w:val="24"/>
          <w14:ligatures w14:val="none"/>
        </w:rPr>
        <w:t xml:space="preserve"> </w:t>
      </w:r>
      <w:r w:rsidR="00952DE8">
        <w:rPr>
          <w:rFonts w:ascii="Trebuchet MS" w:eastAsia="Calibri" w:hAnsi="Trebuchet MS" w:cs="Times New Roman"/>
          <w:b/>
          <w:bCs/>
          <w:sz w:val="24"/>
          <w:szCs w:val="24"/>
          <w14:ligatures w14:val="none"/>
        </w:rPr>
        <w:t>AUGUST</w:t>
      </w:r>
      <w:r w:rsidR="00E125CE" w:rsidRPr="00E125CE">
        <w:rPr>
          <w:rFonts w:ascii="Trebuchet MS" w:eastAsia="Calibri" w:hAnsi="Trebuchet MS" w:cs="Times New Roman"/>
          <w:b/>
          <w:bCs/>
          <w:sz w:val="24"/>
          <w:szCs w:val="24"/>
          <w14:ligatures w14:val="none"/>
        </w:rPr>
        <w:t xml:space="preserve"> 2024</w:t>
      </w:r>
    </w:p>
    <w:p w14:paraId="50DCCD41" w14:textId="57CEB5FD" w:rsidR="00D7778A" w:rsidRDefault="00D7778A" w:rsidP="00E125CE">
      <w:pPr>
        <w:spacing w:after="0" w:line="28" w:lineRule="atLeast"/>
        <w:rPr>
          <w:rFonts w:ascii="Arial" w:eastAsia="Times New Roman" w:hAnsi="Arial" w:cs="Arial"/>
          <w:b/>
          <w14:ligatures w14:val="none"/>
        </w:rPr>
      </w:pPr>
    </w:p>
    <w:p w14:paraId="302892D6" w14:textId="77777777" w:rsidR="006C27D1" w:rsidRDefault="006C27D1" w:rsidP="00E125CE">
      <w:pPr>
        <w:spacing w:after="0" w:line="28" w:lineRule="atLeast"/>
        <w:rPr>
          <w:rFonts w:ascii="Arial" w:eastAsia="Times New Roman" w:hAnsi="Arial" w:cs="Arial"/>
          <w:b/>
          <w14:ligatures w14:val="none"/>
        </w:rPr>
      </w:pPr>
    </w:p>
    <w:p w14:paraId="57C88278" w14:textId="77777777" w:rsidR="00D7778A" w:rsidRPr="00E125CE" w:rsidRDefault="00D7778A" w:rsidP="00E125CE">
      <w:pPr>
        <w:spacing w:after="0" w:line="28" w:lineRule="atLeast"/>
        <w:rPr>
          <w:rFonts w:ascii="Arial" w:eastAsia="Times New Roman" w:hAnsi="Arial" w:cs="Arial"/>
          <w:b/>
          <w14:ligatures w14:val="none"/>
        </w:rPr>
      </w:pPr>
    </w:p>
    <w:p w14:paraId="40E534E3" w14:textId="60AE2C2B" w:rsidR="0024644D" w:rsidRPr="00E125CE" w:rsidRDefault="00524B04" w:rsidP="00E125CE">
      <w:pPr>
        <w:tabs>
          <w:tab w:val="left" w:pos="709"/>
          <w:tab w:val="left" w:pos="6240"/>
        </w:tabs>
        <w:spacing w:after="0" w:line="28" w:lineRule="atLeast"/>
        <w:jc w:val="both"/>
        <w:rPr>
          <w:rFonts w:ascii="Trebuchet MS" w:eastAsia="Times New Roman" w:hAnsi="Trebuchet MS" w:cs="Times New Roman"/>
          <w14:ligatures w14:val="none"/>
        </w:rPr>
      </w:pPr>
      <w:r w:rsidRPr="00E125CE">
        <w:rPr>
          <w:rFonts w:ascii="Arial" w:eastAsia="Times New Roman" w:hAnsi="Arial" w:cs="Arial"/>
          <w14:ligatures w14:val="none"/>
        </w:rPr>
        <w:t xml:space="preserve">  </w:t>
      </w:r>
      <w:r w:rsidRPr="00E125CE">
        <w:rPr>
          <w:rFonts w:ascii="Arial" w:eastAsia="Times New Roman" w:hAnsi="Arial" w:cs="Arial"/>
          <w14:ligatures w14:val="none"/>
        </w:rPr>
        <w:tab/>
      </w:r>
      <w:r w:rsidR="0024644D" w:rsidRPr="00E125CE">
        <w:rPr>
          <w:rFonts w:ascii="Trebuchet MS" w:eastAsia="Times New Roman" w:hAnsi="Trebuchet MS" w:cs="Times New Roman"/>
          <w14:ligatures w14:val="none"/>
        </w:rPr>
        <w:t xml:space="preserve">Ca urmare a solicitării de emitere a acordului de mediu adresată de </w:t>
      </w:r>
      <w:r w:rsidR="00281413" w:rsidRPr="00281413">
        <w:rPr>
          <w:rFonts w:ascii="Trebuchet MS" w:eastAsia="Times New Roman" w:hAnsi="Trebuchet MS" w:cs="Times New Roman"/>
          <w:b/>
          <w:bCs/>
          <w14:ligatures w14:val="none"/>
        </w:rPr>
        <w:t>COMUNA TIHA BÂRGĂULUI</w:t>
      </w:r>
      <w:r w:rsidR="0024644D" w:rsidRPr="00E125CE">
        <w:rPr>
          <w:rFonts w:ascii="Trebuchet MS" w:eastAsia="Times New Roman" w:hAnsi="Trebuchet MS" w:cs="Times New Roman"/>
          <w14:ligatures w14:val="none"/>
        </w:rPr>
        <w:t xml:space="preserve">, cu </w:t>
      </w:r>
      <w:r w:rsidR="00282AFB">
        <w:rPr>
          <w:rFonts w:ascii="Trebuchet MS" w:eastAsia="Times New Roman" w:hAnsi="Trebuchet MS" w:cs="Times New Roman"/>
          <w14:ligatures w14:val="none"/>
        </w:rPr>
        <w:t>sediul</w:t>
      </w:r>
      <w:r w:rsidR="0024644D" w:rsidRPr="00E125CE">
        <w:rPr>
          <w:rFonts w:ascii="Trebuchet MS" w:eastAsia="Times New Roman" w:hAnsi="Trebuchet MS" w:cs="Times New Roman"/>
          <w14:ligatures w14:val="none"/>
        </w:rPr>
        <w:t xml:space="preserve"> în </w:t>
      </w:r>
      <w:r w:rsidR="00281413" w:rsidRPr="00281413">
        <w:rPr>
          <w:rFonts w:ascii="Trebuchet MS" w:eastAsia="Times New Roman" w:hAnsi="Trebuchet MS" w:cs="Times New Roman"/>
          <w:bCs/>
          <w14:ligatures w14:val="none"/>
        </w:rPr>
        <w:t>localitatea Tiha Bârgăului, nr. 452, comuna Tiha Bârgăului</w:t>
      </w:r>
      <w:r w:rsidR="00AE0935" w:rsidRPr="00AE0935">
        <w:rPr>
          <w:rFonts w:ascii="Trebuchet MS" w:eastAsia="Times New Roman" w:hAnsi="Trebuchet MS" w:cs="Times New Roman"/>
          <w:bCs/>
          <w14:ligatures w14:val="none"/>
        </w:rPr>
        <w:t>, județul Bistriţa-Năsăud</w:t>
      </w:r>
      <w:r w:rsidR="0024644D" w:rsidRPr="00E125CE">
        <w:rPr>
          <w:rFonts w:ascii="Trebuchet MS" w:eastAsia="Times New Roman" w:hAnsi="Trebuchet MS" w:cs="Times New Roman"/>
          <w14:ligatures w14:val="none"/>
        </w:rPr>
        <w:t xml:space="preserve">, judeţul Bistriţa-Năsăud, pentru proiectul </w:t>
      </w:r>
      <w:r w:rsidR="0024644D" w:rsidRPr="00E125CE">
        <w:rPr>
          <w:rFonts w:ascii="Trebuchet MS" w:eastAsia="Times New Roman" w:hAnsi="Trebuchet MS" w:cs="Times New Roman"/>
          <w:b/>
          <w14:ligatures w14:val="none"/>
        </w:rPr>
        <w:t>”</w:t>
      </w:r>
      <w:r w:rsidR="00281413" w:rsidRPr="00281413">
        <w:rPr>
          <w:rFonts w:ascii="Trebuchet MS" w:eastAsia="Times New Roman" w:hAnsi="Trebuchet MS" w:cs="Times New Roman"/>
          <w:b/>
          <w:bCs/>
          <w:i/>
          <w:iCs/>
          <w14:ligatures w14:val="none"/>
        </w:rPr>
        <w:t>Refacere drum comunal DC 5 în urma calamităților în comuna Tiha Bârgăului, județul Bistrița-Năsăud</w:t>
      </w:r>
      <w:r w:rsidR="0024644D" w:rsidRPr="00E125CE">
        <w:rPr>
          <w:rFonts w:ascii="Trebuchet MS" w:eastAsia="Times New Roman" w:hAnsi="Trebuchet MS" w:cs="Times New Roman"/>
          <w:b/>
          <w14:ligatures w14:val="none"/>
        </w:rPr>
        <w:t>”</w:t>
      </w:r>
      <w:r w:rsidR="0024644D" w:rsidRPr="00E125CE">
        <w:rPr>
          <w:rFonts w:ascii="Trebuchet MS" w:eastAsia="Times New Roman" w:hAnsi="Trebuchet MS" w:cs="Times New Roman"/>
          <w14:ligatures w14:val="none"/>
        </w:rPr>
        <w:t xml:space="preserve">, propus a fi amplasat în </w:t>
      </w:r>
      <w:r w:rsidR="00281413" w:rsidRPr="00281413">
        <w:rPr>
          <w:rFonts w:ascii="Trebuchet MS" w:eastAsia="Times New Roman" w:hAnsi="Trebuchet MS" w:cs="Times New Roman"/>
          <w:bCs/>
          <w:iCs/>
          <w14:ligatures w14:val="none"/>
        </w:rPr>
        <w:t>localitatea Piatra Fântânele și Ciosa, CF. nr. 30395, 30398, 30425, 30408, 30407, 30394, 30423, comuna Tiha Bârgăului</w:t>
      </w:r>
      <w:r w:rsidR="0024644D" w:rsidRPr="00E125CE">
        <w:rPr>
          <w:rFonts w:ascii="Trebuchet MS" w:eastAsia="Times New Roman" w:hAnsi="Trebuchet MS" w:cs="Times New Roman"/>
          <w14:ligatures w14:val="none"/>
        </w:rPr>
        <w:t xml:space="preserve">, judeţul Bistriţa-Năsăud, înregistrată la Agenţia pentru Protecţia Mediului Bistriţa-Năsăud cu nr. </w:t>
      </w:r>
      <w:r w:rsidR="00281413" w:rsidRPr="00281413">
        <w:rPr>
          <w:rFonts w:ascii="Trebuchet MS" w:eastAsia="Times New Roman" w:hAnsi="Trebuchet MS" w:cs="Times New Roman"/>
          <w:bCs/>
          <w:iCs/>
          <w14:ligatures w14:val="none"/>
        </w:rPr>
        <w:t>7780/18.06.2024</w:t>
      </w:r>
      <w:r w:rsidR="0024644D" w:rsidRPr="00E125CE">
        <w:rPr>
          <w:rFonts w:ascii="Trebuchet MS" w:eastAsia="Times New Roman" w:hAnsi="Trebuchet MS" w:cs="Times New Roman"/>
          <w14:ligatures w14:val="none"/>
        </w:rPr>
        <w:t xml:space="preserve">, ultima completare cu nr. </w:t>
      </w:r>
      <w:r w:rsidR="00386850" w:rsidRPr="00386850">
        <w:rPr>
          <w:rFonts w:ascii="Trebuchet MS" w:eastAsia="Times New Roman" w:hAnsi="Trebuchet MS" w:cs="Times New Roman"/>
          <w:bCs/>
          <w:iCs/>
          <w14:ligatures w14:val="none"/>
        </w:rPr>
        <w:t>10082</w:t>
      </w:r>
      <w:r w:rsidR="00282AFB" w:rsidRPr="00386850">
        <w:rPr>
          <w:rFonts w:ascii="Trebuchet MS" w:eastAsia="Times New Roman" w:hAnsi="Trebuchet MS" w:cs="Times New Roman"/>
          <w:bCs/>
          <w:iCs/>
          <w14:ligatures w14:val="none"/>
        </w:rPr>
        <w:t>/</w:t>
      </w:r>
      <w:r w:rsidR="00386850" w:rsidRPr="00386850">
        <w:rPr>
          <w:rFonts w:ascii="Trebuchet MS" w:eastAsia="Times New Roman" w:hAnsi="Trebuchet MS" w:cs="Times New Roman"/>
          <w:bCs/>
          <w:iCs/>
          <w14:ligatures w14:val="none"/>
        </w:rPr>
        <w:t>21</w:t>
      </w:r>
      <w:r w:rsidR="00A340B3" w:rsidRPr="00386850">
        <w:rPr>
          <w:rFonts w:ascii="Trebuchet MS" w:eastAsia="Times New Roman" w:hAnsi="Trebuchet MS" w:cs="Times New Roman"/>
          <w:bCs/>
          <w:iCs/>
          <w14:ligatures w14:val="none"/>
        </w:rPr>
        <w:t>.08</w:t>
      </w:r>
      <w:r w:rsidR="00282AFB" w:rsidRPr="00386850">
        <w:rPr>
          <w:rFonts w:ascii="Trebuchet MS" w:eastAsia="Times New Roman" w:hAnsi="Trebuchet MS" w:cs="Times New Roman"/>
          <w:bCs/>
          <w:iCs/>
          <w14:ligatures w14:val="none"/>
        </w:rPr>
        <w:t>.2024</w:t>
      </w:r>
      <w:r w:rsidR="0024644D" w:rsidRPr="00E125CE">
        <w:rPr>
          <w:rFonts w:ascii="Trebuchet MS" w:eastAsia="Times New Roman" w:hAnsi="Trebuchet MS" w:cs="Times New Roman"/>
          <w14:ligatures w14:val="none"/>
        </w:rPr>
        <w:t>, 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 cu modificările și completările ulterioare,</w:t>
      </w:r>
    </w:p>
    <w:p w14:paraId="342AB03F" w14:textId="010EACA7" w:rsidR="0024644D" w:rsidRPr="00E125CE" w:rsidRDefault="0024644D" w:rsidP="00E125CE">
      <w:pPr>
        <w:tabs>
          <w:tab w:val="left" w:pos="709"/>
          <w:tab w:val="left" w:pos="6240"/>
        </w:tabs>
        <w:spacing w:after="0" w:line="28" w:lineRule="atLeast"/>
        <w:jc w:val="both"/>
        <w:rPr>
          <w:rFonts w:ascii="Trebuchet MS" w:eastAsia="Times New Roman" w:hAnsi="Trebuchet MS" w:cs="Times New Roman"/>
          <w14:ligatures w14:val="none"/>
        </w:rPr>
      </w:pPr>
      <w:r w:rsidRPr="00E125CE">
        <w:rPr>
          <w:rFonts w:ascii="Trebuchet MS" w:eastAsia="Times New Roman" w:hAnsi="Trebuchet MS" w:cs="Times New Roman"/>
          <w:b/>
          <w14:ligatures w14:val="none"/>
        </w:rPr>
        <w:tab/>
        <w:t>Agenţia pentru Protecţia Mediului Bistriţa-Năsăud decide</w:t>
      </w:r>
      <w:r w:rsidRPr="00E125CE">
        <w:rPr>
          <w:rFonts w:ascii="Trebuchet MS" w:eastAsia="Times New Roman" w:hAnsi="Trebuchet MS" w:cs="Times New Roman"/>
          <w14:ligatures w14:val="none"/>
        </w:rPr>
        <w:t xml:space="preserve">, ca urmare a consultărilor desfăşurate în cadrul şedinţei Comisiei de Analiză Tehnică din data de </w:t>
      </w:r>
      <w:r w:rsidR="00281413">
        <w:rPr>
          <w:rFonts w:ascii="Trebuchet MS" w:eastAsia="Times New Roman" w:hAnsi="Trebuchet MS" w:cs="Times New Roman"/>
          <w14:ligatures w14:val="none"/>
        </w:rPr>
        <w:t>14</w:t>
      </w:r>
      <w:r w:rsidRPr="00E125CE">
        <w:rPr>
          <w:rFonts w:ascii="Trebuchet MS" w:eastAsia="Times New Roman" w:hAnsi="Trebuchet MS" w:cs="Times New Roman"/>
          <w14:ligatures w14:val="none"/>
        </w:rPr>
        <w:t>.</w:t>
      </w:r>
      <w:r w:rsidR="00952DE8">
        <w:rPr>
          <w:rFonts w:ascii="Trebuchet MS" w:eastAsia="Times New Roman" w:hAnsi="Trebuchet MS" w:cs="Times New Roman"/>
          <w14:ligatures w14:val="none"/>
        </w:rPr>
        <w:t>08</w:t>
      </w:r>
      <w:r w:rsidR="00274012" w:rsidRPr="00E125CE">
        <w:rPr>
          <w:rFonts w:ascii="Trebuchet MS" w:eastAsia="Times New Roman" w:hAnsi="Trebuchet MS" w:cs="Times New Roman"/>
          <w14:ligatures w14:val="none"/>
        </w:rPr>
        <w:t>.2024</w:t>
      </w:r>
      <w:r w:rsidRPr="00E125CE">
        <w:rPr>
          <w:rFonts w:ascii="Trebuchet MS" w:eastAsia="Times New Roman" w:hAnsi="Trebuchet MS" w:cs="Times New Roman"/>
          <w14:ligatures w14:val="none"/>
        </w:rPr>
        <w:t>, că proiectul:</w:t>
      </w:r>
      <w:r w:rsidRPr="00E125CE">
        <w:rPr>
          <w:rFonts w:ascii="Trebuchet MS" w:eastAsia="Times New Roman" w:hAnsi="Trebuchet MS" w:cs="Times New Roman"/>
          <w:b/>
          <w14:ligatures w14:val="none"/>
        </w:rPr>
        <w:t xml:space="preserve"> ”</w:t>
      </w:r>
      <w:r w:rsidR="00281413" w:rsidRPr="00281413">
        <w:rPr>
          <w:rFonts w:ascii="Trebuchet MS" w:eastAsia="Times New Roman" w:hAnsi="Trebuchet MS" w:cs="Times New Roman"/>
          <w:b/>
          <w:bCs/>
          <w:i/>
          <w:iCs/>
          <w14:ligatures w14:val="none"/>
        </w:rPr>
        <w:t>Refacere drum comunal DC 5 în urma calamităților în comuna Tiha Bârgăului, județul Bistrița-Năsăud</w:t>
      </w:r>
      <w:r w:rsidRPr="00E125CE">
        <w:rPr>
          <w:rFonts w:ascii="Trebuchet MS" w:eastAsia="Times New Roman" w:hAnsi="Trebuchet MS" w:cs="Times New Roman"/>
          <w:b/>
          <w14:ligatures w14:val="none"/>
        </w:rPr>
        <w:t>”</w:t>
      </w:r>
      <w:r w:rsidRPr="00E125CE">
        <w:rPr>
          <w:rFonts w:ascii="Trebuchet MS" w:eastAsia="Times New Roman" w:hAnsi="Trebuchet MS" w:cs="Times New Roman"/>
          <w14:ligatures w14:val="none"/>
        </w:rPr>
        <w:t xml:space="preserve">, propus a fi amplasat în </w:t>
      </w:r>
      <w:r w:rsidR="00281413" w:rsidRPr="00281413">
        <w:rPr>
          <w:rFonts w:ascii="Trebuchet MS" w:eastAsia="Times New Roman" w:hAnsi="Trebuchet MS" w:cs="Times New Roman"/>
          <w:bCs/>
          <w:iCs/>
          <w14:ligatures w14:val="none"/>
        </w:rPr>
        <w:t>localitatea Piatra Fântânele și Ciosa, CF. nr. 30395, 30398, 30425, 30408, 30407, 30394, 30423, comuna Tiha Bârgăului</w:t>
      </w:r>
      <w:r w:rsidRPr="00E125CE">
        <w:rPr>
          <w:rFonts w:ascii="Trebuchet MS" w:eastAsia="Times New Roman" w:hAnsi="Trebuchet MS" w:cs="Times New Roman"/>
          <w14:ligatures w14:val="none"/>
        </w:rPr>
        <w:t>,</w:t>
      </w:r>
      <w:r w:rsidRPr="00E125CE">
        <w:rPr>
          <w:rFonts w:ascii="Trebuchet MS" w:eastAsia="Times New Roman" w:hAnsi="Trebuchet MS" w:cs="Times New Roman"/>
          <w:iCs/>
          <w14:ligatures w14:val="none"/>
        </w:rPr>
        <w:t xml:space="preserve"> </w:t>
      </w:r>
      <w:r w:rsidRPr="00E125CE">
        <w:rPr>
          <w:rFonts w:ascii="Trebuchet MS" w:eastAsia="Times New Roman" w:hAnsi="Trebuchet MS" w:cs="Times New Roman"/>
          <w14:ligatures w14:val="none"/>
        </w:rPr>
        <w:t xml:space="preserve">județul Bistriţa-Năsăud, </w:t>
      </w:r>
      <w:r w:rsidRPr="00E125CE">
        <w:rPr>
          <w:rFonts w:ascii="Trebuchet MS" w:eastAsia="Times New Roman" w:hAnsi="Trebuchet MS" w:cs="Times New Roman"/>
          <w:b/>
          <w:bCs/>
          <w14:ligatures w14:val="none"/>
        </w:rPr>
        <w:t>nu se supune evaluării impactului asupra mediului</w:t>
      </w:r>
      <w:r w:rsidRPr="00E125CE">
        <w:rPr>
          <w:rFonts w:ascii="Trebuchet MS" w:eastAsia="Times New Roman" w:hAnsi="Trebuchet MS" w:cs="Times New Roman"/>
          <w14:ligatures w14:val="none"/>
        </w:rPr>
        <w:t xml:space="preserve">. </w:t>
      </w:r>
    </w:p>
    <w:p w14:paraId="4C02985D" w14:textId="46944343" w:rsidR="00561B68" w:rsidRPr="00E125CE" w:rsidRDefault="00561B68" w:rsidP="00E125CE">
      <w:pPr>
        <w:tabs>
          <w:tab w:val="left" w:pos="709"/>
          <w:tab w:val="left" w:pos="6240"/>
        </w:tabs>
        <w:spacing w:after="0" w:line="28" w:lineRule="atLeast"/>
        <w:jc w:val="both"/>
        <w:rPr>
          <w:rFonts w:ascii="Trebuchet MS" w:eastAsia="Times New Roman" w:hAnsi="Trebuchet MS" w:cs="Times New Roman"/>
          <w14:ligatures w14:val="none"/>
        </w:rPr>
      </w:pPr>
    </w:p>
    <w:p w14:paraId="66919652" w14:textId="77777777" w:rsidR="00524B04" w:rsidRPr="00E125CE" w:rsidRDefault="00524B04" w:rsidP="00E125CE">
      <w:pPr>
        <w:spacing w:after="0" w:line="28" w:lineRule="atLeast"/>
        <w:ind w:firstLine="720"/>
        <w:jc w:val="both"/>
        <w:rPr>
          <w:rFonts w:ascii="Trebuchet MS" w:eastAsia="Times New Roman" w:hAnsi="Trebuchet MS" w:cs="Times New Roman"/>
          <w:b/>
          <w14:ligatures w14:val="none"/>
        </w:rPr>
      </w:pPr>
      <w:r w:rsidRPr="00E125CE">
        <w:rPr>
          <w:rFonts w:ascii="Trebuchet MS" w:eastAsia="Times New Roman" w:hAnsi="Trebuchet MS" w:cs="Times New Roman"/>
          <w:b/>
          <w14:ligatures w14:val="none"/>
        </w:rPr>
        <w:t>Justificarea prezentei decizii:</w:t>
      </w:r>
    </w:p>
    <w:p w14:paraId="7A40C418" w14:textId="77777777" w:rsidR="00524B04" w:rsidRPr="00E125CE" w:rsidRDefault="00524B04" w:rsidP="00E125CE">
      <w:pPr>
        <w:spacing w:after="0" w:line="28" w:lineRule="atLeast"/>
        <w:ind w:firstLine="720"/>
        <w:jc w:val="both"/>
        <w:rPr>
          <w:rFonts w:ascii="Trebuchet MS" w:eastAsia="Times New Roman" w:hAnsi="Trebuchet MS" w:cs="Times New Roman"/>
          <w:b/>
          <w14:ligatures w14:val="none"/>
        </w:rPr>
      </w:pPr>
    </w:p>
    <w:p w14:paraId="6C8C9723" w14:textId="6882D8E4" w:rsidR="00524B04" w:rsidRPr="00E125CE" w:rsidRDefault="00524B04" w:rsidP="00E125CE">
      <w:pPr>
        <w:autoSpaceDE w:val="0"/>
        <w:autoSpaceDN w:val="0"/>
        <w:adjustRightInd w:val="0"/>
        <w:spacing w:after="0" w:line="28" w:lineRule="atLeast"/>
        <w:jc w:val="both"/>
        <w:rPr>
          <w:rFonts w:ascii="Trebuchet MS" w:eastAsia="Times New Roman" w:hAnsi="Trebuchet MS" w:cs="Times New Roman"/>
          <w14:ligatures w14:val="none"/>
        </w:rPr>
      </w:pPr>
      <w:r w:rsidRPr="00E125CE">
        <w:rPr>
          <w:rFonts w:ascii="Trebuchet MS" w:eastAsia="Times New Roman" w:hAnsi="Trebuchet MS" w:cs="Times New Roman"/>
          <w14:ligatures w14:val="none"/>
        </w:rPr>
        <w:tab/>
      </w:r>
      <w:r w:rsidRPr="00E125CE">
        <w:rPr>
          <w:rFonts w:ascii="Trebuchet MS" w:eastAsia="Times New Roman" w:hAnsi="Trebuchet MS" w:cs="Times New Roman"/>
          <w:b/>
          <w14:ligatures w14:val="none"/>
        </w:rPr>
        <w:t>I.</w:t>
      </w:r>
      <w:r w:rsidRPr="00E125CE">
        <w:rPr>
          <w:rFonts w:ascii="Trebuchet MS" w:eastAsia="Times New Roman" w:hAnsi="Trebuchet MS" w:cs="Times New Roman"/>
          <w14:ligatures w14:val="none"/>
        </w:rPr>
        <w:t xml:space="preserve"> </w:t>
      </w:r>
      <w:r w:rsidRPr="00E125CE">
        <w:rPr>
          <w:rFonts w:ascii="Trebuchet MS" w:eastAsia="Times New Roman" w:hAnsi="Trebuchet MS" w:cs="Times New Roman"/>
          <w:b/>
          <w14:ligatures w14:val="none"/>
        </w:rPr>
        <w:t xml:space="preserve">Motivele pe baza cărora s-a stabilit necesitatea </w:t>
      </w:r>
      <w:r w:rsidRPr="00E125CE">
        <w:rPr>
          <w:rFonts w:ascii="Trebuchet MS" w:eastAsia="Calibri" w:hAnsi="Trebuchet MS" w:cs="Times New Roman"/>
          <w:b/>
          <w14:ligatures w14:val="none"/>
        </w:rPr>
        <w:t xml:space="preserve">neefectuării evaluării </w:t>
      </w:r>
      <w:r w:rsidRPr="00E125CE">
        <w:rPr>
          <w:rFonts w:ascii="Trebuchet MS" w:eastAsia="Times New Roman" w:hAnsi="Trebuchet MS" w:cs="Times New Roman"/>
          <w:b/>
          <w14:ligatures w14:val="none"/>
        </w:rPr>
        <w:t>impactului asupra mediului sunt următoarele:</w:t>
      </w:r>
      <w:r w:rsidRPr="00E125CE">
        <w:rPr>
          <w:rFonts w:ascii="Trebuchet MS" w:eastAsia="Times New Roman" w:hAnsi="Trebuchet MS" w:cs="Times New Roman"/>
          <w14:ligatures w14:val="none"/>
        </w:rPr>
        <w:t xml:space="preserve"> </w:t>
      </w:r>
    </w:p>
    <w:p w14:paraId="5DCFFCD9" w14:textId="77777777" w:rsidR="00281413" w:rsidRPr="00281413" w:rsidRDefault="00281413" w:rsidP="00281413">
      <w:pPr>
        <w:shd w:val="clear" w:color="auto" w:fill="FFFFFF"/>
        <w:spacing w:after="0" w:line="28" w:lineRule="atLeast"/>
        <w:ind w:firstLine="720"/>
        <w:jc w:val="both"/>
        <w:rPr>
          <w:rFonts w:ascii="Trebuchet MS" w:eastAsia="Calibri" w:hAnsi="Trebuchet MS" w:cs="Times New Roman"/>
          <w14:ligatures w14:val="none"/>
        </w:rPr>
      </w:pPr>
      <w:r w:rsidRPr="00281413">
        <w:rPr>
          <w:rFonts w:ascii="Trebuchet MS" w:eastAsia="Calibri" w:hAnsi="Trebuchet MS" w:cs="Times New Roman"/>
          <w14:ligatures w14:val="none"/>
        </w:rPr>
        <w:t xml:space="preserve">- proiectul propus </w:t>
      </w:r>
      <w:r w:rsidRPr="00281413">
        <w:rPr>
          <w:rFonts w:ascii="Trebuchet MS" w:eastAsia="Calibri" w:hAnsi="Trebuchet MS" w:cs="Times New Roman"/>
          <w:b/>
          <w14:ligatures w14:val="none"/>
        </w:rPr>
        <w:t>intră</w:t>
      </w:r>
      <w:r w:rsidRPr="00281413">
        <w:rPr>
          <w:rFonts w:ascii="Trebuchet MS" w:eastAsia="Calibri" w:hAnsi="Trebuchet MS" w:cs="Times New Roman"/>
          <w14:ligatures w14:val="none"/>
        </w:rPr>
        <w:t xml:space="preserve"> sub incidenţa Legii nr. 292/2018 privind evaluarea impactului anumitor proiecte publice şi private asupra mediului, fiind încadrat în Anexa 2, la punctul 10, lit. e) construirea drumurilor, altele decât cele prevăzute în anexa 1;</w:t>
      </w:r>
    </w:p>
    <w:p w14:paraId="0F23FCF5" w14:textId="77777777" w:rsidR="00281413" w:rsidRPr="00281413" w:rsidRDefault="00281413" w:rsidP="00281413">
      <w:pPr>
        <w:shd w:val="clear" w:color="auto" w:fill="FFFFFF"/>
        <w:spacing w:after="0" w:line="28" w:lineRule="atLeast"/>
        <w:ind w:firstLine="720"/>
        <w:jc w:val="both"/>
        <w:rPr>
          <w:rFonts w:ascii="Trebuchet MS" w:eastAsia="Calibri" w:hAnsi="Trebuchet MS" w:cs="Times New Roman"/>
          <w14:ligatures w14:val="none"/>
        </w:rPr>
      </w:pPr>
      <w:r w:rsidRPr="00281413">
        <w:rPr>
          <w:rFonts w:ascii="Trebuchet MS" w:eastAsia="Calibri" w:hAnsi="Trebuchet MS" w:cs="Times New Roman"/>
          <w14:ligatures w14:val="none"/>
        </w:rPr>
        <w:tab/>
        <w:t xml:space="preserve">- proiectul propus </w:t>
      </w:r>
      <w:r w:rsidRPr="00281413">
        <w:rPr>
          <w:rFonts w:ascii="Trebuchet MS" w:eastAsia="Calibri" w:hAnsi="Trebuchet MS" w:cs="Times New Roman"/>
          <w:b/>
          <w14:ligatures w14:val="none"/>
        </w:rPr>
        <w:t>nu intră</w:t>
      </w:r>
      <w:r w:rsidRPr="00281413">
        <w:rPr>
          <w:rFonts w:ascii="Trebuchet MS" w:eastAsia="Calibri" w:hAnsi="Trebuchet MS" w:cs="Times New Roman"/>
          <w14:ligatures w14:val="none"/>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72ABFA99" w14:textId="7000C046" w:rsidR="00281413" w:rsidRPr="00281413" w:rsidRDefault="00281413" w:rsidP="00281413">
      <w:pPr>
        <w:shd w:val="clear" w:color="auto" w:fill="FFFFFF"/>
        <w:spacing w:after="0" w:line="28" w:lineRule="atLeast"/>
        <w:ind w:firstLine="720"/>
        <w:jc w:val="both"/>
        <w:rPr>
          <w:rFonts w:ascii="Trebuchet MS" w:eastAsia="Calibri" w:hAnsi="Trebuchet MS" w:cs="Times New Roman"/>
          <w14:ligatures w14:val="none"/>
        </w:rPr>
      </w:pPr>
      <w:r w:rsidRPr="00281413">
        <w:rPr>
          <w:rFonts w:ascii="Trebuchet MS" w:eastAsia="Calibri" w:hAnsi="Trebuchet MS" w:cs="Times New Roman"/>
          <w14:ligatures w14:val="none"/>
        </w:rPr>
        <w:tab/>
        <w:t xml:space="preserve">- proiectul propus </w:t>
      </w:r>
      <w:r w:rsidRPr="00281413">
        <w:rPr>
          <w:rFonts w:ascii="Trebuchet MS" w:eastAsia="Calibri" w:hAnsi="Trebuchet MS" w:cs="Times New Roman"/>
          <w:b/>
          <w14:ligatures w14:val="none"/>
        </w:rPr>
        <w:t>intră</w:t>
      </w:r>
      <w:r w:rsidRPr="00281413">
        <w:rPr>
          <w:rFonts w:ascii="Trebuchet MS" w:eastAsia="Calibri" w:hAnsi="Trebuchet MS" w:cs="Times New Roman"/>
          <w14:ligatures w14:val="none"/>
        </w:rPr>
        <w:t xml:space="preserve"> sub incidența art. 48 și 54 din Legea apelor nr. 107/1996, cu modificările și completările ulterioare</w:t>
      </w:r>
      <w:r w:rsidR="006C27D1">
        <w:rPr>
          <w:rFonts w:ascii="Trebuchet MS" w:eastAsia="Calibri" w:hAnsi="Trebuchet MS" w:cs="Times New Roman"/>
          <w14:ligatures w14:val="none"/>
        </w:rPr>
        <w:t>.</w:t>
      </w:r>
      <w:r w:rsidRPr="00281413">
        <w:rPr>
          <w:rFonts w:ascii="Trebuchet MS" w:eastAsia="Calibri" w:hAnsi="Trebuchet MS" w:cs="Times New Roman"/>
          <w14:ligatures w14:val="none"/>
        </w:rPr>
        <w:t xml:space="preserve"> </w:t>
      </w:r>
    </w:p>
    <w:p w14:paraId="77326A89" w14:textId="77777777" w:rsidR="00524B04" w:rsidRPr="00E125CE" w:rsidRDefault="00524B04" w:rsidP="00E125CE">
      <w:pPr>
        <w:shd w:val="clear" w:color="auto" w:fill="FFFFFF"/>
        <w:spacing w:after="0" w:line="28" w:lineRule="atLeast"/>
        <w:ind w:firstLine="720"/>
        <w:jc w:val="both"/>
        <w:rPr>
          <w:rFonts w:ascii="Trebuchet MS" w:eastAsia="Calibri" w:hAnsi="Trebuchet MS" w:cs="Times New Roman"/>
          <w14:ligatures w14:val="none"/>
        </w:rPr>
      </w:pPr>
    </w:p>
    <w:p w14:paraId="642DFD75" w14:textId="77777777" w:rsidR="00524B04" w:rsidRPr="00E125CE" w:rsidRDefault="00524B04" w:rsidP="00E125CE">
      <w:pPr>
        <w:spacing w:after="0" w:line="28" w:lineRule="atLeast"/>
        <w:ind w:firstLine="720"/>
        <w:jc w:val="both"/>
        <w:rPr>
          <w:rFonts w:ascii="Trebuchet MS" w:eastAsia="Calibri" w:hAnsi="Trebuchet MS" w:cs="Times New Roman"/>
          <w14:ligatures w14:val="none"/>
        </w:rPr>
      </w:pPr>
      <w:r w:rsidRPr="00E125CE">
        <w:rPr>
          <w:rFonts w:ascii="Trebuchet MS" w:eastAsia="Calibri" w:hAnsi="Trebuchet MS" w:cs="Times New Roman"/>
          <w:iCs/>
          <w14:ligatures w14:val="none"/>
        </w:rPr>
        <w:t xml:space="preserve">Proiectul a parcurs etapa de evaluare iniţială şi etapa de încadrare, </w:t>
      </w:r>
      <w:r w:rsidRPr="00E125CE">
        <w:rPr>
          <w:rFonts w:ascii="Trebuchet MS" w:eastAsia="Calibri" w:hAnsi="Trebuchet MS" w:cs="Times New Roman"/>
          <w14:ligatures w14:val="none"/>
        </w:rPr>
        <w:t xml:space="preserve">din analiza listei de control pentru etapa de încadrare şi din analiza criteriilor de selecţie pentru stabilirea necesităţii efectuării evaluării impactului asupra mediului din Anexa 3 la Legii nr. </w:t>
      </w:r>
      <w:r w:rsidRPr="00E125CE">
        <w:rPr>
          <w:rFonts w:ascii="Trebuchet MS" w:eastAsia="Calibri" w:hAnsi="Trebuchet MS" w:cs="Times New Roman"/>
          <w:shd w:val="clear" w:color="auto" w:fill="FFFFFF"/>
          <w14:ligatures w14:val="none"/>
        </w:rPr>
        <w:t xml:space="preserve">292/2018 </w:t>
      </w:r>
      <w:r w:rsidRPr="00E125CE">
        <w:rPr>
          <w:rFonts w:ascii="Trebuchet MS" w:eastAsia="Calibri" w:hAnsi="Trebuchet MS" w:cs="Times New Roman"/>
          <w14:ligatures w14:val="none"/>
        </w:rPr>
        <w:t>nu rezultă un impact semnificativ asupra mediului al proiectului propus.</w:t>
      </w:r>
      <w:r w:rsidRPr="00E125CE">
        <w:rPr>
          <w:rFonts w:ascii="Trebuchet MS" w:eastAsia="Calibri" w:hAnsi="Trebuchet MS" w:cs="Times New Roman"/>
          <w14:ligatures w14:val="none"/>
        </w:rPr>
        <w:tab/>
      </w:r>
    </w:p>
    <w:p w14:paraId="53615CBA" w14:textId="77777777" w:rsidR="00524B04" w:rsidRPr="00E125CE" w:rsidRDefault="00524B04" w:rsidP="00E125CE">
      <w:pPr>
        <w:spacing w:after="0" w:line="28" w:lineRule="atLeast"/>
        <w:ind w:firstLine="720"/>
        <w:jc w:val="both"/>
        <w:rPr>
          <w:rFonts w:ascii="Trebuchet MS" w:eastAsia="Calibri" w:hAnsi="Trebuchet MS" w:cs="Times New Roman"/>
          <w14:ligatures w14:val="none"/>
        </w:rPr>
      </w:pPr>
    </w:p>
    <w:p w14:paraId="592F22A3" w14:textId="24F699BC" w:rsidR="00524B04" w:rsidRPr="00E125CE" w:rsidRDefault="00524B04" w:rsidP="00E125CE">
      <w:pPr>
        <w:spacing w:after="0" w:line="28" w:lineRule="atLeast"/>
        <w:ind w:firstLine="720"/>
        <w:jc w:val="both"/>
        <w:rPr>
          <w:rFonts w:ascii="Trebuchet MS" w:eastAsia="Calibri" w:hAnsi="Trebuchet MS" w:cs="Times New Roman"/>
          <w:iCs/>
          <w14:ligatures w14:val="none"/>
        </w:rPr>
      </w:pPr>
      <w:r w:rsidRPr="00E125CE">
        <w:rPr>
          <w:rFonts w:ascii="Trebuchet MS" w:eastAsia="Calibri" w:hAnsi="Trebuchet MS" w:cs="Times New Roman"/>
          <w14:ligatures w14:val="none"/>
        </w:rPr>
        <w:t>Anunţurile publice privind depunerea solicitării de emitere a acordului de mediu şi privind decizia etapei de încadrare</w:t>
      </w:r>
      <w:r w:rsidRPr="00E125CE">
        <w:rPr>
          <w:rFonts w:ascii="Trebuchet MS" w:eastAsia="Times New Roman" w:hAnsi="Trebuchet MS" w:cs="Times New Roman"/>
          <w14:ligatures w14:val="none"/>
        </w:rPr>
        <w:t xml:space="preserve"> au fost mediatizate prin afişare la sediul </w:t>
      </w:r>
      <w:r w:rsidR="00AE0935" w:rsidRPr="00AE0935">
        <w:rPr>
          <w:rFonts w:ascii="Trebuchet MS" w:eastAsia="Times New Roman" w:hAnsi="Trebuchet MS" w:cs="Times New Roman"/>
          <w:bCs/>
          <w:iCs/>
          <w14:ligatures w14:val="none"/>
        </w:rPr>
        <w:t xml:space="preserve">Primăriei Comunei </w:t>
      </w:r>
      <w:r w:rsidR="00281413">
        <w:rPr>
          <w:rFonts w:ascii="Trebuchet MS" w:eastAsia="Times New Roman" w:hAnsi="Trebuchet MS" w:cs="Times New Roman"/>
          <w:bCs/>
          <w:iCs/>
          <w14:ligatures w14:val="none"/>
        </w:rPr>
        <w:t>Tiha Bârgăului</w:t>
      </w:r>
      <w:r w:rsidRPr="00E125CE">
        <w:rPr>
          <w:rFonts w:ascii="Trebuchet MS" w:eastAsia="Times New Roman" w:hAnsi="Trebuchet MS" w:cs="Times New Roman"/>
          <w14:ligatures w14:val="none"/>
        </w:rPr>
        <w:t xml:space="preserve">, publicare în presa locală, afişare pe site-ul şi la sediul A.P.M. Bistriţa-Năsăud. </w:t>
      </w:r>
    </w:p>
    <w:p w14:paraId="0050A39B" w14:textId="2E5C217D" w:rsidR="006C27D1" w:rsidRDefault="006C27D1" w:rsidP="00E125CE">
      <w:pPr>
        <w:spacing w:after="0" w:line="28" w:lineRule="atLeast"/>
        <w:ind w:firstLine="720"/>
        <w:jc w:val="both"/>
        <w:rPr>
          <w:rFonts w:ascii="Trebuchet MS" w:eastAsia="Calibri" w:hAnsi="Trebuchet MS" w:cs="Times New Roman"/>
          <w:iCs/>
          <w14:ligatures w14:val="none"/>
        </w:rPr>
      </w:pPr>
    </w:p>
    <w:p w14:paraId="1F7D77CD" w14:textId="77777777" w:rsidR="00524B04" w:rsidRPr="006C27D1" w:rsidRDefault="00524B04" w:rsidP="006C27D1">
      <w:pPr>
        <w:jc w:val="right"/>
        <w:rPr>
          <w:rFonts w:ascii="Trebuchet MS" w:eastAsia="Calibri" w:hAnsi="Trebuchet MS" w:cs="Times New Roman"/>
        </w:rPr>
      </w:pPr>
    </w:p>
    <w:p w14:paraId="30A1235D" w14:textId="77777777" w:rsidR="00524B04" w:rsidRPr="00E125CE" w:rsidRDefault="00524B04" w:rsidP="00E125CE">
      <w:pPr>
        <w:spacing w:after="0" w:line="28" w:lineRule="atLeast"/>
        <w:ind w:firstLine="720"/>
        <w:jc w:val="both"/>
        <w:rPr>
          <w:rFonts w:ascii="Trebuchet MS" w:eastAsia="Times New Roman" w:hAnsi="Trebuchet MS" w:cs="Times New Roman"/>
          <w14:ligatures w14:val="none"/>
        </w:rPr>
      </w:pPr>
      <w:r w:rsidRPr="00E125CE">
        <w:rPr>
          <w:rFonts w:ascii="Trebuchet MS" w:eastAsia="Calibri" w:hAnsi="Trebuchet MS" w:cs="Times New Roman"/>
          <w:iCs/>
          <w14:ligatures w14:val="none"/>
        </w:rPr>
        <w:t>Nu s-au înregistrat observaţii/comentarii/contestaţii din partea publicului interesat pe durata desfășurării procedurii de emitere a actului de reglementare.</w:t>
      </w:r>
    </w:p>
    <w:p w14:paraId="30D66727" w14:textId="77777777" w:rsidR="00524B04" w:rsidRPr="00E125CE" w:rsidRDefault="00524B04" w:rsidP="00E125CE">
      <w:pPr>
        <w:spacing w:after="0" w:line="28" w:lineRule="atLeast"/>
        <w:jc w:val="both"/>
        <w:rPr>
          <w:rFonts w:ascii="Trebuchet MS" w:eastAsia="Calibri" w:hAnsi="Trebuchet MS" w:cs="Times New Roman"/>
          <w:b/>
          <w14:ligatures w14:val="none"/>
        </w:rPr>
      </w:pPr>
    </w:p>
    <w:p w14:paraId="2C400628" w14:textId="77777777"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1. Caracteristicile proiectului:</w:t>
      </w:r>
    </w:p>
    <w:p w14:paraId="2F38EED8" w14:textId="77777777" w:rsidR="00524B04" w:rsidRPr="00E125CE" w:rsidRDefault="00524B04" w:rsidP="00E125CE">
      <w:pPr>
        <w:spacing w:after="0" w:line="28" w:lineRule="atLeast"/>
        <w:jc w:val="both"/>
        <w:rPr>
          <w:rFonts w:ascii="Trebuchet MS" w:eastAsia="Calibri" w:hAnsi="Trebuchet MS" w:cs="Times New Roman"/>
          <w14:ligatures w14:val="none"/>
        </w:rPr>
      </w:pPr>
      <w:r w:rsidRPr="00E125CE">
        <w:rPr>
          <w:rFonts w:ascii="Trebuchet MS" w:eastAsia="Calibri" w:hAnsi="Trebuchet MS" w:cs="Times New Roman"/>
          <w:b/>
          <w14:ligatures w14:val="none"/>
        </w:rPr>
        <w:t>a) dimensiunea și concepția întregului proiect</w:t>
      </w:r>
      <w:r w:rsidRPr="00E125CE">
        <w:rPr>
          <w:rFonts w:ascii="Trebuchet MS" w:eastAsia="Calibri" w:hAnsi="Trebuchet MS" w:cs="Times New Roman"/>
          <w14:ligatures w14:val="none"/>
        </w:rPr>
        <w:t xml:space="preserve"> :</w:t>
      </w:r>
      <w:r w:rsidRPr="00E125CE">
        <w:rPr>
          <w:rFonts w:ascii="Trebuchet MS" w:eastAsia="Calibri" w:hAnsi="Trebuchet MS" w:cs="Times New Roman"/>
          <w:b/>
          <w14:ligatures w14:val="none"/>
        </w:rPr>
        <w:t xml:space="preserve"> </w:t>
      </w:r>
    </w:p>
    <w:p w14:paraId="0B346203"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 prin proiect se propune modernizarea drumului comunal cu o lungime de 4500 m şi lăţimea platformei de 5,00 m situat în localitatea Piatra Fântânele, comună Tiha Bârgăului.</w:t>
      </w:r>
    </w:p>
    <w:p w14:paraId="73A0C32F"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p>
    <w:tbl>
      <w:tblPr>
        <w:tblW w:w="0" w:type="auto"/>
        <w:tblInd w:w="818" w:type="dxa"/>
        <w:tblLayout w:type="fixed"/>
        <w:tblCellMar>
          <w:left w:w="0" w:type="dxa"/>
          <w:right w:w="0" w:type="dxa"/>
        </w:tblCellMar>
        <w:tblLook w:val="0000" w:firstRow="0" w:lastRow="0" w:firstColumn="0" w:lastColumn="0" w:noHBand="0" w:noVBand="0"/>
      </w:tblPr>
      <w:tblGrid>
        <w:gridCol w:w="450"/>
        <w:gridCol w:w="2280"/>
        <w:gridCol w:w="1290"/>
        <w:gridCol w:w="1440"/>
        <w:gridCol w:w="1440"/>
        <w:gridCol w:w="1290"/>
      </w:tblGrid>
      <w:tr w:rsidR="00281413" w:rsidRPr="006C27D1" w14:paraId="053B56C3" w14:textId="77777777" w:rsidTr="00281413">
        <w:trPr>
          <w:trHeight w:val="795"/>
        </w:trPr>
        <w:tc>
          <w:tcPr>
            <w:tcW w:w="450" w:type="dxa"/>
            <w:tcBorders>
              <w:top w:val="single" w:sz="6" w:space="0" w:color="000000"/>
              <w:left w:val="single" w:sz="6" w:space="0" w:color="000000"/>
              <w:bottom w:val="single" w:sz="6" w:space="0" w:color="000000"/>
              <w:right w:val="single" w:sz="6" w:space="0" w:color="000000"/>
            </w:tcBorders>
          </w:tcPr>
          <w:p w14:paraId="796CE7D1"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Nr. crt</w:t>
            </w:r>
          </w:p>
        </w:tc>
        <w:tc>
          <w:tcPr>
            <w:tcW w:w="2280" w:type="dxa"/>
            <w:tcBorders>
              <w:top w:val="single" w:sz="6" w:space="0" w:color="000000"/>
              <w:left w:val="single" w:sz="6" w:space="0" w:color="000000"/>
              <w:bottom w:val="single" w:sz="6" w:space="0" w:color="000000"/>
              <w:right w:val="single" w:sz="6" w:space="0" w:color="000000"/>
            </w:tcBorders>
            <w:vAlign w:val="center"/>
          </w:tcPr>
          <w:p w14:paraId="620645F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Denumire stradă</w:t>
            </w:r>
          </w:p>
        </w:tc>
        <w:tc>
          <w:tcPr>
            <w:tcW w:w="1290" w:type="dxa"/>
            <w:tcBorders>
              <w:top w:val="single" w:sz="6" w:space="0" w:color="000000"/>
              <w:left w:val="single" w:sz="6" w:space="0" w:color="000000"/>
              <w:bottom w:val="single" w:sz="6" w:space="0" w:color="000000"/>
              <w:right w:val="single" w:sz="6" w:space="0" w:color="000000"/>
            </w:tcBorders>
            <w:vAlign w:val="center"/>
          </w:tcPr>
          <w:p w14:paraId="25B71D7A"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Lungime [m]</w:t>
            </w:r>
          </w:p>
        </w:tc>
        <w:tc>
          <w:tcPr>
            <w:tcW w:w="1440" w:type="dxa"/>
            <w:tcBorders>
              <w:top w:val="single" w:sz="6" w:space="0" w:color="000000"/>
              <w:left w:val="single" w:sz="6" w:space="0" w:color="000000"/>
              <w:bottom w:val="single" w:sz="6" w:space="0" w:color="000000"/>
              <w:right w:val="single" w:sz="6" w:space="0" w:color="000000"/>
            </w:tcBorders>
          </w:tcPr>
          <w:p w14:paraId="7CF297C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 xml:space="preserve">Parte </w:t>
            </w:r>
            <w:r w:rsidRPr="006C27D1">
              <w:rPr>
                <w:rFonts w:ascii="Trebuchet MS" w:eastAsia="Times New Roman" w:hAnsi="Trebuchet MS" w:cs="Trebuchet MS"/>
                <w:b/>
                <w:bCs/>
                <w:i/>
                <w:iCs/>
                <w:sz w:val="20"/>
                <w:szCs w:val="20"/>
                <w14:ligatures w14:val="none"/>
              </w:rPr>
              <w:br/>
              <w:t xml:space="preserve">carosabilă </w:t>
            </w:r>
            <w:r w:rsidRPr="006C27D1">
              <w:rPr>
                <w:rFonts w:ascii="Trebuchet MS" w:eastAsia="Times New Roman" w:hAnsi="Trebuchet MS" w:cs="Trebuchet MS"/>
                <w:b/>
                <w:bCs/>
                <w:i/>
                <w:iCs/>
                <w:sz w:val="20"/>
                <w:szCs w:val="20"/>
                <w14:ligatures w14:val="none"/>
              </w:rPr>
              <w:br/>
              <w:t>[m]</w:t>
            </w:r>
          </w:p>
        </w:tc>
        <w:tc>
          <w:tcPr>
            <w:tcW w:w="1440" w:type="dxa"/>
            <w:tcBorders>
              <w:top w:val="single" w:sz="6" w:space="0" w:color="000000"/>
              <w:left w:val="single" w:sz="6" w:space="0" w:color="000000"/>
              <w:bottom w:val="single" w:sz="6" w:space="0" w:color="000000"/>
              <w:right w:val="single" w:sz="6" w:space="0" w:color="000000"/>
            </w:tcBorders>
          </w:tcPr>
          <w:p w14:paraId="01B49711"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 xml:space="preserve">Acostamente </w:t>
            </w:r>
            <w:r w:rsidRPr="006C27D1">
              <w:rPr>
                <w:rFonts w:ascii="Trebuchet MS" w:eastAsia="Times New Roman" w:hAnsi="Trebuchet MS" w:cs="Trebuchet MS"/>
                <w:b/>
                <w:bCs/>
                <w:i/>
                <w:iCs/>
                <w:sz w:val="20"/>
                <w:szCs w:val="20"/>
                <w14:ligatures w14:val="none"/>
              </w:rPr>
              <w:br/>
              <w:t>[m]</w:t>
            </w:r>
          </w:p>
        </w:tc>
        <w:tc>
          <w:tcPr>
            <w:tcW w:w="1290" w:type="dxa"/>
            <w:tcBorders>
              <w:top w:val="single" w:sz="6" w:space="0" w:color="000000"/>
              <w:left w:val="single" w:sz="6" w:space="0" w:color="000000"/>
              <w:bottom w:val="single" w:sz="6" w:space="0" w:color="000000"/>
              <w:right w:val="single" w:sz="6" w:space="0" w:color="000000"/>
            </w:tcBorders>
          </w:tcPr>
          <w:p w14:paraId="0814137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Platformă [m]</w:t>
            </w:r>
          </w:p>
        </w:tc>
      </w:tr>
      <w:tr w:rsidR="00281413" w:rsidRPr="006C27D1" w14:paraId="45DD41B6" w14:textId="77777777" w:rsidTr="00281413">
        <w:trPr>
          <w:trHeight w:val="300"/>
        </w:trPr>
        <w:tc>
          <w:tcPr>
            <w:tcW w:w="8190" w:type="dxa"/>
            <w:gridSpan w:val="6"/>
            <w:tcBorders>
              <w:top w:val="single" w:sz="6" w:space="0" w:color="000000"/>
              <w:left w:val="single" w:sz="6" w:space="0" w:color="000000"/>
              <w:bottom w:val="single" w:sz="6" w:space="0" w:color="000000"/>
              <w:right w:val="single" w:sz="6" w:space="0" w:color="000000"/>
            </w:tcBorders>
            <w:shd w:val="clear" w:color="auto" w:fill="DCDCDC"/>
            <w:vAlign w:val="center"/>
          </w:tcPr>
          <w:p w14:paraId="507C267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Localitatea Tiha Bârgăului</w:t>
            </w:r>
          </w:p>
        </w:tc>
      </w:tr>
      <w:tr w:rsidR="00281413" w:rsidRPr="006C27D1" w14:paraId="26D3ECF9" w14:textId="77777777" w:rsidTr="00281413">
        <w:trPr>
          <w:trHeight w:val="300"/>
        </w:trPr>
        <w:tc>
          <w:tcPr>
            <w:tcW w:w="450" w:type="dxa"/>
            <w:tcBorders>
              <w:top w:val="single" w:sz="6" w:space="0" w:color="000000"/>
              <w:left w:val="single" w:sz="6" w:space="0" w:color="000000"/>
              <w:bottom w:val="single" w:sz="6" w:space="0" w:color="000000"/>
              <w:right w:val="single" w:sz="6" w:space="0" w:color="000000"/>
            </w:tcBorders>
            <w:vAlign w:val="center"/>
          </w:tcPr>
          <w:p w14:paraId="542EADD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w:t>
            </w:r>
          </w:p>
        </w:tc>
        <w:tc>
          <w:tcPr>
            <w:tcW w:w="2280" w:type="dxa"/>
            <w:tcBorders>
              <w:top w:val="single" w:sz="6" w:space="0" w:color="000000"/>
              <w:left w:val="single" w:sz="6" w:space="0" w:color="000000"/>
              <w:bottom w:val="single" w:sz="6" w:space="0" w:color="000000"/>
              <w:right w:val="single" w:sz="6" w:space="0" w:color="000000"/>
            </w:tcBorders>
            <w:vAlign w:val="center"/>
          </w:tcPr>
          <w:p w14:paraId="1DCF2EC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Drum comunal DC5</w:t>
            </w:r>
          </w:p>
        </w:tc>
        <w:tc>
          <w:tcPr>
            <w:tcW w:w="1290" w:type="dxa"/>
            <w:tcBorders>
              <w:top w:val="single" w:sz="6" w:space="0" w:color="000000"/>
              <w:left w:val="single" w:sz="6" w:space="0" w:color="000000"/>
              <w:bottom w:val="single" w:sz="6" w:space="0" w:color="000000"/>
              <w:right w:val="single" w:sz="6" w:space="0" w:color="000000"/>
            </w:tcBorders>
            <w:vAlign w:val="center"/>
          </w:tcPr>
          <w:p w14:paraId="30433C53"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4500.00</w:t>
            </w:r>
          </w:p>
        </w:tc>
        <w:tc>
          <w:tcPr>
            <w:tcW w:w="1440" w:type="dxa"/>
            <w:tcBorders>
              <w:top w:val="single" w:sz="6" w:space="0" w:color="000000"/>
              <w:left w:val="single" w:sz="6" w:space="0" w:color="000000"/>
              <w:bottom w:val="single" w:sz="6" w:space="0" w:color="000000"/>
              <w:right w:val="single" w:sz="6" w:space="0" w:color="000000"/>
            </w:tcBorders>
            <w:vAlign w:val="center"/>
          </w:tcPr>
          <w:p w14:paraId="1E6E0B6E"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4.00</w:t>
            </w:r>
          </w:p>
        </w:tc>
        <w:tc>
          <w:tcPr>
            <w:tcW w:w="1440" w:type="dxa"/>
            <w:tcBorders>
              <w:top w:val="single" w:sz="6" w:space="0" w:color="000000"/>
              <w:left w:val="single" w:sz="6" w:space="0" w:color="000000"/>
              <w:bottom w:val="single" w:sz="6" w:space="0" w:color="000000"/>
              <w:right w:val="single" w:sz="6" w:space="0" w:color="000000"/>
            </w:tcBorders>
            <w:vAlign w:val="center"/>
          </w:tcPr>
          <w:p w14:paraId="7EB9352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2x0.50</w:t>
            </w:r>
          </w:p>
        </w:tc>
        <w:tc>
          <w:tcPr>
            <w:tcW w:w="1290" w:type="dxa"/>
            <w:tcBorders>
              <w:top w:val="single" w:sz="6" w:space="0" w:color="000000"/>
              <w:left w:val="single" w:sz="6" w:space="0" w:color="000000"/>
              <w:bottom w:val="single" w:sz="6" w:space="0" w:color="000000"/>
              <w:right w:val="single" w:sz="6" w:space="0" w:color="000000"/>
            </w:tcBorders>
            <w:vAlign w:val="center"/>
          </w:tcPr>
          <w:p w14:paraId="223A04B9"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5.00</w:t>
            </w:r>
          </w:p>
        </w:tc>
      </w:tr>
    </w:tbl>
    <w:p w14:paraId="2B36D60A"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p>
    <w:p w14:paraId="71BDFF58"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b/>
          <w:bCs/>
          <w:i/>
          <w:iCs/>
          <w14:ligatures w14:val="none"/>
        </w:rPr>
      </w:pPr>
      <w:r w:rsidRPr="00281413">
        <w:rPr>
          <w:rFonts w:ascii="Trebuchet MS" w:eastAsia="Times New Roman" w:hAnsi="Trebuchet MS" w:cs="Trebuchet MS"/>
          <w:b/>
          <w:bCs/>
          <w:i/>
          <w:iCs/>
          <w14:ligatures w14:val="none"/>
        </w:rPr>
        <w:t xml:space="preserve">Structura rutieră </w:t>
      </w:r>
      <w:r w:rsidRPr="00281413">
        <w:rPr>
          <w:rFonts w:ascii="Trebuchet MS" w:eastAsia="Times New Roman" w:hAnsi="Trebuchet MS" w:cs="Trebuchet MS"/>
          <w:b/>
          <w:bCs/>
          <w:i/>
          <w:iCs/>
          <w14:ligatures w14:val="none"/>
        </w:rPr>
        <w:tab/>
      </w:r>
    </w:p>
    <w:p w14:paraId="20F9B846"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 Strat de uzară din BA 16</w:t>
      </w:r>
      <w:r w:rsidRPr="00281413">
        <w:rPr>
          <w:rFonts w:ascii="Trebuchet MS" w:eastAsia="Times New Roman" w:hAnsi="Trebuchet MS" w:cs="Trebuchet MS"/>
          <w:i/>
          <w:iCs/>
          <w14:ligatures w14:val="none"/>
        </w:rPr>
        <w:tab/>
      </w:r>
      <w:r w:rsidRPr="00281413">
        <w:rPr>
          <w:rFonts w:ascii="Trebuchet MS" w:eastAsia="Times New Roman" w:hAnsi="Trebuchet MS" w:cs="Trebuchet MS"/>
          <w:i/>
          <w:iCs/>
          <w14:ligatures w14:val="none"/>
        </w:rPr>
        <w:tab/>
      </w:r>
      <w:r w:rsidRPr="00281413">
        <w:rPr>
          <w:rFonts w:ascii="Trebuchet MS" w:eastAsia="Times New Roman" w:hAnsi="Trebuchet MS" w:cs="Trebuchet MS"/>
          <w:i/>
          <w:iCs/>
          <w14:ligatures w14:val="none"/>
        </w:rPr>
        <w:tab/>
      </w:r>
      <w:r w:rsidRPr="00281413">
        <w:rPr>
          <w:rFonts w:ascii="Trebuchet MS" w:eastAsia="Times New Roman" w:hAnsi="Trebuchet MS" w:cs="Trebuchet MS"/>
          <w:i/>
          <w:iCs/>
          <w14:ligatures w14:val="none"/>
        </w:rPr>
        <w:tab/>
        <w:t>- 4 cm</w:t>
      </w:r>
    </w:p>
    <w:p w14:paraId="271F1F16"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 Strat de legătură BAD 22.4</w:t>
      </w:r>
      <w:r w:rsidRPr="00281413">
        <w:rPr>
          <w:rFonts w:ascii="Trebuchet MS" w:eastAsia="Times New Roman" w:hAnsi="Trebuchet MS" w:cs="Trebuchet MS"/>
          <w:i/>
          <w:iCs/>
          <w14:ligatures w14:val="none"/>
        </w:rPr>
        <w:tab/>
      </w:r>
      <w:r w:rsidRPr="00281413">
        <w:rPr>
          <w:rFonts w:ascii="Trebuchet MS" w:eastAsia="Times New Roman" w:hAnsi="Trebuchet MS" w:cs="Trebuchet MS"/>
          <w:i/>
          <w:iCs/>
          <w14:ligatures w14:val="none"/>
        </w:rPr>
        <w:tab/>
      </w:r>
      <w:r w:rsidRPr="00281413">
        <w:rPr>
          <w:rFonts w:ascii="Trebuchet MS" w:eastAsia="Times New Roman" w:hAnsi="Trebuchet MS" w:cs="Trebuchet MS"/>
          <w:i/>
          <w:iCs/>
          <w14:ligatures w14:val="none"/>
        </w:rPr>
        <w:tab/>
      </w:r>
      <w:r w:rsidRPr="00281413">
        <w:rPr>
          <w:rFonts w:ascii="Trebuchet MS" w:eastAsia="Times New Roman" w:hAnsi="Trebuchet MS" w:cs="Trebuchet MS"/>
          <w:i/>
          <w:iCs/>
          <w14:ligatures w14:val="none"/>
        </w:rPr>
        <w:tab/>
        <w:t>- 6 cm</w:t>
      </w:r>
    </w:p>
    <w:p w14:paraId="6FF857AC"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 Strat de bază din piatră spartă</w:t>
      </w:r>
      <w:r w:rsidRPr="00281413">
        <w:rPr>
          <w:rFonts w:ascii="Trebuchet MS" w:eastAsia="Times New Roman" w:hAnsi="Trebuchet MS" w:cs="Trebuchet MS"/>
          <w:i/>
          <w:iCs/>
          <w14:ligatures w14:val="none"/>
        </w:rPr>
        <w:tab/>
      </w:r>
      <w:r w:rsidRPr="00281413">
        <w:rPr>
          <w:rFonts w:ascii="Trebuchet MS" w:eastAsia="Times New Roman" w:hAnsi="Trebuchet MS" w:cs="Trebuchet MS"/>
          <w:i/>
          <w:iCs/>
          <w14:ligatures w14:val="none"/>
        </w:rPr>
        <w:tab/>
      </w:r>
      <w:r w:rsidRPr="00281413">
        <w:rPr>
          <w:rFonts w:ascii="Trebuchet MS" w:eastAsia="Times New Roman" w:hAnsi="Trebuchet MS" w:cs="Trebuchet MS"/>
          <w:i/>
          <w:iCs/>
          <w14:ligatures w14:val="none"/>
        </w:rPr>
        <w:tab/>
        <w:t>- 15 cm</w:t>
      </w:r>
    </w:p>
    <w:p w14:paraId="254842AB"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 Strat de fundație din balast</w:t>
      </w:r>
      <w:r w:rsidRPr="00281413">
        <w:rPr>
          <w:rFonts w:ascii="Trebuchet MS" w:eastAsia="Times New Roman" w:hAnsi="Trebuchet MS" w:cs="Trebuchet MS"/>
          <w:i/>
          <w:iCs/>
          <w14:ligatures w14:val="none"/>
        </w:rPr>
        <w:tab/>
      </w:r>
      <w:r w:rsidRPr="00281413">
        <w:rPr>
          <w:rFonts w:ascii="Trebuchet MS" w:eastAsia="Times New Roman" w:hAnsi="Trebuchet MS" w:cs="Trebuchet MS"/>
          <w:i/>
          <w:iCs/>
          <w14:ligatures w14:val="none"/>
        </w:rPr>
        <w:tab/>
      </w:r>
      <w:r w:rsidRPr="00281413">
        <w:rPr>
          <w:rFonts w:ascii="Trebuchet MS" w:eastAsia="Times New Roman" w:hAnsi="Trebuchet MS" w:cs="Trebuchet MS"/>
          <w:i/>
          <w:iCs/>
          <w14:ligatures w14:val="none"/>
        </w:rPr>
        <w:tab/>
        <w:t>- 25 cm</w:t>
      </w:r>
    </w:p>
    <w:p w14:paraId="60326439"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 Strat de formă din blocaj din piatră brută</w:t>
      </w:r>
      <w:r w:rsidRPr="00281413">
        <w:rPr>
          <w:rFonts w:ascii="Trebuchet MS" w:eastAsia="Times New Roman" w:hAnsi="Trebuchet MS" w:cs="Trebuchet MS"/>
          <w:i/>
          <w:iCs/>
          <w14:ligatures w14:val="none"/>
        </w:rPr>
        <w:tab/>
        <w:t>- 20 cm</w:t>
      </w:r>
    </w:p>
    <w:p w14:paraId="083BD134"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Acostamente 0,50m (pe ambele părţi ale drumului) din piatră spartă sau având aceeaşi structură ca şi partea carosabilă.</w:t>
      </w:r>
    </w:p>
    <w:p w14:paraId="79D559FB"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p>
    <w:p w14:paraId="08E9E4D4"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b/>
          <w:bCs/>
          <w:i/>
          <w:iCs/>
          <w14:ligatures w14:val="none"/>
        </w:rPr>
      </w:pPr>
      <w:r w:rsidRPr="00281413">
        <w:rPr>
          <w:rFonts w:ascii="Trebuchet MS" w:eastAsia="Times New Roman" w:hAnsi="Trebuchet MS" w:cs="Trebuchet MS"/>
          <w:b/>
          <w:bCs/>
          <w:i/>
          <w:iCs/>
          <w14:ligatures w14:val="none"/>
        </w:rPr>
        <w:t>Studiul scurgerii apelor</w:t>
      </w:r>
    </w:p>
    <w:p w14:paraId="0FFC4933"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ab/>
        <w:t>A constituit un element de bază în analiza şi întocmirea proiectului. Apele vor fi colectate în şanţuri trapezoidale din beton şi vor fi conduse în lungul drumului către emisar.</w:t>
      </w:r>
    </w:p>
    <w:p w14:paraId="5C90D522"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 xml:space="preserve"> </w:t>
      </w:r>
      <w:r w:rsidRPr="00281413">
        <w:rPr>
          <w:rFonts w:ascii="Trebuchet MS" w:eastAsia="Times New Roman" w:hAnsi="Trebuchet MS" w:cs="Trebuchet MS"/>
          <w:i/>
          <w:iCs/>
          <w14:ligatures w14:val="none"/>
        </w:rPr>
        <w:tab/>
        <w:t>Se vor realiza şanţuri după cum urmează:</w:t>
      </w:r>
    </w:p>
    <w:p w14:paraId="3B4D6E9D"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p>
    <w:tbl>
      <w:tblPr>
        <w:tblW w:w="0" w:type="auto"/>
        <w:tblInd w:w="353" w:type="dxa"/>
        <w:tblLayout w:type="fixed"/>
        <w:tblCellMar>
          <w:left w:w="0" w:type="dxa"/>
          <w:right w:w="0" w:type="dxa"/>
        </w:tblCellMar>
        <w:tblLook w:val="0000" w:firstRow="0" w:lastRow="0" w:firstColumn="0" w:lastColumn="0" w:noHBand="0" w:noVBand="0"/>
      </w:tblPr>
      <w:tblGrid>
        <w:gridCol w:w="480"/>
        <w:gridCol w:w="1440"/>
        <w:gridCol w:w="1020"/>
        <w:gridCol w:w="1020"/>
        <w:gridCol w:w="990"/>
        <w:gridCol w:w="1950"/>
        <w:gridCol w:w="2430"/>
      </w:tblGrid>
      <w:tr w:rsidR="00281413" w:rsidRPr="006C27D1" w14:paraId="4423C32C" w14:textId="77777777" w:rsidTr="00281413">
        <w:trPr>
          <w:trHeight w:val="255"/>
        </w:trPr>
        <w:tc>
          <w:tcPr>
            <w:tcW w:w="480" w:type="dxa"/>
            <w:vMerge w:val="restart"/>
            <w:tcBorders>
              <w:top w:val="single" w:sz="6" w:space="0" w:color="000000"/>
              <w:left w:val="single" w:sz="6" w:space="0" w:color="000000"/>
              <w:bottom w:val="single" w:sz="6" w:space="0" w:color="000000"/>
              <w:right w:val="single" w:sz="6" w:space="0" w:color="000000"/>
            </w:tcBorders>
          </w:tcPr>
          <w:p w14:paraId="2499612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Nr. Crt.</w:t>
            </w:r>
          </w:p>
        </w:tc>
        <w:tc>
          <w:tcPr>
            <w:tcW w:w="1440" w:type="dxa"/>
            <w:vMerge w:val="restart"/>
            <w:tcBorders>
              <w:top w:val="single" w:sz="6" w:space="0" w:color="000000"/>
              <w:left w:val="single" w:sz="6" w:space="0" w:color="000000"/>
              <w:bottom w:val="single" w:sz="6" w:space="0" w:color="000000"/>
              <w:right w:val="single" w:sz="6" w:space="0" w:color="000000"/>
            </w:tcBorders>
            <w:vAlign w:val="center"/>
          </w:tcPr>
          <w:p w14:paraId="2B306F55"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Denumire</w:t>
            </w:r>
          </w:p>
        </w:tc>
        <w:tc>
          <w:tcPr>
            <w:tcW w:w="1020" w:type="dxa"/>
            <w:vMerge w:val="restart"/>
            <w:tcBorders>
              <w:top w:val="single" w:sz="6" w:space="0" w:color="000000"/>
              <w:left w:val="single" w:sz="6" w:space="0" w:color="000000"/>
              <w:bottom w:val="single" w:sz="6" w:space="0" w:color="000000"/>
              <w:right w:val="single" w:sz="6" w:space="0" w:color="000000"/>
            </w:tcBorders>
            <w:vAlign w:val="center"/>
          </w:tcPr>
          <w:p w14:paraId="7C2BCDC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De la ...</w:t>
            </w:r>
          </w:p>
        </w:tc>
        <w:tc>
          <w:tcPr>
            <w:tcW w:w="1020" w:type="dxa"/>
            <w:vMerge w:val="restart"/>
            <w:tcBorders>
              <w:top w:val="single" w:sz="6" w:space="0" w:color="000000"/>
              <w:left w:val="single" w:sz="6" w:space="0" w:color="000000"/>
              <w:bottom w:val="single" w:sz="6" w:space="0" w:color="000000"/>
              <w:right w:val="single" w:sz="6" w:space="0" w:color="000000"/>
            </w:tcBorders>
            <w:vAlign w:val="center"/>
          </w:tcPr>
          <w:p w14:paraId="3781D9C1"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Până la ...</w:t>
            </w:r>
          </w:p>
        </w:tc>
        <w:tc>
          <w:tcPr>
            <w:tcW w:w="990" w:type="dxa"/>
            <w:vMerge w:val="restart"/>
            <w:tcBorders>
              <w:top w:val="single" w:sz="6" w:space="0" w:color="000000"/>
              <w:left w:val="single" w:sz="6" w:space="0" w:color="000000"/>
              <w:bottom w:val="single" w:sz="6" w:space="0" w:color="000000"/>
              <w:right w:val="single" w:sz="6" w:space="0" w:color="000000"/>
            </w:tcBorders>
          </w:tcPr>
          <w:p w14:paraId="0B8B9D3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Lungime [m]</w:t>
            </w:r>
          </w:p>
        </w:tc>
        <w:tc>
          <w:tcPr>
            <w:tcW w:w="4380" w:type="dxa"/>
            <w:gridSpan w:val="2"/>
            <w:tcBorders>
              <w:top w:val="single" w:sz="6" w:space="0" w:color="000000"/>
              <w:left w:val="single" w:sz="6" w:space="0" w:color="000000"/>
              <w:bottom w:val="single" w:sz="6" w:space="0" w:color="000000"/>
              <w:right w:val="single" w:sz="6" w:space="0" w:color="000000"/>
            </w:tcBorders>
            <w:vAlign w:val="center"/>
          </w:tcPr>
          <w:p w14:paraId="061A907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Descriere</w:t>
            </w:r>
          </w:p>
        </w:tc>
      </w:tr>
      <w:tr w:rsidR="00281413" w:rsidRPr="006C27D1" w14:paraId="21DFE31A" w14:textId="77777777" w:rsidTr="00281413">
        <w:trPr>
          <w:trHeight w:val="255"/>
        </w:trPr>
        <w:tc>
          <w:tcPr>
            <w:tcW w:w="480" w:type="dxa"/>
            <w:vMerge/>
            <w:tcBorders>
              <w:top w:val="single" w:sz="6" w:space="0" w:color="000000"/>
              <w:left w:val="single" w:sz="6" w:space="0" w:color="000000"/>
              <w:bottom w:val="single" w:sz="6" w:space="0" w:color="000000"/>
              <w:right w:val="single" w:sz="6" w:space="0" w:color="000000"/>
            </w:tcBorders>
          </w:tcPr>
          <w:p w14:paraId="2B034873"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37FF38F9"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vMerge/>
            <w:tcBorders>
              <w:top w:val="single" w:sz="6" w:space="0" w:color="000000"/>
              <w:left w:val="single" w:sz="6" w:space="0" w:color="000000"/>
              <w:bottom w:val="single" w:sz="6" w:space="0" w:color="000000"/>
              <w:right w:val="single" w:sz="6" w:space="0" w:color="000000"/>
            </w:tcBorders>
            <w:vAlign w:val="center"/>
          </w:tcPr>
          <w:p w14:paraId="5539701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vMerge/>
            <w:tcBorders>
              <w:top w:val="single" w:sz="6" w:space="0" w:color="000000"/>
              <w:left w:val="single" w:sz="6" w:space="0" w:color="000000"/>
              <w:bottom w:val="single" w:sz="6" w:space="0" w:color="000000"/>
              <w:right w:val="single" w:sz="6" w:space="0" w:color="000000"/>
            </w:tcBorders>
            <w:vAlign w:val="center"/>
          </w:tcPr>
          <w:p w14:paraId="178DEEB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990" w:type="dxa"/>
            <w:vMerge/>
            <w:tcBorders>
              <w:top w:val="single" w:sz="6" w:space="0" w:color="000000"/>
              <w:left w:val="single" w:sz="6" w:space="0" w:color="000000"/>
              <w:bottom w:val="single" w:sz="6" w:space="0" w:color="000000"/>
              <w:right w:val="single" w:sz="6" w:space="0" w:color="000000"/>
            </w:tcBorders>
          </w:tcPr>
          <w:p w14:paraId="3B0B731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950" w:type="dxa"/>
            <w:tcBorders>
              <w:top w:val="single" w:sz="6" w:space="0" w:color="000000"/>
              <w:left w:val="single" w:sz="6" w:space="0" w:color="000000"/>
              <w:bottom w:val="single" w:sz="6" w:space="0" w:color="000000"/>
              <w:right w:val="single" w:sz="6" w:space="0" w:color="000000"/>
            </w:tcBorders>
            <w:vAlign w:val="center"/>
          </w:tcPr>
          <w:p w14:paraId="414C05D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ST</w:t>
            </w:r>
          </w:p>
        </w:tc>
        <w:tc>
          <w:tcPr>
            <w:tcW w:w="2430" w:type="dxa"/>
            <w:tcBorders>
              <w:top w:val="single" w:sz="6" w:space="0" w:color="000000"/>
              <w:left w:val="single" w:sz="6" w:space="0" w:color="000000"/>
              <w:bottom w:val="single" w:sz="6" w:space="0" w:color="000000"/>
              <w:right w:val="single" w:sz="6" w:space="0" w:color="000000"/>
            </w:tcBorders>
            <w:vAlign w:val="center"/>
          </w:tcPr>
          <w:p w14:paraId="1C87D415"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DR</w:t>
            </w:r>
          </w:p>
        </w:tc>
      </w:tr>
      <w:tr w:rsidR="00281413" w:rsidRPr="006C27D1" w14:paraId="28FC2D54" w14:textId="77777777" w:rsidTr="00281413">
        <w:trPr>
          <w:trHeight w:val="270"/>
        </w:trPr>
        <w:tc>
          <w:tcPr>
            <w:tcW w:w="9330" w:type="dxa"/>
            <w:gridSpan w:val="7"/>
            <w:tcBorders>
              <w:top w:val="single" w:sz="6" w:space="0" w:color="000000"/>
              <w:left w:val="single" w:sz="6" w:space="0" w:color="000000"/>
              <w:bottom w:val="single" w:sz="6" w:space="0" w:color="000000"/>
              <w:right w:val="nil"/>
            </w:tcBorders>
            <w:vAlign w:val="center"/>
          </w:tcPr>
          <w:p w14:paraId="25181C23"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COMUNĂ TIHA BÂRGĂULUI</w:t>
            </w:r>
          </w:p>
        </w:tc>
      </w:tr>
      <w:tr w:rsidR="00281413" w:rsidRPr="006C27D1" w14:paraId="2530FC43" w14:textId="77777777" w:rsidTr="00281413">
        <w:trPr>
          <w:trHeight w:val="300"/>
        </w:trPr>
        <w:tc>
          <w:tcPr>
            <w:tcW w:w="9330" w:type="dxa"/>
            <w:gridSpan w:val="7"/>
            <w:tcBorders>
              <w:top w:val="single" w:sz="6" w:space="0" w:color="000000"/>
              <w:left w:val="single" w:sz="6" w:space="0" w:color="000000"/>
              <w:bottom w:val="single" w:sz="6" w:space="0" w:color="000000"/>
              <w:right w:val="single" w:sz="6" w:space="0" w:color="000000"/>
            </w:tcBorders>
            <w:vAlign w:val="center"/>
          </w:tcPr>
          <w:p w14:paraId="6D63B559"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Localitatea Tiha Bârgăului</w:t>
            </w:r>
          </w:p>
        </w:tc>
      </w:tr>
      <w:tr w:rsidR="00281413" w:rsidRPr="006C27D1" w14:paraId="2A601819" w14:textId="77777777" w:rsidTr="00281413">
        <w:trPr>
          <w:trHeight w:val="270"/>
        </w:trPr>
        <w:tc>
          <w:tcPr>
            <w:tcW w:w="480" w:type="dxa"/>
            <w:vMerge w:val="restart"/>
            <w:tcBorders>
              <w:top w:val="single" w:sz="6" w:space="0" w:color="000000"/>
              <w:left w:val="single" w:sz="6" w:space="0" w:color="000000"/>
              <w:bottom w:val="single" w:sz="6" w:space="0" w:color="000000"/>
              <w:right w:val="single" w:sz="6" w:space="0" w:color="000000"/>
            </w:tcBorders>
            <w:vAlign w:val="center"/>
          </w:tcPr>
          <w:p w14:paraId="634A639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w:t>
            </w:r>
          </w:p>
        </w:tc>
        <w:tc>
          <w:tcPr>
            <w:tcW w:w="1440" w:type="dxa"/>
            <w:vMerge w:val="restart"/>
            <w:tcBorders>
              <w:top w:val="single" w:sz="6" w:space="0" w:color="000000"/>
              <w:left w:val="single" w:sz="6" w:space="0" w:color="000000"/>
              <w:bottom w:val="single" w:sz="6" w:space="0" w:color="000000"/>
              <w:right w:val="single" w:sz="6" w:space="0" w:color="000000"/>
            </w:tcBorders>
            <w:vAlign w:val="center"/>
          </w:tcPr>
          <w:p w14:paraId="37DB7C1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Drum comunal DC5</w:t>
            </w:r>
          </w:p>
        </w:tc>
        <w:tc>
          <w:tcPr>
            <w:tcW w:w="1020" w:type="dxa"/>
            <w:tcBorders>
              <w:top w:val="single" w:sz="6" w:space="0" w:color="000000"/>
              <w:left w:val="single" w:sz="6" w:space="0" w:color="000000"/>
              <w:bottom w:val="single" w:sz="6" w:space="0" w:color="000000"/>
              <w:right w:val="single" w:sz="6" w:space="0" w:color="000000"/>
            </w:tcBorders>
            <w:vAlign w:val="center"/>
          </w:tcPr>
          <w:p w14:paraId="7A35195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0+000.00</w:t>
            </w:r>
          </w:p>
        </w:tc>
        <w:tc>
          <w:tcPr>
            <w:tcW w:w="1020" w:type="dxa"/>
            <w:tcBorders>
              <w:top w:val="single" w:sz="6" w:space="0" w:color="000000"/>
              <w:left w:val="single" w:sz="6" w:space="0" w:color="000000"/>
              <w:bottom w:val="single" w:sz="6" w:space="0" w:color="000000"/>
              <w:right w:val="single" w:sz="6" w:space="0" w:color="000000"/>
            </w:tcBorders>
            <w:vAlign w:val="center"/>
          </w:tcPr>
          <w:p w14:paraId="621ABA6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0+145.00</w:t>
            </w:r>
          </w:p>
        </w:tc>
        <w:tc>
          <w:tcPr>
            <w:tcW w:w="990" w:type="dxa"/>
            <w:tcBorders>
              <w:top w:val="single" w:sz="6" w:space="0" w:color="000000"/>
              <w:left w:val="single" w:sz="6" w:space="0" w:color="000000"/>
              <w:bottom w:val="single" w:sz="6" w:space="0" w:color="000000"/>
              <w:right w:val="single" w:sz="6" w:space="0" w:color="000000"/>
            </w:tcBorders>
            <w:vAlign w:val="center"/>
          </w:tcPr>
          <w:p w14:paraId="366F1043"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290.00</w:t>
            </w:r>
          </w:p>
        </w:tc>
        <w:tc>
          <w:tcPr>
            <w:tcW w:w="1950" w:type="dxa"/>
            <w:tcBorders>
              <w:top w:val="single" w:sz="6" w:space="0" w:color="000000"/>
              <w:left w:val="single" w:sz="6" w:space="0" w:color="000000"/>
              <w:bottom w:val="single" w:sz="6" w:space="0" w:color="000000"/>
              <w:right w:val="single" w:sz="6" w:space="0" w:color="000000"/>
            </w:tcBorders>
            <w:vAlign w:val="center"/>
          </w:tcPr>
          <w:p w14:paraId="5DCFAF4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w:t>
            </w:r>
            <w:r w:rsidRPr="006C27D1">
              <w:rPr>
                <w:rFonts w:ascii="Trebuchet MS" w:eastAsia="Times New Roman" w:hAnsi="Trebuchet MS" w:cs="Trebuchet MS"/>
                <w:i/>
                <w:iCs/>
                <w:color w:val="FF0000"/>
                <w:sz w:val="20"/>
                <w:szCs w:val="20"/>
                <w14:ligatures w14:val="none"/>
              </w:rPr>
              <w:t xml:space="preserve"> </w:t>
            </w:r>
            <w:r w:rsidRPr="006C27D1">
              <w:rPr>
                <w:rFonts w:ascii="Trebuchet MS" w:eastAsia="Times New Roman" w:hAnsi="Trebuchet MS" w:cs="Trebuchet MS"/>
                <w:i/>
                <w:iCs/>
                <w:sz w:val="20"/>
                <w:szCs w:val="20"/>
                <w14:ligatures w14:val="none"/>
              </w:rPr>
              <w:t>l=1,05</w:t>
            </w:r>
          </w:p>
        </w:tc>
        <w:tc>
          <w:tcPr>
            <w:tcW w:w="2430" w:type="dxa"/>
            <w:tcBorders>
              <w:top w:val="single" w:sz="6" w:space="0" w:color="000000"/>
              <w:left w:val="single" w:sz="6" w:space="0" w:color="000000"/>
              <w:bottom w:val="single" w:sz="6" w:space="0" w:color="000000"/>
              <w:right w:val="single" w:sz="6" w:space="0" w:color="000000"/>
            </w:tcBorders>
            <w:vAlign w:val="center"/>
          </w:tcPr>
          <w:p w14:paraId="038542C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26933EBD"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4389535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064E3B4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02448EA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0+145.00</w:t>
            </w:r>
          </w:p>
        </w:tc>
        <w:tc>
          <w:tcPr>
            <w:tcW w:w="1020" w:type="dxa"/>
            <w:tcBorders>
              <w:top w:val="single" w:sz="6" w:space="0" w:color="000000"/>
              <w:left w:val="single" w:sz="6" w:space="0" w:color="000000"/>
              <w:bottom w:val="single" w:sz="6" w:space="0" w:color="000000"/>
              <w:right w:val="single" w:sz="6" w:space="0" w:color="000000"/>
            </w:tcBorders>
            <w:vAlign w:val="center"/>
          </w:tcPr>
          <w:p w14:paraId="1B2236B3"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0+815.00</w:t>
            </w:r>
          </w:p>
        </w:tc>
        <w:tc>
          <w:tcPr>
            <w:tcW w:w="990" w:type="dxa"/>
            <w:tcBorders>
              <w:top w:val="single" w:sz="6" w:space="0" w:color="000000"/>
              <w:left w:val="single" w:sz="6" w:space="0" w:color="000000"/>
              <w:bottom w:val="single" w:sz="6" w:space="0" w:color="000000"/>
              <w:right w:val="single" w:sz="6" w:space="0" w:color="000000"/>
            </w:tcBorders>
            <w:vAlign w:val="center"/>
          </w:tcPr>
          <w:p w14:paraId="0A993F2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670.00</w:t>
            </w:r>
          </w:p>
        </w:tc>
        <w:tc>
          <w:tcPr>
            <w:tcW w:w="1950" w:type="dxa"/>
            <w:tcBorders>
              <w:top w:val="single" w:sz="6" w:space="0" w:color="000000"/>
              <w:left w:val="single" w:sz="6" w:space="0" w:color="000000"/>
              <w:bottom w:val="single" w:sz="6" w:space="0" w:color="000000"/>
              <w:right w:val="single" w:sz="6" w:space="0" w:color="000000"/>
            </w:tcBorders>
            <w:vAlign w:val="center"/>
          </w:tcPr>
          <w:p w14:paraId="3419A38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c>
          <w:tcPr>
            <w:tcW w:w="2430" w:type="dxa"/>
            <w:tcBorders>
              <w:top w:val="single" w:sz="6" w:space="0" w:color="000000"/>
              <w:left w:val="single" w:sz="6" w:space="0" w:color="000000"/>
              <w:bottom w:val="single" w:sz="6" w:space="0" w:color="000000"/>
              <w:right w:val="single" w:sz="6" w:space="0" w:color="000000"/>
            </w:tcBorders>
            <w:vAlign w:val="center"/>
          </w:tcPr>
          <w:p w14:paraId="56A22C8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r>
      <w:tr w:rsidR="00281413" w:rsidRPr="006C27D1" w14:paraId="09DA717B" w14:textId="77777777" w:rsidTr="00281413">
        <w:trPr>
          <w:trHeight w:val="255"/>
        </w:trPr>
        <w:tc>
          <w:tcPr>
            <w:tcW w:w="480" w:type="dxa"/>
            <w:vMerge/>
            <w:tcBorders>
              <w:top w:val="single" w:sz="6" w:space="0" w:color="000000"/>
              <w:left w:val="single" w:sz="6" w:space="0" w:color="000000"/>
              <w:bottom w:val="single" w:sz="6" w:space="0" w:color="000000"/>
              <w:right w:val="single" w:sz="6" w:space="0" w:color="000000"/>
            </w:tcBorders>
            <w:vAlign w:val="center"/>
          </w:tcPr>
          <w:p w14:paraId="79DAB09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55B6CD6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60F2DC2E"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0+815.00</w:t>
            </w:r>
          </w:p>
        </w:tc>
        <w:tc>
          <w:tcPr>
            <w:tcW w:w="1020" w:type="dxa"/>
            <w:tcBorders>
              <w:top w:val="single" w:sz="6" w:space="0" w:color="000000"/>
              <w:left w:val="single" w:sz="6" w:space="0" w:color="000000"/>
              <w:bottom w:val="single" w:sz="6" w:space="0" w:color="000000"/>
              <w:right w:val="single" w:sz="6" w:space="0" w:color="000000"/>
            </w:tcBorders>
            <w:vAlign w:val="center"/>
          </w:tcPr>
          <w:p w14:paraId="5FF5C2E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2+018.00</w:t>
            </w:r>
          </w:p>
        </w:tc>
        <w:tc>
          <w:tcPr>
            <w:tcW w:w="990" w:type="dxa"/>
            <w:tcBorders>
              <w:top w:val="single" w:sz="6" w:space="0" w:color="000000"/>
              <w:left w:val="single" w:sz="6" w:space="0" w:color="000000"/>
              <w:bottom w:val="single" w:sz="6" w:space="0" w:color="000000"/>
              <w:right w:val="single" w:sz="6" w:space="0" w:color="000000"/>
            </w:tcBorders>
            <w:vAlign w:val="center"/>
          </w:tcPr>
          <w:p w14:paraId="7242EAD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1203.00</w:t>
            </w:r>
          </w:p>
        </w:tc>
        <w:tc>
          <w:tcPr>
            <w:tcW w:w="1950" w:type="dxa"/>
            <w:tcBorders>
              <w:top w:val="single" w:sz="6" w:space="0" w:color="000000"/>
              <w:left w:val="single" w:sz="6" w:space="0" w:color="000000"/>
              <w:bottom w:val="single" w:sz="6" w:space="0" w:color="000000"/>
              <w:right w:val="single" w:sz="6" w:space="0" w:color="000000"/>
            </w:tcBorders>
            <w:vAlign w:val="center"/>
          </w:tcPr>
          <w:p w14:paraId="0C38FD0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c>
          <w:tcPr>
            <w:tcW w:w="2430" w:type="dxa"/>
            <w:tcBorders>
              <w:top w:val="single" w:sz="6" w:space="0" w:color="000000"/>
              <w:left w:val="single" w:sz="6" w:space="0" w:color="000000"/>
              <w:bottom w:val="single" w:sz="6" w:space="0" w:color="000000"/>
              <w:right w:val="single" w:sz="6" w:space="0" w:color="000000"/>
            </w:tcBorders>
            <w:vAlign w:val="center"/>
          </w:tcPr>
          <w:p w14:paraId="01508A6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693A0D8C"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1C4029E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6494DE1E"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3E1A20DE"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2+018.00</w:t>
            </w:r>
          </w:p>
        </w:tc>
        <w:tc>
          <w:tcPr>
            <w:tcW w:w="1020" w:type="dxa"/>
            <w:tcBorders>
              <w:top w:val="single" w:sz="6" w:space="0" w:color="000000"/>
              <w:left w:val="single" w:sz="6" w:space="0" w:color="000000"/>
              <w:bottom w:val="single" w:sz="6" w:space="0" w:color="000000"/>
              <w:right w:val="single" w:sz="6" w:space="0" w:color="000000"/>
            </w:tcBorders>
            <w:vAlign w:val="center"/>
          </w:tcPr>
          <w:p w14:paraId="0B6BBF7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2+088.00</w:t>
            </w:r>
          </w:p>
        </w:tc>
        <w:tc>
          <w:tcPr>
            <w:tcW w:w="990" w:type="dxa"/>
            <w:tcBorders>
              <w:top w:val="single" w:sz="6" w:space="0" w:color="000000"/>
              <w:left w:val="single" w:sz="6" w:space="0" w:color="000000"/>
              <w:bottom w:val="single" w:sz="6" w:space="0" w:color="000000"/>
              <w:right w:val="single" w:sz="6" w:space="0" w:color="000000"/>
            </w:tcBorders>
            <w:vAlign w:val="center"/>
          </w:tcPr>
          <w:p w14:paraId="3F9CF16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70.00</w:t>
            </w:r>
          </w:p>
        </w:tc>
        <w:tc>
          <w:tcPr>
            <w:tcW w:w="1950" w:type="dxa"/>
            <w:tcBorders>
              <w:top w:val="single" w:sz="6" w:space="0" w:color="000000"/>
              <w:left w:val="single" w:sz="6" w:space="0" w:color="000000"/>
              <w:bottom w:val="single" w:sz="6" w:space="0" w:color="000000"/>
              <w:right w:val="single" w:sz="6" w:space="0" w:color="000000"/>
            </w:tcBorders>
            <w:vAlign w:val="center"/>
          </w:tcPr>
          <w:p w14:paraId="02E5C69A"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c>
          <w:tcPr>
            <w:tcW w:w="2430" w:type="dxa"/>
            <w:tcBorders>
              <w:top w:val="single" w:sz="6" w:space="0" w:color="000000"/>
              <w:left w:val="single" w:sz="6" w:space="0" w:color="000000"/>
              <w:bottom w:val="single" w:sz="6" w:space="0" w:color="000000"/>
              <w:right w:val="single" w:sz="6" w:space="0" w:color="000000"/>
            </w:tcBorders>
            <w:vAlign w:val="center"/>
          </w:tcPr>
          <w:p w14:paraId="4400AEA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67BFC9EC" w14:textId="77777777" w:rsidTr="00281413">
        <w:trPr>
          <w:trHeight w:val="255"/>
        </w:trPr>
        <w:tc>
          <w:tcPr>
            <w:tcW w:w="480" w:type="dxa"/>
            <w:vMerge/>
            <w:tcBorders>
              <w:top w:val="single" w:sz="6" w:space="0" w:color="000000"/>
              <w:left w:val="single" w:sz="6" w:space="0" w:color="000000"/>
              <w:bottom w:val="single" w:sz="6" w:space="0" w:color="000000"/>
              <w:right w:val="single" w:sz="6" w:space="0" w:color="000000"/>
            </w:tcBorders>
            <w:vAlign w:val="center"/>
          </w:tcPr>
          <w:p w14:paraId="73269783"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2A8F6CC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5B4C252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2+088.00</w:t>
            </w:r>
          </w:p>
        </w:tc>
        <w:tc>
          <w:tcPr>
            <w:tcW w:w="1020" w:type="dxa"/>
            <w:tcBorders>
              <w:top w:val="single" w:sz="6" w:space="0" w:color="000000"/>
              <w:left w:val="single" w:sz="6" w:space="0" w:color="000000"/>
              <w:bottom w:val="single" w:sz="6" w:space="0" w:color="000000"/>
              <w:right w:val="single" w:sz="6" w:space="0" w:color="000000"/>
            </w:tcBorders>
            <w:vAlign w:val="center"/>
          </w:tcPr>
          <w:p w14:paraId="133AC28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2+148.00</w:t>
            </w:r>
          </w:p>
        </w:tc>
        <w:tc>
          <w:tcPr>
            <w:tcW w:w="990" w:type="dxa"/>
            <w:tcBorders>
              <w:top w:val="single" w:sz="6" w:space="0" w:color="000000"/>
              <w:left w:val="single" w:sz="6" w:space="0" w:color="000000"/>
              <w:bottom w:val="single" w:sz="6" w:space="0" w:color="000000"/>
              <w:right w:val="single" w:sz="6" w:space="0" w:color="000000"/>
            </w:tcBorders>
            <w:vAlign w:val="center"/>
          </w:tcPr>
          <w:p w14:paraId="5045A21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60.00</w:t>
            </w:r>
          </w:p>
        </w:tc>
        <w:tc>
          <w:tcPr>
            <w:tcW w:w="1950" w:type="dxa"/>
            <w:tcBorders>
              <w:top w:val="single" w:sz="6" w:space="0" w:color="000000"/>
              <w:left w:val="single" w:sz="6" w:space="0" w:color="000000"/>
              <w:bottom w:val="single" w:sz="6" w:space="0" w:color="000000"/>
              <w:right w:val="single" w:sz="6" w:space="0" w:color="000000"/>
            </w:tcBorders>
            <w:vAlign w:val="center"/>
          </w:tcPr>
          <w:p w14:paraId="1A6724A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c>
          <w:tcPr>
            <w:tcW w:w="2430" w:type="dxa"/>
            <w:tcBorders>
              <w:top w:val="single" w:sz="6" w:space="0" w:color="000000"/>
              <w:left w:val="single" w:sz="6" w:space="0" w:color="000000"/>
              <w:bottom w:val="single" w:sz="6" w:space="0" w:color="000000"/>
              <w:right w:val="single" w:sz="6" w:space="0" w:color="000000"/>
            </w:tcBorders>
            <w:vAlign w:val="center"/>
          </w:tcPr>
          <w:p w14:paraId="01F67A55"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4A1EF099"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43B241A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288E3349"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72523C2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2+148.00</w:t>
            </w:r>
          </w:p>
        </w:tc>
        <w:tc>
          <w:tcPr>
            <w:tcW w:w="1020" w:type="dxa"/>
            <w:tcBorders>
              <w:top w:val="single" w:sz="6" w:space="0" w:color="000000"/>
              <w:left w:val="single" w:sz="6" w:space="0" w:color="000000"/>
              <w:bottom w:val="single" w:sz="6" w:space="0" w:color="000000"/>
              <w:right w:val="single" w:sz="6" w:space="0" w:color="000000"/>
            </w:tcBorders>
            <w:vAlign w:val="center"/>
          </w:tcPr>
          <w:p w14:paraId="57DA8CB1"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2+208.00</w:t>
            </w:r>
          </w:p>
        </w:tc>
        <w:tc>
          <w:tcPr>
            <w:tcW w:w="990" w:type="dxa"/>
            <w:tcBorders>
              <w:top w:val="single" w:sz="6" w:space="0" w:color="000000"/>
              <w:left w:val="single" w:sz="6" w:space="0" w:color="000000"/>
              <w:bottom w:val="single" w:sz="6" w:space="0" w:color="000000"/>
              <w:right w:val="single" w:sz="6" w:space="0" w:color="000000"/>
            </w:tcBorders>
            <w:vAlign w:val="center"/>
          </w:tcPr>
          <w:p w14:paraId="76544B1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60.00</w:t>
            </w:r>
          </w:p>
        </w:tc>
        <w:tc>
          <w:tcPr>
            <w:tcW w:w="1950" w:type="dxa"/>
            <w:tcBorders>
              <w:top w:val="single" w:sz="6" w:space="0" w:color="000000"/>
              <w:left w:val="single" w:sz="6" w:space="0" w:color="000000"/>
              <w:bottom w:val="single" w:sz="6" w:space="0" w:color="000000"/>
              <w:right w:val="single" w:sz="6" w:space="0" w:color="000000"/>
            </w:tcBorders>
            <w:vAlign w:val="center"/>
          </w:tcPr>
          <w:p w14:paraId="1AD2E8E3"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c>
          <w:tcPr>
            <w:tcW w:w="2430" w:type="dxa"/>
            <w:tcBorders>
              <w:top w:val="single" w:sz="6" w:space="0" w:color="000000"/>
              <w:left w:val="single" w:sz="6" w:space="0" w:color="000000"/>
              <w:bottom w:val="single" w:sz="6" w:space="0" w:color="000000"/>
              <w:right w:val="single" w:sz="6" w:space="0" w:color="000000"/>
            </w:tcBorders>
            <w:vAlign w:val="center"/>
          </w:tcPr>
          <w:p w14:paraId="283D136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143510F6" w14:textId="77777777" w:rsidTr="00281413">
        <w:trPr>
          <w:trHeight w:val="255"/>
        </w:trPr>
        <w:tc>
          <w:tcPr>
            <w:tcW w:w="480" w:type="dxa"/>
            <w:vMerge/>
            <w:tcBorders>
              <w:top w:val="single" w:sz="6" w:space="0" w:color="000000"/>
              <w:left w:val="single" w:sz="6" w:space="0" w:color="000000"/>
              <w:bottom w:val="single" w:sz="6" w:space="0" w:color="000000"/>
              <w:right w:val="single" w:sz="6" w:space="0" w:color="000000"/>
            </w:tcBorders>
            <w:vAlign w:val="center"/>
          </w:tcPr>
          <w:p w14:paraId="2000F9A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6076F80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4F15F56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2+208.00</w:t>
            </w:r>
          </w:p>
        </w:tc>
        <w:tc>
          <w:tcPr>
            <w:tcW w:w="1020" w:type="dxa"/>
            <w:tcBorders>
              <w:top w:val="single" w:sz="6" w:space="0" w:color="000000"/>
              <w:left w:val="single" w:sz="6" w:space="0" w:color="000000"/>
              <w:bottom w:val="single" w:sz="6" w:space="0" w:color="000000"/>
              <w:right w:val="single" w:sz="6" w:space="0" w:color="000000"/>
            </w:tcBorders>
            <w:vAlign w:val="center"/>
          </w:tcPr>
          <w:p w14:paraId="1873D6C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2+510.00</w:t>
            </w:r>
          </w:p>
        </w:tc>
        <w:tc>
          <w:tcPr>
            <w:tcW w:w="990" w:type="dxa"/>
            <w:tcBorders>
              <w:top w:val="single" w:sz="6" w:space="0" w:color="000000"/>
              <w:left w:val="single" w:sz="6" w:space="0" w:color="000000"/>
              <w:bottom w:val="single" w:sz="6" w:space="0" w:color="000000"/>
              <w:right w:val="single" w:sz="6" w:space="0" w:color="000000"/>
            </w:tcBorders>
            <w:vAlign w:val="center"/>
          </w:tcPr>
          <w:p w14:paraId="2F03FEF1"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302.00</w:t>
            </w:r>
          </w:p>
        </w:tc>
        <w:tc>
          <w:tcPr>
            <w:tcW w:w="1950" w:type="dxa"/>
            <w:tcBorders>
              <w:top w:val="single" w:sz="6" w:space="0" w:color="000000"/>
              <w:left w:val="single" w:sz="6" w:space="0" w:color="000000"/>
              <w:bottom w:val="single" w:sz="6" w:space="0" w:color="000000"/>
              <w:right w:val="single" w:sz="6" w:space="0" w:color="000000"/>
            </w:tcBorders>
            <w:vAlign w:val="center"/>
          </w:tcPr>
          <w:p w14:paraId="47582B2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c>
          <w:tcPr>
            <w:tcW w:w="2430" w:type="dxa"/>
            <w:tcBorders>
              <w:top w:val="single" w:sz="6" w:space="0" w:color="000000"/>
              <w:left w:val="single" w:sz="6" w:space="0" w:color="000000"/>
              <w:bottom w:val="single" w:sz="6" w:space="0" w:color="000000"/>
              <w:right w:val="single" w:sz="6" w:space="0" w:color="000000"/>
            </w:tcBorders>
            <w:vAlign w:val="center"/>
          </w:tcPr>
          <w:p w14:paraId="1C7D766E"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1BBCE85D"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52D86D4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53E53AA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1C08B85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2+510.00</w:t>
            </w:r>
          </w:p>
        </w:tc>
        <w:tc>
          <w:tcPr>
            <w:tcW w:w="1020" w:type="dxa"/>
            <w:tcBorders>
              <w:top w:val="single" w:sz="6" w:space="0" w:color="000000"/>
              <w:left w:val="single" w:sz="6" w:space="0" w:color="000000"/>
              <w:bottom w:val="single" w:sz="6" w:space="0" w:color="000000"/>
              <w:right w:val="single" w:sz="6" w:space="0" w:color="000000"/>
            </w:tcBorders>
            <w:vAlign w:val="center"/>
          </w:tcPr>
          <w:p w14:paraId="1593E17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2+512.00</w:t>
            </w:r>
          </w:p>
        </w:tc>
        <w:tc>
          <w:tcPr>
            <w:tcW w:w="990" w:type="dxa"/>
            <w:tcBorders>
              <w:top w:val="single" w:sz="6" w:space="0" w:color="000000"/>
              <w:left w:val="single" w:sz="6" w:space="0" w:color="000000"/>
              <w:bottom w:val="single" w:sz="6" w:space="0" w:color="000000"/>
              <w:right w:val="single" w:sz="6" w:space="0" w:color="000000"/>
            </w:tcBorders>
            <w:vAlign w:val="center"/>
          </w:tcPr>
          <w:p w14:paraId="653DEE4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4.00</w:t>
            </w:r>
          </w:p>
        </w:tc>
        <w:tc>
          <w:tcPr>
            <w:tcW w:w="1950" w:type="dxa"/>
            <w:tcBorders>
              <w:top w:val="single" w:sz="6" w:space="0" w:color="000000"/>
              <w:left w:val="single" w:sz="6" w:space="0" w:color="000000"/>
              <w:bottom w:val="single" w:sz="6" w:space="0" w:color="000000"/>
              <w:right w:val="single" w:sz="6" w:space="0" w:color="000000"/>
            </w:tcBorders>
            <w:vAlign w:val="center"/>
          </w:tcPr>
          <w:p w14:paraId="13EB9F7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c>
          <w:tcPr>
            <w:tcW w:w="2430" w:type="dxa"/>
            <w:tcBorders>
              <w:top w:val="single" w:sz="6" w:space="0" w:color="000000"/>
              <w:left w:val="single" w:sz="6" w:space="0" w:color="000000"/>
              <w:bottom w:val="single" w:sz="6" w:space="0" w:color="000000"/>
              <w:right w:val="single" w:sz="6" w:space="0" w:color="000000"/>
            </w:tcBorders>
            <w:vAlign w:val="center"/>
          </w:tcPr>
          <w:p w14:paraId="515096FA"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2260395E"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392AEEB5"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3F14751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0EDBC27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2+512.00</w:t>
            </w:r>
          </w:p>
        </w:tc>
        <w:tc>
          <w:tcPr>
            <w:tcW w:w="1020" w:type="dxa"/>
            <w:tcBorders>
              <w:top w:val="single" w:sz="6" w:space="0" w:color="000000"/>
              <w:left w:val="single" w:sz="6" w:space="0" w:color="000000"/>
              <w:bottom w:val="single" w:sz="6" w:space="0" w:color="000000"/>
              <w:right w:val="single" w:sz="6" w:space="0" w:color="000000"/>
            </w:tcBorders>
            <w:vAlign w:val="center"/>
          </w:tcPr>
          <w:p w14:paraId="1FBF953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2+602.00</w:t>
            </w:r>
          </w:p>
        </w:tc>
        <w:tc>
          <w:tcPr>
            <w:tcW w:w="990" w:type="dxa"/>
            <w:tcBorders>
              <w:top w:val="single" w:sz="6" w:space="0" w:color="000000"/>
              <w:left w:val="single" w:sz="6" w:space="0" w:color="000000"/>
              <w:bottom w:val="single" w:sz="6" w:space="0" w:color="000000"/>
              <w:right w:val="single" w:sz="6" w:space="0" w:color="000000"/>
            </w:tcBorders>
            <w:vAlign w:val="center"/>
          </w:tcPr>
          <w:p w14:paraId="13CD086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180.00</w:t>
            </w:r>
          </w:p>
        </w:tc>
        <w:tc>
          <w:tcPr>
            <w:tcW w:w="1950" w:type="dxa"/>
            <w:tcBorders>
              <w:top w:val="single" w:sz="6" w:space="0" w:color="000000"/>
              <w:left w:val="single" w:sz="6" w:space="0" w:color="000000"/>
              <w:bottom w:val="single" w:sz="6" w:space="0" w:color="000000"/>
              <w:right w:val="single" w:sz="6" w:space="0" w:color="000000"/>
            </w:tcBorders>
            <w:vAlign w:val="center"/>
          </w:tcPr>
          <w:p w14:paraId="3BC6FBB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c>
          <w:tcPr>
            <w:tcW w:w="2430" w:type="dxa"/>
            <w:tcBorders>
              <w:top w:val="single" w:sz="6" w:space="0" w:color="000000"/>
              <w:left w:val="single" w:sz="6" w:space="0" w:color="000000"/>
              <w:bottom w:val="single" w:sz="6" w:space="0" w:color="000000"/>
              <w:right w:val="single" w:sz="6" w:space="0" w:color="000000"/>
            </w:tcBorders>
            <w:vAlign w:val="center"/>
          </w:tcPr>
          <w:p w14:paraId="5BB3F8E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4ABF97C6" w14:textId="77777777" w:rsidTr="00281413">
        <w:trPr>
          <w:trHeight w:val="255"/>
        </w:trPr>
        <w:tc>
          <w:tcPr>
            <w:tcW w:w="480" w:type="dxa"/>
            <w:vMerge/>
            <w:tcBorders>
              <w:top w:val="single" w:sz="6" w:space="0" w:color="000000"/>
              <w:left w:val="single" w:sz="6" w:space="0" w:color="000000"/>
              <w:bottom w:val="single" w:sz="6" w:space="0" w:color="000000"/>
              <w:right w:val="single" w:sz="6" w:space="0" w:color="000000"/>
            </w:tcBorders>
            <w:vAlign w:val="center"/>
          </w:tcPr>
          <w:p w14:paraId="60858C4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7E62BA4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2C90609A"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2+602.00</w:t>
            </w:r>
          </w:p>
        </w:tc>
        <w:tc>
          <w:tcPr>
            <w:tcW w:w="1020" w:type="dxa"/>
            <w:tcBorders>
              <w:top w:val="single" w:sz="6" w:space="0" w:color="000000"/>
              <w:left w:val="single" w:sz="6" w:space="0" w:color="000000"/>
              <w:bottom w:val="single" w:sz="6" w:space="0" w:color="000000"/>
              <w:right w:val="single" w:sz="6" w:space="0" w:color="000000"/>
            </w:tcBorders>
            <w:vAlign w:val="center"/>
          </w:tcPr>
          <w:p w14:paraId="39D6B9B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2+610.00</w:t>
            </w:r>
          </w:p>
        </w:tc>
        <w:tc>
          <w:tcPr>
            <w:tcW w:w="990" w:type="dxa"/>
            <w:tcBorders>
              <w:top w:val="single" w:sz="6" w:space="0" w:color="000000"/>
              <w:left w:val="single" w:sz="6" w:space="0" w:color="000000"/>
              <w:bottom w:val="single" w:sz="6" w:space="0" w:color="000000"/>
              <w:right w:val="single" w:sz="6" w:space="0" w:color="000000"/>
            </w:tcBorders>
            <w:vAlign w:val="center"/>
          </w:tcPr>
          <w:p w14:paraId="7D9F0C59"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16.00</w:t>
            </w:r>
          </w:p>
        </w:tc>
        <w:tc>
          <w:tcPr>
            <w:tcW w:w="1950" w:type="dxa"/>
            <w:tcBorders>
              <w:top w:val="single" w:sz="6" w:space="0" w:color="000000"/>
              <w:left w:val="single" w:sz="6" w:space="0" w:color="000000"/>
              <w:bottom w:val="single" w:sz="6" w:space="0" w:color="000000"/>
              <w:right w:val="single" w:sz="6" w:space="0" w:color="000000"/>
            </w:tcBorders>
            <w:vAlign w:val="center"/>
          </w:tcPr>
          <w:p w14:paraId="59A9A9FE"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c>
          <w:tcPr>
            <w:tcW w:w="2430" w:type="dxa"/>
            <w:tcBorders>
              <w:top w:val="single" w:sz="6" w:space="0" w:color="000000"/>
              <w:left w:val="single" w:sz="6" w:space="0" w:color="000000"/>
              <w:bottom w:val="single" w:sz="6" w:space="0" w:color="000000"/>
              <w:right w:val="single" w:sz="6" w:space="0" w:color="000000"/>
            </w:tcBorders>
            <w:vAlign w:val="center"/>
          </w:tcPr>
          <w:p w14:paraId="5CEB524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570BB9CD"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332E730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180097A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69C7E5D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2+610.00</w:t>
            </w:r>
          </w:p>
        </w:tc>
        <w:tc>
          <w:tcPr>
            <w:tcW w:w="1020" w:type="dxa"/>
            <w:tcBorders>
              <w:top w:val="single" w:sz="6" w:space="0" w:color="000000"/>
              <w:left w:val="single" w:sz="6" w:space="0" w:color="000000"/>
              <w:bottom w:val="single" w:sz="6" w:space="0" w:color="000000"/>
              <w:right w:val="single" w:sz="6" w:space="0" w:color="000000"/>
            </w:tcBorders>
            <w:vAlign w:val="center"/>
          </w:tcPr>
          <w:p w14:paraId="34CA78E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2+640.00</w:t>
            </w:r>
          </w:p>
        </w:tc>
        <w:tc>
          <w:tcPr>
            <w:tcW w:w="990" w:type="dxa"/>
            <w:tcBorders>
              <w:top w:val="single" w:sz="6" w:space="0" w:color="000000"/>
              <w:left w:val="single" w:sz="6" w:space="0" w:color="000000"/>
              <w:bottom w:val="single" w:sz="6" w:space="0" w:color="000000"/>
              <w:right w:val="single" w:sz="6" w:space="0" w:color="000000"/>
            </w:tcBorders>
            <w:vAlign w:val="center"/>
          </w:tcPr>
          <w:p w14:paraId="568DD89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60.00</w:t>
            </w:r>
          </w:p>
        </w:tc>
        <w:tc>
          <w:tcPr>
            <w:tcW w:w="1950" w:type="dxa"/>
            <w:tcBorders>
              <w:top w:val="single" w:sz="6" w:space="0" w:color="000000"/>
              <w:left w:val="single" w:sz="6" w:space="0" w:color="000000"/>
              <w:bottom w:val="single" w:sz="6" w:space="0" w:color="000000"/>
              <w:right w:val="single" w:sz="6" w:space="0" w:color="000000"/>
            </w:tcBorders>
            <w:vAlign w:val="center"/>
          </w:tcPr>
          <w:p w14:paraId="1AB9FC8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c>
          <w:tcPr>
            <w:tcW w:w="2430" w:type="dxa"/>
            <w:tcBorders>
              <w:top w:val="single" w:sz="6" w:space="0" w:color="000000"/>
              <w:left w:val="single" w:sz="6" w:space="0" w:color="000000"/>
              <w:bottom w:val="single" w:sz="6" w:space="0" w:color="000000"/>
              <w:right w:val="single" w:sz="6" w:space="0" w:color="000000"/>
            </w:tcBorders>
            <w:vAlign w:val="center"/>
          </w:tcPr>
          <w:p w14:paraId="6C1AB12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w:t>
            </w:r>
            <w:r w:rsidRPr="006C27D1">
              <w:rPr>
                <w:rFonts w:ascii="Trebuchet MS" w:eastAsia="Times New Roman" w:hAnsi="Trebuchet MS" w:cs="Trebuchet MS"/>
                <w:i/>
                <w:iCs/>
                <w:color w:val="FF0000"/>
                <w:sz w:val="20"/>
                <w:szCs w:val="20"/>
                <w14:ligatures w14:val="none"/>
              </w:rPr>
              <w:t xml:space="preserve"> </w:t>
            </w:r>
            <w:r w:rsidRPr="006C27D1">
              <w:rPr>
                <w:rFonts w:ascii="Trebuchet MS" w:eastAsia="Times New Roman" w:hAnsi="Trebuchet MS" w:cs="Trebuchet MS"/>
                <w:i/>
                <w:iCs/>
                <w:sz w:val="20"/>
                <w:szCs w:val="20"/>
                <w14:ligatures w14:val="none"/>
              </w:rPr>
              <w:t>l=1.05</w:t>
            </w:r>
          </w:p>
        </w:tc>
      </w:tr>
      <w:tr w:rsidR="00281413" w:rsidRPr="006C27D1" w14:paraId="30E807DA" w14:textId="77777777" w:rsidTr="00281413">
        <w:trPr>
          <w:trHeight w:val="255"/>
        </w:trPr>
        <w:tc>
          <w:tcPr>
            <w:tcW w:w="480" w:type="dxa"/>
            <w:vMerge/>
            <w:tcBorders>
              <w:top w:val="single" w:sz="6" w:space="0" w:color="000000"/>
              <w:left w:val="single" w:sz="6" w:space="0" w:color="000000"/>
              <w:bottom w:val="single" w:sz="6" w:space="0" w:color="000000"/>
              <w:right w:val="single" w:sz="6" w:space="0" w:color="000000"/>
            </w:tcBorders>
            <w:vAlign w:val="center"/>
          </w:tcPr>
          <w:p w14:paraId="77E3DEF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7BEE70D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056CD04A"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2+640.00</w:t>
            </w:r>
          </w:p>
        </w:tc>
        <w:tc>
          <w:tcPr>
            <w:tcW w:w="1020" w:type="dxa"/>
            <w:tcBorders>
              <w:top w:val="single" w:sz="6" w:space="0" w:color="000000"/>
              <w:left w:val="single" w:sz="6" w:space="0" w:color="000000"/>
              <w:bottom w:val="single" w:sz="6" w:space="0" w:color="000000"/>
              <w:right w:val="single" w:sz="6" w:space="0" w:color="000000"/>
            </w:tcBorders>
            <w:vAlign w:val="center"/>
          </w:tcPr>
          <w:p w14:paraId="3A7F600E"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2+725.00</w:t>
            </w:r>
          </w:p>
        </w:tc>
        <w:tc>
          <w:tcPr>
            <w:tcW w:w="990" w:type="dxa"/>
            <w:tcBorders>
              <w:top w:val="single" w:sz="6" w:space="0" w:color="000000"/>
              <w:left w:val="single" w:sz="6" w:space="0" w:color="000000"/>
              <w:bottom w:val="single" w:sz="6" w:space="0" w:color="000000"/>
              <w:right w:val="single" w:sz="6" w:space="0" w:color="000000"/>
            </w:tcBorders>
            <w:vAlign w:val="center"/>
          </w:tcPr>
          <w:p w14:paraId="4394C34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170.00</w:t>
            </w:r>
          </w:p>
        </w:tc>
        <w:tc>
          <w:tcPr>
            <w:tcW w:w="1950" w:type="dxa"/>
            <w:tcBorders>
              <w:top w:val="single" w:sz="6" w:space="0" w:color="000000"/>
              <w:left w:val="single" w:sz="6" w:space="0" w:color="000000"/>
              <w:bottom w:val="single" w:sz="6" w:space="0" w:color="000000"/>
              <w:right w:val="single" w:sz="6" w:space="0" w:color="000000"/>
            </w:tcBorders>
            <w:vAlign w:val="center"/>
          </w:tcPr>
          <w:p w14:paraId="3D13DAC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c>
          <w:tcPr>
            <w:tcW w:w="2430" w:type="dxa"/>
            <w:tcBorders>
              <w:top w:val="single" w:sz="6" w:space="0" w:color="000000"/>
              <w:left w:val="single" w:sz="6" w:space="0" w:color="000000"/>
              <w:bottom w:val="single" w:sz="6" w:space="0" w:color="000000"/>
              <w:right w:val="single" w:sz="6" w:space="0" w:color="000000"/>
            </w:tcBorders>
            <w:vAlign w:val="center"/>
          </w:tcPr>
          <w:p w14:paraId="3DBDAEC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24E94714"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50820911"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27A2A6F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25EC511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2+740.00</w:t>
            </w:r>
          </w:p>
        </w:tc>
        <w:tc>
          <w:tcPr>
            <w:tcW w:w="1020" w:type="dxa"/>
            <w:tcBorders>
              <w:top w:val="single" w:sz="6" w:space="0" w:color="000000"/>
              <w:left w:val="single" w:sz="6" w:space="0" w:color="000000"/>
              <w:bottom w:val="single" w:sz="6" w:space="0" w:color="000000"/>
              <w:right w:val="single" w:sz="6" w:space="0" w:color="000000"/>
            </w:tcBorders>
            <w:vAlign w:val="center"/>
          </w:tcPr>
          <w:p w14:paraId="75F070EA"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3+000.00</w:t>
            </w:r>
          </w:p>
        </w:tc>
        <w:tc>
          <w:tcPr>
            <w:tcW w:w="990" w:type="dxa"/>
            <w:tcBorders>
              <w:top w:val="single" w:sz="6" w:space="0" w:color="000000"/>
              <w:left w:val="single" w:sz="6" w:space="0" w:color="000000"/>
              <w:bottom w:val="single" w:sz="6" w:space="0" w:color="000000"/>
              <w:right w:val="single" w:sz="6" w:space="0" w:color="000000"/>
            </w:tcBorders>
            <w:vAlign w:val="center"/>
          </w:tcPr>
          <w:p w14:paraId="2428C7B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260.00</w:t>
            </w:r>
          </w:p>
        </w:tc>
        <w:tc>
          <w:tcPr>
            <w:tcW w:w="1950" w:type="dxa"/>
            <w:tcBorders>
              <w:top w:val="single" w:sz="6" w:space="0" w:color="000000"/>
              <w:left w:val="single" w:sz="6" w:space="0" w:color="000000"/>
              <w:bottom w:val="single" w:sz="6" w:space="0" w:color="000000"/>
              <w:right w:val="single" w:sz="6" w:space="0" w:color="000000"/>
            </w:tcBorders>
            <w:vAlign w:val="center"/>
          </w:tcPr>
          <w:p w14:paraId="4B831B3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c>
          <w:tcPr>
            <w:tcW w:w="2430" w:type="dxa"/>
            <w:tcBorders>
              <w:top w:val="single" w:sz="6" w:space="0" w:color="000000"/>
              <w:left w:val="single" w:sz="6" w:space="0" w:color="000000"/>
              <w:bottom w:val="single" w:sz="6" w:space="0" w:color="000000"/>
              <w:right w:val="single" w:sz="6" w:space="0" w:color="000000"/>
            </w:tcBorders>
            <w:vAlign w:val="center"/>
          </w:tcPr>
          <w:p w14:paraId="7FB6DA7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3E91FB10"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2458975E"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75B3C77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0CF803AA"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3+000.00</w:t>
            </w:r>
          </w:p>
        </w:tc>
        <w:tc>
          <w:tcPr>
            <w:tcW w:w="1020" w:type="dxa"/>
            <w:tcBorders>
              <w:top w:val="single" w:sz="6" w:space="0" w:color="000000"/>
              <w:left w:val="single" w:sz="6" w:space="0" w:color="000000"/>
              <w:bottom w:val="single" w:sz="6" w:space="0" w:color="000000"/>
              <w:right w:val="single" w:sz="6" w:space="0" w:color="000000"/>
            </w:tcBorders>
            <w:vAlign w:val="center"/>
          </w:tcPr>
          <w:p w14:paraId="21B145B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3+105.00</w:t>
            </w:r>
          </w:p>
        </w:tc>
        <w:tc>
          <w:tcPr>
            <w:tcW w:w="990" w:type="dxa"/>
            <w:tcBorders>
              <w:top w:val="single" w:sz="6" w:space="0" w:color="000000"/>
              <w:left w:val="single" w:sz="6" w:space="0" w:color="000000"/>
              <w:bottom w:val="single" w:sz="6" w:space="0" w:color="000000"/>
              <w:right w:val="single" w:sz="6" w:space="0" w:color="000000"/>
            </w:tcBorders>
            <w:vAlign w:val="center"/>
          </w:tcPr>
          <w:p w14:paraId="28CD00E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105.00</w:t>
            </w:r>
          </w:p>
        </w:tc>
        <w:tc>
          <w:tcPr>
            <w:tcW w:w="1950" w:type="dxa"/>
            <w:tcBorders>
              <w:top w:val="single" w:sz="6" w:space="0" w:color="000000"/>
              <w:left w:val="single" w:sz="6" w:space="0" w:color="000000"/>
              <w:bottom w:val="single" w:sz="6" w:space="0" w:color="000000"/>
              <w:right w:val="single" w:sz="6" w:space="0" w:color="000000"/>
            </w:tcBorders>
            <w:vAlign w:val="center"/>
          </w:tcPr>
          <w:p w14:paraId="5BA7B1C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c>
          <w:tcPr>
            <w:tcW w:w="2430" w:type="dxa"/>
            <w:tcBorders>
              <w:top w:val="single" w:sz="6" w:space="0" w:color="000000"/>
              <w:left w:val="single" w:sz="6" w:space="0" w:color="000000"/>
              <w:bottom w:val="single" w:sz="6" w:space="0" w:color="000000"/>
              <w:right w:val="single" w:sz="6" w:space="0" w:color="000000"/>
            </w:tcBorders>
            <w:vAlign w:val="center"/>
          </w:tcPr>
          <w:p w14:paraId="4B5CB4D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0DCDB4A4" w14:textId="77777777" w:rsidTr="00281413">
        <w:trPr>
          <w:trHeight w:val="255"/>
        </w:trPr>
        <w:tc>
          <w:tcPr>
            <w:tcW w:w="480" w:type="dxa"/>
            <w:vMerge/>
            <w:tcBorders>
              <w:top w:val="single" w:sz="6" w:space="0" w:color="000000"/>
              <w:left w:val="single" w:sz="6" w:space="0" w:color="000000"/>
              <w:bottom w:val="single" w:sz="6" w:space="0" w:color="000000"/>
              <w:right w:val="single" w:sz="6" w:space="0" w:color="000000"/>
            </w:tcBorders>
            <w:vAlign w:val="center"/>
          </w:tcPr>
          <w:p w14:paraId="01596AA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5E5E7531"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68C2CCCA"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3+105.00</w:t>
            </w:r>
          </w:p>
        </w:tc>
        <w:tc>
          <w:tcPr>
            <w:tcW w:w="1020" w:type="dxa"/>
            <w:tcBorders>
              <w:top w:val="single" w:sz="6" w:space="0" w:color="000000"/>
              <w:left w:val="single" w:sz="6" w:space="0" w:color="000000"/>
              <w:bottom w:val="single" w:sz="6" w:space="0" w:color="000000"/>
              <w:right w:val="single" w:sz="6" w:space="0" w:color="000000"/>
            </w:tcBorders>
            <w:vAlign w:val="center"/>
          </w:tcPr>
          <w:p w14:paraId="14374D95"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3+210.00</w:t>
            </w:r>
          </w:p>
        </w:tc>
        <w:tc>
          <w:tcPr>
            <w:tcW w:w="990" w:type="dxa"/>
            <w:tcBorders>
              <w:top w:val="single" w:sz="6" w:space="0" w:color="000000"/>
              <w:left w:val="single" w:sz="6" w:space="0" w:color="000000"/>
              <w:bottom w:val="single" w:sz="6" w:space="0" w:color="000000"/>
              <w:right w:val="single" w:sz="6" w:space="0" w:color="000000"/>
            </w:tcBorders>
            <w:vAlign w:val="center"/>
          </w:tcPr>
          <w:p w14:paraId="28A80BB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105.00</w:t>
            </w:r>
          </w:p>
        </w:tc>
        <w:tc>
          <w:tcPr>
            <w:tcW w:w="1950" w:type="dxa"/>
            <w:tcBorders>
              <w:top w:val="single" w:sz="6" w:space="0" w:color="000000"/>
              <w:left w:val="single" w:sz="6" w:space="0" w:color="000000"/>
              <w:bottom w:val="single" w:sz="6" w:space="0" w:color="000000"/>
              <w:right w:val="single" w:sz="6" w:space="0" w:color="000000"/>
            </w:tcBorders>
            <w:vAlign w:val="center"/>
          </w:tcPr>
          <w:p w14:paraId="51D578D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c>
          <w:tcPr>
            <w:tcW w:w="2430" w:type="dxa"/>
            <w:tcBorders>
              <w:top w:val="single" w:sz="6" w:space="0" w:color="000000"/>
              <w:left w:val="single" w:sz="6" w:space="0" w:color="000000"/>
              <w:bottom w:val="single" w:sz="6" w:space="0" w:color="000000"/>
              <w:right w:val="single" w:sz="6" w:space="0" w:color="000000"/>
            </w:tcBorders>
            <w:vAlign w:val="center"/>
          </w:tcPr>
          <w:p w14:paraId="0589AD65"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6FE364E6"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2797ACD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00CF06A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213F1E3E"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3+210.00</w:t>
            </w:r>
          </w:p>
        </w:tc>
        <w:tc>
          <w:tcPr>
            <w:tcW w:w="1020" w:type="dxa"/>
            <w:tcBorders>
              <w:top w:val="single" w:sz="6" w:space="0" w:color="000000"/>
              <w:left w:val="single" w:sz="6" w:space="0" w:color="000000"/>
              <w:bottom w:val="single" w:sz="6" w:space="0" w:color="000000"/>
              <w:right w:val="single" w:sz="6" w:space="0" w:color="000000"/>
            </w:tcBorders>
            <w:vAlign w:val="center"/>
          </w:tcPr>
          <w:p w14:paraId="0D7807B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3+567.00</w:t>
            </w:r>
          </w:p>
        </w:tc>
        <w:tc>
          <w:tcPr>
            <w:tcW w:w="990" w:type="dxa"/>
            <w:tcBorders>
              <w:top w:val="single" w:sz="6" w:space="0" w:color="000000"/>
              <w:left w:val="single" w:sz="6" w:space="0" w:color="000000"/>
              <w:bottom w:val="single" w:sz="6" w:space="0" w:color="000000"/>
              <w:right w:val="single" w:sz="6" w:space="0" w:color="000000"/>
            </w:tcBorders>
            <w:vAlign w:val="center"/>
          </w:tcPr>
          <w:p w14:paraId="50CDD37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357.00</w:t>
            </w:r>
          </w:p>
        </w:tc>
        <w:tc>
          <w:tcPr>
            <w:tcW w:w="1950" w:type="dxa"/>
            <w:tcBorders>
              <w:top w:val="single" w:sz="6" w:space="0" w:color="000000"/>
              <w:left w:val="single" w:sz="6" w:space="0" w:color="000000"/>
              <w:bottom w:val="single" w:sz="6" w:space="0" w:color="000000"/>
              <w:right w:val="single" w:sz="6" w:space="0" w:color="000000"/>
            </w:tcBorders>
            <w:vAlign w:val="center"/>
          </w:tcPr>
          <w:p w14:paraId="03371AD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c>
          <w:tcPr>
            <w:tcW w:w="2430" w:type="dxa"/>
            <w:tcBorders>
              <w:top w:val="single" w:sz="6" w:space="0" w:color="000000"/>
              <w:left w:val="single" w:sz="6" w:space="0" w:color="000000"/>
              <w:bottom w:val="single" w:sz="6" w:space="0" w:color="000000"/>
              <w:right w:val="single" w:sz="6" w:space="0" w:color="000000"/>
            </w:tcBorders>
            <w:vAlign w:val="center"/>
          </w:tcPr>
          <w:p w14:paraId="740E9E7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r>
      <w:tr w:rsidR="00281413" w:rsidRPr="006C27D1" w14:paraId="0DB44D9F" w14:textId="77777777" w:rsidTr="00281413">
        <w:trPr>
          <w:trHeight w:val="255"/>
        </w:trPr>
        <w:tc>
          <w:tcPr>
            <w:tcW w:w="480" w:type="dxa"/>
            <w:vMerge/>
            <w:tcBorders>
              <w:top w:val="single" w:sz="6" w:space="0" w:color="000000"/>
              <w:left w:val="single" w:sz="6" w:space="0" w:color="000000"/>
              <w:bottom w:val="single" w:sz="6" w:space="0" w:color="000000"/>
              <w:right w:val="single" w:sz="6" w:space="0" w:color="000000"/>
            </w:tcBorders>
            <w:vAlign w:val="center"/>
          </w:tcPr>
          <w:p w14:paraId="01A2B89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5A8FC45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586BBE0E"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3+567.00</w:t>
            </w:r>
          </w:p>
        </w:tc>
        <w:tc>
          <w:tcPr>
            <w:tcW w:w="1020" w:type="dxa"/>
            <w:tcBorders>
              <w:top w:val="single" w:sz="6" w:space="0" w:color="000000"/>
              <w:left w:val="single" w:sz="6" w:space="0" w:color="000000"/>
              <w:bottom w:val="single" w:sz="6" w:space="0" w:color="000000"/>
              <w:right w:val="single" w:sz="6" w:space="0" w:color="000000"/>
            </w:tcBorders>
            <w:vAlign w:val="center"/>
          </w:tcPr>
          <w:p w14:paraId="386707D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3+790.00</w:t>
            </w:r>
          </w:p>
        </w:tc>
        <w:tc>
          <w:tcPr>
            <w:tcW w:w="990" w:type="dxa"/>
            <w:tcBorders>
              <w:top w:val="single" w:sz="6" w:space="0" w:color="000000"/>
              <w:left w:val="single" w:sz="6" w:space="0" w:color="000000"/>
              <w:bottom w:val="single" w:sz="6" w:space="0" w:color="000000"/>
              <w:right w:val="single" w:sz="6" w:space="0" w:color="000000"/>
            </w:tcBorders>
            <w:vAlign w:val="center"/>
          </w:tcPr>
          <w:p w14:paraId="63A4740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223.00</w:t>
            </w:r>
          </w:p>
        </w:tc>
        <w:tc>
          <w:tcPr>
            <w:tcW w:w="1950" w:type="dxa"/>
            <w:tcBorders>
              <w:top w:val="single" w:sz="6" w:space="0" w:color="000000"/>
              <w:left w:val="single" w:sz="6" w:space="0" w:color="000000"/>
              <w:bottom w:val="single" w:sz="6" w:space="0" w:color="000000"/>
              <w:right w:val="single" w:sz="6" w:space="0" w:color="000000"/>
            </w:tcBorders>
            <w:vAlign w:val="center"/>
          </w:tcPr>
          <w:p w14:paraId="37044833"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c>
          <w:tcPr>
            <w:tcW w:w="2430" w:type="dxa"/>
            <w:tcBorders>
              <w:top w:val="single" w:sz="6" w:space="0" w:color="000000"/>
              <w:left w:val="single" w:sz="6" w:space="0" w:color="000000"/>
              <w:bottom w:val="single" w:sz="6" w:space="0" w:color="000000"/>
              <w:right w:val="single" w:sz="6" w:space="0" w:color="000000"/>
            </w:tcBorders>
            <w:vAlign w:val="center"/>
          </w:tcPr>
          <w:p w14:paraId="3A529895"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3E16D2FD"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591276C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34644621"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05E3278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3+790.00</w:t>
            </w:r>
          </w:p>
        </w:tc>
        <w:tc>
          <w:tcPr>
            <w:tcW w:w="1020" w:type="dxa"/>
            <w:tcBorders>
              <w:top w:val="single" w:sz="6" w:space="0" w:color="000000"/>
              <w:left w:val="single" w:sz="6" w:space="0" w:color="000000"/>
              <w:bottom w:val="single" w:sz="6" w:space="0" w:color="000000"/>
              <w:right w:val="single" w:sz="6" w:space="0" w:color="000000"/>
            </w:tcBorders>
            <w:vAlign w:val="center"/>
          </w:tcPr>
          <w:p w14:paraId="7670EB3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3+987.00</w:t>
            </w:r>
          </w:p>
        </w:tc>
        <w:tc>
          <w:tcPr>
            <w:tcW w:w="990" w:type="dxa"/>
            <w:tcBorders>
              <w:top w:val="single" w:sz="6" w:space="0" w:color="000000"/>
              <w:left w:val="single" w:sz="6" w:space="0" w:color="000000"/>
              <w:bottom w:val="single" w:sz="6" w:space="0" w:color="000000"/>
              <w:right w:val="single" w:sz="6" w:space="0" w:color="000000"/>
            </w:tcBorders>
            <w:vAlign w:val="center"/>
          </w:tcPr>
          <w:p w14:paraId="64FD8B01"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197.00</w:t>
            </w:r>
          </w:p>
        </w:tc>
        <w:tc>
          <w:tcPr>
            <w:tcW w:w="1950" w:type="dxa"/>
            <w:tcBorders>
              <w:top w:val="single" w:sz="6" w:space="0" w:color="000000"/>
              <w:left w:val="single" w:sz="6" w:space="0" w:color="000000"/>
              <w:bottom w:val="single" w:sz="6" w:space="0" w:color="000000"/>
              <w:right w:val="single" w:sz="6" w:space="0" w:color="000000"/>
            </w:tcBorders>
            <w:vAlign w:val="center"/>
          </w:tcPr>
          <w:p w14:paraId="6DCA8B5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c>
          <w:tcPr>
            <w:tcW w:w="2430" w:type="dxa"/>
            <w:tcBorders>
              <w:top w:val="single" w:sz="6" w:space="0" w:color="000000"/>
              <w:left w:val="single" w:sz="6" w:space="0" w:color="000000"/>
              <w:bottom w:val="single" w:sz="6" w:space="0" w:color="000000"/>
              <w:right w:val="single" w:sz="6" w:space="0" w:color="000000"/>
            </w:tcBorders>
            <w:vAlign w:val="center"/>
          </w:tcPr>
          <w:p w14:paraId="0E506A9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r>
      <w:tr w:rsidR="00281413" w:rsidRPr="006C27D1" w14:paraId="1CCE2629" w14:textId="77777777" w:rsidTr="00281413">
        <w:trPr>
          <w:trHeight w:val="270"/>
        </w:trPr>
        <w:tc>
          <w:tcPr>
            <w:tcW w:w="480" w:type="dxa"/>
            <w:vMerge/>
            <w:tcBorders>
              <w:top w:val="single" w:sz="6" w:space="0" w:color="000000"/>
              <w:left w:val="single" w:sz="6" w:space="0" w:color="000000"/>
              <w:bottom w:val="single" w:sz="6" w:space="0" w:color="000000"/>
              <w:right w:val="single" w:sz="6" w:space="0" w:color="000000"/>
            </w:tcBorders>
            <w:vAlign w:val="center"/>
          </w:tcPr>
          <w:p w14:paraId="0CA9187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4E1C5DE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314C3EF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3+987.00</w:t>
            </w:r>
          </w:p>
        </w:tc>
        <w:tc>
          <w:tcPr>
            <w:tcW w:w="1020" w:type="dxa"/>
            <w:tcBorders>
              <w:top w:val="single" w:sz="6" w:space="0" w:color="000000"/>
              <w:left w:val="single" w:sz="6" w:space="0" w:color="000000"/>
              <w:bottom w:val="single" w:sz="6" w:space="0" w:color="000000"/>
              <w:right w:val="single" w:sz="6" w:space="0" w:color="000000"/>
            </w:tcBorders>
            <w:vAlign w:val="center"/>
          </w:tcPr>
          <w:p w14:paraId="55194D5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4+120.00</w:t>
            </w:r>
          </w:p>
        </w:tc>
        <w:tc>
          <w:tcPr>
            <w:tcW w:w="990" w:type="dxa"/>
            <w:tcBorders>
              <w:top w:val="single" w:sz="6" w:space="0" w:color="000000"/>
              <w:left w:val="single" w:sz="6" w:space="0" w:color="000000"/>
              <w:bottom w:val="single" w:sz="6" w:space="0" w:color="000000"/>
              <w:right w:val="single" w:sz="6" w:space="0" w:color="000000"/>
            </w:tcBorders>
            <w:vAlign w:val="center"/>
          </w:tcPr>
          <w:p w14:paraId="46B9163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266.00</w:t>
            </w:r>
          </w:p>
        </w:tc>
        <w:tc>
          <w:tcPr>
            <w:tcW w:w="1950" w:type="dxa"/>
            <w:tcBorders>
              <w:top w:val="single" w:sz="6" w:space="0" w:color="000000"/>
              <w:left w:val="single" w:sz="6" w:space="0" w:color="000000"/>
              <w:bottom w:val="single" w:sz="6" w:space="0" w:color="000000"/>
              <w:right w:val="single" w:sz="6" w:space="0" w:color="000000"/>
            </w:tcBorders>
            <w:vAlign w:val="center"/>
          </w:tcPr>
          <w:p w14:paraId="45960F6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c>
          <w:tcPr>
            <w:tcW w:w="2430" w:type="dxa"/>
            <w:tcBorders>
              <w:top w:val="single" w:sz="6" w:space="0" w:color="000000"/>
              <w:left w:val="single" w:sz="6" w:space="0" w:color="000000"/>
              <w:bottom w:val="single" w:sz="6" w:space="0" w:color="000000"/>
              <w:right w:val="single" w:sz="6" w:space="0" w:color="000000"/>
            </w:tcBorders>
            <w:vAlign w:val="center"/>
          </w:tcPr>
          <w:p w14:paraId="28D8B61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r w:rsidR="00281413" w:rsidRPr="006C27D1" w14:paraId="4558AD71" w14:textId="77777777" w:rsidTr="00281413">
        <w:trPr>
          <w:trHeight w:val="255"/>
        </w:trPr>
        <w:tc>
          <w:tcPr>
            <w:tcW w:w="480" w:type="dxa"/>
            <w:vMerge/>
            <w:tcBorders>
              <w:top w:val="single" w:sz="6" w:space="0" w:color="000000"/>
              <w:left w:val="single" w:sz="6" w:space="0" w:color="000000"/>
              <w:bottom w:val="single" w:sz="6" w:space="0" w:color="000000"/>
              <w:right w:val="single" w:sz="6" w:space="0" w:color="000000"/>
            </w:tcBorders>
            <w:vAlign w:val="center"/>
          </w:tcPr>
          <w:p w14:paraId="2B9AC74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6BDB436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p>
        </w:tc>
        <w:tc>
          <w:tcPr>
            <w:tcW w:w="1020" w:type="dxa"/>
            <w:tcBorders>
              <w:top w:val="single" w:sz="6" w:space="0" w:color="000000"/>
              <w:left w:val="single" w:sz="6" w:space="0" w:color="000000"/>
              <w:bottom w:val="single" w:sz="6" w:space="0" w:color="000000"/>
              <w:right w:val="single" w:sz="6" w:space="0" w:color="000000"/>
            </w:tcBorders>
            <w:vAlign w:val="center"/>
          </w:tcPr>
          <w:p w14:paraId="55B5E67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4+120.00</w:t>
            </w:r>
          </w:p>
        </w:tc>
        <w:tc>
          <w:tcPr>
            <w:tcW w:w="1020" w:type="dxa"/>
            <w:tcBorders>
              <w:top w:val="single" w:sz="6" w:space="0" w:color="000000"/>
              <w:left w:val="single" w:sz="6" w:space="0" w:color="000000"/>
              <w:bottom w:val="single" w:sz="6" w:space="0" w:color="000000"/>
              <w:right w:val="single" w:sz="6" w:space="0" w:color="000000"/>
            </w:tcBorders>
            <w:vAlign w:val="center"/>
          </w:tcPr>
          <w:p w14:paraId="3E573C7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4+500.00</w:t>
            </w:r>
          </w:p>
        </w:tc>
        <w:tc>
          <w:tcPr>
            <w:tcW w:w="990" w:type="dxa"/>
            <w:tcBorders>
              <w:top w:val="single" w:sz="6" w:space="0" w:color="000000"/>
              <w:left w:val="single" w:sz="6" w:space="0" w:color="000000"/>
              <w:bottom w:val="single" w:sz="6" w:space="0" w:color="000000"/>
              <w:right w:val="single" w:sz="6" w:space="0" w:color="000000"/>
            </w:tcBorders>
            <w:vAlign w:val="center"/>
          </w:tcPr>
          <w:p w14:paraId="33B7AE3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380.00</w:t>
            </w:r>
          </w:p>
        </w:tc>
        <w:tc>
          <w:tcPr>
            <w:tcW w:w="1950" w:type="dxa"/>
            <w:tcBorders>
              <w:top w:val="single" w:sz="6" w:space="0" w:color="000000"/>
              <w:left w:val="single" w:sz="6" w:space="0" w:color="000000"/>
              <w:bottom w:val="single" w:sz="6" w:space="0" w:color="000000"/>
              <w:right w:val="single" w:sz="6" w:space="0" w:color="000000"/>
            </w:tcBorders>
            <w:vAlign w:val="center"/>
          </w:tcPr>
          <w:p w14:paraId="28A47AE2"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Taluz</w:t>
            </w:r>
          </w:p>
        </w:tc>
        <w:tc>
          <w:tcPr>
            <w:tcW w:w="2430" w:type="dxa"/>
            <w:tcBorders>
              <w:top w:val="single" w:sz="6" w:space="0" w:color="000000"/>
              <w:left w:val="single" w:sz="6" w:space="0" w:color="000000"/>
              <w:bottom w:val="single" w:sz="6" w:space="0" w:color="000000"/>
              <w:right w:val="single" w:sz="6" w:space="0" w:color="000000"/>
            </w:tcBorders>
            <w:vAlign w:val="center"/>
          </w:tcPr>
          <w:p w14:paraId="490AFB5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Șanț beton l=1,05</w:t>
            </w:r>
          </w:p>
        </w:tc>
      </w:tr>
    </w:tbl>
    <w:p w14:paraId="5DAA9DC4" w14:textId="3D98CA46" w:rsidR="00281413" w:rsidRDefault="00281413" w:rsidP="00281413">
      <w:pPr>
        <w:autoSpaceDE w:val="0"/>
        <w:autoSpaceDN w:val="0"/>
        <w:adjustRightInd w:val="0"/>
        <w:spacing w:after="0" w:line="240" w:lineRule="auto"/>
        <w:jc w:val="both"/>
        <w:rPr>
          <w:rFonts w:ascii="Trebuchet MS" w:eastAsia="Times New Roman" w:hAnsi="Trebuchet MS" w:cs="Trebuchet MS"/>
          <w:i/>
          <w:iCs/>
          <w:color w:val="FF0000"/>
          <w14:ligatures w14:val="none"/>
        </w:rPr>
      </w:pPr>
    </w:p>
    <w:p w14:paraId="2994B287" w14:textId="4D30BAC8" w:rsidR="006C27D1" w:rsidRDefault="006C27D1" w:rsidP="00281413">
      <w:pPr>
        <w:autoSpaceDE w:val="0"/>
        <w:autoSpaceDN w:val="0"/>
        <w:adjustRightInd w:val="0"/>
        <w:spacing w:after="0" w:line="240" w:lineRule="auto"/>
        <w:jc w:val="both"/>
        <w:rPr>
          <w:rFonts w:ascii="Trebuchet MS" w:eastAsia="Times New Roman" w:hAnsi="Trebuchet MS" w:cs="Trebuchet MS"/>
          <w:i/>
          <w:iCs/>
          <w:color w:val="FF0000"/>
          <w14:ligatures w14:val="none"/>
        </w:rPr>
      </w:pPr>
    </w:p>
    <w:p w14:paraId="617A69E3" w14:textId="77777777" w:rsidR="006C27D1" w:rsidRPr="00281413" w:rsidRDefault="006C27D1" w:rsidP="00281413">
      <w:pPr>
        <w:autoSpaceDE w:val="0"/>
        <w:autoSpaceDN w:val="0"/>
        <w:adjustRightInd w:val="0"/>
        <w:spacing w:after="0" w:line="240" w:lineRule="auto"/>
        <w:jc w:val="both"/>
        <w:rPr>
          <w:rFonts w:ascii="Trebuchet MS" w:eastAsia="Times New Roman" w:hAnsi="Trebuchet MS" w:cs="Trebuchet MS"/>
          <w:i/>
          <w:iCs/>
          <w:color w:val="FF0000"/>
          <w14:ligatures w14:val="none"/>
        </w:rPr>
      </w:pPr>
    </w:p>
    <w:p w14:paraId="75735692"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b/>
          <w:bCs/>
          <w:i/>
          <w:iCs/>
          <w14:ligatures w14:val="none"/>
        </w:rPr>
      </w:pPr>
      <w:r w:rsidRPr="00281413">
        <w:rPr>
          <w:rFonts w:ascii="Trebuchet MS" w:eastAsia="Times New Roman" w:hAnsi="Trebuchet MS" w:cs="Trebuchet MS"/>
          <w:b/>
          <w:bCs/>
          <w:i/>
          <w:iCs/>
          <w14:ligatures w14:val="none"/>
        </w:rPr>
        <w:lastRenderedPageBreak/>
        <w:t>Podețe</w:t>
      </w:r>
    </w:p>
    <w:p w14:paraId="64CD0E3B"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b/>
          <w:bCs/>
          <w:i/>
          <w:iCs/>
          <w14:ligatures w14:val="none"/>
        </w:rPr>
      </w:pPr>
      <w:r w:rsidRPr="00281413">
        <w:rPr>
          <w:rFonts w:ascii="Trebuchet MS" w:eastAsia="Times New Roman" w:hAnsi="Trebuchet MS" w:cs="Trebuchet MS"/>
          <w:b/>
          <w:bCs/>
          <w:i/>
          <w:iCs/>
          <w14:ligatures w14:val="none"/>
        </w:rPr>
        <w:t>În tabelul următor sunt prezentate podeţele tubulare de pe drum:</w:t>
      </w:r>
    </w:p>
    <w:p w14:paraId="29A7DC8E"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b/>
          <w:bCs/>
          <w:i/>
          <w:iCs/>
          <w:color w:val="FF0000"/>
          <w14:ligatures w14:val="none"/>
        </w:rPr>
      </w:pPr>
    </w:p>
    <w:tbl>
      <w:tblPr>
        <w:tblW w:w="0" w:type="auto"/>
        <w:jc w:val="center"/>
        <w:tblLayout w:type="fixed"/>
        <w:tblCellMar>
          <w:left w:w="0" w:type="dxa"/>
          <w:right w:w="0" w:type="dxa"/>
        </w:tblCellMar>
        <w:tblLook w:val="0000" w:firstRow="0" w:lastRow="0" w:firstColumn="0" w:lastColumn="0" w:noHBand="0" w:noVBand="0"/>
      </w:tblPr>
      <w:tblGrid>
        <w:gridCol w:w="720"/>
        <w:gridCol w:w="1320"/>
        <w:gridCol w:w="929"/>
        <w:gridCol w:w="1276"/>
        <w:gridCol w:w="5085"/>
      </w:tblGrid>
      <w:tr w:rsidR="00281413" w:rsidRPr="006C27D1" w14:paraId="4A0629C8" w14:textId="77777777" w:rsidTr="00281413">
        <w:trPr>
          <w:trHeight w:val="255"/>
          <w:jc w:val="center"/>
        </w:trPr>
        <w:tc>
          <w:tcPr>
            <w:tcW w:w="9330" w:type="dxa"/>
            <w:gridSpan w:val="5"/>
            <w:tcBorders>
              <w:top w:val="single" w:sz="6" w:space="0" w:color="000000"/>
              <w:left w:val="single" w:sz="6" w:space="0" w:color="000000"/>
              <w:bottom w:val="single" w:sz="6" w:space="0" w:color="000000"/>
              <w:right w:val="single" w:sz="6" w:space="0" w:color="000000"/>
            </w:tcBorders>
            <w:vAlign w:val="center"/>
          </w:tcPr>
          <w:p w14:paraId="27C4F56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6C27D1">
              <w:rPr>
                <w:rFonts w:ascii="Trebuchet MS" w:eastAsia="Times New Roman" w:hAnsi="Trebuchet MS" w:cs="Trebuchet MS"/>
                <w:b/>
                <w:i/>
                <w:iCs/>
                <w:sz w:val="20"/>
                <w:szCs w:val="20"/>
                <w14:ligatures w14:val="none"/>
              </w:rPr>
              <w:t>Drum comunal DC5</w:t>
            </w:r>
          </w:p>
        </w:tc>
      </w:tr>
      <w:tr w:rsidR="00281413" w:rsidRPr="006C27D1" w14:paraId="79171607" w14:textId="77777777" w:rsidTr="00281413">
        <w:trPr>
          <w:trHeight w:val="255"/>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697DC98D"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6C27D1">
              <w:rPr>
                <w:rFonts w:ascii="Trebuchet MS" w:eastAsia="Times New Roman" w:hAnsi="Trebuchet MS" w:cs="Trebuchet MS"/>
                <w:b/>
                <w:i/>
                <w:iCs/>
                <w:sz w:val="20"/>
                <w:szCs w:val="20"/>
                <w14:ligatures w14:val="none"/>
              </w:rPr>
              <w:t>Nr. crt.</w:t>
            </w:r>
          </w:p>
        </w:tc>
        <w:tc>
          <w:tcPr>
            <w:tcW w:w="1320" w:type="dxa"/>
            <w:tcBorders>
              <w:top w:val="single" w:sz="6" w:space="0" w:color="000000"/>
              <w:left w:val="single" w:sz="6" w:space="0" w:color="000000"/>
              <w:bottom w:val="single" w:sz="6" w:space="0" w:color="000000"/>
              <w:right w:val="single" w:sz="6" w:space="0" w:color="000000"/>
            </w:tcBorders>
            <w:vAlign w:val="center"/>
          </w:tcPr>
          <w:p w14:paraId="19AA15A5"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6C27D1">
              <w:rPr>
                <w:rFonts w:ascii="Trebuchet MS" w:eastAsia="Times New Roman" w:hAnsi="Trebuchet MS" w:cs="Trebuchet MS"/>
                <w:b/>
                <w:i/>
                <w:iCs/>
                <w:sz w:val="20"/>
                <w:szCs w:val="20"/>
                <w14:ligatures w14:val="none"/>
              </w:rPr>
              <w:t>Tip podeț</w:t>
            </w:r>
          </w:p>
        </w:tc>
        <w:tc>
          <w:tcPr>
            <w:tcW w:w="929" w:type="dxa"/>
            <w:tcBorders>
              <w:top w:val="single" w:sz="6" w:space="0" w:color="000000"/>
              <w:left w:val="single" w:sz="6" w:space="0" w:color="000000"/>
              <w:bottom w:val="single" w:sz="6" w:space="0" w:color="000000"/>
              <w:right w:val="single" w:sz="6" w:space="0" w:color="000000"/>
            </w:tcBorders>
            <w:vAlign w:val="center"/>
          </w:tcPr>
          <w:p w14:paraId="2D0D123D"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6C27D1">
              <w:rPr>
                <w:rFonts w:ascii="Trebuchet MS" w:eastAsia="Times New Roman" w:hAnsi="Trebuchet MS" w:cs="Trebuchet MS"/>
                <w:b/>
                <w:i/>
                <w:iCs/>
                <w:sz w:val="20"/>
                <w:szCs w:val="20"/>
                <w14:ligatures w14:val="none"/>
              </w:rPr>
              <w:t>Lungime</w:t>
            </w:r>
          </w:p>
        </w:tc>
        <w:tc>
          <w:tcPr>
            <w:tcW w:w="1276" w:type="dxa"/>
            <w:tcBorders>
              <w:top w:val="single" w:sz="6" w:space="0" w:color="000000"/>
              <w:left w:val="single" w:sz="6" w:space="0" w:color="000000"/>
              <w:bottom w:val="single" w:sz="6" w:space="0" w:color="000000"/>
              <w:right w:val="single" w:sz="6" w:space="0" w:color="000000"/>
            </w:tcBorders>
            <w:vAlign w:val="center"/>
          </w:tcPr>
          <w:p w14:paraId="698189F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6C27D1">
              <w:rPr>
                <w:rFonts w:ascii="Trebuchet MS" w:eastAsia="Times New Roman" w:hAnsi="Trebuchet MS" w:cs="Trebuchet MS"/>
                <w:b/>
                <w:i/>
                <w:iCs/>
                <w:sz w:val="20"/>
                <w:szCs w:val="20"/>
                <w14:ligatures w14:val="none"/>
              </w:rPr>
              <w:t>Poziție km</w:t>
            </w:r>
          </w:p>
        </w:tc>
        <w:tc>
          <w:tcPr>
            <w:tcW w:w="5085" w:type="dxa"/>
            <w:tcBorders>
              <w:top w:val="single" w:sz="6" w:space="0" w:color="000000"/>
              <w:left w:val="single" w:sz="6" w:space="0" w:color="000000"/>
              <w:bottom w:val="single" w:sz="6" w:space="0" w:color="000000"/>
              <w:right w:val="single" w:sz="6" w:space="0" w:color="000000"/>
            </w:tcBorders>
            <w:vAlign w:val="center"/>
          </w:tcPr>
          <w:p w14:paraId="2995F65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b/>
                <w:i/>
                <w:iCs/>
                <w:sz w:val="20"/>
                <w:szCs w:val="20"/>
                <w14:ligatures w14:val="none"/>
              </w:rPr>
            </w:pPr>
            <w:r w:rsidRPr="006C27D1">
              <w:rPr>
                <w:rFonts w:ascii="Trebuchet MS" w:eastAsia="Times New Roman" w:hAnsi="Trebuchet MS" w:cs="Trebuchet MS"/>
                <w:b/>
                <w:i/>
                <w:iCs/>
                <w:sz w:val="20"/>
                <w:szCs w:val="20"/>
                <w14:ligatures w14:val="none"/>
              </w:rPr>
              <w:t>Obervații</w:t>
            </w:r>
          </w:p>
        </w:tc>
      </w:tr>
      <w:tr w:rsidR="00281413" w:rsidRPr="006C27D1" w14:paraId="61F531C6" w14:textId="77777777" w:rsidTr="00281413">
        <w:trPr>
          <w:trHeight w:val="285"/>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05B508E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w:t>
            </w:r>
          </w:p>
        </w:tc>
        <w:tc>
          <w:tcPr>
            <w:tcW w:w="1320" w:type="dxa"/>
            <w:tcBorders>
              <w:top w:val="single" w:sz="6" w:space="0" w:color="000000"/>
              <w:left w:val="single" w:sz="6" w:space="0" w:color="000000"/>
              <w:bottom w:val="single" w:sz="6" w:space="0" w:color="000000"/>
              <w:right w:val="single" w:sz="6" w:space="0" w:color="000000"/>
            </w:tcBorders>
            <w:vAlign w:val="center"/>
          </w:tcPr>
          <w:p w14:paraId="0D22367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w:t>
            </w:r>
          </w:p>
        </w:tc>
        <w:tc>
          <w:tcPr>
            <w:tcW w:w="929" w:type="dxa"/>
            <w:tcBorders>
              <w:top w:val="single" w:sz="6" w:space="0" w:color="000000"/>
              <w:left w:val="single" w:sz="6" w:space="0" w:color="000000"/>
              <w:bottom w:val="single" w:sz="6" w:space="0" w:color="000000"/>
              <w:right w:val="single" w:sz="6" w:space="0" w:color="000000"/>
            </w:tcBorders>
            <w:vAlign w:val="center"/>
          </w:tcPr>
          <w:p w14:paraId="748F685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3CA1A80B"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0+349.00</w:t>
            </w:r>
          </w:p>
        </w:tc>
        <w:tc>
          <w:tcPr>
            <w:tcW w:w="5085" w:type="dxa"/>
            <w:tcBorders>
              <w:top w:val="single" w:sz="6" w:space="0" w:color="000000"/>
              <w:left w:val="single" w:sz="6" w:space="0" w:color="000000"/>
              <w:bottom w:val="single" w:sz="6" w:space="0" w:color="000000"/>
              <w:right w:val="single" w:sz="6" w:space="0" w:color="000000"/>
            </w:tcBorders>
            <w:vAlign w:val="center"/>
          </w:tcPr>
          <w:p w14:paraId="20B885E4"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 se înlocuieşte cu podeţ tubular Φ1000 mm L=7.50m</w:t>
            </w:r>
          </w:p>
        </w:tc>
      </w:tr>
      <w:tr w:rsidR="00281413" w:rsidRPr="006C27D1" w14:paraId="0C66CC0A" w14:textId="77777777" w:rsidTr="00281413">
        <w:trPr>
          <w:trHeight w:val="285"/>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168370BE"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w:t>
            </w:r>
          </w:p>
        </w:tc>
        <w:tc>
          <w:tcPr>
            <w:tcW w:w="1320" w:type="dxa"/>
            <w:tcBorders>
              <w:top w:val="single" w:sz="6" w:space="0" w:color="000000"/>
              <w:left w:val="single" w:sz="6" w:space="0" w:color="000000"/>
              <w:bottom w:val="single" w:sz="6" w:space="0" w:color="000000"/>
              <w:right w:val="single" w:sz="6" w:space="0" w:color="000000"/>
            </w:tcBorders>
            <w:vAlign w:val="center"/>
          </w:tcPr>
          <w:p w14:paraId="4B88ED8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w:t>
            </w:r>
          </w:p>
        </w:tc>
        <w:tc>
          <w:tcPr>
            <w:tcW w:w="929" w:type="dxa"/>
            <w:tcBorders>
              <w:top w:val="single" w:sz="6" w:space="0" w:color="000000"/>
              <w:left w:val="single" w:sz="6" w:space="0" w:color="000000"/>
              <w:bottom w:val="single" w:sz="6" w:space="0" w:color="000000"/>
              <w:right w:val="single" w:sz="6" w:space="0" w:color="000000"/>
            </w:tcBorders>
            <w:vAlign w:val="center"/>
          </w:tcPr>
          <w:p w14:paraId="5F0C6ED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7B04128D"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0+601.00</w:t>
            </w:r>
          </w:p>
        </w:tc>
        <w:tc>
          <w:tcPr>
            <w:tcW w:w="5085" w:type="dxa"/>
            <w:tcBorders>
              <w:top w:val="single" w:sz="6" w:space="0" w:color="000000"/>
              <w:left w:val="single" w:sz="6" w:space="0" w:color="000000"/>
              <w:bottom w:val="single" w:sz="6" w:space="0" w:color="000000"/>
              <w:right w:val="single" w:sz="6" w:space="0" w:color="000000"/>
            </w:tcBorders>
            <w:vAlign w:val="center"/>
          </w:tcPr>
          <w:p w14:paraId="6648A82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 se înlocuieşte cu podeţ tubular Φ800 mm L=7.50m</w:t>
            </w:r>
          </w:p>
        </w:tc>
      </w:tr>
      <w:tr w:rsidR="00281413" w:rsidRPr="006C27D1" w14:paraId="6AAFE7E2" w14:textId="77777777" w:rsidTr="00281413">
        <w:trPr>
          <w:trHeight w:val="270"/>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5EAE4B23"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w:t>
            </w:r>
          </w:p>
        </w:tc>
        <w:tc>
          <w:tcPr>
            <w:tcW w:w="1320" w:type="dxa"/>
            <w:tcBorders>
              <w:top w:val="single" w:sz="6" w:space="0" w:color="000000"/>
              <w:left w:val="single" w:sz="6" w:space="0" w:color="000000"/>
              <w:bottom w:val="single" w:sz="6" w:space="0" w:color="000000"/>
              <w:right w:val="single" w:sz="6" w:space="0" w:color="000000"/>
            </w:tcBorders>
            <w:vAlign w:val="center"/>
          </w:tcPr>
          <w:p w14:paraId="5F855DB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w:t>
            </w:r>
          </w:p>
        </w:tc>
        <w:tc>
          <w:tcPr>
            <w:tcW w:w="929" w:type="dxa"/>
            <w:tcBorders>
              <w:top w:val="single" w:sz="6" w:space="0" w:color="000000"/>
              <w:left w:val="single" w:sz="6" w:space="0" w:color="000000"/>
              <w:bottom w:val="single" w:sz="6" w:space="0" w:color="000000"/>
              <w:right w:val="single" w:sz="6" w:space="0" w:color="000000"/>
            </w:tcBorders>
            <w:vAlign w:val="center"/>
          </w:tcPr>
          <w:p w14:paraId="1A6869A8"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32AA0C67"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0+815.00</w:t>
            </w:r>
          </w:p>
        </w:tc>
        <w:tc>
          <w:tcPr>
            <w:tcW w:w="5085" w:type="dxa"/>
            <w:tcBorders>
              <w:top w:val="single" w:sz="6" w:space="0" w:color="000000"/>
              <w:left w:val="single" w:sz="6" w:space="0" w:color="000000"/>
              <w:bottom w:val="single" w:sz="6" w:space="0" w:color="000000"/>
              <w:right w:val="single" w:sz="6" w:space="0" w:color="000000"/>
            </w:tcBorders>
            <w:vAlign w:val="center"/>
          </w:tcPr>
          <w:p w14:paraId="40AA920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tubular existent Φ600 mm L=7,50m</w:t>
            </w:r>
          </w:p>
        </w:tc>
      </w:tr>
      <w:tr w:rsidR="00281413" w:rsidRPr="006C27D1" w14:paraId="2C7ED0DD" w14:textId="77777777" w:rsidTr="00281413">
        <w:trPr>
          <w:trHeight w:val="285"/>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795FB9C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w:t>
            </w:r>
          </w:p>
        </w:tc>
        <w:tc>
          <w:tcPr>
            <w:tcW w:w="1320" w:type="dxa"/>
            <w:tcBorders>
              <w:top w:val="single" w:sz="6" w:space="0" w:color="000000"/>
              <w:left w:val="single" w:sz="6" w:space="0" w:color="000000"/>
              <w:bottom w:val="single" w:sz="6" w:space="0" w:color="000000"/>
              <w:right w:val="single" w:sz="6" w:space="0" w:color="000000"/>
            </w:tcBorders>
            <w:vAlign w:val="center"/>
          </w:tcPr>
          <w:p w14:paraId="686781C7"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proiectat</w:t>
            </w:r>
          </w:p>
        </w:tc>
        <w:tc>
          <w:tcPr>
            <w:tcW w:w="929" w:type="dxa"/>
            <w:tcBorders>
              <w:top w:val="single" w:sz="6" w:space="0" w:color="000000"/>
              <w:left w:val="single" w:sz="6" w:space="0" w:color="000000"/>
              <w:bottom w:val="single" w:sz="6" w:space="0" w:color="000000"/>
              <w:right w:val="single" w:sz="6" w:space="0" w:color="000000"/>
            </w:tcBorders>
            <w:vAlign w:val="center"/>
          </w:tcPr>
          <w:p w14:paraId="65EA91D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72E92005"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0+889.00</w:t>
            </w:r>
          </w:p>
        </w:tc>
        <w:tc>
          <w:tcPr>
            <w:tcW w:w="5085" w:type="dxa"/>
            <w:tcBorders>
              <w:top w:val="single" w:sz="6" w:space="0" w:color="000000"/>
              <w:left w:val="single" w:sz="6" w:space="0" w:color="000000"/>
              <w:bottom w:val="single" w:sz="6" w:space="0" w:color="000000"/>
              <w:right w:val="single" w:sz="6" w:space="0" w:color="000000"/>
            </w:tcBorders>
            <w:vAlign w:val="center"/>
          </w:tcPr>
          <w:p w14:paraId="747E4DE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tubular proiectat Φ600 mm L=7,50m</w:t>
            </w:r>
          </w:p>
        </w:tc>
      </w:tr>
      <w:tr w:rsidR="00281413" w:rsidRPr="006C27D1" w14:paraId="0619247D" w14:textId="77777777" w:rsidTr="00281413">
        <w:trPr>
          <w:trHeight w:val="270"/>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181F6835"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5</w:t>
            </w:r>
          </w:p>
        </w:tc>
        <w:tc>
          <w:tcPr>
            <w:tcW w:w="1320" w:type="dxa"/>
            <w:tcBorders>
              <w:top w:val="single" w:sz="6" w:space="0" w:color="000000"/>
              <w:left w:val="single" w:sz="6" w:space="0" w:color="000000"/>
              <w:bottom w:val="single" w:sz="6" w:space="0" w:color="000000"/>
              <w:right w:val="single" w:sz="6" w:space="0" w:color="000000"/>
            </w:tcBorders>
            <w:vAlign w:val="center"/>
          </w:tcPr>
          <w:p w14:paraId="07ED7C65"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w:t>
            </w:r>
          </w:p>
        </w:tc>
        <w:tc>
          <w:tcPr>
            <w:tcW w:w="929" w:type="dxa"/>
            <w:tcBorders>
              <w:top w:val="single" w:sz="6" w:space="0" w:color="000000"/>
              <w:left w:val="single" w:sz="6" w:space="0" w:color="000000"/>
              <w:bottom w:val="single" w:sz="6" w:space="0" w:color="000000"/>
              <w:right w:val="single" w:sz="6" w:space="0" w:color="000000"/>
            </w:tcBorders>
            <w:vAlign w:val="center"/>
          </w:tcPr>
          <w:p w14:paraId="3CC9D894"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26866DD9"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1+120.00</w:t>
            </w:r>
          </w:p>
        </w:tc>
        <w:tc>
          <w:tcPr>
            <w:tcW w:w="5085" w:type="dxa"/>
            <w:tcBorders>
              <w:top w:val="single" w:sz="6" w:space="0" w:color="000000"/>
              <w:left w:val="single" w:sz="6" w:space="0" w:color="000000"/>
              <w:bottom w:val="single" w:sz="6" w:space="0" w:color="000000"/>
              <w:right w:val="single" w:sz="6" w:space="0" w:color="000000"/>
            </w:tcBorders>
            <w:vAlign w:val="center"/>
          </w:tcPr>
          <w:p w14:paraId="0E30EDA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 se înlocuieşte cu podeţ tubular Φ800 mm L=7.50m</w:t>
            </w:r>
          </w:p>
        </w:tc>
      </w:tr>
      <w:tr w:rsidR="00281413" w:rsidRPr="006C27D1" w14:paraId="382E0ED2" w14:textId="77777777" w:rsidTr="00281413">
        <w:trPr>
          <w:trHeight w:val="285"/>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0D999193"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6</w:t>
            </w:r>
          </w:p>
        </w:tc>
        <w:tc>
          <w:tcPr>
            <w:tcW w:w="1320" w:type="dxa"/>
            <w:tcBorders>
              <w:top w:val="single" w:sz="6" w:space="0" w:color="000000"/>
              <w:left w:val="single" w:sz="6" w:space="0" w:color="000000"/>
              <w:bottom w:val="single" w:sz="6" w:space="0" w:color="000000"/>
              <w:right w:val="single" w:sz="6" w:space="0" w:color="000000"/>
            </w:tcBorders>
            <w:vAlign w:val="center"/>
          </w:tcPr>
          <w:p w14:paraId="577276C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w:t>
            </w:r>
          </w:p>
        </w:tc>
        <w:tc>
          <w:tcPr>
            <w:tcW w:w="929" w:type="dxa"/>
            <w:tcBorders>
              <w:top w:val="single" w:sz="6" w:space="0" w:color="000000"/>
              <w:left w:val="single" w:sz="6" w:space="0" w:color="000000"/>
              <w:bottom w:val="single" w:sz="6" w:space="0" w:color="000000"/>
              <w:right w:val="single" w:sz="6" w:space="0" w:color="000000"/>
            </w:tcBorders>
            <w:vAlign w:val="center"/>
          </w:tcPr>
          <w:p w14:paraId="5D43FAAC"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13F489C7"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1+406.00</w:t>
            </w:r>
          </w:p>
        </w:tc>
        <w:tc>
          <w:tcPr>
            <w:tcW w:w="5085" w:type="dxa"/>
            <w:tcBorders>
              <w:top w:val="single" w:sz="6" w:space="0" w:color="000000"/>
              <w:left w:val="single" w:sz="6" w:space="0" w:color="000000"/>
              <w:bottom w:val="single" w:sz="6" w:space="0" w:color="000000"/>
              <w:right w:val="single" w:sz="6" w:space="0" w:color="000000"/>
            </w:tcBorders>
            <w:vAlign w:val="center"/>
          </w:tcPr>
          <w:p w14:paraId="27566359"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 se înlocuieşte cu podeţ tubular Φ800 mm L=7.50m</w:t>
            </w:r>
          </w:p>
        </w:tc>
      </w:tr>
      <w:tr w:rsidR="00281413" w:rsidRPr="006C27D1" w14:paraId="50ACA958" w14:textId="77777777" w:rsidTr="00281413">
        <w:trPr>
          <w:trHeight w:val="285"/>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59FB5EB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w:t>
            </w:r>
          </w:p>
        </w:tc>
        <w:tc>
          <w:tcPr>
            <w:tcW w:w="1320" w:type="dxa"/>
            <w:tcBorders>
              <w:top w:val="single" w:sz="6" w:space="0" w:color="000000"/>
              <w:left w:val="single" w:sz="6" w:space="0" w:color="000000"/>
              <w:bottom w:val="single" w:sz="6" w:space="0" w:color="000000"/>
              <w:right w:val="single" w:sz="6" w:space="0" w:color="000000"/>
            </w:tcBorders>
            <w:vAlign w:val="center"/>
          </w:tcPr>
          <w:p w14:paraId="1B6C5BF5"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w:t>
            </w:r>
          </w:p>
        </w:tc>
        <w:tc>
          <w:tcPr>
            <w:tcW w:w="929" w:type="dxa"/>
            <w:tcBorders>
              <w:top w:val="single" w:sz="6" w:space="0" w:color="000000"/>
              <w:left w:val="single" w:sz="6" w:space="0" w:color="000000"/>
              <w:bottom w:val="single" w:sz="6" w:space="0" w:color="000000"/>
              <w:right w:val="single" w:sz="6" w:space="0" w:color="000000"/>
            </w:tcBorders>
            <w:vAlign w:val="center"/>
          </w:tcPr>
          <w:p w14:paraId="27108D9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411392B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1+518.00</w:t>
            </w:r>
          </w:p>
        </w:tc>
        <w:tc>
          <w:tcPr>
            <w:tcW w:w="5085" w:type="dxa"/>
            <w:tcBorders>
              <w:top w:val="single" w:sz="6" w:space="0" w:color="000000"/>
              <w:left w:val="single" w:sz="6" w:space="0" w:color="000000"/>
              <w:bottom w:val="single" w:sz="6" w:space="0" w:color="000000"/>
              <w:right w:val="single" w:sz="6" w:space="0" w:color="000000"/>
            </w:tcBorders>
            <w:vAlign w:val="center"/>
          </w:tcPr>
          <w:p w14:paraId="26EF9826"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 se înlocuieşte cu podeţ tubular Φ1000 mm L=7.50m</w:t>
            </w:r>
          </w:p>
        </w:tc>
      </w:tr>
      <w:tr w:rsidR="00281413" w:rsidRPr="006C27D1" w14:paraId="4AEDBD25" w14:textId="77777777" w:rsidTr="00281413">
        <w:trPr>
          <w:trHeight w:val="270"/>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0AE97003"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8</w:t>
            </w:r>
          </w:p>
        </w:tc>
        <w:tc>
          <w:tcPr>
            <w:tcW w:w="1320" w:type="dxa"/>
            <w:tcBorders>
              <w:top w:val="single" w:sz="6" w:space="0" w:color="000000"/>
              <w:left w:val="single" w:sz="6" w:space="0" w:color="000000"/>
              <w:bottom w:val="single" w:sz="6" w:space="0" w:color="000000"/>
              <w:right w:val="single" w:sz="6" w:space="0" w:color="000000"/>
            </w:tcBorders>
            <w:vAlign w:val="center"/>
          </w:tcPr>
          <w:p w14:paraId="387ACACD"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w:t>
            </w:r>
          </w:p>
        </w:tc>
        <w:tc>
          <w:tcPr>
            <w:tcW w:w="929" w:type="dxa"/>
            <w:tcBorders>
              <w:top w:val="single" w:sz="6" w:space="0" w:color="000000"/>
              <w:left w:val="single" w:sz="6" w:space="0" w:color="000000"/>
              <w:bottom w:val="single" w:sz="6" w:space="0" w:color="000000"/>
              <w:right w:val="single" w:sz="6" w:space="0" w:color="000000"/>
            </w:tcBorders>
            <w:vAlign w:val="center"/>
          </w:tcPr>
          <w:p w14:paraId="59C2FEA7"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28B020E4"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1+875.00</w:t>
            </w:r>
          </w:p>
        </w:tc>
        <w:tc>
          <w:tcPr>
            <w:tcW w:w="5085" w:type="dxa"/>
            <w:tcBorders>
              <w:top w:val="single" w:sz="6" w:space="0" w:color="000000"/>
              <w:left w:val="single" w:sz="6" w:space="0" w:color="000000"/>
              <w:bottom w:val="single" w:sz="6" w:space="0" w:color="000000"/>
              <w:right w:val="single" w:sz="6" w:space="0" w:color="000000"/>
            </w:tcBorders>
            <w:vAlign w:val="center"/>
          </w:tcPr>
          <w:p w14:paraId="07EA849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 se înlocuieşte cu podeţ tubular Φ800 mm L=7,50m</w:t>
            </w:r>
          </w:p>
        </w:tc>
      </w:tr>
      <w:tr w:rsidR="00281413" w:rsidRPr="006C27D1" w14:paraId="234B5959" w14:textId="77777777" w:rsidTr="00281413">
        <w:trPr>
          <w:trHeight w:val="285"/>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1D7E0CEF"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9</w:t>
            </w:r>
          </w:p>
        </w:tc>
        <w:tc>
          <w:tcPr>
            <w:tcW w:w="1320" w:type="dxa"/>
            <w:tcBorders>
              <w:top w:val="single" w:sz="6" w:space="0" w:color="000000"/>
              <w:left w:val="single" w:sz="6" w:space="0" w:color="000000"/>
              <w:bottom w:val="single" w:sz="6" w:space="0" w:color="000000"/>
              <w:right w:val="single" w:sz="6" w:space="0" w:color="000000"/>
            </w:tcBorders>
            <w:vAlign w:val="center"/>
          </w:tcPr>
          <w:p w14:paraId="07C2F429"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proiectat</w:t>
            </w:r>
          </w:p>
        </w:tc>
        <w:tc>
          <w:tcPr>
            <w:tcW w:w="929" w:type="dxa"/>
            <w:tcBorders>
              <w:top w:val="single" w:sz="6" w:space="0" w:color="000000"/>
              <w:left w:val="single" w:sz="6" w:space="0" w:color="000000"/>
              <w:bottom w:val="single" w:sz="6" w:space="0" w:color="000000"/>
              <w:right w:val="single" w:sz="6" w:space="0" w:color="000000"/>
            </w:tcBorders>
            <w:vAlign w:val="center"/>
          </w:tcPr>
          <w:p w14:paraId="5D1D795F"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4EC61F5B"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2+422.00</w:t>
            </w:r>
          </w:p>
        </w:tc>
        <w:tc>
          <w:tcPr>
            <w:tcW w:w="5085" w:type="dxa"/>
            <w:tcBorders>
              <w:top w:val="single" w:sz="6" w:space="0" w:color="000000"/>
              <w:left w:val="single" w:sz="6" w:space="0" w:color="000000"/>
              <w:bottom w:val="single" w:sz="6" w:space="0" w:color="000000"/>
              <w:right w:val="single" w:sz="6" w:space="0" w:color="000000"/>
            </w:tcBorders>
            <w:vAlign w:val="center"/>
          </w:tcPr>
          <w:p w14:paraId="21ADCAD7"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tubular proiectat Φ600 mm L=7,50m</w:t>
            </w:r>
          </w:p>
        </w:tc>
      </w:tr>
      <w:tr w:rsidR="00281413" w:rsidRPr="006C27D1" w14:paraId="5359840C" w14:textId="77777777" w:rsidTr="00281413">
        <w:trPr>
          <w:trHeight w:val="270"/>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1CAF6A8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10</w:t>
            </w:r>
          </w:p>
        </w:tc>
        <w:tc>
          <w:tcPr>
            <w:tcW w:w="1320" w:type="dxa"/>
            <w:tcBorders>
              <w:top w:val="single" w:sz="6" w:space="0" w:color="000000"/>
              <w:left w:val="single" w:sz="6" w:space="0" w:color="000000"/>
              <w:bottom w:val="single" w:sz="6" w:space="0" w:color="000000"/>
              <w:right w:val="single" w:sz="6" w:space="0" w:color="000000"/>
            </w:tcBorders>
            <w:vAlign w:val="center"/>
          </w:tcPr>
          <w:p w14:paraId="109568B3"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proiectat</w:t>
            </w:r>
          </w:p>
        </w:tc>
        <w:tc>
          <w:tcPr>
            <w:tcW w:w="929" w:type="dxa"/>
            <w:tcBorders>
              <w:top w:val="single" w:sz="6" w:space="0" w:color="000000"/>
              <w:left w:val="single" w:sz="6" w:space="0" w:color="000000"/>
              <w:bottom w:val="single" w:sz="6" w:space="0" w:color="000000"/>
              <w:right w:val="single" w:sz="6" w:space="0" w:color="000000"/>
            </w:tcBorders>
            <w:vAlign w:val="center"/>
          </w:tcPr>
          <w:p w14:paraId="4EDE5758"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42C9AD46"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2+866.00</w:t>
            </w:r>
          </w:p>
        </w:tc>
        <w:tc>
          <w:tcPr>
            <w:tcW w:w="5085" w:type="dxa"/>
            <w:tcBorders>
              <w:top w:val="single" w:sz="6" w:space="0" w:color="000000"/>
              <w:left w:val="single" w:sz="6" w:space="0" w:color="000000"/>
              <w:bottom w:val="single" w:sz="6" w:space="0" w:color="000000"/>
              <w:right w:val="single" w:sz="6" w:space="0" w:color="000000"/>
            </w:tcBorders>
            <w:vAlign w:val="center"/>
          </w:tcPr>
          <w:p w14:paraId="4E093C4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tubular proiectat Φ600 mm L=7,50m</w:t>
            </w:r>
          </w:p>
        </w:tc>
      </w:tr>
      <w:tr w:rsidR="00281413" w:rsidRPr="006C27D1" w14:paraId="2FE281D7" w14:textId="77777777" w:rsidTr="00281413">
        <w:trPr>
          <w:trHeight w:val="285"/>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2C2B928F"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11</w:t>
            </w:r>
          </w:p>
        </w:tc>
        <w:tc>
          <w:tcPr>
            <w:tcW w:w="1320" w:type="dxa"/>
            <w:tcBorders>
              <w:top w:val="single" w:sz="6" w:space="0" w:color="000000"/>
              <w:left w:val="single" w:sz="6" w:space="0" w:color="000000"/>
              <w:bottom w:val="single" w:sz="6" w:space="0" w:color="000000"/>
              <w:right w:val="single" w:sz="6" w:space="0" w:color="000000"/>
            </w:tcBorders>
            <w:vAlign w:val="center"/>
          </w:tcPr>
          <w:p w14:paraId="1EA23565"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w:t>
            </w:r>
          </w:p>
        </w:tc>
        <w:tc>
          <w:tcPr>
            <w:tcW w:w="929" w:type="dxa"/>
            <w:tcBorders>
              <w:top w:val="single" w:sz="6" w:space="0" w:color="000000"/>
              <w:left w:val="single" w:sz="6" w:space="0" w:color="000000"/>
              <w:bottom w:val="single" w:sz="6" w:space="0" w:color="000000"/>
              <w:right w:val="single" w:sz="6" w:space="0" w:color="000000"/>
            </w:tcBorders>
            <w:vAlign w:val="center"/>
          </w:tcPr>
          <w:p w14:paraId="4FE7151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6F2021E9"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3+134.00</w:t>
            </w:r>
          </w:p>
        </w:tc>
        <w:tc>
          <w:tcPr>
            <w:tcW w:w="5085" w:type="dxa"/>
            <w:tcBorders>
              <w:top w:val="single" w:sz="6" w:space="0" w:color="000000"/>
              <w:left w:val="single" w:sz="6" w:space="0" w:color="000000"/>
              <w:bottom w:val="single" w:sz="6" w:space="0" w:color="000000"/>
              <w:right w:val="single" w:sz="6" w:space="0" w:color="000000"/>
            </w:tcBorders>
            <w:vAlign w:val="center"/>
          </w:tcPr>
          <w:p w14:paraId="3EC1E7B3"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 se înlocuieşte cu podeţ tubular Φ800 mm L=7.50m</w:t>
            </w:r>
          </w:p>
        </w:tc>
      </w:tr>
      <w:tr w:rsidR="00281413" w:rsidRPr="006C27D1" w14:paraId="68D98F84" w14:textId="77777777" w:rsidTr="00281413">
        <w:trPr>
          <w:trHeight w:val="270"/>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1F9BD758"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12</w:t>
            </w:r>
          </w:p>
        </w:tc>
        <w:tc>
          <w:tcPr>
            <w:tcW w:w="1320" w:type="dxa"/>
            <w:tcBorders>
              <w:top w:val="single" w:sz="6" w:space="0" w:color="000000"/>
              <w:left w:val="single" w:sz="6" w:space="0" w:color="000000"/>
              <w:bottom w:val="single" w:sz="6" w:space="0" w:color="000000"/>
              <w:right w:val="single" w:sz="6" w:space="0" w:color="000000"/>
            </w:tcBorders>
            <w:vAlign w:val="center"/>
          </w:tcPr>
          <w:p w14:paraId="38A11453"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w:t>
            </w:r>
          </w:p>
        </w:tc>
        <w:tc>
          <w:tcPr>
            <w:tcW w:w="929" w:type="dxa"/>
            <w:tcBorders>
              <w:top w:val="single" w:sz="6" w:space="0" w:color="000000"/>
              <w:left w:val="single" w:sz="6" w:space="0" w:color="000000"/>
              <w:bottom w:val="single" w:sz="6" w:space="0" w:color="000000"/>
              <w:right w:val="single" w:sz="6" w:space="0" w:color="000000"/>
            </w:tcBorders>
            <w:vAlign w:val="center"/>
          </w:tcPr>
          <w:p w14:paraId="16958753"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01754676"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3+567.00</w:t>
            </w:r>
          </w:p>
        </w:tc>
        <w:tc>
          <w:tcPr>
            <w:tcW w:w="5085" w:type="dxa"/>
            <w:tcBorders>
              <w:top w:val="single" w:sz="6" w:space="0" w:color="000000"/>
              <w:left w:val="single" w:sz="6" w:space="0" w:color="000000"/>
              <w:bottom w:val="single" w:sz="6" w:space="0" w:color="000000"/>
              <w:right w:val="single" w:sz="6" w:space="0" w:color="000000"/>
            </w:tcBorders>
            <w:vAlign w:val="center"/>
          </w:tcPr>
          <w:p w14:paraId="0B1CBF0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existent se înlocuieşte cu podeţ tubular Φ1000 mm L=7,50m</w:t>
            </w:r>
          </w:p>
        </w:tc>
      </w:tr>
      <w:tr w:rsidR="00281413" w:rsidRPr="006C27D1" w14:paraId="04BA7FE3" w14:textId="77777777" w:rsidTr="00281413">
        <w:trPr>
          <w:trHeight w:val="285"/>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7D6398B9"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13</w:t>
            </w:r>
          </w:p>
        </w:tc>
        <w:tc>
          <w:tcPr>
            <w:tcW w:w="1320" w:type="dxa"/>
            <w:tcBorders>
              <w:top w:val="single" w:sz="6" w:space="0" w:color="000000"/>
              <w:left w:val="single" w:sz="6" w:space="0" w:color="000000"/>
              <w:bottom w:val="single" w:sz="6" w:space="0" w:color="000000"/>
              <w:right w:val="single" w:sz="6" w:space="0" w:color="000000"/>
            </w:tcBorders>
            <w:vAlign w:val="center"/>
          </w:tcPr>
          <w:p w14:paraId="70E6EA97"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proiectat</w:t>
            </w:r>
          </w:p>
        </w:tc>
        <w:tc>
          <w:tcPr>
            <w:tcW w:w="929" w:type="dxa"/>
            <w:tcBorders>
              <w:top w:val="single" w:sz="6" w:space="0" w:color="000000"/>
              <w:left w:val="single" w:sz="6" w:space="0" w:color="000000"/>
              <w:bottom w:val="single" w:sz="6" w:space="0" w:color="000000"/>
              <w:right w:val="single" w:sz="6" w:space="0" w:color="000000"/>
            </w:tcBorders>
            <w:vAlign w:val="center"/>
          </w:tcPr>
          <w:p w14:paraId="65C28695"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72B1F956"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3+790.00</w:t>
            </w:r>
          </w:p>
        </w:tc>
        <w:tc>
          <w:tcPr>
            <w:tcW w:w="5085" w:type="dxa"/>
            <w:tcBorders>
              <w:top w:val="single" w:sz="6" w:space="0" w:color="000000"/>
              <w:left w:val="single" w:sz="6" w:space="0" w:color="000000"/>
              <w:bottom w:val="single" w:sz="6" w:space="0" w:color="000000"/>
              <w:right w:val="single" w:sz="6" w:space="0" w:color="000000"/>
            </w:tcBorders>
            <w:vAlign w:val="center"/>
          </w:tcPr>
          <w:p w14:paraId="30B7581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tubular proiectat Φ600 mm L=7,50m</w:t>
            </w:r>
          </w:p>
        </w:tc>
      </w:tr>
      <w:tr w:rsidR="00281413" w:rsidRPr="006C27D1" w14:paraId="2591B8E3" w14:textId="77777777" w:rsidTr="00281413">
        <w:trPr>
          <w:trHeight w:val="270"/>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01C8D6AC"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14</w:t>
            </w:r>
          </w:p>
        </w:tc>
        <w:tc>
          <w:tcPr>
            <w:tcW w:w="1320" w:type="dxa"/>
            <w:tcBorders>
              <w:top w:val="single" w:sz="6" w:space="0" w:color="000000"/>
              <w:left w:val="single" w:sz="6" w:space="0" w:color="000000"/>
              <w:bottom w:val="single" w:sz="6" w:space="0" w:color="000000"/>
              <w:right w:val="single" w:sz="6" w:space="0" w:color="000000"/>
            </w:tcBorders>
            <w:vAlign w:val="center"/>
          </w:tcPr>
          <w:p w14:paraId="10E04899"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proiectat</w:t>
            </w:r>
          </w:p>
        </w:tc>
        <w:tc>
          <w:tcPr>
            <w:tcW w:w="929" w:type="dxa"/>
            <w:tcBorders>
              <w:top w:val="single" w:sz="6" w:space="0" w:color="000000"/>
              <w:left w:val="single" w:sz="6" w:space="0" w:color="000000"/>
              <w:bottom w:val="single" w:sz="6" w:space="0" w:color="000000"/>
              <w:right w:val="single" w:sz="6" w:space="0" w:color="000000"/>
            </w:tcBorders>
            <w:vAlign w:val="center"/>
          </w:tcPr>
          <w:p w14:paraId="074DCD56"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4ECB05C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4+120.00</w:t>
            </w:r>
          </w:p>
        </w:tc>
        <w:tc>
          <w:tcPr>
            <w:tcW w:w="5085" w:type="dxa"/>
            <w:tcBorders>
              <w:top w:val="single" w:sz="6" w:space="0" w:color="000000"/>
              <w:left w:val="single" w:sz="6" w:space="0" w:color="000000"/>
              <w:bottom w:val="single" w:sz="6" w:space="0" w:color="000000"/>
              <w:right w:val="single" w:sz="6" w:space="0" w:color="000000"/>
            </w:tcBorders>
            <w:vAlign w:val="center"/>
          </w:tcPr>
          <w:p w14:paraId="5DA888B7"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tubular proiectat Φ600 mm L=7,50m</w:t>
            </w:r>
          </w:p>
        </w:tc>
      </w:tr>
      <w:tr w:rsidR="00281413" w:rsidRPr="006C27D1" w14:paraId="67B78408" w14:textId="77777777" w:rsidTr="00281413">
        <w:trPr>
          <w:trHeight w:val="285"/>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626E9F39"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15</w:t>
            </w:r>
          </w:p>
        </w:tc>
        <w:tc>
          <w:tcPr>
            <w:tcW w:w="1320" w:type="dxa"/>
            <w:tcBorders>
              <w:top w:val="single" w:sz="6" w:space="0" w:color="000000"/>
              <w:left w:val="single" w:sz="6" w:space="0" w:color="000000"/>
              <w:bottom w:val="single" w:sz="6" w:space="0" w:color="000000"/>
              <w:right w:val="single" w:sz="6" w:space="0" w:color="000000"/>
            </w:tcBorders>
            <w:vAlign w:val="center"/>
          </w:tcPr>
          <w:p w14:paraId="48DF47D7"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proiectat</w:t>
            </w:r>
          </w:p>
        </w:tc>
        <w:tc>
          <w:tcPr>
            <w:tcW w:w="929" w:type="dxa"/>
            <w:tcBorders>
              <w:top w:val="single" w:sz="6" w:space="0" w:color="000000"/>
              <w:left w:val="single" w:sz="6" w:space="0" w:color="000000"/>
              <w:bottom w:val="single" w:sz="6" w:space="0" w:color="000000"/>
              <w:right w:val="single" w:sz="6" w:space="0" w:color="000000"/>
            </w:tcBorders>
            <w:vAlign w:val="center"/>
          </w:tcPr>
          <w:p w14:paraId="38D3DFCB"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333D3CAC"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3+210.00</w:t>
            </w:r>
          </w:p>
        </w:tc>
        <w:tc>
          <w:tcPr>
            <w:tcW w:w="5085" w:type="dxa"/>
            <w:tcBorders>
              <w:top w:val="single" w:sz="6" w:space="0" w:color="000000"/>
              <w:left w:val="single" w:sz="6" w:space="0" w:color="000000"/>
              <w:bottom w:val="single" w:sz="6" w:space="0" w:color="000000"/>
              <w:right w:val="single" w:sz="6" w:space="0" w:color="000000"/>
            </w:tcBorders>
            <w:vAlign w:val="center"/>
          </w:tcPr>
          <w:p w14:paraId="4F4D68B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tubular proiectat Φ600 mm L=7,50m</w:t>
            </w:r>
          </w:p>
        </w:tc>
      </w:tr>
      <w:tr w:rsidR="00281413" w:rsidRPr="006C27D1" w14:paraId="0F8DAACD" w14:textId="77777777" w:rsidTr="00281413">
        <w:trPr>
          <w:trHeight w:val="300"/>
          <w:jc w:val="center"/>
        </w:trPr>
        <w:tc>
          <w:tcPr>
            <w:tcW w:w="720" w:type="dxa"/>
            <w:tcBorders>
              <w:top w:val="single" w:sz="6" w:space="0" w:color="000000"/>
              <w:left w:val="single" w:sz="6" w:space="0" w:color="000000"/>
              <w:bottom w:val="single" w:sz="6" w:space="0" w:color="000000"/>
              <w:right w:val="single" w:sz="6" w:space="0" w:color="000000"/>
            </w:tcBorders>
            <w:vAlign w:val="center"/>
          </w:tcPr>
          <w:p w14:paraId="0651064B"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16</w:t>
            </w:r>
          </w:p>
        </w:tc>
        <w:tc>
          <w:tcPr>
            <w:tcW w:w="1320" w:type="dxa"/>
            <w:tcBorders>
              <w:top w:val="single" w:sz="6" w:space="0" w:color="000000"/>
              <w:left w:val="single" w:sz="6" w:space="0" w:color="000000"/>
              <w:bottom w:val="single" w:sz="6" w:space="0" w:color="000000"/>
              <w:right w:val="single" w:sz="6" w:space="0" w:color="000000"/>
            </w:tcBorders>
            <w:vAlign w:val="center"/>
          </w:tcPr>
          <w:p w14:paraId="6D6B277C"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proiectat</w:t>
            </w:r>
          </w:p>
        </w:tc>
        <w:tc>
          <w:tcPr>
            <w:tcW w:w="929" w:type="dxa"/>
            <w:tcBorders>
              <w:top w:val="single" w:sz="6" w:space="0" w:color="000000"/>
              <w:left w:val="single" w:sz="6" w:space="0" w:color="000000"/>
              <w:bottom w:val="single" w:sz="6" w:space="0" w:color="000000"/>
              <w:right w:val="single" w:sz="6" w:space="0" w:color="000000"/>
            </w:tcBorders>
            <w:vAlign w:val="center"/>
          </w:tcPr>
          <w:p w14:paraId="42D6C1BF"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7.5</w:t>
            </w:r>
          </w:p>
        </w:tc>
        <w:tc>
          <w:tcPr>
            <w:tcW w:w="1276" w:type="dxa"/>
            <w:tcBorders>
              <w:top w:val="single" w:sz="6" w:space="0" w:color="000000"/>
              <w:left w:val="single" w:sz="6" w:space="0" w:color="000000"/>
              <w:bottom w:val="single" w:sz="6" w:space="0" w:color="000000"/>
              <w:right w:val="single" w:sz="6" w:space="0" w:color="000000"/>
            </w:tcBorders>
            <w:vAlign w:val="center"/>
          </w:tcPr>
          <w:p w14:paraId="43D3A669"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2+725.00</w:t>
            </w:r>
          </w:p>
        </w:tc>
        <w:tc>
          <w:tcPr>
            <w:tcW w:w="5085" w:type="dxa"/>
            <w:tcBorders>
              <w:top w:val="single" w:sz="6" w:space="0" w:color="000000"/>
              <w:left w:val="single" w:sz="6" w:space="0" w:color="000000"/>
              <w:bottom w:val="single" w:sz="6" w:space="0" w:color="000000"/>
              <w:right w:val="single" w:sz="6" w:space="0" w:color="000000"/>
            </w:tcBorders>
            <w:vAlign w:val="center"/>
          </w:tcPr>
          <w:p w14:paraId="29A3E4CF"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tubular proiectat Φ600 mm L=7,50m</w:t>
            </w:r>
          </w:p>
        </w:tc>
      </w:tr>
    </w:tbl>
    <w:p w14:paraId="48DE2688"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color w:val="FF0000"/>
          <w14:ligatures w14:val="none"/>
        </w:rPr>
      </w:pPr>
    </w:p>
    <w:p w14:paraId="0D7901C1"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b/>
          <w:bCs/>
          <w:i/>
          <w:iCs/>
          <w14:ligatures w14:val="none"/>
        </w:rPr>
      </w:pPr>
      <w:r w:rsidRPr="00281413">
        <w:rPr>
          <w:rFonts w:ascii="Trebuchet MS" w:eastAsia="Times New Roman" w:hAnsi="Trebuchet MS" w:cs="Trebuchet MS"/>
          <w:b/>
          <w:bCs/>
          <w:i/>
          <w:iCs/>
          <w14:ligatures w14:val="none"/>
        </w:rPr>
        <w:t>Platforme de încrucişare</w:t>
      </w:r>
    </w:p>
    <w:p w14:paraId="7645147D"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Pe acest drum se vor realiza platforme de încrucișare acolo unde spațiul permite acest lucru. În total se vor realiza 11 platforme de încrucișare astfel:</w:t>
      </w:r>
    </w:p>
    <w:p w14:paraId="532FF546"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p>
    <w:tbl>
      <w:tblPr>
        <w:tblW w:w="0" w:type="auto"/>
        <w:jc w:val="center"/>
        <w:tblLayout w:type="fixed"/>
        <w:tblCellMar>
          <w:left w:w="0" w:type="dxa"/>
          <w:right w:w="0" w:type="dxa"/>
        </w:tblCellMar>
        <w:tblLook w:val="0000" w:firstRow="0" w:lastRow="0" w:firstColumn="0" w:lastColumn="0" w:noHBand="0" w:noVBand="0"/>
      </w:tblPr>
      <w:tblGrid>
        <w:gridCol w:w="1260"/>
        <w:gridCol w:w="1290"/>
        <w:gridCol w:w="1290"/>
        <w:gridCol w:w="1290"/>
      </w:tblGrid>
      <w:tr w:rsidR="00281413" w:rsidRPr="006C27D1" w14:paraId="6B6BF31A" w14:textId="77777777" w:rsidTr="00281413">
        <w:trPr>
          <w:trHeight w:val="285"/>
          <w:jc w:val="center"/>
        </w:trPr>
        <w:tc>
          <w:tcPr>
            <w:tcW w:w="5130" w:type="dxa"/>
            <w:gridSpan w:val="4"/>
            <w:tcBorders>
              <w:top w:val="single" w:sz="6" w:space="0" w:color="000000"/>
              <w:left w:val="single" w:sz="6" w:space="0" w:color="000000"/>
              <w:bottom w:val="single" w:sz="6" w:space="0" w:color="000000"/>
              <w:right w:val="single" w:sz="6" w:space="0" w:color="000000"/>
            </w:tcBorders>
            <w:vAlign w:val="center"/>
          </w:tcPr>
          <w:p w14:paraId="71E14DA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t>Drum comunal DC5</w:t>
            </w:r>
          </w:p>
        </w:tc>
      </w:tr>
      <w:tr w:rsidR="00281413" w:rsidRPr="006C27D1" w14:paraId="782F7140" w14:textId="77777777" w:rsidTr="00281413">
        <w:trPr>
          <w:trHeight w:val="270"/>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275A0F94"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w:t>
            </w:r>
          </w:p>
        </w:tc>
        <w:tc>
          <w:tcPr>
            <w:tcW w:w="1290" w:type="dxa"/>
            <w:tcBorders>
              <w:top w:val="single" w:sz="6" w:space="0" w:color="000000"/>
              <w:left w:val="single" w:sz="6" w:space="0" w:color="000000"/>
              <w:bottom w:val="single" w:sz="6" w:space="0" w:color="000000"/>
              <w:right w:val="single" w:sz="6" w:space="0" w:color="000000"/>
            </w:tcBorders>
            <w:vAlign w:val="center"/>
          </w:tcPr>
          <w:p w14:paraId="4514603B"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0+085.00</w:t>
            </w:r>
          </w:p>
        </w:tc>
        <w:tc>
          <w:tcPr>
            <w:tcW w:w="1290" w:type="dxa"/>
            <w:tcBorders>
              <w:top w:val="single" w:sz="6" w:space="0" w:color="000000"/>
              <w:left w:val="single" w:sz="6" w:space="0" w:color="000000"/>
              <w:bottom w:val="single" w:sz="6" w:space="0" w:color="000000"/>
              <w:right w:val="single" w:sz="6" w:space="0" w:color="000000"/>
            </w:tcBorders>
            <w:vAlign w:val="center"/>
          </w:tcPr>
          <w:p w14:paraId="39BC8B81"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0+105.00</w:t>
            </w:r>
          </w:p>
        </w:tc>
        <w:tc>
          <w:tcPr>
            <w:tcW w:w="1290" w:type="dxa"/>
            <w:tcBorders>
              <w:top w:val="single" w:sz="6" w:space="0" w:color="000000"/>
              <w:left w:val="single" w:sz="6" w:space="0" w:color="000000"/>
              <w:bottom w:val="single" w:sz="6" w:space="0" w:color="000000"/>
              <w:right w:val="single" w:sz="6" w:space="0" w:color="000000"/>
            </w:tcBorders>
            <w:vAlign w:val="center"/>
          </w:tcPr>
          <w:p w14:paraId="1140A61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Dreapta</w:t>
            </w:r>
          </w:p>
        </w:tc>
      </w:tr>
      <w:tr w:rsidR="00281413" w:rsidRPr="006C27D1" w14:paraId="0FD7BF04" w14:textId="77777777" w:rsidTr="00281413">
        <w:trPr>
          <w:trHeight w:val="285"/>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4F18A25B"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w:t>
            </w:r>
          </w:p>
        </w:tc>
        <w:tc>
          <w:tcPr>
            <w:tcW w:w="1290" w:type="dxa"/>
            <w:tcBorders>
              <w:top w:val="single" w:sz="6" w:space="0" w:color="000000"/>
              <w:left w:val="single" w:sz="6" w:space="0" w:color="000000"/>
              <w:bottom w:val="single" w:sz="6" w:space="0" w:color="000000"/>
              <w:right w:val="single" w:sz="6" w:space="0" w:color="000000"/>
            </w:tcBorders>
            <w:vAlign w:val="center"/>
          </w:tcPr>
          <w:p w14:paraId="7F194B81"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0+365.00</w:t>
            </w:r>
          </w:p>
        </w:tc>
        <w:tc>
          <w:tcPr>
            <w:tcW w:w="1290" w:type="dxa"/>
            <w:tcBorders>
              <w:top w:val="single" w:sz="6" w:space="0" w:color="000000"/>
              <w:left w:val="single" w:sz="6" w:space="0" w:color="000000"/>
              <w:bottom w:val="single" w:sz="6" w:space="0" w:color="000000"/>
              <w:right w:val="single" w:sz="6" w:space="0" w:color="000000"/>
            </w:tcBorders>
            <w:vAlign w:val="center"/>
          </w:tcPr>
          <w:p w14:paraId="08729AE3"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0+385.00</w:t>
            </w:r>
          </w:p>
        </w:tc>
        <w:tc>
          <w:tcPr>
            <w:tcW w:w="1290" w:type="dxa"/>
            <w:tcBorders>
              <w:top w:val="single" w:sz="6" w:space="0" w:color="000000"/>
              <w:left w:val="single" w:sz="6" w:space="0" w:color="000000"/>
              <w:bottom w:val="single" w:sz="6" w:space="0" w:color="000000"/>
              <w:right w:val="single" w:sz="6" w:space="0" w:color="000000"/>
            </w:tcBorders>
            <w:vAlign w:val="center"/>
          </w:tcPr>
          <w:p w14:paraId="2FACB63B"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Stânga</w:t>
            </w:r>
          </w:p>
        </w:tc>
      </w:tr>
      <w:tr w:rsidR="00281413" w:rsidRPr="006C27D1" w14:paraId="4D438A1C" w14:textId="77777777" w:rsidTr="00281413">
        <w:trPr>
          <w:trHeight w:val="270"/>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62C7BE2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w:t>
            </w:r>
          </w:p>
        </w:tc>
        <w:tc>
          <w:tcPr>
            <w:tcW w:w="1290" w:type="dxa"/>
            <w:tcBorders>
              <w:top w:val="single" w:sz="6" w:space="0" w:color="000000"/>
              <w:left w:val="single" w:sz="6" w:space="0" w:color="000000"/>
              <w:bottom w:val="single" w:sz="6" w:space="0" w:color="000000"/>
              <w:right w:val="single" w:sz="6" w:space="0" w:color="000000"/>
            </w:tcBorders>
            <w:vAlign w:val="center"/>
          </w:tcPr>
          <w:p w14:paraId="23D7369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0+550.00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1254FBF8"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0+570.00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615321C6"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Stânga</w:t>
            </w:r>
          </w:p>
        </w:tc>
      </w:tr>
      <w:tr w:rsidR="00281413" w:rsidRPr="006C27D1" w14:paraId="16F60DF5" w14:textId="77777777" w:rsidTr="00281413">
        <w:trPr>
          <w:trHeight w:val="285"/>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33164491"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w:t>
            </w:r>
          </w:p>
        </w:tc>
        <w:tc>
          <w:tcPr>
            <w:tcW w:w="1290" w:type="dxa"/>
            <w:tcBorders>
              <w:top w:val="single" w:sz="6" w:space="0" w:color="000000"/>
              <w:left w:val="single" w:sz="6" w:space="0" w:color="000000"/>
              <w:bottom w:val="single" w:sz="6" w:space="0" w:color="000000"/>
              <w:right w:val="single" w:sz="6" w:space="0" w:color="000000"/>
            </w:tcBorders>
            <w:vAlign w:val="center"/>
          </w:tcPr>
          <w:p w14:paraId="785133D5"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0+730.00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5E3E6551"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0+750.00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1AC1C6D8"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Stânga</w:t>
            </w:r>
          </w:p>
        </w:tc>
      </w:tr>
      <w:tr w:rsidR="00281413" w:rsidRPr="006C27D1" w14:paraId="123E7F8D" w14:textId="77777777" w:rsidTr="00281413">
        <w:trPr>
          <w:trHeight w:val="270"/>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78824066"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5</w:t>
            </w:r>
          </w:p>
        </w:tc>
        <w:tc>
          <w:tcPr>
            <w:tcW w:w="1290" w:type="dxa"/>
            <w:tcBorders>
              <w:top w:val="single" w:sz="6" w:space="0" w:color="000000"/>
              <w:left w:val="single" w:sz="6" w:space="0" w:color="000000"/>
              <w:bottom w:val="single" w:sz="6" w:space="0" w:color="000000"/>
              <w:right w:val="single" w:sz="6" w:space="0" w:color="000000"/>
            </w:tcBorders>
            <w:vAlign w:val="center"/>
          </w:tcPr>
          <w:p w14:paraId="37ED857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1+200.00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2E24E13F"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1+220.00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57E1F345"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Dreapta</w:t>
            </w:r>
          </w:p>
        </w:tc>
      </w:tr>
      <w:tr w:rsidR="00281413" w:rsidRPr="006C27D1" w14:paraId="6520778A" w14:textId="77777777" w:rsidTr="00281413">
        <w:trPr>
          <w:trHeight w:val="285"/>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02B003C4"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6</w:t>
            </w:r>
          </w:p>
        </w:tc>
        <w:tc>
          <w:tcPr>
            <w:tcW w:w="1290" w:type="dxa"/>
            <w:tcBorders>
              <w:top w:val="single" w:sz="6" w:space="0" w:color="000000"/>
              <w:left w:val="single" w:sz="6" w:space="0" w:color="000000"/>
              <w:bottom w:val="single" w:sz="6" w:space="0" w:color="000000"/>
              <w:right w:val="single" w:sz="6" w:space="0" w:color="000000"/>
            </w:tcBorders>
            <w:vAlign w:val="center"/>
          </w:tcPr>
          <w:p w14:paraId="358D2AE1"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1+450.00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03B2C7D2"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1+470.00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7CA871BE"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Dreapta</w:t>
            </w:r>
          </w:p>
        </w:tc>
      </w:tr>
      <w:tr w:rsidR="00281413" w:rsidRPr="006C27D1" w14:paraId="6CCC6E67" w14:textId="77777777" w:rsidTr="00281413">
        <w:trPr>
          <w:trHeight w:val="270"/>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2996CA2B"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7</w:t>
            </w:r>
          </w:p>
        </w:tc>
        <w:tc>
          <w:tcPr>
            <w:tcW w:w="1290" w:type="dxa"/>
            <w:tcBorders>
              <w:top w:val="single" w:sz="6" w:space="0" w:color="000000"/>
              <w:left w:val="single" w:sz="6" w:space="0" w:color="000000"/>
              <w:bottom w:val="single" w:sz="6" w:space="0" w:color="000000"/>
              <w:right w:val="single" w:sz="6" w:space="0" w:color="000000"/>
            </w:tcBorders>
            <w:vAlign w:val="center"/>
          </w:tcPr>
          <w:p w14:paraId="18D68FB7"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2+127.00</w:t>
            </w:r>
          </w:p>
        </w:tc>
        <w:tc>
          <w:tcPr>
            <w:tcW w:w="1290" w:type="dxa"/>
            <w:tcBorders>
              <w:top w:val="single" w:sz="6" w:space="0" w:color="000000"/>
              <w:left w:val="single" w:sz="6" w:space="0" w:color="000000"/>
              <w:bottom w:val="single" w:sz="6" w:space="0" w:color="000000"/>
              <w:right w:val="single" w:sz="6" w:space="0" w:color="000000"/>
            </w:tcBorders>
            <w:vAlign w:val="center"/>
          </w:tcPr>
          <w:p w14:paraId="7A542CE1"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2+147.00</w:t>
            </w:r>
          </w:p>
        </w:tc>
        <w:tc>
          <w:tcPr>
            <w:tcW w:w="1290" w:type="dxa"/>
            <w:tcBorders>
              <w:top w:val="single" w:sz="6" w:space="0" w:color="000000"/>
              <w:left w:val="single" w:sz="6" w:space="0" w:color="000000"/>
              <w:bottom w:val="single" w:sz="6" w:space="0" w:color="000000"/>
              <w:right w:val="single" w:sz="6" w:space="0" w:color="000000"/>
            </w:tcBorders>
            <w:vAlign w:val="center"/>
          </w:tcPr>
          <w:p w14:paraId="0A4AA5EF"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Dreapta</w:t>
            </w:r>
          </w:p>
        </w:tc>
      </w:tr>
      <w:tr w:rsidR="00281413" w:rsidRPr="006C27D1" w14:paraId="743E1831" w14:textId="77777777" w:rsidTr="00281413">
        <w:trPr>
          <w:trHeight w:val="285"/>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79B4688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8</w:t>
            </w:r>
          </w:p>
        </w:tc>
        <w:tc>
          <w:tcPr>
            <w:tcW w:w="1290" w:type="dxa"/>
            <w:tcBorders>
              <w:top w:val="single" w:sz="6" w:space="0" w:color="000000"/>
              <w:left w:val="single" w:sz="6" w:space="0" w:color="000000"/>
              <w:bottom w:val="single" w:sz="6" w:space="0" w:color="000000"/>
              <w:right w:val="single" w:sz="6" w:space="0" w:color="000000"/>
            </w:tcBorders>
            <w:vAlign w:val="center"/>
          </w:tcPr>
          <w:p w14:paraId="191B718B"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2+320.00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4CDF9B44"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2+340.00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39545B44"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Dreapta</w:t>
            </w:r>
          </w:p>
        </w:tc>
      </w:tr>
      <w:tr w:rsidR="00281413" w:rsidRPr="006C27D1" w14:paraId="25EABA31" w14:textId="77777777" w:rsidTr="00281413">
        <w:trPr>
          <w:trHeight w:val="270"/>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0D32FD8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9</w:t>
            </w:r>
          </w:p>
        </w:tc>
        <w:tc>
          <w:tcPr>
            <w:tcW w:w="1290" w:type="dxa"/>
            <w:tcBorders>
              <w:top w:val="single" w:sz="6" w:space="0" w:color="000000"/>
              <w:left w:val="single" w:sz="6" w:space="0" w:color="000000"/>
              <w:bottom w:val="single" w:sz="6" w:space="0" w:color="000000"/>
              <w:right w:val="single" w:sz="6" w:space="0" w:color="000000"/>
            </w:tcBorders>
            <w:vAlign w:val="center"/>
          </w:tcPr>
          <w:p w14:paraId="7833C7F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3+150.00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758BAFA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3+170.00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0ADEF1B1"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Dreapta</w:t>
            </w:r>
          </w:p>
        </w:tc>
      </w:tr>
      <w:tr w:rsidR="00281413" w:rsidRPr="006C27D1" w14:paraId="00D63708" w14:textId="77777777" w:rsidTr="00281413">
        <w:trPr>
          <w:trHeight w:val="285"/>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38F5A7B1"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10</w:t>
            </w:r>
          </w:p>
        </w:tc>
        <w:tc>
          <w:tcPr>
            <w:tcW w:w="1290" w:type="dxa"/>
            <w:tcBorders>
              <w:top w:val="single" w:sz="6" w:space="0" w:color="000000"/>
              <w:left w:val="single" w:sz="6" w:space="0" w:color="000000"/>
              <w:bottom w:val="single" w:sz="6" w:space="0" w:color="000000"/>
              <w:right w:val="single" w:sz="6" w:space="0" w:color="000000"/>
            </w:tcBorders>
            <w:vAlign w:val="center"/>
          </w:tcPr>
          <w:p w14:paraId="432F0C7D"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3+690.00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7EFEF36B"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3+710.00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15CD522D"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Dreapta</w:t>
            </w:r>
          </w:p>
        </w:tc>
      </w:tr>
      <w:tr w:rsidR="00281413" w:rsidRPr="006C27D1" w14:paraId="39B09F9D" w14:textId="77777777" w:rsidTr="00281413">
        <w:trPr>
          <w:trHeight w:val="270"/>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3509E79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11</w:t>
            </w:r>
          </w:p>
        </w:tc>
        <w:tc>
          <w:tcPr>
            <w:tcW w:w="1290" w:type="dxa"/>
            <w:tcBorders>
              <w:top w:val="single" w:sz="6" w:space="0" w:color="000000"/>
              <w:left w:val="single" w:sz="6" w:space="0" w:color="000000"/>
              <w:bottom w:val="single" w:sz="6" w:space="0" w:color="000000"/>
              <w:right w:val="single" w:sz="6" w:space="0" w:color="000000"/>
            </w:tcBorders>
            <w:vAlign w:val="center"/>
          </w:tcPr>
          <w:p w14:paraId="5806D38A"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3+900.00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18EE3D40"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3+920.00</w:t>
            </w:r>
          </w:p>
        </w:tc>
        <w:tc>
          <w:tcPr>
            <w:tcW w:w="1290" w:type="dxa"/>
            <w:tcBorders>
              <w:top w:val="single" w:sz="6" w:space="0" w:color="000000"/>
              <w:left w:val="single" w:sz="6" w:space="0" w:color="000000"/>
              <w:bottom w:val="single" w:sz="6" w:space="0" w:color="000000"/>
              <w:right w:val="single" w:sz="6" w:space="0" w:color="000000"/>
            </w:tcBorders>
            <w:vAlign w:val="center"/>
          </w:tcPr>
          <w:p w14:paraId="06B06F75" w14:textId="77777777" w:rsidR="00281413" w:rsidRPr="006C27D1" w:rsidRDefault="00281413" w:rsidP="006C27D1">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Stânga</w:t>
            </w:r>
          </w:p>
        </w:tc>
      </w:tr>
    </w:tbl>
    <w:p w14:paraId="47E82825"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p>
    <w:p w14:paraId="3058F2AD"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b/>
          <w:bCs/>
          <w:i/>
          <w:iCs/>
          <w14:ligatures w14:val="none"/>
        </w:rPr>
      </w:pPr>
      <w:r w:rsidRPr="00281413">
        <w:rPr>
          <w:rFonts w:ascii="Trebuchet MS" w:eastAsia="Times New Roman" w:hAnsi="Trebuchet MS" w:cs="Trebuchet MS"/>
          <w:b/>
          <w:bCs/>
          <w:i/>
          <w:iCs/>
          <w14:ligatures w14:val="none"/>
        </w:rPr>
        <w:t>Intersecții</w:t>
      </w:r>
    </w:p>
    <w:p w14:paraId="5F62AB84"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ab/>
        <w:t>Toate intersecţiile şi accesele la proprietăţi vor fi racordate la cotele proiectate ale drumului astfel încât accesul la şi de la acestea în drum să se facă cu uşurinţă. Drumurile laterale se vor amenaja pe o lungime de 25m şi o lăţime de 4.00m de la intersecţie şi li se vor amenaja şanţurile pe această lungime prin decolmatare.</w:t>
      </w:r>
    </w:p>
    <w:p w14:paraId="675ACA88" w14:textId="02440E59"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ab/>
        <w:t>Structura rutieră a drumu</w:t>
      </w:r>
      <w:r w:rsidR="006C27D1">
        <w:rPr>
          <w:rFonts w:ascii="Trebuchet MS" w:eastAsia="Times New Roman" w:hAnsi="Trebuchet MS" w:cs="Trebuchet MS"/>
          <w:i/>
          <w:iCs/>
          <w14:ligatures w14:val="none"/>
        </w:rPr>
        <w:t>rilor</w:t>
      </w:r>
      <w:r w:rsidRPr="00281413">
        <w:rPr>
          <w:rFonts w:ascii="Trebuchet MS" w:eastAsia="Times New Roman" w:hAnsi="Trebuchet MS" w:cs="Trebuchet MS"/>
          <w:i/>
          <w:iCs/>
          <w14:ligatures w14:val="none"/>
        </w:rPr>
        <w:t xml:space="preserve"> laterale va fi aceeaşi ca şi a drumului de care aparţin.</w:t>
      </w:r>
    </w:p>
    <w:tbl>
      <w:tblPr>
        <w:tblW w:w="0" w:type="auto"/>
        <w:jc w:val="center"/>
        <w:tblLayout w:type="fixed"/>
        <w:tblCellMar>
          <w:left w:w="0" w:type="dxa"/>
          <w:right w:w="0" w:type="dxa"/>
        </w:tblCellMar>
        <w:tblLook w:val="0000" w:firstRow="0" w:lastRow="0" w:firstColumn="0" w:lastColumn="0" w:noHBand="0" w:noVBand="0"/>
      </w:tblPr>
      <w:tblGrid>
        <w:gridCol w:w="1260"/>
        <w:gridCol w:w="1290"/>
        <w:gridCol w:w="4080"/>
        <w:gridCol w:w="1290"/>
      </w:tblGrid>
      <w:tr w:rsidR="00281413" w:rsidRPr="006C27D1" w14:paraId="4AA2910C" w14:textId="77777777" w:rsidTr="00281413">
        <w:trPr>
          <w:trHeight w:val="300"/>
          <w:jc w:val="center"/>
        </w:trPr>
        <w:tc>
          <w:tcPr>
            <w:tcW w:w="7920" w:type="dxa"/>
            <w:gridSpan w:val="4"/>
            <w:tcBorders>
              <w:top w:val="single" w:sz="6" w:space="0" w:color="000000"/>
              <w:left w:val="single" w:sz="6" w:space="0" w:color="000000"/>
              <w:bottom w:val="single" w:sz="6" w:space="0" w:color="000000"/>
              <w:right w:val="single" w:sz="6" w:space="0" w:color="000000"/>
            </w:tcBorders>
            <w:vAlign w:val="center"/>
          </w:tcPr>
          <w:p w14:paraId="2118AC9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b/>
                <w:bCs/>
                <w:i/>
                <w:iCs/>
                <w:sz w:val="20"/>
                <w:szCs w:val="20"/>
                <w14:ligatures w14:val="none"/>
              </w:rPr>
            </w:pPr>
            <w:r w:rsidRPr="006C27D1">
              <w:rPr>
                <w:rFonts w:ascii="Trebuchet MS" w:eastAsia="Times New Roman" w:hAnsi="Trebuchet MS" w:cs="Trebuchet MS"/>
                <w:b/>
                <w:bCs/>
                <w:i/>
                <w:iCs/>
                <w:sz w:val="20"/>
                <w:szCs w:val="20"/>
                <w14:ligatures w14:val="none"/>
              </w:rPr>
              <w:lastRenderedPageBreak/>
              <w:t>Drum comunal DC5</w:t>
            </w:r>
          </w:p>
        </w:tc>
      </w:tr>
      <w:tr w:rsidR="00281413" w:rsidRPr="006C27D1" w14:paraId="5C56730F" w14:textId="77777777" w:rsidTr="00281413">
        <w:trPr>
          <w:trHeight w:val="300"/>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59A351EC"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1</w:t>
            </w:r>
          </w:p>
        </w:tc>
        <w:tc>
          <w:tcPr>
            <w:tcW w:w="1290" w:type="dxa"/>
            <w:tcBorders>
              <w:top w:val="single" w:sz="6" w:space="0" w:color="000000"/>
              <w:left w:val="single" w:sz="6" w:space="0" w:color="000000"/>
              <w:bottom w:val="single" w:sz="6" w:space="0" w:color="000000"/>
              <w:right w:val="single" w:sz="6" w:space="0" w:color="000000"/>
            </w:tcBorders>
            <w:vAlign w:val="center"/>
          </w:tcPr>
          <w:p w14:paraId="698ABF65"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2+505.00</w:t>
            </w:r>
          </w:p>
        </w:tc>
        <w:tc>
          <w:tcPr>
            <w:tcW w:w="4080" w:type="dxa"/>
            <w:tcBorders>
              <w:top w:val="single" w:sz="6" w:space="0" w:color="000000"/>
              <w:left w:val="single" w:sz="6" w:space="0" w:color="000000"/>
              <w:bottom w:val="single" w:sz="6" w:space="0" w:color="000000"/>
              <w:right w:val="single" w:sz="6" w:space="0" w:color="000000"/>
            </w:tcBorders>
            <w:vAlign w:val="center"/>
          </w:tcPr>
          <w:p w14:paraId="0ADD7EC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w:t>
            </w:r>
          </w:p>
        </w:tc>
        <w:tc>
          <w:tcPr>
            <w:tcW w:w="1290" w:type="dxa"/>
            <w:tcBorders>
              <w:top w:val="single" w:sz="6" w:space="0" w:color="000000"/>
              <w:left w:val="single" w:sz="6" w:space="0" w:color="000000"/>
              <w:bottom w:val="single" w:sz="6" w:space="0" w:color="000000"/>
              <w:right w:val="single" w:sz="6" w:space="0" w:color="000000"/>
            </w:tcBorders>
            <w:vAlign w:val="center"/>
          </w:tcPr>
          <w:p w14:paraId="6E55602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Stânga</w:t>
            </w:r>
          </w:p>
        </w:tc>
      </w:tr>
      <w:tr w:rsidR="00281413" w:rsidRPr="006C27D1" w14:paraId="48EB2B04" w14:textId="77777777" w:rsidTr="00281413">
        <w:trPr>
          <w:trHeight w:val="315"/>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7B88FDF5"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w:t>
            </w:r>
          </w:p>
        </w:tc>
        <w:tc>
          <w:tcPr>
            <w:tcW w:w="1290" w:type="dxa"/>
            <w:tcBorders>
              <w:top w:val="single" w:sz="6" w:space="0" w:color="000000"/>
              <w:left w:val="single" w:sz="6" w:space="0" w:color="000000"/>
              <w:bottom w:val="single" w:sz="6" w:space="0" w:color="000000"/>
              <w:right w:val="single" w:sz="6" w:space="0" w:color="000000"/>
            </w:tcBorders>
            <w:vAlign w:val="center"/>
          </w:tcPr>
          <w:p w14:paraId="5183955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2+505.00</w:t>
            </w:r>
          </w:p>
        </w:tc>
        <w:tc>
          <w:tcPr>
            <w:tcW w:w="4080" w:type="dxa"/>
            <w:tcBorders>
              <w:top w:val="single" w:sz="6" w:space="0" w:color="000000"/>
              <w:left w:val="single" w:sz="6" w:space="0" w:color="000000"/>
              <w:bottom w:val="single" w:sz="6" w:space="0" w:color="000000"/>
              <w:right w:val="single" w:sz="6" w:space="0" w:color="000000"/>
            </w:tcBorders>
            <w:vAlign w:val="center"/>
          </w:tcPr>
          <w:p w14:paraId="400515D4"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tubular Ø600, L=7.50m</w:t>
            </w:r>
          </w:p>
        </w:tc>
        <w:tc>
          <w:tcPr>
            <w:tcW w:w="1290" w:type="dxa"/>
            <w:tcBorders>
              <w:top w:val="single" w:sz="6" w:space="0" w:color="000000"/>
              <w:left w:val="single" w:sz="6" w:space="0" w:color="000000"/>
              <w:bottom w:val="single" w:sz="6" w:space="0" w:color="000000"/>
              <w:right w:val="single" w:sz="6" w:space="0" w:color="000000"/>
            </w:tcBorders>
            <w:vAlign w:val="center"/>
          </w:tcPr>
          <w:p w14:paraId="1E233D1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Dreapta</w:t>
            </w:r>
          </w:p>
        </w:tc>
      </w:tr>
      <w:tr w:rsidR="00281413" w:rsidRPr="006C27D1" w14:paraId="29A53B22" w14:textId="77777777" w:rsidTr="00281413">
        <w:trPr>
          <w:trHeight w:val="300"/>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00DE10D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w:t>
            </w:r>
          </w:p>
        </w:tc>
        <w:tc>
          <w:tcPr>
            <w:tcW w:w="1290" w:type="dxa"/>
            <w:tcBorders>
              <w:top w:val="single" w:sz="6" w:space="0" w:color="000000"/>
              <w:left w:val="single" w:sz="6" w:space="0" w:color="000000"/>
              <w:bottom w:val="single" w:sz="6" w:space="0" w:color="000000"/>
              <w:right w:val="single" w:sz="6" w:space="0" w:color="000000"/>
            </w:tcBorders>
            <w:vAlign w:val="center"/>
          </w:tcPr>
          <w:p w14:paraId="6239FB60"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2+730.00</w:t>
            </w:r>
          </w:p>
        </w:tc>
        <w:tc>
          <w:tcPr>
            <w:tcW w:w="4080" w:type="dxa"/>
            <w:tcBorders>
              <w:top w:val="single" w:sz="6" w:space="0" w:color="000000"/>
              <w:left w:val="single" w:sz="6" w:space="0" w:color="000000"/>
              <w:bottom w:val="single" w:sz="6" w:space="0" w:color="000000"/>
              <w:right w:val="single" w:sz="6" w:space="0" w:color="000000"/>
            </w:tcBorders>
            <w:vAlign w:val="center"/>
          </w:tcPr>
          <w:p w14:paraId="656D6CD6"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Podeţ tubular Ø600, L=7.50m</w:t>
            </w:r>
          </w:p>
        </w:tc>
        <w:tc>
          <w:tcPr>
            <w:tcW w:w="1290" w:type="dxa"/>
            <w:tcBorders>
              <w:top w:val="single" w:sz="6" w:space="0" w:color="000000"/>
              <w:left w:val="single" w:sz="6" w:space="0" w:color="000000"/>
              <w:bottom w:val="single" w:sz="6" w:space="0" w:color="000000"/>
              <w:right w:val="single" w:sz="6" w:space="0" w:color="000000"/>
            </w:tcBorders>
            <w:vAlign w:val="center"/>
          </w:tcPr>
          <w:p w14:paraId="31F546A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Dreapta</w:t>
            </w:r>
          </w:p>
        </w:tc>
      </w:tr>
      <w:tr w:rsidR="00281413" w:rsidRPr="006C27D1" w14:paraId="0FF975E7" w14:textId="77777777" w:rsidTr="00281413">
        <w:trPr>
          <w:trHeight w:val="300"/>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42DA4A7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w:t>
            </w:r>
          </w:p>
        </w:tc>
        <w:tc>
          <w:tcPr>
            <w:tcW w:w="1290" w:type="dxa"/>
            <w:tcBorders>
              <w:top w:val="single" w:sz="6" w:space="0" w:color="000000"/>
              <w:left w:val="single" w:sz="6" w:space="0" w:color="000000"/>
              <w:bottom w:val="single" w:sz="6" w:space="0" w:color="000000"/>
              <w:right w:val="single" w:sz="6" w:space="0" w:color="000000"/>
            </w:tcBorders>
            <w:vAlign w:val="center"/>
          </w:tcPr>
          <w:p w14:paraId="4B686DA8"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3+220.00</w:t>
            </w:r>
          </w:p>
        </w:tc>
        <w:tc>
          <w:tcPr>
            <w:tcW w:w="4080" w:type="dxa"/>
            <w:tcBorders>
              <w:top w:val="single" w:sz="6" w:space="0" w:color="000000"/>
              <w:left w:val="single" w:sz="6" w:space="0" w:color="000000"/>
              <w:bottom w:val="single" w:sz="6" w:space="0" w:color="000000"/>
              <w:right w:val="single" w:sz="6" w:space="0" w:color="000000"/>
            </w:tcBorders>
            <w:vAlign w:val="center"/>
          </w:tcPr>
          <w:p w14:paraId="0043B47B"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w:t>
            </w:r>
          </w:p>
        </w:tc>
        <w:tc>
          <w:tcPr>
            <w:tcW w:w="1290" w:type="dxa"/>
            <w:tcBorders>
              <w:top w:val="single" w:sz="6" w:space="0" w:color="000000"/>
              <w:left w:val="single" w:sz="6" w:space="0" w:color="000000"/>
              <w:bottom w:val="single" w:sz="6" w:space="0" w:color="000000"/>
              <w:right w:val="single" w:sz="6" w:space="0" w:color="000000"/>
            </w:tcBorders>
            <w:vAlign w:val="center"/>
          </w:tcPr>
          <w:p w14:paraId="406F7C1F"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Dreapta</w:t>
            </w:r>
          </w:p>
        </w:tc>
      </w:tr>
      <w:tr w:rsidR="00281413" w:rsidRPr="006C27D1" w14:paraId="5B5743AE" w14:textId="77777777" w:rsidTr="00281413">
        <w:trPr>
          <w:trHeight w:val="300"/>
          <w:jc w:val="center"/>
        </w:trPr>
        <w:tc>
          <w:tcPr>
            <w:tcW w:w="1260" w:type="dxa"/>
            <w:tcBorders>
              <w:top w:val="single" w:sz="6" w:space="0" w:color="000000"/>
              <w:left w:val="single" w:sz="6" w:space="0" w:color="000000"/>
              <w:bottom w:val="single" w:sz="6" w:space="0" w:color="000000"/>
              <w:right w:val="single" w:sz="6" w:space="0" w:color="000000"/>
            </w:tcBorders>
            <w:vAlign w:val="center"/>
          </w:tcPr>
          <w:p w14:paraId="702CC91A"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5</w:t>
            </w:r>
          </w:p>
        </w:tc>
        <w:tc>
          <w:tcPr>
            <w:tcW w:w="1290" w:type="dxa"/>
            <w:tcBorders>
              <w:top w:val="single" w:sz="6" w:space="0" w:color="000000"/>
              <w:left w:val="single" w:sz="6" w:space="0" w:color="000000"/>
              <w:bottom w:val="single" w:sz="6" w:space="0" w:color="000000"/>
              <w:right w:val="single" w:sz="6" w:space="0" w:color="000000"/>
            </w:tcBorders>
            <w:vAlign w:val="center"/>
          </w:tcPr>
          <w:p w14:paraId="012BCE67"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4+490.00</w:t>
            </w:r>
          </w:p>
        </w:tc>
        <w:tc>
          <w:tcPr>
            <w:tcW w:w="4080" w:type="dxa"/>
            <w:tcBorders>
              <w:top w:val="single" w:sz="6" w:space="0" w:color="000000"/>
              <w:left w:val="single" w:sz="6" w:space="0" w:color="000000"/>
              <w:bottom w:val="single" w:sz="6" w:space="0" w:color="000000"/>
              <w:right w:val="single" w:sz="6" w:space="0" w:color="000000"/>
            </w:tcBorders>
            <w:vAlign w:val="center"/>
          </w:tcPr>
          <w:p w14:paraId="089A04E3"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w:t>
            </w:r>
          </w:p>
        </w:tc>
        <w:tc>
          <w:tcPr>
            <w:tcW w:w="1290" w:type="dxa"/>
            <w:tcBorders>
              <w:top w:val="single" w:sz="6" w:space="0" w:color="000000"/>
              <w:left w:val="single" w:sz="6" w:space="0" w:color="000000"/>
              <w:bottom w:val="single" w:sz="6" w:space="0" w:color="000000"/>
              <w:right w:val="single" w:sz="6" w:space="0" w:color="000000"/>
            </w:tcBorders>
            <w:vAlign w:val="center"/>
          </w:tcPr>
          <w:p w14:paraId="17BA262D" w14:textId="77777777" w:rsidR="00281413" w:rsidRPr="006C27D1" w:rsidRDefault="00281413" w:rsidP="00281413">
            <w:pPr>
              <w:autoSpaceDE w:val="0"/>
              <w:autoSpaceDN w:val="0"/>
              <w:adjustRightInd w:val="0"/>
              <w:spacing w:after="0" w:line="240" w:lineRule="auto"/>
              <w:jc w:val="center"/>
              <w:rPr>
                <w:rFonts w:ascii="Trebuchet MS" w:eastAsia="Times New Roman" w:hAnsi="Trebuchet MS" w:cs="Trebuchet MS"/>
                <w:i/>
                <w:iCs/>
                <w:sz w:val="20"/>
                <w:szCs w:val="20"/>
                <w14:ligatures w14:val="none"/>
              </w:rPr>
            </w:pPr>
            <w:r w:rsidRPr="006C27D1">
              <w:rPr>
                <w:rFonts w:ascii="Trebuchet MS" w:eastAsia="Times New Roman" w:hAnsi="Trebuchet MS" w:cs="Trebuchet MS"/>
                <w:i/>
                <w:iCs/>
                <w:sz w:val="20"/>
                <w:szCs w:val="20"/>
                <w14:ligatures w14:val="none"/>
              </w:rPr>
              <w:t>Stânga</w:t>
            </w:r>
          </w:p>
        </w:tc>
      </w:tr>
    </w:tbl>
    <w:p w14:paraId="3DCC5CAA"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p>
    <w:p w14:paraId="640BBDDF"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b/>
          <w:bCs/>
          <w:i/>
          <w:iCs/>
          <w14:ligatures w14:val="none"/>
        </w:rPr>
      </w:pPr>
      <w:bookmarkStart w:id="0" w:name="_Toc168400693"/>
      <w:bookmarkEnd w:id="0"/>
      <w:r w:rsidRPr="00281413">
        <w:rPr>
          <w:rFonts w:ascii="Trebuchet MS" w:eastAsia="Times New Roman" w:hAnsi="Trebuchet MS" w:cs="Trebuchet MS"/>
          <w:b/>
          <w:bCs/>
          <w:i/>
          <w:iCs/>
          <w14:ligatures w14:val="none"/>
        </w:rPr>
        <w:t>Lucrări necesare organizării de șantier:</w:t>
      </w:r>
    </w:p>
    <w:p w14:paraId="3180053B"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Primăria comunei Tiha Bargauluiva pune la dispoziţie un teren cu suprafaţa de 1250m</w:t>
      </w:r>
      <w:r w:rsidRPr="00281413">
        <w:rPr>
          <w:rFonts w:ascii="Trebuchet MS" w:eastAsia="Times New Roman" w:hAnsi="Trebuchet MS" w:cs="Trebuchet MS"/>
          <w:i/>
          <w:iCs/>
          <w:vertAlign w:val="superscript"/>
          <w14:ligatures w14:val="none"/>
        </w:rPr>
        <w:t xml:space="preserve">2 </w:t>
      </w:r>
      <w:r w:rsidRPr="00281413">
        <w:rPr>
          <w:rFonts w:ascii="Trebuchet MS" w:eastAsia="Times New Roman" w:hAnsi="Trebuchet MS" w:cs="Trebuchet MS"/>
          <w:i/>
          <w:iCs/>
          <w14:ligatures w14:val="none"/>
        </w:rPr>
        <w:t xml:space="preserve"> (25x50) pentru amenajarea organizării de şantier şi a unei platforme de depozitare provizorie căreia după folosire i se va reda funcţionalitatea iniţială. Pentru asigurarea organizării de şantier sunt necesare: asigurarea împrejmuirii, realizarea platformei pentru depozitarea materialelor, realizarea zonei de parcare utilaje de construcţie, baracamentele administrative, pentru muncitori şi tip cantină, toalete ecologice, asigurarea utilităţilor (apă, canalizare, energie electrică). Utilităţile pot fi asigurate independent, fără a fi necesare racorduri şi branşamente la reţelele existente în zonă.</w:t>
      </w:r>
    </w:p>
    <w:p w14:paraId="2BE5C62B"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b/>
          <w:bCs/>
          <w:i/>
          <w:iCs/>
          <w14:ligatures w14:val="none"/>
        </w:rPr>
        <w:t>b) cumularea cu alte proiecte existente și/sau aprobate:</w:t>
      </w:r>
      <w:r w:rsidRPr="00281413">
        <w:rPr>
          <w:rFonts w:ascii="Trebuchet MS" w:eastAsia="Times New Roman" w:hAnsi="Trebuchet MS" w:cs="Trebuchet MS"/>
          <w:i/>
          <w:iCs/>
          <w14:ligatures w14:val="none"/>
        </w:rPr>
        <w:t xml:space="preserve"> </w:t>
      </w:r>
      <w:bookmarkStart w:id="1" w:name="_Hlk121071660"/>
      <w:bookmarkEnd w:id="1"/>
      <w:r w:rsidRPr="00281413">
        <w:rPr>
          <w:rFonts w:ascii="Trebuchet MS" w:eastAsia="Times New Roman" w:hAnsi="Trebuchet MS" w:cs="Trebuchet MS"/>
          <w:i/>
          <w:iCs/>
          <w14:ligatures w14:val="none"/>
        </w:rPr>
        <w:t>lucrările necesare realizării proiectului nu se suprapun cu alte proiecte existente sau planificate în zonă;</w:t>
      </w:r>
    </w:p>
    <w:p w14:paraId="28F02A54"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b/>
          <w:bCs/>
          <w:i/>
          <w:iCs/>
          <w14:ligatures w14:val="none"/>
        </w:rPr>
        <w:t>c) utilizarea resurselor naturale, în special a solului, a terenurilor, a apei și a biodiversității:</w:t>
      </w:r>
      <w:r w:rsidRPr="00281413">
        <w:rPr>
          <w:rFonts w:ascii="Trebuchet MS" w:eastAsia="Times New Roman" w:hAnsi="Trebuchet MS" w:cs="Trebuchet MS"/>
          <w:i/>
          <w:iCs/>
          <w14:ligatures w14:val="none"/>
        </w:rPr>
        <w:t xml:space="preserve"> la execuţia lucrărilor se vor utiliza numai materiale conform reglementărilor naţionale/comunitare procurate de la furnizori autorizaţi. Ele constau în: ciment, balast, piatră spartă, apă (preparare beton), armătură, lemn (cofraje). Utilizarea resurselor naturale în perioada de execuţie a lucrărilor va fi indirectă, deoarece utilizarea acestora se va realiza prin intermediul furnizorilor de materiale de construcţie. </w:t>
      </w:r>
    </w:p>
    <w:p w14:paraId="20948FAA"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În etapa de funcționare- nu este cazul.</w:t>
      </w:r>
    </w:p>
    <w:p w14:paraId="7E583A9B"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b/>
          <w:bCs/>
          <w:i/>
          <w:iCs/>
          <w14:ligatures w14:val="none"/>
        </w:rPr>
        <w:t>d)</w:t>
      </w:r>
      <w:r w:rsidRPr="00281413">
        <w:rPr>
          <w:rFonts w:ascii="Trebuchet MS" w:eastAsia="Times New Roman" w:hAnsi="Trebuchet MS" w:cs="Trebuchet MS"/>
          <w:i/>
          <w:iCs/>
          <w14:ligatures w14:val="none"/>
        </w:rPr>
        <w:t xml:space="preserve"> </w:t>
      </w:r>
      <w:r w:rsidRPr="00281413">
        <w:rPr>
          <w:rFonts w:ascii="Trebuchet MS" w:eastAsia="Times New Roman" w:hAnsi="Trebuchet MS" w:cs="Trebuchet MS"/>
          <w:b/>
          <w:bCs/>
          <w:i/>
          <w:iCs/>
          <w14:ligatures w14:val="none"/>
        </w:rPr>
        <w:t>cantitatea și tipurile de deșeuri generate/gestionate:</w:t>
      </w:r>
      <w:r w:rsidRPr="00281413">
        <w:rPr>
          <w:rFonts w:ascii="Trebuchet MS" w:eastAsia="Times New Roman" w:hAnsi="Trebuchet MS" w:cs="Trebuchet MS"/>
          <w:i/>
          <w:iCs/>
          <w14:ligatures w14:val="none"/>
        </w:rPr>
        <w:t xml:space="preserve"> deșeurile rezultate sunt încadrate ca deșeuri nepericuloase care vor fi dispuse în depozite temporare amenajate corespunzător;</w:t>
      </w:r>
    </w:p>
    <w:p w14:paraId="19CD41F3"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b/>
          <w:bCs/>
          <w:i/>
          <w:iCs/>
          <w14:ligatures w14:val="none"/>
        </w:rPr>
        <w:t>e) poluarea și alte efecte negative:</w:t>
      </w:r>
      <w:r w:rsidRPr="00281413">
        <w:rPr>
          <w:rFonts w:ascii="Trebuchet MS" w:eastAsia="Times New Roman" w:hAnsi="Trebuchet MS" w:cs="Trebuchet MS"/>
          <w:i/>
          <w:iCs/>
          <w14:ligatures w14:val="none"/>
        </w:rPr>
        <w:t xml:space="preserve"> - Materialele folosite nu conţin elemente agresive sau care se pot dizolva în apele pluviale care se scurg;</w:t>
      </w:r>
    </w:p>
    <w:p w14:paraId="7267C1A5"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Organizarea de şantier se va realiza în afara zonei de lucru, iar eventualele alimentări cu combustibil ale utilajelor se vor face numai în incinta organizării de şantier pentru a se evita poluarea apelor;</w:t>
      </w:r>
    </w:p>
    <w:p w14:paraId="117CC3E4"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Cele mai importante noxe evacuate în atmosferă sunt gazele de eşapament de la maşini şi utilaje. Acestea sunt verificate periodic prin unităţi de service auto, fiind admise în circulaţie doar cele corespunzătoare normelor în vigoare.</w:t>
      </w:r>
    </w:p>
    <w:p w14:paraId="7A73B97F"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b/>
          <w:bCs/>
          <w:i/>
          <w:iCs/>
          <w14:ligatures w14:val="none"/>
        </w:rPr>
        <w:t>f) Riscurile de accidente majore și/sau dezastre relevante pentru proiectul în cauză, inclusiv cele cauzate de schimbările climatice, conform informațiilor științifice:</w:t>
      </w:r>
      <w:r w:rsidRPr="00281413">
        <w:rPr>
          <w:rFonts w:ascii="Trebuchet MS" w:eastAsia="Times New Roman" w:hAnsi="Trebuchet MS" w:cs="Trebuchet MS"/>
          <w:i/>
          <w:iCs/>
          <w14:ligatures w14:val="none"/>
        </w:rPr>
        <w:t xml:space="preserve"> Singura sursă posibilă (puţin probabilă) pentru generararea unei poluări accidentale este constituită de scurgeri de combustibili, uleiuri sau de alte lichide de la utilajele şi echipamentele folosite. În cazul generării unor astfel de scurgeri, poluarea ar fi locală şi de o magnitudine redusă.</w:t>
      </w:r>
    </w:p>
    <w:p w14:paraId="44A03BC4"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b/>
          <w:bCs/>
          <w:i/>
          <w:iCs/>
          <w14:ligatures w14:val="none"/>
        </w:rPr>
        <w:t>g) Riscurile pentru sănătatea umană (de ex., din cauza contaminării apei sau a poluării atmosferice):</w:t>
      </w:r>
      <w:r w:rsidRPr="00281413">
        <w:rPr>
          <w:rFonts w:ascii="Trebuchet MS" w:eastAsia="Times New Roman" w:hAnsi="Trebuchet MS" w:cs="Trebuchet MS"/>
          <w:i/>
          <w:iCs/>
          <w14:ligatures w14:val="none"/>
        </w:rPr>
        <w:t xml:space="preserve"> Atât executarea cât și exploatarea obiectivului de investiție aferent, nu implică utilizarea unor substanțe sau tehnologii care să prezinte riscuri de contaminare și poluare a aerului, cât și riscuri pentru sănătatea umană.</w:t>
      </w:r>
    </w:p>
    <w:p w14:paraId="2139254C" w14:textId="77777777" w:rsidR="00AB491E" w:rsidRDefault="00AB491E" w:rsidP="00AB491E">
      <w:pPr>
        <w:spacing w:after="0" w:line="28" w:lineRule="atLeast"/>
        <w:jc w:val="both"/>
        <w:rPr>
          <w:rFonts w:ascii="Trebuchet MS" w:eastAsia="Calibri" w:hAnsi="Trebuchet MS" w:cs="Times New Roman"/>
          <w:b/>
          <w14:ligatures w14:val="none"/>
        </w:rPr>
      </w:pPr>
    </w:p>
    <w:p w14:paraId="2199D347" w14:textId="384F2AB8" w:rsidR="00524B04" w:rsidRPr="00E125CE" w:rsidRDefault="00524B04" w:rsidP="00EA2758">
      <w:pPr>
        <w:shd w:val="clear" w:color="auto" w:fill="FFFFFF"/>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 xml:space="preserve">2. Amplasarea proiectelor: </w:t>
      </w:r>
    </w:p>
    <w:p w14:paraId="16BA0D7E"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b/>
          <w:bCs/>
          <w:i/>
          <w:iCs/>
          <w14:ligatures w14:val="none"/>
        </w:rPr>
        <w:t>2.1.</w:t>
      </w:r>
      <w:r w:rsidRPr="00281413">
        <w:rPr>
          <w:rFonts w:ascii="Trebuchet MS" w:eastAsia="Times New Roman" w:hAnsi="Trebuchet MS" w:cs="Trebuchet MS"/>
          <w:i/>
          <w:iCs/>
          <w14:ligatures w14:val="none"/>
        </w:rPr>
        <w:t xml:space="preserve"> </w:t>
      </w:r>
      <w:r w:rsidRPr="00281413">
        <w:rPr>
          <w:rFonts w:ascii="Trebuchet MS" w:eastAsia="Times New Roman" w:hAnsi="Trebuchet MS" w:cs="Trebuchet MS"/>
          <w:b/>
          <w:bCs/>
          <w:i/>
          <w:iCs/>
          <w14:ligatures w14:val="none"/>
        </w:rPr>
        <w:t xml:space="preserve">utilizarea actuală şi aprobată a terenurilor: </w:t>
      </w:r>
      <w:r w:rsidRPr="00281413">
        <w:rPr>
          <w:rFonts w:ascii="Trebuchet MS" w:eastAsia="Times New Roman" w:hAnsi="Trebuchet MS" w:cs="Trebuchet MS"/>
          <w:i/>
          <w:iCs/>
          <w14:ligatures w14:val="none"/>
        </w:rPr>
        <w:t>conform Certificatului de Urbanism nr. 60/04.06.2024, cu valabilitate 24 luni, eliberat de Primăria Comunei Tiha Bârgăului, terenul destinat proiectului este domeniu public al comunei Tiha Bârgăului- drum comunal;</w:t>
      </w:r>
    </w:p>
    <w:p w14:paraId="7AA44794"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b/>
          <w:bCs/>
          <w:i/>
          <w:iCs/>
          <w14:ligatures w14:val="none"/>
        </w:rPr>
        <w:t xml:space="preserve">2.2. resurselor naturale, inclusiv solul, terenurile, apa şi biodiversitatea, din zonă şi din subteranul acesteia: </w:t>
      </w:r>
      <w:r w:rsidRPr="00281413">
        <w:rPr>
          <w:rFonts w:ascii="Trebuchet MS" w:eastAsia="Times New Roman" w:hAnsi="Trebuchet MS" w:cs="Trebuchet MS"/>
          <w:i/>
          <w:iCs/>
          <w14:ligatures w14:val="none"/>
        </w:rPr>
        <w:t>nu este afectată bogăţia, disponibilitatea, calitatea şi capacitatea de regenerare relative ale resurselor naturale, inclusiv solul, terenurile, apa şi biodiversitatea, din zonă şi din subteranul acesteia.</w:t>
      </w:r>
    </w:p>
    <w:p w14:paraId="0B5AEA6F"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b/>
          <w:bCs/>
          <w:i/>
          <w:iCs/>
          <w14:ligatures w14:val="none"/>
        </w:rPr>
      </w:pPr>
      <w:r w:rsidRPr="00281413">
        <w:rPr>
          <w:rFonts w:ascii="Trebuchet MS" w:eastAsia="Times New Roman" w:hAnsi="Trebuchet MS" w:cs="Trebuchet MS"/>
          <w:b/>
          <w:bCs/>
          <w:i/>
          <w:iCs/>
          <w14:ligatures w14:val="none"/>
        </w:rPr>
        <w:t>2.3.</w:t>
      </w:r>
      <w:r w:rsidRPr="00281413">
        <w:rPr>
          <w:rFonts w:ascii="Trebuchet MS" w:eastAsia="Times New Roman" w:hAnsi="Trebuchet MS" w:cs="Trebuchet MS"/>
          <w:i/>
          <w:iCs/>
          <w14:ligatures w14:val="none"/>
        </w:rPr>
        <w:t xml:space="preserve"> </w:t>
      </w:r>
      <w:r w:rsidRPr="00281413">
        <w:rPr>
          <w:rFonts w:ascii="Trebuchet MS" w:eastAsia="Times New Roman" w:hAnsi="Trebuchet MS" w:cs="Trebuchet MS"/>
          <w:b/>
          <w:bCs/>
          <w:i/>
          <w:iCs/>
          <w14:ligatures w14:val="none"/>
        </w:rPr>
        <w:t>capacitatea de absorbţie a mediului natural, acordându-se o atenţie specială următoarelor zone:</w:t>
      </w:r>
    </w:p>
    <w:p w14:paraId="39E06CEE"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a) zone umede, zone riverane, guri ale râurilor – proiectul nu este amplasat în zone umede, riverane, sau guri ale râurilor;</w:t>
      </w:r>
    </w:p>
    <w:p w14:paraId="71BFC0AC"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b) zone costiere şi mediul marin –proiectul nu este amplasat în zonă costieră său mediu marin;</w:t>
      </w:r>
    </w:p>
    <w:p w14:paraId="644F7AFF"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c) zonele montane şi forestiere – proiectul este amplasat în localitatea Piatra Fântânele, comună Tiha Bârgăului;</w:t>
      </w:r>
    </w:p>
    <w:p w14:paraId="582E73DC"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lastRenderedPageBreak/>
        <w:t>d) arii naturale protejate de interes naţional, comunitar, internaţional – proiectul nu este amplasat în arie naturală protejată de interes național, comunitar, internațional;</w:t>
      </w:r>
    </w:p>
    <w:p w14:paraId="091F95FE"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nu este amplasat în niciuna din zonele de mai sus; </w:t>
      </w:r>
    </w:p>
    <w:p w14:paraId="1BC9E74D"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2BBB2707"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g) zonele cu o densitate mare a populației – proiectul nu este amplasat în zonă cu densitate mare a populație;</w:t>
      </w:r>
    </w:p>
    <w:p w14:paraId="45D4F7E8" w14:textId="77777777" w:rsidR="00281413" w:rsidRPr="00281413" w:rsidRDefault="00281413" w:rsidP="00281413">
      <w:pPr>
        <w:autoSpaceDE w:val="0"/>
        <w:autoSpaceDN w:val="0"/>
        <w:adjustRightInd w:val="0"/>
        <w:spacing w:after="0" w:line="240" w:lineRule="auto"/>
        <w:jc w:val="both"/>
        <w:rPr>
          <w:rFonts w:ascii="Trebuchet MS" w:eastAsia="Times New Roman" w:hAnsi="Trebuchet MS" w:cs="Trebuchet MS"/>
          <w:i/>
          <w:iCs/>
          <w14:ligatures w14:val="none"/>
        </w:rPr>
      </w:pPr>
      <w:r w:rsidRPr="00281413">
        <w:rPr>
          <w:rFonts w:ascii="Trebuchet MS" w:eastAsia="Times New Roman" w:hAnsi="Trebuchet MS" w:cs="Trebuchet MS"/>
          <w:i/>
          <w:iCs/>
          <w14:ligatures w14:val="none"/>
        </w:rPr>
        <w:t>h) peisaje şi situri importante din punct de vedere istoric, cultural sau arheologic – proiectul nu este amplasat în peisaje şi situri importante din punct de vedere istoric, cultural și arheologic;</w:t>
      </w:r>
    </w:p>
    <w:p w14:paraId="7B6BFC81" w14:textId="77777777" w:rsidR="00524B04" w:rsidRPr="00E125CE" w:rsidRDefault="00524B04" w:rsidP="00E125CE">
      <w:pPr>
        <w:spacing w:after="0" w:line="28" w:lineRule="atLeast"/>
        <w:jc w:val="both"/>
        <w:rPr>
          <w:rFonts w:ascii="Trebuchet MS" w:eastAsia="Calibri" w:hAnsi="Trebuchet MS" w:cs="Times New Roman"/>
          <w:b/>
          <w14:ligatures w14:val="none"/>
        </w:rPr>
      </w:pPr>
    </w:p>
    <w:p w14:paraId="78C2E08A" w14:textId="77777777"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3. Tipurile și caracteristicile impactului potenţial:</w:t>
      </w:r>
    </w:p>
    <w:p w14:paraId="3F2A94DA" w14:textId="77777777" w:rsidR="00AB491E" w:rsidRPr="00AB491E" w:rsidRDefault="00AB491E" w:rsidP="00AB491E">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 xml:space="preserve">a) Importanța și extinderea spațială a impactului: </w:t>
      </w:r>
    </w:p>
    <w:p w14:paraId="186FC2CF" w14:textId="0B7C4D6E" w:rsidR="00776811" w:rsidRPr="00776811" w:rsidRDefault="00776811" w:rsidP="00776811">
      <w:pPr>
        <w:spacing w:after="0" w:line="28" w:lineRule="atLeast"/>
        <w:ind w:left="150"/>
        <w:jc w:val="both"/>
        <w:rPr>
          <w:rFonts w:ascii="Trebuchet MS" w:eastAsia="Calibri" w:hAnsi="Trebuchet MS" w:cs="Times New Roman"/>
          <w:b/>
          <w:bCs/>
          <w:i/>
          <w:iCs/>
          <w14:ligatures w14:val="none"/>
        </w:rPr>
      </w:pPr>
      <w:r w:rsidRPr="00776811">
        <w:rPr>
          <w:rFonts w:ascii="Trebuchet MS" w:eastAsia="Calibri" w:hAnsi="Trebuchet MS" w:cs="Times New Roman"/>
          <w:i/>
          <w:iCs/>
          <w14:ligatures w14:val="none"/>
        </w:rPr>
        <w:t>- Impactul se manifestă numai în zona în care se realizează proiectul și în imediata vecinătate;</w:t>
      </w:r>
    </w:p>
    <w:p w14:paraId="7D261EEE" w14:textId="2A945AE5" w:rsidR="00AB491E" w:rsidRPr="00AB491E" w:rsidRDefault="00AB491E" w:rsidP="00776811">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b) Natura impactului:</w:t>
      </w:r>
    </w:p>
    <w:p w14:paraId="3A7D89D8" w14:textId="35C86301" w:rsidR="00AB491E" w:rsidRDefault="00776811" w:rsidP="00776811">
      <w:pPr>
        <w:numPr>
          <w:ilvl w:val="0"/>
          <w:numId w:val="23"/>
        </w:numPr>
        <w:spacing w:after="0" w:line="28" w:lineRule="atLeast"/>
        <w:jc w:val="both"/>
        <w:rPr>
          <w:rFonts w:ascii="Trebuchet MS" w:eastAsia="Calibri" w:hAnsi="Trebuchet MS" w:cs="Times New Roman"/>
          <w:i/>
          <w:iCs/>
          <w14:ligatures w14:val="none"/>
        </w:rPr>
      </w:pPr>
      <w:r w:rsidRPr="00776811">
        <w:rPr>
          <w:rFonts w:ascii="Trebuchet MS" w:eastAsia="Calibri" w:hAnsi="Trebuchet MS" w:cs="Times New Roman"/>
          <w:i/>
          <w:iCs/>
          <w14:ligatures w14:val="none"/>
        </w:rPr>
        <w:t>- Impactul direct, pe termen scurt şi temporar se va produce asupra solului, aerului şi populaţiei;</w:t>
      </w:r>
    </w:p>
    <w:p w14:paraId="638AE691" w14:textId="2A055E49" w:rsidR="00776811" w:rsidRPr="00AB491E" w:rsidRDefault="00776811" w:rsidP="00776811">
      <w:pPr>
        <w:numPr>
          <w:ilvl w:val="0"/>
          <w:numId w:val="23"/>
        </w:numPr>
        <w:spacing w:after="0" w:line="28" w:lineRule="atLeast"/>
        <w:jc w:val="both"/>
        <w:rPr>
          <w:rFonts w:ascii="Trebuchet MS" w:eastAsia="Calibri" w:hAnsi="Trebuchet MS" w:cs="Times New Roman"/>
          <w:i/>
          <w:iCs/>
          <w14:ligatures w14:val="none"/>
        </w:rPr>
      </w:pPr>
      <w:r w:rsidRPr="00776811">
        <w:rPr>
          <w:rFonts w:ascii="Trebuchet MS" w:eastAsia="Calibri" w:hAnsi="Trebuchet MS" w:cs="Times New Roman"/>
          <w:i/>
          <w:iCs/>
          <w14:ligatures w14:val="none"/>
        </w:rPr>
        <w:t>- Impactul pe termen lung, pozitiv, se va manifesta asupra populației;</w:t>
      </w:r>
    </w:p>
    <w:p w14:paraId="7D1E0732" w14:textId="77777777" w:rsidR="00AB491E" w:rsidRPr="00AB491E" w:rsidRDefault="00AB491E" w:rsidP="00AB491E">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 xml:space="preserve">c) Natura transfrontieră a impactului: </w:t>
      </w:r>
    </w:p>
    <w:p w14:paraId="579FA919" w14:textId="77777777" w:rsidR="00776811" w:rsidRPr="00776811" w:rsidRDefault="00776811" w:rsidP="00776811">
      <w:pPr>
        <w:numPr>
          <w:ilvl w:val="0"/>
          <w:numId w:val="23"/>
        </w:numPr>
        <w:spacing w:after="0" w:line="28" w:lineRule="atLeast"/>
        <w:jc w:val="both"/>
        <w:rPr>
          <w:rFonts w:ascii="Trebuchet MS" w:eastAsia="Calibri" w:hAnsi="Trebuchet MS" w:cs="Times New Roman"/>
          <w:b/>
          <w:bCs/>
          <w:i/>
          <w:iCs/>
          <w14:ligatures w14:val="none"/>
        </w:rPr>
      </w:pPr>
      <w:r w:rsidRPr="00776811">
        <w:rPr>
          <w:rFonts w:ascii="Trebuchet MS" w:eastAsia="Calibri" w:hAnsi="Trebuchet MS" w:cs="Times New Roman"/>
          <w:i/>
          <w:iCs/>
          <w14:ligatures w14:val="none"/>
        </w:rPr>
        <w:t>- Proiectul nu este amplasat în apropierea zonei de frontieră;</w:t>
      </w:r>
    </w:p>
    <w:p w14:paraId="1BA35C9F" w14:textId="4F465109" w:rsidR="00AB491E" w:rsidRPr="00AB491E" w:rsidRDefault="00AB491E" w:rsidP="00776811">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 xml:space="preserve">d) Intensitatea şi complexitatea impactului: </w:t>
      </w:r>
    </w:p>
    <w:p w14:paraId="5163BBAA" w14:textId="77777777" w:rsidR="00776811" w:rsidRPr="00776811" w:rsidRDefault="00776811" w:rsidP="00776811">
      <w:pPr>
        <w:numPr>
          <w:ilvl w:val="0"/>
          <w:numId w:val="23"/>
        </w:numPr>
        <w:spacing w:after="0" w:line="28" w:lineRule="atLeast"/>
        <w:jc w:val="both"/>
        <w:rPr>
          <w:rFonts w:ascii="Trebuchet MS" w:eastAsia="Calibri" w:hAnsi="Trebuchet MS" w:cs="Times New Roman"/>
          <w:b/>
          <w:bCs/>
          <w:i/>
          <w:iCs/>
          <w14:ligatures w14:val="none"/>
        </w:rPr>
      </w:pPr>
      <w:r w:rsidRPr="00776811">
        <w:rPr>
          <w:rFonts w:ascii="Trebuchet MS" w:eastAsia="Calibri" w:hAnsi="Trebuchet MS" w:cs="Times New Roman"/>
          <w:i/>
          <w:iCs/>
          <w14:ligatures w14:val="none"/>
        </w:rPr>
        <w:t>- Impactul este redus și se manifestă asupra populației din zona de implementare a obiectivului și a factorilor de mediu: aer, sol, zgomot;</w:t>
      </w:r>
    </w:p>
    <w:p w14:paraId="5796C5AE" w14:textId="45185438" w:rsidR="00AB491E" w:rsidRPr="00AB491E" w:rsidRDefault="00AB491E" w:rsidP="00776811">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 xml:space="preserve">e) Probabilitatea impactului: </w:t>
      </w:r>
    </w:p>
    <w:p w14:paraId="52F05647" w14:textId="77777777" w:rsidR="00776811" w:rsidRPr="00776811" w:rsidRDefault="00776811" w:rsidP="00776811">
      <w:pPr>
        <w:numPr>
          <w:ilvl w:val="0"/>
          <w:numId w:val="23"/>
        </w:numPr>
        <w:spacing w:after="0" w:line="28" w:lineRule="atLeast"/>
        <w:jc w:val="both"/>
        <w:rPr>
          <w:rFonts w:ascii="Trebuchet MS" w:eastAsia="Calibri" w:hAnsi="Trebuchet MS" w:cs="Times New Roman"/>
          <w:b/>
          <w:bCs/>
          <w:i/>
          <w:iCs/>
          <w14:ligatures w14:val="none"/>
        </w:rPr>
      </w:pPr>
      <w:r w:rsidRPr="00776811">
        <w:rPr>
          <w:rFonts w:ascii="Trebuchet MS" w:eastAsia="Calibri" w:hAnsi="Trebuchet MS" w:cs="Times New Roman"/>
          <w:i/>
          <w:iCs/>
          <w14:ligatures w14:val="none"/>
        </w:rPr>
        <w:t>- Prin măsurile adoptate, prin tehnologia de execuție și prin dotările prevăzute de investiție, probabilitatea apariției unui impact negativ semnificativ este puțin probabilă – impact cu probabilitate redusă;</w:t>
      </w:r>
    </w:p>
    <w:p w14:paraId="5390B816" w14:textId="61D21158" w:rsidR="00AB491E" w:rsidRPr="00AB491E" w:rsidRDefault="00AB491E" w:rsidP="00776811">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f) Debutul, durată, frecvenţa şi reversibilitatea impactului:</w:t>
      </w:r>
    </w:p>
    <w:p w14:paraId="4709B7F2" w14:textId="13C063F8" w:rsidR="00776811" w:rsidRPr="00776811" w:rsidRDefault="00776811" w:rsidP="00776811">
      <w:pPr>
        <w:numPr>
          <w:ilvl w:val="0"/>
          <w:numId w:val="23"/>
        </w:numPr>
        <w:spacing w:after="0" w:line="28" w:lineRule="atLeast"/>
        <w:jc w:val="both"/>
        <w:rPr>
          <w:rFonts w:ascii="Trebuchet MS" w:eastAsia="Calibri" w:hAnsi="Trebuchet MS" w:cs="Times New Roman"/>
          <w:b/>
          <w:bCs/>
          <w:i/>
          <w:iCs/>
          <w14:ligatures w14:val="none"/>
        </w:rPr>
      </w:pPr>
      <w:r>
        <w:rPr>
          <w:rFonts w:ascii="Trebuchet MS" w:eastAsia="Calibri" w:hAnsi="Trebuchet MS" w:cs="Times New Roman"/>
          <w:i/>
          <w:iCs/>
          <w14:ligatures w14:val="none"/>
        </w:rPr>
        <w:t xml:space="preserve">- </w:t>
      </w:r>
      <w:r w:rsidRPr="00776811">
        <w:rPr>
          <w:rFonts w:ascii="Trebuchet MS" w:eastAsia="Calibri" w:hAnsi="Trebuchet MS" w:cs="Times New Roman"/>
          <w:i/>
          <w:iCs/>
          <w14:ligatures w14:val="none"/>
        </w:rPr>
        <w:t>Impactul va fi unul reversibil, temporar (pe durata lucrărilor de modernizare a drumurilor – 36 luni).</w:t>
      </w:r>
    </w:p>
    <w:p w14:paraId="1328B8BC" w14:textId="14F646E0" w:rsidR="00AB491E" w:rsidRPr="00AB491E" w:rsidRDefault="00AB491E" w:rsidP="00776811">
      <w:pPr>
        <w:numPr>
          <w:ilvl w:val="0"/>
          <w:numId w:val="23"/>
        </w:numPr>
        <w:spacing w:after="0" w:line="28" w:lineRule="atLeast"/>
        <w:jc w:val="both"/>
        <w:rPr>
          <w:rFonts w:ascii="Trebuchet MS" w:eastAsia="Calibri" w:hAnsi="Trebuchet MS" w:cs="Times New Roman"/>
          <w:b/>
          <w:bCs/>
          <w:i/>
          <w:iCs/>
          <w14:ligatures w14:val="none"/>
        </w:rPr>
      </w:pPr>
      <w:r w:rsidRPr="00AB491E">
        <w:rPr>
          <w:rFonts w:ascii="Trebuchet MS" w:eastAsia="Calibri" w:hAnsi="Trebuchet MS" w:cs="Times New Roman"/>
          <w:b/>
          <w:bCs/>
          <w:i/>
          <w:iCs/>
          <w14:ligatures w14:val="none"/>
        </w:rPr>
        <w:t>g) Cumularea impactului cu impactul altor proiecte existente și/sau aprobate:</w:t>
      </w:r>
    </w:p>
    <w:p w14:paraId="055FE009" w14:textId="77777777" w:rsidR="00776811" w:rsidRPr="00776811" w:rsidRDefault="00AB491E" w:rsidP="005759A1">
      <w:pPr>
        <w:numPr>
          <w:ilvl w:val="0"/>
          <w:numId w:val="23"/>
        </w:numPr>
        <w:spacing w:after="0" w:line="28" w:lineRule="atLeast"/>
        <w:jc w:val="both"/>
        <w:rPr>
          <w:rFonts w:ascii="Trebuchet MS" w:eastAsia="Calibri" w:hAnsi="Trebuchet MS" w:cs="Times New Roman"/>
          <w:b/>
          <w:bCs/>
          <w:i/>
          <w:iCs/>
          <w14:ligatures w14:val="none"/>
        </w:rPr>
      </w:pPr>
      <w:r w:rsidRPr="00776811">
        <w:rPr>
          <w:rFonts w:ascii="Trebuchet MS" w:eastAsia="Calibri" w:hAnsi="Trebuchet MS" w:cs="Times New Roman"/>
          <w:i/>
          <w:iCs/>
          <w14:ligatures w14:val="none"/>
        </w:rPr>
        <w:t xml:space="preserve">- </w:t>
      </w:r>
      <w:r w:rsidR="00776811" w:rsidRPr="00776811">
        <w:rPr>
          <w:rFonts w:ascii="Trebuchet MS" w:eastAsia="Calibri" w:hAnsi="Trebuchet MS" w:cs="Times New Roman"/>
          <w:i/>
          <w:iCs/>
          <w14:ligatures w14:val="none"/>
        </w:rPr>
        <w:t>Lucrările propuse a fi executate prin proiect nu se suprapun cu lucrările altui proiect existent și/sau aprobat;</w:t>
      </w:r>
    </w:p>
    <w:p w14:paraId="6C80BD83" w14:textId="6FF782C0" w:rsidR="00AB491E" w:rsidRPr="00776811" w:rsidRDefault="00AB491E" w:rsidP="005759A1">
      <w:pPr>
        <w:numPr>
          <w:ilvl w:val="0"/>
          <w:numId w:val="23"/>
        </w:numPr>
        <w:spacing w:after="0" w:line="28" w:lineRule="atLeast"/>
        <w:jc w:val="both"/>
        <w:rPr>
          <w:rFonts w:ascii="Trebuchet MS" w:eastAsia="Calibri" w:hAnsi="Trebuchet MS" w:cs="Times New Roman"/>
          <w:b/>
          <w:bCs/>
          <w:i/>
          <w:iCs/>
          <w14:ligatures w14:val="none"/>
        </w:rPr>
      </w:pPr>
      <w:r w:rsidRPr="00776811">
        <w:rPr>
          <w:rFonts w:ascii="Trebuchet MS" w:eastAsia="Calibri" w:hAnsi="Trebuchet MS" w:cs="Times New Roman"/>
          <w:b/>
          <w:bCs/>
          <w:i/>
          <w:iCs/>
          <w14:ligatures w14:val="none"/>
        </w:rPr>
        <w:t>h) Posibilitatea de reducere efectivă a impactului:</w:t>
      </w:r>
    </w:p>
    <w:p w14:paraId="7FA73143" w14:textId="77777777" w:rsidR="00776811" w:rsidRPr="00776811" w:rsidRDefault="00AB491E" w:rsidP="00776811">
      <w:pPr>
        <w:numPr>
          <w:ilvl w:val="0"/>
          <w:numId w:val="23"/>
        </w:numPr>
        <w:spacing w:after="0" w:line="28" w:lineRule="atLeast"/>
        <w:jc w:val="both"/>
        <w:rPr>
          <w:rFonts w:ascii="Trebuchet MS" w:eastAsia="Calibri" w:hAnsi="Trebuchet MS" w:cs="Times New Roman"/>
          <w:i/>
          <w:iCs/>
          <w14:ligatures w14:val="none"/>
        </w:rPr>
      </w:pPr>
      <w:r w:rsidRPr="00AB491E">
        <w:rPr>
          <w:rFonts w:ascii="Trebuchet MS" w:eastAsia="Calibri" w:hAnsi="Trebuchet MS" w:cs="Times New Roman"/>
          <w:i/>
          <w:iCs/>
          <w14:ligatures w14:val="none"/>
        </w:rPr>
        <w:t xml:space="preserve">- </w:t>
      </w:r>
      <w:r w:rsidR="00776811" w:rsidRPr="00776811">
        <w:rPr>
          <w:rFonts w:ascii="Trebuchet MS" w:eastAsia="Calibri" w:hAnsi="Trebuchet MS" w:cs="Times New Roman"/>
          <w:i/>
          <w:iCs/>
          <w14:ligatures w14:val="none"/>
        </w:rPr>
        <w:t>Impactul proiectului este nesemnificativ, acesta este prezent doar pe durata executării lucrărilor, cu respectarea condițiilor prevăzute pentru protecţia mediului, menționate în prezenta documentație.</w:t>
      </w:r>
    </w:p>
    <w:p w14:paraId="6C762750" w14:textId="31B81FC2" w:rsidR="00524B04" w:rsidRPr="00E125CE" w:rsidRDefault="00524B04" w:rsidP="00776811">
      <w:pPr>
        <w:numPr>
          <w:ilvl w:val="0"/>
          <w:numId w:val="23"/>
        </w:numPr>
        <w:spacing w:after="0" w:line="28" w:lineRule="atLeast"/>
        <w:jc w:val="both"/>
        <w:rPr>
          <w:rFonts w:ascii="Trebuchet MS" w:eastAsia="Calibri" w:hAnsi="Trebuchet MS" w:cs="Times New Roman"/>
          <w14:ligatures w14:val="none"/>
        </w:rPr>
      </w:pPr>
    </w:p>
    <w:p w14:paraId="0BCF0880" w14:textId="77777777" w:rsidR="00524B04" w:rsidRPr="00E125CE" w:rsidRDefault="00524B04" w:rsidP="00E125CE">
      <w:pPr>
        <w:autoSpaceDE w:val="0"/>
        <w:autoSpaceDN w:val="0"/>
        <w:adjustRightInd w:val="0"/>
        <w:spacing w:after="0" w:line="28" w:lineRule="atLeast"/>
        <w:jc w:val="both"/>
        <w:rPr>
          <w:rFonts w:ascii="Trebuchet MS" w:eastAsia="Calibri" w:hAnsi="Trebuchet MS" w:cs="Times New Roman"/>
          <w:b/>
          <w14:ligatures w14:val="none"/>
        </w:rPr>
      </w:pPr>
      <w:r w:rsidRPr="00E125CE">
        <w:rPr>
          <w:rFonts w:ascii="Trebuchet MS" w:eastAsia="Calibri" w:hAnsi="Trebuchet MS" w:cs="Times New Roman"/>
          <w:b/>
          <w14:ligatures w14:val="none"/>
        </w:rPr>
        <w:t xml:space="preserve">II. Motivele pe baza cărora s-a stabilit necesitatea neefectuării evaluării adecvate  sunt următoarele: </w:t>
      </w:r>
    </w:p>
    <w:p w14:paraId="2085C149" w14:textId="431000FB" w:rsidR="00524B04" w:rsidRPr="00E125CE" w:rsidRDefault="00663A75" w:rsidP="00663A75">
      <w:pPr>
        <w:autoSpaceDE w:val="0"/>
        <w:autoSpaceDN w:val="0"/>
        <w:adjustRightInd w:val="0"/>
        <w:spacing w:after="0" w:line="28" w:lineRule="atLeast"/>
        <w:ind w:firstLine="709"/>
        <w:jc w:val="both"/>
        <w:rPr>
          <w:rFonts w:ascii="Trebuchet MS" w:eastAsia="Times New Roman" w:hAnsi="Trebuchet MS" w:cs="Times New Roman"/>
          <w14:ligatures w14:val="none"/>
        </w:rPr>
      </w:pPr>
      <w:r>
        <w:rPr>
          <w:rFonts w:ascii="Trebuchet MS" w:eastAsia="Times New Roman" w:hAnsi="Trebuchet MS" w:cs="Times New Roman"/>
          <w:lang w:eastAsia="ro-RO"/>
          <w14:ligatures w14:val="none"/>
        </w:rPr>
        <w:tab/>
      </w:r>
      <w:r>
        <w:rPr>
          <w:rFonts w:ascii="Trebuchet MS" w:eastAsia="Times New Roman" w:hAnsi="Trebuchet MS" w:cs="Times New Roman"/>
          <w:lang w:eastAsia="ro-RO"/>
          <w14:ligatures w14:val="none"/>
        </w:rPr>
        <w:tab/>
      </w:r>
      <w:r w:rsidR="00524B04" w:rsidRPr="00E125CE">
        <w:rPr>
          <w:rFonts w:ascii="Trebuchet MS" w:eastAsia="Times New Roman" w:hAnsi="Trebuchet MS" w:cs="Times New Roman"/>
          <w:lang w:eastAsia="ro-RO"/>
          <w14:ligatures w14:val="none"/>
        </w:rPr>
        <w:t xml:space="preserve">- proiectul propus </w:t>
      </w:r>
      <w:r w:rsidR="00524B04" w:rsidRPr="00C4716E">
        <w:rPr>
          <w:rFonts w:ascii="Trebuchet MS" w:eastAsia="Times New Roman" w:hAnsi="Trebuchet MS" w:cs="Times New Roman"/>
          <w:b/>
          <w:lang w:eastAsia="ro-RO"/>
          <w14:ligatures w14:val="none"/>
        </w:rPr>
        <w:t>nu intră</w:t>
      </w:r>
      <w:r w:rsidR="00524B04" w:rsidRPr="00E125CE">
        <w:rPr>
          <w:rFonts w:ascii="Trebuchet MS" w:eastAsia="Times New Roman" w:hAnsi="Trebuchet MS" w:cs="Times New Roman"/>
          <w:lang w:eastAsia="ro-RO"/>
          <w14:ligatures w14:val="none"/>
        </w:rPr>
        <w:t xml:space="preserve"> sub incidența </w:t>
      </w:r>
      <w:hyperlink r:id="rId8" w:anchor="p-48878121" w:tgtFrame="_blank" w:history="1">
        <w:r w:rsidR="00524B04" w:rsidRPr="00E125CE">
          <w:rPr>
            <w:rFonts w:ascii="Trebuchet MS" w:eastAsia="Times New Roman" w:hAnsi="Trebuchet MS" w:cs="Times New Roman"/>
            <w:lang w:eastAsia="ro-RO"/>
            <w14:ligatures w14:val="none"/>
          </w:rPr>
          <w:t>art. 28</w:t>
        </w:r>
      </w:hyperlink>
      <w:r w:rsidR="00524B04" w:rsidRPr="00E125CE">
        <w:rPr>
          <w:rFonts w:ascii="Trebuchet MS" w:eastAsia="Times New Roman" w:hAnsi="Trebuchet MS" w:cs="Times New Roman"/>
          <w:lang w:eastAsia="ro-RO"/>
          <w14:ligatures w14:val="none"/>
        </w:rPr>
        <w:t> din Ordonanța de urgență a Guvernului nr. 57/2007 privind regimul ariilor naturale protejate, conservarea habitatelor naturale, a florei și faunei sălbatice, aprobată cu modificări și completări prin Legea </w:t>
      </w:r>
      <w:hyperlink r:id="rId9" w:tgtFrame="_blank" w:history="1">
        <w:r w:rsidR="00524B04" w:rsidRPr="00E125CE">
          <w:rPr>
            <w:rFonts w:ascii="Trebuchet MS" w:eastAsia="Times New Roman" w:hAnsi="Trebuchet MS" w:cs="Times New Roman"/>
            <w:lang w:eastAsia="ro-RO"/>
            <w14:ligatures w14:val="none"/>
          </w:rPr>
          <w:t>nr. 49/2011</w:t>
        </w:r>
      </w:hyperlink>
      <w:r w:rsidR="00524B04" w:rsidRPr="00E125CE">
        <w:rPr>
          <w:rFonts w:ascii="Trebuchet MS" w:eastAsia="Times New Roman" w:hAnsi="Trebuchet MS" w:cs="Times New Roman"/>
          <w:lang w:eastAsia="ro-RO"/>
          <w14:ligatures w14:val="none"/>
        </w:rPr>
        <w:t>, cu modificările și completările ulterioare</w:t>
      </w:r>
      <w:r w:rsidR="00524B04" w:rsidRPr="00E125CE">
        <w:rPr>
          <w:rFonts w:ascii="Trebuchet MS" w:eastAsia="Times New Roman" w:hAnsi="Trebuchet MS" w:cs="Times New Roman"/>
          <w14:ligatures w14:val="none"/>
        </w:rPr>
        <w:t>.</w:t>
      </w:r>
    </w:p>
    <w:p w14:paraId="4654DC7E" w14:textId="77777777" w:rsidR="00524B04" w:rsidRPr="00E125CE" w:rsidRDefault="00524B04" w:rsidP="00E125CE">
      <w:pPr>
        <w:spacing w:after="0" w:line="28" w:lineRule="atLeast"/>
        <w:jc w:val="both"/>
        <w:rPr>
          <w:rFonts w:ascii="Trebuchet MS" w:eastAsia="Times New Roman" w:hAnsi="Trebuchet MS" w:cs="Times New Roman"/>
          <w14:ligatures w14:val="none"/>
        </w:rPr>
      </w:pPr>
      <w:r w:rsidRPr="00E125CE">
        <w:rPr>
          <w:rFonts w:ascii="Trebuchet MS" w:eastAsia="Times New Roman" w:hAnsi="Trebuchet MS" w:cs="Times New Roman"/>
          <w14:ligatures w14:val="none"/>
        </w:rPr>
        <w:tab/>
      </w:r>
    </w:p>
    <w:p w14:paraId="409BB8D9" w14:textId="77777777" w:rsidR="00524B04" w:rsidRPr="00E125CE" w:rsidRDefault="00524B04" w:rsidP="00E125CE">
      <w:pPr>
        <w:spacing w:after="0" w:line="28" w:lineRule="atLeast"/>
        <w:jc w:val="both"/>
        <w:rPr>
          <w:rFonts w:ascii="Trebuchet MS" w:eastAsia="Calibri" w:hAnsi="Trebuchet MS" w:cs="Times New Roman"/>
          <w:b/>
          <w14:ligatures w14:val="none"/>
        </w:rPr>
      </w:pPr>
      <w:r w:rsidRPr="00E125CE">
        <w:rPr>
          <w:rFonts w:ascii="Trebuchet MS" w:eastAsia="Times New Roman" w:hAnsi="Trebuchet MS" w:cs="Times New Roman"/>
          <w:b/>
          <w14:ligatures w14:val="none"/>
        </w:rPr>
        <w:t>III. Motivele pe baza cărora s-a stabilit necesitatea neefectuării evaluării impactului asupra corpurilor de apă</w:t>
      </w:r>
      <w:r w:rsidRPr="00E125CE">
        <w:rPr>
          <w:rFonts w:ascii="Trebuchet MS" w:eastAsia="Calibri" w:hAnsi="Trebuchet MS" w:cs="Times New Roman"/>
          <w:b/>
          <w14:ligatures w14:val="none"/>
        </w:rPr>
        <w:t xml:space="preserve">: </w:t>
      </w:r>
    </w:p>
    <w:p w14:paraId="310F25F7" w14:textId="686DBCC1" w:rsidR="00524B04" w:rsidRPr="00E125CE" w:rsidRDefault="00524B04" w:rsidP="00E125CE">
      <w:pPr>
        <w:shd w:val="clear" w:color="auto" w:fill="FFFFFF"/>
        <w:spacing w:after="0" w:line="28" w:lineRule="atLeast"/>
        <w:ind w:firstLine="720"/>
        <w:jc w:val="both"/>
        <w:rPr>
          <w:rFonts w:ascii="Trebuchet MS" w:eastAsia="Calibri" w:hAnsi="Trebuchet MS" w:cs="Times New Roman"/>
          <w14:ligatures w14:val="none"/>
        </w:rPr>
      </w:pPr>
      <w:r w:rsidRPr="00E125CE">
        <w:rPr>
          <w:rFonts w:ascii="Trebuchet MS" w:eastAsia="Calibri" w:hAnsi="Trebuchet MS" w:cs="Times New Roman"/>
          <w14:ligatures w14:val="none"/>
        </w:rPr>
        <w:t>-proiectul propus</w:t>
      </w:r>
      <w:r w:rsidRPr="00E125CE">
        <w:rPr>
          <w:rFonts w:ascii="Trebuchet MS" w:eastAsia="Calibri" w:hAnsi="Trebuchet MS" w:cs="Times New Roman"/>
          <w:b/>
          <w14:ligatures w14:val="none"/>
        </w:rPr>
        <w:t xml:space="preserve"> </w:t>
      </w:r>
      <w:r w:rsidRPr="00663A75">
        <w:rPr>
          <w:rFonts w:ascii="Trebuchet MS" w:eastAsia="Calibri" w:hAnsi="Trebuchet MS" w:cs="Times New Roman"/>
          <w:b/>
          <w14:ligatures w14:val="none"/>
        </w:rPr>
        <w:t>intră</w:t>
      </w:r>
      <w:r w:rsidRPr="00E125CE">
        <w:rPr>
          <w:rFonts w:ascii="Trebuchet MS" w:eastAsia="Calibri" w:hAnsi="Trebuchet MS" w:cs="Times New Roman"/>
          <w14:ligatures w14:val="none"/>
        </w:rPr>
        <w:t xml:space="preserve"> sub incidența prevederilor </w:t>
      </w:r>
      <w:hyperlink r:id="rId10" w:anchor="p-10135143" w:tgtFrame="_blank" w:history="1">
        <w:r w:rsidRPr="00E125CE">
          <w:rPr>
            <w:rFonts w:ascii="Trebuchet MS" w:eastAsia="Calibri" w:hAnsi="Trebuchet MS" w:cs="Times New Roman"/>
            <w14:ligatures w14:val="none"/>
          </w:rPr>
          <w:t>art. 48</w:t>
        </w:r>
      </w:hyperlink>
      <w:r w:rsidRPr="00E125CE">
        <w:rPr>
          <w:rFonts w:ascii="Trebuchet MS" w:eastAsia="Calibri" w:hAnsi="Trebuchet MS" w:cs="Times New Roman"/>
          <w14:ligatures w14:val="none"/>
        </w:rPr>
        <w:t> și </w:t>
      </w:r>
      <w:hyperlink r:id="rId11" w:anchor="p-10135178" w:tgtFrame="_blank" w:history="1">
        <w:r w:rsidRPr="00E125CE">
          <w:rPr>
            <w:rFonts w:ascii="Trebuchet MS" w:eastAsia="Calibri" w:hAnsi="Trebuchet MS" w:cs="Times New Roman"/>
            <w14:ligatures w14:val="none"/>
          </w:rPr>
          <w:t>54</w:t>
        </w:r>
      </w:hyperlink>
      <w:r w:rsidRPr="00E125CE">
        <w:rPr>
          <w:rFonts w:ascii="Trebuchet MS" w:eastAsia="Calibri" w:hAnsi="Trebuchet MS" w:cs="Times New Roman"/>
          <w14:ligatures w14:val="none"/>
        </w:rPr>
        <w:t> din Legea apelor nr. 107/1996, cu modificările și completările ulterioare.</w:t>
      </w:r>
    </w:p>
    <w:p w14:paraId="2F6BB125" w14:textId="77777777" w:rsidR="00776811" w:rsidRPr="00776811" w:rsidRDefault="00776811" w:rsidP="00776811">
      <w:pPr>
        <w:spacing w:after="0" w:line="28" w:lineRule="atLeast"/>
        <w:ind w:firstLine="709"/>
        <w:jc w:val="both"/>
        <w:rPr>
          <w:rFonts w:ascii="Trebuchet MS" w:eastAsia="Calibri" w:hAnsi="Trebuchet MS" w:cs="Times New Roman"/>
          <w:i/>
          <w:iCs/>
          <w:spacing w:val="-2"/>
          <w14:ligatures w14:val="none"/>
        </w:rPr>
      </w:pPr>
      <w:r w:rsidRPr="00776811">
        <w:rPr>
          <w:rFonts w:ascii="Trebuchet MS" w:eastAsia="Calibri" w:hAnsi="Trebuchet MS" w:cs="Times New Roman"/>
          <w:i/>
          <w:iCs/>
          <w:spacing w:val="-2"/>
          <w14:ligatures w14:val="none"/>
        </w:rPr>
        <w:t>Proiectul a obținut adresa nr. 3603/30.07.2024, emisă de SGA Bistrița-Năsăud privind faptul că proiectul propus nu se supune procedurilor de evaluare a impactului asupra corpurilor de apă.</w:t>
      </w:r>
    </w:p>
    <w:p w14:paraId="2F53D42C" w14:textId="77777777" w:rsidR="00663A75" w:rsidRPr="00E125CE" w:rsidRDefault="00663A75" w:rsidP="00663A75">
      <w:pPr>
        <w:spacing w:after="0" w:line="28" w:lineRule="atLeast"/>
        <w:ind w:firstLine="709"/>
        <w:jc w:val="both"/>
        <w:rPr>
          <w:rFonts w:ascii="Trebuchet MS" w:eastAsia="Calibri" w:hAnsi="Trebuchet MS" w:cs="Times New Roman"/>
          <w:spacing w:val="-2"/>
          <w14:ligatures w14:val="none"/>
        </w:rPr>
      </w:pPr>
    </w:p>
    <w:p w14:paraId="6E79CFBD" w14:textId="6EA318F4" w:rsidR="00524B04" w:rsidRPr="00E125CE" w:rsidRDefault="00524B04" w:rsidP="00E125CE">
      <w:pPr>
        <w:spacing w:after="0" w:line="28" w:lineRule="atLeast"/>
        <w:jc w:val="both"/>
        <w:rPr>
          <w:rFonts w:ascii="Trebuchet MS" w:eastAsia="Calibri" w:hAnsi="Trebuchet MS" w:cs="Times New Roman"/>
          <w:spacing w:val="-2"/>
          <w14:ligatures w14:val="none"/>
        </w:rPr>
      </w:pPr>
      <w:r w:rsidRPr="00E125CE">
        <w:rPr>
          <w:rFonts w:ascii="Trebuchet MS" w:eastAsia="Calibri" w:hAnsi="Trebuchet MS" w:cs="Times New Roman"/>
          <w:spacing w:val="-2"/>
          <w14:ligatures w14:val="none"/>
        </w:rPr>
        <w:t xml:space="preserve">   </w:t>
      </w:r>
      <w:r w:rsidRPr="00E125CE">
        <w:rPr>
          <w:rFonts w:ascii="Trebuchet MS" w:eastAsia="Calibri" w:hAnsi="Trebuchet MS" w:cs="Times New Roman"/>
          <w:b/>
          <w:spacing w:val="-2"/>
          <w14:ligatures w14:val="none"/>
        </w:rPr>
        <w:t>Condiţii de realizare a proiectului:</w:t>
      </w:r>
    </w:p>
    <w:p w14:paraId="3CC5EF1B"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1.</w:t>
      </w:r>
      <w:r w:rsidRPr="00AE3947">
        <w:rPr>
          <w:rFonts w:ascii="Trebuchet MS" w:eastAsia="Calibri" w:hAnsi="Trebuchet MS" w:cs="Times New Roman"/>
          <w:i/>
          <w:spacing w:val="-2"/>
          <w:lang w:eastAsia="ar-SA"/>
          <w14:ligatures w14:val="none"/>
        </w:rPr>
        <w:t xml:space="preserve"> Se vor respecta prevederile O.U.G. nr. 195/2005 privind protecţia mediului, cu modificările şi completările ulterioare.</w:t>
      </w:r>
    </w:p>
    <w:p w14:paraId="1072A22C"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lastRenderedPageBreak/>
        <w:t>2.</w:t>
      </w:r>
      <w:r w:rsidRPr="00AE3947">
        <w:rPr>
          <w:rFonts w:ascii="Trebuchet MS" w:eastAsia="Calibri" w:hAnsi="Trebuchet MS" w:cs="Times New Roman"/>
          <w:i/>
          <w:spacing w:val="-2"/>
          <w:lang w:eastAsia="ar-SA"/>
          <w14:ligatures w14:val="none"/>
        </w:rPr>
        <w:t xml:space="preserve"> Se vor respecta documentația tehnică, normativele și prescripțiile tehnice specifice </w:t>
      </w:r>
      <w:r w:rsidRPr="00AE3947">
        <w:rPr>
          <w:rFonts w:ascii="Trebuchet MS" w:eastAsia="Calibri" w:hAnsi="Trebuchet MS" w:cs="Times New Roman"/>
          <w:bCs/>
          <w:i/>
          <w:spacing w:val="-2"/>
          <w:lang w:eastAsia="ar-SA"/>
          <w14:ligatures w14:val="none"/>
        </w:rPr>
        <w:t>– date, parametrii – justificare a prezentei decizii</w:t>
      </w:r>
      <w:r w:rsidRPr="00AE3947">
        <w:rPr>
          <w:rFonts w:ascii="Trebuchet MS" w:eastAsia="Calibri" w:hAnsi="Trebuchet MS" w:cs="Times New Roman"/>
          <w:i/>
          <w:spacing w:val="-2"/>
          <w:lang w:eastAsia="ar-SA"/>
          <w14:ligatures w14:val="none"/>
        </w:rPr>
        <w:t>.</w:t>
      </w:r>
    </w:p>
    <w:p w14:paraId="18C430C7"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3.</w:t>
      </w:r>
      <w:r w:rsidRPr="00AE3947">
        <w:rPr>
          <w:rFonts w:ascii="Trebuchet MS" w:eastAsia="Calibri" w:hAnsi="Trebuchet MS" w:cs="Times New Roman"/>
          <w:i/>
          <w:spacing w:val="-2"/>
          <w:lang w:eastAsia="ar-SA"/>
          <w14:ligatures w14:val="none"/>
        </w:rPr>
        <w:t xml:space="preserve"> Pe parcursul execuţiei lucrărilor se vor lua toate măsurile pentru prevenirea poluărilor accidentale, iar la finalizarea lucrărilor se impune refacerea la starea iniţială a terenurilor afectate de lucrări.</w:t>
      </w:r>
    </w:p>
    <w:p w14:paraId="398FFE03"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4.</w:t>
      </w:r>
      <w:r w:rsidRPr="00AE3947">
        <w:rPr>
          <w:rFonts w:ascii="Trebuchet MS" w:eastAsia="Calibri" w:hAnsi="Trebuchet MS" w:cs="Times New Roman"/>
          <w:i/>
          <w:spacing w:val="-2"/>
          <w:lang w:eastAsia="ar-SA"/>
          <w14:ligatures w14:val="none"/>
        </w:rPr>
        <w:t xml:space="preserve"> Materialele necesare pe parcursul execuţiei lucrărilor vor fi depozitate numai în locuri special amenajate, astfel încât să se asigure protecţia factorilor de mediu. Se interzice depozitarea necontrolată a deşeurilor.</w:t>
      </w:r>
    </w:p>
    <w:p w14:paraId="64108A03"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5.</w:t>
      </w:r>
      <w:r w:rsidRPr="00AE3947">
        <w:rPr>
          <w:rFonts w:ascii="Trebuchet MS" w:eastAsia="Calibri" w:hAnsi="Trebuchet MS" w:cs="Times New Roman"/>
          <w:i/>
          <w:spacing w:val="-2"/>
          <w:lang w:eastAsia="ar-SA"/>
          <w14:ligatures w14:val="none"/>
        </w:rPr>
        <w:t xml:space="preserve"> Mijloacele de transport şi utilajele folosite vor fi întreţinute corespunzător, pentru reducerea emisiilor de noxe în atmosferă şi prevenirea scurgerilor accidentale de carburanţi/lubrifianţi.</w:t>
      </w:r>
    </w:p>
    <w:p w14:paraId="698B7585"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iCs/>
          <w:spacing w:val="-2"/>
          <w:lang w:eastAsia="ar-SA"/>
          <w14:ligatures w14:val="none"/>
        </w:rPr>
      </w:pPr>
      <w:r w:rsidRPr="00AE3947">
        <w:rPr>
          <w:rFonts w:ascii="Trebuchet MS" w:eastAsia="Calibri" w:hAnsi="Trebuchet MS" w:cs="Times New Roman"/>
          <w:b/>
          <w:i/>
          <w:iCs/>
          <w:spacing w:val="-2"/>
          <w:lang w:eastAsia="ar-SA"/>
          <w14:ligatures w14:val="none"/>
        </w:rPr>
        <w:t>6</w:t>
      </w:r>
      <w:r w:rsidRPr="00AE3947">
        <w:rPr>
          <w:rFonts w:ascii="Trebuchet MS" w:eastAsia="Calibri" w:hAnsi="Trebuchet MS" w:cs="Times New Roman"/>
          <w:i/>
          <w:iCs/>
          <w:spacing w:val="-2"/>
          <w:lang w:eastAsia="ar-SA"/>
          <w14:ligatures w14:val="none"/>
        </w:rPr>
        <w:t>. Se va asigura în permanenţă stocul de materiale şi dotări necesare pentru combaterea efectelor poluărilor accidentale (materiale absorbante pentru eventuale scurgeri de carburanţi, uleiuri, etc.).</w:t>
      </w:r>
    </w:p>
    <w:p w14:paraId="262866C1"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iCs/>
          <w:spacing w:val="-2"/>
          <w:lang w:eastAsia="ar-SA"/>
          <w14:ligatures w14:val="none"/>
        </w:rPr>
      </w:pPr>
      <w:r w:rsidRPr="00AE3947">
        <w:rPr>
          <w:rFonts w:ascii="Trebuchet MS" w:eastAsia="Calibri" w:hAnsi="Trebuchet MS" w:cs="Times New Roman"/>
          <w:b/>
          <w:i/>
          <w:iCs/>
          <w:spacing w:val="-2"/>
          <w:lang w:eastAsia="ar-SA"/>
          <w14:ligatures w14:val="none"/>
        </w:rPr>
        <w:t>7.</w:t>
      </w:r>
      <w:r w:rsidRPr="00AE3947">
        <w:rPr>
          <w:rFonts w:ascii="Trebuchet MS" w:eastAsia="Calibri" w:hAnsi="Trebuchet MS" w:cs="Times New Roman"/>
          <w:i/>
          <w:iCs/>
          <w:spacing w:val="-2"/>
          <w:lang w:eastAsia="ar-SA"/>
          <w14:ligatures w14:val="none"/>
        </w:rPr>
        <w:t xml:space="preserve"> La încheierea lucrărilor se vor îndepărta atât materialele rămase neutilizate, cât şi deşeurile rezultate în timpul lucrărilor.</w:t>
      </w:r>
    </w:p>
    <w:p w14:paraId="76FAC21E"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bCs/>
          <w:i/>
          <w:spacing w:val="-2"/>
          <w:lang w:eastAsia="ar-SA"/>
          <w14:ligatures w14:val="none"/>
        </w:rPr>
      </w:pPr>
      <w:r w:rsidRPr="00AE3947">
        <w:rPr>
          <w:rFonts w:ascii="Trebuchet MS" w:eastAsia="Calibri" w:hAnsi="Trebuchet MS" w:cs="Times New Roman"/>
          <w:b/>
          <w:i/>
          <w:spacing w:val="-2"/>
          <w:lang w:eastAsia="ar-SA"/>
          <w14:ligatures w14:val="none"/>
        </w:rPr>
        <w:t>8.</w:t>
      </w:r>
      <w:r w:rsidRPr="00AE3947">
        <w:rPr>
          <w:rFonts w:ascii="Trebuchet MS" w:eastAsia="Calibri" w:hAnsi="Trebuchet MS" w:cs="Times New Roman"/>
          <w:i/>
          <w:spacing w:val="-2"/>
          <w:lang w:eastAsia="ar-SA"/>
          <w14:ligatures w14:val="none"/>
        </w:rPr>
        <w:t xml:space="preserve"> S</w:t>
      </w:r>
      <w:r w:rsidRPr="00AE3947">
        <w:rPr>
          <w:rFonts w:ascii="Trebuchet MS" w:eastAsia="Calibri" w:hAnsi="Trebuchet MS" w:cs="Times New Roman"/>
          <w:bCs/>
          <w:i/>
          <w:spacing w:val="-2"/>
          <w:lang w:eastAsia="ar-SA"/>
          <w14:ligatures w14:val="none"/>
        </w:rPr>
        <w:t>e interzice accesul de pe amplasament pe drumurile publice cu utilaje şi mijloace de transport necurăţate.</w:t>
      </w:r>
    </w:p>
    <w:p w14:paraId="0CF5E818"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spacing w:val="-2"/>
          <w:lang w:eastAsia="ar-SA"/>
          <w14:ligatures w14:val="none"/>
        </w:rPr>
      </w:pPr>
      <w:r w:rsidRPr="00AE3947">
        <w:rPr>
          <w:rFonts w:ascii="Trebuchet MS" w:eastAsia="Calibri" w:hAnsi="Trebuchet MS" w:cs="Times New Roman"/>
          <w:b/>
          <w:i/>
          <w:iCs/>
          <w:spacing w:val="-2"/>
          <w:lang w:eastAsia="ar-SA"/>
          <w14:ligatures w14:val="none"/>
        </w:rPr>
        <w:t>9.</w:t>
      </w:r>
      <w:r w:rsidRPr="00AE3947">
        <w:rPr>
          <w:rFonts w:ascii="Trebuchet MS" w:eastAsia="Calibri" w:hAnsi="Trebuchet MS" w:cs="Times New Roman"/>
          <w:i/>
          <w:iCs/>
          <w:spacing w:val="-2"/>
          <w:lang w:eastAsia="ar-SA"/>
          <w14:ligatures w14:val="none"/>
        </w:rPr>
        <w:t xml:space="preserve"> </w:t>
      </w:r>
      <w:r w:rsidRPr="00AE3947">
        <w:rPr>
          <w:rFonts w:ascii="Trebuchet MS" w:eastAsia="Calibri" w:hAnsi="Trebuchet MS" w:cs="Times New Roman"/>
          <w:i/>
          <w:spacing w:val="-2"/>
          <w:lang w:eastAsia="ar-SA"/>
          <w14:ligatures w14:val="none"/>
        </w:rPr>
        <w:t>Deşeurile menajere vor fi transportate şi depozitate prin relaţie contractuală cu operatorul de salubritate, iar deşeurile valorificabile se vor preda la societăţi specializate, autorizate pentru valorificarea lor.</w:t>
      </w:r>
      <w:r w:rsidRPr="00AE3947">
        <w:rPr>
          <w:rFonts w:ascii="Trebuchet MS" w:eastAsia="Calibri" w:hAnsi="Trebuchet MS" w:cs="Times New Roman"/>
          <w:spacing w:val="-2"/>
          <w:lang w:eastAsia="ar-SA"/>
          <w14:ligatures w14:val="none"/>
        </w:rPr>
        <w:t xml:space="preserve"> </w:t>
      </w:r>
      <w:r w:rsidRPr="00AE3947">
        <w:rPr>
          <w:rFonts w:ascii="Trebuchet MS" w:eastAsia="Calibri" w:hAnsi="Trebuchet MS" w:cs="Times New Roman"/>
          <w:i/>
          <w:spacing w:val="-2"/>
          <w:lang w:eastAsia="ar-SA"/>
          <w14:ligatures w14:val="none"/>
        </w:rPr>
        <w:t xml:space="preserve">Colectarea deşeurilor menajere se va face în mod selectiv (cel puţin în 3 categorii), depozitarea temporară fiind realizată doar în incintă. </w:t>
      </w:r>
    </w:p>
    <w:p w14:paraId="50D5A979"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Gestionarea deșeurilor se va face cu respectarea strictă a prevederilor O.U.G. nr. 92/26.08.2021 privind regimul deşeurilor, completată și modificată de Legea 17/2023.</w:t>
      </w:r>
    </w:p>
    <w:p w14:paraId="2FD36F1C"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10.</w:t>
      </w:r>
      <w:r w:rsidRPr="00AE3947">
        <w:rPr>
          <w:rFonts w:ascii="Trebuchet MS" w:eastAsia="Calibri" w:hAnsi="Trebuchet MS" w:cs="Times New Roman"/>
          <w:i/>
          <w:spacing w:val="-2"/>
          <w:lang w:eastAsia="ar-SA"/>
          <w14:ligatures w14:val="none"/>
        </w:rPr>
        <w:t xml:space="preserve"> Atât pentru perioada execuţiei lucrărilor, cât şi în perioada de funcţionare a obiectivului, se vor lua toate măsurile necesare pentru:</w:t>
      </w:r>
    </w:p>
    <w:p w14:paraId="5D5A4B14"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 xml:space="preserve">   </w:t>
      </w:r>
      <w:r w:rsidRPr="00AE3947">
        <w:rPr>
          <w:rFonts w:ascii="Trebuchet MS" w:eastAsia="Calibri" w:hAnsi="Trebuchet MS" w:cs="Times New Roman"/>
          <w:b/>
          <w:i/>
          <w:spacing w:val="-2"/>
          <w:lang w:eastAsia="ar-SA"/>
          <w14:ligatures w14:val="none"/>
        </w:rPr>
        <w:t>-</w:t>
      </w:r>
      <w:r w:rsidRPr="00AE3947">
        <w:rPr>
          <w:rFonts w:ascii="Trebuchet MS" w:eastAsia="Calibri" w:hAnsi="Trebuchet MS" w:cs="Times New Roman"/>
          <w:i/>
          <w:spacing w:val="-2"/>
          <w:lang w:eastAsia="ar-SA"/>
          <w14:ligatures w14:val="none"/>
        </w:rPr>
        <w:t xml:space="preserve"> evitarea scurgerilor accidentale de produse petroliere de la mijloacele de transport utilizate;</w:t>
      </w:r>
    </w:p>
    <w:p w14:paraId="6BFF2A29"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 xml:space="preserve">   -</w:t>
      </w:r>
      <w:r w:rsidRPr="00AE3947">
        <w:rPr>
          <w:rFonts w:ascii="Trebuchet MS" w:eastAsia="Calibri" w:hAnsi="Trebuchet MS" w:cs="Times New Roman"/>
          <w:i/>
          <w:spacing w:val="-2"/>
          <w:lang w:eastAsia="ar-SA"/>
          <w14:ligatures w14:val="none"/>
        </w:rPr>
        <w:t xml:space="preserve"> evitarea depozitării necontrolate a materialelor folosite şi a deşeurilor rezultate;</w:t>
      </w:r>
    </w:p>
    <w:p w14:paraId="37015650"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 xml:space="preserve">   -</w:t>
      </w:r>
      <w:r w:rsidRPr="00AE3947">
        <w:rPr>
          <w:rFonts w:ascii="Trebuchet MS" w:eastAsia="Calibri" w:hAnsi="Trebuchet MS" w:cs="Times New Roman"/>
          <w:i/>
          <w:spacing w:val="-2"/>
          <w:lang w:eastAsia="ar-SA"/>
          <w14:ligatures w14:val="none"/>
        </w:rPr>
        <w:t xml:space="preserve"> asigurarea permanentă a stocului de materiale și dotări necesare pentru combaterea efectelor poluărilor accidentale (materiale absorbante).</w:t>
      </w:r>
    </w:p>
    <w:p w14:paraId="495918CC"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 xml:space="preserve">11. </w:t>
      </w:r>
      <w:r w:rsidRPr="00AE3947">
        <w:rPr>
          <w:rFonts w:ascii="Trebuchet MS" w:eastAsia="Calibri" w:hAnsi="Trebuchet MS" w:cs="Times New Roman"/>
          <w:i/>
          <w:spacing w:val="-2"/>
          <w:lang w:eastAsia="ar-SA"/>
          <w14:ligatures w14:val="none"/>
        </w:rPr>
        <w:t>Titularul proiectului și antreprenorul/constructorul sunt obligați să respecte și să implementeze toate măsurile de reducere a impactului, precum și condițiile</w:t>
      </w:r>
      <w:r w:rsidRPr="00AE3947">
        <w:rPr>
          <w:rFonts w:ascii="Trebuchet MS" w:eastAsia="Calibri" w:hAnsi="Trebuchet MS" w:cs="Times New Roman"/>
          <w:b/>
          <w:i/>
          <w:spacing w:val="-2"/>
          <w:lang w:eastAsia="ar-SA"/>
          <w14:ligatures w14:val="none"/>
        </w:rPr>
        <w:t xml:space="preserve"> </w:t>
      </w:r>
      <w:r w:rsidRPr="00AE3947">
        <w:rPr>
          <w:rFonts w:ascii="Trebuchet MS" w:eastAsia="Calibri" w:hAnsi="Trebuchet MS" w:cs="Times New Roman"/>
          <w:i/>
          <w:spacing w:val="-2"/>
          <w:lang w:eastAsia="ar-SA"/>
          <w14:ligatures w14:val="none"/>
        </w:rPr>
        <w:t>prevăzute în documentația care a stat la baza emiterii prezentei decizii.</w:t>
      </w:r>
    </w:p>
    <w:p w14:paraId="7A192CDD"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12.</w:t>
      </w:r>
      <w:r w:rsidRPr="00AE3947">
        <w:rPr>
          <w:rFonts w:ascii="Trebuchet MS" w:eastAsia="Calibri" w:hAnsi="Trebuchet MS" w:cs="Times New Roman"/>
          <w:i/>
          <w:spacing w:val="-2"/>
          <w:lang w:eastAsia="ar-SA"/>
          <w14:ligatures w14:val="none"/>
        </w:rPr>
        <w:t xml:space="preserve"> Alimentarea cu carburanţi a mijloacelor auto și schimburile de ulei se vor face numai pe amplasamente autorizate.</w:t>
      </w:r>
    </w:p>
    <w:p w14:paraId="32DB038F"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13.</w:t>
      </w:r>
      <w:r w:rsidRPr="00AE3947">
        <w:rPr>
          <w:rFonts w:ascii="Trebuchet MS" w:eastAsia="Calibri" w:hAnsi="Trebuchet MS" w:cs="Times New Roman"/>
          <w:spacing w:val="-2"/>
          <w:lang w:eastAsia="ar-SA"/>
          <w14:ligatures w14:val="none"/>
        </w:rPr>
        <w:t xml:space="preserve"> </w:t>
      </w:r>
      <w:r w:rsidRPr="00AE3947">
        <w:rPr>
          <w:rFonts w:ascii="Trebuchet MS" w:eastAsia="Calibri" w:hAnsi="Trebuchet MS" w:cs="Times New Roman"/>
          <w:i/>
          <w:spacing w:val="-2"/>
          <w:lang w:eastAsia="ar-SA"/>
          <w14:ligatures w14:val="none"/>
        </w:rPr>
        <w:t>În scopul conservării și protejării</w:t>
      </w:r>
      <w:r w:rsidRPr="00AE3947">
        <w:rPr>
          <w:rFonts w:ascii="Trebuchet MS" w:eastAsia="Calibri" w:hAnsi="Trebuchet MS" w:cs="Times New Roman"/>
          <w:i/>
          <w:iCs/>
          <w:spacing w:val="-2"/>
          <w:lang w:eastAsia="ar-SA"/>
          <w14:ligatures w14:val="none"/>
        </w:rPr>
        <w:t xml:space="preserve"> </w:t>
      </w:r>
      <w:r w:rsidRPr="00AE3947">
        <w:rPr>
          <w:rFonts w:ascii="Trebuchet MS" w:eastAsia="Calibri" w:hAnsi="Trebuchet MS" w:cs="Times New Roman"/>
          <w:i/>
          <w:spacing w:val="-2"/>
          <w:lang w:eastAsia="ar-SA"/>
          <w14:ligatures w14:val="none"/>
        </w:rPr>
        <w:t xml:space="preserve">speciilor de plante și animale sălbatice terestre, acvatice și subterane, prevăzute in anexele nr. 4 A si 4 B din OUG 57/2007 cu modificările și completările ulterioare, care trăiesc în afara ariilor naturale protejate, sunt interzise: </w:t>
      </w:r>
    </w:p>
    <w:p w14:paraId="0AF77A52" w14:textId="085F1192" w:rsidR="00AE3947" w:rsidRPr="00776811" w:rsidRDefault="00AE3947" w:rsidP="00776811">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a) orice formă de recoltare, capturare, ucidere, distrugere sau vătămare a exemplarelor aflate în mediul lor natural, în oricare dintre stadiile ciclului lor biologic;</w:t>
      </w:r>
    </w:p>
    <w:p w14:paraId="6A85EF58"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b) perturbarea intenționată în cursul perioadei de reproducere, de creștere, de hibernare și de migrație;</w:t>
      </w:r>
    </w:p>
    <w:p w14:paraId="2F3BF3E3"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c) deteriorarea, distrugerea și/sau culegerea intenționată a cuiburilor și/sau ouălor din natură;</w:t>
      </w:r>
    </w:p>
    <w:p w14:paraId="2A081B0A"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d) deteriorarea și/sau distrugerea locurilor de reproducere ori de odihnă;</w:t>
      </w:r>
    </w:p>
    <w:p w14:paraId="140224BA"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e) recoltarea florilor și a fructelor, culegerea, tăierea, dezrădăcinarea sau distrugerea cu intenție a acestor plante în habitatele lor naturale, în oricare dintre stadiile ciclului lor biologic;</w:t>
      </w:r>
    </w:p>
    <w:p w14:paraId="3147C219"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i/>
          <w:spacing w:val="-2"/>
          <w:lang w:eastAsia="ar-SA"/>
          <w14:ligatures w14:val="none"/>
        </w:rPr>
        <w:t>f) deținerea, transportul, vânzarea sau schimburile în orice scop, precum și oferirea spre schimb sau vânzare a exemplarelor luate din natură, în oricare dintre stadiile ciclului lor biologic</w:t>
      </w:r>
    </w:p>
    <w:p w14:paraId="28EDFA59" w14:textId="56512014" w:rsidR="00AE3947" w:rsidRPr="00AE3947" w:rsidRDefault="00AE3947" w:rsidP="00AE3947">
      <w:pPr>
        <w:autoSpaceDE w:val="0"/>
        <w:autoSpaceDN w:val="0"/>
        <w:adjustRightInd w:val="0"/>
        <w:spacing w:after="0" w:line="28" w:lineRule="atLeast"/>
        <w:jc w:val="both"/>
        <w:rPr>
          <w:rFonts w:ascii="Trebuchet MS" w:eastAsia="Calibri" w:hAnsi="Trebuchet MS" w:cs="Times New Roman"/>
          <w:b/>
          <w:i/>
          <w:spacing w:val="-2"/>
          <w:lang w:eastAsia="ar-SA"/>
          <w14:ligatures w14:val="none"/>
        </w:rPr>
      </w:pPr>
      <w:r w:rsidRPr="00AE3947">
        <w:rPr>
          <w:rFonts w:ascii="Trebuchet MS" w:eastAsia="Calibri" w:hAnsi="Trebuchet MS" w:cs="Times New Roman"/>
          <w:b/>
          <w:i/>
          <w:spacing w:val="-2"/>
          <w:lang w:eastAsia="ar-SA"/>
          <w14:ligatures w14:val="none"/>
        </w:rPr>
        <w:t xml:space="preserve">14. </w:t>
      </w:r>
      <w:r w:rsidRPr="00AE3947">
        <w:rPr>
          <w:rFonts w:ascii="Trebuchet MS" w:eastAsia="Calibri" w:hAnsi="Trebuchet MS" w:cs="Times New Roman"/>
          <w:i/>
          <w:spacing w:val="-2"/>
          <w:lang w:eastAsia="ar-SA"/>
          <w14:ligatures w14:val="none"/>
        </w:rPr>
        <w:t>Se vor respecta toate condițiile și măsurile din Avizul</w:t>
      </w:r>
      <w:r w:rsidR="00AB491E">
        <w:rPr>
          <w:rFonts w:ascii="Trebuchet MS" w:eastAsia="Calibri" w:hAnsi="Trebuchet MS" w:cs="Times New Roman"/>
          <w:i/>
          <w:spacing w:val="-2"/>
          <w:lang w:eastAsia="ar-SA"/>
          <w14:ligatures w14:val="none"/>
        </w:rPr>
        <w:t xml:space="preserve"> de gospodărire a apelor nr. BN,</w:t>
      </w:r>
      <w:r w:rsidR="005452BA">
        <w:rPr>
          <w:rFonts w:ascii="Trebuchet MS" w:eastAsia="Calibri" w:hAnsi="Trebuchet MS" w:cs="Times New Roman"/>
          <w:i/>
          <w:spacing w:val="-2"/>
          <w:lang w:eastAsia="ar-SA"/>
          <w14:ligatures w14:val="none"/>
        </w:rPr>
        <w:t xml:space="preserve"> </w:t>
      </w:r>
      <w:r w:rsidRPr="00AE3947">
        <w:rPr>
          <w:rFonts w:ascii="Trebuchet MS" w:eastAsia="Calibri" w:hAnsi="Trebuchet MS" w:cs="Times New Roman"/>
          <w:i/>
          <w:spacing w:val="-2"/>
          <w:lang w:eastAsia="ar-SA"/>
          <w14:ligatures w14:val="none"/>
        </w:rPr>
        <w:t xml:space="preserve">emis de A.B.A. SOMEȘ TISA- Sistemul de Gospodărire a Apelor Bistrița-Năsăud, </w:t>
      </w:r>
      <w:r w:rsidRPr="00AE3947">
        <w:rPr>
          <w:rFonts w:ascii="Trebuchet MS" w:eastAsia="Calibri" w:hAnsi="Trebuchet MS" w:cs="Times New Roman"/>
          <w:b/>
          <w:i/>
          <w:spacing w:val="-2"/>
          <w:lang w:eastAsia="ar-SA"/>
          <w14:ligatures w14:val="none"/>
        </w:rPr>
        <w:t>cu următoarele condiții:</w:t>
      </w:r>
    </w:p>
    <w:p w14:paraId="4CA9E3D3" w14:textId="77777777" w:rsidR="00AE3947" w:rsidRPr="00AE3947" w:rsidRDefault="00AE3947" w:rsidP="00AE3947">
      <w:pPr>
        <w:autoSpaceDE w:val="0"/>
        <w:autoSpaceDN w:val="0"/>
        <w:adjustRightInd w:val="0"/>
        <w:spacing w:after="0" w:line="28" w:lineRule="atLeast"/>
        <w:jc w:val="both"/>
        <w:rPr>
          <w:rFonts w:ascii="Trebuchet MS" w:eastAsia="Calibri" w:hAnsi="Trebuchet MS" w:cs="Times New Roman"/>
          <w:i/>
          <w:spacing w:val="-2"/>
          <w:lang w:eastAsia="ar-SA"/>
          <w14:ligatures w14:val="none"/>
        </w:rPr>
      </w:pPr>
      <w:r w:rsidRPr="00AE3947">
        <w:rPr>
          <w:rFonts w:ascii="Trebuchet MS" w:eastAsia="Calibri" w:hAnsi="Trebuchet MS" w:cs="Times New Roman"/>
          <w:b/>
          <w:i/>
          <w:spacing w:val="-2"/>
          <w:lang w:eastAsia="ar-SA"/>
          <w14:ligatures w14:val="none"/>
        </w:rPr>
        <w:t>15.</w:t>
      </w:r>
      <w:r w:rsidRPr="00AE3947">
        <w:rPr>
          <w:rFonts w:ascii="Trebuchet MS" w:eastAsia="Calibri" w:hAnsi="Trebuchet MS" w:cs="Times New Roman"/>
          <w:i/>
          <w:spacing w:val="-2"/>
          <w:lang w:eastAsia="ar-SA"/>
          <w14:ligatures w14:val="none"/>
        </w:rPr>
        <w:t xml:space="preserve"> L</w:t>
      </w:r>
      <w:r w:rsidRPr="00AE3947">
        <w:rPr>
          <w:rFonts w:ascii="Trebuchet MS" w:eastAsia="Calibri" w:hAnsi="Trebuchet MS" w:cs="Times New Roman"/>
          <w:bCs/>
          <w:i/>
          <w:spacing w:val="-2"/>
          <w:lang w:eastAsia="ar-SA"/>
          <w14:ligatures w14:val="none"/>
        </w:rPr>
        <w:t xml:space="preserve">a finalizarea investiţiei, titularul va </w:t>
      </w:r>
      <w:r w:rsidRPr="00AE3947">
        <w:rPr>
          <w:rFonts w:ascii="Trebuchet MS" w:eastAsia="Calibri" w:hAnsi="Trebuchet MS" w:cs="Times New Roman"/>
          <w:bCs/>
          <w:i/>
          <w:iCs/>
          <w:spacing w:val="-2"/>
          <w:lang w:eastAsia="ar-SA"/>
          <w14:ligatures w14:val="none"/>
        </w:rPr>
        <w:t xml:space="preserve">notifica Agenţia pentru Protecţia Mediului Bistriţa-Năsăud şi Comisariatul Judeţean Bistrița-Năsăud al Gărzii Naționale de Mediu pentru verificarea conformării cu actul de reglementare. </w:t>
      </w:r>
    </w:p>
    <w:p w14:paraId="4293F64C" w14:textId="77777777" w:rsidR="00524B04" w:rsidRPr="00E125CE" w:rsidRDefault="00524B04" w:rsidP="00E125CE">
      <w:pPr>
        <w:autoSpaceDE w:val="0"/>
        <w:autoSpaceDN w:val="0"/>
        <w:adjustRightInd w:val="0"/>
        <w:spacing w:after="0" w:line="28" w:lineRule="atLeast"/>
        <w:jc w:val="both"/>
        <w:rPr>
          <w:rFonts w:ascii="Trebuchet MS" w:eastAsia="Times New Roman" w:hAnsi="Trebuchet MS" w:cs="Times New Roman"/>
          <w:spacing w:val="-2"/>
          <w:lang w:eastAsia="ro-RO"/>
          <w14:ligatures w14:val="none"/>
        </w:rPr>
      </w:pPr>
    </w:p>
    <w:p w14:paraId="415CABA2" w14:textId="77777777" w:rsidR="00524B04" w:rsidRPr="00E125CE" w:rsidRDefault="00524B04" w:rsidP="00E125CE">
      <w:pPr>
        <w:autoSpaceDE w:val="0"/>
        <w:autoSpaceDN w:val="0"/>
        <w:adjustRightInd w:val="0"/>
        <w:spacing w:after="0" w:line="28" w:lineRule="atLeast"/>
        <w:ind w:firstLine="720"/>
        <w:jc w:val="both"/>
        <w:rPr>
          <w:rFonts w:ascii="Trebuchet MS" w:eastAsia="Times New Roman" w:hAnsi="Trebuchet MS" w:cs="Times New Roman"/>
          <w:b/>
          <w:spacing w:val="-2"/>
          <w:lang w:eastAsia="ro-RO"/>
          <w14:ligatures w14:val="none"/>
        </w:rPr>
      </w:pPr>
      <w:r w:rsidRPr="00E125CE">
        <w:rPr>
          <w:rFonts w:ascii="Trebuchet MS" w:eastAsia="Times New Roman" w:hAnsi="Trebuchet MS" w:cs="Times New Roman"/>
          <w:b/>
          <w:spacing w:val="-2"/>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1B314084" w14:textId="77777777" w:rsidR="00524B04" w:rsidRPr="00E125CE" w:rsidRDefault="00524B04" w:rsidP="00E125CE">
      <w:pPr>
        <w:shd w:val="clear" w:color="auto" w:fill="FFFFFF"/>
        <w:spacing w:after="0" w:line="28" w:lineRule="atLeast"/>
        <w:jc w:val="both"/>
        <w:rPr>
          <w:rFonts w:ascii="Trebuchet MS" w:eastAsia="Times New Roman" w:hAnsi="Trebuchet MS" w:cs="Times New Roman"/>
          <w:b/>
          <w:spacing w:val="-2"/>
          <w:lang w:eastAsia="ro-RO"/>
          <w14:ligatures w14:val="none"/>
        </w:rPr>
      </w:pPr>
    </w:p>
    <w:p w14:paraId="4B84D98D"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w:t>
      </w:r>
      <w:r w:rsidRPr="00E125CE">
        <w:rPr>
          <w:rFonts w:ascii="Trebuchet MS" w:eastAsia="Times New Roman" w:hAnsi="Trebuchet MS" w:cs="Times New Roman"/>
          <w:spacing w:val="-2"/>
          <w:lang w:eastAsia="ro-RO"/>
          <w14:ligatures w14:val="none"/>
        </w:rPr>
        <w:lastRenderedPageBreak/>
        <w:t>de dezvoltare, potrivit prevederilor Legii contenciosului administrativ </w:t>
      </w:r>
      <w:hyperlink r:id="rId12" w:tgtFrame="_blank" w:history="1">
        <w:r w:rsidRPr="00E125CE">
          <w:rPr>
            <w:rFonts w:ascii="Trebuchet MS" w:eastAsia="Times New Roman" w:hAnsi="Trebuchet MS" w:cs="Times New Roman"/>
            <w:spacing w:val="-2"/>
            <w:lang w:eastAsia="ro-RO"/>
            <w14:ligatures w14:val="none"/>
          </w:rPr>
          <w:t>nr. 554/2004</w:t>
        </w:r>
      </w:hyperlink>
      <w:r w:rsidRPr="00E125CE">
        <w:rPr>
          <w:rFonts w:ascii="Trebuchet MS" w:eastAsia="Times New Roman" w:hAnsi="Trebuchet MS" w:cs="Times New Roman"/>
          <w:spacing w:val="-2"/>
          <w:lang w:eastAsia="ro-RO"/>
          <w14:ligatures w14:val="none"/>
        </w:rPr>
        <w:t>, cu modificările și completările ulterioare.</w:t>
      </w:r>
    </w:p>
    <w:p w14:paraId="429AC8A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4710344A"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3B2C643"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0C6CC7D8"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43B523B"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32CE741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35480A8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27C84F55"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Autoritatea publică emitentă are obligația de a răspunde la plângerea prealabilă prevăzută la art. 22 alin. (1), în termen de 30 de zile de la data înregistrării acesteia la acea autoritate.</w:t>
      </w:r>
    </w:p>
    <w:p w14:paraId="4A984080"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4DEF596C"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Procedura de soluționare a plângerii prealabile prevăzută la art. 22 alin. (1) este gratuită și trebuie să fie echitabilă, rapidă și corectă.</w:t>
      </w:r>
    </w:p>
    <w:p w14:paraId="724665CA" w14:textId="77777777"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p>
    <w:p w14:paraId="4C6C0EBA" w14:textId="3A5D4AAD" w:rsidR="00524B04" w:rsidRPr="00E125CE" w:rsidRDefault="00524B04" w:rsidP="00E125CE">
      <w:pPr>
        <w:shd w:val="clear" w:color="auto" w:fill="FFFFFF"/>
        <w:spacing w:after="0" w:line="28" w:lineRule="atLeast"/>
        <w:ind w:firstLine="720"/>
        <w:jc w:val="both"/>
        <w:rPr>
          <w:rFonts w:ascii="Trebuchet MS" w:eastAsia="Times New Roman" w:hAnsi="Trebuchet MS" w:cs="Times New Roman"/>
          <w:spacing w:val="-2"/>
          <w:lang w:eastAsia="ro-RO"/>
          <w14:ligatures w14:val="none"/>
        </w:rPr>
      </w:pPr>
      <w:r w:rsidRPr="00E125CE">
        <w:rPr>
          <w:rFonts w:ascii="Trebuchet MS" w:eastAsia="Times New Roman" w:hAnsi="Trebuchet MS" w:cs="Times New Roman"/>
          <w:spacing w:val="-2"/>
          <w:lang w:eastAsia="ro-RO"/>
          <w14:ligatures w14:val="none"/>
        </w:rPr>
        <w:t>Prezenta decizie poate fi contestată în conformitate cu prevederile Legii nr. 292/2018 privind evaluarea impactului anumitor proiecte publice și private asupra mediului și ale Legii </w:t>
      </w:r>
      <w:hyperlink r:id="rId13" w:tgtFrame="_blank" w:history="1">
        <w:r w:rsidRPr="00E125CE">
          <w:rPr>
            <w:rFonts w:ascii="Trebuchet MS" w:eastAsia="Times New Roman" w:hAnsi="Trebuchet MS" w:cs="Times New Roman"/>
            <w:spacing w:val="-2"/>
            <w:lang w:eastAsia="ro-RO"/>
            <w14:ligatures w14:val="none"/>
          </w:rPr>
          <w:t>nr. 554/2004</w:t>
        </w:r>
      </w:hyperlink>
      <w:r w:rsidRPr="00E125CE">
        <w:rPr>
          <w:rFonts w:ascii="Trebuchet MS" w:eastAsia="Times New Roman" w:hAnsi="Trebuchet MS" w:cs="Times New Roman"/>
          <w:spacing w:val="-2"/>
          <w:lang w:eastAsia="ro-RO"/>
          <w14:ligatures w14:val="none"/>
        </w:rPr>
        <w:t>, cu modificările și completările ulterioare.</w:t>
      </w:r>
    </w:p>
    <w:p w14:paraId="687DD21B" w14:textId="3EA07DF4" w:rsidR="00524B04" w:rsidRDefault="00524B04" w:rsidP="00E125CE">
      <w:pPr>
        <w:spacing w:after="0" w:line="28" w:lineRule="atLeast"/>
        <w:rPr>
          <w:rFonts w:ascii="Trebuchet MS" w:eastAsia="Calibri" w:hAnsi="Trebuchet MS" w:cs="Times New Roman"/>
          <w:snapToGrid w:val="0"/>
          <w:spacing w:val="-2"/>
          <w14:ligatures w14:val="none"/>
        </w:rPr>
      </w:pPr>
    </w:p>
    <w:p w14:paraId="2E0CC086" w14:textId="4A120C68" w:rsidR="003B6BAB" w:rsidRDefault="003B6BAB" w:rsidP="00E125CE">
      <w:pPr>
        <w:spacing w:after="0" w:line="28" w:lineRule="atLeast"/>
        <w:rPr>
          <w:rFonts w:ascii="Trebuchet MS" w:eastAsia="Calibri" w:hAnsi="Trebuchet MS" w:cs="Times New Roman"/>
          <w:snapToGrid w:val="0"/>
          <w:spacing w:val="-2"/>
          <w14:ligatures w14:val="none"/>
        </w:rPr>
      </w:pPr>
    </w:p>
    <w:p w14:paraId="3172BDFC" w14:textId="77777777" w:rsidR="003B6BAB" w:rsidRPr="00E125CE" w:rsidRDefault="003B6BAB" w:rsidP="00E125CE">
      <w:pPr>
        <w:spacing w:after="0" w:line="28" w:lineRule="atLeast"/>
        <w:rPr>
          <w:rFonts w:ascii="Trebuchet MS" w:eastAsia="Calibri" w:hAnsi="Trebuchet MS" w:cs="Times New Roman"/>
          <w:snapToGrid w:val="0"/>
          <w:spacing w:val="-2"/>
          <w14:ligatures w14:val="none"/>
        </w:rPr>
      </w:pPr>
    </w:p>
    <w:p w14:paraId="3DF23C29" w14:textId="77777777" w:rsidR="00524B04" w:rsidRPr="00E125CE" w:rsidRDefault="00524B04" w:rsidP="00E125CE">
      <w:pPr>
        <w:spacing w:after="0" w:line="28" w:lineRule="atLeast"/>
        <w:jc w:val="center"/>
        <w:rPr>
          <w:rFonts w:ascii="Trebuchet MS" w:eastAsia="Calibri" w:hAnsi="Trebuchet MS" w:cs="Times New Roman"/>
          <w:snapToGrid w:val="0"/>
          <w:spacing w:val="-2"/>
          <w14:ligatures w14:val="none"/>
        </w:rPr>
      </w:pPr>
      <w:r w:rsidRPr="00E125CE">
        <w:rPr>
          <w:rFonts w:ascii="Trebuchet MS" w:eastAsia="Calibri" w:hAnsi="Trebuchet MS" w:cs="Times New Roman"/>
          <w:snapToGrid w:val="0"/>
          <w:spacing w:val="-2"/>
          <w14:ligatures w14:val="none"/>
        </w:rPr>
        <w:t>DIRECTOR EXECUTIV,</w:t>
      </w:r>
    </w:p>
    <w:p w14:paraId="10FACF62" w14:textId="77777777" w:rsidR="00524B04" w:rsidRPr="00E125CE" w:rsidRDefault="00524B04" w:rsidP="00E125CE">
      <w:pPr>
        <w:spacing w:after="0" w:line="28" w:lineRule="atLeast"/>
        <w:jc w:val="center"/>
        <w:rPr>
          <w:rFonts w:ascii="Trebuchet MS" w:eastAsia="Calibri" w:hAnsi="Trebuchet MS" w:cs="Times New Roman"/>
          <w:snapToGrid w:val="0"/>
          <w:spacing w:val="-2"/>
          <w14:ligatures w14:val="none"/>
        </w:rPr>
      </w:pPr>
      <w:r w:rsidRPr="00E125CE">
        <w:rPr>
          <w:rFonts w:ascii="Trebuchet MS" w:eastAsia="Calibri" w:hAnsi="Trebuchet MS" w:cs="Times New Roman"/>
          <w:snapToGrid w:val="0"/>
          <w:spacing w:val="-2"/>
          <w14:ligatures w14:val="none"/>
        </w:rPr>
        <w:t>biolog-chimist Sever Ioan ROMAN</w:t>
      </w:r>
    </w:p>
    <w:p w14:paraId="5E478FAD" w14:textId="03DE19A4" w:rsidR="00E125CE" w:rsidRPr="00E125CE" w:rsidRDefault="00D7778A" w:rsidP="00E125CE">
      <w:pPr>
        <w:spacing w:after="0" w:line="28" w:lineRule="atLeast"/>
        <w:jc w:val="both"/>
        <w:rPr>
          <w:rFonts w:ascii="Trebuchet MS" w:eastAsia="Calibri" w:hAnsi="Trebuchet MS" w:cs="Times New Roman"/>
          <w:snapToGrid w:val="0"/>
          <w:spacing w:val="-2"/>
          <w14:ligatures w14:val="none"/>
        </w:rPr>
      </w:pPr>
      <w:r>
        <w:rPr>
          <w:rFonts w:ascii="Trebuchet MS" w:eastAsia="Calibri" w:hAnsi="Trebuchet MS" w:cs="Times New Roman"/>
          <w:snapToGrid w:val="0"/>
          <w:spacing w:val="-2"/>
          <w14:ligatures w14:val="none"/>
        </w:rPr>
        <w:tab/>
      </w:r>
      <w:r>
        <w:rPr>
          <w:rFonts w:ascii="Trebuchet MS" w:eastAsia="Calibri" w:hAnsi="Trebuchet MS" w:cs="Times New Roman"/>
          <w:snapToGrid w:val="0"/>
          <w:spacing w:val="-2"/>
          <w14:ligatures w14:val="none"/>
        </w:rPr>
        <w:tab/>
      </w:r>
      <w:r>
        <w:rPr>
          <w:rFonts w:ascii="Trebuchet MS" w:eastAsia="Calibri" w:hAnsi="Trebuchet MS" w:cs="Times New Roman"/>
          <w:snapToGrid w:val="0"/>
          <w:spacing w:val="-2"/>
          <w14:ligatures w14:val="none"/>
        </w:rPr>
        <w:tab/>
      </w:r>
      <w:r>
        <w:rPr>
          <w:rFonts w:ascii="Trebuchet MS" w:eastAsia="Calibri" w:hAnsi="Trebuchet MS" w:cs="Times New Roman"/>
          <w:snapToGrid w:val="0"/>
          <w:spacing w:val="-2"/>
          <w14:ligatures w14:val="none"/>
        </w:rPr>
        <w:tab/>
      </w:r>
    </w:p>
    <w:p w14:paraId="7A16B75E" w14:textId="77777777" w:rsidR="003B6BAB" w:rsidRDefault="003B6BAB" w:rsidP="00E125CE">
      <w:pPr>
        <w:spacing w:after="0" w:line="28" w:lineRule="atLeast"/>
        <w:jc w:val="both"/>
        <w:rPr>
          <w:rFonts w:ascii="Trebuchet MS" w:eastAsia="Calibri" w:hAnsi="Trebuchet MS" w:cs="Times New Roman"/>
          <w:snapToGrid w:val="0"/>
          <w:spacing w:val="-2"/>
          <w14:ligatures w14:val="none"/>
        </w:rPr>
      </w:pPr>
    </w:p>
    <w:p w14:paraId="4E31817E" w14:textId="770101A7" w:rsidR="00D7778A" w:rsidRDefault="00D7778A" w:rsidP="00E125CE">
      <w:pPr>
        <w:spacing w:after="0" w:line="28" w:lineRule="atLeast"/>
        <w:jc w:val="both"/>
        <w:rPr>
          <w:rFonts w:ascii="Trebuchet MS" w:eastAsia="Calibri" w:hAnsi="Trebuchet MS" w:cs="Times New Roman"/>
          <w:snapToGrid w:val="0"/>
          <w:spacing w:val="-2"/>
          <w14:ligatures w14:val="none"/>
        </w:rPr>
      </w:pPr>
    </w:p>
    <w:p w14:paraId="7CA94D9D" w14:textId="3AC98EDE" w:rsidR="00776811" w:rsidRDefault="00776811" w:rsidP="00E125CE">
      <w:pPr>
        <w:spacing w:after="0" w:line="28" w:lineRule="atLeast"/>
        <w:jc w:val="both"/>
        <w:rPr>
          <w:rFonts w:ascii="Trebuchet MS" w:eastAsia="Calibri" w:hAnsi="Trebuchet MS" w:cs="Times New Roman"/>
          <w:snapToGrid w:val="0"/>
          <w:spacing w:val="-2"/>
          <w14:ligatures w14:val="none"/>
        </w:rPr>
      </w:pPr>
    </w:p>
    <w:p w14:paraId="617AB370" w14:textId="77777777" w:rsidR="00776811" w:rsidRPr="00E125CE" w:rsidRDefault="00776811" w:rsidP="00E125CE">
      <w:pPr>
        <w:spacing w:after="0" w:line="28" w:lineRule="atLeast"/>
        <w:jc w:val="both"/>
        <w:rPr>
          <w:rFonts w:ascii="Trebuchet MS" w:eastAsia="Calibri" w:hAnsi="Trebuchet MS" w:cs="Times New Roman"/>
          <w:snapToGrid w:val="0"/>
          <w:spacing w:val="-2"/>
          <w14:ligatures w14:val="none"/>
        </w:rPr>
      </w:pPr>
    </w:p>
    <w:p w14:paraId="62C39509" w14:textId="0405FF0C" w:rsidR="00E125CE" w:rsidRPr="00E125CE" w:rsidRDefault="00E125CE" w:rsidP="00E125CE">
      <w:pPr>
        <w:spacing w:after="0" w:line="28" w:lineRule="atLeast"/>
        <w:jc w:val="both"/>
        <w:rPr>
          <w:rFonts w:ascii="Trebuchet MS" w:eastAsia="Calibri" w:hAnsi="Trebuchet MS" w:cs="Times New Roman"/>
          <w:snapToGrid w:val="0"/>
          <w:spacing w:val="-2"/>
          <w14:ligatures w14:val="none"/>
        </w:rPr>
      </w:pPr>
    </w:p>
    <w:p w14:paraId="46C6F349" w14:textId="67DBD57F" w:rsidR="00524B04" w:rsidRPr="00E125CE" w:rsidRDefault="00524B04" w:rsidP="00E125CE">
      <w:pPr>
        <w:spacing w:after="0" w:line="28" w:lineRule="atLeast"/>
        <w:jc w:val="both"/>
        <w:rPr>
          <w:rFonts w:ascii="Trebuchet MS" w:eastAsia="Calibri" w:hAnsi="Trebuchet MS" w:cs="Times New Roman"/>
          <w:spacing w:val="-2"/>
          <w14:ligatures w14:val="none"/>
        </w:rPr>
      </w:pPr>
      <w:r w:rsidRPr="00E125CE">
        <w:rPr>
          <w:rFonts w:ascii="Trebuchet MS" w:eastAsia="Calibri" w:hAnsi="Trebuchet MS" w:cs="Times New Roman"/>
          <w:spacing w:val="-2"/>
          <w14:ligatures w14:val="none"/>
        </w:rPr>
        <w:t xml:space="preserve">                 </w:t>
      </w:r>
      <w:r w:rsidR="00293448" w:rsidRPr="00E125CE">
        <w:rPr>
          <w:rFonts w:ascii="Trebuchet MS" w:eastAsia="Calibri" w:hAnsi="Trebuchet MS" w:cs="Times New Roman"/>
          <w:spacing w:val="-2"/>
          <w14:ligatures w14:val="none"/>
        </w:rPr>
        <w:t xml:space="preserve"> </w:t>
      </w:r>
      <w:r w:rsidRPr="00E125CE">
        <w:rPr>
          <w:rFonts w:ascii="Trebuchet MS" w:eastAsia="Calibri" w:hAnsi="Trebuchet MS" w:cs="Times New Roman"/>
          <w:spacing w:val="-2"/>
          <w14:ligatures w14:val="none"/>
        </w:rPr>
        <w:t xml:space="preserve">ŞEF SERVICIU </w:t>
      </w:r>
      <w:r w:rsidRPr="00E125CE">
        <w:rPr>
          <w:rFonts w:ascii="Trebuchet MS" w:eastAsia="Calibri" w:hAnsi="Trebuchet MS" w:cs="Times New Roman"/>
          <w:spacing w:val="-2"/>
          <w14:ligatures w14:val="none"/>
        </w:rPr>
        <w:tab/>
      </w:r>
      <w:r w:rsidRPr="00E125CE">
        <w:rPr>
          <w:rFonts w:ascii="Trebuchet MS" w:eastAsia="Calibri" w:hAnsi="Trebuchet MS" w:cs="Times New Roman"/>
          <w:spacing w:val="-2"/>
          <w14:ligatures w14:val="none"/>
        </w:rPr>
        <w:tab/>
      </w:r>
      <w:r w:rsidRPr="00E125CE">
        <w:rPr>
          <w:rFonts w:ascii="Trebuchet MS" w:eastAsia="Calibri" w:hAnsi="Trebuchet MS" w:cs="Times New Roman"/>
          <w:spacing w:val="-2"/>
          <w14:ligatures w14:val="none"/>
        </w:rPr>
        <w:tab/>
      </w:r>
      <w:r w:rsidRPr="00E125CE">
        <w:rPr>
          <w:rFonts w:ascii="Trebuchet MS" w:eastAsia="Calibri" w:hAnsi="Trebuchet MS" w:cs="Times New Roman"/>
          <w:spacing w:val="-2"/>
          <w14:ligatures w14:val="none"/>
        </w:rPr>
        <w:tab/>
        <w:t xml:space="preserve">                            </w:t>
      </w:r>
      <w:r w:rsidR="00293448" w:rsidRPr="00E125CE">
        <w:rPr>
          <w:rFonts w:ascii="Trebuchet MS" w:eastAsia="Calibri" w:hAnsi="Trebuchet MS" w:cs="Times New Roman"/>
          <w:spacing w:val="-2"/>
          <w14:ligatures w14:val="none"/>
        </w:rPr>
        <w:tab/>
      </w:r>
      <w:r w:rsidR="00293448" w:rsidRPr="00E125CE">
        <w:rPr>
          <w:rFonts w:ascii="Trebuchet MS" w:eastAsia="Calibri" w:hAnsi="Trebuchet MS" w:cs="Times New Roman"/>
          <w:spacing w:val="-2"/>
          <w14:ligatures w14:val="none"/>
        </w:rPr>
        <w:tab/>
      </w:r>
      <w:r w:rsidR="00293448" w:rsidRPr="00E125CE">
        <w:rPr>
          <w:rFonts w:ascii="Trebuchet MS" w:eastAsia="Calibri" w:hAnsi="Trebuchet MS" w:cs="Times New Roman"/>
          <w:spacing w:val="-2"/>
          <w14:ligatures w14:val="none"/>
        </w:rPr>
        <w:tab/>
      </w:r>
      <w:r w:rsidR="00293448" w:rsidRPr="00E125CE">
        <w:rPr>
          <w:rFonts w:ascii="Trebuchet MS" w:eastAsia="Calibri" w:hAnsi="Trebuchet MS" w:cs="Times New Roman"/>
          <w:spacing w:val="-2"/>
          <w14:ligatures w14:val="none"/>
        </w:rPr>
        <w:tab/>
        <w:t xml:space="preserve">    </w:t>
      </w:r>
      <w:r w:rsidR="00AE3947">
        <w:rPr>
          <w:rFonts w:ascii="Trebuchet MS" w:eastAsia="Calibri" w:hAnsi="Trebuchet MS" w:cs="Times New Roman"/>
          <w:spacing w:val="-2"/>
          <w14:ligatures w14:val="none"/>
        </w:rPr>
        <w:t xml:space="preserve">                              </w:t>
      </w:r>
      <w:r w:rsidR="00293448" w:rsidRPr="00E125CE">
        <w:rPr>
          <w:rFonts w:ascii="Trebuchet MS" w:eastAsia="Calibri" w:hAnsi="Trebuchet MS" w:cs="Times New Roman"/>
          <w:spacing w:val="-2"/>
          <w14:ligatures w14:val="none"/>
        </w:rPr>
        <w:t xml:space="preserve">   </w:t>
      </w:r>
      <w:r w:rsidR="00AE3947">
        <w:rPr>
          <w:rFonts w:ascii="Trebuchet MS" w:eastAsia="Calibri" w:hAnsi="Trebuchet MS" w:cs="Times New Roman"/>
          <w:spacing w:val="-2"/>
          <w14:ligatures w14:val="none"/>
        </w:rPr>
        <w:t>p.</w:t>
      </w:r>
      <w:r w:rsidRPr="00E125CE">
        <w:rPr>
          <w:rFonts w:ascii="Trebuchet MS" w:eastAsia="Calibri" w:hAnsi="Trebuchet MS" w:cs="Times New Roman"/>
          <w:spacing w:val="-2"/>
          <w14:ligatures w14:val="none"/>
        </w:rPr>
        <w:t xml:space="preserve">  ŞEF SERVICIU</w:t>
      </w:r>
    </w:p>
    <w:p w14:paraId="59701AF3" w14:textId="1317197A" w:rsidR="00524B04" w:rsidRPr="00E125CE" w:rsidRDefault="00524B04" w:rsidP="00E125CE">
      <w:pPr>
        <w:spacing w:after="0" w:line="28" w:lineRule="atLeast"/>
        <w:jc w:val="both"/>
        <w:rPr>
          <w:rFonts w:ascii="Trebuchet MS" w:eastAsia="Calibri" w:hAnsi="Trebuchet MS" w:cs="Times New Roman"/>
          <w:spacing w:val="-2"/>
          <w14:ligatures w14:val="none"/>
        </w:rPr>
      </w:pPr>
      <w:r w:rsidRPr="00E125CE">
        <w:rPr>
          <w:rFonts w:ascii="Trebuchet MS" w:eastAsia="Calibri" w:hAnsi="Trebuchet MS" w:cs="Times New Roman"/>
          <w:spacing w:val="-2"/>
          <w14:ligatures w14:val="none"/>
        </w:rPr>
        <w:t xml:space="preserve">  AVIZE, ACORDURI, AUTORIZAŢII,                                          CALITATEA FACTORILOR DE MEDIU</w:t>
      </w:r>
    </w:p>
    <w:p w14:paraId="3883B0DD" w14:textId="27266572" w:rsidR="001E1A3C" w:rsidRPr="00E125CE" w:rsidRDefault="00293448" w:rsidP="00E125CE">
      <w:pPr>
        <w:spacing w:after="0" w:line="28" w:lineRule="atLeast"/>
        <w:rPr>
          <w:rFonts w:ascii="Trebuchet MS" w:eastAsia="Times New Roman" w:hAnsi="Trebuchet MS" w:cs="Times New Roman"/>
          <w:spacing w:val="-2"/>
          <w14:ligatures w14:val="none"/>
        </w:rPr>
      </w:pPr>
      <w:r w:rsidRPr="00E125CE">
        <w:rPr>
          <w:rFonts w:ascii="Trebuchet MS" w:eastAsia="Calibri" w:hAnsi="Trebuchet MS" w:cs="Times New Roman"/>
          <w:spacing w:val="-2"/>
          <w14:ligatures w14:val="none"/>
        </w:rPr>
        <w:t xml:space="preserve">            </w:t>
      </w:r>
      <w:r w:rsidR="00524B04" w:rsidRPr="00E125CE">
        <w:rPr>
          <w:rFonts w:ascii="Trebuchet MS" w:eastAsia="Calibri" w:hAnsi="Trebuchet MS" w:cs="Times New Roman"/>
          <w:spacing w:val="-2"/>
          <w14:ligatures w14:val="none"/>
        </w:rPr>
        <w:t xml:space="preserve"> ing. Marinela Suciu </w:t>
      </w:r>
      <w:r w:rsidR="00524B04" w:rsidRPr="00E125CE">
        <w:rPr>
          <w:rFonts w:ascii="Trebuchet MS" w:eastAsia="Times New Roman" w:hAnsi="Trebuchet MS" w:cs="Times New Roman"/>
          <w:spacing w:val="-2"/>
          <w14:ligatures w14:val="none"/>
        </w:rPr>
        <w:t xml:space="preserve"> </w:t>
      </w:r>
      <w:r w:rsidR="00524B04" w:rsidRPr="00E125CE">
        <w:rPr>
          <w:rFonts w:ascii="Trebuchet MS" w:eastAsia="Times New Roman" w:hAnsi="Trebuchet MS" w:cs="Times New Roman"/>
          <w:spacing w:val="-2"/>
          <w14:ligatures w14:val="none"/>
        </w:rPr>
        <w:tab/>
      </w:r>
      <w:r w:rsidR="00524B04" w:rsidRPr="00E125CE">
        <w:rPr>
          <w:rFonts w:ascii="Trebuchet MS" w:eastAsia="Times New Roman" w:hAnsi="Trebuchet MS" w:cs="Times New Roman"/>
          <w:spacing w:val="-2"/>
          <w14:ligatures w14:val="none"/>
        </w:rPr>
        <w:tab/>
      </w:r>
      <w:r w:rsidR="00524B04" w:rsidRPr="00E125CE">
        <w:rPr>
          <w:rFonts w:ascii="Trebuchet MS" w:eastAsia="Times New Roman" w:hAnsi="Trebuchet MS" w:cs="Times New Roman"/>
          <w:spacing w:val="-2"/>
          <w14:ligatures w14:val="none"/>
        </w:rPr>
        <w:tab/>
      </w:r>
      <w:r w:rsidR="00524B04" w:rsidRPr="00E125CE">
        <w:rPr>
          <w:rFonts w:ascii="Trebuchet MS" w:eastAsia="Times New Roman" w:hAnsi="Trebuchet MS" w:cs="Times New Roman"/>
          <w:spacing w:val="-2"/>
          <w14:ligatures w14:val="none"/>
        </w:rPr>
        <w:tab/>
        <w:t xml:space="preserve">               </w:t>
      </w:r>
      <w:r w:rsidRPr="00E125CE">
        <w:rPr>
          <w:rFonts w:ascii="Trebuchet MS" w:eastAsia="Times New Roman" w:hAnsi="Trebuchet MS" w:cs="Times New Roman"/>
          <w:spacing w:val="-2"/>
          <w14:ligatures w14:val="none"/>
        </w:rPr>
        <w:t xml:space="preserve">                                           </w:t>
      </w:r>
      <w:r w:rsidR="00524B04" w:rsidRPr="00E125CE">
        <w:rPr>
          <w:rFonts w:ascii="Trebuchet MS" w:eastAsia="Times New Roman" w:hAnsi="Trebuchet MS" w:cs="Times New Roman"/>
          <w:spacing w:val="-2"/>
          <w14:ligatures w14:val="none"/>
        </w:rPr>
        <w:t xml:space="preserve">  ing. Anca Zaharie</w:t>
      </w:r>
    </w:p>
    <w:p w14:paraId="6B153BE7" w14:textId="0CFA63C9" w:rsidR="00E125CE" w:rsidRDefault="00E125CE" w:rsidP="00E125CE">
      <w:pPr>
        <w:spacing w:after="0" w:line="28" w:lineRule="atLeast"/>
        <w:rPr>
          <w:rFonts w:ascii="Trebuchet MS" w:eastAsia="Times New Roman" w:hAnsi="Trebuchet MS" w:cs="Times New Roman"/>
          <w:spacing w:val="-2"/>
          <w14:ligatures w14:val="none"/>
        </w:rPr>
      </w:pPr>
    </w:p>
    <w:p w14:paraId="7CD2DB06" w14:textId="77777777" w:rsidR="006C27D1" w:rsidRDefault="006C27D1" w:rsidP="00E125CE">
      <w:pPr>
        <w:spacing w:after="0" w:line="28" w:lineRule="atLeast"/>
        <w:rPr>
          <w:rFonts w:ascii="Trebuchet MS" w:eastAsia="Times New Roman" w:hAnsi="Trebuchet MS" w:cs="Times New Roman"/>
          <w:spacing w:val="-2"/>
          <w14:ligatures w14:val="none"/>
        </w:rPr>
      </w:pPr>
    </w:p>
    <w:p w14:paraId="37765646" w14:textId="270915F2" w:rsidR="00D7778A" w:rsidRDefault="00D7778A" w:rsidP="00E125CE">
      <w:pPr>
        <w:spacing w:after="0" w:line="28" w:lineRule="atLeast"/>
        <w:rPr>
          <w:rFonts w:ascii="Trebuchet MS" w:eastAsia="Times New Roman" w:hAnsi="Trebuchet MS" w:cs="Times New Roman"/>
          <w:spacing w:val="-2"/>
          <w14:ligatures w14:val="none"/>
        </w:rPr>
      </w:pPr>
    </w:p>
    <w:p w14:paraId="229BA368" w14:textId="77777777" w:rsidR="003B6BAB" w:rsidRPr="00E125CE" w:rsidRDefault="003B6BAB" w:rsidP="00E125CE">
      <w:pPr>
        <w:spacing w:after="0" w:line="28" w:lineRule="atLeast"/>
        <w:rPr>
          <w:rFonts w:ascii="Trebuchet MS" w:eastAsia="Times New Roman" w:hAnsi="Trebuchet MS" w:cs="Times New Roman"/>
          <w:spacing w:val="-2"/>
          <w14:ligatures w14:val="none"/>
        </w:rPr>
      </w:pPr>
    </w:p>
    <w:p w14:paraId="550B8E00" w14:textId="2F2A3182" w:rsidR="00524B04" w:rsidRPr="00E125CE" w:rsidRDefault="00F75252" w:rsidP="00E125CE">
      <w:pPr>
        <w:spacing w:after="0" w:line="28" w:lineRule="atLeast"/>
        <w:ind w:firstLine="720"/>
        <w:rPr>
          <w:rFonts w:ascii="Trebuchet MS" w:eastAsia="Calibri" w:hAnsi="Trebuchet MS" w:cs="Times New Roman"/>
          <w:iCs/>
          <w:snapToGrid w:val="0"/>
          <w:spacing w:val="-2"/>
          <w14:ligatures w14:val="none"/>
        </w:rPr>
      </w:pPr>
      <w:r>
        <w:rPr>
          <w:rFonts w:ascii="Trebuchet MS" w:eastAsia="Calibri" w:hAnsi="Trebuchet MS" w:cs="Times New Roman"/>
          <w:iCs/>
          <w:snapToGrid w:val="0"/>
          <w:spacing w:val="-2"/>
          <w14:ligatures w14:val="none"/>
        </w:rPr>
        <w:t xml:space="preserve">        </w:t>
      </w:r>
      <w:r w:rsidR="00524B04" w:rsidRPr="00E125CE">
        <w:rPr>
          <w:rFonts w:ascii="Trebuchet MS" w:eastAsia="Calibri" w:hAnsi="Trebuchet MS" w:cs="Times New Roman"/>
          <w:iCs/>
          <w:snapToGrid w:val="0"/>
          <w:spacing w:val="-2"/>
          <w14:ligatures w14:val="none"/>
        </w:rPr>
        <w:t xml:space="preserve">ÎNTOCMIT, </w:t>
      </w:r>
      <w:r w:rsidR="00524B04" w:rsidRPr="00E125CE">
        <w:rPr>
          <w:rFonts w:ascii="Trebuchet MS" w:eastAsia="Calibri" w:hAnsi="Trebuchet MS" w:cs="Times New Roman"/>
          <w:iCs/>
          <w:snapToGrid w:val="0"/>
          <w:spacing w:val="-2"/>
          <w14:ligatures w14:val="none"/>
        </w:rPr>
        <w:tab/>
      </w:r>
      <w:r w:rsidR="00524B04" w:rsidRPr="00E125CE">
        <w:rPr>
          <w:rFonts w:ascii="Trebuchet MS" w:eastAsia="Calibri" w:hAnsi="Trebuchet MS" w:cs="Times New Roman"/>
          <w:iCs/>
          <w:snapToGrid w:val="0"/>
          <w:spacing w:val="-2"/>
          <w14:ligatures w14:val="none"/>
        </w:rPr>
        <w:tab/>
      </w:r>
      <w:r w:rsidR="00524B04" w:rsidRPr="00E125CE">
        <w:rPr>
          <w:rFonts w:ascii="Trebuchet MS" w:eastAsia="Calibri" w:hAnsi="Trebuchet MS" w:cs="Times New Roman"/>
          <w:iCs/>
          <w:snapToGrid w:val="0"/>
          <w:spacing w:val="-2"/>
          <w14:ligatures w14:val="none"/>
        </w:rPr>
        <w:tab/>
      </w:r>
      <w:r w:rsidR="00524B04" w:rsidRPr="00E125CE">
        <w:rPr>
          <w:rFonts w:ascii="Trebuchet MS" w:eastAsia="Calibri" w:hAnsi="Trebuchet MS" w:cs="Times New Roman"/>
          <w:iCs/>
          <w:snapToGrid w:val="0"/>
          <w:spacing w:val="-2"/>
          <w14:ligatures w14:val="none"/>
        </w:rPr>
        <w:tab/>
        <w:t xml:space="preserve">                             </w:t>
      </w:r>
      <w:r w:rsidR="00293448" w:rsidRPr="00E125CE">
        <w:rPr>
          <w:rFonts w:ascii="Trebuchet MS" w:eastAsia="Calibri" w:hAnsi="Trebuchet MS" w:cs="Times New Roman"/>
          <w:iCs/>
          <w:snapToGrid w:val="0"/>
          <w:spacing w:val="-2"/>
          <w14:ligatures w14:val="none"/>
        </w:rPr>
        <w:tab/>
      </w:r>
      <w:r w:rsidR="00293448" w:rsidRPr="00E125CE">
        <w:rPr>
          <w:rFonts w:ascii="Trebuchet MS" w:eastAsia="Calibri" w:hAnsi="Trebuchet MS" w:cs="Times New Roman"/>
          <w:iCs/>
          <w:snapToGrid w:val="0"/>
          <w:spacing w:val="-2"/>
          <w14:ligatures w14:val="none"/>
        </w:rPr>
        <w:tab/>
      </w:r>
      <w:r w:rsidR="00293448" w:rsidRPr="00E125CE">
        <w:rPr>
          <w:rFonts w:ascii="Trebuchet MS" w:eastAsia="Calibri" w:hAnsi="Trebuchet MS" w:cs="Times New Roman"/>
          <w:iCs/>
          <w:snapToGrid w:val="0"/>
          <w:spacing w:val="-2"/>
          <w14:ligatures w14:val="none"/>
        </w:rPr>
        <w:tab/>
        <w:t xml:space="preserve">                                         </w:t>
      </w:r>
      <w:r>
        <w:rPr>
          <w:rFonts w:ascii="Trebuchet MS" w:eastAsia="Calibri" w:hAnsi="Trebuchet MS" w:cs="Times New Roman"/>
          <w:iCs/>
          <w:snapToGrid w:val="0"/>
          <w:spacing w:val="-2"/>
          <w14:ligatures w14:val="none"/>
        </w:rPr>
        <w:t xml:space="preserve">  </w:t>
      </w:r>
      <w:r w:rsidR="00524B04" w:rsidRPr="00E125CE">
        <w:rPr>
          <w:rFonts w:ascii="Trebuchet MS" w:eastAsia="Calibri" w:hAnsi="Trebuchet MS" w:cs="Times New Roman"/>
          <w:iCs/>
          <w:snapToGrid w:val="0"/>
          <w:spacing w:val="-2"/>
          <w14:ligatures w14:val="none"/>
        </w:rPr>
        <w:t xml:space="preserve"> ÎNTOCMIT,</w:t>
      </w:r>
      <w:r w:rsidR="00524B04" w:rsidRPr="00E125CE">
        <w:rPr>
          <w:rFonts w:ascii="Trebuchet MS" w:eastAsia="Calibri" w:hAnsi="Trebuchet MS" w:cs="Times New Roman"/>
          <w:iCs/>
          <w:snapToGrid w:val="0"/>
          <w:spacing w:val="-2"/>
          <w14:ligatures w14:val="none"/>
        </w:rPr>
        <w:tab/>
        <w:t xml:space="preserve">             </w:t>
      </w:r>
    </w:p>
    <w:p w14:paraId="2E64279F" w14:textId="19A4DBF3" w:rsidR="00E125CE" w:rsidRDefault="00524B04" w:rsidP="00E125CE">
      <w:pPr>
        <w:spacing w:after="0" w:line="28" w:lineRule="atLeast"/>
        <w:ind w:firstLine="720"/>
        <w:rPr>
          <w:rFonts w:ascii="Trebuchet MS" w:eastAsia="Calibri" w:hAnsi="Trebuchet MS" w:cs="Times New Roman"/>
          <w:iCs/>
          <w:snapToGrid w:val="0"/>
          <w:spacing w:val="-2"/>
          <w14:ligatures w14:val="none"/>
        </w:rPr>
      </w:pPr>
      <w:r w:rsidRPr="00E125CE">
        <w:rPr>
          <w:rFonts w:ascii="Trebuchet MS" w:eastAsia="Calibri" w:hAnsi="Trebuchet MS" w:cs="Times New Roman"/>
          <w:iCs/>
          <w:snapToGrid w:val="0"/>
          <w:spacing w:val="-2"/>
          <w14:ligatures w14:val="none"/>
        </w:rPr>
        <w:t xml:space="preserve"> </w:t>
      </w:r>
      <w:r w:rsidR="00F75252">
        <w:rPr>
          <w:rFonts w:ascii="Trebuchet MS" w:eastAsia="Calibri" w:hAnsi="Trebuchet MS" w:cs="Times New Roman"/>
          <w:iCs/>
          <w:snapToGrid w:val="0"/>
          <w:spacing w:val="-2"/>
          <w14:ligatures w14:val="none"/>
        </w:rPr>
        <w:t xml:space="preserve"> </w:t>
      </w:r>
      <w:r w:rsidRPr="00E125CE">
        <w:rPr>
          <w:rFonts w:ascii="Trebuchet MS" w:eastAsia="Calibri" w:hAnsi="Trebuchet MS" w:cs="Times New Roman"/>
          <w:iCs/>
          <w:snapToGrid w:val="0"/>
          <w:spacing w:val="-2"/>
          <w14:ligatures w14:val="none"/>
        </w:rPr>
        <w:t xml:space="preserve"> ing. Carmen </w:t>
      </w:r>
      <w:r w:rsidR="00AE3947">
        <w:rPr>
          <w:rFonts w:ascii="Trebuchet MS" w:eastAsia="Calibri" w:hAnsi="Trebuchet MS" w:cs="Times New Roman"/>
          <w:iCs/>
          <w:snapToGrid w:val="0"/>
          <w:spacing w:val="-2"/>
          <w14:ligatures w14:val="none"/>
        </w:rPr>
        <w:t>Bruj</w:t>
      </w:r>
      <w:r w:rsidRPr="00E125CE">
        <w:rPr>
          <w:rFonts w:ascii="Trebuchet MS" w:eastAsia="Calibri" w:hAnsi="Trebuchet MS" w:cs="Times New Roman"/>
          <w:iCs/>
          <w:snapToGrid w:val="0"/>
          <w:spacing w:val="-2"/>
          <w14:ligatures w14:val="none"/>
        </w:rPr>
        <w:t xml:space="preserve">                   </w:t>
      </w:r>
      <w:r w:rsidR="00293448" w:rsidRPr="00E125CE">
        <w:rPr>
          <w:rFonts w:ascii="Trebuchet MS" w:eastAsia="Calibri" w:hAnsi="Trebuchet MS" w:cs="Times New Roman"/>
          <w:iCs/>
          <w:snapToGrid w:val="0"/>
          <w:spacing w:val="-2"/>
          <w14:ligatures w14:val="none"/>
        </w:rPr>
        <w:t xml:space="preserve">                                   </w:t>
      </w:r>
      <w:r w:rsidRPr="00E125CE">
        <w:rPr>
          <w:rFonts w:ascii="Trebuchet MS" w:eastAsia="Calibri" w:hAnsi="Trebuchet MS" w:cs="Times New Roman"/>
          <w:iCs/>
          <w:snapToGrid w:val="0"/>
          <w:spacing w:val="-2"/>
          <w14:ligatures w14:val="none"/>
        </w:rPr>
        <w:t xml:space="preserve"> </w:t>
      </w:r>
      <w:r w:rsidR="00776811">
        <w:rPr>
          <w:rFonts w:ascii="Trebuchet MS" w:eastAsia="Calibri" w:hAnsi="Trebuchet MS" w:cs="Times New Roman"/>
          <w:iCs/>
          <w:snapToGrid w:val="0"/>
          <w:spacing w:val="-2"/>
          <w14:ligatures w14:val="none"/>
        </w:rPr>
        <w:t xml:space="preserve">     </w:t>
      </w:r>
      <w:r w:rsidRPr="00E125CE">
        <w:rPr>
          <w:rFonts w:ascii="Trebuchet MS" w:eastAsia="Calibri" w:hAnsi="Trebuchet MS" w:cs="Times New Roman"/>
          <w:iCs/>
          <w:snapToGrid w:val="0"/>
          <w:spacing w:val="-2"/>
          <w14:ligatures w14:val="none"/>
        </w:rPr>
        <w:t xml:space="preserve"> </w:t>
      </w:r>
      <w:r w:rsidR="00776811" w:rsidRPr="00776811">
        <w:rPr>
          <w:rFonts w:ascii="Trebuchet MS" w:eastAsia="Calibri" w:hAnsi="Trebuchet MS" w:cs="Times New Roman"/>
          <w:iCs/>
          <w:snapToGrid w:val="0"/>
          <w:spacing w:val="-2"/>
          <w14:ligatures w14:val="none"/>
        </w:rPr>
        <w:t>biolog Crina Năstase</w:t>
      </w:r>
    </w:p>
    <w:p w14:paraId="5C219541" w14:textId="5C2EA9FA" w:rsidR="00D7778A" w:rsidRPr="00E125CE" w:rsidRDefault="00D7778A" w:rsidP="00E125CE">
      <w:pPr>
        <w:spacing w:after="0" w:line="28" w:lineRule="atLeast"/>
        <w:ind w:firstLine="720"/>
        <w:rPr>
          <w:rFonts w:ascii="Trebuchet MS" w:eastAsia="Calibri" w:hAnsi="Trebuchet MS" w:cs="Times New Roman"/>
          <w:iCs/>
          <w:snapToGrid w:val="0"/>
          <w:spacing w:val="-2"/>
          <w14:ligatures w14:val="none"/>
        </w:rPr>
      </w:pPr>
    </w:p>
    <w:p w14:paraId="45224E7D" w14:textId="0C877FE3" w:rsidR="00E125CE" w:rsidRDefault="00E125CE" w:rsidP="00E125CE">
      <w:pPr>
        <w:spacing w:after="0" w:line="28" w:lineRule="atLeast"/>
        <w:ind w:firstLine="720"/>
        <w:rPr>
          <w:rFonts w:ascii="Trebuchet MS" w:eastAsia="Calibri" w:hAnsi="Trebuchet MS" w:cs="Times New Roman"/>
          <w:iCs/>
          <w:snapToGrid w:val="0"/>
          <w:spacing w:val="-2"/>
          <w14:ligatures w14:val="none"/>
        </w:rPr>
      </w:pPr>
    </w:p>
    <w:p w14:paraId="4541E5BB" w14:textId="0B0358D0" w:rsidR="003B6BAB" w:rsidRDefault="003B6BAB" w:rsidP="00E125CE">
      <w:pPr>
        <w:spacing w:after="0" w:line="28" w:lineRule="atLeast"/>
        <w:ind w:firstLine="720"/>
        <w:rPr>
          <w:rFonts w:ascii="Trebuchet MS" w:eastAsia="Calibri" w:hAnsi="Trebuchet MS" w:cs="Times New Roman"/>
          <w:iCs/>
          <w:snapToGrid w:val="0"/>
          <w:spacing w:val="-2"/>
          <w14:ligatures w14:val="none"/>
        </w:rPr>
      </w:pPr>
    </w:p>
    <w:p w14:paraId="1A72EB92" w14:textId="6813DEA3" w:rsidR="003B6BAB" w:rsidRDefault="003B6BAB" w:rsidP="00E125CE">
      <w:pPr>
        <w:spacing w:after="0" w:line="28" w:lineRule="atLeast"/>
        <w:ind w:firstLine="720"/>
        <w:rPr>
          <w:rFonts w:ascii="Trebuchet MS" w:eastAsia="Calibri" w:hAnsi="Trebuchet MS" w:cs="Times New Roman"/>
          <w:iCs/>
          <w:snapToGrid w:val="0"/>
          <w:spacing w:val="-2"/>
          <w14:ligatures w14:val="none"/>
        </w:rPr>
      </w:pPr>
    </w:p>
    <w:p w14:paraId="3120606F" w14:textId="4196AAC9" w:rsidR="00A340B3" w:rsidRDefault="00A340B3" w:rsidP="00E125CE">
      <w:pPr>
        <w:spacing w:after="0" w:line="28" w:lineRule="atLeast"/>
        <w:ind w:firstLine="720"/>
        <w:rPr>
          <w:rFonts w:ascii="Trebuchet MS" w:eastAsia="Calibri" w:hAnsi="Trebuchet MS" w:cs="Times New Roman"/>
          <w:iCs/>
          <w:snapToGrid w:val="0"/>
          <w:spacing w:val="-2"/>
          <w14:ligatures w14:val="none"/>
        </w:rPr>
      </w:pPr>
      <w:bookmarkStart w:id="2" w:name="_GoBack"/>
      <w:bookmarkEnd w:id="2"/>
    </w:p>
    <w:p w14:paraId="62524EA4" w14:textId="7355DE9C" w:rsidR="00776811" w:rsidRDefault="00776811" w:rsidP="00E125CE">
      <w:pPr>
        <w:spacing w:after="0" w:line="28" w:lineRule="atLeast"/>
        <w:ind w:firstLine="720"/>
        <w:rPr>
          <w:rFonts w:ascii="Trebuchet MS" w:eastAsia="Calibri" w:hAnsi="Trebuchet MS" w:cs="Times New Roman"/>
          <w:iCs/>
          <w:snapToGrid w:val="0"/>
          <w:spacing w:val="-2"/>
          <w14:ligatures w14:val="none"/>
        </w:rPr>
      </w:pPr>
    </w:p>
    <w:p w14:paraId="68526275" w14:textId="647A5EF7" w:rsidR="00776811" w:rsidRDefault="00776811" w:rsidP="00E125CE">
      <w:pPr>
        <w:spacing w:after="0" w:line="28" w:lineRule="atLeast"/>
        <w:ind w:firstLine="720"/>
        <w:rPr>
          <w:rFonts w:ascii="Trebuchet MS" w:eastAsia="Calibri" w:hAnsi="Trebuchet MS" w:cs="Times New Roman"/>
          <w:iCs/>
          <w:snapToGrid w:val="0"/>
          <w:spacing w:val="-2"/>
          <w14:ligatures w14:val="none"/>
        </w:rPr>
      </w:pPr>
    </w:p>
    <w:p w14:paraId="7B4A3015" w14:textId="7E28EDE2" w:rsidR="003B6BAB" w:rsidRPr="00E125CE" w:rsidRDefault="003B6BAB" w:rsidP="00E125CE">
      <w:pPr>
        <w:spacing w:after="0" w:line="28" w:lineRule="atLeast"/>
        <w:ind w:firstLine="720"/>
        <w:rPr>
          <w:rFonts w:ascii="Trebuchet MS" w:eastAsia="Calibri" w:hAnsi="Trebuchet MS" w:cs="Times New Roman"/>
          <w:iCs/>
          <w:snapToGrid w:val="0"/>
          <w:spacing w:val="-2"/>
          <w14:ligatures w14:val="none"/>
        </w:rPr>
      </w:pPr>
    </w:p>
    <w:p w14:paraId="6B5D8D81" w14:textId="77777777" w:rsidR="00741745" w:rsidRPr="00E125CE" w:rsidRDefault="00741745" w:rsidP="00E125CE">
      <w:pPr>
        <w:pStyle w:val="Footer1"/>
        <w:spacing w:line="28" w:lineRule="atLeast"/>
        <w:ind w:left="284"/>
        <w:rPr>
          <w:color w:val="auto"/>
          <w:sz w:val="16"/>
          <w:szCs w:val="16"/>
        </w:rPr>
      </w:pPr>
      <w:bookmarkStart w:id="3" w:name="_Hlk152145191"/>
      <w:bookmarkStart w:id="4" w:name="_Hlk152145192"/>
      <w:bookmarkStart w:id="5" w:name="_Hlk152145193"/>
      <w:bookmarkStart w:id="6" w:name="_Hlk152145194"/>
      <w:bookmarkStart w:id="7" w:name="_Hlk152145195"/>
      <w:bookmarkStart w:id="8" w:name="_Hlk152145196"/>
      <w:r w:rsidRPr="00E125CE">
        <w:rPr>
          <w:color w:val="auto"/>
          <w:sz w:val="16"/>
          <w:szCs w:val="16"/>
        </w:rPr>
        <w:t xml:space="preserve">AGENȚIA PENTRU PROTECȚIA MEDIULUI BISTRIȚA-NĂSĂUD                                                          </w:t>
      </w:r>
    </w:p>
    <w:p w14:paraId="7F0A7350" w14:textId="77777777" w:rsidR="00741745" w:rsidRPr="00E125CE" w:rsidRDefault="00741745" w:rsidP="00E125CE">
      <w:pPr>
        <w:pStyle w:val="Footer1"/>
        <w:spacing w:line="28" w:lineRule="atLeast"/>
        <w:ind w:left="284"/>
        <w:rPr>
          <w:color w:val="auto"/>
          <w:sz w:val="16"/>
          <w:szCs w:val="16"/>
        </w:rPr>
      </w:pPr>
      <w:r w:rsidRPr="00E125CE">
        <w:rPr>
          <w:color w:val="auto"/>
          <w:sz w:val="16"/>
          <w:szCs w:val="16"/>
        </w:rPr>
        <w:t>Strada Parcului, nr.20, Bistrița, jud. Bistrița-Năsăud, Cod poștal 420035</w:t>
      </w:r>
    </w:p>
    <w:p w14:paraId="4EF6C22B" w14:textId="2F3A8519" w:rsidR="00741745" w:rsidRPr="00E125CE" w:rsidRDefault="00741745" w:rsidP="00E125CE">
      <w:pPr>
        <w:pStyle w:val="Footer1"/>
        <w:spacing w:line="28" w:lineRule="atLeast"/>
        <w:ind w:left="284"/>
        <w:rPr>
          <w:color w:val="auto"/>
          <w:sz w:val="16"/>
          <w:szCs w:val="16"/>
        </w:rPr>
      </w:pPr>
      <w:r w:rsidRPr="00E125CE">
        <w:rPr>
          <w:color w:val="auto"/>
          <w:sz w:val="16"/>
          <w:szCs w:val="16"/>
        </w:rPr>
        <w:t>Tel.: +4 026322</w:t>
      </w:r>
      <w:r w:rsidR="003B6BAB">
        <w:rPr>
          <w:color w:val="auto"/>
          <w:sz w:val="16"/>
          <w:szCs w:val="16"/>
        </w:rPr>
        <w:t xml:space="preserve">4064    Fax: +4 0263223709  </w:t>
      </w:r>
      <w:r w:rsidRPr="00E125CE">
        <w:rPr>
          <w:color w:val="auto"/>
          <w:sz w:val="16"/>
          <w:szCs w:val="16"/>
        </w:rPr>
        <w:t xml:space="preserve"> e-mail: </w:t>
      </w:r>
      <w:hyperlink r:id="rId14" w:history="1">
        <w:r w:rsidRPr="00E125CE">
          <w:rPr>
            <w:rStyle w:val="Hyperlink"/>
            <w:color w:val="auto"/>
            <w:sz w:val="16"/>
            <w:szCs w:val="16"/>
          </w:rPr>
          <w:t>office@apmbn.anpm.ro</w:t>
        </w:r>
      </w:hyperlink>
      <w:r w:rsidR="003B6BAB">
        <w:rPr>
          <w:rStyle w:val="Hyperlink"/>
          <w:color w:val="auto"/>
          <w:sz w:val="16"/>
          <w:szCs w:val="16"/>
          <w:u w:val="none"/>
        </w:rPr>
        <w:t xml:space="preserve">   </w:t>
      </w:r>
      <w:r w:rsidRPr="00E125CE">
        <w:rPr>
          <w:color w:val="auto"/>
          <w:sz w:val="16"/>
          <w:szCs w:val="16"/>
        </w:rPr>
        <w:t xml:space="preserve">website: </w:t>
      </w:r>
      <w:bookmarkEnd w:id="3"/>
      <w:bookmarkEnd w:id="4"/>
      <w:bookmarkEnd w:id="5"/>
      <w:bookmarkEnd w:id="6"/>
      <w:bookmarkEnd w:id="7"/>
      <w:bookmarkEnd w:id="8"/>
      <w:r w:rsidRPr="00E125CE">
        <w:rPr>
          <w:color w:val="auto"/>
          <w:sz w:val="16"/>
          <w:szCs w:val="16"/>
        </w:rPr>
        <w:fldChar w:fldCharType="begin"/>
      </w:r>
      <w:r w:rsidRPr="00E125CE">
        <w:rPr>
          <w:color w:val="auto"/>
          <w:sz w:val="16"/>
          <w:szCs w:val="16"/>
        </w:rPr>
        <w:instrText xml:space="preserve"> HYPERLINK "http://apmbn.anpm.ro" </w:instrText>
      </w:r>
      <w:r w:rsidRPr="00E125CE">
        <w:rPr>
          <w:color w:val="auto"/>
          <w:sz w:val="16"/>
          <w:szCs w:val="16"/>
        </w:rPr>
        <w:fldChar w:fldCharType="separate"/>
      </w:r>
      <w:r w:rsidRPr="00E125CE">
        <w:rPr>
          <w:rStyle w:val="Hyperlink"/>
          <w:color w:val="auto"/>
          <w:sz w:val="16"/>
          <w:szCs w:val="16"/>
        </w:rPr>
        <w:t>http://apmbn.anpm.ro</w:t>
      </w:r>
      <w:r w:rsidRPr="00E125CE">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41745" w:rsidRPr="00E125CE" w14:paraId="37862533" w14:textId="77777777" w:rsidTr="00281413">
        <w:trPr>
          <w:trHeight w:val="254"/>
        </w:trPr>
        <w:tc>
          <w:tcPr>
            <w:tcW w:w="6579" w:type="dxa"/>
            <w:shd w:val="clear" w:color="auto" w:fill="auto"/>
            <w:vAlign w:val="center"/>
          </w:tcPr>
          <w:p w14:paraId="6B83BA12" w14:textId="77777777" w:rsidR="00741745" w:rsidRPr="00E125CE" w:rsidRDefault="00741745" w:rsidP="00E125CE">
            <w:pPr>
              <w:pStyle w:val="Antet"/>
              <w:spacing w:line="28" w:lineRule="atLeast"/>
              <w:rPr>
                <w:rFonts w:ascii="Trebuchet MS" w:hAnsi="Trebuchet MS" w:cs="Open Sans"/>
                <w:sz w:val="16"/>
                <w:szCs w:val="16"/>
                <w:shd w:val="clear" w:color="auto" w:fill="FFFFFF"/>
              </w:rPr>
            </w:pPr>
            <w:r w:rsidRPr="00E125CE">
              <w:rPr>
                <w:rFonts w:ascii="Trebuchet MS" w:hAnsi="Trebuchet MS" w:cs="Open Sans"/>
                <w:sz w:val="16"/>
                <w:szCs w:val="16"/>
                <w:shd w:val="clear" w:color="auto" w:fill="FFFFFF"/>
              </w:rPr>
              <w:t>Operator de date cu caracter personal, conform Regulamentului (UE) 2016/679</w:t>
            </w:r>
          </w:p>
        </w:tc>
      </w:tr>
    </w:tbl>
    <w:p w14:paraId="304DD54B" w14:textId="77777777" w:rsidR="00741745" w:rsidRPr="00E125CE" w:rsidRDefault="00741745" w:rsidP="00E125CE">
      <w:pPr>
        <w:pStyle w:val="Footer1"/>
        <w:spacing w:line="28" w:lineRule="atLeast"/>
        <w:rPr>
          <w:color w:val="auto"/>
          <w:sz w:val="16"/>
          <w:szCs w:val="16"/>
          <w:shd w:val="clear" w:color="auto" w:fill="FFFFFF"/>
        </w:rPr>
      </w:pPr>
    </w:p>
    <w:p w14:paraId="227AEA4C" w14:textId="2551E479" w:rsidR="00D447FB" w:rsidRPr="00E125CE" w:rsidRDefault="00D447FB" w:rsidP="00E125CE">
      <w:pPr>
        <w:spacing w:after="0" w:line="28" w:lineRule="atLeast"/>
        <w:ind w:left="284"/>
        <w:rPr>
          <w:rFonts w:ascii="Trebuchet MS" w:hAnsi="Trebuchet MS"/>
          <w:sz w:val="20"/>
          <w:szCs w:val="20"/>
        </w:rPr>
      </w:pPr>
    </w:p>
    <w:sectPr w:rsidR="00D447FB" w:rsidRPr="00E125CE" w:rsidSect="006C27D1">
      <w:headerReference w:type="default" r:id="rId15"/>
      <w:footerReference w:type="default" r:id="rId16"/>
      <w:headerReference w:type="first" r:id="rId17"/>
      <w:footerReference w:type="first" r:id="rId18"/>
      <w:pgSz w:w="11906" w:h="16838" w:code="9"/>
      <w:pgMar w:top="432" w:right="864" w:bottom="432" w:left="1152"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6272A" w14:textId="77777777" w:rsidR="00761483" w:rsidRDefault="00761483" w:rsidP="00143ACD">
      <w:pPr>
        <w:spacing w:after="0" w:line="240" w:lineRule="auto"/>
      </w:pPr>
      <w:r>
        <w:separator/>
      </w:r>
    </w:p>
  </w:endnote>
  <w:endnote w:type="continuationSeparator" w:id="0">
    <w:p w14:paraId="430B2FD0" w14:textId="77777777" w:rsidR="00761483" w:rsidRDefault="0076148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61595333" w:rsidR="00281413" w:rsidRPr="00FE758C" w:rsidRDefault="00281413">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BC0115">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BC0115">
              <w:rPr>
                <w:rFonts w:ascii="Trebuchet MS" w:hAnsi="Trebuchet MS"/>
                <w:b/>
                <w:bCs/>
                <w:noProof/>
                <w:sz w:val="16"/>
                <w:szCs w:val="16"/>
              </w:rPr>
              <w:t>7</w:t>
            </w:r>
            <w:r w:rsidRPr="00FE758C">
              <w:rPr>
                <w:rFonts w:ascii="Trebuchet MS" w:hAnsi="Trebuchet MS"/>
                <w:b/>
                <w:bCs/>
                <w:sz w:val="16"/>
                <w:szCs w:val="16"/>
              </w:rPr>
              <w:fldChar w:fldCharType="end"/>
            </w:r>
          </w:p>
          <w:p w14:paraId="2AE612B1" w14:textId="49DEC3AB" w:rsidR="00281413" w:rsidRPr="00D61F63" w:rsidRDefault="00281413" w:rsidP="00741745">
            <w:pPr>
              <w:pStyle w:val="Antet"/>
              <w:rPr>
                <w:rFonts w:ascii="Trebuchet MS" w:hAnsi="Trebuchet MS"/>
                <w:sz w:val="16"/>
                <w:szCs w:val="16"/>
                <w:lang w:val="en-US"/>
              </w:rPr>
            </w:pPr>
            <w:r>
              <w:rPr>
                <w:rFonts w:ascii="Trebuchet MS" w:hAnsi="Trebuchet MS"/>
                <w:sz w:val="16"/>
                <w:szCs w:val="16"/>
              </w:rPr>
              <w:t xml:space="preserve"> </w:t>
            </w:r>
          </w:p>
          <w:p w14:paraId="4410F7E4" w14:textId="626B7C0C" w:rsidR="00281413" w:rsidRPr="00D62259" w:rsidRDefault="00761483"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374E4BE8" w:rsidR="00281413" w:rsidRDefault="00281413">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C27D1">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C27D1">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14:paraId="051FD53C" w14:textId="6246B23B" w:rsidR="00281413" w:rsidRPr="00D61F63" w:rsidRDefault="00281413" w:rsidP="00741745">
    <w:pPr>
      <w:pStyle w:val="Antet"/>
      <w:rPr>
        <w:rFonts w:ascii="Trebuchet MS" w:hAnsi="Trebuchet MS"/>
        <w:sz w:val="16"/>
        <w:szCs w:val="16"/>
        <w:lang w:val="en-US"/>
      </w:rPr>
    </w:pPr>
    <w:r w:rsidRPr="00D61F63">
      <w:rPr>
        <w:rFonts w:ascii="Trebuchet MS" w:hAnsi="Trebuchet MS"/>
        <w:sz w:val="16"/>
        <w:szCs w:val="16"/>
      </w:rPr>
      <w:t xml:space="preserve"> </w:t>
    </w:r>
  </w:p>
  <w:p w14:paraId="570747B5" w14:textId="77777777" w:rsidR="00281413" w:rsidRDefault="002814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D21E3" w14:textId="77777777" w:rsidR="00761483" w:rsidRDefault="00761483" w:rsidP="00143ACD">
      <w:pPr>
        <w:spacing w:after="0" w:line="240" w:lineRule="auto"/>
      </w:pPr>
      <w:r>
        <w:separator/>
      </w:r>
    </w:p>
  </w:footnote>
  <w:footnote w:type="continuationSeparator" w:id="0">
    <w:p w14:paraId="71DA2F11" w14:textId="77777777" w:rsidR="00761483" w:rsidRDefault="0076148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281413" w:rsidRDefault="00281413">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281413" w:rsidRDefault="00281413"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720"/>
        </w:tabs>
        <w:ind w:left="720" w:firstLine="0"/>
      </w:pPr>
      <w:rPr>
        <w:rFonts w:ascii="Arial" w:eastAsia="Times New Roman" w:hAnsi="Arial" w:cs="Arial"/>
        <w:lang w:val="fr-FR"/>
      </w:rPr>
    </w:lvl>
    <w:lvl w:ilvl="1">
      <w:start w:val="1"/>
      <w:numFmt w:val="none"/>
      <w:suff w:val="nothing"/>
      <w:lvlText w:val=""/>
      <w:lvlJc w:val="left"/>
      <w:pPr>
        <w:tabs>
          <w:tab w:val="num" w:pos="720"/>
        </w:tabs>
        <w:ind w:left="720" w:firstLine="0"/>
      </w:pPr>
      <w:rPr>
        <w:rFonts w:ascii="Courier New" w:hAnsi="Courier New" w:cs="Courier New"/>
        <w:lang w:val="en-US"/>
      </w:rPr>
    </w:lvl>
    <w:lvl w:ilvl="2">
      <w:start w:val="1"/>
      <w:numFmt w:val="none"/>
      <w:suff w:val="nothing"/>
      <w:lvlText w:val=""/>
      <w:lvlJc w:val="left"/>
      <w:pPr>
        <w:tabs>
          <w:tab w:val="num" w:pos="720"/>
        </w:tabs>
        <w:ind w:left="720" w:firstLine="0"/>
      </w:pPr>
      <w:rPr>
        <w:rFonts w:ascii="Wingdings" w:hAnsi="Wingdings" w:cs="Wingdings"/>
        <w:lang w:val="fr-FR"/>
      </w:rPr>
    </w:lvl>
    <w:lvl w:ilvl="3">
      <w:start w:val="1"/>
      <w:numFmt w:val="none"/>
      <w:suff w:val="nothing"/>
      <w:lvlText w:val=""/>
      <w:lvlJc w:val="left"/>
      <w:pPr>
        <w:tabs>
          <w:tab w:val="num" w:pos="720"/>
        </w:tabs>
        <w:ind w:left="720" w:firstLine="0"/>
      </w:pPr>
      <w:rPr>
        <w:rFonts w:ascii="Symbol" w:hAnsi="Symbol" w:cs="Symbol"/>
      </w:r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rPr>
        <w:rFonts w:cs="Arial"/>
        <w:lang w:val="fr-FR"/>
      </w:r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0061F202"/>
    <w:multiLevelType w:val="multilevel"/>
    <w:tmpl w:val="75DE1B99"/>
    <w:lvl w:ilvl="0">
      <w:numFmt w:val="bullet"/>
      <w:lvlText w:val="·"/>
      <w:lvlJc w:val="left"/>
      <w:pPr>
        <w:tabs>
          <w:tab w:val="num" w:pos="285"/>
        </w:tabs>
        <w:ind w:left="285" w:hanging="285"/>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07DC9A90"/>
    <w:multiLevelType w:val="multilevel"/>
    <w:tmpl w:val="5386454F"/>
    <w:lvl w:ilvl="0">
      <w:start w:val="1"/>
      <w:numFmt w:val="decimal"/>
      <w:lvlText w:val=""/>
      <w:lvlJc w:val="left"/>
      <w:pPr>
        <w:tabs>
          <w:tab w:val="num" w:pos="150"/>
        </w:tabs>
        <w:ind w:left="150" w:hanging="150"/>
      </w:pPr>
      <w:rPr>
        <w:rFonts w:ascii="Arial" w:hAnsi="Arial" w:cs="Arial"/>
        <w:b/>
        <w:bCs/>
        <w:i/>
        <w:iCs/>
        <w:sz w:val="22"/>
        <w:szCs w:val="22"/>
      </w:rPr>
    </w:lvl>
    <w:lvl w:ilvl="1">
      <w:start w:val="1"/>
      <w:numFmt w:val="decimal"/>
      <w:lvlText w:val=""/>
      <w:lvlJc w:val="left"/>
      <w:pPr>
        <w:tabs>
          <w:tab w:val="num" w:pos="0"/>
        </w:tabs>
      </w:pPr>
      <w:rPr>
        <w:rFonts w:ascii="Courier New" w:hAnsi="Courier New" w:cs="Courier New"/>
        <w:sz w:val="24"/>
        <w:szCs w:val="24"/>
      </w:rPr>
    </w:lvl>
    <w:lvl w:ilvl="2">
      <w:start w:val="1"/>
      <w:numFmt w:val="decimal"/>
      <w:lvlText w:val=""/>
      <w:lvlJc w:val="left"/>
      <w:pPr>
        <w:tabs>
          <w:tab w:val="num" w:pos="0"/>
        </w:tabs>
      </w:pPr>
      <w:rPr>
        <w:rFonts w:ascii="Wingdings" w:hAnsi="Wingdings" w:cs="Wingdings"/>
        <w:sz w:val="24"/>
        <w:szCs w:val="24"/>
      </w:rPr>
    </w:lvl>
    <w:lvl w:ilvl="3">
      <w:start w:val="1"/>
      <w:numFmt w:val="decimal"/>
      <w:lvlText w:val=""/>
      <w:lvlJc w:val="left"/>
      <w:pPr>
        <w:tabs>
          <w:tab w:val="num" w:pos="0"/>
        </w:tabs>
      </w:pPr>
      <w:rPr>
        <w:rFonts w:ascii="Symbol" w:hAnsi="Symbol" w:cs="Symbol"/>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Arial" w:hAnsi="Arial" w:cs="Arial"/>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08AE88DE"/>
    <w:multiLevelType w:val="multilevel"/>
    <w:tmpl w:val="54BF1E2B"/>
    <w:lvl w:ilvl="0">
      <w:start w:val="1"/>
      <w:numFmt w:val="decimal"/>
      <w:lvlText w:val=""/>
      <w:lvlJc w:val="left"/>
      <w:pPr>
        <w:tabs>
          <w:tab w:val="num" w:pos="0"/>
        </w:tabs>
      </w:pPr>
      <w:rPr>
        <w:rFonts w:ascii="Times New Roman" w:hAnsi="Times New Roman" w:cs="Times New Roman"/>
        <w:i/>
        <w:iCs/>
        <w:sz w:val="22"/>
        <w:szCs w:val="22"/>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i/>
        <w:iCs/>
        <w:sz w:val="22"/>
        <w:szCs w:val="22"/>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 w15:restartNumberingAfterBreak="0">
    <w:nsid w:val="28312698"/>
    <w:multiLevelType w:val="hybridMultilevel"/>
    <w:tmpl w:val="E7903B2C"/>
    <w:lvl w:ilvl="0" w:tplc="9BEAFC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3BF14E1D"/>
    <w:multiLevelType w:val="hybridMultilevel"/>
    <w:tmpl w:val="F9BE8188"/>
    <w:lvl w:ilvl="0" w:tplc="69787880">
      <w:numFmt w:val="bullet"/>
      <w:lvlText w:val="-"/>
      <w:lvlJc w:val="left"/>
      <w:pPr>
        <w:ind w:left="1440" w:hanging="360"/>
      </w:pPr>
      <w:rPr>
        <w:rFonts w:ascii="Times New Roman" w:eastAsia="Calibri" w:hAnsi="Times New Roman" w:cs="Times New Roman"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B28C68"/>
    <w:multiLevelType w:val="multilevel"/>
    <w:tmpl w:val="4336AF47"/>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3E9F2588"/>
    <w:multiLevelType w:val="hybridMultilevel"/>
    <w:tmpl w:val="C4BCFFE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247B2A"/>
    <w:multiLevelType w:val="hybridMultilevel"/>
    <w:tmpl w:val="AFEEC53C"/>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ECC36"/>
    <w:multiLevelType w:val="multilevel"/>
    <w:tmpl w:val="6726A00A"/>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15:restartNumberingAfterBreak="0">
    <w:nsid w:val="46D755EA"/>
    <w:multiLevelType w:val="multilevel"/>
    <w:tmpl w:val="4157052E"/>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15:restartNumberingAfterBreak="0">
    <w:nsid w:val="4CA96F15"/>
    <w:multiLevelType w:val="multilevel"/>
    <w:tmpl w:val="025E649D"/>
    <w:lvl w:ilvl="0">
      <w:numFmt w:val="bullet"/>
      <w:lvlText w:val="·"/>
      <w:lvlJc w:val="left"/>
      <w:pPr>
        <w:tabs>
          <w:tab w:val="num" w:pos="285"/>
        </w:tabs>
        <w:ind w:left="285" w:hanging="285"/>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15:restartNumberingAfterBreak="0">
    <w:nsid w:val="4E6D77C9"/>
    <w:multiLevelType w:val="multilevel"/>
    <w:tmpl w:val="68F3A85A"/>
    <w:lvl w:ilvl="0">
      <w:start w:val="1"/>
      <w:numFmt w:val="decimal"/>
      <w:lvlText w:val=""/>
      <w:lvlJc w:val="left"/>
      <w:pPr>
        <w:tabs>
          <w:tab w:val="num" w:pos="0"/>
        </w:tabs>
      </w:pPr>
      <w:rPr>
        <w:rFonts w:ascii="Arial" w:hAnsi="Arial" w:cs="Arial"/>
        <w:i/>
        <w:iCs/>
        <w:sz w:val="22"/>
        <w:szCs w:val="22"/>
      </w:rPr>
    </w:lvl>
    <w:lvl w:ilvl="1">
      <w:start w:val="1"/>
      <w:numFmt w:val="decimal"/>
      <w:lvlText w:val=""/>
      <w:lvlJc w:val="left"/>
      <w:pPr>
        <w:tabs>
          <w:tab w:val="num" w:pos="0"/>
        </w:tabs>
      </w:pPr>
      <w:rPr>
        <w:rFonts w:ascii="Courier New" w:hAnsi="Courier New" w:cs="Courier New"/>
        <w:sz w:val="24"/>
        <w:szCs w:val="24"/>
      </w:rPr>
    </w:lvl>
    <w:lvl w:ilvl="2">
      <w:start w:val="1"/>
      <w:numFmt w:val="decimal"/>
      <w:lvlText w:val=""/>
      <w:lvlJc w:val="left"/>
      <w:pPr>
        <w:tabs>
          <w:tab w:val="num" w:pos="0"/>
        </w:tabs>
      </w:pPr>
      <w:rPr>
        <w:rFonts w:ascii="Wingdings" w:hAnsi="Wingdings" w:cs="Wingdings"/>
        <w:sz w:val="24"/>
        <w:szCs w:val="24"/>
      </w:rPr>
    </w:lvl>
    <w:lvl w:ilvl="3">
      <w:start w:val="1"/>
      <w:numFmt w:val="decimal"/>
      <w:lvlText w:val=""/>
      <w:lvlJc w:val="left"/>
      <w:pPr>
        <w:tabs>
          <w:tab w:val="num" w:pos="0"/>
        </w:tabs>
      </w:pPr>
      <w:rPr>
        <w:rFonts w:ascii="Symbol" w:hAnsi="Symbol" w:cs="Symbol"/>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Arial" w:hAnsi="Arial" w:cs="Arial"/>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4" w15:restartNumberingAfterBreak="0">
    <w:nsid w:val="521E84BC"/>
    <w:multiLevelType w:val="multilevel"/>
    <w:tmpl w:val="08377EF2"/>
    <w:lvl w:ilvl="0">
      <w:numFmt w:val="bullet"/>
      <w:lvlText w:val="-"/>
      <w:lvlJc w:val="left"/>
      <w:pPr>
        <w:tabs>
          <w:tab w:val="num" w:pos="285"/>
        </w:tabs>
        <w:ind w:left="285" w:hanging="285"/>
      </w:pPr>
      <w:rPr>
        <w:rFonts w:ascii="Times New Roman" w:hAnsi="Times New Roman" w:cs="Times New Roman"/>
        <w:b/>
        <w:bCs/>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 w15:restartNumberingAfterBreak="0">
    <w:nsid w:val="55057AC5"/>
    <w:multiLevelType w:val="hybridMultilevel"/>
    <w:tmpl w:val="410A89F8"/>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65B86E1E"/>
    <w:multiLevelType w:val="multilevel"/>
    <w:tmpl w:val="3F8586D2"/>
    <w:lvl w:ilvl="0">
      <w:numFmt w:val="bullet"/>
      <w:lvlText w:val="·"/>
      <w:lvlJc w:val="left"/>
      <w:pPr>
        <w:tabs>
          <w:tab w:val="num" w:pos="285"/>
        </w:tabs>
        <w:ind w:left="285" w:hanging="285"/>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15:restartNumberingAfterBreak="0">
    <w:nsid w:val="6861C840"/>
    <w:multiLevelType w:val="multilevel"/>
    <w:tmpl w:val="26C7040C"/>
    <w:lvl w:ilvl="0">
      <w:numFmt w:val="bullet"/>
      <w:lvlText w:val="·"/>
      <w:lvlJc w:val="left"/>
      <w:pPr>
        <w:tabs>
          <w:tab w:val="num" w:pos="720"/>
        </w:tabs>
        <w:ind w:left="720" w:hanging="360"/>
      </w:pPr>
      <w:rPr>
        <w:rFonts w:ascii="Symbol" w:hAnsi="Symbol" w:cs="Symbol"/>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15:restartNumberingAfterBreak="0">
    <w:nsid w:val="688A4533"/>
    <w:multiLevelType w:val="hybridMultilevel"/>
    <w:tmpl w:val="FCD0629C"/>
    <w:lvl w:ilvl="0" w:tplc="89201FB0">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15:restartNumberingAfterBreak="0">
    <w:nsid w:val="6FCC1F34"/>
    <w:multiLevelType w:val="multilevel"/>
    <w:tmpl w:val="094AC570"/>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15:restartNumberingAfterBreak="0">
    <w:nsid w:val="71EF2A3B"/>
    <w:multiLevelType w:val="multilevel"/>
    <w:tmpl w:val="14C0320B"/>
    <w:lvl w:ilvl="0">
      <w:numFmt w:val="bullet"/>
      <w:lvlText w:val="-"/>
      <w:lvlJc w:val="left"/>
      <w:pPr>
        <w:tabs>
          <w:tab w:val="num" w:pos="720"/>
        </w:tabs>
        <w:ind w:left="720" w:hanging="360"/>
      </w:pPr>
      <w:rPr>
        <w:rFonts w:ascii="Courier New" w:hAnsi="Courier New" w:cs="Courier New"/>
        <w:i/>
        <w:i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15:restartNumberingAfterBreak="0">
    <w:nsid w:val="7E7B07E9"/>
    <w:multiLevelType w:val="hybridMultilevel"/>
    <w:tmpl w:val="274CD368"/>
    <w:lvl w:ilvl="0" w:tplc="BA362C82">
      <w:numFmt w:val="bullet"/>
      <w:lvlText w:val="-"/>
      <w:lvlJc w:val="left"/>
      <w:pPr>
        <w:ind w:left="1077" w:hanging="360"/>
      </w:pPr>
      <w:rPr>
        <w:rFonts w:ascii="Arial" w:eastAsia="Calibri"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6"/>
  </w:num>
  <w:num w:numId="2">
    <w:abstractNumId w:val="6"/>
  </w:num>
  <w:num w:numId="3">
    <w:abstractNumId w:val="4"/>
  </w:num>
  <w:num w:numId="4">
    <w:abstractNumId w:val="8"/>
  </w:num>
  <w:num w:numId="5">
    <w:abstractNumId w:val="0"/>
  </w:num>
  <w:num w:numId="6">
    <w:abstractNumId w:val="5"/>
  </w:num>
  <w:num w:numId="7">
    <w:abstractNumId w:val="15"/>
  </w:num>
  <w:num w:numId="8">
    <w:abstractNumId w:val="9"/>
  </w:num>
  <w:num w:numId="9">
    <w:abstractNumId w:val="22"/>
  </w:num>
  <w:num w:numId="10">
    <w:abstractNumId w:val="19"/>
  </w:num>
  <w:num w:numId="11">
    <w:abstractNumId w:val="14"/>
  </w:num>
  <w:num w:numId="12">
    <w:abstractNumId w:val="13"/>
  </w:num>
  <w:num w:numId="13">
    <w:abstractNumId w:val="3"/>
  </w:num>
  <w:num w:numId="14">
    <w:abstractNumId w:val="17"/>
  </w:num>
  <w:num w:numId="15">
    <w:abstractNumId w:val="12"/>
  </w:num>
  <w:num w:numId="16">
    <w:abstractNumId w:val="20"/>
  </w:num>
  <w:num w:numId="17">
    <w:abstractNumId w:val="21"/>
  </w:num>
  <w:num w:numId="18">
    <w:abstractNumId w:val="11"/>
  </w:num>
  <w:num w:numId="19">
    <w:abstractNumId w:val="1"/>
  </w:num>
  <w:num w:numId="20">
    <w:abstractNumId w:val="18"/>
  </w:num>
  <w:num w:numId="21">
    <w:abstractNumId w:val="7"/>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277A5"/>
    <w:rsid w:val="00042469"/>
    <w:rsid w:val="000866FE"/>
    <w:rsid w:val="00096C57"/>
    <w:rsid w:val="000A2CBD"/>
    <w:rsid w:val="000C0CF0"/>
    <w:rsid w:val="000C0E50"/>
    <w:rsid w:val="000C5330"/>
    <w:rsid w:val="000E1DC5"/>
    <w:rsid w:val="000F0827"/>
    <w:rsid w:val="001106DF"/>
    <w:rsid w:val="00112E49"/>
    <w:rsid w:val="0012000C"/>
    <w:rsid w:val="00143ACD"/>
    <w:rsid w:val="00177804"/>
    <w:rsid w:val="001B47C8"/>
    <w:rsid w:val="001E1A3C"/>
    <w:rsid w:val="001F6966"/>
    <w:rsid w:val="0024644D"/>
    <w:rsid w:val="00266E56"/>
    <w:rsid w:val="00274012"/>
    <w:rsid w:val="00281413"/>
    <w:rsid w:val="00282AFB"/>
    <w:rsid w:val="00282B16"/>
    <w:rsid w:val="00293448"/>
    <w:rsid w:val="00293ED4"/>
    <w:rsid w:val="002F2B61"/>
    <w:rsid w:val="0030183C"/>
    <w:rsid w:val="00354125"/>
    <w:rsid w:val="00354326"/>
    <w:rsid w:val="003636FD"/>
    <w:rsid w:val="00377523"/>
    <w:rsid w:val="00386850"/>
    <w:rsid w:val="003A41D8"/>
    <w:rsid w:val="003B6BAB"/>
    <w:rsid w:val="003D2A02"/>
    <w:rsid w:val="00401B51"/>
    <w:rsid w:val="004047DE"/>
    <w:rsid w:val="0040574F"/>
    <w:rsid w:val="00422D92"/>
    <w:rsid w:val="00437176"/>
    <w:rsid w:val="00482EF6"/>
    <w:rsid w:val="004A5C08"/>
    <w:rsid w:val="004B7417"/>
    <w:rsid w:val="004C0CE7"/>
    <w:rsid w:val="004C7186"/>
    <w:rsid w:val="004E06DA"/>
    <w:rsid w:val="004F0F51"/>
    <w:rsid w:val="0051560F"/>
    <w:rsid w:val="0052199D"/>
    <w:rsid w:val="00524B04"/>
    <w:rsid w:val="0053065D"/>
    <w:rsid w:val="00532872"/>
    <w:rsid w:val="005452BA"/>
    <w:rsid w:val="00551A61"/>
    <w:rsid w:val="00561B68"/>
    <w:rsid w:val="00566775"/>
    <w:rsid w:val="0057743E"/>
    <w:rsid w:val="005918BB"/>
    <w:rsid w:val="005A6134"/>
    <w:rsid w:val="00622594"/>
    <w:rsid w:val="006421D9"/>
    <w:rsid w:val="00652E3B"/>
    <w:rsid w:val="00663A75"/>
    <w:rsid w:val="006A1311"/>
    <w:rsid w:val="006A261F"/>
    <w:rsid w:val="006C27D1"/>
    <w:rsid w:val="006C6CDE"/>
    <w:rsid w:val="006D65DB"/>
    <w:rsid w:val="007314A8"/>
    <w:rsid w:val="00741745"/>
    <w:rsid w:val="00743104"/>
    <w:rsid w:val="00753CCD"/>
    <w:rsid w:val="00761483"/>
    <w:rsid w:val="007659F9"/>
    <w:rsid w:val="00776811"/>
    <w:rsid w:val="0079453A"/>
    <w:rsid w:val="007C0480"/>
    <w:rsid w:val="007D4A5C"/>
    <w:rsid w:val="007E1B26"/>
    <w:rsid w:val="007E6483"/>
    <w:rsid w:val="0081504B"/>
    <w:rsid w:val="008507D9"/>
    <w:rsid w:val="008631FB"/>
    <w:rsid w:val="00866774"/>
    <w:rsid w:val="008676C1"/>
    <w:rsid w:val="00875468"/>
    <w:rsid w:val="008A7935"/>
    <w:rsid w:val="008C7811"/>
    <w:rsid w:val="008D246C"/>
    <w:rsid w:val="008E19DC"/>
    <w:rsid w:val="0090061B"/>
    <w:rsid w:val="009142A5"/>
    <w:rsid w:val="009427B0"/>
    <w:rsid w:val="00952DE8"/>
    <w:rsid w:val="009A3973"/>
    <w:rsid w:val="009B480A"/>
    <w:rsid w:val="009B5F83"/>
    <w:rsid w:val="009F768B"/>
    <w:rsid w:val="00A0719A"/>
    <w:rsid w:val="00A340B3"/>
    <w:rsid w:val="00A424A8"/>
    <w:rsid w:val="00A454E4"/>
    <w:rsid w:val="00A72329"/>
    <w:rsid w:val="00A763B5"/>
    <w:rsid w:val="00A906B5"/>
    <w:rsid w:val="00AB491E"/>
    <w:rsid w:val="00AE0935"/>
    <w:rsid w:val="00AE3947"/>
    <w:rsid w:val="00B161C3"/>
    <w:rsid w:val="00B57AB4"/>
    <w:rsid w:val="00B66053"/>
    <w:rsid w:val="00BB1889"/>
    <w:rsid w:val="00BC0115"/>
    <w:rsid w:val="00BC5635"/>
    <w:rsid w:val="00BE0746"/>
    <w:rsid w:val="00BF7717"/>
    <w:rsid w:val="00C02DFA"/>
    <w:rsid w:val="00C4716E"/>
    <w:rsid w:val="00C545F6"/>
    <w:rsid w:val="00C600C6"/>
    <w:rsid w:val="00C61733"/>
    <w:rsid w:val="00C81F6D"/>
    <w:rsid w:val="00C91C7B"/>
    <w:rsid w:val="00C97AAE"/>
    <w:rsid w:val="00CA526D"/>
    <w:rsid w:val="00CC7123"/>
    <w:rsid w:val="00D072A8"/>
    <w:rsid w:val="00D1499F"/>
    <w:rsid w:val="00D356FA"/>
    <w:rsid w:val="00D41783"/>
    <w:rsid w:val="00D447FB"/>
    <w:rsid w:val="00D61F63"/>
    <w:rsid w:val="00D62259"/>
    <w:rsid w:val="00D645D8"/>
    <w:rsid w:val="00D7707F"/>
    <w:rsid w:val="00D7778A"/>
    <w:rsid w:val="00D8381D"/>
    <w:rsid w:val="00DE792C"/>
    <w:rsid w:val="00E11C7A"/>
    <w:rsid w:val="00E125CE"/>
    <w:rsid w:val="00E223DB"/>
    <w:rsid w:val="00E3258C"/>
    <w:rsid w:val="00E35AD6"/>
    <w:rsid w:val="00E82CD9"/>
    <w:rsid w:val="00E84F3C"/>
    <w:rsid w:val="00E9748E"/>
    <w:rsid w:val="00EA2758"/>
    <w:rsid w:val="00ED25D0"/>
    <w:rsid w:val="00ED7533"/>
    <w:rsid w:val="00EE0BD2"/>
    <w:rsid w:val="00F1090C"/>
    <w:rsid w:val="00F34FB3"/>
    <w:rsid w:val="00F50A06"/>
    <w:rsid w:val="00F66751"/>
    <w:rsid w:val="00F75252"/>
    <w:rsid w:val="00FB5C16"/>
    <w:rsid w:val="00FE758C"/>
    <w:rsid w:val="00FF5645"/>
    <w:rsid w:val="00FF5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FrspaiereCaracter">
    <w:name w:val="Fără spațiere Caracter"/>
    <w:link w:val="Frspaiere"/>
    <w:uiPriority w:val="1"/>
    <w:locked/>
    <w:rsid w:val="00401B51"/>
    <w:rPr>
      <w:rFonts w:cs="Calibri"/>
      <w:lang w:val="en-US"/>
    </w:rPr>
  </w:style>
  <w:style w:type="paragraph" w:styleId="Frspaiere">
    <w:name w:val="No Spacing"/>
    <w:link w:val="FrspaiereCaracter"/>
    <w:uiPriority w:val="1"/>
    <w:qFormat/>
    <w:rsid w:val="00401B51"/>
    <w:pPr>
      <w:spacing w:after="0" w:line="240" w:lineRule="auto"/>
    </w:pPr>
    <w:rPr>
      <w:rFonts w:cs="Calibri"/>
      <w:lang w:val="en-US"/>
    </w:rPr>
  </w:style>
  <w:style w:type="paragraph" w:styleId="Corptext2">
    <w:name w:val="Body Text 2"/>
    <w:basedOn w:val="Normal"/>
    <w:link w:val="Corptext2Caracter"/>
    <w:unhideWhenUsed/>
    <w:rsid w:val="00401B51"/>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rsid w:val="00401B51"/>
    <w:rPr>
      <w:rFonts w:ascii="Calibri" w:eastAsia="Calibri" w:hAnsi="Calibri" w:cs="Times New Roman"/>
      <w:lang w:val="en-US"/>
      <w14:ligatures w14:val="none"/>
    </w:rPr>
  </w:style>
  <w:style w:type="paragraph" w:customStyle="1" w:styleId="Standard">
    <w:name w:val="Standard"/>
    <w:rsid w:val="00401B51"/>
    <w:pPr>
      <w:spacing w:after="0" w:line="240" w:lineRule="auto"/>
    </w:pPr>
    <w:rPr>
      <w:rFonts w:ascii="Times New Roman" w:eastAsia="Times New Roman" w:hAnsi="Times New Roman" w:cs="Times New Roman"/>
      <w:snapToGrid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3demru/legea-apelor-nr-107-1996?pid=10135143&amp;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4" Type="http://schemas.openxmlformats.org/officeDocument/2006/relationships/hyperlink" Target="mailto:office@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B454-08E3-4B06-B75E-C8A5AB47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3737</Words>
  <Characters>21307</Characters>
  <Application>Microsoft Office Word</Application>
  <DocSecurity>0</DocSecurity>
  <Lines>177</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2023-12-08T11:12:00Z</cp:lastPrinted>
  <dcterms:created xsi:type="dcterms:W3CDTF">2024-08-21T10:11:00Z</dcterms:created>
  <dcterms:modified xsi:type="dcterms:W3CDTF">2024-08-21T10:11:00Z</dcterms:modified>
</cp:coreProperties>
</file>