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</w:t>
      </w:r>
      <w:r w:rsidR="008E03EB">
        <w:rPr>
          <w:rFonts w:ascii="Arial" w:hAnsi="Arial" w:cs="Arial"/>
          <w:b/>
          <w:sz w:val="22"/>
          <w:szCs w:val="22"/>
        </w:rPr>
        <w:t>UPUSE ANALIZEI ÎN ŞEDINŢA C.S:C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1E51B6">
        <w:rPr>
          <w:rFonts w:ascii="Arial" w:hAnsi="Arial" w:cs="Arial"/>
          <w:b/>
          <w:sz w:val="22"/>
          <w:szCs w:val="22"/>
        </w:rPr>
        <w:t>13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A24207">
        <w:rPr>
          <w:rFonts w:ascii="Arial" w:hAnsi="Arial" w:cs="Arial"/>
          <w:b/>
          <w:sz w:val="22"/>
          <w:szCs w:val="22"/>
        </w:rPr>
        <w:t>1</w:t>
      </w:r>
      <w:r w:rsidR="001E51B6">
        <w:rPr>
          <w:rFonts w:ascii="Arial" w:hAnsi="Arial" w:cs="Arial"/>
          <w:b/>
          <w:sz w:val="22"/>
          <w:szCs w:val="22"/>
        </w:rPr>
        <w:t>2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5808F6" w:rsidRPr="00703DCA" w:rsidRDefault="005808F6" w:rsidP="005808F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03DCA">
        <w:rPr>
          <w:rFonts w:ascii="Arial" w:hAnsi="Arial" w:cs="Arial"/>
          <w:b/>
          <w:bCs/>
          <w:sz w:val="22"/>
          <w:szCs w:val="22"/>
        </w:rPr>
        <w:t xml:space="preserve">I. </w:t>
      </w:r>
      <w:r w:rsidRPr="00703DCA">
        <w:rPr>
          <w:rFonts w:ascii="Arial" w:hAnsi="Arial" w:cs="Arial"/>
          <w:b/>
          <w:bCs/>
          <w:sz w:val="22"/>
          <w:szCs w:val="22"/>
          <w:u w:val="single"/>
        </w:rPr>
        <w:t>PLANURI/PROGRAME:</w:t>
      </w:r>
    </w:p>
    <w:p w:rsidR="005808F6" w:rsidRDefault="005808F6" w:rsidP="005808F6">
      <w:pPr>
        <w:jc w:val="both"/>
        <w:rPr>
          <w:bCs/>
        </w:rPr>
      </w:pPr>
      <w:r w:rsidRPr="005808F6">
        <w:rPr>
          <w:b/>
          <w:bCs/>
        </w:rPr>
        <w:sym w:font="Wingdings" w:char="F0D8"/>
      </w:r>
      <w:r w:rsidRPr="005808F6">
        <w:rPr>
          <w:bCs/>
        </w:rPr>
        <w:t xml:space="preserve"> parcurgerea  etapei de încadrare privind stabilirea procedurii de realizare a evaluării de mediu pentru planuri şi programe, conform H.G. nr.  1076/2004:</w:t>
      </w:r>
    </w:p>
    <w:p w:rsidR="001E51B6" w:rsidRPr="001E51B6" w:rsidRDefault="001E51B6" w:rsidP="001E51B6">
      <w:pPr>
        <w:jc w:val="both"/>
        <w:rPr>
          <w:b/>
          <w:bCs/>
          <w:noProof/>
        </w:rPr>
      </w:pPr>
      <w:bookmarkStart w:id="0" w:name="_GoBack"/>
      <w:r w:rsidRPr="001E51B6">
        <w:rPr>
          <w:b/>
          <w:bCs/>
          <w:noProof/>
        </w:rPr>
        <w:t xml:space="preserve">1. </w:t>
      </w:r>
      <w:r w:rsidRPr="001E51B6">
        <w:rPr>
          <w:noProof/>
          <w:color w:val="000000"/>
        </w:rPr>
        <w:t>„</w:t>
      </w:r>
      <w:r w:rsidRPr="001E51B6">
        <w:rPr>
          <w:noProof/>
        </w:rPr>
        <w:t>Amenajament</w:t>
      </w:r>
      <w:r w:rsidRPr="001E51B6">
        <w:rPr>
          <w:noProof/>
          <w:spacing w:val="-1"/>
        </w:rPr>
        <w:t xml:space="preserve"> </w:t>
      </w:r>
      <w:r w:rsidRPr="001E51B6">
        <w:rPr>
          <w:noProof/>
        </w:rPr>
        <w:t>silvic al fondului forestier proprietate publică a Comunei Matei,</w:t>
      </w:r>
      <w:r w:rsidRPr="001E51B6">
        <w:rPr>
          <w:noProof/>
          <w:spacing w:val="-1"/>
        </w:rPr>
        <w:t xml:space="preserve"> </w:t>
      </w:r>
      <w:r w:rsidRPr="001E51B6">
        <w:rPr>
          <w:noProof/>
        </w:rPr>
        <w:t>U.P. I</w:t>
      </w:r>
      <w:r w:rsidRPr="001E51B6">
        <w:rPr>
          <w:noProof/>
          <w:spacing w:val="-4"/>
        </w:rPr>
        <w:t xml:space="preserve"> </w:t>
      </w:r>
      <w:r w:rsidRPr="001E51B6">
        <w:rPr>
          <w:noProof/>
          <w:spacing w:val="-2"/>
        </w:rPr>
        <w:t>Matei</w:t>
      </w:r>
      <w:r w:rsidRPr="001E51B6">
        <w:rPr>
          <w:noProof/>
          <w:color w:val="000000"/>
        </w:rPr>
        <w:t>”</w:t>
      </w:r>
      <w:r w:rsidRPr="001E51B6">
        <w:rPr>
          <w:bCs/>
          <w:noProof/>
        </w:rPr>
        <w:t>, în UAT Comuna Matei, Comuna Sânmihaiu de Câmpie, Comuna Teaca și Comuna Miceștii de Câmpie, județul Bistrița-Năsăud</w:t>
      </w:r>
      <w:r w:rsidRPr="001E51B6">
        <w:rPr>
          <w:b/>
          <w:bCs/>
          <w:noProof/>
        </w:rPr>
        <w:t xml:space="preserve"> titular: </w:t>
      </w:r>
      <w:r w:rsidRPr="001E51B6">
        <w:rPr>
          <w:b/>
          <w:noProof/>
        </w:rPr>
        <w:t>PRIMĂRIA COMUNEI MATEI, prin DIRECȚIA SILVICĂ BISTRIȚA-NĂSĂUD, OCOLUL SILVIC BISTRIȚA R.A</w:t>
      </w:r>
    </w:p>
    <w:p w:rsidR="001E51B6" w:rsidRPr="001E51B6" w:rsidRDefault="001E51B6" w:rsidP="001E51B6">
      <w:pPr>
        <w:jc w:val="both"/>
        <w:rPr>
          <w:b/>
          <w:bCs/>
          <w:noProof/>
        </w:rPr>
      </w:pPr>
      <w:r w:rsidRPr="001E51B6">
        <w:rPr>
          <w:b/>
          <w:bCs/>
          <w:noProof/>
        </w:rPr>
        <w:t xml:space="preserve">2. </w:t>
      </w:r>
      <w:r w:rsidRPr="001E51B6">
        <w:rPr>
          <w:bCs/>
          <w:noProof/>
        </w:rPr>
        <w:t xml:space="preserve">Amenajamentul fondului forestier proprietate publică aparținând UAT Budești, județul Bistrița-Năsăud, U.P. I Budești, în UAT Budești și UAT Miceștii de Câmpie, județul Bistrița-Năsăud, </w:t>
      </w:r>
      <w:r w:rsidRPr="001E51B6">
        <w:rPr>
          <w:b/>
          <w:bCs/>
          <w:noProof/>
        </w:rPr>
        <w:t>titular:  COMUNA BUDEȘTI</w:t>
      </w:r>
      <w:r w:rsidRPr="001E51B6">
        <w:rPr>
          <w:b/>
          <w:noProof/>
        </w:rPr>
        <w:t xml:space="preserve"> </w:t>
      </w:r>
      <w:r w:rsidRPr="001E51B6">
        <w:rPr>
          <w:b/>
          <w:bCs/>
          <w:noProof/>
        </w:rPr>
        <w:t>prin DIRECȚIA SILVICĂ BISTRIȚA-NĂSĂUD, OCOLUL SILVIC BISTRIȚA R.A;</w:t>
      </w:r>
    </w:p>
    <w:p w:rsidR="001E51B6" w:rsidRPr="001E51B6" w:rsidRDefault="001E51B6" w:rsidP="001E51B6">
      <w:pPr>
        <w:jc w:val="both"/>
        <w:rPr>
          <w:b/>
          <w:bCs/>
          <w:noProof/>
        </w:rPr>
      </w:pPr>
      <w:r w:rsidRPr="001E51B6">
        <w:rPr>
          <w:b/>
          <w:bCs/>
          <w:noProof/>
        </w:rPr>
        <w:t xml:space="preserve">3. </w:t>
      </w:r>
      <w:r w:rsidRPr="001E51B6">
        <w:rPr>
          <w:bCs/>
          <w:noProof/>
        </w:rPr>
        <w:t>Amenajamentul fondului forestier proprietate publică aparținând UAT Chiochiș, județul Bistrița-Năsăud, U.P. I Chiochiș, pe raza UAT Chiochiș, județul Bistrița-Năsăud</w:t>
      </w:r>
      <w:r w:rsidRPr="001E51B6">
        <w:rPr>
          <w:b/>
          <w:bCs/>
          <w:noProof/>
        </w:rPr>
        <w:t xml:space="preserve"> titular:  COMUNA CHIOCHIȘ prin DIRECȚIA SILVICĂ BISTRIȚA-NĂSĂUD, OCOLUL SILVIC BISTRIȚA R.A;</w:t>
      </w:r>
    </w:p>
    <w:p w:rsidR="001E51B6" w:rsidRPr="001E51B6" w:rsidRDefault="001E51B6" w:rsidP="001E51B6">
      <w:pPr>
        <w:jc w:val="both"/>
        <w:rPr>
          <w:b/>
          <w:bCs/>
          <w:noProof/>
        </w:rPr>
      </w:pPr>
      <w:r w:rsidRPr="001E51B6">
        <w:rPr>
          <w:b/>
          <w:bCs/>
          <w:noProof/>
        </w:rPr>
        <w:t xml:space="preserve">4. </w:t>
      </w:r>
      <w:r w:rsidRPr="001E51B6">
        <w:rPr>
          <w:noProof/>
        </w:rPr>
        <w:t>Amenajamentul fondului forestier proprietate publică aparținând UAT Sânmihaiu de Câmpie, județul Bistrița-Năsăud, U.P. I Sânmihaiu de Câmpie</w:t>
      </w:r>
      <w:r w:rsidRPr="001E51B6">
        <w:rPr>
          <w:bCs/>
          <w:noProof/>
        </w:rPr>
        <w:t>, în UAT Comuna Sânmihaiu de Câmpie, Comuna Matei, Comuna Teaca și Comuna Miceștii de Câmpie, județul Bistrița-Năsăud,</w:t>
      </w:r>
      <w:r w:rsidRPr="001E51B6">
        <w:rPr>
          <w:b/>
          <w:bCs/>
          <w:noProof/>
        </w:rPr>
        <w:t xml:space="preserve"> titular: </w:t>
      </w:r>
      <w:r w:rsidRPr="001E51B6">
        <w:rPr>
          <w:b/>
          <w:noProof/>
        </w:rPr>
        <w:t xml:space="preserve">PRIMĂRIA COMUNEI SÂNMIHAIU DE CÂMPIE, prin </w:t>
      </w:r>
      <w:r w:rsidRPr="001E51B6">
        <w:rPr>
          <w:b/>
          <w:bCs/>
          <w:noProof/>
        </w:rPr>
        <w:t xml:space="preserve">DIRECȚIA SILVICĂ BISTRIȚA-NĂSĂUD, OCOLUL SILVIC BISTRIȚA R.A; </w:t>
      </w:r>
    </w:p>
    <w:p w:rsidR="001E51B6" w:rsidRPr="001E51B6" w:rsidRDefault="001E51B6" w:rsidP="001E51B6">
      <w:pPr>
        <w:jc w:val="both"/>
        <w:rPr>
          <w:b/>
          <w:bCs/>
          <w:noProof/>
        </w:rPr>
      </w:pPr>
      <w:r w:rsidRPr="001E51B6">
        <w:rPr>
          <w:b/>
          <w:bCs/>
          <w:noProof/>
        </w:rPr>
        <w:t xml:space="preserve">5. </w:t>
      </w:r>
      <w:r w:rsidRPr="001E51B6">
        <w:rPr>
          <w:bCs/>
          <w:noProof/>
        </w:rPr>
        <w:t>Plan Urbanistic Zonal pentru construire stație de distribuție carburanți”, în comuna Livezile, extravilan,</w:t>
      </w:r>
      <w:r w:rsidRPr="001E51B6">
        <w:rPr>
          <w:b/>
          <w:bCs/>
          <w:noProof/>
        </w:rPr>
        <w:t xml:space="preserve"> titular:</w:t>
      </w:r>
      <w:r w:rsidRPr="001E51B6">
        <w:rPr>
          <w:noProof/>
        </w:rPr>
        <w:t xml:space="preserve"> </w:t>
      </w:r>
      <w:r w:rsidRPr="001E51B6">
        <w:rPr>
          <w:b/>
          <w:bCs/>
          <w:noProof/>
        </w:rPr>
        <w:t>GRINDEAN IOAN și GRINDEAN ANA-FLOAREA;</w:t>
      </w:r>
    </w:p>
    <w:bookmarkEnd w:id="0"/>
    <w:p w:rsidR="00072048" w:rsidRPr="005808F6" w:rsidRDefault="00072048" w:rsidP="00072048">
      <w:pPr>
        <w:jc w:val="both"/>
        <w:rPr>
          <w:b/>
          <w:bCs/>
        </w:rPr>
      </w:pPr>
    </w:p>
    <w:sectPr w:rsidR="00072048" w:rsidRPr="005808F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1E51B6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2B5E89"/>
    <w:multiLevelType w:val="hybridMultilevel"/>
    <w:tmpl w:val="CD1E87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07FC1"/>
    <w:multiLevelType w:val="hybridMultilevel"/>
    <w:tmpl w:val="141009C4"/>
    <w:lvl w:ilvl="0" w:tplc="E29E8D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B257A"/>
    <w:multiLevelType w:val="hybridMultilevel"/>
    <w:tmpl w:val="B26C5D4C"/>
    <w:lvl w:ilvl="0" w:tplc="C6ECE3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48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51B6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0B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C9D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4E48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373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A24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27E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8F6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6E5B"/>
    <w:rsid w:val="006E795A"/>
    <w:rsid w:val="006F07B4"/>
    <w:rsid w:val="006F1798"/>
    <w:rsid w:val="006F2667"/>
    <w:rsid w:val="006F373B"/>
    <w:rsid w:val="006F3EF3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96D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3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3EB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8E8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4C9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4FF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609E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4207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908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7CB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5F26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5AF1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4D2E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80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0E84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6CCC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D2B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6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8ED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C47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541F9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D66B-2403-4964-9A82-D46F8C20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89</cp:revision>
  <cp:lastPrinted>2017-12-29T07:02:00Z</cp:lastPrinted>
  <dcterms:created xsi:type="dcterms:W3CDTF">2022-06-20T10:31:00Z</dcterms:created>
  <dcterms:modified xsi:type="dcterms:W3CDTF">2023-12-11T08:06:00Z</dcterms:modified>
</cp:coreProperties>
</file>