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267CB2" w:rsidRDefault="00AD771B" w:rsidP="008741F5">
      <w:pPr>
        <w:ind w:right="141"/>
        <w:jc w:val="center"/>
        <w:rPr>
          <w:b/>
          <w:sz w:val="28"/>
          <w:szCs w:val="28"/>
        </w:rPr>
      </w:pPr>
      <w:r w:rsidRPr="00267CB2">
        <w:rPr>
          <w:noProof/>
          <w:sz w:val="28"/>
          <w:szCs w:val="28"/>
          <w:lang w:eastAsia="ro-RO"/>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547EA7">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5168;mso-position-horizontal-relative:text;mso-position-vertical-relative:text">
            <v:imagedata r:id="rId9" o:title=""/>
          </v:shape>
          <o:OLEObject Type="Embed" ProgID="CorelDRAW.Graphic.13" ShapeID="_x0000_s1195" DrawAspect="Content" ObjectID="_1587981048" r:id="rId10"/>
        </w:pict>
      </w:r>
      <w:r w:rsidR="00284FBF" w:rsidRPr="00267CB2">
        <w:rPr>
          <w:b/>
          <w:sz w:val="28"/>
          <w:szCs w:val="28"/>
        </w:rPr>
        <w:t>Ministerul Mediului</w:t>
      </w:r>
    </w:p>
    <w:p w:rsidR="00284FBF" w:rsidRPr="00267CB2" w:rsidRDefault="00284FBF" w:rsidP="00217528">
      <w:pPr>
        <w:pStyle w:val="Header"/>
        <w:tabs>
          <w:tab w:val="left" w:pos="9000"/>
        </w:tabs>
        <w:jc w:val="center"/>
        <w:rPr>
          <w:b/>
          <w:sz w:val="28"/>
          <w:szCs w:val="28"/>
          <w:lang w:val="ro-RO" w:eastAsia="ar-SA"/>
        </w:rPr>
      </w:pPr>
      <w:r w:rsidRPr="00267CB2">
        <w:rPr>
          <w:b/>
          <w:sz w:val="28"/>
          <w:szCs w:val="28"/>
          <w:lang w:val="ro-RO"/>
        </w:rPr>
        <w:t>Agenţia Naţională pentru Protecţia Mediului</w:t>
      </w:r>
    </w:p>
    <w:p w:rsidR="00284FBF" w:rsidRPr="00267CB2" w:rsidRDefault="00284FBF" w:rsidP="00284FBF">
      <w:pPr>
        <w:pStyle w:val="Header"/>
        <w:rPr>
          <w:b/>
          <w:sz w:val="28"/>
          <w:szCs w:val="28"/>
          <w:lang w:val="ro-RO" w:eastAsia="ar-SA"/>
        </w:rPr>
      </w:pPr>
    </w:p>
    <w:p w:rsidR="00322281" w:rsidRPr="00267CB2" w:rsidRDefault="00322281" w:rsidP="0075613D">
      <w:pPr>
        <w:pStyle w:val="Header"/>
        <w:tabs>
          <w:tab w:val="left" w:pos="1920"/>
          <w:tab w:val="left" w:pos="4395"/>
        </w:tabs>
        <w:jc w:val="center"/>
        <w:rPr>
          <w:sz w:val="28"/>
          <w:szCs w:val="28"/>
          <w:lang w:val="ro-RO"/>
        </w:rPr>
      </w:pPr>
      <w:r w:rsidRPr="00267CB2">
        <w:rPr>
          <w:b/>
          <w:sz w:val="28"/>
          <w:szCs w:val="28"/>
          <w:lang w:val="ro-RO"/>
        </w:rPr>
        <w:t>AGENŢIA PENTRU PROTECŢIA MEDIULUI BRĂILA</w:t>
      </w:r>
    </w:p>
    <w:p w:rsidR="00322281" w:rsidRPr="00267CB2" w:rsidRDefault="00322281" w:rsidP="00322281">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75613D" w:rsidRPr="00267CB2" w:rsidRDefault="0075613D" w:rsidP="0031659D">
      <w:pPr>
        <w:jc w:val="center"/>
        <w:rPr>
          <w:sz w:val="28"/>
          <w:szCs w:val="28"/>
        </w:rPr>
      </w:pPr>
    </w:p>
    <w:p w:rsidR="0075613D" w:rsidRPr="00267CB2" w:rsidRDefault="0075613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caps/>
          <w:sz w:val="28"/>
          <w:szCs w:val="28"/>
        </w:rPr>
      </w:pPr>
    </w:p>
    <w:p w:rsidR="0031659D" w:rsidRPr="00267CB2" w:rsidRDefault="0031659D" w:rsidP="0031659D">
      <w:pPr>
        <w:jc w:val="center"/>
        <w:rPr>
          <w:b/>
          <w:caps/>
          <w:sz w:val="40"/>
          <w:szCs w:val="40"/>
        </w:rPr>
      </w:pPr>
      <w:r w:rsidRPr="00267CB2">
        <w:rPr>
          <w:b/>
          <w:caps/>
          <w:sz w:val="40"/>
          <w:szCs w:val="40"/>
        </w:rPr>
        <w:t>Raport</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privind CALITATEA FACTORILOR DE mediu</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 xml:space="preserve"> judeŢul BrĂila</w:t>
      </w:r>
    </w:p>
    <w:p w:rsidR="00180687" w:rsidRPr="00267CB2"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055E83" w:rsidRPr="00267CB2" w:rsidRDefault="008D6854">
      <w:pPr>
        <w:jc w:val="center"/>
        <w:rPr>
          <w:b/>
          <w:caps/>
          <w:sz w:val="40"/>
          <w:szCs w:val="40"/>
        </w:rPr>
      </w:pPr>
      <w:r>
        <w:rPr>
          <w:b/>
          <w:caps/>
          <w:sz w:val="40"/>
          <w:szCs w:val="40"/>
        </w:rPr>
        <w:t>APRILIE</w:t>
      </w:r>
    </w:p>
    <w:p w:rsidR="00775AB9" w:rsidRPr="00267CB2" w:rsidRDefault="00775AB9">
      <w:pPr>
        <w:jc w:val="center"/>
        <w:rPr>
          <w:b/>
          <w:caps/>
          <w:sz w:val="40"/>
          <w:szCs w:val="40"/>
        </w:rPr>
      </w:pPr>
    </w:p>
    <w:p w:rsidR="00775AB9" w:rsidRPr="00267CB2" w:rsidRDefault="00775AB9">
      <w:pPr>
        <w:jc w:val="center"/>
        <w:rPr>
          <w:b/>
          <w:caps/>
          <w:sz w:val="40"/>
          <w:szCs w:val="40"/>
        </w:rPr>
      </w:pPr>
    </w:p>
    <w:p w:rsidR="00180687" w:rsidRPr="00267CB2" w:rsidRDefault="00814873">
      <w:pPr>
        <w:jc w:val="center"/>
        <w:rPr>
          <w:b/>
          <w:caps/>
          <w:sz w:val="40"/>
          <w:szCs w:val="40"/>
        </w:rPr>
      </w:pPr>
      <w:r w:rsidRPr="00267CB2">
        <w:rPr>
          <w:b/>
          <w:caps/>
          <w:sz w:val="40"/>
          <w:szCs w:val="40"/>
        </w:rPr>
        <w:t>201</w:t>
      </w:r>
      <w:r w:rsidR="00C2387F">
        <w:rPr>
          <w:b/>
          <w:caps/>
          <w:sz w:val="40"/>
          <w:szCs w:val="40"/>
        </w:rPr>
        <w:t>8</w:t>
      </w:r>
    </w:p>
    <w:p w:rsidR="00180687" w:rsidRPr="00267CB2" w:rsidRDefault="00180687" w:rsidP="00556B65">
      <w:pPr>
        <w:pStyle w:val="Heading1"/>
        <w:rPr>
          <w:sz w:val="28"/>
          <w:szCs w:val="28"/>
        </w:rPr>
      </w:pPr>
      <w:r w:rsidRPr="00267CB2">
        <w:rPr>
          <w:b w:val="0"/>
          <w:caps/>
          <w:sz w:val="40"/>
          <w:szCs w:val="40"/>
        </w:rPr>
        <w:br w:type="page"/>
      </w:r>
      <w:r w:rsidRPr="00267CB2">
        <w:rPr>
          <w:caps/>
          <w:sz w:val="28"/>
          <w:szCs w:val="28"/>
        </w:rPr>
        <w:lastRenderedPageBreak/>
        <w:t>Capitolul 1</w:t>
      </w:r>
    </w:p>
    <w:p w:rsidR="00DB1042" w:rsidRPr="00267CB2" w:rsidRDefault="00DB1042" w:rsidP="00DB1042">
      <w:pPr>
        <w:rPr>
          <w:sz w:val="28"/>
          <w:szCs w:val="28"/>
        </w:rPr>
      </w:pPr>
    </w:p>
    <w:p w:rsidR="00A02FCD" w:rsidRPr="00267CB2" w:rsidRDefault="00556B65" w:rsidP="00010654">
      <w:pPr>
        <w:pStyle w:val="Heading1"/>
        <w:ind w:left="360"/>
        <w:rPr>
          <w:sz w:val="28"/>
          <w:szCs w:val="28"/>
        </w:rPr>
      </w:pPr>
      <w:r w:rsidRPr="00267CB2">
        <w:rPr>
          <w:sz w:val="28"/>
          <w:szCs w:val="28"/>
        </w:rPr>
        <w:t xml:space="preserve">1. </w:t>
      </w:r>
      <w:r w:rsidR="00DB1042" w:rsidRPr="00267CB2">
        <w:rPr>
          <w:sz w:val="28"/>
          <w:szCs w:val="28"/>
        </w:rPr>
        <w:t>REŢEAUA PENTRU SUPRAVEGHEREA CALITĂŢII AERULUI ÎN JUDEŢUL BRĂILA</w:t>
      </w:r>
    </w:p>
    <w:p w:rsidR="00026540" w:rsidRPr="00267CB2" w:rsidRDefault="00026540" w:rsidP="00026540"/>
    <w:p w:rsidR="007E00F7" w:rsidRPr="00267CB2" w:rsidRDefault="00DB1042" w:rsidP="003F3C23">
      <w:pPr>
        <w:pStyle w:val="Heading1"/>
        <w:jc w:val="left"/>
        <w:rPr>
          <w:sz w:val="28"/>
          <w:szCs w:val="28"/>
          <w:lang w:val="fr-FR"/>
        </w:rPr>
      </w:pPr>
      <w:r w:rsidRPr="00267CB2">
        <w:rPr>
          <w:sz w:val="28"/>
          <w:szCs w:val="28"/>
          <w:lang w:val="fr-FR"/>
        </w:rPr>
        <w:t>REŢEAUA DE URMĂRIRE A PULBERILOR SEDIMENTABILE</w:t>
      </w:r>
    </w:p>
    <w:p w:rsidR="00667482" w:rsidRPr="00351FD6" w:rsidRDefault="001847C1" w:rsidP="00667482">
      <w:pPr>
        <w:ind w:firstLine="720"/>
        <w:jc w:val="both"/>
        <w:rPr>
          <w:sz w:val="28"/>
          <w:szCs w:val="28"/>
          <w:lang w:val="fr-FR"/>
        </w:rPr>
      </w:pPr>
      <w:r>
        <w:rPr>
          <w:sz w:val="28"/>
          <w:szCs w:val="28"/>
          <w:lang w:val="fr-FR"/>
        </w:rPr>
        <w:t>C</w:t>
      </w:r>
      <w:r w:rsidRPr="00351FD6">
        <w:rPr>
          <w:sz w:val="28"/>
          <w:szCs w:val="28"/>
          <w:lang w:val="fr-FR"/>
        </w:rPr>
        <w:t>onform STAS-ului</w:t>
      </w:r>
      <w:r>
        <w:rPr>
          <w:sz w:val="28"/>
          <w:szCs w:val="28"/>
          <w:lang w:val="fr-FR"/>
        </w:rPr>
        <w:t xml:space="preserve"> </w:t>
      </w:r>
      <w:r w:rsidRPr="00351FD6">
        <w:rPr>
          <w:sz w:val="28"/>
          <w:szCs w:val="28"/>
          <w:lang w:val="fr-FR"/>
        </w:rPr>
        <w:t>12574/87</w:t>
      </w:r>
      <w:r>
        <w:rPr>
          <w:sz w:val="28"/>
          <w:szCs w:val="28"/>
          <w:lang w:val="fr-FR"/>
        </w:rPr>
        <w:t>,p</w:t>
      </w:r>
      <w:r w:rsidR="00667482" w:rsidRPr="00351FD6">
        <w:rPr>
          <w:sz w:val="28"/>
          <w:szCs w:val="28"/>
          <w:lang w:val="fr-FR"/>
        </w:rPr>
        <w:t>relevări la imisii</w:t>
      </w:r>
      <w:r>
        <w:rPr>
          <w:sz w:val="28"/>
          <w:szCs w:val="28"/>
          <w:lang w:val="fr-FR"/>
        </w:rPr>
        <w:t xml:space="preserve"> </w:t>
      </w:r>
      <w:r w:rsidR="00667482" w:rsidRPr="00351FD6">
        <w:rPr>
          <w:sz w:val="28"/>
          <w:szCs w:val="28"/>
          <w:lang w:val="fr-FR"/>
        </w:rPr>
        <w:t>se fac numai la pulberile sedimentabile monitorizate în reţeaua manuală. Aceasta este alcătuită</w:t>
      </w:r>
      <w:r w:rsidR="00667482">
        <w:rPr>
          <w:sz w:val="28"/>
          <w:szCs w:val="28"/>
          <w:lang w:val="fr-FR"/>
        </w:rPr>
        <w:t xml:space="preserve"> din 10</w:t>
      </w:r>
      <w:r w:rsidR="00667482" w:rsidRPr="00351FD6">
        <w:rPr>
          <w:sz w:val="28"/>
          <w:szCs w:val="28"/>
          <w:lang w:val="fr-FR"/>
        </w:rPr>
        <w:t xml:space="preserve"> puncte de control , amplasate astfel:</w:t>
      </w:r>
    </w:p>
    <w:p w:rsidR="00667482" w:rsidRPr="00351FD6" w:rsidRDefault="00667482" w:rsidP="00667482">
      <w:pPr>
        <w:numPr>
          <w:ilvl w:val="0"/>
          <w:numId w:val="1"/>
        </w:numPr>
        <w:tabs>
          <w:tab w:val="clear" w:pos="1440"/>
          <w:tab w:val="num" w:pos="1080"/>
        </w:tabs>
        <w:ind w:left="1080"/>
        <w:jc w:val="both"/>
        <w:rPr>
          <w:sz w:val="28"/>
          <w:szCs w:val="28"/>
        </w:rPr>
      </w:pPr>
      <w:r>
        <w:rPr>
          <w:sz w:val="28"/>
          <w:szCs w:val="28"/>
        </w:rPr>
        <w:t>Zona municipiului Brăila  - 7</w:t>
      </w:r>
      <w:r w:rsidRPr="00351FD6">
        <w:rPr>
          <w:sz w:val="28"/>
          <w:szCs w:val="28"/>
        </w:rPr>
        <w:t xml:space="preserve"> puncte</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Chiscani – 1 punct</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Cazasu – 1 punct</w:t>
      </w:r>
    </w:p>
    <w:p w:rsidR="000C633E" w:rsidRPr="001847C1" w:rsidRDefault="00667482" w:rsidP="000C633E">
      <w:pPr>
        <w:numPr>
          <w:ilvl w:val="0"/>
          <w:numId w:val="1"/>
        </w:numPr>
        <w:tabs>
          <w:tab w:val="clear" w:pos="1440"/>
          <w:tab w:val="num" w:pos="1080"/>
        </w:tabs>
        <w:ind w:left="1080"/>
        <w:jc w:val="both"/>
        <w:rPr>
          <w:sz w:val="28"/>
          <w:szCs w:val="28"/>
        </w:rPr>
      </w:pPr>
      <w:r w:rsidRPr="001847C1">
        <w:rPr>
          <w:sz w:val="28"/>
          <w:szCs w:val="28"/>
        </w:rPr>
        <w:t>Localitatea Vărsătura – 1 punct</w:t>
      </w:r>
    </w:p>
    <w:p w:rsidR="003B2D46" w:rsidRDefault="00C2387F" w:rsidP="003B2D46">
      <w:pPr>
        <w:jc w:val="both"/>
        <w:rPr>
          <w:sz w:val="28"/>
          <w:szCs w:val="28"/>
          <w:lang w:val="fr-FR"/>
        </w:rPr>
      </w:pPr>
      <w:r>
        <w:rPr>
          <w:sz w:val="28"/>
          <w:szCs w:val="28"/>
        </w:rPr>
        <w:t xml:space="preserve">            </w:t>
      </w:r>
      <w:r w:rsidR="003B2D46">
        <w:rPr>
          <w:sz w:val="28"/>
          <w:szCs w:val="28"/>
        </w:rPr>
        <w:t xml:space="preserve">         În luna aprilie 2018 s-au prelevat probe din 10 puncte de control, iar v</w:t>
      </w:r>
      <w:r w:rsidR="003B2D46" w:rsidRPr="00351FD6">
        <w:rPr>
          <w:sz w:val="28"/>
          <w:szCs w:val="28"/>
          <w:lang w:val="fr-FR"/>
        </w:rPr>
        <w:t>alorile înregistrate</w:t>
      </w:r>
      <w:r w:rsidR="003B2D46">
        <w:rPr>
          <w:sz w:val="28"/>
          <w:szCs w:val="28"/>
          <w:lang w:val="fr-FR"/>
        </w:rPr>
        <w:t xml:space="preserve">, </w:t>
      </w:r>
      <w:r w:rsidR="003B2D46" w:rsidRPr="00351FD6">
        <w:rPr>
          <w:sz w:val="28"/>
          <w:szCs w:val="28"/>
          <w:lang w:val="fr-FR"/>
        </w:rPr>
        <w:t xml:space="preserve"> pe</w:t>
      </w:r>
      <w:r w:rsidR="003B2D46">
        <w:rPr>
          <w:sz w:val="28"/>
          <w:szCs w:val="28"/>
          <w:lang w:val="fr-FR"/>
        </w:rPr>
        <w:t xml:space="preserve"> </w:t>
      </w:r>
      <w:r w:rsidR="003B2D46" w:rsidRPr="00351FD6">
        <w:rPr>
          <w:sz w:val="28"/>
          <w:szCs w:val="28"/>
          <w:lang w:val="fr-FR"/>
        </w:rPr>
        <w:t xml:space="preserve"> puncte de prelevare, sunt prezentate în tabelul de mai jos : </w:t>
      </w:r>
    </w:p>
    <w:p w:rsidR="003B2D46" w:rsidRPr="00351FD6" w:rsidRDefault="003B2D46" w:rsidP="003B2D46">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3B2D46" w:rsidRPr="00351FD6" w:rsidTr="00791DE6">
        <w:trPr>
          <w:jc w:val="center"/>
        </w:trPr>
        <w:tc>
          <w:tcPr>
            <w:tcW w:w="657" w:type="dxa"/>
            <w:vMerge w:val="restart"/>
            <w:vAlign w:val="center"/>
          </w:tcPr>
          <w:p w:rsidR="003B2D46" w:rsidRPr="00351FD6" w:rsidRDefault="003B2D46" w:rsidP="00791DE6">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3B2D46" w:rsidRPr="00351FD6" w:rsidRDefault="003B2D46" w:rsidP="00791DE6">
            <w:pPr>
              <w:pStyle w:val="Heading1"/>
              <w:rPr>
                <w:sz w:val="28"/>
                <w:szCs w:val="28"/>
              </w:rPr>
            </w:pPr>
            <w:r w:rsidRPr="00351FD6">
              <w:rPr>
                <w:sz w:val="28"/>
                <w:szCs w:val="28"/>
              </w:rPr>
              <w:t>Punct de monitorizare</w:t>
            </w:r>
          </w:p>
        </w:tc>
        <w:tc>
          <w:tcPr>
            <w:tcW w:w="5387" w:type="dxa"/>
            <w:gridSpan w:val="3"/>
          </w:tcPr>
          <w:p w:rsidR="003B2D46" w:rsidRPr="00351FD6" w:rsidRDefault="003B2D46" w:rsidP="00791DE6">
            <w:pPr>
              <w:jc w:val="center"/>
              <w:rPr>
                <w:b/>
                <w:bCs/>
                <w:sz w:val="28"/>
                <w:szCs w:val="28"/>
                <w:lang w:val="fr-FR"/>
              </w:rPr>
            </w:pPr>
            <w:r w:rsidRPr="00351FD6">
              <w:rPr>
                <w:b/>
                <w:bCs/>
                <w:sz w:val="28"/>
                <w:szCs w:val="28"/>
                <w:lang w:val="fr-FR"/>
              </w:rPr>
              <w:t>PULBERI SEDIMENTABILE</w:t>
            </w:r>
          </w:p>
          <w:p w:rsidR="003B2D46" w:rsidRPr="00351FD6" w:rsidRDefault="003B2D46" w:rsidP="00791DE6">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3B2D46" w:rsidRPr="00351FD6" w:rsidTr="00791DE6">
        <w:trPr>
          <w:cantSplit/>
          <w:trHeight w:val="420"/>
          <w:jc w:val="center"/>
        </w:trPr>
        <w:tc>
          <w:tcPr>
            <w:tcW w:w="657" w:type="dxa"/>
            <w:vMerge/>
          </w:tcPr>
          <w:p w:rsidR="003B2D46" w:rsidRPr="00351FD6" w:rsidRDefault="003B2D46" w:rsidP="00791DE6">
            <w:pPr>
              <w:jc w:val="center"/>
              <w:rPr>
                <w:sz w:val="28"/>
                <w:szCs w:val="28"/>
                <w:lang w:val="fr-FR"/>
              </w:rPr>
            </w:pPr>
          </w:p>
        </w:tc>
        <w:tc>
          <w:tcPr>
            <w:tcW w:w="3030" w:type="dxa"/>
            <w:vMerge/>
          </w:tcPr>
          <w:p w:rsidR="003B2D46" w:rsidRPr="00351FD6" w:rsidRDefault="003B2D46" w:rsidP="00791DE6">
            <w:pPr>
              <w:jc w:val="both"/>
              <w:rPr>
                <w:sz w:val="28"/>
                <w:szCs w:val="28"/>
                <w:lang w:val="fr-FR"/>
              </w:rPr>
            </w:pPr>
          </w:p>
        </w:tc>
        <w:tc>
          <w:tcPr>
            <w:tcW w:w="1843" w:type="dxa"/>
          </w:tcPr>
          <w:p w:rsidR="003B2D46" w:rsidRPr="00351FD6" w:rsidRDefault="003B2D46" w:rsidP="00791DE6">
            <w:pPr>
              <w:pStyle w:val="Heading1"/>
              <w:rPr>
                <w:sz w:val="28"/>
                <w:szCs w:val="28"/>
              </w:rPr>
            </w:pPr>
            <w:r w:rsidRPr="00351FD6">
              <w:rPr>
                <w:sz w:val="28"/>
                <w:szCs w:val="28"/>
              </w:rPr>
              <w:t xml:space="preserve">Concentraţia </w:t>
            </w:r>
          </w:p>
          <w:p w:rsidR="003B2D46" w:rsidRPr="00351FD6" w:rsidRDefault="003B2D46" w:rsidP="00791DE6">
            <w:pPr>
              <w:pStyle w:val="Heading1"/>
              <w:rPr>
                <w:sz w:val="28"/>
                <w:szCs w:val="28"/>
              </w:rPr>
            </w:pPr>
            <w:r w:rsidRPr="00351FD6">
              <w:rPr>
                <w:sz w:val="28"/>
                <w:szCs w:val="28"/>
              </w:rPr>
              <w:t>medie lunară</w:t>
            </w:r>
          </w:p>
        </w:tc>
        <w:tc>
          <w:tcPr>
            <w:tcW w:w="2126" w:type="dxa"/>
          </w:tcPr>
          <w:p w:rsidR="003B2D46" w:rsidRPr="00351FD6" w:rsidRDefault="003B2D46" w:rsidP="00791DE6">
            <w:pPr>
              <w:pStyle w:val="Heading1"/>
              <w:rPr>
                <w:sz w:val="28"/>
                <w:szCs w:val="28"/>
              </w:rPr>
            </w:pPr>
            <w:r w:rsidRPr="00351FD6">
              <w:rPr>
                <w:sz w:val="28"/>
                <w:szCs w:val="28"/>
              </w:rPr>
              <w:t>Concentraţia medie pe luna anterioară</w:t>
            </w:r>
          </w:p>
        </w:tc>
        <w:tc>
          <w:tcPr>
            <w:tcW w:w="1418" w:type="dxa"/>
          </w:tcPr>
          <w:p w:rsidR="003B2D46" w:rsidRPr="00351FD6" w:rsidRDefault="003B2D46" w:rsidP="00791DE6">
            <w:pPr>
              <w:jc w:val="center"/>
              <w:rPr>
                <w:b/>
                <w:bCs/>
                <w:sz w:val="28"/>
                <w:szCs w:val="28"/>
              </w:rPr>
            </w:pPr>
            <w:r w:rsidRPr="00351FD6">
              <w:rPr>
                <w:b/>
                <w:bCs/>
                <w:sz w:val="28"/>
                <w:szCs w:val="28"/>
              </w:rPr>
              <w:t>Tendinţa</w:t>
            </w:r>
            <w:r w:rsidRPr="00351FD6">
              <w:rPr>
                <w:b/>
                <w:bCs/>
                <w:sz w:val="28"/>
                <w:szCs w:val="28"/>
              </w:rPr>
              <w:br/>
              <w:t>mediei</w:t>
            </w:r>
          </w:p>
        </w:tc>
      </w:tr>
      <w:tr w:rsidR="003B2D46" w:rsidRPr="00351FD6" w:rsidTr="00791DE6">
        <w:trPr>
          <w:cantSplit/>
          <w:jc w:val="center"/>
        </w:trPr>
        <w:tc>
          <w:tcPr>
            <w:tcW w:w="657" w:type="dxa"/>
          </w:tcPr>
          <w:p w:rsidR="003B2D46" w:rsidRPr="00351FD6" w:rsidRDefault="003B2D46" w:rsidP="00791DE6">
            <w:pPr>
              <w:jc w:val="center"/>
              <w:rPr>
                <w:sz w:val="28"/>
                <w:szCs w:val="28"/>
              </w:rPr>
            </w:pPr>
            <w:r w:rsidRPr="00351FD6">
              <w:rPr>
                <w:sz w:val="28"/>
                <w:szCs w:val="28"/>
              </w:rPr>
              <w:t>1.</w:t>
            </w:r>
          </w:p>
        </w:tc>
        <w:tc>
          <w:tcPr>
            <w:tcW w:w="3030" w:type="dxa"/>
          </w:tcPr>
          <w:p w:rsidR="003B2D46" w:rsidRPr="00351FD6" w:rsidRDefault="003B2D46" w:rsidP="00791DE6">
            <w:pPr>
              <w:jc w:val="center"/>
              <w:rPr>
                <w:sz w:val="28"/>
                <w:szCs w:val="28"/>
              </w:rPr>
            </w:pPr>
            <w:r w:rsidRPr="00351FD6">
              <w:rPr>
                <w:sz w:val="28"/>
                <w:szCs w:val="28"/>
              </w:rPr>
              <w:t>Sediu APM</w:t>
            </w:r>
          </w:p>
        </w:tc>
        <w:tc>
          <w:tcPr>
            <w:tcW w:w="1843" w:type="dxa"/>
          </w:tcPr>
          <w:p w:rsidR="003B2D46" w:rsidRPr="00312BF5" w:rsidRDefault="003B2D46" w:rsidP="00791DE6">
            <w:pPr>
              <w:jc w:val="center"/>
              <w:rPr>
                <w:sz w:val="28"/>
                <w:szCs w:val="28"/>
              </w:rPr>
            </w:pPr>
            <w:r w:rsidRPr="00312BF5">
              <w:rPr>
                <w:sz w:val="28"/>
                <w:szCs w:val="28"/>
              </w:rPr>
              <w:t>4,56</w:t>
            </w:r>
          </w:p>
        </w:tc>
        <w:tc>
          <w:tcPr>
            <w:tcW w:w="2126" w:type="dxa"/>
          </w:tcPr>
          <w:p w:rsidR="003B2D46" w:rsidRPr="00F1389A" w:rsidRDefault="003B2D46" w:rsidP="00791DE6">
            <w:pPr>
              <w:jc w:val="center"/>
              <w:rPr>
                <w:sz w:val="28"/>
                <w:szCs w:val="28"/>
              </w:rPr>
            </w:pPr>
            <w:r w:rsidRPr="00F1389A">
              <w:rPr>
                <w:sz w:val="28"/>
                <w:szCs w:val="28"/>
              </w:rPr>
              <w:t>5,45</w:t>
            </w:r>
          </w:p>
        </w:tc>
        <w:tc>
          <w:tcPr>
            <w:tcW w:w="1418" w:type="dxa"/>
          </w:tcPr>
          <w:p w:rsidR="003B2D46" w:rsidRPr="00351883" w:rsidRDefault="003B2D46" w:rsidP="00791DE6">
            <w:pPr>
              <w:jc w:val="center"/>
              <w:rPr>
                <w:sz w:val="28"/>
                <w:szCs w:val="28"/>
              </w:rPr>
            </w:pPr>
            <w:r>
              <w:rPr>
                <w:sz w:val="28"/>
                <w:szCs w:val="28"/>
              </w:rPr>
              <w:t>0,84</w:t>
            </w:r>
          </w:p>
        </w:tc>
      </w:tr>
      <w:tr w:rsidR="003B2D46" w:rsidRPr="00351FD6" w:rsidTr="00791DE6">
        <w:trPr>
          <w:cantSplit/>
          <w:jc w:val="center"/>
        </w:trPr>
        <w:tc>
          <w:tcPr>
            <w:tcW w:w="657" w:type="dxa"/>
          </w:tcPr>
          <w:p w:rsidR="003B2D46" w:rsidRPr="00351FD6" w:rsidRDefault="003B2D46" w:rsidP="00791DE6">
            <w:pPr>
              <w:jc w:val="center"/>
              <w:rPr>
                <w:sz w:val="28"/>
                <w:szCs w:val="28"/>
              </w:rPr>
            </w:pPr>
            <w:r w:rsidRPr="00351FD6">
              <w:rPr>
                <w:sz w:val="28"/>
                <w:szCs w:val="28"/>
              </w:rPr>
              <w:t>2.</w:t>
            </w:r>
          </w:p>
        </w:tc>
        <w:tc>
          <w:tcPr>
            <w:tcW w:w="3030" w:type="dxa"/>
          </w:tcPr>
          <w:p w:rsidR="003B2D46" w:rsidRPr="00351FD6" w:rsidRDefault="003B2D46" w:rsidP="00791DE6">
            <w:pPr>
              <w:jc w:val="center"/>
              <w:rPr>
                <w:sz w:val="28"/>
                <w:szCs w:val="28"/>
              </w:rPr>
            </w:pPr>
            <w:r w:rsidRPr="00351FD6">
              <w:rPr>
                <w:sz w:val="28"/>
                <w:szCs w:val="28"/>
              </w:rPr>
              <w:t>Uzina de apă Brăila</w:t>
            </w:r>
          </w:p>
        </w:tc>
        <w:tc>
          <w:tcPr>
            <w:tcW w:w="1843" w:type="dxa"/>
          </w:tcPr>
          <w:p w:rsidR="003B2D46" w:rsidRPr="00312BF5" w:rsidRDefault="003B2D46" w:rsidP="00791DE6">
            <w:pPr>
              <w:jc w:val="center"/>
              <w:rPr>
                <w:sz w:val="28"/>
                <w:szCs w:val="28"/>
              </w:rPr>
            </w:pPr>
            <w:r w:rsidRPr="00312BF5">
              <w:rPr>
                <w:sz w:val="28"/>
                <w:szCs w:val="28"/>
              </w:rPr>
              <w:t>3,88</w:t>
            </w:r>
          </w:p>
        </w:tc>
        <w:tc>
          <w:tcPr>
            <w:tcW w:w="2126" w:type="dxa"/>
          </w:tcPr>
          <w:p w:rsidR="003B2D46" w:rsidRPr="00F1389A" w:rsidRDefault="003B2D46" w:rsidP="00791DE6">
            <w:pPr>
              <w:jc w:val="center"/>
              <w:rPr>
                <w:sz w:val="28"/>
                <w:szCs w:val="28"/>
              </w:rPr>
            </w:pPr>
            <w:r w:rsidRPr="00F1389A">
              <w:rPr>
                <w:sz w:val="28"/>
                <w:szCs w:val="28"/>
              </w:rPr>
              <w:t>4,45</w:t>
            </w:r>
          </w:p>
        </w:tc>
        <w:tc>
          <w:tcPr>
            <w:tcW w:w="1418" w:type="dxa"/>
          </w:tcPr>
          <w:p w:rsidR="003B2D46" w:rsidRPr="00351883" w:rsidRDefault="003B2D46" w:rsidP="00791DE6">
            <w:pPr>
              <w:jc w:val="center"/>
              <w:rPr>
                <w:sz w:val="28"/>
                <w:szCs w:val="28"/>
              </w:rPr>
            </w:pPr>
            <w:r>
              <w:rPr>
                <w:sz w:val="28"/>
                <w:szCs w:val="28"/>
              </w:rPr>
              <w:t>0,87</w:t>
            </w:r>
          </w:p>
        </w:tc>
      </w:tr>
      <w:tr w:rsidR="003B2D46" w:rsidRPr="00351FD6" w:rsidTr="00791DE6">
        <w:trPr>
          <w:cantSplit/>
          <w:jc w:val="center"/>
        </w:trPr>
        <w:tc>
          <w:tcPr>
            <w:tcW w:w="657" w:type="dxa"/>
          </w:tcPr>
          <w:p w:rsidR="003B2D46" w:rsidRPr="00351FD6" w:rsidRDefault="003B2D46" w:rsidP="00791DE6">
            <w:pPr>
              <w:jc w:val="center"/>
              <w:rPr>
                <w:sz w:val="28"/>
                <w:szCs w:val="28"/>
              </w:rPr>
            </w:pPr>
            <w:r w:rsidRPr="00351FD6">
              <w:rPr>
                <w:sz w:val="28"/>
                <w:szCs w:val="28"/>
              </w:rPr>
              <w:t>3.</w:t>
            </w:r>
          </w:p>
        </w:tc>
        <w:tc>
          <w:tcPr>
            <w:tcW w:w="3030" w:type="dxa"/>
          </w:tcPr>
          <w:p w:rsidR="003B2D46" w:rsidRPr="00351FD6" w:rsidRDefault="003B2D46" w:rsidP="00791DE6">
            <w:pPr>
              <w:jc w:val="center"/>
              <w:rPr>
                <w:sz w:val="28"/>
                <w:szCs w:val="28"/>
                <w:lang w:val="fr-FR"/>
              </w:rPr>
            </w:pPr>
            <w:r w:rsidRPr="00351FD6">
              <w:rPr>
                <w:sz w:val="28"/>
                <w:szCs w:val="28"/>
                <w:lang w:val="fr-FR"/>
              </w:rPr>
              <w:t>Str. Gen. Gh.Avramescu</w:t>
            </w:r>
          </w:p>
        </w:tc>
        <w:tc>
          <w:tcPr>
            <w:tcW w:w="1843" w:type="dxa"/>
            <w:vAlign w:val="center"/>
          </w:tcPr>
          <w:p w:rsidR="003B2D46" w:rsidRPr="00312BF5" w:rsidRDefault="003B2D46" w:rsidP="00791DE6">
            <w:pPr>
              <w:jc w:val="center"/>
              <w:rPr>
                <w:sz w:val="28"/>
                <w:szCs w:val="28"/>
              </w:rPr>
            </w:pPr>
            <w:r w:rsidRPr="00312BF5">
              <w:rPr>
                <w:sz w:val="28"/>
                <w:szCs w:val="28"/>
              </w:rPr>
              <w:t>8,42</w:t>
            </w:r>
          </w:p>
        </w:tc>
        <w:tc>
          <w:tcPr>
            <w:tcW w:w="2126" w:type="dxa"/>
            <w:vAlign w:val="center"/>
          </w:tcPr>
          <w:p w:rsidR="003B2D46" w:rsidRPr="00F1389A" w:rsidRDefault="003B2D46" w:rsidP="00791DE6">
            <w:pPr>
              <w:jc w:val="center"/>
              <w:rPr>
                <w:sz w:val="28"/>
                <w:szCs w:val="28"/>
              </w:rPr>
            </w:pPr>
            <w:r w:rsidRPr="00F1389A">
              <w:rPr>
                <w:sz w:val="28"/>
                <w:szCs w:val="28"/>
              </w:rPr>
              <w:t>7,56</w:t>
            </w:r>
          </w:p>
        </w:tc>
        <w:tc>
          <w:tcPr>
            <w:tcW w:w="1418" w:type="dxa"/>
            <w:vAlign w:val="center"/>
          </w:tcPr>
          <w:p w:rsidR="003B2D46" w:rsidRPr="00351883" w:rsidRDefault="003B2D46" w:rsidP="00791DE6">
            <w:pPr>
              <w:jc w:val="center"/>
              <w:rPr>
                <w:sz w:val="28"/>
                <w:szCs w:val="28"/>
              </w:rPr>
            </w:pPr>
            <w:r>
              <w:rPr>
                <w:sz w:val="28"/>
                <w:szCs w:val="28"/>
              </w:rPr>
              <w:t>1,11</w:t>
            </w:r>
          </w:p>
        </w:tc>
      </w:tr>
      <w:tr w:rsidR="003B2D46" w:rsidRPr="00351FD6" w:rsidTr="00791DE6">
        <w:trPr>
          <w:cantSplit/>
          <w:jc w:val="center"/>
        </w:trPr>
        <w:tc>
          <w:tcPr>
            <w:tcW w:w="657" w:type="dxa"/>
          </w:tcPr>
          <w:p w:rsidR="003B2D46" w:rsidRPr="00351FD6" w:rsidRDefault="003B2D46" w:rsidP="00791DE6">
            <w:pPr>
              <w:jc w:val="center"/>
              <w:rPr>
                <w:sz w:val="28"/>
                <w:szCs w:val="28"/>
              </w:rPr>
            </w:pPr>
            <w:r w:rsidRPr="00351FD6">
              <w:rPr>
                <w:sz w:val="28"/>
                <w:szCs w:val="28"/>
              </w:rPr>
              <w:t>4.</w:t>
            </w:r>
          </w:p>
        </w:tc>
        <w:tc>
          <w:tcPr>
            <w:tcW w:w="3030" w:type="dxa"/>
          </w:tcPr>
          <w:p w:rsidR="003B2D46" w:rsidRPr="00351FD6" w:rsidRDefault="003B2D46" w:rsidP="00791DE6">
            <w:pPr>
              <w:jc w:val="center"/>
              <w:rPr>
                <w:sz w:val="28"/>
                <w:szCs w:val="28"/>
                <w:lang w:val="fr-FR"/>
              </w:rPr>
            </w:pPr>
            <w:r w:rsidRPr="00351FD6">
              <w:rPr>
                <w:sz w:val="28"/>
                <w:szCs w:val="28"/>
                <w:lang w:val="fr-FR"/>
              </w:rPr>
              <w:t xml:space="preserve">Staţia Nord </w:t>
            </w:r>
          </w:p>
        </w:tc>
        <w:tc>
          <w:tcPr>
            <w:tcW w:w="1843" w:type="dxa"/>
          </w:tcPr>
          <w:p w:rsidR="003B2D46" w:rsidRPr="00312BF5" w:rsidRDefault="003B2D46" w:rsidP="00791DE6">
            <w:pPr>
              <w:jc w:val="center"/>
              <w:rPr>
                <w:sz w:val="28"/>
                <w:szCs w:val="28"/>
              </w:rPr>
            </w:pPr>
            <w:r w:rsidRPr="00312BF5">
              <w:rPr>
                <w:sz w:val="28"/>
                <w:szCs w:val="28"/>
              </w:rPr>
              <w:t>3,63</w:t>
            </w:r>
          </w:p>
        </w:tc>
        <w:tc>
          <w:tcPr>
            <w:tcW w:w="2126" w:type="dxa"/>
          </w:tcPr>
          <w:p w:rsidR="003B2D46" w:rsidRPr="00F1389A" w:rsidRDefault="003B2D46" w:rsidP="00791DE6">
            <w:pPr>
              <w:jc w:val="center"/>
              <w:rPr>
                <w:sz w:val="28"/>
                <w:szCs w:val="28"/>
              </w:rPr>
            </w:pPr>
            <w:r w:rsidRPr="00F1389A">
              <w:rPr>
                <w:sz w:val="28"/>
                <w:szCs w:val="28"/>
              </w:rPr>
              <w:t>8,14</w:t>
            </w:r>
          </w:p>
        </w:tc>
        <w:tc>
          <w:tcPr>
            <w:tcW w:w="1418" w:type="dxa"/>
          </w:tcPr>
          <w:p w:rsidR="003B2D46" w:rsidRPr="00351883" w:rsidRDefault="003B2D46" w:rsidP="00791DE6">
            <w:pPr>
              <w:jc w:val="center"/>
              <w:rPr>
                <w:sz w:val="28"/>
                <w:szCs w:val="28"/>
              </w:rPr>
            </w:pPr>
            <w:r>
              <w:rPr>
                <w:sz w:val="28"/>
                <w:szCs w:val="28"/>
              </w:rPr>
              <w:t>0,45</w:t>
            </w:r>
          </w:p>
        </w:tc>
      </w:tr>
      <w:tr w:rsidR="003B2D46" w:rsidRPr="00351FD6" w:rsidTr="00791DE6">
        <w:trPr>
          <w:cantSplit/>
          <w:jc w:val="center"/>
        </w:trPr>
        <w:tc>
          <w:tcPr>
            <w:tcW w:w="657" w:type="dxa"/>
          </w:tcPr>
          <w:p w:rsidR="003B2D46" w:rsidRPr="00351FD6" w:rsidRDefault="003B2D46" w:rsidP="00791DE6">
            <w:pPr>
              <w:jc w:val="center"/>
              <w:rPr>
                <w:sz w:val="28"/>
                <w:szCs w:val="28"/>
              </w:rPr>
            </w:pPr>
            <w:r w:rsidRPr="00351FD6">
              <w:rPr>
                <w:sz w:val="28"/>
                <w:szCs w:val="28"/>
              </w:rPr>
              <w:t>5.</w:t>
            </w:r>
          </w:p>
        </w:tc>
        <w:tc>
          <w:tcPr>
            <w:tcW w:w="3030" w:type="dxa"/>
          </w:tcPr>
          <w:p w:rsidR="003B2D46" w:rsidRPr="00351FD6" w:rsidRDefault="003B2D46" w:rsidP="00791DE6">
            <w:pPr>
              <w:jc w:val="center"/>
              <w:rPr>
                <w:sz w:val="28"/>
                <w:szCs w:val="28"/>
                <w:lang w:val="fr-FR"/>
              </w:rPr>
            </w:pPr>
            <w:r w:rsidRPr="00351FD6">
              <w:rPr>
                <w:sz w:val="28"/>
                <w:szCs w:val="28"/>
                <w:lang w:val="fr-FR"/>
              </w:rPr>
              <w:t>S.C. Hercules S.A.</w:t>
            </w:r>
          </w:p>
        </w:tc>
        <w:tc>
          <w:tcPr>
            <w:tcW w:w="1843" w:type="dxa"/>
          </w:tcPr>
          <w:p w:rsidR="003B2D46" w:rsidRPr="00312BF5" w:rsidRDefault="003B2D46" w:rsidP="00791DE6">
            <w:pPr>
              <w:jc w:val="center"/>
              <w:rPr>
                <w:sz w:val="28"/>
                <w:szCs w:val="28"/>
                <w:lang w:val="fr-FR"/>
              </w:rPr>
            </w:pPr>
            <w:r w:rsidRPr="00312BF5">
              <w:rPr>
                <w:sz w:val="28"/>
                <w:szCs w:val="28"/>
                <w:lang w:val="fr-FR"/>
              </w:rPr>
              <w:t>8,02</w:t>
            </w:r>
          </w:p>
        </w:tc>
        <w:tc>
          <w:tcPr>
            <w:tcW w:w="2126" w:type="dxa"/>
          </w:tcPr>
          <w:p w:rsidR="003B2D46" w:rsidRPr="00F1389A" w:rsidRDefault="003B2D46" w:rsidP="00791DE6">
            <w:pPr>
              <w:jc w:val="center"/>
              <w:rPr>
                <w:sz w:val="28"/>
                <w:szCs w:val="28"/>
                <w:lang w:val="fr-FR"/>
              </w:rPr>
            </w:pPr>
            <w:r w:rsidRPr="00F1389A">
              <w:rPr>
                <w:sz w:val="28"/>
                <w:szCs w:val="28"/>
                <w:lang w:val="fr-FR"/>
              </w:rPr>
              <w:t>8,27</w:t>
            </w:r>
          </w:p>
        </w:tc>
        <w:tc>
          <w:tcPr>
            <w:tcW w:w="1418" w:type="dxa"/>
          </w:tcPr>
          <w:p w:rsidR="003B2D46" w:rsidRPr="00351883" w:rsidRDefault="003B2D46" w:rsidP="00791DE6">
            <w:pPr>
              <w:jc w:val="center"/>
              <w:rPr>
                <w:sz w:val="28"/>
                <w:szCs w:val="28"/>
                <w:lang w:val="fr-FR"/>
              </w:rPr>
            </w:pPr>
            <w:r>
              <w:rPr>
                <w:sz w:val="28"/>
                <w:szCs w:val="28"/>
                <w:lang w:val="fr-FR"/>
              </w:rPr>
              <w:t>0,96</w:t>
            </w:r>
          </w:p>
        </w:tc>
      </w:tr>
      <w:tr w:rsidR="003B2D46" w:rsidRPr="00351FD6" w:rsidTr="00791DE6">
        <w:trPr>
          <w:cantSplit/>
          <w:jc w:val="center"/>
        </w:trPr>
        <w:tc>
          <w:tcPr>
            <w:tcW w:w="657" w:type="dxa"/>
          </w:tcPr>
          <w:p w:rsidR="003B2D46" w:rsidRPr="00351FD6" w:rsidRDefault="003B2D46" w:rsidP="00791DE6">
            <w:pPr>
              <w:jc w:val="center"/>
              <w:rPr>
                <w:sz w:val="28"/>
                <w:szCs w:val="28"/>
                <w:lang w:val="fr-FR"/>
              </w:rPr>
            </w:pPr>
            <w:r w:rsidRPr="00351FD6">
              <w:rPr>
                <w:sz w:val="28"/>
                <w:szCs w:val="28"/>
                <w:lang w:val="fr-FR"/>
              </w:rPr>
              <w:t>6.</w:t>
            </w:r>
          </w:p>
        </w:tc>
        <w:tc>
          <w:tcPr>
            <w:tcW w:w="3030" w:type="dxa"/>
          </w:tcPr>
          <w:p w:rsidR="003B2D46" w:rsidRPr="00351FD6" w:rsidRDefault="003B2D46" w:rsidP="00791DE6">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3B2D46" w:rsidRPr="00312BF5" w:rsidRDefault="003B2D46" w:rsidP="00791DE6">
            <w:pPr>
              <w:jc w:val="center"/>
              <w:rPr>
                <w:sz w:val="28"/>
                <w:szCs w:val="28"/>
                <w:lang w:val="fr-FR"/>
              </w:rPr>
            </w:pPr>
            <w:r w:rsidRPr="00312BF5">
              <w:rPr>
                <w:sz w:val="28"/>
                <w:szCs w:val="28"/>
                <w:lang w:val="fr-FR"/>
              </w:rPr>
              <w:t>4,86</w:t>
            </w:r>
          </w:p>
        </w:tc>
        <w:tc>
          <w:tcPr>
            <w:tcW w:w="2126" w:type="dxa"/>
          </w:tcPr>
          <w:p w:rsidR="003B2D46" w:rsidRPr="00F1389A" w:rsidRDefault="003B2D46" w:rsidP="00791DE6">
            <w:pPr>
              <w:jc w:val="center"/>
              <w:rPr>
                <w:sz w:val="28"/>
                <w:szCs w:val="28"/>
                <w:lang w:val="fr-FR"/>
              </w:rPr>
            </w:pPr>
            <w:r w:rsidRPr="00F1389A">
              <w:rPr>
                <w:sz w:val="28"/>
                <w:szCs w:val="28"/>
                <w:lang w:val="fr-FR"/>
              </w:rPr>
              <w:t>10,09</w:t>
            </w:r>
          </w:p>
        </w:tc>
        <w:tc>
          <w:tcPr>
            <w:tcW w:w="1418" w:type="dxa"/>
          </w:tcPr>
          <w:p w:rsidR="003B2D46" w:rsidRPr="00351883" w:rsidRDefault="003B2D46" w:rsidP="00791DE6">
            <w:pPr>
              <w:jc w:val="center"/>
              <w:rPr>
                <w:sz w:val="28"/>
                <w:szCs w:val="28"/>
                <w:lang w:val="fr-FR"/>
              </w:rPr>
            </w:pPr>
            <w:r>
              <w:rPr>
                <w:sz w:val="28"/>
                <w:szCs w:val="28"/>
                <w:lang w:val="fr-FR"/>
              </w:rPr>
              <w:t>0,48</w:t>
            </w:r>
          </w:p>
        </w:tc>
      </w:tr>
      <w:tr w:rsidR="003B2D46" w:rsidRPr="00351FD6" w:rsidTr="00791DE6">
        <w:trPr>
          <w:cantSplit/>
          <w:jc w:val="center"/>
        </w:trPr>
        <w:tc>
          <w:tcPr>
            <w:tcW w:w="657" w:type="dxa"/>
          </w:tcPr>
          <w:p w:rsidR="003B2D46" w:rsidRPr="00351FD6" w:rsidRDefault="003B2D46" w:rsidP="00791DE6">
            <w:pPr>
              <w:jc w:val="center"/>
              <w:rPr>
                <w:sz w:val="28"/>
                <w:szCs w:val="28"/>
                <w:lang w:val="fr-FR"/>
              </w:rPr>
            </w:pPr>
            <w:r w:rsidRPr="00351FD6">
              <w:rPr>
                <w:sz w:val="28"/>
                <w:szCs w:val="28"/>
                <w:lang w:val="fr-FR"/>
              </w:rPr>
              <w:t>7.</w:t>
            </w:r>
          </w:p>
        </w:tc>
        <w:tc>
          <w:tcPr>
            <w:tcW w:w="3030" w:type="dxa"/>
          </w:tcPr>
          <w:p w:rsidR="003B2D46" w:rsidRPr="00351FD6" w:rsidRDefault="003B2D46" w:rsidP="00791DE6">
            <w:pPr>
              <w:jc w:val="center"/>
              <w:rPr>
                <w:sz w:val="28"/>
                <w:szCs w:val="28"/>
                <w:lang w:val="fr-FR"/>
              </w:rPr>
            </w:pPr>
            <w:r w:rsidRPr="00351FD6">
              <w:rPr>
                <w:sz w:val="28"/>
                <w:szCs w:val="28"/>
                <w:lang w:val="fr-FR"/>
              </w:rPr>
              <w:t>Primăria Brăila</w:t>
            </w:r>
          </w:p>
        </w:tc>
        <w:tc>
          <w:tcPr>
            <w:tcW w:w="1843" w:type="dxa"/>
          </w:tcPr>
          <w:p w:rsidR="003B2D46" w:rsidRPr="00312BF5" w:rsidRDefault="003B2D46" w:rsidP="00791DE6">
            <w:pPr>
              <w:jc w:val="center"/>
              <w:rPr>
                <w:sz w:val="28"/>
                <w:szCs w:val="28"/>
                <w:lang w:val="fr-FR"/>
              </w:rPr>
            </w:pPr>
            <w:r w:rsidRPr="00312BF5">
              <w:rPr>
                <w:sz w:val="28"/>
                <w:szCs w:val="28"/>
                <w:lang w:val="fr-FR"/>
              </w:rPr>
              <w:t>3,79</w:t>
            </w:r>
          </w:p>
        </w:tc>
        <w:tc>
          <w:tcPr>
            <w:tcW w:w="2126" w:type="dxa"/>
          </w:tcPr>
          <w:p w:rsidR="003B2D46" w:rsidRPr="00F1389A" w:rsidRDefault="003B2D46" w:rsidP="00791DE6">
            <w:pPr>
              <w:jc w:val="center"/>
              <w:rPr>
                <w:sz w:val="28"/>
                <w:szCs w:val="28"/>
                <w:lang w:val="fr-FR"/>
              </w:rPr>
            </w:pPr>
            <w:r w:rsidRPr="00F1389A">
              <w:rPr>
                <w:sz w:val="28"/>
                <w:szCs w:val="28"/>
                <w:lang w:val="fr-FR"/>
              </w:rPr>
              <w:t>10,51</w:t>
            </w:r>
          </w:p>
        </w:tc>
        <w:tc>
          <w:tcPr>
            <w:tcW w:w="1418" w:type="dxa"/>
          </w:tcPr>
          <w:p w:rsidR="003B2D46" w:rsidRPr="00351883" w:rsidRDefault="003B2D46" w:rsidP="00791DE6">
            <w:pPr>
              <w:jc w:val="center"/>
              <w:rPr>
                <w:sz w:val="28"/>
                <w:szCs w:val="28"/>
                <w:lang w:val="fr-FR"/>
              </w:rPr>
            </w:pPr>
            <w:r>
              <w:rPr>
                <w:sz w:val="28"/>
                <w:szCs w:val="28"/>
                <w:lang w:val="fr-FR"/>
              </w:rPr>
              <w:t>0,36</w:t>
            </w:r>
          </w:p>
        </w:tc>
      </w:tr>
      <w:tr w:rsidR="003B2D46" w:rsidRPr="00351FD6" w:rsidTr="00791DE6">
        <w:trPr>
          <w:cantSplit/>
          <w:jc w:val="center"/>
        </w:trPr>
        <w:tc>
          <w:tcPr>
            <w:tcW w:w="657" w:type="dxa"/>
          </w:tcPr>
          <w:p w:rsidR="003B2D46" w:rsidRPr="00351FD6" w:rsidRDefault="003B2D46" w:rsidP="00791DE6">
            <w:pPr>
              <w:jc w:val="center"/>
              <w:rPr>
                <w:sz w:val="28"/>
                <w:szCs w:val="28"/>
                <w:lang w:val="fr-FR"/>
              </w:rPr>
            </w:pPr>
            <w:r w:rsidRPr="00351FD6">
              <w:rPr>
                <w:sz w:val="28"/>
                <w:szCs w:val="28"/>
                <w:lang w:val="fr-FR"/>
              </w:rPr>
              <w:t>8.</w:t>
            </w:r>
          </w:p>
        </w:tc>
        <w:tc>
          <w:tcPr>
            <w:tcW w:w="3030" w:type="dxa"/>
          </w:tcPr>
          <w:p w:rsidR="003B2D46" w:rsidRPr="00351FD6" w:rsidRDefault="003B2D46" w:rsidP="00791DE6">
            <w:pPr>
              <w:jc w:val="center"/>
              <w:rPr>
                <w:sz w:val="28"/>
                <w:szCs w:val="28"/>
                <w:lang w:val="fr-FR"/>
              </w:rPr>
            </w:pPr>
            <w:r w:rsidRPr="00351FD6">
              <w:rPr>
                <w:sz w:val="28"/>
                <w:szCs w:val="28"/>
                <w:lang w:val="fr-FR"/>
              </w:rPr>
              <w:t>Cazasu</w:t>
            </w:r>
          </w:p>
        </w:tc>
        <w:tc>
          <w:tcPr>
            <w:tcW w:w="1843" w:type="dxa"/>
          </w:tcPr>
          <w:p w:rsidR="003B2D46" w:rsidRPr="00312BF5" w:rsidRDefault="003B2D46" w:rsidP="00791DE6">
            <w:pPr>
              <w:jc w:val="center"/>
              <w:rPr>
                <w:sz w:val="28"/>
                <w:szCs w:val="28"/>
                <w:lang w:val="fr-FR"/>
              </w:rPr>
            </w:pPr>
            <w:r w:rsidRPr="00312BF5">
              <w:rPr>
                <w:sz w:val="28"/>
                <w:szCs w:val="28"/>
                <w:lang w:val="fr-FR"/>
              </w:rPr>
              <w:t>4,74</w:t>
            </w:r>
          </w:p>
        </w:tc>
        <w:tc>
          <w:tcPr>
            <w:tcW w:w="2126" w:type="dxa"/>
          </w:tcPr>
          <w:p w:rsidR="003B2D46" w:rsidRPr="00F1389A" w:rsidRDefault="003B2D46" w:rsidP="00791DE6">
            <w:pPr>
              <w:jc w:val="center"/>
              <w:rPr>
                <w:sz w:val="28"/>
                <w:szCs w:val="28"/>
                <w:lang w:val="fr-FR"/>
              </w:rPr>
            </w:pPr>
            <w:r w:rsidRPr="00F1389A">
              <w:rPr>
                <w:sz w:val="28"/>
                <w:szCs w:val="28"/>
                <w:lang w:val="fr-FR"/>
              </w:rPr>
              <w:t>6,90</w:t>
            </w:r>
          </w:p>
        </w:tc>
        <w:tc>
          <w:tcPr>
            <w:tcW w:w="1418" w:type="dxa"/>
          </w:tcPr>
          <w:p w:rsidR="003B2D46" w:rsidRPr="00351883" w:rsidRDefault="003B2D46" w:rsidP="00791DE6">
            <w:pPr>
              <w:jc w:val="center"/>
              <w:rPr>
                <w:sz w:val="28"/>
                <w:szCs w:val="28"/>
                <w:lang w:val="fr-FR"/>
              </w:rPr>
            </w:pPr>
            <w:r>
              <w:rPr>
                <w:sz w:val="28"/>
                <w:szCs w:val="28"/>
                <w:lang w:val="fr-FR"/>
              </w:rPr>
              <w:t>0,69</w:t>
            </w:r>
          </w:p>
        </w:tc>
      </w:tr>
      <w:tr w:rsidR="003B2D46" w:rsidRPr="00351FD6" w:rsidTr="00791DE6">
        <w:trPr>
          <w:cantSplit/>
          <w:jc w:val="center"/>
        </w:trPr>
        <w:tc>
          <w:tcPr>
            <w:tcW w:w="657" w:type="dxa"/>
          </w:tcPr>
          <w:p w:rsidR="003B2D46" w:rsidRPr="00351FD6" w:rsidRDefault="003B2D46" w:rsidP="00791DE6">
            <w:pPr>
              <w:jc w:val="center"/>
              <w:rPr>
                <w:sz w:val="28"/>
                <w:szCs w:val="28"/>
                <w:lang w:val="fr-FR"/>
              </w:rPr>
            </w:pPr>
            <w:r w:rsidRPr="00351FD6">
              <w:rPr>
                <w:sz w:val="28"/>
                <w:szCs w:val="28"/>
                <w:lang w:val="fr-FR"/>
              </w:rPr>
              <w:t>9.</w:t>
            </w:r>
          </w:p>
        </w:tc>
        <w:tc>
          <w:tcPr>
            <w:tcW w:w="3030" w:type="dxa"/>
          </w:tcPr>
          <w:p w:rsidR="003B2D46" w:rsidRPr="00351FD6" w:rsidRDefault="003B2D46" w:rsidP="00791DE6">
            <w:pPr>
              <w:jc w:val="center"/>
              <w:rPr>
                <w:sz w:val="28"/>
                <w:szCs w:val="28"/>
                <w:lang w:val="fr-FR"/>
              </w:rPr>
            </w:pPr>
            <w:r w:rsidRPr="00351FD6">
              <w:rPr>
                <w:sz w:val="28"/>
                <w:szCs w:val="28"/>
                <w:lang w:val="fr-FR"/>
              </w:rPr>
              <w:t>Termocentrala Chiscani</w:t>
            </w:r>
          </w:p>
        </w:tc>
        <w:tc>
          <w:tcPr>
            <w:tcW w:w="1843" w:type="dxa"/>
            <w:vAlign w:val="center"/>
          </w:tcPr>
          <w:p w:rsidR="003B2D46" w:rsidRPr="00312BF5" w:rsidRDefault="003B2D46" w:rsidP="00791DE6">
            <w:pPr>
              <w:jc w:val="center"/>
              <w:rPr>
                <w:sz w:val="28"/>
                <w:szCs w:val="28"/>
                <w:lang w:val="fr-FR"/>
              </w:rPr>
            </w:pPr>
            <w:r w:rsidRPr="00312BF5">
              <w:rPr>
                <w:sz w:val="28"/>
                <w:szCs w:val="28"/>
                <w:lang w:val="fr-FR"/>
              </w:rPr>
              <w:t>5,44</w:t>
            </w:r>
          </w:p>
        </w:tc>
        <w:tc>
          <w:tcPr>
            <w:tcW w:w="2126" w:type="dxa"/>
            <w:vAlign w:val="center"/>
          </w:tcPr>
          <w:p w:rsidR="003B2D46" w:rsidRPr="00F1389A" w:rsidRDefault="003B2D46" w:rsidP="00791DE6">
            <w:pPr>
              <w:jc w:val="center"/>
              <w:rPr>
                <w:sz w:val="28"/>
                <w:szCs w:val="28"/>
                <w:lang w:val="fr-FR"/>
              </w:rPr>
            </w:pPr>
            <w:r w:rsidRPr="00F1389A">
              <w:rPr>
                <w:sz w:val="28"/>
                <w:szCs w:val="28"/>
                <w:lang w:val="fr-FR"/>
              </w:rPr>
              <w:t>11,89</w:t>
            </w:r>
          </w:p>
        </w:tc>
        <w:tc>
          <w:tcPr>
            <w:tcW w:w="1418" w:type="dxa"/>
            <w:vAlign w:val="center"/>
          </w:tcPr>
          <w:p w:rsidR="003B2D46" w:rsidRPr="00351883" w:rsidRDefault="003B2D46" w:rsidP="00791DE6">
            <w:pPr>
              <w:jc w:val="center"/>
              <w:rPr>
                <w:sz w:val="28"/>
                <w:szCs w:val="28"/>
                <w:lang w:val="fr-FR"/>
              </w:rPr>
            </w:pPr>
            <w:r>
              <w:rPr>
                <w:sz w:val="28"/>
                <w:szCs w:val="28"/>
                <w:lang w:val="fr-FR"/>
              </w:rPr>
              <w:t>0,46</w:t>
            </w:r>
          </w:p>
        </w:tc>
      </w:tr>
      <w:tr w:rsidR="003B2D46" w:rsidRPr="00351FD6" w:rsidTr="00791DE6">
        <w:trPr>
          <w:cantSplit/>
          <w:jc w:val="center"/>
        </w:trPr>
        <w:tc>
          <w:tcPr>
            <w:tcW w:w="657" w:type="dxa"/>
          </w:tcPr>
          <w:p w:rsidR="003B2D46" w:rsidRPr="00351FD6" w:rsidRDefault="003B2D46" w:rsidP="00791DE6">
            <w:pPr>
              <w:jc w:val="center"/>
              <w:rPr>
                <w:sz w:val="28"/>
                <w:szCs w:val="28"/>
                <w:lang w:val="fr-FR"/>
              </w:rPr>
            </w:pPr>
            <w:r w:rsidRPr="00351FD6">
              <w:rPr>
                <w:sz w:val="28"/>
                <w:szCs w:val="28"/>
                <w:lang w:val="fr-FR"/>
              </w:rPr>
              <w:t>10.</w:t>
            </w:r>
          </w:p>
        </w:tc>
        <w:tc>
          <w:tcPr>
            <w:tcW w:w="3030" w:type="dxa"/>
          </w:tcPr>
          <w:p w:rsidR="003B2D46" w:rsidRPr="00351FD6" w:rsidRDefault="003B2D46" w:rsidP="00791DE6">
            <w:pPr>
              <w:jc w:val="center"/>
              <w:rPr>
                <w:sz w:val="28"/>
                <w:szCs w:val="28"/>
                <w:lang w:val="fr-FR"/>
              </w:rPr>
            </w:pPr>
            <w:r w:rsidRPr="00351FD6">
              <w:rPr>
                <w:sz w:val="28"/>
                <w:szCs w:val="28"/>
                <w:lang w:val="fr-FR"/>
              </w:rPr>
              <w:t>Vărsătura</w:t>
            </w:r>
          </w:p>
        </w:tc>
        <w:tc>
          <w:tcPr>
            <w:tcW w:w="1843" w:type="dxa"/>
          </w:tcPr>
          <w:p w:rsidR="003B2D46" w:rsidRPr="00312BF5" w:rsidRDefault="003B2D46" w:rsidP="00791DE6">
            <w:pPr>
              <w:jc w:val="center"/>
              <w:rPr>
                <w:sz w:val="28"/>
                <w:szCs w:val="28"/>
                <w:lang w:val="fr-FR"/>
              </w:rPr>
            </w:pPr>
            <w:r w:rsidRPr="00312BF5">
              <w:rPr>
                <w:sz w:val="28"/>
                <w:szCs w:val="28"/>
                <w:lang w:val="fr-FR"/>
              </w:rPr>
              <w:t>16,70</w:t>
            </w:r>
          </w:p>
        </w:tc>
        <w:tc>
          <w:tcPr>
            <w:tcW w:w="2126" w:type="dxa"/>
          </w:tcPr>
          <w:p w:rsidR="003B2D46" w:rsidRPr="00F1389A" w:rsidRDefault="003B2D46" w:rsidP="00791DE6">
            <w:pPr>
              <w:jc w:val="center"/>
              <w:rPr>
                <w:sz w:val="28"/>
                <w:szCs w:val="28"/>
                <w:lang w:val="fr-FR"/>
              </w:rPr>
            </w:pPr>
            <w:r w:rsidRPr="00F1389A">
              <w:rPr>
                <w:sz w:val="28"/>
                <w:szCs w:val="28"/>
                <w:lang w:val="fr-FR"/>
              </w:rPr>
              <w:t>15,84</w:t>
            </w:r>
          </w:p>
        </w:tc>
        <w:tc>
          <w:tcPr>
            <w:tcW w:w="1418" w:type="dxa"/>
          </w:tcPr>
          <w:p w:rsidR="003B2D46" w:rsidRPr="00351883" w:rsidRDefault="003B2D46" w:rsidP="00791DE6">
            <w:pPr>
              <w:jc w:val="center"/>
              <w:rPr>
                <w:sz w:val="28"/>
                <w:szCs w:val="28"/>
                <w:lang w:val="fr-FR"/>
              </w:rPr>
            </w:pPr>
            <w:r>
              <w:rPr>
                <w:sz w:val="28"/>
                <w:szCs w:val="28"/>
                <w:lang w:val="fr-FR"/>
              </w:rPr>
              <w:t>1,05</w:t>
            </w:r>
          </w:p>
        </w:tc>
      </w:tr>
    </w:tbl>
    <w:p w:rsidR="003B2D46" w:rsidRPr="00351FD6" w:rsidRDefault="003B2D46" w:rsidP="003B2D46">
      <w:pPr>
        <w:jc w:val="both"/>
        <w:rPr>
          <w:sz w:val="28"/>
          <w:szCs w:val="28"/>
          <w:lang w:val="fr-FR"/>
        </w:rPr>
      </w:pPr>
      <w:r w:rsidRPr="00351FD6">
        <w:rPr>
          <w:sz w:val="28"/>
          <w:szCs w:val="28"/>
          <w:lang w:val="fr-FR"/>
        </w:rPr>
        <w:t xml:space="preserve"> </w:t>
      </w:r>
      <w:r>
        <w:rPr>
          <w:sz w:val="28"/>
          <w:szCs w:val="28"/>
          <w:lang w:val="fr-FR"/>
        </w:rPr>
        <w:t xml:space="preserve">                                                                                       </w:t>
      </w:r>
    </w:p>
    <w:p w:rsidR="003B2D46" w:rsidRPr="00F1389A" w:rsidRDefault="003B2D46" w:rsidP="003B2D46">
      <w:pPr>
        <w:jc w:val="both"/>
        <w:rPr>
          <w:sz w:val="28"/>
          <w:szCs w:val="28"/>
          <w:lang w:val="fr-FR"/>
        </w:rPr>
      </w:pPr>
      <w:r w:rsidRPr="009D5BB0">
        <w:rPr>
          <w:sz w:val="28"/>
          <w:szCs w:val="28"/>
          <w:lang w:val="fr-FR"/>
        </w:rPr>
        <w:t xml:space="preserve">În aceasta lună  nu s-au înregistrat depășiri la acest indicator.  </w:t>
      </w:r>
      <w:r w:rsidRPr="00F1389A">
        <w:rPr>
          <w:sz w:val="28"/>
          <w:szCs w:val="28"/>
          <w:lang w:val="fr-FR"/>
        </w:rPr>
        <w:t xml:space="preserve">Maxima lunară, este în punctul de  prelevare  de  la Vărsătura și reprezintă  98,2 % din valoarea limitei impuse. </w:t>
      </w:r>
    </w:p>
    <w:p w:rsidR="002804F3" w:rsidRDefault="002804F3"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267CB2">
        <w:rPr>
          <w:sz w:val="28"/>
          <w:szCs w:val="28"/>
        </w:rPr>
        <w:t>2. REŢEAUA DE URMĂRIRE A PRECIPITAŢIILOR ATMOSFERICE</w:t>
      </w:r>
    </w:p>
    <w:p w:rsidR="0080010D" w:rsidRPr="00351FD6" w:rsidRDefault="0080010D" w:rsidP="0080010D">
      <w:pPr>
        <w:shd w:val="clear" w:color="auto" w:fill="FFFFFF"/>
        <w:spacing w:line="240" w:lineRule="atLeast"/>
        <w:ind w:firstLine="225"/>
        <w:jc w:val="both"/>
        <w:rPr>
          <w:sz w:val="28"/>
          <w:szCs w:val="28"/>
        </w:rPr>
      </w:pPr>
      <w:r w:rsidRPr="00351FD6">
        <w:rPr>
          <w:sz w:val="28"/>
          <w:szCs w:val="28"/>
        </w:rPr>
        <w:t xml:space="preserve">Această reţea </w:t>
      </w:r>
      <w:r>
        <w:rPr>
          <w:sz w:val="28"/>
          <w:szCs w:val="28"/>
        </w:rPr>
        <w:t>are ca obiectiv numai monitorizarea calității aerului și nu este reprezentativă pentru date meteorologice. Este</w:t>
      </w:r>
      <w:r w:rsidRPr="00351FD6">
        <w:rPr>
          <w:sz w:val="28"/>
          <w:szCs w:val="28"/>
        </w:rPr>
        <w:t xml:space="preserve"> formată din 5 puncte de recoltare a probelor, amplasate</w:t>
      </w:r>
      <w:r>
        <w:rPr>
          <w:sz w:val="28"/>
          <w:szCs w:val="28"/>
        </w:rPr>
        <w:t xml:space="preserve"> la Sediul APM Brăila, în incinta stației automate de măsurare a radioactivității factorilor de mediu și</w:t>
      </w:r>
      <w:r w:rsidRPr="00351FD6">
        <w:rPr>
          <w:sz w:val="28"/>
          <w:szCs w:val="28"/>
        </w:rPr>
        <w:t xml:space="preserve"> </w:t>
      </w:r>
      <w:r>
        <w:rPr>
          <w:sz w:val="28"/>
          <w:szCs w:val="28"/>
        </w:rPr>
        <w:t>în incinta stațiilor automate de măsurarea calității aerului astfel:</w:t>
      </w:r>
    </w:p>
    <w:p w:rsidR="0080010D" w:rsidRPr="00351FD6" w:rsidRDefault="0080010D" w:rsidP="0080010D">
      <w:pPr>
        <w:numPr>
          <w:ilvl w:val="0"/>
          <w:numId w:val="39"/>
        </w:numPr>
        <w:jc w:val="both"/>
        <w:rPr>
          <w:b/>
          <w:sz w:val="28"/>
          <w:szCs w:val="28"/>
        </w:rPr>
      </w:pPr>
      <w:r w:rsidRPr="00351FD6">
        <w:rPr>
          <w:b/>
          <w:sz w:val="28"/>
          <w:szCs w:val="28"/>
        </w:rPr>
        <w:t>Sediul Agenţiei pentru Protecţia Mediului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1- </w:t>
      </w:r>
      <w:r w:rsidRPr="00351FD6">
        <w:rPr>
          <w:bCs/>
          <w:sz w:val="28"/>
          <w:szCs w:val="28"/>
        </w:rPr>
        <w:t>Staţia de monitorizare a calităţii aerului de tip – trafic, care este amplasată pe Calea Galaţi, nr. 5</w:t>
      </w:r>
      <w:r>
        <w:rPr>
          <w:bCs/>
          <w:sz w:val="28"/>
          <w:szCs w:val="28"/>
        </w:rPr>
        <w:t>2</w:t>
      </w:r>
    </w:p>
    <w:p w:rsidR="0080010D" w:rsidRPr="00351FD6" w:rsidRDefault="0080010D" w:rsidP="0080010D">
      <w:pPr>
        <w:numPr>
          <w:ilvl w:val="0"/>
          <w:numId w:val="39"/>
        </w:numPr>
        <w:tabs>
          <w:tab w:val="left" w:pos="1440"/>
        </w:tabs>
        <w:jc w:val="both"/>
        <w:rPr>
          <w:sz w:val="28"/>
          <w:szCs w:val="28"/>
        </w:rPr>
      </w:pPr>
      <w:r w:rsidRPr="00351FD6">
        <w:rPr>
          <w:b/>
          <w:sz w:val="28"/>
          <w:szCs w:val="28"/>
        </w:rPr>
        <w:lastRenderedPageBreak/>
        <w:t xml:space="preserve">Staţia Brăila 3 - </w:t>
      </w:r>
      <w:r w:rsidRPr="00351FD6">
        <w:rPr>
          <w:sz w:val="28"/>
          <w:szCs w:val="28"/>
        </w:rPr>
        <w:t xml:space="preserve">Staţia </w:t>
      </w:r>
      <w:r w:rsidRPr="00351FD6">
        <w:rPr>
          <w:bCs/>
          <w:sz w:val="28"/>
          <w:szCs w:val="28"/>
        </w:rPr>
        <w:t>de monitorizare a calităţii aerului de tip –</w:t>
      </w:r>
      <w:r w:rsidRPr="00351FD6">
        <w:rPr>
          <w:sz w:val="28"/>
          <w:szCs w:val="28"/>
        </w:rPr>
        <w:t xml:space="preserve"> suburban, care este situată în Comuna Cazasu, jud.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4 - </w:t>
      </w:r>
      <w:r w:rsidRPr="00351FD6">
        <w:rPr>
          <w:sz w:val="28"/>
          <w:szCs w:val="28"/>
        </w:rPr>
        <w:t xml:space="preserve">Staţia </w:t>
      </w:r>
      <w:r w:rsidRPr="00351FD6">
        <w:rPr>
          <w:bCs/>
          <w:sz w:val="28"/>
          <w:szCs w:val="28"/>
        </w:rPr>
        <w:t>de monitorizare a calităţii aerului de tip – industrial,</w:t>
      </w:r>
      <w:r w:rsidRPr="00351FD6">
        <w:rPr>
          <w:bCs/>
          <w:color w:val="FF0000"/>
          <w:sz w:val="28"/>
          <w:szCs w:val="28"/>
        </w:rPr>
        <w:t xml:space="preserve"> </w:t>
      </w:r>
      <w:r w:rsidRPr="00351FD6">
        <w:rPr>
          <w:bCs/>
          <w:sz w:val="28"/>
          <w:szCs w:val="28"/>
        </w:rPr>
        <w:t xml:space="preserve">care </w:t>
      </w:r>
      <w:r w:rsidRPr="00351FD6">
        <w:rPr>
          <w:sz w:val="28"/>
          <w:szCs w:val="28"/>
        </w:rPr>
        <w:t xml:space="preserve">este amplasată pe Şoseaua Baldovineşti (Staţia Nord). </w:t>
      </w:r>
    </w:p>
    <w:p w:rsidR="0080010D" w:rsidRPr="00FB2B77" w:rsidRDefault="0080010D" w:rsidP="0080010D">
      <w:pPr>
        <w:pStyle w:val="ListParagraph"/>
        <w:numPr>
          <w:ilvl w:val="0"/>
          <w:numId w:val="39"/>
        </w:numPr>
        <w:tabs>
          <w:tab w:val="left" w:pos="1440"/>
        </w:tabs>
        <w:spacing w:after="0" w:line="240" w:lineRule="auto"/>
        <w:jc w:val="both"/>
        <w:rPr>
          <w:rFonts w:ascii="Times New Roman" w:hAnsi="Times New Roman"/>
          <w:sz w:val="28"/>
          <w:szCs w:val="28"/>
        </w:rPr>
      </w:pPr>
      <w:r w:rsidRPr="00FB2B77">
        <w:rPr>
          <w:rFonts w:ascii="Times New Roman" w:hAnsi="Times New Roman"/>
          <w:b/>
          <w:sz w:val="28"/>
          <w:szCs w:val="28"/>
        </w:rPr>
        <w:t xml:space="preserve">Staţia Brăila 5 - </w:t>
      </w:r>
      <w:r w:rsidRPr="00FB2B77">
        <w:rPr>
          <w:rFonts w:ascii="Times New Roman" w:hAnsi="Times New Roman"/>
          <w:sz w:val="28"/>
          <w:szCs w:val="28"/>
        </w:rPr>
        <w:t xml:space="preserve">Staţia </w:t>
      </w:r>
      <w:r w:rsidRPr="00FB2B77">
        <w:rPr>
          <w:rFonts w:ascii="Times New Roman" w:hAnsi="Times New Roman"/>
          <w:bCs/>
          <w:sz w:val="28"/>
          <w:szCs w:val="28"/>
        </w:rPr>
        <w:t xml:space="preserve">de monitorizare a calităţii aerului de tip – </w:t>
      </w:r>
      <w:r w:rsidRPr="00FB2B77">
        <w:rPr>
          <w:rFonts w:ascii="Times New Roman" w:hAnsi="Times New Roman"/>
          <w:bCs/>
          <w:i/>
          <w:sz w:val="28"/>
          <w:szCs w:val="28"/>
        </w:rPr>
        <w:t xml:space="preserve">industrial, care </w:t>
      </w:r>
      <w:r w:rsidRPr="00FB2B77">
        <w:rPr>
          <w:rFonts w:ascii="Times New Roman" w:hAnsi="Times New Roman"/>
          <w:i/>
          <w:sz w:val="28"/>
          <w:szCs w:val="28"/>
        </w:rPr>
        <w:t>este amplasată în Comuna Chiscani, în vecinătatea SC.</w:t>
      </w:r>
      <w:r w:rsidRPr="00FB2B77">
        <w:rPr>
          <w:rFonts w:ascii="Times New Roman" w:hAnsi="Times New Roman"/>
          <w:sz w:val="28"/>
          <w:szCs w:val="28"/>
        </w:rPr>
        <w:t xml:space="preserve"> Termoelectrica S.A.</w:t>
      </w:r>
      <w:r w:rsidRPr="00FB2B77">
        <w:rPr>
          <w:rFonts w:ascii="Times New Roman" w:hAnsi="Times New Roman"/>
          <w:sz w:val="28"/>
          <w:szCs w:val="28"/>
        </w:rPr>
        <w:tab/>
        <w:t xml:space="preserve">                                       </w:t>
      </w:r>
    </w:p>
    <w:p w:rsidR="0080010D" w:rsidRPr="00FB2B77" w:rsidRDefault="0080010D" w:rsidP="0080010D">
      <w:pPr>
        <w:tabs>
          <w:tab w:val="left" w:pos="1440"/>
        </w:tabs>
        <w:jc w:val="both"/>
        <w:rPr>
          <w:sz w:val="28"/>
          <w:szCs w:val="28"/>
        </w:rPr>
      </w:pPr>
      <w:r w:rsidRPr="00FB2B77">
        <w:rPr>
          <w:sz w:val="28"/>
          <w:szCs w:val="28"/>
        </w:rPr>
        <w:tab/>
      </w:r>
    </w:p>
    <w:p w:rsidR="003B2D46" w:rsidRPr="00F1389A" w:rsidRDefault="001B1C2D" w:rsidP="003B2D46">
      <w:pPr>
        <w:tabs>
          <w:tab w:val="left" w:pos="1440"/>
        </w:tabs>
        <w:jc w:val="both"/>
        <w:rPr>
          <w:sz w:val="28"/>
          <w:szCs w:val="28"/>
        </w:rPr>
      </w:pPr>
      <w:r>
        <w:rPr>
          <w:sz w:val="28"/>
          <w:szCs w:val="28"/>
        </w:rPr>
        <w:t xml:space="preserve">         </w:t>
      </w:r>
      <w:r w:rsidR="003B2D46" w:rsidRPr="00F1389A">
        <w:rPr>
          <w:sz w:val="28"/>
          <w:szCs w:val="28"/>
        </w:rPr>
        <w:t>Pentru monitorizarea  calității</w:t>
      </w:r>
      <w:r w:rsidR="003B2D46">
        <w:rPr>
          <w:sz w:val="28"/>
          <w:szCs w:val="28"/>
        </w:rPr>
        <w:t xml:space="preserve"> </w:t>
      </w:r>
      <w:r w:rsidR="003B2D46" w:rsidRPr="00F1389A">
        <w:rPr>
          <w:sz w:val="28"/>
          <w:szCs w:val="28"/>
        </w:rPr>
        <w:t xml:space="preserve"> aerului, în luna aprilie 2018, în punctele de prelevare  ale  RNMCA, nu  s-au măsurat  și analizat  precipitații </w:t>
      </w:r>
      <w:r w:rsidR="003B2D46">
        <w:rPr>
          <w:sz w:val="28"/>
          <w:szCs w:val="28"/>
        </w:rPr>
        <w:t>( nu au cazut precipitatii).</w:t>
      </w:r>
    </w:p>
    <w:p w:rsidR="0080010D" w:rsidRPr="00267CB2" w:rsidRDefault="0080010D" w:rsidP="001847C1">
      <w:pPr>
        <w:pStyle w:val="xl36"/>
        <w:pBdr>
          <w:right w:val="none" w:sz="0" w:space="0" w:color="auto"/>
        </w:pBdr>
        <w:spacing w:before="0" w:beforeAutospacing="0" w:after="0" w:afterAutospacing="0"/>
        <w:ind w:left="540"/>
        <w:jc w:val="both"/>
        <w:rPr>
          <w:sz w:val="28"/>
          <w:szCs w:val="28"/>
        </w:rPr>
      </w:pPr>
    </w:p>
    <w:p w:rsidR="007831C3" w:rsidRPr="00267CB2" w:rsidRDefault="007831C3" w:rsidP="00C16CFB">
      <w:pPr>
        <w:tabs>
          <w:tab w:val="left" w:pos="6615"/>
        </w:tabs>
        <w:ind w:left="360"/>
        <w:jc w:val="center"/>
        <w:rPr>
          <w:sz w:val="28"/>
          <w:szCs w:val="28"/>
        </w:rPr>
      </w:pPr>
      <w:r w:rsidRPr="00267CB2">
        <w:rPr>
          <w:b/>
          <w:sz w:val="28"/>
          <w:szCs w:val="28"/>
        </w:rPr>
        <w:t>2.1 REŢEAUA DE URMĂRIRE A CALITĂŢII APELOR DE SUPRAFAŢĂ</w:t>
      </w:r>
    </w:p>
    <w:p w:rsidR="00D87A5B" w:rsidRPr="00267CB2" w:rsidRDefault="00D87A5B" w:rsidP="007831C3">
      <w:pPr>
        <w:rPr>
          <w:b/>
          <w:sz w:val="28"/>
          <w:szCs w:val="28"/>
        </w:rPr>
      </w:pPr>
    </w:p>
    <w:p w:rsidR="00D87A5B" w:rsidRPr="00267CB2" w:rsidRDefault="007831C3" w:rsidP="00122C01">
      <w:pPr>
        <w:ind w:firstLine="360"/>
        <w:rPr>
          <w:b/>
          <w:bCs/>
          <w:sz w:val="28"/>
          <w:szCs w:val="28"/>
        </w:rPr>
      </w:pPr>
      <w:r w:rsidRPr="00267CB2">
        <w:rPr>
          <w:sz w:val="28"/>
          <w:szCs w:val="28"/>
        </w:rPr>
        <w:t>Evaluarea stării ecologice a apelor de suprafaţă se face pe corpuri de apă</w:t>
      </w:r>
      <w:r w:rsidR="005B0BC6">
        <w:rPr>
          <w:sz w:val="28"/>
          <w:szCs w:val="28"/>
        </w:rPr>
        <w:t>,</w:t>
      </w:r>
      <w:r w:rsidRPr="00267CB2">
        <w:rPr>
          <w:sz w:val="28"/>
          <w:szCs w:val="28"/>
        </w:rPr>
        <w:t xml:space="preserve"> cu frecvenţă semestrială.</w:t>
      </w:r>
    </w:p>
    <w:p w:rsidR="00092C3C" w:rsidRPr="00267CB2" w:rsidRDefault="00092C3C" w:rsidP="00122C01">
      <w:pPr>
        <w:ind w:firstLine="360"/>
        <w:rPr>
          <w:sz w:val="28"/>
          <w:szCs w:val="28"/>
          <w:lang w:val="it-IT"/>
        </w:rPr>
      </w:pPr>
      <w:r w:rsidRPr="00267CB2">
        <w:rPr>
          <w:b/>
          <w:bCs/>
          <w:sz w:val="28"/>
          <w:szCs w:val="28"/>
        </w:rPr>
        <w:t>2.2 REŢEAUA DE URMĂRIRE A CALITĂŢII APELOR UZATE ÎN CURSURI DE APĂ ŞI CANALIZĂRILE  LOCALITĂŢILOR</w:t>
      </w:r>
    </w:p>
    <w:p w:rsidR="00092C3C" w:rsidRPr="00267CB2" w:rsidRDefault="00092C3C" w:rsidP="00092C3C">
      <w:pPr>
        <w:rPr>
          <w:sz w:val="28"/>
          <w:szCs w:val="28"/>
          <w:lang w:val="it-IT"/>
        </w:rPr>
      </w:pPr>
      <w:r w:rsidRPr="00267CB2">
        <w:rPr>
          <w:sz w:val="28"/>
          <w:szCs w:val="28"/>
          <w:lang w:val="it-IT"/>
        </w:rPr>
        <w:t>Analiza indicatorilor de calitate a apelor uzate a fost efectuată la nivelul judeţului Brăila:</w:t>
      </w:r>
    </w:p>
    <w:p w:rsidR="00092C3C" w:rsidRPr="00267CB2" w:rsidRDefault="00092C3C" w:rsidP="00746072">
      <w:pPr>
        <w:ind w:left="720"/>
        <w:rPr>
          <w:sz w:val="28"/>
          <w:szCs w:val="28"/>
          <w:lang w:val="it-IT"/>
        </w:rPr>
      </w:pPr>
      <w:r w:rsidRPr="00267CB2">
        <w:rPr>
          <w:sz w:val="28"/>
          <w:szCs w:val="28"/>
        </w:rPr>
        <w:sym w:font="Symbol" w:char="00B7"/>
      </w:r>
      <w:r w:rsidRPr="00267CB2">
        <w:rPr>
          <w:sz w:val="28"/>
          <w:szCs w:val="28"/>
          <w:lang w:val="it-IT"/>
        </w:rPr>
        <w:t xml:space="preserve"> de agenţi economici, prin sisteme proprii de automonitorizare;</w:t>
      </w:r>
    </w:p>
    <w:p w:rsidR="00092C3C" w:rsidRPr="00267CB2" w:rsidRDefault="00092C3C" w:rsidP="00122C01">
      <w:pPr>
        <w:ind w:left="720"/>
        <w:rPr>
          <w:b/>
          <w:bCs/>
          <w:sz w:val="28"/>
          <w:szCs w:val="28"/>
          <w:lang w:val="it-IT"/>
        </w:rPr>
      </w:pPr>
      <w:r w:rsidRPr="00267CB2">
        <w:rPr>
          <w:sz w:val="28"/>
          <w:szCs w:val="28"/>
        </w:rPr>
        <w:sym w:font="Symbol" w:char="00B7"/>
      </w:r>
      <w:r w:rsidRPr="00267CB2">
        <w:rPr>
          <w:sz w:val="28"/>
          <w:szCs w:val="28"/>
          <w:lang w:val="it-IT"/>
        </w:rPr>
        <w:t xml:space="preserve"> în cadrul laboratorului A.P.M - Brăila</w:t>
      </w:r>
    </w:p>
    <w:p w:rsidR="00092C3C" w:rsidRPr="00267CB2" w:rsidRDefault="00092C3C" w:rsidP="00122C01">
      <w:pPr>
        <w:ind w:firstLine="720"/>
        <w:rPr>
          <w:bCs/>
          <w:sz w:val="28"/>
          <w:szCs w:val="28"/>
          <w:lang w:val="it-IT"/>
        </w:rPr>
      </w:pPr>
      <w:r w:rsidRPr="00267CB2">
        <w:rPr>
          <w:b/>
          <w:bCs/>
          <w:sz w:val="28"/>
          <w:szCs w:val="28"/>
          <w:lang w:val="it-IT"/>
        </w:rPr>
        <w:t>2.2.1</w:t>
      </w:r>
      <w:r w:rsidRPr="00267CB2">
        <w:rPr>
          <w:sz w:val="28"/>
          <w:szCs w:val="28"/>
          <w:lang w:val="it-IT"/>
        </w:rPr>
        <w:t xml:space="preserve">. </w:t>
      </w:r>
      <w:r w:rsidRPr="00267CB2">
        <w:rPr>
          <w:b/>
          <w:bCs/>
          <w:sz w:val="28"/>
          <w:szCs w:val="28"/>
          <w:lang w:val="it-IT"/>
        </w:rPr>
        <w:t>REŢEAUA DE URMĂRIRE A CALITĂŢII APELOR UZATE DE CĂTRE AGENŢII ECONOMICI</w:t>
      </w:r>
    </w:p>
    <w:p w:rsidR="00F724FD" w:rsidRPr="003964A2" w:rsidRDefault="00F724FD" w:rsidP="00F724FD">
      <w:pPr>
        <w:rPr>
          <w:bCs/>
          <w:sz w:val="28"/>
          <w:szCs w:val="28"/>
          <w:lang w:val="it-IT"/>
        </w:rPr>
      </w:pPr>
      <w:r w:rsidRPr="003964A2">
        <w:rPr>
          <w:bCs/>
          <w:sz w:val="28"/>
          <w:szCs w:val="28"/>
          <w:lang w:val="it-IT"/>
        </w:rPr>
        <w:t>APM -  Brăila a primit în cursul lunii aprilie 2018 rezultatele automonitorizării calităţii apelor uzate de la următorii agenţi economici:</w:t>
      </w:r>
    </w:p>
    <w:p w:rsidR="00F724FD" w:rsidRPr="003964A2" w:rsidRDefault="00F724FD" w:rsidP="00F724FD">
      <w:pPr>
        <w:numPr>
          <w:ilvl w:val="0"/>
          <w:numId w:val="14"/>
        </w:numPr>
        <w:ind w:left="1080"/>
        <w:rPr>
          <w:sz w:val="28"/>
          <w:szCs w:val="28"/>
        </w:rPr>
      </w:pPr>
      <w:r w:rsidRPr="003964A2">
        <w:rPr>
          <w:sz w:val="28"/>
          <w:szCs w:val="28"/>
        </w:rPr>
        <w:t>SC” Tebu Consult Invest” SRL - Tufești</w:t>
      </w:r>
    </w:p>
    <w:p w:rsidR="00F724FD" w:rsidRPr="003964A2" w:rsidRDefault="00F724FD" w:rsidP="00F724FD">
      <w:pPr>
        <w:numPr>
          <w:ilvl w:val="0"/>
          <w:numId w:val="14"/>
        </w:numPr>
        <w:ind w:left="1080"/>
        <w:rPr>
          <w:sz w:val="28"/>
          <w:szCs w:val="28"/>
        </w:rPr>
      </w:pPr>
      <w:r w:rsidRPr="003964A2">
        <w:rPr>
          <w:sz w:val="28"/>
          <w:szCs w:val="28"/>
        </w:rPr>
        <w:t>SC” Mimbu” SRL - Chiscani</w:t>
      </w:r>
    </w:p>
    <w:p w:rsidR="00F724FD" w:rsidRPr="003964A2" w:rsidRDefault="00F724FD" w:rsidP="00F724FD">
      <w:pPr>
        <w:numPr>
          <w:ilvl w:val="0"/>
          <w:numId w:val="14"/>
        </w:numPr>
        <w:ind w:left="1080"/>
        <w:rPr>
          <w:sz w:val="28"/>
          <w:szCs w:val="28"/>
        </w:rPr>
      </w:pPr>
      <w:r w:rsidRPr="003964A2">
        <w:rPr>
          <w:sz w:val="28"/>
          <w:szCs w:val="28"/>
        </w:rPr>
        <w:t>SC” Vard Brăila” SA - Brăila</w:t>
      </w:r>
    </w:p>
    <w:p w:rsidR="00F724FD" w:rsidRPr="003964A2" w:rsidRDefault="00F724FD" w:rsidP="00F724FD">
      <w:pPr>
        <w:numPr>
          <w:ilvl w:val="0"/>
          <w:numId w:val="14"/>
        </w:numPr>
        <w:ind w:left="1080"/>
        <w:rPr>
          <w:sz w:val="28"/>
          <w:szCs w:val="28"/>
        </w:rPr>
      </w:pPr>
      <w:r w:rsidRPr="003964A2">
        <w:rPr>
          <w:sz w:val="28"/>
          <w:szCs w:val="28"/>
        </w:rPr>
        <w:t>SC” Soroli Cola” SA - Brăila</w:t>
      </w:r>
    </w:p>
    <w:p w:rsidR="00F724FD" w:rsidRPr="003964A2" w:rsidRDefault="00F724FD" w:rsidP="00F724FD">
      <w:pPr>
        <w:numPr>
          <w:ilvl w:val="0"/>
          <w:numId w:val="14"/>
        </w:numPr>
        <w:ind w:left="1080"/>
        <w:rPr>
          <w:sz w:val="28"/>
          <w:szCs w:val="28"/>
        </w:rPr>
      </w:pPr>
      <w:r w:rsidRPr="003964A2">
        <w:rPr>
          <w:sz w:val="28"/>
          <w:szCs w:val="28"/>
        </w:rPr>
        <w:t>SC” Brăila Promenada Mall” SRL - Brăila</w:t>
      </w:r>
    </w:p>
    <w:p w:rsidR="00F724FD" w:rsidRPr="003964A2" w:rsidRDefault="00F724FD" w:rsidP="00F724FD">
      <w:pPr>
        <w:numPr>
          <w:ilvl w:val="0"/>
          <w:numId w:val="14"/>
        </w:numPr>
        <w:ind w:left="1080"/>
        <w:rPr>
          <w:sz w:val="28"/>
          <w:szCs w:val="28"/>
        </w:rPr>
      </w:pPr>
      <w:r w:rsidRPr="003964A2">
        <w:rPr>
          <w:sz w:val="28"/>
          <w:szCs w:val="28"/>
        </w:rPr>
        <w:t>SC” Praktiker Romania” SA - Brăila</w:t>
      </w:r>
    </w:p>
    <w:p w:rsidR="00F724FD" w:rsidRPr="003964A2" w:rsidRDefault="00F724FD" w:rsidP="00F724FD">
      <w:pPr>
        <w:numPr>
          <w:ilvl w:val="0"/>
          <w:numId w:val="14"/>
        </w:numPr>
        <w:ind w:left="1080"/>
        <w:rPr>
          <w:sz w:val="28"/>
          <w:szCs w:val="28"/>
        </w:rPr>
      </w:pPr>
      <w:r w:rsidRPr="003964A2">
        <w:rPr>
          <w:sz w:val="28"/>
          <w:szCs w:val="28"/>
        </w:rPr>
        <w:t>Spitalul Județean de Urgență - Brăila</w:t>
      </w:r>
    </w:p>
    <w:p w:rsidR="00F724FD" w:rsidRPr="003964A2" w:rsidRDefault="00F724FD" w:rsidP="00F724FD">
      <w:pPr>
        <w:numPr>
          <w:ilvl w:val="0"/>
          <w:numId w:val="14"/>
        </w:numPr>
        <w:ind w:left="1080"/>
        <w:rPr>
          <w:sz w:val="28"/>
          <w:szCs w:val="28"/>
        </w:rPr>
      </w:pPr>
      <w:r w:rsidRPr="003964A2">
        <w:rPr>
          <w:sz w:val="28"/>
          <w:szCs w:val="28"/>
        </w:rPr>
        <w:t>SC” Rewe Romania” SRL - Brăila</w:t>
      </w:r>
    </w:p>
    <w:p w:rsidR="00F724FD" w:rsidRPr="003964A2" w:rsidRDefault="00F724FD" w:rsidP="00F724FD">
      <w:pPr>
        <w:numPr>
          <w:ilvl w:val="0"/>
          <w:numId w:val="14"/>
        </w:numPr>
        <w:ind w:left="1080"/>
        <w:rPr>
          <w:sz w:val="28"/>
          <w:szCs w:val="28"/>
        </w:rPr>
      </w:pPr>
      <w:r w:rsidRPr="003964A2">
        <w:rPr>
          <w:sz w:val="28"/>
          <w:szCs w:val="28"/>
        </w:rPr>
        <w:t>CUP Dunărea Brăila pentru stațiile de epurare :</w:t>
      </w:r>
    </w:p>
    <w:p w:rsidR="00F724FD" w:rsidRPr="003964A2" w:rsidRDefault="00F724FD" w:rsidP="00F724FD">
      <w:pPr>
        <w:numPr>
          <w:ilvl w:val="0"/>
          <w:numId w:val="7"/>
        </w:numPr>
        <w:ind w:left="2148"/>
        <w:rPr>
          <w:sz w:val="28"/>
          <w:szCs w:val="28"/>
        </w:rPr>
      </w:pPr>
      <w:r w:rsidRPr="003964A2">
        <w:rPr>
          <w:sz w:val="28"/>
          <w:szCs w:val="28"/>
        </w:rPr>
        <w:t>Brăila</w:t>
      </w:r>
    </w:p>
    <w:p w:rsidR="00F724FD" w:rsidRPr="003964A2" w:rsidRDefault="00F724FD" w:rsidP="00F724FD">
      <w:pPr>
        <w:numPr>
          <w:ilvl w:val="0"/>
          <w:numId w:val="7"/>
        </w:numPr>
        <w:ind w:left="2148"/>
        <w:rPr>
          <w:sz w:val="28"/>
          <w:szCs w:val="28"/>
        </w:rPr>
      </w:pPr>
      <w:r w:rsidRPr="003964A2">
        <w:rPr>
          <w:sz w:val="28"/>
          <w:szCs w:val="28"/>
        </w:rPr>
        <w:t>Movila Miresii</w:t>
      </w:r>
    </w:p>
    <w:p w:rsidR="00F724FD" w:rsidRPr="003964A2" w:rsidRDefault="00F724FD" w:rsidP="00F724FD">
      <w:pPr>
        <w:numPr>
          <w:ilvl w:val="0"/>
          <w:numId w:val="7"/>
        </w:numPr>
        <w:ind w:left="2148"/>
        <w:rPr>
          <w:sz w:val="28"/>
          <w:szCs w:val="28"/>
        </w:rPr>
      </w:pPr>
      <w:r w:rsidRPr="003964A2">
        <w:rPr>
          <w:sz w:val="28"/>
          <w:szCs w:val="28"/>
        </w:rPr>
        <w:t>Făurei</w:t>
      </w:r>
    </w:p>
    <w:p w:rsidR="00F724FD" w:rsidRPr="003964A2" w:rsidRDefault="00F724FD" w:rsidP="00F724FD">
      <w:pPr>
        <w:numPr>
          <w:ilvl w:val="0"/>
          <w:numId w:val="7"/>
        </w:numPr>
        <w:ind w:left="2148"/>
        <w:rPr>
          <w:sz w:val="28"/>
          <w:szCs w:val="28"/>
        </w:rPr>
      </w:pPr>
      <w:r w:rsidRPr="003964A2">
        <w:rPr>
          <w:sz w:val="28"/>
          <w:szCs w:val="28"/>
        </w:rPr>
        <w:t>Însurăței</w:t>
      </w:r>
    </w:p>
    <w:p w:rsidR="00F724FD" w:rsidRPr="003964A2" w:rsidRDefault="00F724FD" w:rsidP="00F724FD">
      <w:pPr>
        <w:rPr>
          <w:bCs/>
          <w:sz w:val="28"/>
          <w:szCs w:val="28"/>
        </w:rPr>
      </w:pPr>
      <w:r w:rsidRPr="003964A2">
        <w:rPr>
          <w:bCs/>
          <w:sz w:val="28"/>
          <w:szCs w:val="28"/>
        </w:rPr>
        <w:t xml:space="preserve">Faţă de concentraţiile maxime admise de Normativele şi actele de reglementare existente </w:t>
      </w:r>
      <w:r w:rsidRPr="003964A2">
        <w:rPr>
          <w:sz w:val="28"/>
          <w:szCs w:val="28"/>
          <w:lang w:val="it-IT"/>
        </w:rPr>
        <w:t xml:space="preserve">Compania de Utilităţi Publice </w:t>
      </w:r>
      <w:r w:rsidRPr="003964A2">
        <w:rPr>
          <w:sz w:val="28"/>
          <w:szCs w:val="28"/>
        </w:rPr>
        <w:t xml:space="preserve">„ Dunărea” </w:t>
      </w:r>
      <w:r w:rsidRPr="003964A2">
        <w:rPr>
          <w:b/>
          <w:sz w:val="28"/>
          <w:szCs w:val="28"/>
          <w:lang w:val="it-IT"/>
        </w:rPr>
        <w:t>-</w:t>
      </w:r>
      <w:r w:rsidRPr="003964A2">
        <w:rPr>
          <w:sz w:val="28"/>
          <w:szCs w:val="28"/>
          <w:lang w:val="it-IT"/>
        </w:rPr>
        <w:t xml:space="preserve"> Brăila</w:t>
      </w:r>
      <w:r w:rsidRPr="003964A2">
        <w:rPr>
          <w:bCs/>
          <w:sz w:val="28"/>
          <w:szCs w:val="28"/>
        </w:rPr>
        <w:t xml:space="preserve"> a înregistrat depăşiri ale indicatorilor monitorizaţi</w:t>
      </w:r>
      <w:r w:rsidRPr="003964A2">
        <w:rPr>
          <w:sz w:val="28"/>
          <w:szCs w:val="28"/>
          <w:lang w:val="it-IT"/>
        </w:rPr>
        <w:t xml:space="preserve"> constatate în buletinele de analiză transmise după cum urmează</w:t>
      </w:r>
      <w:r w:rsidRPr="003964A2">
        <w:rPr>
          <w:bCs/>
          <w:sz w:val="28"/>
          <w:szCs w:val="28"/>
        </w:rPr>
        <w:t>:</w:t>
      </w:r>
    </w:p>
    <w:p w:rsidR="00F724FD" w:rsidRPr="003964A2" w:rsidRDefault="00F724FD" w:rsidP="00F724FD">
      <w:pPr>
        <w:numPr>
          <w:ilvl w:val="0"/>
          <w:numId w:val="28"/>
        </w:numPr>
        <w:spacing w:after="200" w:line="276" w:lineRule="auto"/>
        <w:ind w:left="720"/>
        <w:rPr>
          <w:sz w:val="28"/>
          <w:szCs w:val="28"/>
          <w:lang w:val="it-IT"/>
        </w:rPr>
      </w:pPr>
      <w:r w:rsidRPr="003964A2">
        <w:rPr>
          <w:bCs/>
          <w:sz w:val="28"/>
          <w:szCs w:val="28"/>
        </w:rPr>
        <w:t>la stația de epurare a municipiului Brăila : azotați (NO</w:t>
      </w:r>
      <w:r w:rsidRPr="003964A2">
        <w:rPr>
          <w:bCs/>
          <w:sz w:val="28"/>
          <w:szCs w:val="28"/>
          <w:vertAlign w:val="subscript"/>
        </w:rPr>
        <w:t>3</w:t>
      </w:r>
      <w:r w:rsidRPr="003964A2">
        <w:rPr>
          <w:bCs/>
          <w:sz w:val="28"/>
          <w:szCs w:val="28"/>
          <w:vertAlign w:val="superscript"/>
        </w:rPr>
        <w:t>-</w:t>
      </w:r>
      <w:r w:rsidRPr="003964A2">
        <w:rPr>
          <w:bCs/>
          <w:sz w:val="28"/>
          <w:szCs w:val="28"/>
        </w:rPr>
        <w:t>), azot total (N</w:t>
      </w:r>
      <w:r w:rsidRPr="003964A2">
        <w:rPr>
          <w:bCs/>
          <w:sz w:val="28"/>
          <w:szCs w:val="28"/>
          <w:vertAlign w:val="subscript"/>
        </w:rPr>
        <w:t>tot</w:t>
      </w:r>
      <w:r w:rsidRPr="003964A2">
        <w:rPr>
          <w:bCs/>
          <w:sz w:val="28"/>
          <w:szCs w:val="28"/>
        </w:rPr>
        <w:t>), substanțe extractibile</w:t>
      </w:r>
      <w:r w:rsidRPr="003964A2">
        <w:t xml:space="preserve">  </w:t>
      </w:r>
      <w:r w:rsidRPr="003964A2">
        <w:rPr>
          <w:sz w:val="28"/>
          <w:szCs w:val="28"/>
        </w:rPr>
        <w:t>î</w:t>
      </w:r>
      <w:r w:rsidRPr="003964A2">
        <w:rPr>
          <w:bCs/>
          <w:sz w:val="28"/>
          <w:szCs w:val="28"/>
        </w:rPr>
        <w:t xml:space="preserve">n solvenți organici, detergenți sintetici </w:t>
      </w:r>
      <w:r w:rsidRPr="003964A2">
        <w:rPr>
          <w:sz w:val="28"/>
          <w:szCs w:val="28"/>
        </w:rPr>
        <w:t>biodegradabili</w:t>
      </w:r>
      <w:r w:rsidRPr="003964A2">
        <w:rPr>
          <w:bCs/>
          <w:sz w:val="28"/>
          <w:szCs w:val="28"/>
        </w:rPr>
        <w:t xml:space="preserve"> și</w:t>
      </w:r>
      <w:r w:rsidRPr="003964A2">
        <w:rPr>
          <w:sz w:val="28"/>
          <w:szCs w:val="28"/>
        </w:rPr>
        <w:t xml:space="preserve"> </w:t>
      </w:r>
      <w:r w:rsidRPr="003964A2">
        <w:rPr>
          <w:bCs/>
          <w:sz w:val="28"/>
          <w:szCs w:val="28"/>
        </w:rPr>
        <w:t>fenoli (C</w:t>
      </w:r>
      <w:r w:rsidRPr="003964A2">
        <w:rPr>
          <w:bCs/>
          <w:sz w:val="28"/>
          <w:szCs w:val="28"/>
          <w:vertAlign w:val="subscript"/>
        </w:rPr>
        <w:t>6</w:t>
      </w:r>
      <w:r w:rsidRPr="003964A2">
        <w:rPr>
          <w:bCs/>
          <w:sz w:val="28"/>
          <w:szCs w:val="28"/>
        </w:rPr>
        <w:t>H</w:t>
      </w:r>
      <w:r w:rsidRPr="003964A2">
        <w:rPr>
          <w:bCs/>
          <w:sz w:val="28"/>
          <w:szCs w:val="28"/>
          <w:vertAlign w:val="subscript"/>
        </w:rPr>
        <w:t>5</w:t>
      </w:r>
      <w:r w:rsidRPr="003964A2">
        <w:rPr>
          <w:bCs/>
          <w:sz w:val="28"/>
          <w:szCs w:val="28"/>
        </w:rPr>
        <w:t xml:space="preserve">OH) </w:t>
      </w:r>
      <w:r w:rsidRPr="003964A2">
        <w:rPr>
          <w:sz w:val="28"/>
          <w:szCs w:val="28"/>
        </w:rPr>
        <w:t>;</w:t>
      </w:r>
    </w:p>
    <w:p w:rsidR="00F724FD" w:rsidRPr="003964A2" w:rsidRDefault="00F724FD" w:rsidP="00F724FD">
      <w:pPr>
        <w:numPr>
          <w:ilvl w:val="0"/>
          <w:numId w:val="28"/>
        </w:numPr>
        <w:spacing w:after="200" w:line="276" w:lineRule="auto"/>
        <w:ind w:left="720"/>
        <w:rPr>
          <w:sz w:val="28"/>
          <w:szCs w:val="28"/>
          <w:lang w:val="it-IT"/>
        </w:rPr>
      </w:pPr>
      <w:r w:rsidRPr="003964A2">
        <w:rPr>
          <w:bCs/>
          <w:sz w:val="28"/>
          <w:szCs w:val="28"/>
        </w:rPr>
        <w:lastRenderedPageBreak/>
        <w:t>la s</w:t>
      </w:r>
      <w:r w:rsidRPr="003964A2">
        <w:rPr>
          <w:sz w:val="28"/>
          <w:szCs w:val="28"/>
          <w:lang w:val="it-IT"/>
        </w:rPr>
        <w:t xml:space="preserve">taţia de epurare Movila Miresii: materii </w:t>
      </w:r>
      <w:r w:rsidRPr="003964A2">
        <w:rPr>
          <w:sz w:val="28"/>
          <w:szCs w:val="28"/>
        </w:rPr>
        <w:t>în suspensii (MTS), c</w:t>
      </w:r>
      <w:r w:rsidRPr="003964A2">
        <w:rPr>
          <w:sz w:val="28"/>
          <w:szCs w:val="28"/>
          <w:lang w:val="it-IT"/>
        </w:rPr>
        <w:t xml:space="preserve">onsum chimic de oxigen (CCOCr), </w:t>
      </w:r>
      <w:r w:rsidRPr="003964A2">
        <w:rPr>
          <w:sz w:val="28"/>
          <w:szCs w:val="28"/>
        </w:rPr>
        <w:t>consum biochimic de oxigen (CBO</w:t>
      </w:r>
      <w:r w:rsidRPr="003964A2">
        <w:rPr>
          <w:sz w:val="28"/>
          <w:szCs w:val="28"/>
          <w:vertAlign w:val="subscript"/>
        </w:rPr>
        <w:t>5</w:t>
      </w:r>
      <w:r w:rsidRPr="003964A2">
        <w:rPr>
          <w:sz w:val="28"/>
          <w:szCs w:val="28"/>
        </w:rPr>
        <w:t xml:space="preserve">), </w:t>
      </w:r>
      <w:r w:rsidRPr="003964A2">
        <w:rPr>
          <w:bCs/>
          <w:sz w:val="28"/>
          <w:szCs w:val="28"/>
        </w:rPr>
        <w:t>substanțe extractibile</w:t>
      </w:r>
      <w:r w:rsidRPr="003964A2">
        <w:t xml:space="preserve">  </w:t>
      </w:r>
      <w:r w:rsidRPr="003964A2">
        <w:rPr>
          <w:sz w:val="28"/>
          <w:szCs w:val="28"/>
        </w:rPr>
        <w:t>î</w:t>
      </w:r>
      <w:r w:rsidRPr="003964A2">
        <w:rPr>
          <w:bCs/>
          <w:sz w:val="28"/>
          <w:szCs w:val="28"/>
        </w:rPr>
        <w:t>n solvenți organici,</w:t>
      </w:r>
      <w:r w:rsidRPr="003964A2">
        <w:rPr>
          <w:sz w:val="28"/>
          <w:szCs w:val="28"/>
        </w:rPr>
        <w:t xml:space="preserve"> </w:t>
      </w:r>
      <w:r w:rsidRPr="003964A2">
        <w:rPr>
          <w:bCs/>
          <w:sz w:val="28"/>
          <w:szCs w:val="28"/>
        </w:rPr>
        <w:t xml:space="preserve">detergenți sintetici </w:t>
      </w:r>
      <w:r w:rsidRPr="003964A2">
        <w:rPr>
          <w:sz w:val="28"/>
          <w:szCs w:val="28"/>
        </w:rPr>
        <w:t>biodegradabili</w:t>
      </w:r>
      <w:r w:rsidRPr="003964A2">
        <w:rPr>
          <w:bCs/>
          <w:sz w:val="28"/>
          <w:szCs w:val="28"/>
        </w:rPr>
        <w:t xml:space="preserve"> și</w:t>
      </w:r>
      <w:r w:rsidRPr="003964A2">
        <w:rPr>
          <w:sz w:val="28"/>
          <w:szCs w:val="28"/>
        </w:rPr>
        <w:t xml:space="preserve"> cloruri (Cl</w:t>
      </w:r>
      <w:r w:rsidRPr="003964A2">
        <w:rPr>
          <w:sz w:val="28"/>
          <w:szCs w:val="28"/>
          <w:vertAlign w:val="superscript"/>
        </w:rPr>
        <w:t>-</w:t>
      </w:r>
      <w:r w:rsidRPr="003964A2">
        <w:rPr>
          <w:sz w:val="28"/>
          <w:szCs w:val="28"/>
        </w:rPr>
        <w:t>);</w:t>
      </w:r>
    </w:p>
    <w:p w:rsidR="00F724FD" w:rsidRPr="003964A2" w:rsidRDefault="00F724FD" w:rsidP="00F724FD">
      <w:pPr>
        <w:numPr>
          <w:ilvl w:val="0"/>
          <w:numId w:val="28"/>
        </w:numPr>
        <w:spacing w:after="200" w:line="276" w:lineRule="auto"/>
        <w:ind w:left="720"/>
        <w:rPr>
          <w:sz w:val="28"/>
          <w:szCs w:val="28"/>
          <w:lang w:val="it-IT"/>
        </w:rPr>
      </w:pPr>
      <w:r w:rsidRPr="003964A2">
        <w:rPr>
          <w:bCs/>
          <w:sz w:val="28"/>
          <w:szCs w:val="28"/>
        </w:rPr>
        <w:t>la s</w:t>
      </w:r>
      <w:r w:rsidRPr="003964A2">
        <w:rPr>
          <w:sz w:val="28"/>
          <w:szCs w:val="28"/>
          <w:lang w:val="it-IT"/>
        </w:rPr>
        <w:t>taţia de epurare F</w:t>
      </w:r>
      <w:r w:rsidRPr="003964A2">
        <w:rPr>
          <w:sz w:val="28"/>
          <w:szCs w:val="28"/>
        </w:rPr>
        <w:t xml:space="preserve">ăurei : </w:t>
      </w:r>
      <w:r w:rsidRPr="003964A2">
        <w:rPr>
          <w:bCs/>
          <w:sz w:val="28"/>
          <w:szCs w:val="28"/>
        </w:rPr>
        <w:t>substanțe extractibile</w:t>
      </w:r>
      <w:r w:rsidRPr="003964A2">
        <w:t xml:space="preserve">  </w:t>
      </w:r>
      <w:r w:rsidRPr="003964A2">
        <w:rPr>
          <w:sz w:val="28"/>
          <w:szCs w:val="28"/>
        </w:rPr>
        <w:t>î</w:t>
      </w:r>
      <w:r w:rsidRPr="003964A2">
        <w:rPr>
          <w:bCs/>
          <w:sz w:val="28"/>
          <w:szCs w:val="28"/>
        </w:rPr>
        <w:t>n solvenți organici</w:t>
      </w:r>
      <w:r w:rsidRPr="003964A2">
        <w:rPr>
          <w:sz w:val="28"/>
          <w:szCs w:val="28"/>
        </w:rPr>
        <w:t>;</w:t>
      </w:r>
    </w:p>
    <w:p w:rsidR="00315791" w:rsidRPr="00EA1C8C" w:rsidRDefault="00F724FD" w:rsidP="00122C01">
      <w:pPr>
        <w:numPr>
          <w:ilvl w:val="0"/>
          <w:numId w:val="28"/>
        </w:numPr>
        <w:spacing w:after="200" w:line="276" w:lineRule="auto"/>
        <w:ind w:left="720"/>
        <w:rPr>
          <w:bCs/>
          <w:sz w:val="28"/>
          <w:szCs w:val="28"/>
          <w:lang w:val="it-IT"/>
        </w:rPr>
      </w:pPr>
      <w:r w:rsidRPr="00EA1C8C">
        <w:rPr>
          <w:bCs/>
          <w:sz w:val="28"/>
          <w:szCs w:val="28"/>
        </w:rPr>
        <w:t>la stația de epurare Însurăței: azot amoniacal (NH</w:t>
      </w:r>
      <w:r w:rsidRPr="00EA1C8C">
        <w:rPr>
          <w:bCs/>
          <w:sz w:val="28"/>
          <w:szCs w:val="28"/>
          <w:vertAlign w:val="subscript"/>
        </w:rPr>
        <w:t>4</w:t>
      </w:r>
      <w:r w:rsidRPr="00EA1C8C">
        <w:rPr>
          <w:bCs/>
          <w:sz w:val="28"/>
          <w:szCs w:val="28"/>
          <w:vertAlign w:val="superscript"/>
        </w:rPr>
        <w:t>+</w:t>
      </w:r>
      <w:r w:rsidRPr="00EA1C8C">
        <w:rPr>
          <w:bCs/>
          <w:sz w:val="28"/>
          <w:szCs w:val="28"/>
        </w:rPr>
        <w:t>) și substanțe extractibile</w:t>
      </w:r>
      <w:r w:rsidRPr="003964A2">
        <w:t xml:space="preserve">  </w:t>
      </w:r>
      <w:r w:rsidRPr="00EA1C8C">
        <w:rPr>
          <w:sz w:val="28"/>
          <w:szCs w:val="28"/>
        </w:rPr>
        <w:t>î</w:t>
      </w:r>
      <w:r w:rsidRPr="00EA1C8C">
        <w:rPr>
          <w:bCs/>
          <w:sz w:val="28"/>
          <w:szCs w:val="28"/>
        </w:rPr>
        <w:t>n solvenți organici.</w:t>
      </w:r>
    </w:p>
    <w:p w:rsidR="00BA3376" w:rsidRDefault="004B70F2" w:rsidP="007831C3">
      <w:pPr>
        <w:jc w:val="center"/>
        <w:rPr>
          <w:b/>
          <w:bCs/>
          <w:sz w:val="28"/>
          <w:szCs w:val="28"/>
        </w:rPr>
      </w:pPr>
      <w:r w:rsidRPr="00267CB2">
        <w:rPr>
          <w:b/>
          <w:bCs/>
          <w:sz w:val="28"/>
          <w:szCs w:val="28"/>
        </w:rPr>
        <w:tab/>
      </w:r>
      <w:r w:rsidR="007831C3" w:rsidRPr="00267CB2">
        <w:rPr>
          <w:b/>
          <w:bCs/>
          <w:sz w:val="28"/>
          <w:szCs w:val="28"/>
        </w:rPr>
        <w:t>2.2.2. REŢEAUA DE URMĂRIRE A CALITĂŢII APELOR UZATE DE CĂTRE  LABORATORUL APM BRĂILA</w:t>
      </w:r>
    </w:p>
    <w:p w:rsidR="003B2D46" w:rsidRPr="00F77161" w:rsidRDefault="003B2D46" w:rsidP="003B2D46">
      <w:pPr>
        <w:jc w:val="both"/>
        <w:rPr>
          <w:color w:val="FF0000"/>
          <w:sz w:val="28"/>
          <w:szCs w:val="28"/>
          <w:lang w:val="pt-BR"/>
        </w:rPr>
      </w:pPr>
      <w:r w:rsidRPr="00EB072B">
        <w:rPr>
          <w:sz w:val="28"/>
          <w:szCs w:val="28"/>
          <w:lang w:val="it-IT"/>
        </w:rPr>
        <w:t xml:space="preserve">        În luna  </w:t>
      </w:r>
      <w:r>
        <w:rPr>
          <w:sz w:val="28"/>
          <w:szCs w:val="28"/>
          <w:lang w:val="it-IT"/>
        </w:rPr>
        <w:t>aprilie</w:t>
      </w:r>
      <w:r w:rsidRPr="00EB072B">
        <w:rPr>
          <w:sz w:val="28"/>
          <w:szCs w:val="28"/>
          <w:lang w:val="it-IT"/>
        </w:rPr>
        <w:t xml:space="preserve">  2018, Laboratorul de Analiză a Calității Factorilor de Mediu din cadrul A.P.M  Brăila  a monitorizat </w:t>
      </w:r>
      <w:r w:rsidRPr="00EB072B">
        <w:rPr>
          <w:sz w:val="28"/>
          <w:szCs w:val="28"/>
          <w:lang w:val="pt-BR"/>
        </w:rPr>
        <w:t>agenţi economici ale căror ape rezultate din procesul tehnologic sunt deversate în canalizarea oraşului</w:t>
      </w:r>
      <w:r w:rsidRPr="00F77161">
        <w:rPr>
          <w:color w:val="FF0000"/>
          <w:sz w:val="28"/>
          <w:szCs w:val="28"/>
          <w:lang w:val="pt-BR"/>
        </w:rPr>
        <w:t>.</w:t>
      </w:r>
    </w:p>
    <w:p w:rsidR="003B2D46" w:rsidRPr="00916A8A" w:rsidRDefault="003B2D46" w:rsidP="003B2D46">
      <w:pPr>
        <w:ind w:firstLine="708"/>
        <w:jc w:val="both"/>
        <w:rPr>
          <w:sz w:val="28"/>
          <w:szCs w:val="28"/>
          <w:lang w:val="pt-BR"/>
        </w:rPr>
      </w:pPr>
      <w:r w:rsidRPr="00916A8A">
        <w:rPr>
          <w:sz w:val="28"/>
          <w:szCs w:val="28"/>
          <w:lang w:val="it-IT"/>
        </w:rPr>
        <w:t>Prin monitorizarea indicatorilor  menționați în autorizația de mediu s-au înregistrat următoarele depășiri ale valorilor limită</w:t>
      </w:r>
      <w:r w:rsidRPr="00916A8A">
        <w:rPr>
          <w:sz w:val="28"/>
          <w:szCs w:val="28"/>
          <w:lang w:val="pt-BR"/>
        </w:rPr>
        <w:t xml:space="preserve"> impuse de legislația în vigoare:</w:t>
      </w:r>
    </w:p>
    <w:p w:rsidR="003B2D46" w:rsidRPr="003B2D46" w:rsidRDefault="003B2D46" w:rsidP="003B2D46">
      <w:pPr>
        <w:pStyle w:val="ListParagraph"/>
        <w:numPr>
          <w:ilvl w:val="0"/>
          <w:numId w:val="35"/>
        </w:numPr>
        <w:spacing w:after="0" w:line="240" w:lineRule="auto"/>
        <w:jc w:val="both"/>
        <w:rPr>
          <w:rFonts w:ascii="Times New Roman" w:hAnsi="Times New Roman"/>
          <w:sz w:val="28"/>
          <w:szCs w:val="28"/>
        </w:rPr>
      </w:pPr>
      <w:r w:rsidRPr="003B2D46">
        <w:rPr>
          <w:rFonts w:ascii="Times New Roman" w:hAnsi="Times New Roman"/>
          <w:sz w:val="28"/>
          <w:szCs w:val="28"/>
          <w:lang w:val="it-IT"/>
        </w:rPr>
        <w:t>substanțe extractibile la : SC Labrador Trade SRL, VARD Brăila SA, I.I. Balaban Miruna, SC Braiamg SRL Brăila</w:t>
      </w:r>
    </w:p>
    <w:p w:rsidR="00E6345F" w:rsidRPr="00267CB2" w:rsidRDefault="00E6345F" w:rsidP="007831C3">
      <w:pPr>
        <w:jc w:val="center"/>
        <w:rPr>
          <w:b/>
          <w:bCs/>
          <w:sz w:val="28"/>
          <w:szCs w:val="28"/>
        </w:rPr>
      </w:pPr>
    </w:p>
    <w:p w:rsidR="00D646A9" w:rsidRPr="00267CB2" w:rsidRDefault="005C50CB" w:rsidP="00282BAF">
      <w:pPr>
        <w:pStyle w:val="Heading1"/>
        <w:jc w:val="left"/>
        <w:rPr>
          <w:sz w:val="28"/>
          <w:szCs w:val="28"/>
        </w:rPr>
      </w:pPr>
      <w:r w:rsidRPr="00267CB2">
        <w:rPr>
          <w:rFonts w:ascii="Arial" w:hAnsi="Arial" w:cs="Arial"/>
        </w:rPr>
        <w:t xml:space="preserve">  3. </w:t>
      </w:r>
      <w:r w:rsidRPr="00267CB2">
        <w:rPr>
          <w:sz w:val="28"/>
          <w:szCs w:val="28"/>
        </w:rPr>
        <w:t>REŢEAUA AUTOMATĂ DE MONITORIZARE A CALITĂŢII AERULUI</w:t>
      </w:r>
    </w:p>
    <w:p w:rsidR="003F5511" w:rsidRDefault="003F5511" w:rsidP="00210121">
      <w:pPr>
        <w:rPr>
          <w:b/>
        </w:rPr>
      </w:pPr>
    </w:p>
    <w:p w:rsidR="00976E77" w:rsidRPr="00BF6FD0" w:rsidRDefault="00976E77" w:rsidP="00976E77">
      <w:pPr>
        <w:ind w:firstLine="720"/>
        <w:jc w:val="both"/>
        <w:rPr>
          <w:sz w:val="28"/>
          <w:szCs w:val="28"/>
        </w:rPr>
      </w:pPr>
      <w:r w:rsidRPr="00BF6FD0">
        <w:rPr>
          <w:sz w:val="28"/>
          <w:szCs w:val="28"/>
        </w:rPr>
        <w:t>Calitatea aerului în judeţul Brăila este monitorizată prin măsurători continue în cinci staţii automate amplasate în zone reprezentative pentru tipurile de staţii existente.</w:t>
      </w:r>
    </w:p>
    <w:p w:rsidR="00976E77" w:rsidRPr="00BF6FD0" w:rsidRDefault="00547EA7" w:rsidP="00976E77">
      <w:pPr>
        <w:jc w:val="both"/>
        <w:rPr>
          <w:sz w:val="28"/>
          <w:szCs w:val="28"/>
        </w:rPr>
      </w:pPr>
      <w:r>
        <w:rPr>
          <w:sz w:val="28"/>
          <w:szCs w:val="28"/>
        </w:rPr>
        <w:pict>
          <v:shapetype id="_x0000_t202" coordsize="21600,21600" o:spt="202" path="m,l,21600r21600,l21600,xe">
            <v:stroke joinstyle="miter"/>
            <v:path gradientshapeok="t" o:connecttype="rect"/>
          </v:shapetype>
          <v:shape id="_x0000_s1219" type="#_x0000_t202" style="position:absolute;left:0;text-align:left;margin-left:-180.9pt;margin-top:13.85pt;width:73.7pt;height:31.2pt;z-index:251665920" filled="f" fillcolor="#396" stroked="f" strokecolor="#eaeaea">
            <v:fill color2="#066"/>
            <v:shadow color="#099"/>
            <v:textbox style="mso-next-textbox:#_x0000_s1219">
              <w:txbxContent>
                <w:p w:rsidR="00976E77" w:rsidRPr="008028B1" w:rsidRDefault="00976E77" w:rsidP="00976E77">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Pr>
          <w:sz w:val="28"/>
          <w:szCs w:val="28"/>
        </w:rPr>
        <w:pict>
          <v:oval id="_x0000_s1220" style="position:absolute;left:0;text-align:left;margin-left:-171.9pt;margin-top:31.85pt;width:11.45pt;height:11.4pt;z-index:251666944;v-text-anchor:middle" fillcolor="#aa8456" strokecolor="#eaeaea">
            <v:fill color2="#066"/>
            <v:shadow color="#099"/>
          </v:oval>
        </w:pict>
      </w:r>
      <w:r w:rsidR="00976E77" w:rsidRPr="00BF6FD0">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976E77" w:rsidRPr="00BF6FD0" w:rsidRDefault="00976E77" w:rsidP="00976E77">
      <w:pPr>
        <w:jc w:val="both"/>
        <w:rPr>
          <w:b/>
          <w:sz w:val="28"/>
          <w:szCs w:val="28"/>
        </w:rPr>
      </w:pPr>
      <w:r w:rsidRPr="00BF6FD0">
        <w:rPr>
          <w:sz w:val="28"/>
          <w:szCs w:val="28"/>
        </w:rPr>
        <w:tab/>
      </w:r>
      <w:r>
        <w:rPr>
          <w:b/>
          <w:sz w:val="28"/>
          <w:szCs w:val="28"/>
        </w:rPr>
        <w:t xml:space="preserve">Rezultatele înregistrate </w:t>
      </w:r>
      <w:r w:rsidRPr="00BF6FD0">
        <w:rPr>
          <w:b/>
          <w:sz w:val="28"/>
          <w:szCs w:val="28"/>
        </w:rPr>
        <w:t xml:space="preserve">sunt raportate la valorile limită prevăzute </w:t>
      </w:r>
      <w:r>
        <w:rPr>
          <w:b/>
          <w:sz w:val="28"/>
          <w:szCs w:val="28"/>
        </w:rPr>
        <w:t xml:space="preserve">de </w:t>
      </w:r>
      <w:r w:rsidRPr="00BF6FD0">
        <w:rPr>
          <w:b/>
          <w:sz w:val="28"/>
          <w:szCs w:val="28"/>
        </w:rPr>
        <w:t>Leg</w:t>
      </w:r>
      <w:r>
        <w:rPr>
          <w:b/>
          <w:sz w:val="28"/>
          <w:szCs w:val="28"/>
        </w:rPr>
        <w:t>ea</w:t>
      </w:r>
      <w:r w:rsidRPr="00BF6FD0">
        <w:rPr>
          <w:b/>
          <w:sz w:val="28"/>
          <w:szCs w:val="28"/>
        </w:rPr>
        <w:t xml:space="preserve"> 104/2011.</w:t>
      </w:r>
    </w:p>
    <w:p w:rsidR="00976E77" w:rsidRPr="00BF6FD0" w:rsidRDefault="00976E77" w:rsidP="00976E77">
      <w:pPr>
        <w:tabs>
          <w:tab w:val="num" w:pos="720"/>
        </w:tabs>
        <w:ind w:firstLine="720"/>
        <w:jc w:val="both"/>
        <w:rPr>
          <w:bCs/>
          <w:sz w:val="28"/>
          <w:szCs w:val="28"/>
        </w:rPr>
      </w:pPr>
      <w:r w:rsidRPr="00BF6FD0">
        <w:rPr>
          <w:b/>
          <w:sz w:val="28"/>
          <w:szCs w:val="28"/>
        </w:rPr>
        <w:t xml:space="preserve">Staţia Brăila 1- </w:t>
      </w:r>
      <w:r w:rsidRPr="00BF6FD0">
        <w:rPr>
          <w:bCs/>
          <w:sz w:val="28"/>
          <w:szCs w:val="28"/>
        </w:rPr>
        <w:t>Staţia de trafic este amplasată pe Calea Galaţi nr. 53 şi monitorizează nivelele de poluare generate preponderent de emisiile din traficul, cu fluxuri medii şi ridicate, de pe străzile limitrofe.</w:t>
      </w:r>
      <w:r w:rsidRPr="00BF6FD0">
        <w:rPr>
          <w:b/>
          <w:bCs/>
          <w:color w:val="EAEAEA"/>
          <w:sz w:val="28"/>
          <w:szCs w:val="28"/>
        </w:rPr>
        <w:t xml:space="preserve"> </w:t>
      </w:r>
      <w:r w:rsidRPr="00BF6FD0">
        <w:rPr>
          <w:bCs/>
          <w:sz w:val="28"/>
          <w:szCs w:val="28"/>
        </w:rPr>
        <w:t xml:space="preserve">Poluanţii monitorizaţi sunt: </w:t>
      </w:r>
      <w:bookmarkStart w:id="0" w:name="OLE_LINK1"/>
      <w:bookmarkStart w:id="1" w:name="OLE_LINK2"/>
      <w:r w:rsidRPr="00BF6FD0">
        <w:rPr>
          <w:bCs/>
          <w:sz w:val="28"/>
          <w:szCs w:val="28"/>
        </w:rPr>
        <w:t>SO</w:t>
      </w:r>
      <w:r w:rsidRPr="00BF6FD0">
        <w:rPr>
          <w:bCs/>
          <w:sz w:val="28"/>
          <w:szCs w:val="28"/>
          <w:vertAlign w:val="subscript"/>
        </w:rPr>
        <w:t>2</w:t>
      </w:r>
      <w:r>
        <w:rPr>
          <w:bCs/>
          <w:sz w:val="28"/>
          <w:szCs w:val="28"/>
        </w:rPr>
        <w:t>, NOx, CO,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bookmarkEnd w:id="0"/>
      <w:bookmarkEnd w:id="1"/>
      <w:r w:rsidRPr="00BF6FD0">
        <w:rPr>
          <w:bCs/>
          <w:sz w:val="28"/>
          <w:szCs w:val="28"/>
        </w:rPr>
        <w:t>.</w:t>
      </w:r>
    </w:p>
    <w:p w:rsidR="00976E77" w:rsidRPr="00BF6FD0" w:rsidRDefault="00976E77" w:rsidP="00976E77">
      <w:pPr>
        <w:ind w:firstLine="720"/>
        <w:jc w:val="both"/>
        <w:rPr>
          <w:sz w:val="28"/>
          <w:szCs w:val="28"/>
        </w:rPr>
      </w:pPr>
      <w:r w:rsidRPr="00BF6FD0">
        <w:rPr>
          <w:b/>
          <w:sz w:val="28"/>
          <w:szCs w:val="28"/>
        </w:rPr>
        <w:t xml:space="preserve">Staţia Brăila 2 - </w:t>
      </w:r>
      <w:r w:rsidRPr="00BF6FD0">
        <w:rPr>
          <w:sz w:val="28"/>
          <w:szCs w:val="28"/>
        </w:rPr>
        <w:t>Este amplasată în Piaţa Independenţei nr. 1, la distanţă de trafic şi de zone industriale sau surse punctuale mari. Monitorizează nivelele medii de poluare din zona urbană datorate emisiilor din interiorul oraşului precum şi contribuţiile posibil semnificative datorate unor fenomene de transport a poluanţilor atmosferici proveniţi din exteriorul oraşului.</w:t>
      </w:r>
      <w:r w:rsidRPr="00BF6FD0">
        <w:rPr>
          <w:bCs/>
          <w:sz w:val="28"/>
          <w:szCs w:val="28"/>
        </w:rPr>
        <w:t xml:space="preserve"> 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w:t>
      </w:r>
      <w:r>
        <w:rPr>
          <w:bCs/>
          <w:sz w:val="28"/>
          <w:szCs w:val="28"/>
        </w:rPr>
        <w:t xml:space="preserve">PM2,5, </w:t>
      </w:r>
      <w:r w:rsidRPr="00BF6FD0">
        <w:rPr>
          <w:bCs/>
          <w:sz w:val="28"/>
          <w:szCs w:val="28"/>
        </w:rPr>
        <w:t>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jc w:val="both"/>
        <w:rPr>
          <w:sz w:val="28"/>
          <w:szCs w:val="28"/>
        </w:rPr>
      </w:pPr>
      <w:r w:rsidRPr="00BF6FD0">
        <w:rPr>
          <w:sz w:val="28"/>
          <w:szCs w:val="28"/>
        </w:rPr>
        <w:t xml:space="preserve">            </w:t>
      </w:r>
      <w:r w:rsidRPr="00BF6FD0">
        <w:rPr>
          <w:b/>
          <w:sz w:val="28"/>
          <w:szCs w:val="28"/>
        </w:rPr>
        <w:t xml:space="preserve">Staţia Brăila 3 - </w:t>
      </w:r>
      <w:r w:rsidRPr="00BF6FD0">
        <w:rPr>
          <w:sz w:val="28"/>
          <w:szCs w:val="28"/>
        </w:rPr>
        <w:t xml:space="preserve">Staţia este situată în Comuna Cazasu şi monitorizează nivelele medii de poluare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w:t>
      </w:r>
      <w:r w:rsidRPr="00BF6FD0">
        <w:rPr>
          <w:sz w:val="28"/>
          <w:szCs w:val="28"/>
        </w:rPr>
        <w:lastRenderedPageBreak/>
        <w:t>fenomene de poluare f</w:t>
      </w:r>
      <w:r>
        <w:rPr>
          <w:sz w:val="28"/>
          <w:szCs w:val="28"/>
        </w:rPr>
        <w:t xml:space="preserve">otochimică.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ind w:firstLine="284"/>
        <w:jc w:val="both"/>
        <w:rPr>
          <w:sz w:val="28"/>
          <w:szCs w:val="28"/>
        </w:rPr>
      </w:pPr>
      <w:r w:rsidRPr="00BF6FD0">
        <w:rPr>
          <w:sz w:val="28"/>
          <w:szCs w:val="28"/>
        </w:rPr>
        <w:t xml:space="preserve">       </w:t>
      </w:r>
      <w:r w:rsidRPr="00BF6FD0">
        <w:rPr>
          <w:b/>
          <w:sz w:val="28"/>
          <w:szCs w:val="28"/>
        </w:rPr>
        <w:t xml:space="preserve">Staţia Brăila 4 - </w:t>
      </w:r>
      <w:r w:rsidRPr="00BF6FD0">
        <w:rPr>
          <w:sz w:val="28"/>
          <w:szCs w:val="28"/>
        </w:rPr>
        <w:t>Staţia este amplasată pe Şoseaua Baldovineşti în incinta Staţiei de pompare ape uzate a Companiei de Utilităţi Publice Dunărea - Brăila şi determină nivelul de poluare provenit de la sursele industriale din zonă sau din zonele limitrofe.</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p>
    <w:p w:rsidR="00976E77" w:rsidRPr="00BF6FD0" w:rsidRDefault="00976E77" w:rsidP="00976E77">
      <w:pPr>
        <w:ind w:firstLine="720"/>
        <w:jc w:val="both"/>
        <w:rPr>
          <w:sz w:val="28"/>
          <w:szCs w:val="28"/>
        </w:rPr>
      </w:pPr>
      <w:r w:rsidRPr="00BF6FD0">
        <w:rPr>
          <w:b/>
          <w:sz w:val="28"/>
          <w:szCs w:val="28"/>
        </w:rPr>
        <w:t xml:space="preserve">Staţia Brăila 5 - </w:t>
      </w:r>
      <w:r w:rsidRPr="00BF6FD0">
        <w:rPr>
          <w:sz w:val="28"/>
          <w:szCs w:val="28"/>
        </w:rPr>
        <w:t>Staţia este amplasată în Comuna Chiscani, în vecinătatea SC. Termoelectrica S.A. şi monitorizează nivelul de poluare a aerului din zona învecinată emisiilor de pe Platforma Industrială Chiscani.</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rPr>
          <w:b/>
        </w:rPr>
      </w:pPr>
    </w:p>
    <w:p w:rsidR="00A62B84" w:rsidRPr="006B71C4" w:rsidRDefault="00A62B84" w:rsidP="00A62B84">
      <w:pPr>
        <w:ind w:firstLine="720"/>
        <w:jc w:val="center"/>
        <w:rPr>
          <w:b/>
          <w:sz w:val="28"/>
          <w:szCs w:val="28"/>
        </w:rPr>
      </w:pPr>
      <w:r w:rsidRPr="006B71C4">
        <w:rPr>
          <w:b/>
          <w:sz w:val="28"/>
          <w:szCs w:val="28"/>
        </w:rPr>
        <w:t>Poluanţii monitorizaţi</w:t>
      </w:r>
    </w:p>
    <w:p w:rsidR="00A62B84" w:rsidRPr="006B71C4" w:rsidRDefault="00A62B84" w:rsidP="00A62B84">
      <w:pPr>
        <w:ind w:firstLine="720"/>
        <w:rPr>
          <w:b/>
          <w:sz w:val="28"/>
          <w:szCs w:val="28"/>
        </w:rPr>
      </w:pPr>
      <w:r w:rsidRPr="006B71C4">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1136"/>
        <w:gridCol w:w="1376"/>
        <w:gridCol w:w="863"/>
        <w:gridCol w:w="1049"/>
        <w:gridCol w:w="976"/>
        <w:gridCol w:w="1271"/>
        <w:gridCol w:w="857"/>
        <w:gridCol w:w="856"/>
      </w:tblGrid>
      <w:tr w:rsidR="00A62B84" w:rsidRPr="00A62B84" w:rsidTr="00791DE6">
        <w:trPr>
          <w:trHeight w:val="544"/>
          <w:jc w:val="center"/>
        </w:trPr>
        <w:tc>
          <w:tcPr>
            <w:tcW w:w="936" w:type="dxa"/>
            <w:tcBorders>
              <w:top w:val="double" w:sz="4" w:space="0" w:color="auto"/>
              <w:bottom w:val="double" w:sz="4" w:space="0" w:color="auto"/>
            </w:tcBorders>
          </w:tcPr>
          <w:p w:rsidR="00A62B84" w:rsidRPr="00A62B84" w:rsidRDefault="00A62B84" w:rsidP="00791DE6">
            <w:pPr>
              <w:jc w:val="center"/>
            </w:pPr>
            <w:r w:rsidRPr="00A62B84">
              <w:t>Staţia</w:t>
            </w:r>
          </w:p>
        </w:tc>
        <w:tc>
          <w:tcPr>
            <w:tcW w:w="1136" w:type="dxa"/>
            <w:tcBorders>
              <w:top w:val="double" w:sz="4" w:space="0" w:color="auto"/>
              <w:bottom w:val="double" w:sz="4" w:space="0" w:color="auto"/>
            </w:tcBorders>
          </w:tcPr>
          <w:p w:rsidR="00A62B84" w:rsidRPr="00A62B84" w:rsidRDefault="00A62B84" w:rsidP="00791DE6">
            <w:pPr>
              <w:jc w:val="center"/>
            </w:pPr>
            <w:r w:rsidRPr="00A62B84">
              <w:t>Tipul staţiei</w:t>
            </w:r>
          </w:p>
        </w:tc>
        <w:tc>
          <w:tcPr>
            <w:tcW w:w="1385" w:type="dxa"/>
            <w:tcBorders>
              <w:top w:val="double" w:sz="4" w:space="0" w:color="auto"/>
              <w:bottom w:val="double" w:sz="4" w:space="0" w:color="auto"/>
            </w:tcBorders>
          </w:tcPr>
          <w:p w:rsidR="00A62B84" w:rsidRPr="00A62B84" w:rsidRDefault="00A62B84" w:rsidP="00791DE6">
            <w:pPr>
              <w:jc w:val="center"/>
            </w:pPr>
            <w:r w:rsidRPr="00A62B84">
              <w:t>Tip poluant monitorizat</w:t>
            </w:r>
          </w:p>
        </w:tc>
        <w:tc>
          <w:tcPr>
            <w:tcW w:w="868" w:type="dxa"/>
            <w:tcBorders>
              <w:top w:val="double" w:sz="4" w:space="0" w:color="auto"/>
              <w:bottom w:val="double" w:sz="4" w:space="0" w:color="auto"/>
            </w:tcBorders>
          </w:tcPr>
          <w:p w:rsidR="00A62B84" w:rsidRPr="00A62B84" w:rsidRDefault="00A62B84" w:rsidP="00791DE6">
            <w:pPr>
              <w:jc w:val="center"/>
            </w:pPr>
            <w:r w:rsidRPr="00A62B84">
              <w:t>Media</w:t>
            </w:r>
          </w:p>
        </w:tc>
        <w:tc>
          <w:tcPr>
            <w:tcW w:w="1054" w:type="dxa"/>
            <w:tcBorders>
              <w:top w:val="double" w:sz="4" w:space="0" w:color="auto"/>
              <w:bottom w:val="double" w:sz="4" w:space="0" w:color="auto"/>
            </w:tcBorders>
          </w:tcPr>
          <w:p w:rsidR="00A62B84" w:rsidRPr="00A62B84" w:rsidRDefault="00A62B84" w:rsidP="00791DE6">
            <w:pPr>
              <w:jc w:val="center"/>
            </w:pPr>
            <w:r w:rsidRPr="00A62B84">
              <w:t>Maxima</w:t>
            </w:r>
          </w:p>
        </w:tc>
        <w:tc>
          <w:tcPr>
            <w:tcW w:w="939" w:type="dxa"/>
            <w:tcBorders>
              <w:top w:val="double" w:sz="4" w:space="0" w:color="auto"/>
              <w:bottom w:val="double" w:sz="4" w:space="0" w:color="auto"/>
            </w:tcBorders>
          </w:tcPr>
          <w:p w:rsidR="00A62B84" w:rsidRPr="00A62B84" w:rsidRDefault="00A62B84" w:rsidP="00791DE6">
            <w:pPr>
              <w:jc w:val="center"/>
            </w:pPr>
            <w:r w:rsidRPr="00A62B84">
              <w:t>Minima</w:t>
            </w:r>
          </w:p>
        </w:tc>
        <w:tc>
          <w:tcPr>
            <w:tcW w:w="1276" w:type="dxa"/>
            <w:tcBorders>
              <w:top w:val="double" w:sz="4" w:space="0" w:color="auto"/>
              <w:bottom w:val="double" w:sz="4" w:space="0" w:color="auto"/>
            </w:tcBorders>
          </w:tcPr>
          <w:p w:rsidR="00A62B84" w:rsidRPr="00A62B84" w:rsidRDefault="00A62B84" w:rsidP="00791DE6">
            <w:pPr>
              <w:jc w:val="center"/>
            </w:pPr>
            <w:r w:rsidRPr="00A62B84">
              <w:t>Număr măsurători</w:t>
            </w:r>
          </w:p>
        </w:tc>
        <w:tc>
          <w:tcPr>
            <w:tcW w:w="851" w:type="dxa"/>
            <w:tcBorders>
              <w:top w:val="double" w:sz="4" w:space="0" w:color="auto"/>
              <w:bottom w:val="double" w:sz="4" w:space="0" w:color="auto"/>
            </w:tcBorders>
          </w:tcPr>
          <w:p w:rsidR="00A62B84" w:rsidRPr="00A62B84" w:rsidRDefault="00A62B84" w:rsidP="00791DE6">
            <w:pPr>
              <w:jc w:val="center"/>
            </w:pPr>
            <w:r w:rsidRPr="00A62B84">
              <w:t>U.M.</w:t>
            </w:r>
          </w:p>
        </w:tc>
        <w:tc>
          <w:tcPr>
            <w:tcW w:w="850" w:type="dxa"/>
            <w:tcBorders>
              <w:top w:val="double" w:sz="4" w:space="0" w:color="auto"/>
              <w:bottom w:val="double" w:sz="4" w:space="0" w:color="auto"/>
            </w:tcBorders>
          </w:tcPr>
          <w:p w:rsidR="00A62B84" w:rsidRPr="00A62B84" w:rsidRDefault="00A62B84" w:rsidP="00791DE6">
            <w:pPr>
              <w:jc w:val="center"/>
            </w:pPr>
            <w:r w:rsidRPr="00A62B84">
              <w:t xml:space="preserve">Limita </w:t>
            </w:r>
          </w:p>
        </w:tc>
      </w:tr>
      <w:tr w:rsidR="00A62B84" w:rsidRPr="00A62B84" w:rsidTr="00791DE6">
        <w:trPr>
          <w:trHeight w:val="254"/>
          <w:jc w:val="center"/>
        </w:trPr>
        <w:tc>
          <w:tcPr>
            <w:tcW w:w="936" w:type="dxa"/>
            <w:vMerge w:val="restart"/>
            <w:tcBorders>
              <w:top w:val="double" w:sz="4" w:space="0" w:color="auto"/>
            </w:tcBorders>
            <w:vAlign w:val="center"/>
          </w:tcPr>
          <w:p w:rsidR="00A62B84" w:rsidRPr="00A62B84" w:rsidRDefault="00A62B84" w:rsidP="00791DE6">
            <w:pPr>
              <w:jc w:val="center"/>
            </w:pPr>
            <w:r w:rsidRPr="00A62B84">
              <w:t>BR1</w:t>
            </w:r>
          </w:p>
        </w:tc>
        <w:tc>
          <w:tcPr>
            <w:tcW w:w="1136" w:type="dxa"/>
            <w:vMerge w:val="restart"/>
            <w:tcBorders>
              <w:top w:val="double" w:sz="4" w:space="0" w:color="auto"/>
            </w:tcBorders>
            <w:vAlign w:val="center"/>
          </w:tcPr>
          <w:p w:rsidR="00A62B84" w:rsidRPr="00A62B84" w:rsidRDefault="00A62B84" w:rsidP="00791DE6">
            <w:pPr>
              <w:jc w:val="center"/>
            </w:pPr>
            <w:r w:rsidRPr="00A62B84">
              <w:t>Trafic</w:t>
            </w:r>
          </w:p>
        </w:tc>
        <w:tc>
          <w:tcPr>
            <w:tcW w:w="1385" w:type="dxa"/>
            <w:tcBorders>
              <w:top w:val="double" w:sz="4" w:space="0" w:color="auto"/>
            </w:tcBorders>
          </w:tcPr>
          <w:p w:rsidR="00A62B84" w:rsidRPr="00A62B84" w:rsidRDefault="00A62B84" w:rsidP="00791DE6">
            <w:pPr>
              <w:jc w:val="center"/>
            </w:pPr>
            <w:r w:rsidRPr="00A62B84">
              <w:t>SO</w:t>
            </w:r>
            <w:r w:rsidRPr="00A62B84">
              <w:rPr>
                <w:vertAlign w:val="subscript"/>
              </w:rPr>
              <w:t>2</w:t>
            </w:r>
          </w:p>
        </w:tc>
        <w:tc>
          <w:tcPr>
            <w:tcW w:w="868" w:type="dxa"/>
            <w:tcBorders>
              <w:top w:val="double" w:sz="4" w:space="0" w:color="auto"/>
            </w:tcBorders>
          </w:tcPr>
          <w:p w:rsidR="00A62B84" w:rsidRPr="00A62B84" w:rsidRDefault="00A62B84" w:rsidP="00791DE6">
            <w:pPr>
              <w:jc w:val="center"/>
            </w:pPr>
            <w:r w:rsidRPr="00A62B84">
              <w:t>6.15</w:t>
            </w:r>
          </w:p>
        </w:tc>
        <w:tc>
          <w:tcPr>
            <w:tcW w:w="1054" w:type="dxa"/>
            <w:tcBorders>
              <w:top w:val="double" w:sz="4" w:space="0" w:color="auto"/>
            </w:tcBorders>
          </w:tcPr>
          <w:p w:rsidR="00A62B84" w:rsidRPr="00A62B84" w:rsidRDefault="00A62B84" w:rsidP="00791DE6">
            <w:pPr>
              <w:jc w:val="center"/>
            </w:pPr>
            <w:r w:rsidRPr="00A62B84">
              <w:t>10.34</w:t>
            </w:r>
          </w:p>
        </w:tc>
        <w:tc>
          <w:tcPr>
            <w:tcW w:w="939" w:type="dxa"/>
            <w:tcBorders>
              <w:top w:val="double" w:sz="4" w:space="0" w:color="auto"/>
            </w:tcBorders>
          </w:tcPr>
          <w:p w:rsidR="00A62B84" w:rsidRPr="00A62B84" w:rsidRDefault="00A62B84" w:rsidP="00791DE6">
            <w:pPr>
              <w:jc w:val="center"/>
            </w:pPr>
            <w:r w:rsidRPr="00A62B84">
              <w:t>5.01</w:t>
            </w:r>
          </w:p>
        </w:tc>
        <w:tc>
          <w:tcPr>
            <w:tcW w:w="1276" w:type="dxa"/>
            <w:tcBorders>
              <w:top w:val="double" w:sz="4" w:space="0" w:color="auto"/>
            </w:tcBorders>
          </w:tcPr>
          <w:p w:rsidR="00A62B84" w:rsidRPr="00A62B84" w:rsidRDefault="00A62B84" w:rsidP="00791DE6">
            <w:pPr>
              <w:jc w:val="center"/>
            </w:pPr>
            <w:r w:rsidRPr="00A62B84">
              <w:t>690</w:t>
            </w:r>
          </w:p>
        </w:tc>
        <w:tc>
          <w:tcPr>
            <w:tcW w:w="851" w:type="dxa"/>
            <w:tcBorders>
              <w:top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top w:val="double" w:sz="4" w:space="0" w:color="auto"/>
            </w:tcBorders>
          </w:tcPr>
          <w:p w:rsidR="00A62B84" w:rsidRPr="00A62B84" w:rsidRDefault="00A62B84" w:rsidP="00791DE6">
            <w:pPr>
              <w:jc w:val="center"/>
            </w:pPr>
            <w:r w:rsidRPr="00A62B84">
              <w:t>350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p>
        </w:tc>
        <w:tc>
          <w:tcPr>
            <w:tcW w:w="868" w:type="dxa"/>
          </w:tcPr>
          <w:p w:rsidR="00A62B84" w:rsidRPr="00A62B84" w:rsidRDefault="00A62B84" w:rsidP="00791DE6">
            <w:pPr>
              <w:jc w:val="center"/>
            </w:pPr>
            <w:r w:rsidRPr="00A62B84">
              <w:t>7.36</w:t>
            </w:r>
          </w:p>
        </w:tc>
        <w:tc>
          <w:tcPr>
            <w:tcW w:w="1054" w:type="dxa"/>
          </w:tcPr>
          <w:p w:rsidR="00A62B84" w:rsidRPr="00A62B84" w:rsidRDefault="00A62B84" w:rsidP="00791DE6">
            <w:pPr>
              <w:jc w:val="center"/>
            </w:pPr>
            <w:r w:rsidRPr="00A62B84">
              <w:t>78.33</w:t>
            </w:r>
          </w:p>
        </w:tc>
        <w:tc>
          <w:tcPr>
            <w:tcW w:w="939" w:type="dxa"/>
          </w:tcPr>
          <w:p w:rsidR="00A62B84" w:rsidRPr="00A62B84" w:rsidRDefault="00A62B84" w:rsidP="00791DE6">
            <w:pPr>
              <w:jc w:val="center"/>
            </w:pPr>
            <w:r w:rsidRPr="00A62B84">
              <w:t>2.95</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r w:rsidRPr="00A62B84">
              <w:rPr>
                <w:vertAlign w:val="subscript"/>
              </w:rPr>
              <w:t>2</w:t>
            </w:r>
          </w:p>
        </w:tc>
        <w:tc>
          <w:tcPr>
            <w:tcW w:w="868" w:type="dxa"/>
          </w:tcPr>
          <w:p w:rsidR="00A62B84" w:rsidRPr="00A62B84" w:rsidRDefault="00A62B84" w:rsidP="00791DE6">
            <w:pPr>
              <w:jc w:val="center"/>
            </w:pPr>
            <w:r w:rsidRPr="00A62B84">
              <w:t>21.16</w:t>
            </w:r>
          </w:p>
        </w:tc>
        <w:tc>
          <w:tcPr>
            <w:tcW w:w="1054" w:type="dxa"/>
          </w:tcPr>
          <w:p w:rsidR="00A62B84" w:rsidRPr="00A62B84" w:rsidRDefault="00A62B84" w:rsidP="00791DE6">
            <w:pPr>
              <w:jc w:val="center"/>
            </w:pPr>
            <w:r w:rsidRPr="00A62B84">
              <w:t>66.62</w:t>
            </w:r>
          </w:p>
        </w:tc>
        <w:tc>
          <w:tcPr>
            <w:tcW w:w="939" w:type="dxa"/>
          </w:tcPr>
          <w:p w:rsidR="00A62B84" w:rsidRPr="00A62B84" w:rsidRDefault="00A62B84" w:rsidP="00791DE6">
            <w:pPr>
              <w:jc w:val="center"/>
            </w:pPr>
            <w:r w:rsidRPr="00A62B84">
              <w:t>5.93</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NOx</w:t>
            </w:r>
          </w:p>
        </w:tc>
        <w:tc>
          <w:tcPr>
            <w:tcW w:w="868" w:type="dxa"/>
          </w:tcPr>
          <w:p w:rsidR="00A62B84" w:rsidRPr="00A62B84" w:rsidRDefault="00A62B84" w:rsidP="00791DE6">
            <w:pPr>
              <w:jc w:val="center"/>
            </w:pPr>
            <w:r w:rsidRPr="00A62B84">
              <w:t>32.25</w:t>
            </w:r>
          </w:p>
        </w:tc>
        <w:tc>
          <w:tcPr>
            <w:tcW w:w="1054" w:type="dxa"/>
          </w:tcPr>
          <w:p w:rsidR="00A62B84" w:rsidRPr="00A62B84" w:rsidRDefault="00A62B84" w:rsidP="00791DE6">
            <w:pPr>
              <w:jc w:val="center"/>
            </w:pPr>
            <w:r w:rsidRPr="00A62B84">
              <w:t>184.43</w:t>
            </w:r>
          </w:p>
        </w:tc>
        <w:tc>
          <w:tcPr>
            <w:tcW w:w="939" w:type="dxa"/>
          </w:tcPr>
          <w:p w:rsidR="00A62B84" w:rsidRPr="00A62B84" w:rsidRDefault="00A62B84" w:rsidP="00791DE6">
            <w:pPr>
              <w:jc w:val="center"/>
            </w:pPr>
            <w:r w:rsidRPr="00A62B84">
              <w:t>10.84</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30/an</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CO</w:t>
            </w:r>
          </w:p>
        </w:tc>
        <w:tc>
          <w:tcPr>
            <w:tcW w:w="868" w:type="dxa"/>
          </w:tcPr>
          <w:p w:rsidR="00A62B84" w:rsidRPr="00A62B84" w:rsidRDefault="00A62B84" w:rsidP="00791DE6">
            <w:pPr>
              <w:jc w:val="center"/>
            </w:pPr>
            <w:r w:rsidRPr="00A62B84">
              <w:t>0.07</w:t>
            </w:r>
          </w:p>
        </w:tc>
        <w:tc>
          <w:tcPr>
            <w:tcW w:w="1054" w:type="dxa"/>
          </w:tcPr>
          <w:p w:rsidR="00A62B84" w:rsidRPr="00A62B84" w:rsidRDefault="00A62B84" w:rsidP="00791DE6">
            <w:pPr>
              <w:jc w:val="center"/>
            </w:pPr>
            <w:r w:rsidRPr="00A62B84">
              <w:t>0.73</w:t>
            </w:r>
          </w:p>
        </w:tc>
        <w:tc>
          <w:tcPr>
            <w:tcW w:w="939" w:type="dxa"/>
          </w:tcPr>
          <w:p w:rsidR="00A62B84" w:rsidRPr="00A62B84" w:rsidRDefault="00A62B84" w:rsidP="00791DE6">
            <w:pPr>
              <w:jc w:val="center"/>
            </w:pPr>
            <w:r w:rsidRPr="00A62B84">
              <w:t>0</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t>mg/m</w:t>
            </w:r>
            <w:r w:rsidRPr="00A62B84">
              <w:rPr>
                <w:vertAlign w:val="superscript"/>
              </w:rPr>
              <w:t>3</w:t>
            </w:r>
          </w:p>
        </w:tc>
        <w:tc>
          <w:tcPr>
            <w:tcW w:w="850" w:type="dxa"/>
          </w:tcPr>
          <w:p w:rsidR="00A62B84" w:rsidRPr="00A62B84" w:rsidRDefault="00A62B84" w:rsidP="00791DE6">
            <w:pPr>
              <w:jc w:val="center"/>
            </w:pPr>
            <w:r w:rsidRPr="00A62B84">
              <w:t>10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Benzen</w:t>
            </w:r>
          </w:p>
        </w:tc>
        <w:tc>
          <w:tcPr>
            <w:tcW w:w="868" w:type="dxa"/>
          </w:tcPr>
          <w:p w:rsidR="00A62B84" w:rsidRPr="00A62B84" w:rsidRDefault="00A62B84" w:rsidP="00791DE6">
            <w:pPr>
              <w:jc w:val="center"/>
            </w:pPr>
            <w:r w:rsidRPr="00A62B84">
              <w:t>1.35</w:t>
            </w:r>
          </w:p>
        </w:tc>
        <w:tc>
          <w:tcPr>
            <w:tcW w:w="1054" w:type="dxa"/>
          </w:tcPr>
          <w:p w:rsidR="00A62B84" w:rsidRPr="00A62B84" w:rsidRDefault="00A62B84" w:rsidP="00791DE6">
            <w:pPr>
              <w:jc w:val="center"/>
            </w:pPr>
            <w:r w:rsidRPr="00A62B84">
              <w:t>4.5</w:t>
            </w:r>
          </w:p>
        </w:tc>
        <w:tc>
          <w:tcPr>
            <w:tcW w:w="939" w:type="dxa"/>
          </w:tcPr>
          <w:p w:rsidR="00A62B84" w:rsidRPr="00A62B84" w:rsidRDefault="00A62B84" w:rsidP="00791DE6">
            <w:pPr>
              <w:jc w:val="center"/>
            </w:pPr>
            <w:r w:rsidRPr="00A62B84">
              <w:t>0.54</w:t>
            </w:r>
          </w:p>
        </w:tc>
        <w:tc>
          <w:tcPr>
            <w:tcW w:w="1276" w:type="dxa"/>
          </w:tcPr>
          <w:p w:rsidR="00A62B84" w:rsidRPr="00A62B84" w:rsidRDefault="00A62B84" w:rsidP="00791DE6">
            <w:pPr>
              <w:jc w:val="center"/>
            </w:pPr>
            <w:r w:rsidRPr="00A62B84">
              <w:t>711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7</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Borders>
              <w:bottom w:val="single" w:sz="4" w:space="0" w:color="auto"/>
            </w:tcBorders>
          </w:tcPr>
          <w:p w:rsidR="00A62B84" w:rsidRPr="00A62B84" w:rsidRDefault="00A62B84" w:rsidP="00791DE6">
            <w:pPr>
              <w:jc w:val="center"/>
            </w:pPr>
            <w:r w:rsidRPr="00A62B84">
              <w:t>PM10 nef.</w:t>
            </w:r>
          </w:p>
        </w:tc>
        <w:tc>
          <w:tcPr>
            <w:tcW w:w="868" w:type="dxa"/>
            <w:tcBorders>
              <w:bottom w:val="single" w:sz="4" w:space="0" w:color="auto"/>
            </w:tcBorders>
          </w:tcPr>
          <w:p w:rsidR="00A62B84" w:rsidRPr="00A62B84" w:rsidRDefault="00A62B84" w:rsidP="00791DE6">
            <w:pPr>
              <w:jc w:val="center"/>
            </w:pPr>
            <w:r w:rsidRPr="00A62B84">
              <w:t>6.73</w:t>
            </w:r>
          </w:p>
        </w:tc>
        <w:tc>
          <w:tcPr>
            <w:tcW w:w="1054" w:type="dxa"/>
            <w:tcBorders>
              <w:bottom w:val="single" w:sz="4" w:space="0" w:color="auto"/>
            </w:tcBorders>
          </w:tcPr>
          <w:p w:rsidR="00A62B84" w:rsidRPr="00A62B84" w:rsidRDefault="00A62B84" w:rsidP="00791DE6">
            <w:pPr>
              <w:jc w:val="center"/>
            </w:pPr>
            <w:r w:rsidRPr="00A62B84">
              <w:t>18.17</w:t>
            </w:r>
          </w:p>
        </w:tc>
        <w:tc>
          <w:tcPr>
            <w:tcW w:w="939" w:type="dxa"/>
            <w:tcBorders>
              <w:bottom w:val="single" w:sz="4" w:space="0" w:color="auto"/>
            </w:tcBorders>
          </w:tcPr>
          <w:p w:rsidR="00A62B84" w:rsidRPr="00A62B84" w:rsidRDefault="00A62B84" w:rsidP="00791DE6">
            <w:pPr>
              <w:jc w:val="center"/>
            </w:pPr>
            <w:r w:rsidRPr="00A62B84">
              <w:t>3</w:t>
            </w:r>
          </w:p>
        </w:tc>
        <w:tc>
          <w:tcPr>
            <w:tcW w:w="1276" w:type="dxa"/>
            <w:tcBorders>
              <w:bottom w:val="single" w:sz="4" w:space="0" w:color="auto"/>
            </w:tcBorders>
          </w:tcPr>
          <w:p w:rsidR="00A62B84" w:rsidRPr="00A62B84" w:rsidRDefault="00A62B84" w:rsidP="00791DE6">
            <w:pPr>
              <w:jc w:val="center"/>
            </w:pPr>
            <w:r w:rsidRPr="00A62B84">
              <w:t>720</w:t>
            </w:r>
          </w:p>
        </w:tc>
        <w:tc>
          <w:tcPr>
            <w:tcW w:w="851" w:type="dxa"/>
            <w:tcBorders>
              <w:bottom w:val="sing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bottom w:val="single" w:sz="4" w:space="0" w:color="auto"/>
            </w:tcBorders>
          </w:tcPr>
          <w:p w:rsidR="00A62B84" w:rsidRPr="00A62B84" w:rsidRDefault="00A62B84" w:rsidP="00791DE6">
            <w:pPr>
              <w:jc w:val="center"/>
            </w:pPr>
            <w:r w:rsidRPr="00A62B84">
              <w:t>50</w:t>
            </w:r>
          </w:p>
        </w:tc>
      </w:tr>
      <w:tr w:rsidR="00A62B84" w:rsidRPr="00A62B84" w:rsidTr="00791DE6">
        <w:trPr>
          <w:trHeight w:val="128"/>
          <w:jc w:val="center"/>
        </w:trPr>
        <w:tc>
          <w:tcPr>
            <w:tcW w:w="936" w:type="dxa"/>
            <w:vMerge/>
            <w:tcBorders>
              <w:bottom w:val="double" w:sz="4" w:space="0" w:color="auto"/>
            </w:tcBorders>
          </w:tcPr>
          <w:p w:rsidR="00A62B84" w:rsidRPr="00A62B84" w:rsidRDefault="00A62B84" w:rsidP="00791DE6">
            <w:pPr>
              <w:jc w:val="center"/>
            </w:pPr>
          </w:p>
        </w:tc>
        <w:tc>
          <w:tcPr>
            <w:tcW w:w="1136" w:type="dxa"/>
            <w:vMerge/>
            <w:tcBorders>
              <w:bottom w:val="double" w:sz="4" w:space="0" w:color="auto"/>
            </w:tcBorders>
          </w:tcPr>
          <w:p w:rsidR="00A62B84" w:rsidRPr="00A62B84" w:rsidRDefault="00A62B84" w:rsidP="00791DE6">
            <w:pPr>
              <w:jc w:val="center"/>
            </w:pPr>
          </w:p>
        </w:tc>
        <w:tc>
          <w:tcPr>
            <w:tcW w:w="1385" w:type="dxa"/>
            <w:tcBorders>
              <w:bottom w:val="double" w:sz="4" w:space="0" w:color="auto"/>
            </w:tcBorders>
          </w:tcPr>
          <w:p w:rsidR="00A62B84" w:rsidRPr="00A62B84" w:rsidRDefault="00A62B84" w:rsidP="00791DE6">
            <w:pPr>
              <w:jc w:val="center"/>
            </w:pPr>
            <w:r w:rsidRPr="00A62B84">
              <w:t>PM10 grv.</w:t>
            </w:r>
          </w:p>
        </w:tc>
        <w:tc>
          <w:tcPr>
            <w:tcW w:w="868" w:type="dxa"/>
            <w:tcBorders>
              <w:bottom w:val="double" w:sz="4" w:space="0" w:color="auto"/>
            </w:tcBorders>
          </w:tcPr>
          <w:p w:rsidR="00A62B84" w:rsidRPr="00A62B84" w:rsidRDefault="00A62B84" w:rsidP="00791DE6">
            <w:pPr>
              <w:jc w:val="center"/>
            </w:pPr>
            <w:r w:rsidRPr="00A62B84">
              <w:t>24.96</w:t>
            </w:r>
          </w:p>
        </w:tc>
        <w:tc>
          <w:tcPr>
            <w:tcW w:w="1054" w:type="dxa"/>
            <w:tcBorders>
              <w:bottom w:val="double" w:sz="4" w:space="0" w:color="auto"/>
            </w:tcBorders>
          </w:tcPr>
          <w:p w:rsidR="00A62B84" w:rsidRPr="00A62B84" w:rsidRDefault="00A62B84" w:rsidP="00791DE6">
            <w:pPr>
              <w:jc w:val="center"/>
            </w:pPr>
            <w:r w:rsidRPr="00A62B84">
              <w:t>39.06</w:t>
            </w:r>
          </w:p>
        </w:tc>
        <w:tc>
          <w:tcPr>
            <w:tcW w:w="939" w:type="dxa"/>
            <w:tcBorders>
              <w:bottom w:val="double" w:sz="4" w:space="0" w:color="auto"/>
            </w:tcBorders>
          </w:tcPr>
          <w:p w:rsidR="00A62B84" w:rsidRPr="00A62B84" w:rsidRDefault="00A62B84" w:rsidP="00791DE6">
            <w:pPr>
              <w:jc w:val="center"/>
            </w:pPr>
            <w:r w:rsidRPr="00A62B84">
              <w:t>3.09</w:t>
            </w:r>
          </w:p>
        </w:tc>
        <w:tc>
          <w:tcPr>
            <w:tcW w:w="1276" w:type="dxa"/>
            <w:tcBorders>
              <w:bottom w:val="double" w:sz="4" w:space="0" w:color="auto"/>
            </w:tcBorders>
          </w:tcPr>
          <w:p w:rsidR="00A62B84" w:rsidRPr="00A62B84" w:rsidRDefault="00A62B84" w:rsidP="00791DE6">
            <w:pPr>
              <w:jc w:val="center"/>
            </w:pPr>
            <w:r w:rsidRPr="00A62B84">
              <w:t>696</w:t>
            </w:r>
          </w:p>
        </w:tc>
        <w:tc>
          <w:tcPr>
            <w:tcW w:w="851" w:type="dxa"/>
            <w:tcBorders>
              <w:bottom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bottom w:val="double" w:sz="4" w:space="0" w:color="auto"/>
            </w:tcBorders>
          </w:tcPr>
          <w:p w:rsidR="00A62B84" w:rsidRPr="00A62B84" w:rsidRDefault="00A62B84" w:rsidP="00791DE6">
            <w:pPr>
              <w:jc w:val="center"/>
            </w:pPr>
            <w:r w:rsidRPr="00A62B84">
              <w:t>50</w:t>
            </w:r>
          </w:p>
        </w:tc>
      </w:tr>
      <w:tr w:rsidR="00A62B84" w:rsidRPr="00A62B84" w:rsidTr="00791DE6">
        <w:trPr>
          <w:trHeight w:val="254"/>
          <w:jc w:val="center"/>
        </w:trPr>
        <w:tc>
          <w:tcPr>
            <w:tcW w:w="936" w:type="dxa"/>
            <w:vMerge w:val="restart"/>
            <w:tcBorders>
              <w:top w:val="double" w:sz="4" w:space="0" w:color="auto"/>
            </w:tcBorders>
            <w:vAlign w:val="center"/>
          </w:tcPr>
          <w:p w:rsidR="00A62B84" w:rsidRPr="00A62B84" w:rsidRDefault="00A62B84" w:rsidP="00791DE6">
            <w:pPr>
              <w:jc w:val="center"/>
            </w:pPr>
            <w:r w:rsidRPr="00A62B84">
              <w:t>BR2</w:t>
            </w:r>
          </w:p>
        </w:tc>
        <w:tc>
          <w:tcPr>
            <w:tcW w:w="1136" w:type="dxa"/>
            <w:vMerge w:val="restart"/>
            <w:tcBorders>
              <w:top w:val="double" w:sz="4" w:space="0" w:color="auto"/>
            </w:tcBorders>
            <w:vAlign w:val="center"/>
          </w:tcPr>
          <w:p w:rsidR="00A62B84" w:rsidRPr="00A62B84" w:rsidRDefault="00A62B84" w:rsidP="00791DE6">
            <w:pPr>
              <w:jc w:val="center"/>
            </w:pPr>
            <w:r w:rsidRPr="00A62B84">
              <w:t>Urban</w:t>
            </w:r>
          </w:p>
        </w:tc>
        <w:tc>
          <w:tcPr>
            <w:tcW w:w="1385" w:type="dxa"/>
            <w:tcBorders>
              <w:top w:val="double" w:sz="4" w:space="0" w:color="auto"/>
            </w:tcBorders>
          </w:tcPr>
          <w:p w:rsidR="00A62B84" w:rsidRPr="00A62B84" w:rsidRDefault="00A62B84" w:rsidP="00791DE6">
            <w:pPr>
              <w:jc w:val="center"/>
            </w:pPr>
            <w:r w:rsidRPr="00A62B84">
              <w:t>SO</w:t>
            </w:r>
            <w:r w:rsidRPr="00A62B84">
              <w:rPr>
                <w:vertAlign w:val="subscript"/>
              </w:rPr>
              <w:t>2</w:t>
            </w:r>
          </w:p>
        </w:tc>
        <w:tc>
          <w:tcPr>
            <w:tcW w:w="868" w:type="dxa"/>
            <w:tcBorders>
              <w:top w:val="double" w:sz="4" w:space="0" w:color="auto"/>
            </w:tcBorders>
          </w:tcPr>
          <w:p w:rsidR="00A62B84" w:rsidRPr="00A62B84" w:rsidRDefault="00A62B84" w:rsidP="00791DE6">
            <w:pPr>
              <w:jc w:val="center"/>
            </w:pPr>
            <w:r w:rsidRPr="00A62B84">
              <w:t>6.23</w:t>
            </w:r>
          </w:p>
        </w:tc>
        <w:tc>
          <w:tcPr>
            <w:tcW w:w="1054" w:type="dxa"/>
            <w:tcBorders>
              <w:top w:val="double" w:sz="4" w:space="0" w:color="auto"/>
            </w:tcBorders>
          </w:tcPr>
          <w:p w:rsidR="00A62B84" w:rsidRPr="00A62B84" w:rsidRDefault="00A62B84" w:rsidP="00791DE6">
            <w:pPr>
              <w:jc w:val="center"/>
            </w:pPr>
            <w:r w:rsidRPr="00A62B84">
              <w:t>13.81</w:t>
            </w:r>
          </w:p>
        </w:tc>
        <w:tc>
          <w:tcPr>
            <w:tcW w:w="939" w:type="dxa"/>
            <w:tcBorders>
              <w:top w:val="double" w:sz="4" w:space="0" w:color="auto"/>
            </w:tcBorders>
          </w:tcPr>
          <w:p w:rsidR="00A62B84" w:rsidRPr="00A62B84" w:rsidRDefault="00A62B84" w:rsidP="00791DE6">
            <w:pPr>
              <w:jc w:val="center"/>
            </w:pPr>
            <w:r w:rsidRPr="00A62B84">
              <w:t>4.3</w:t>
            </w:r>
          </w:p>
        </w:tc>
        <w:tc>
          <w:tcPr>
            <w:tcW w:w="1276" w:type="dxa"/>
            <w:tcBorders>
              <w:top w:val="double" w:sz="4" w:space="0" w:color="auto"/>
            </w:tcBorders>
          </w:tcPr>
          <w:p w:rsidR="00A62B84" w:rsidRPr="00A62B84" w:rsidRDefault="00A62B84" w:rsidP="00791DE6">
            <w:pPr>
              <w:jc w:val="center"/>
            </w:pPr>
            <w:r w:rsidRPr="00A62B84">
              <w:t>671</w:t>
            </w:r>
          </w:p>
        </w:tc>
        <w:tc>
          <w:tcPr>
            <w:tcW w:w="851" w:type="dxa"/>
            <w:tcBorders>
              <w:top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top w:val="double" w:sz="4" w:space="0" w:color="auto"/>
            </w:tcBorders>
          </w:tcPr>
          <w:p w:rsidR="00A62B84" w:rsidRPr="00A62B84" w:rsidRDefault="00A62B84" w:rsidP="00791DE6">
            <w:pPr>
              <w:jc w:val="center"/>
            </w:pPr>
            <w:r w:rsidRPr="00A62B84">
              <w:t>350</w:t>
            </w:r>
          </w:p>
        </w:tc>
      </w:tr>
      <w:tr w:rsidR="00A62B84" w:rsidRPr="00A62B84" w:rsidTr="00791DE6">
        <w:trPr>
          <w:trHeight w:val="128"/>
          <w:jc w:val="center"/>
        </w:trPr>
        <w:tc>
          <w:tcPr>
            <w:tcW w:w="936" w:type="dxa"/>
            <w:vMerge/>
            <w:vAlign w:val="center"/>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p>
        </w:tc>
        <w:tc>
          <w:tcPr>
            <w:tcW w:w="868" w:type="dxa"/>
          </w:tcPr>
          <w:p w:rsidR="00A62B84" w:rsidRPr="00A62B84" w:rsidRDefault="00A62B84" w:rsidP="00791DE6">
            <w:pPr>
              <w:jc w:val="center"/>
            </w:pPr>
            <w:r w:rsidRPr="00A62B84">
              <w:t>4.29</w:t>
            </w:r>
          </w:p>
        </w:tc>
        <w:tc>
          <w:tcPr>
            <w:tcW w:w="1054" w:type="dxa"/>
          </w:tcPr>
          <w:p w:rsidR="00A62B84" w:rsidRPr="00A62B84" w:rsidRDefault="00A62B84" w:rsidP="00791DE6">
            <w:pPr>
              <w:jc w:val="center"/>
            </w:pPr>
            <w:r w:rsidRPr="00A62B84">
              <w:t>24.16</w:t>
            </w:r>
          </w:p>
        </w:tc>
        <w:tc>
          <w:tcPr>
            <w:tcW w:w="939" w:type="dxa"/>
          </w:tcPr>
          <w:p w:rsidR="00A62B84" w:rsidRPr="00A62B84" w:rsidRDefault="00A62B84" w:rsidP="00791DE6">
            <w:pPr>
              <w:jc w:val="center"/>
            </w:pPr>
            <w:r w:rsidRPr="00A62B84">
              <w:t>2.8</w:t>
            </w:r>
          </w:p>
        </w:tc>
        <w:tc>
          <w:tcPr>
            <w:tcW w:w="1276" w:type="dxa"/>
          </w:tcPr>
          <w:p w:rsidR="00A62B84" w:rsidRPr="00A62B84" w:rsidRDefault="00A62B84" w:rsidP="00791DE6">
            <w:pPr>
              <w:jc w:val="center"/>
            </w:pPr>
            <w:r w:rsidRPr="00A62B84">
              <w:t>686</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vAlign w:val="center"/>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r w:rsidRPr="00A62B84">
              <w:rPr>
                <w:vertAlign w:val="subscript"/>
              </w:rPr>
              <w:t>2</w:t>
            </w:r>
          </w:p>
        </w:tc>
        <w:tc>
          <w:tcPr>
            <w:tcW w:w="868" w:type="dxa"/>
          </w:tcPr>
          <w:p w:rsidR="00A62B84" w:rsidRPr="00A62B84" w:rsidRDefault="00A62B84" w:rsidP="00791DE6">
            <w:pPr>
              <w:jc w:val="center"/>
            </w:pPr>
            <w:r w:rsidRPr="00A62B84">
              <w:t>14.09</w:t>
            </w:r>
          </w:p>
        </w:tc>
        <w:tc>
          <w:tcPr>
            <w:tcW w:w="1054" w:type="dxa"/>
          </w:tcPr>
          <w:p w:rsidR="00A62B84" w:rsidRPr="00A62B84" w:rsidRDefault="00A62B84" w:rsidP="00791DE6">
            <w:pPr>
              <w:jc w:val="center"/>
            </w:pPr>
            <w:r w:rsidRPr="00A62B84">
              <w:t>57.93</w:t>
            </w:r>
          </w:p>
        </w:tc>
        <w:tc>
          <w:tcPr>
            <w:tcW w:w="939" w:type="dxa"/>
          </w:tcPr>
          <w:p w:rsidR="00A62B84" w:rsidRPr="00A62B84" w:rsidRDefault="00A62B84" w:rsidP="00791DE6">
            <w:pPr>
              <w:jc w:val="center"/>
            </w:pPr>
            <w:r w:rsidRPr="00A62B84">
              <w:t>6.3</w:t>
            </w:r>
          </w:p>
        </w:tc>
        <w:tc>
          <w:tcPr>
            <w:tcW w:w="1276" w:type="dxa"/>
          </w:tcPr>
          <w:p w:rsidR="00A62B84" w:rsidRPr="00A62B84" w:rsidRDefault="00A62B84" w:rsidP="00791DE6">
            <w:pPr>
              <w:jc w:val="center"/>
            </w:pPr>
            <w:r w:rsidRPr="00A62B84">
              <w:t>686</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vAlign w:val="center"/>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NOx</w:t>
            </w:r>
          </w:p>
        </w:tc>
        <w:tc>
          <w:tcPr>
            <w:tcW w:w="868" w:type="dxa"/>
          </w:tcPr>
          <w:p w:rsidR="00A62B84" w:rsidRPr="00A62B84" w:rsidRDefault="00A62B84" w:rsidP="00791DE6">
            <w:pPr>
              <w:jc w:val="center"/>
            </w:pPr>
            <w:r w:rsidRPr="00A62B84">
              <w:t>20.54</w:t>
            </w:r>
          </w:p>
        </w:tc>
        <w:tc>
          <w:tcPr>
            <w:tcW w:w="1054" w:type="dxa"/>
          </w:tcPr>
          <w:p w:rsidR="00A62B84" w:rsidRPr="00A62B84" w:rsidRDefault="00A62B84" w:rsidP="00791DE6">
            <w:pPr>
              <w:jc w:val="center"/>
            </w:pPr>
            <w:r w:rsidRPr="00A62B84">
              <w:t>89.58</w:t>
            </w:r>
          </w:p>
        </w:tc>
        <w:tc>
          <w:tcPr>
            <w:tcW w:w="939" w:type="dxa"/>
          </w:tcPr>
          <w:p w:rsidR="00A62B84" w:rsidRPr="00A62B84" w:rsidRDefault="00A62B84" w:rsidP="00791DE6">
            <w:pPr>
              <w:jc w:val="center"/>
            </w:pPr>
            <w:r w:rsidRPr="00A62B84">
              <w:t>11.72</w:t>
            </w:r>
          </w:p>
        </w:tc>
        <w:tc>
          <w:tcPr>
            <w:tcW w:w="1276" w:type="dxa"/>
          </w:tcPr>
          <w:p w:rsidR="00A62B84" w:rsidRPr="00A62B84" w:rsidRDefault="00A62B84" w:rsidP="00791DE6">
            <w:pPr>
              <w:jc w:val="center"/>
            </w:pPr>
            <w:r w:rsidRPr="00A62B84">
              <w:t>686</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30/an</w:t>
            </w:r>
          </w:p>
        </w:tc>
      </w:tr>
      <w:tr w:rsidR="00A62B84" w:rsidRPr="00A62B84" w:rsidTr="00791DE6">
        <w:trPr>
          <w:trHeight w:val="128"/>
          <w:jc w:val="center"/>
        </w:trPr>
        <w:tc>
          <w:tcPr>
            <w:tcW w:w="936" w:type="dxa"/>
            <w:vMerge/>
            <w:vAlign w:val="center"/>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CO</w:t>
            </w:r>
          </w:p>
        </w:tc>
        <w:tc>
          <w:tcPr>
            <w:tcW w:w="868" w:type="dxa"/>
          </w:tcPr>
          <w:p w:rsidR="00A62B84" w:rsidRPr="00A62B84" w:rsidRDefault="00A62B84" w:rsidP="00791DE6">
            <w:pPr>
              <w:jc w:val="center"/>
            </w:pPr>
            <w:r w:rsidRPr="00A62B84">
              <w:t>0.04</w:t>
            </w:r>
          </w:p>
        </w:tc>
        <w:tc>
          <w:tcPr>
            <w:tcW w:w="1054" w:type="dxa"/>
          </w:tcPr>
          <w:p w:rsidR="00A62B84" w:rsidRPr="00A62B84" w:rsidRDefault="00A62B84" w:rsidP="00791DE6">
            <w:pPr>
              <w:jc w:val="center"/>
            </w:pPr>
            <w:r w:rsidRPr="00A62B84">
              <w:t>0.4</w:t>
            </w:r>
          </w:p>
        </w:tc>
        <w:tc>
          <w:tcPr>
            <w:tcW w:w="939" w:type="dxa"/>
          </w:tcPr>
          <w:p w:rsidR="00A62B84" w:rsidRPr="00A62B84" w:rsidRDefault="00A62B84" w:rsidP="00791DE6">
            <w:pPr>
              <w:jc w:val="center"/>
            </w:pPr>
            <w:r w:rsidRPr="00A62B84">
              <w:t>0</w:t>
            </w:r>
          </w:p>
        </w:tc>
        <w:tc>
          <w:tcPr>
            <w:tcW w:w="1276" w:type="dxa"/>
          </w:tcPr>
          <w:p w:rsidR="00A62B84" w:rsidRPr="00A62B84" w:rsidRDefault="00A62B84" w:rsidP="00791DE6">
            <w:pPr>
              <w:jc w:val="center"/>
            </w:pPr>
            <w:r w:rsidRPr="00A62B84">
              <w:t>685</w:t>
            </w:r>
          </w:p>
        </w:tc>
        <w:tc>
          <w:tcPr>
            <w:tcW w:w="851" w:type="dxa"/>
          </w:tcPr>
          <w:p w:rsidR="00A62B84" w:rsidRPr="00A62B84" w:rsidRDefault="00A62B84" w:rsidP="00791DE6">
            <w:pPr>
              <w:jc w:val="center"/>
            </w:pPr>
            <w:r w:rsidRPr="00A62B84">
              <w:t>mg/m</w:t>
            </w:r>
            <w:r w:rsidRPr="00A62B84">
              <w:rPr>
                <w:vertAlign w:val="superscript"/>
              </w:rPr>
              <w:t>3</w:t>
            </w:r>
          </w:p>
        </w:tc>
        <w:tc>
          <w:tcPr>
            <w:tcW w:w="850" w:type="dxa"/>
          </w:tcPr>
          <w:p w:rsidR="00A62B84" w:rsidRPr="00A62B84" w:rsidRDefault="00A62B84" w:rsidP="00791DE6">
            <w:pPr>
              <w:jc w:val="center"/>
            </w:pPr>
            <w:r w:rsidRPr="00A62B84">
              <w:t>10</w:t>
            </w:r>
          </w:p>
        </w:tc>
      </w:tr>
      <w:tr w:rsidR="00A62B84" w:rsidRPr="00A62B84" w:rsidTr="00791DE6">
        <w:trPr>
          <w:trHeight w:val="128"/>
          <w:jc w:val="center"/>
        </w:trPr>
        <w:tc>
          <w:tcPr>
            <w:tcW w:w="936" w:type="dxa"/>
            <w:vMerge/>
            <w:vAlign w:val="center"/>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O</w:t>
            </w:r>
            <w:r w:rsidRPr="00A62B84">
              <w:rPr>
                <w:vertAlign w:val="subscript"/>
              </w:rPr>
              <w:t>3</w:t>
            </w:r>
          </w:p>
        </w:tc>
        <w:tc>
          <w:tcPr>
            <w:tcW w:w="868" w:type="dxa"/>
          </w:tcPr>
          <w:p w:rsidR="00A62B84" w:rsidRPr="00A62B84" w:rsidRDefault="00A62B84" w:rsidP="00791DE6">
            <w:pPr>
              <w:jc w:val="center"/>
            </w:pPr>
            <w:r w:rsidRPr="00A62B84">
              <w:t>91.75</w:t>
            </w:r>
          </w:p>
        </w:tc>
        <w:tc>
          <w:tcPr>
            <w:tcW w:w="1054" w:type="dxa"/>
          </w:tcPr>
          <w:p w:rsidR="00A62B84" w:rsidRPr="00A62B84" w:rsidRDefault="00A62B84" w:rsidP="00791DE6">
            <w:pPr>
              <w:jc w:val="center"/>
            </w:pPr>
            <w:r w:rsidRPr="00A62B84">
              <w:t>133.4</w:t>
            </w:r>
          </w:p>
        </w:tc>
        <w:tc>
          <w:tcPr>
            <w:tcW w:w="939" w:type="dxa"/>
          </w:tcPr>
          <w:p w:rsidR="00A62B84" w:rsidRPr="00A62B84" w:rsidRDefault="00A62B84" w:rsidP="00791DE6">
            <w:pPr>
              <w:jc w:val="center"/>
            </w:pPr>
            <w:r w:rsidRPr="00A62B84">
              <w:t>21.7</w:t>
            </w:r>
          </w:p>
        </w:tc>
        <w:tc>
          <w:tcPr>
            <w:tcW w:w="1276" w:type="dxa"/>
          </w:tcPr>
          <w:p w:rsidR="00A62B84" w:rsidRPr="00A62B84" w:rsidRDefault="00A62B84" w:rsidP="00791DE6">
            <w:pPr>
              <w:jc w:val="center"/>
            </w:pPr>
            <w:r w:rsidRPr="00A62B84">
              <w:t>428</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120</w:t>
            </w:r>
          </w:p>
        </w:tc>
      </w:tr>
      <w:tr w:rsidR="00A62B84" w:rsidRPr="00A62B84" w:rsidTr="00791DE6">
        <w:trPr>
          <w:trHeight w:val="128"/>
          <w:jc w:val="center"/>
        </w:trPr>
        <w:tc>
          <w:tcPr>
            <w:tcW w:w="936" w:type="dxa"/>
            <w:vMerge/>
            <w:vAlign w:val="center"/>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Benzen</w:t>
            </w:r>
          </w:p>
        </w:tc>
        <w:tc>
          <w:tcPr>
            <w:tcW w:w="868" w:type="dxa"/>
          </w:tcPr>
          <w:p w:rsidR="00A62B84" w:rsidRPr="00A62B84" w:rsidRDefault="00A62B84" w:rsidP="00791DE6">
            <w:pPr>
              <w:jc w:val="center"/>
            </w:pPr>
            <w:r w:rsidRPr="00A62B84">
              <w:t>1.06</w:t>
            </w:r>
          </w:p>
        </w:tc>
        <w:tc>
          <w:tcPr>
            <w:tcW w:w="1054" w:type="dxa"/>
          </w:tcPr>
          <w:p w:rsidR="00A62B84" w:rsidRPr="00A62B84" w:rsidRDefault="00A62B84" w:rsidP="00791DE6">
            <w:pPr>
              <w:jc w:val="center"/>
            </w:pPr>
            <w:r w:rsidRPr="00A62B84">
              <w:t>2.74</w:t>
            </w:r>
          </w:p>
        </w:tc>
        <w:tc>
          <w:tcPr>
            <w:tcW w:w="939" w:type="dxa"/>
          </w:tcPr>
          <w:p w:rsidR="00A62B84" w:rsidRPr="00A62B84" w:rsidRDefault="00A62B84" w:rsidP="00791DE6">
            <w:pPr>
              <w:jc w:val="center"/>
            </w:pPr>
            <w:r w:rsidRPr="00A62B84">
              <w:t>0.46</w:t>
            </w:r>
          </w:p>
        </w:tc>
        <w:tc>
          <w:tcPr>
            <w:tcW w:w="1276" w:type="dxa"/>
          </w:tcPr>
          <w:p w:rsidR="00A62B84" w:rsidRPr="00A62B84" w:rsidRDefault="00A62B84" w:rsidP="00791DE6">
            <w:pPr>
              <w:jc w:val="center"/>
            </w:pPr>
            <w:r w:rsidRPr="00A62B84">
              <w:t>705</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7</w:t>
            </w:r>
          </w:p>
        </w:tc>
      </w:tr>
      <w:tr w:rsidR="00A62B84" w:rsidRPr="00A62B84" w:rsidTr="00791DE6">
        <w:trPr>
          <w:trHeight w:val="128"/>
          <w:jc w:val="center"/>
        </w:trPr>
        <w:tc>
          <w:tcPr>
            <w:tcW w:w="936" w:type="dxa"/>
            <w:vMerge/>
            <w:vAlign w:val="center"/>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Borders>
              <w:bottom w:val="single" w:sz="4" w:space="0" w:color="auto"/>
            </w:tcBorders>
          </w:tcPr>
          <w:p w:rsidR="00A62B84" w:rsidRPr="00A62B84" w:rsidRDefault="00A62B84" w:rsidP="00791DE6">
            <w:pPr>
              <w:jc w:val="center"/>
            </w:pPr>
            <w:r w:rsidRPr="00A62B84">
              <w:t>PM10 nef.</w:t>
            </w:r>
          </w:p>
        </w:tc>
        <w:tc>
          <w:tcPr>
            <w:tcW w:w="868" w:type="dxa"/>
            <w:tcBorders>
              <w:bottom w:val="single" w:sz="4" w:space="0" w:color="auto"/>
            </w:tcBorders>
          </w:tcPr>
          <w:p w:rsidR="00A62B84" w:rsidRPr="00A62B84" w:rsidRDefault="00A62B84" w:rsidP="00791DE6">
            <w:pPr>
              <w:jc w:val="center"/>
            </w:pPr>
            <w:r w:rsidRPr="00A62B84">
              <w:t>6.61</w:t>
            </w:r>
          </w:p>
        </w:tc>
        <w:tc>
          <w:tcPr>
            <w:tcW w:w="1054" w:type="dxa"/>
            <w:tcBorders>
              <w:bottom w:val="single" w:sz="4" w:space="0" w:color="auto"/>
            </w:tcBorders>
          </w:tcPr>
          <w:p w:rsidR="00A62B84" w:rsidRPr="00A62B84" w:rsidRDefault="00A62B84" w:rsidP="00791DE6">
            <w:pPr>
              <w:jc w:val="center"/>
            </w:pPr>
            <w:r w:rsidRPr="00A62B84">
              <w:t>20.64</w:t>
            </w:r>
          </w:p>
        </w:tc>
        <w:tc>
          <w:tcPr>
            <w:tcW w:w="939" w:type="dxa"/>
            <w:tcBorders>
              <w:bottom w:val="single" w:sz="4" w:space="0" w:color="auto"/>
            </w:tcBorders>
          </w:tcPr>
          <w:p w:rsidR="00A62B84" w:rsidRPr="00A62B84" w:rsidRDefault="00A62B84" w:rsidP="00791DE6">
            <w:pPr>
              <w:jc w:val="center"/>
            </w:pPr>
            <w:r w:rsidRPr="00A62B84">
              <w:t>1</w:t>
            </w:r>
          </w:p>
        </w:tc>
        <w:tc>
          <w:tcPr>
            <w:tcW w:w="1276" w:type="dxa"/>
            <w:tcBorders>
              <w:bottom w:val="single" w:sz="4" w:space="0" w:color="auto"/>
            </w:tcBorders>
          </w:tcPr>
          <w:p w:rsidR="00A62B84" w:rsidRPr="00A62B84" w:rsidRDefault="00A62B84" w:rsidP="00791DE6">
            <w:pPr>
              <w:jc w:val="center"/>
            </w:pPr>
            <w:r w:rsidRPr="00A62B84">
              <w:t>710</w:t>
            </w:r>
          </w:p>
        </w:tc>
        <w:tc>
          <w:tcPr>
            <w:tcW w:w="851" w:type="dxa"/>
            <w:tcBorders>
              <w:bottom w:val="sing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bottom w:val="single" w:sz="4" w:space="0" w:color="auto"/>
            </w:tcBorders>
          </w:tcPr>
          <w:p w:rsidR="00A62B84" w:rsidRPr="00A62B84" w:rsidRDefault="00A62B84" w:rsidP="00791DE6">
            <w:pPr>
              <w:jc w:val="center"/>
            </w:pPr>
            <w:r w:rsidRPr="00A62B84">
              <w:t>17</w:t>
            </w:r>
          </w:p>
        </w:tc>
      </w:tr>
      <w:tr w:rsidR="00A62B84" w:rsidRPr="00A62B84" w:rsidTr="00791DE6">
        <w:trPr>
          <w:trHeight w:val="128"/>
          <w:jc w:val="center"/>
        </w:trPr>
        <w:tc>
          <w:tcPr>
            <w:tcW w:w="936" w:type="dxa"/>
            <w:vMerge/>
            <w:vAlign w:val="center"/>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Borders>
              <w:bottom w:val="single" w:sz="4" w:space="0" w:color="auto"/>
            </w:tcBorders>
          </w:tcPr>
          <w:p w:rsidR="00A62B84" w:rsidRPr="00A62B84" w:rsidRDefault="00A62B84" w:rsidP="00791DE6">
            <w:pPr>
              <w:jc w:val="center"/>
            </w:pPr>
            <w:r w:rsidRPr="00A62B84">
              <w:t>PM10 grv.</w:t>
            </w:r>
          </w:p>
        </w:tc>
        <w:tc>
          <w:tcPr>
            <w:tcW w:w="868" w:type="dxa"/>
            <w:tcBorders>
              <w:bottom w:val="single" w:sz="4" w:space="0" w:color="auto"/>
            </w:tcBorders>
          </w:tcPr>
          <w:p w:rsidR="00A62B84" w:rsidRPr="00A62B84" w:rsidRDefault="00A62B84" w:rsidP="00791DE6">
            <w:pPr>
              <w:jc w:val="center"/>
            </w:pPr>
            <w:r w:rsidRPr="00A62B84">
              <w:t>20.81</w:t>
            </w:r>
          </w:p>
        </w:tc>
        <w:tc>
          <w:tcPr>
            <w:tcW w:w="1054" w:type="dxa"/>
            <w:tcBorders>
              <w:bottom w:val="single" w:sz="4" w:space="0" w:color="auto"/>
            </w:tcBorders>
          </w:tcPr>
          <w:p w:rsidR="00A62B84" w:rsidRPr="00A62B84" w:rsidRDefault="00A62B84" w:rsidP="00791DE6">
            <w:pPr>
              <w:jc w:val="center"/>
            </w:pPr>
            <w:r w:rsidRPr="00A62B84">
              <w:t>42.15</w:t>
            </w:r>
          </w:p>
        </w:tc>
        <w:tc>
          <w:tcPr>
            <w:tcW w:w="939" w:type="dxa"/>
            <w:tcBorders>
              <w:bottom w:val="single" w:sz="4" w:space="0" w:color="auto"/>
            </w:tcBorders>
          </w:tcPr>
          <w:p w:rsidR="00A62B84" w:rsidRPr="00A62B84" w:rsidRDefault="00A62B84" w:rsidP="00791DE6">
            <w:pPr>
              <w:jc w:val="center"/>
            </w:pPr>
            <w:r w:rsidRPr="00A62B84">
              <w:t>5.09</w:t>
            </w:r>
          </w:p>
        </w:tc>
        <w:tc>
          <w:tcPr>
            <w:tcW w:w="1276" w:type="dxa"/>
            <w:tcBorders>
              <w:bottom w:val="single" w:sz="4" w:space="0" w:color="auto"/>
            </w:tcBorders>
          </w:tcPr>
          <w:p w:rsidR="00A62B84" w:rsidRPr="00A62B84" w:rsidRDefault="00A62B84" w:rsidP="00791DE6">
            <w:pPr>
              <w:jc w:val="center"/>
            </w:pPr>
            <w:r w:rsidRPr="00A62B84">
              <w:t>672</w:t>
            </w:r>
          </w:p>
        </w:tc>
        <w:tc>
          <w:tcPr>
            <w:tcW w:w="851" w:type="dxa"/>
            <w:tcBorders>
              <w:bottom w:val="sing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bottom w:val="single" w:sz="4" w:space="0" w:color="auto"/>
            </w:tcBorders>
          </w:tcPr>
          <w:p w:rsidR="00A62B84" w:rsidRPr="00A62B84" w:rsidRDefault="00A62B84" w:rsidP="00791DE6">
            <w:pPr>
              <w:jc w:val="center"/>
            </w:pPr>
            <w:r w:rsidRPr="00A62B84">
              <w:t>50</w:t>
            </w:r>
          </w:p>
        </w:tc>
      </w:tr>
      <w:tr w:rsidR="00A62B84" w:rsidRPr="00A62B84" w:rsidTr="00791DE6">
        <w:trPr>
          <w:trHeight w:val="128"/>
          <w:jc w:val="center"/>
        </w:trPr>
        <w:tc>
          <w:tcPr>
            <w:tcW w:w="936" w:type="dxa"/>
            <w:vMerge/>
            <w:tcBorders>
              <w:bottom w:val="double" w:sz="4" w:space="0" w:color="auto"/>
            </w:tcBorders>
            <w:vAlign w:val="center"/>
          </w:tcPr>
          <w:p w:rsidR="00A62B84" w:rsidRPr="00A62B84" w:rsidRDefault="00A62B84" w:rsidP="00791DE6">
            <w:pPr>
              <w:jc w:val="center"/>
            </w:pPr>
          </w:p>
        </w:tc>
        <w:tc>
          <w:tcPr>
            <w:tcW w:w="1136" w:type="dxa"/>
            <w:vMerge/>
            <w:tcBorders>
              <w:bottom w:val="double" w:sz="4" w:space="0" w:color="auto"/>
            </w:tcBorders>
          </w:tcPr>
          <w:p w:rsidR="00A62B84" w:rsidRPr="00A62B84" w:rsidRDefault="00A62B84" w:rsidP="00791DE6">
            <w:pPr>
              <w:jc w:val="center"/>
            </w:pPr>
          </w:p>
        </w:tc>
        <w:tc>
          <w:tcPr>
            <w:tcW w:w="1385" w:type="dxa"/>
            <w:tcBorders>
              <w:bottom w:val="double" w:sz="4" w:space="0" w:color="auto"/>
            </w:tcBorders>
          </w:tcPr>
          <w:p w:rsidR="00A62B84" w:rsidRPr="00A62B84" w:rsidRDefault="00A62B84" w:rsidP="00791DE6">
            <w:pPr>
              <w:jc w:val="center"/>
            </w:pPr>
            <w:r w:rsidRPr="00A62B84">
              <w:t>PM2.5 grv.</w:t>
            </w:r>
          </w:p>
        </w:tc>
        <w:tc>
          <w:tcPr>
            <w:tcW w:w="868" w:type="dxa"/>
            <w:tcBorders>
              <w:bottom w:val="double" w:sz="4" w:space="0" w:color="auto"/>
            </w:tcBorders>
          </w:tcPr>
          <w:p w:rsidR="00A62B84" w:rsidRPr="00A62B84" w:rsidRDefault="00A62B84" w:rsidP="00791DE6">
            <w:pPr>
              <w:jc w:val="center"/>
            </w:pPr>
            <w:r w:rsidRPr="00A62B84">
              <w:t>16.39</w:t>
            </w:r>
          </w:p>
        </w:tc>
        <w:tc>
          <w:tcPr>
            <w:tcW w:w="1054" w:type="dxa"/>
            <w:tcBorders>
              <w:bottom w:val="double" w:sz="4" w:space="0" w:color="auto"/>
            </w:tcBorders>
          </w:tcPr>
          <w:p w:rsidR="00A62B84" w:rsidRPr="00A62B84" w:rsidRDefault="00A62B84" w:rsidP="00791DE6">
            <w:pPr>
              <w:jc w:val="center"/>
            </w:pPr>
            <w:r w:rsidRPr="00A62B84">
              <w:t>28.82</w:t>
            </w:r>
          </w:p>
        </w:tc>
        <w:tc>
          <w:tcPr>
            <w:tcW w:w="939" w:type="dxa"/>
            <w:tcBorders>
              <w:bottom w:val="double" w:sz="4" w:space="0" w:color="auto"/>
            </w:tcBorders>
          </w:tcPr>
          <w:p w:rsidR="00A62B84" w:rsidRPr="00A62B84" w:rsidRDefault="00A62B84" w:rsidP="00791DE6">
            <w:pPr>
              <w:jc w:val="center"/>
            </w:pPr>
            <w:r w:rsidRPr="00A62B84">
              <w:t>6.38</w:t>
            </w:r>
          </w:p>
        </w:tc>
        <w:tc>
          <w:tcPr>
            <w:tcW w:w="1276" w:type="dxa"/>
            <w:tcBorders>
              <w:bottom w:val="double" w:sz="4" w:space="0" w:color="auto"/>
            </w:tcBorders>
          </w:tcPr>
          <w:p w:rsidR="00A62B84" w:rsidRPr="00A62B84" w:rsidRDefault="00A62B84" w:rsidP="00791DE6">
            <w:pPr>
              <w:jc w:val="center"/>
            </w:pPr>
            <w:r w:rsidRPr="00A62B84">
              <w:t>528</w:t>
            </w:r>
          </w:p>
        </w:tc>
        <w:tc>
          <w:tcPr>
            <w:tcW w:w="851" w:type="dxa"/>
            <w:tcBorders>
              <w:bottom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bottom w:val="double" w:sz="4" w:space="0" w:color="auto"/>
            </w:tcBorders>
          </w:tcPr>
          <w:p w:rsidR="00A62B84" w:rsidRPr="00A62B84" w:rsidRDefault="00A62B84" w:rsidP="00791DE6">
            <w:pPr>
              <w:jc w:val="center"/>
            </w:pPr>
            <w:r w:rsidRPr="00A62B84">
              <w:t>25</w:t>
            </w:r>
          </w:p>
        </w:tc>
      </w:tr>
      <w:tr w:rsidR="00A62B84" w:rsidRPr="00A62B84" w:rsidTr="00791DE6">
        <w:trPr>
          <w:trHeight w:val="254"/>
          <w:jc w:val="center"/>
        </w:trPr>
        <w:tc>
          <w:tcPr>
            <w:tcW w:w="936" w:type="dxa"/>
            <w:vMerge w:val="restart"/>
            <w:tcBorders>
              <w:top w:val="double" w:sz="4" w:space="0" w:color="auto"/>
            </w:tcBorders>
            <w:vAlign w:val="center"/>
          </w:tcPr>
          <w:p w:rsidR="00A62B84" w:rsidRPr="00A62B84" w:rsidRDefault="00A62B84" w:rsidP="00791DE6">
            <w:pPr>
              <w:jc w:val="center"/>
            </w:pPr>
            <w:r w:rsidRPr="00A62B84">
              <w:t>BR3</w:t>
            </w:r>
          </w:p>
        </w:tc>
        <w:tc>
          <w:tcPr>
            <w:tcW w:w="1136" w:type="dxa"/>
            <w:vMerge w:val="restart"/>
            <w:tcBorders>
              <w:top w:val="double" w:sz="4" w:space="0" w:color="auto"/>
            </w:tcBorders>
            <w:vAlign w:val="center"/>
          </w:tcPr>
          <w:p w:rsidR="00A62B84" w:rsidRPr="00A62B84" w:rsidRDefault="00A62B84" w:rsidP="00791DE6">
            <w:pPr>
              <w:jc w:val="center"/>
            </w:pPr>
            <w:r w:rsidRPr="00A62B84">
              <w:t>Suburban</w:t>
            </w:r>
          </w:p>
        </w:tc>
        <w:tc>
          <w:tcPr>
            <w:tcW w:w="1385" w:type="dxa"/>
            <w:tcBorders>
              <w:top w:val="double" w:sz="4" w:space="0" w:color="auto"/>
            </w:tcBorders>
          </w:tcPr>
          <w:p w:rsidR="00A62B84" w:rsidRPr="00A62B84" w:rsidRDefault="00A62B84" w:rsidP="00791DE6">
            <w:pPr>
              <w:jc w:val="center"/>
            </w:pPr>
            <w:r w:rsidRPr="00A62B84">
              <w:t>SO</w:t>
            </w:r>
            <w:r w:rsidRPr="00A62B84">
              <w:rPr>
                <w:vertAlign w:val="subscript"/>
              </w:rPr>
              <w:t>2</w:t>
            </w:r>
          </w:p>
        </w:tc>
        <w:tc>
          <w:tcPr>
            <w:tcW w:w="868" w:type="dxa"/>
            <w:tcBorders>
              <w:top w:val="double" w:sz="4" w:space="0" w:color="auto"/>
            </w:tcBorders>
          </w:tcPr>
          <w:p w:rsidR="00A62B84" w:rsidRPr="00A62B84" w:rsidRDefault="00A62B84" w:rsidP="00791DE6">
            <w:pPr>
              <w:jc w:val="center"/>
            </w:pPr>
            <w:r w:rsidRPr="00A62B84">
              <w:t>5.58</w:t>
            </w:r>
          </w:p>
        </w:tc>
        <w:tc>
          <w:tcPr>
            <w:tcW w:w="1054" w:type="dxa"/>
            <w:tcBorders>
              <w:top w:val="double" w:sz="4" w:space="0" w:color="auto"/>
            </w:tcBorders>
          </w:tcPr>
          <w:p w:rsidR="00A62B84" w:rsidRPr="00A62B84" w:rsidRDefault="00A62B84" w:rsidP="00791DE6">
            <w:pPr>
              <w:jc w:val="center"/>
            </w:pPr>
            <w:r w:rsidRPr="00A62B84">
              <w:t>11.5</w:t>
            </w:r>
          </w:p>
        </w:tc>
        <w:tc>
          <w:tcPr>
            <w:tcW w:w="939" w:type="dxa"/>
            <w:tcBorders>
              <w:top w:val="double" w:sz="4" w:space="0" w:color="auto"/>
            </w:tcBorders>
          </w:tcPr>
          <w:p w:rsidR="00A62B84" w:rsidRPr="00A62B84" w:rsidRDefault="00A62B84" w:rsidP="00791DE6">
            <w:pPr>
              <w:jc w:val="center"/>
            </w:pPr>
            <w:r w:rsidRPr="00A62B84">
              <w:t>2.81</w:t>
            </w:r>
          </w:p>
        </w:tc>
        <w:tc>
          <w:tcPr>
            <w:tcW w:w="1276" w:type="dxa"/>
            <w:tcBorders>
              <w:top w:val="double" w:sz="4" w:space="0" w:color="auto"/>
            </w:tcBorders>
          </w:tcPr>
          <w:p w:rsidR="00A62B84" w:rsidRPr="00A62B84" w:rsidRDefault="00A62B84" w:rsidP="00791DE6">
            <w:pPr>
              <w:jc w:val="center"/>
            </w:pPr>
            <w:r w:rsidRPr="00A62B84">
              <w:t>686</w:t>
            </w:r>
          </w:p>
        </w:tc>
        <w:tc>
          <w:tcPr>
            <w:tcW w:w="851" w:type="dxa"/>
            <w:tcBorders>
              <w:top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top w:val="double" w:sz="4" w:space="0" w:color="auto"/>
            </w:tcBorders>
          </w:tcPr>
          <w:p w:rsidR="00A62B84" w:rsidRPr="00A62B84" w:rsidRDefault="00A62B84" w:rsidP="00791DE6">
            <w:pPr>
              <w:jc w:val="center"/>
            </w:pPr>
            <w:r w:rsidRPr="00A62B84">
              <w:t>350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p>
        </w:tc>
        <w:tc>
          <w:tcPr>
            <w:tcW w:w="868" w:type="dxa"/>
          </w:tcPr>
          <w:p w:rsidR="00A62B84" w:rsidRPr="00A62B84" w:rsidRDefault="00A62B84" w:rsidP="00791DE6">
            <w:pPr>
              <w:jc w:val="center"/>
            </w:pPr>
            <w:r w:rsidRPr="00A62B84">
              <w:t>3.65</w:t>
            </w:r>
          </w:p>
        </w:tc>
        <w:tc>
          <w:tcPr>
            <w:tcW w:w="1054" w:type="dxa"/>
          </w:tcPr>
          <w:p w:rsidR="00A62B84" w:rsidRPr="00A62B84" w:rsidRDefault="00A62B84" w:rsidP="00791DE6">
            <w:pPr>
              <w:jc w:val="center"/>
            </w:pPr>
            <w:r w:rsidRPr="00A62B84">
              <w:t>7.08</w:t>
            </w:r>
          </w:p>
        </w:tc>
        <w:tc>
          <w:tcPr>
            <w:tcW w:w="939" w:type="dxa"/>
          </w:tcPr>
          <w:p w:rsidR="00A62B84" w:rsidRPr="00A62B84" w:rsidRDefault="00A62B84" w:rsidP="00791DE6">
            <w:pPr>
              <w:jc w:val="center"/>
            </w:pPr>
            <w:r w:rsidRPr="00A62B84">
              <w:t>2.95</w:t>
            </w:r>
          </w:p>
        </w:tc>
        <w:tc>
          <w:tcPr>
            <w:tcW w:w="1276" w:type="dxa"/>
          </w:tcPr>
          <w:p w:rsidR="00A62B84" w:rsidRPr="00A62B84" w:rsidRDefault="00A62B84" w:rsidP="00791DE6">
            <w:pPr>
              <w:jc w:val="center"/>
            </w:pPr>
            <w:r w:rsidRPr="00A62B84">
              <w:t>690</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r w:rsidRPr="00A62B84">
              <w:rPr>
                <w:vertAlign w:val="subscript"/>
              </w:rPr>
              <w:t>2</w:t>
            </w:r>
          </w:p>
        </w:tc>
        <w:tc>
          <w:tcPr>
            <w:tcW w:w="868" w:type="dxa"/>
          </w:tcPr>
          <w:p w:rsidR="00A62B84" w:rsidRPr="00A62B84" w:rsidRDefault="00A62B84" w:rsidP="00791DE6">
            <w:pPr>
              <w:jc w:val="center"/>
            </w:pPr>
            <w:r w:rsidRPr="00A62B84">
              <w:t>11.7</w:t>
            </w:r>
          </w:p>
        </w:tc>
        <w:tc>
          <w:tcPr>
            <w:tcW w:w="1054" w:type="dxa"/>
          </w:tcPr>
          <w:p w:rsidR="00A62B84" w:rsidRPr="00A62B84" w:rsidRDefault="00A62B84" w:rsidP="00791DE6">
            <w:pPr>
              <w:jc w:val="center"/>
            </w:pPr>
            <w:r w:rsidRPr="00A62B84">
              <w:t>31.7</w:t>
            </w:r>
          </w:p>
        </w:tc>
        <w:tc>
          <w:tcPr>
            <w:tcW w:w="939" w:type="dxa"/>
          </w:tcPr>
          <w:p w:rsidR="00A62B84" w:rsidRPr="00A62B84" w:rsidRDefault="00A62B84" w:rsidP="00791DE6">
            <w:pPr>
              <w:jc w:val="center"/>
            </w:pPr>
            <w:r w:rsidRPr="00A62B84">
              <w:t>6.93</w:t>
            </w:r>
          </w:p>
        </w:tc>
        <w:tc>
          <w:tcPr>
            <w:tcW w:w="1276" w:type="dxa"/>
          </w:tcPr>
          <w:p w:rsidR="00A62B84" w:rsidRPr="00A62B84" w:rsidRDefault="00A62B84" w:rsidP="00791DE6">
            <w:pPr>
              <w:jc w:val="center"/>
            </w:pPr>
            <w:r w:rsidRPr="00A62B84">
              <w:t>690</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NOx</w:t>
            </w:r>
          </w:p>
        </w:tc>
        <w:tc>
          <w:tcPr>
            <w:tcW w:w="868" w:type="dxa"/>
          </w:tcPr>
          <w:p w:rsidR="00A62B84" w:rsidRPr="00A62B84" w:rsidRDefault="00A62B84" w:rsidP="00791DE6">
            <w:pPr>
              <w:jc w:val="center"/>
            </w:pPr>
            <w:r w:rsidRPr="00A62B84">
              <w:t>17.2</w:t>
            </w:r>
          </w:p>
        </w:tc>
        <w:tc>
          <w:tcPr>
            <w:tcW w:w="1054" w:type="dxa"/>
          </w:tcPr>
          <w:p w:rsidR="00A62B84" w:rsidRPr="00A62B84" w:rsidRDefault="00A62B84" w:rsidP="00791DE6">
            <w:pPr>
              <w:jc w:val="center"/>
            </w:pPr>
            <w:r w:rsidRPr="00A62B84">
              <w:t>39.4</w:t>
            </w:r>
          </w:p>
        </w:tc>
        <w:tc>
          <w:tcPr>
            <w:tcW w:w="939" w:type="dxa"/>
          </w:tcPr>
          <w:p w:rsidR="00A62B84" w:rsidRPr="00A62B84" w:rsidRDefault="00A62B84" w:rsidP="00791DE6">
            <w:pPr>
              <w:jc w:val="center"/>
            </w:pPr>
            <w:r w:rsidRPr="00A62B84">
              <w:t>11.8</w:t>
            </w:r>
          </w:p>
        </w:tc>
        <w:tc>
          <w:tcPr>
            <w:tcW w:w="1276" w:type="dxa"/>
          </w:tcPr>
          <w:p w:rsidR="00A62B84" w:rsidRPr="00A62B84" w:rsidRDefault="00A62B84" w:rsidP="00791DE6">
            <w:pPr>
              <w:jc w:val="center"/>
            </w:pPr>
            <w:r w:rsidRPr="00A62B84">
              <w:t>690</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30/an</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CO</w:t>
            </w:r>
          </w:p>
        </w:tc>
        <w:tc>
          <w:tcPr>
            <w:tcW w:w="868" w:type="dxa"/>
          </w:tcPr>
          <w:p w:rsidR="00A62B84" w:rsidRPr="00A62B84" w:rsidRDefault="00A62B84" w:rsidP="00791DE6">
            <w:pPr>
              <w:jc w:val="center"/>
            </w:pPr>
            <w:r w:rsidRPr="00A62B84">
              <w:t>0.04</w:t>
            </w:r>
          </w:p>
        </w:tc>
        <w:tc>
          <w:tcPr>
            <w:tcW w:w="1054" w:type="dxa"/>
          </w:tcPr>
          <w:p w:rsidR="00A62B84" w:rsidRPr="00A62B84" w:rsidRDefault="00A62B84" w:rsidP="00791DE6">
            <w:pPr>
              <w:jc w:val="center"/>
            </w:pPr>
            <w:r w:rsidRPr="00A62B84">
              <w:t>0.34</w:t>
            </w:r>
          </w:p>
        </w:tc>
        <w:tc>
          <w:tcPr>
            <w:tcW w:w="939" w:type="dxa"/>
          </w:tcPr>
          <w:p w:rsidR="00A62B84" w:rsidRPr="00A62B84" w:rsidRDefault="00A62B84" w:rsidP="00791DE6">
            <w:pPr>
              <w:jc w:val="center"/>
            </w:pPr>
            <w:r w:rsidRPr="00A62B84">
              <w:t>0</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t>mg/m</w:t>
            </w:r>
            <w:r w:rsidRPr="00A62B84">
              <w:rPr>
                <w:vertAlign w:val="superscript"/>
              </w:rPr>
              <w:t>3</w:t>
            </w:r>
          </w:p>
        </w:tc>
        <w:tc>
          <w:tcPr>
            <w:tcW w:w="850" w:type="dxa"/>
          </w:tcPr>
          <w:p w:rsidR="00A62B84" w:rsidRPr="00A62B84" w:rsidRDefault="00A62B84" w:rsidP="00791DE6">
            <w:pPr>
              <w:jc w:val="center"/>
            </w:pPr>
            <w:r w:rsidRPr="00A62B84">
              <w:t>10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O</w:t>
            </w:r>
            <w:r w:rsidRPr="00A62B84">
              <w:rPr>
                <w:vertAlign w:val="subscript"/>
              </w:rPr>
              <w:t>3</w:t>
            </w:r>
          </w:p>
        </w:tc>
        <w:tc>
          <w:tcPr>
            <w:tcW w:w="868" w:type="dxa"/>
          </w:tcPr>
          <w:p w:rsidR="00A62B84" w:rsidRPr="00A62B84" w:rsidRDefault="00A62B84" w:rsidP="00791DE6">
            <w:pPr>
              <w:jc w:val="center"/>
            </w:pPr>
            <w:r w:rsidRPr="00A62B84">
              <w:t>71.1</w:t>
            </w:r>
          </w:p>
        </w:tc>
        <w:tc>
          <w:tcPr>
            <w:tcW w:w="1054" w:type="dxa"/>
          </w:tcPr>
          <w:p w:rsidR="00A62B84" w:rsidRPr="00A62B84" w:rsidRDefault="00A62B84" w:rsidP="00791DE6">
            <w:pPr>
              <w:jc w:val="center"/>
            </w:pPr>
            <w:r w:rsidRPr="00A62B84">
              <w:t>114</w:t>
            </w:r>
          </w:p>
        </w:tc>
        <w:tc>
          <w:tcPr>
            <w:tcW w:w="939" w:type="dxa"/>
          </w:tcPr>
          <w:p w:rsidR="00A62B84" w:rsidRPr="00A62B84" w:rsidRDefault="00A62B84" w:rsidP="00791DE6">
            <w:pPr>
              <w:jc w:val="center"/>
            </w:pPr>
            <w:r w:rsidRPr="00A62B84">
              <w:t>20.7</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120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Benzen</w:t>
            </w:r>
          </w:p>
        </w:tc>
        <w:tc>
          <w:tcPr>
            <w:tcW w:w="868" w:type="dxa"/>
          </w:tcPr>
          <w:p w:rsidR="00A62B84" w:rsidRPr="00A62B84" w:rsidRDefault="00A62B84" w:rsidP="00791DE6">
            <w:pPr>
              <w:jc w:val="center"/>
            </w:pPr>
            <w:r w:rsidRPr="00A62B84">
              <w:t>1.73</w:t>
            </w:r>
          </w:p>
        </w:tc>
        <w:tc>
          <w:tcPr>
            <w:tcW w:w="1054" w:type="dxa"/>
          </w:tcPr>
          <w:p w:rsidR="00A62B84" w:rsidRPr="00A62B84" w:rsidRDefault="00A62B84" w:rsidP="00791DE6">
            <w:pPr>
              <w:jc w:val="center"/>
            </w:pPr>
            <w:r w:rsidRPr="00A62B84">
              <w:t>6.78</w:t>
            </w:r>
          </w:p>
        </w:tc>
        <w:tc>
          <w:tcPr>
            <w:tcW w:w="939" w:type="dxa"/>
          </w:tcPr>
          <w:p w:rsidR="00A62B84" w:rsidRPr="00A62B84" w:rsidRDefault="00A62B84" w:rsidP="00791DE6">
            <w:pPr>
              <w:jc w:val="center"/>
            </w:pPr>
            <w:r w:rsidRPr="00A62B84">
              <w:t>0.57</w:t>
            </w:r>
          </w:p>
        </w:tc>
        <w:tc>
          <w:tcPr>
            <w:tcW w:w="1276" w:type="dxa"/>
          </w:tcPr>
          <w:p w:rsidR="00A62B84" w:rsidRPr="00A62B84" w:rsidRDefault="00A62B84" w:rsidP="00791DE6">
            <w:pPr>
              <w:jc w:val="center"/>
            </w:pPr>
            <w:r w:rsidRPr="00A62B84">
              <w:t>713</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7</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Borders>
              <w:bottom w:val="single" w:sz="4" w:space="0" w:color="auto"/>
            </w:tcBorders>
          </w:tcPr>
          <w:p w:rsidR="00A62B84" w:rsidRPr="00A62B84" w:rsidRDefault="00A62B84" w:rsidP="00791DE6">
            <w:pPr>
              <w:jc w:val="center"/>
            </w:pPr>
            <w:r w:rsidRPr="00A62B84">
              <w:t>PM10 nef.</w:t>
            </w:r>
          </w:p>
        </w:tc>
        <w:tc>
          <w:tcPr>
            <w:tcW w:w="868" w:type="dxa"/>
            <w:tcBorders>
              <w:bottom w:val="single" w:sz="4" w:space="0" w:color="auto"/>
            </w:tcBorders>
          </w:tcPr>
          <w:p w:rsidR="00A62B84" w:rsidRPr="00A62B84" w:rsidRDefault="00A62B84" w:rsidP="00791DE6">
            <w:pPr>
              <w:jc w:val="center"/>
            </w:pPr>
            <w:r w:rsidRPr="00A62B84">
              <w:t>6.81</w:t>
            </w:r>
          </w:p>
        </w:tc>
        <w:tc>
          <w:tcPr>
            <w:tcW w:w="1054" w:type="dxa"/>
            <w:tcBorders>
              <w:bottom w:val="single" w:sz="4" w:space="0" w:color="auto"/>
            </w:tcBorders>
          </w:tcPr>
          <w:p w:rsidR="00A62B84" w:rsidRPr="00A62B84" w:rsidRDefault="00A62B84" w:rsidP="00791DE6">
            <w:pPr>
              <w:jc w:val="center"/>
            </w:pPr>
            <w:r w:rsidRPr="00A62B84">
              <w:t>37.8</w:t>
            </w:r>
          </w:p>
        </w:tc>
        <w:tc>
          <w:tcPr>
            <w:tcW w:w="939" w:type="dxa"/>
            <w:tcBorders>
              <w:bottom w:val="single" w:sz="4" w:space="0" w:color="auto"/>
            </w:tcBorders>
          </w:tcPr>
          <w:p w:rsidR="00A62B84" w:rsidRPr="00A62B84" w:rsidRDefault="00A62B84" w:rsidP="00791DE6">
            <w:pPr>
              <w:jc w:val="center"/>
            </w:pPr>
            <w:r w:rsidRPr="00A62B84">
              <w:t>0.18</w:t>
            </w:r>
          </w:p>
        </w:tc>
        <w:tc>
          <w:tcPr>
            <w:tcW w:w="1276" w:type="dxa"/>
            <w:tcBorders>
              <w:bottom w:val="single" w:sz="4" w:space="0" w:color="auto"/>
            </w:tcBorders>
          </w:tcPr>
          <w:p w:rsidR="00A62B84" w:rsidRPr="00A62B84" w:rsidRDefault="00A62B84" w:rsidP="00791DE6">
            <w:pPr>
              <w:jc w:val="center"/>
            </w:pPr>
            <w:r w:rsidRPr="00A62B84">
              <w:t>720</w:t>
            </w:r>
          </w:p>
        </w:tc>
        <w:tc>
          <w:tcPr>
            <w:tcW w:w="851" w:type="dxa"/>
            <w:tcBorders>
              <w:bottom w:val="sing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bottom w:val="single" w:sz="4" w:space="0" w:color="auto"/>
            </w:tcBorders>
          </w:tcPr>
          <w:p w:rsidR="00A62B84" w:rsidRPr="00A62B84" w:rsidRDefault="00A62B84" w:rsidP="00791DE6">
            <w:pPr>
              <w:jc w:val="center"/>
            </w:pPr>
            <w:r w:rsidRPr="00A62B84">
              <w:t>50</w:t>
            </w:r>
          </w:p>
        </w:tc>
      </w:tr>
      <w:tr w:rsidR="00A62B84" w:rsidRPr="00A62B84" w:rsidTr="00791DE6">
        <w:trPr>
          <w:trHeight w:val="128"/>
          <w:jc w:val="center"/>
        </w:trPr>
        <w:tc>
          <w:tcPr>
            <w:tcW w:w="936" w:type="dxa"/>
            <w:vMerge/>
            <w:tcBorders>
              <w:bottom w:val="double" w:sz="4" w:space="0" w:color="auto"/>
            </w:tcBorders>
          </w:tcPr>
          <w:p w:rsidR="00A62B84" w:rsidRPr="00A62B84" w:rsidRDefault="00A62B84" w:rsidP="00791DE6">
            <w:pPr>
              <w:jc w:val="center"/>
            </w:pPr>
          </w:p>
        </w:tc>
        <w:tc>
          <w:tcPr>
            <w:tcW w:w="1136" w:type="dxa"/>
            <w:vMerge/>
            <w:tcBorders>
              <w:bottom w:val="double" w:sz="4" w:space="0" w:color="auto"/>
            </w:tcBorders>
          </w:tcPr>
          <w:p w:rsidR="00A62B84" w:rsidRPr="00A62B84" w:rsidRDefault="00A62B84" w:rsidP="00791DE6">
            <w:pPr>
              <w:jc w:val="center"/>
            </w:pPr>
          </w:p>
        </w:tc>
        <w:tc>
          <w:tcPr>
            <w:tcW w:w="1385" w:type="dxa"/>
            <w:tcBorders>
              <w:bottom w:val="double" w:sz="4" w:space="0" w:color="auto"/>
            </w:tcBorders>
          </w:tcPr>
          <w:p w:rsidR="00A62B84" w:rsidRPr="00A62B84" w:rsidRDefault="00A62B84" w:rsidP="00791DE6">
            <w:pPr>
              <w:jc w:val="center"/>
            </w:pPr>
            <w:r w:rsidRPr="00A62B84">
              <w:t>PM10 grv.</w:t>
            </w:r>
          </w:p>
        </w:tc>
        <w:tc>
          <w:tcPr>
            <w:tcW w:w="868" w:type="dxa"/>
            <w:tcBorders>
              <w:bottom w:val="double" w:sz="4" w:space="0" w:color="auto"/>
            </w:tcBorders>
          </w:tcPr>
          <w:p w:rsidR="00A62B84" w:rsidRPr="00A62B84" w:rsidRDefault="00A62B84" w:rsidP="00791DE6">
            <w:pPr>
              <w:jc w:val="center"/>
            </w:pPr>
            <w:r w:rsidRPr="00A62B84">
              <w:t>25.5</w:t>
            </w:r>
          </w:p>
        </w:tc>
        <w:tc>
          <w:tcPr>
            <w:tcW w:w="1054" w:type="dxa"/>
            <w:tcBorders>
              <w:bottom w:val="double" w:sz="4" w:space="0" w:color="auto"/>
            </w:tcBorders>
          </w:tcPr>
          <w:p w:rsidR="00A62B84" w:rsidRPr="00A62B84" w:rsidRDefault="00A62B84" w:rsidP="00791DE6">
            <w:pPr>
              <w:jc w:val="center"/>
            </w:pPr>
            <w:r w:rsidRPr="00A62B84">
              <w:t>38.7</w:t>
            </w:r>
          </w:p>
        </w:tc>
        <w:tc>
          <w:tcPr>
            <w:tcW w:w="939" w:type="dxa"/>
            <w:tcBorders>
              <w:bottom w:val="double" w:sz="4" w:space="0" w:color="auto"/>
            </w:tcBorders>
          </w:tcPr>
          <w:p w:rsidR="00A62B84" w:rsidRPr="00A62B84" w:rsidRDefault="00A62B84" w:rsidP="00791DE6">
            <w:pPr>
              <w:jc w:val="center"/>
            </w:pPr>
            <w:r w:rsidRPr="00A62B84">
              <w:t>11.3</w:t>
            </w:r>
          </w:p>
        </w:tc>
        <w:tc>
          <w:tcPr>
            <w:tcW w:w="1276" w:type="dxa"/>
            <w:tcBorders>
              <w:bottom w:val="double" w:sz="4" w:space="0" w:color="auto"/>
            </w:tcBorders>
          </w:tcPr>
          <w:p w:rsidR="00A62B84" w:rsidRPr="00A62B84" w:rsidRDefault="00A62B84" w:rsidP="00791DE6">
            <w:pPr>
              <w:jc w:val="center"/>
            </w:pPr>
            <w:r w:rsidRPr="00A62B84">
              <w:t>720</w:t>
            </w:r>
          </w:p>
        </w:tc>
        <w:tc>
          <w:tcPr>
            <w:tcW w:w="851" w:type="dxa"/>
            <w:tcBorders>
              <w:bottom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bottom w:val="double" w:sz="4" w:space="0" w:color="auto"/>
            </w:tcBorders>
          </w:tcPr>
          <w:p w:rsidR="00A62B84" w:rsidRPr="00A62B84" w:rsidRDefault="00A62B84" w:rsidP="00791DE6">
            <w:pPr>
              <w:jc w:val="center"/>
            </w:pPr>
            <w:r w:rsidRPr="00A62B84">
              <w:t>50</w:t>
            </w:r>
          </w:p>
        </w:tc>
      </w:tr>
      <w:tr w:rsidR="00A62B84" w:rsidRPr="00A62B84" w:rsidTr="00791DE6">
        <w:trPr>
          <w:trHeight w:val="240"/>
          <w:jc w:val="center"/>
        </w:trPr>
        <w:tc>
          <w:tcPr>
            <w:tcW w:w="936" w:type="dxa"/>
            <w:vMerge w:val="restart"/>
            <w:tcBorders>
              <w:top w:val="double" w:sz="4" w:space="0" w:color="auto"/>
            </w:tcBorders>
            <w:vAlign w:val="center"/>
          </w:tcPr>
          <w:p w:rsidR="00A62B84" w:rsidRPr="00A62B84" w:rsidRDefault="00A62B84" w:rsidP="00791DE6">
            <w:pPr>
              <w:jc w:val="center"/>
            </w:pPr>
            <w:r w:rsidRPr="00A62B84">
              <w:t>BR4</w:t>
            </w:r>
          </w:p>
        </w:tc>
        <w:tc>
          <w:tcPr>
            <w:tcW w:w="1136" w:type="dxa"/>
            <w:vMerge w:val="restart"/>
            <w:tcBorders>
              <w:top w:val="double" w:sz="4" w:space="0" w:color="auto"/>
            </w:tcBorders>
            <w:vAlign w:val="center"/>
          </w:tcPr>
          <w:p w:rsidR="00A62B84" w:rsidRPr="00A62B84" w:rsidRDefault="00A62B84" w:rsidP="00791DE6">
            <w:pPr>
              <w:jc w:val="center"/>
            </w:pPr>
            <w:r w:rsidRPr="00A62B84">
              <w:t>IND1</w:t>
            </w:r>
          </w:p>
        </w:tc>
        <w:tc>
          <w:tcPr>
            <w:tcW w:w="1385" w:type="dxa"/>
            <w:tcBorders>
              <w:top w:val="double" w:sz="4" w:space="0" w:color="auto"/>
            </w:tcBorders>
          </w:tcPr>
          <w:p w:rsidR="00A62B84" w:rsidRPr="00A62B84" w:rsidRDefault="00A62B84" w:rsidP="00791DE6">
            <w:pPr>
              <w:jc w:val="center"/>
            </w:pPr>
            <w:r w:rsidRPr="00A62B84">
              <w:t>SO</w:t>
            </w:r>
            <w:r w:rsidRPr="00A62B84">
              <w:rPr>
                <w:vertAlign w:val="subscript"/>
              </w:rPr>
              <w:t>2</w:t>
            </w:r>
          </w:p>
        </w:tc>
        <w:tc>
          <w:tcPr>
            <w:tcW w:w="868" w:type="dxa"/>
            <w:tcBorders>
              <w:top w:val="double" w:sz="4" w:space="0" w:color="auto"/>
            </w:tcBorders>
          </w:tcPr>
          <w:p w:rsidR="00A62B84" w:rsidRPr="00A62B84" w:rsidRDefault="00A62B84" w:rsidP="00791DE6">
            <w:pPr>
              <w:jc w:val="center"/>
            </w:pPr>
            <w:r w:rsidRPr="00A62B84">
              <w:t>3.23</w:t>
            </w:r>
          </w:p>
        </w:tc>
        <w:tc>
          <w:tcPr>
            <w:tcW w:w="1054" w:type="dxa"/>
            <w:tcBorders>
              <w:top w:val="double" w:sz="4" w:space="0" w:color="auto"/>
            </w:tcBorders>
          </w:tcPr>
          <w:p w:rsidR="00A62B84" w:rsidRPr="00A62B84" w:rsidRDefault="00A62B84" w:rsidP="00791DE6">
            <w:pPr>
              <w:jc w:val="center"/>
            </w:pPr>
            <w:r w:rsidRPr="00A62B84">
              <w:t>9.83</w:t>
            </w:r>
          </w:p>
        </w:tc>
        <w:tc>
          <w:tcPr>
            <w:tcW w:w="939" w:type="dxa"/>
            <w:tcBorders>
              <w:top w:val="double" w:sz="4" w:space="0" w:color="auto"/>
            </w:tcBorders>
          </w:tcPr>
          <w:p w:rsidR="00A62B84" w:rsidRPr="00A62B84" w:rsidRDefault="00A62B84" w:rsidP="00791DE6">
            <w:pPr>
              <w:jc w:val="center"/>
            </w:pPr>
            <w:r w:rsidRPr="00A62B84">
              <w:t>0.33</w:t>
            </w:r>
          </w:p>
        </w:tc>
        <w:tc>
          <w:tcPr>
            <w:tcW w:w="1276" w:type="dxa"/>
            <w:tcBorders>
              <w:top w:val="double" w:sz="4" w:space="0" w:color="auto"/>
            </w:tcBorders>
          </w:tcPr>
          <w:p w:rsidR="00A62B84" w:rsidRPr="00A62B84" w:rsidRDefault="00A62B84" w:rsidP="00791DE6">
            <w:pPr>
              <w:jc w:val="center"/>
            </w:pPr>
            <w:r w:rsidRPr="00A62B84">
              <w:t>661</w:t>
            </w:r>
          </w:p>
        </w:tc>
        <w:tc>
          <w:tcPr>
            <w:tcW w:w="851" w:type="dxa"/>
            <w:tcBorders>
              <w:top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top w:val="double" w:sz="4" w:space="0" w:color="auto"/>
            </w:tcBorders>
          </w:tcPr>
          <w:p w:rsidR="00A62B84" w:rsidRPr="00A62B84" w:rsidRDefault="00A62B84" w:rsidP="00791DE6">
            <w:pPr>
              <w:jc w:val="center"/>
            </w:pPr>
            <w:r w:rsidRPr="00A62B84">
              <w:t>350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p>
        </w:tc>
        <w:tc>
          <w:tcPr>
            <w:tcW w:w="868" w:type="dxa"/>
          </w:tcPr>
          <w:p w:rsidR="00A62B84" w:rsidRPr="00A62B84" w:rsidRDefault="00A62B84" w:rsidP="00791DE6">
            <w:pPr>
              <w:jc w:val="center"/>
            </w:pPr>
            <w:r w:rsidRPr="00A62B84">
              <w:t>3.3</w:t>
            </w:r>
          </w:p>
        </w:tc>
        <w:tc>
          <w:tcPr>
            <w:tcW w:w="1054" w:type="dxa"/>
          </w:tcPr>
          <w:p w:rsidR="00A62B84" w:rsidRPr="00A62B84" w:rsidRDefault="00A62B84" w:rsidP="00791DE6">
            <w:pPr>
              <w:jc w:val="center"/>
            </w:pPr>
            <w:r w:rsidRPr="00A62B84">
              <w:t>31.99</w:t>
            </w:r>
          </w:p>
        </w:tc>
        <w:tc>
          <w:tcPr>
            <w:tcW w:w="939" w:type="dxa"/>
          </w:tcPr>
          <w:p w:rsidR="00A62B84" w:rsidRPr="00A62B84" w:rsidRDefault="00A62B84" w:rsidP="00791DE6">
            <w:pPr>
              <w:jc w:val="center"/>
            </w:pPr>
            <w:r w:rsidRPr="00A62B84">
              <w:t>2.42</w:t>
            </w:r>
          </w:p>
        </w:tc>
        <w:tc>
          <w:tcPr>
            <w:tcW w:w="1276" w:type="dxa"/>
          </w:tcPr>
          <w:p w:rsidR="00A62B84" w:rsidRPr="00A62B84" w:rsidRDefault="00A62B84" w:rsidP="00791DE6">
            <w:pPr>
              <w:jc w:val="center"/>
            </w:pPr>
            <w:r w:rsidRPr="00A62B84">
              <w:t>661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r w:rsidRPr="00A62B84">
              <w:rPr>
                <w:vertAlign w:val="subscript"/>
              </w:rPr>
              <w:t>2</w:t>
            </w:r>
          </w:p>
        </w:tc>
        <w:tc>
          <w:tcPr>
            <w:tcW w:w="868" w:type="dxa"/>
          </w:tcPr>
          <w:p w:rsidR="00A62B84" w:rsidRPr="00A62B84" w:rsidRDefault="00A62B84" w:rsidP="00791DE6">
            <w:pPr>
              <w:jc w:val="center"/>
            </w:pPr>
            <w:r w:rsidRPr="00A62B84">
              <w:t>12.76</w:t>
            </w:r>
          </w:p>
        </w:tc>
        <w:tc>
          <w:tcPr>
            <w:tcW w:w="1054" w:type="dxa"/>
          </w:tcPr>
          <w:p w:rsidR="00A62B84" w:rsidRPr="00A62B84" w:rsidRDefault="00A62B84" w:rsidP="00791DE6">
            <w:pPr>
              <w:jc w:val="center"/>
            </w:pPr>
            <w:r w:rsidRPr="00A62B84">
              <w:t>63.35</w:t>
            </w:r>
          </w:p>
        </w:tc>
        <w:tc>
          <w:tcPr>
            <w:tcW w:w="939" w:type="dxa"/>
          </w:tcPr>
          <w:p w:rsidR="00A62B84" w:rsidRPr="00A62B84" w:rsidRDefault="00A62B84" w:rsidP="00791DE6">
            <w:pPr>
              <w:jc w:val="center"/>
            </w:pPr>
            <w:r w:rsidRPr="00A62B84">
              <w:t>4.23</w:t>
            </w:r>
          </w:p>
        </w:tc>
        <w:tc>
          <w:tcPr>
            <w:tcW w:w="1276" w:type="dxa"/>
          </w:tcPr>
          <w:p w:rsidR="00A62B84" w:rsidRPr="00A62B84" w:rsidRDefault="00A62B84" w:rsidP="00791DE6">
            <w:pPr>
              <w:jc w:val="center"/>
            </w:pPr>
            <w:r w:rsidRPr="00A62B84">
              <w:t>661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NOx</w:t>
            </w:r>
          </w:p>
        </w:tc>
        <w:tc>
          <w:tcPr>
            <w:tcW w:w="868" w:type="dxa"/>
          </w:tcPr>
          <w:p w:rsidR="00A62B84" w:rsidRPr="00A62B84" w:rsidRDefault="00A62B84" w:rsidP="00791DE6">
            <w:pPr>
              <w:jc w:val="center"/>
            </w:pPr>
            <w:r w:rsidRPr="00A62B84">
              <w:t>17.72</w:t>
            </w:r>
          </w:p>
        </w:tc>
        <w:tc>
          <w:tcPr>
            <w:tcW w:w="1054" w:type="dxa"/>
          </w:tcPr>
          <w:p w:rsidR="00A62B84" w:rsidRPr="00A62B84" w:rsidRDefault="00A62B84" w:rsidP="00791DE6">
            <w:pPr>
              <w:jc w:val="center"/>
            </w:pPr>
            <w:r w:rsidRPr="00A62B84">
              <w:t>111.5</w:t>
            </w:r>
          </w:p>
        </w:tc>
        <w:tc>
          <w:tcPr>
            <w:tcW w:w="939" w:type="dxa"/>
          </w:tcPr>
          <w:p w:rsidR="00A62B84" w:rsidRPr="00A62B84" w:rsidRDefault="00A62B84" w:rsidP="00791DE6">
            <w:pPr>
              <w:jc w:val="center"/>
            </w:pPr>
            <w:r w:rsidRPr="00A62B84">
              <w:t>8.67</w:t>
            </w:r>
          </w:p>
        </w:tc>
        <w:tc>
          <w:tcPr>
            <w:tcW w:w="1276" w:type="dxa"/>
          </w:tcPr>
          <w:p w:rsidR="00A62B84" w:rsidRPr="00A62B84" w:rsidRDefault="00A62B84" w:rsidP="00791DE6">
            <w:pPr>
              <w:jc w:val="center"/>
            </w:pPr>
            <w:r w:rsidRPr="00A62B84">
              <w:t>661</w:t>
            </w:r>
          </w:p>
        </w:tc>
        <w:tc>
          <w:tcPr>
            <w:tcW w:w="851" w:type="dxa"/>
          </w:tcPr>
          <w:p w:rsidR="00A62B84" w:rsidRPr="00A62B84" w:rsidRDefault="00A62B84" w:rsidP="00791DE6">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30/an</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CO</w:t>
            </w:r>
          </w:p>
        </w:tc>
        <w:tc>
          <w:tcPr>
            <w:tcW w:w="868" w:type="dxa"/>
          </w:tcPr>
          <w:p w:rsidR="00A62B84" w:rsidRPr="00A62B84" w:rsidRDefault="00A62B84" w:rsidP="00791DE6">
            <w:pPr>
              <w:jc w:val="center"/>
            </w:pPr>
            <w:r w:rsidRPr="00A62B84">
              <w:t>0.04</w:t>
            </w:r>
          </w:p>
        </w:tc>
        <w:tc>
          <w:tcPr>
            <w:tcW w:w="1054" w:type="dxa"/>
          </w:tcPr>
          <w:p w:rsidR="00A62B84" w:rsidRPr="00A62B84" w:rsidRDefault="00A62B84" w:rsidP="00791DE6">
            <w:pPr>
              <w:jc w:val="center"/>
            </w:pPr>
            <w:r w:rsidRPr="00A62B84">
              <w:t>0.37</w:t>
            </w:r>
          </w:p>
        </w:tc>
        <w:tc>
          <w:tcPr>
            <w:tcW w:w="939" w:type="dxa"/>
          </w:tcPr>
          <w:p w:rsidR="00A62B84" w:rsidRPr="00A62B84" w:rsidRDefault="00A62B84" w:rsidP="00791DE6">
            <w:pPr>
              <w:jc w:val="center"/>
            </w:pPr>
            <w:r w:rsidRPr="00A62B84">
              <w:t>0.01</w:t>
            </w:r>
          </w:p>
        </w:tc>
        <w:tc>
          <w:tcPr>
            <w:tcW w:w="1276" w:type="dxa"/>
          </w:tcPr>
          <w:p w:rsidR="00A62B84" w:rsidRPr="00A62B84" w:rsidRDefault="00A62B84" w:rsidP="00791DE6">
            <w:pPr>
              <w:jc w:val="center"/>
            </w:pPr>
            <w:r w:rsidRPr="00A62B84">
              <w:t>662</w:t>
            </w:r>
          </w:p>
        </w:tc>
        <w:tc>
          <w:tcPr>
            <w:tcW w:w="851" w:type="dxa"/>
          </w:tcPr>
          <w:p w:rsidR="00A62B84" w:rsidRPr="00A62B84" w:rsidRDefault="00A62B84" w:rsidP="00791DE6">
            <w:pPr>
              <w:jc w:val="center"/>
            </w:pPr>
            <w:r w:rsidRPr="00A62B84">
              <w:t>mg/m</w:t>
            </w:r>
            <w:r w:rsidRPr="00A62B84">
              <w:rPr>
                <w:vertAlign w:val="superscript"/>
              </w:rPr>
              <w:t>3</w:t>
            </w:r>
          </w:p>
        </w:tc>
        <w:tc>
          <w:tcPr>
            <w:tcW w:w="850" w:type="dxa"/>
          </w:tcPr>
          <w:p w:rsidR="00A62B84" w:rsidRPr="00A62B84" w:rsidRDefault="00A62B84" w:rsidP="00791DE6">
            <w:pPr>
              <w:jc w:val="center"/>
            </w:pPr>
            <w:r w:rsidRPr="00A62B84">
              <w:t>10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O</w:t>
            </w:r>
            <w:r w:rsidRPr="00A62B84">
              <w:rPr>
                <w:vertAlign w:val="subscript"/>
              </w:rPr>
              <w:t>3</w:t>
            </w:r>
          </w:p>
        </w:tc>
        <w:tc>
          <w:tcPr>
            <w:tcW w:w="868" w:type="dxa"/>
          </w:tcPr>
          <w:p w:rsidR="00A62B84" w:rsidRPr="00A62B84" w:rsidRDefault="00A62B84" w:rsidP="00791DE6">
            <w:pPr>
              <w:jc w:val="center"/>
            </w:pPr>
            <w:r w:rsidRPr="00A62B84">
              <w:t>70.08</w:t>
            </w:r>
          </w:p>
        </w:tc>
        <w:tc>
          <w:tcPr>
            <w:tcW w:w="1054" w:type="dxa"/>
          </w:tcPr>
          <w:p w:rsidR="00A62B84" w:rsidRPr="00A62B84" w:rsidRDefault="00A62B84" w:rsidP="00791DE6">
            <w:pPr>
              <w:jc w:val="center"/>
            </w:pPr>
            <w:r w:rsidRPr="00A62B84">
              <w:t>109.9</w:t>
            </w:r>
          </w:p>
        </w:tc>
        <w:tc>
          <w:tcPr>
            <w:tcW w:w="939" w:type="dxa"/>
          </w:tcPr>
          <w:p w:rsidR="00A62B84" w:rsidRPr="00A62B84" w:rsidRDefault="00A62B84" w:rsidP="00791DE6">
            <w:pPr>
              <w:jc w:val="center"/>
            </w:pPr>
            <w:r w:rsidRPr="00A62B84">
              <w:t>8.23</w:t>
            </w:r>
          </w:p>
        </w:tc>
        <w:tc>
          <w:tcPr>
            <w:tcW w:w="1276" w:type="dxa"/>
          </w:tcPr>
          <w:p w:rsidR="00A62B84" w:rsidRPr="00A62B84" w:rsidRDefault="00A62B84" w:rsidP="00791DE6">
            <w:pPr>
              <w:jc w:val="center"/>
            </w:pPr>
            <w:r w:rsidRPr="00A62B84">
              <w:t>663</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120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Borders>
              <w:bottom w:val="single" w:sz="4" w:space="0" w:color="auto"/>
            </w:tcBorders>
          </w:tcPr>
          <w:p w:rsidR="00A62B84" w:rsidRPr="00A62B84" w:rsidRDefault="00A62B84" w:rsidP="00791DE6">
            <w:pPr>
              <w:jc w:val="center"/>
            </w:pPr>
            <w:r w:rsidRPr="00A62B84">
              <w:t>PM10 nef.</w:t>
            </w:r>
          </w:p>
        </w:tc>
        <w:tc>
          <w:tcPr>
            <w:tcW w:w="868" w:type="dxa"/>
            <w:tcBorders>
              <w:bottom w:val="single" w:sz="4" w:space="0" w:color="auto"/>
            </w:tcBorders>
          </w:tcPr>
          <w:p w:rsidR="00A62B84" w:rsidRPr="00A62B84" w:rsidRDefault="00A62B84" w:rsidP="00791DE6">
            <w:pPr>
              <w:jc w:val="center"/>
            </w:pPr>
            <w:r w:rsidRPr="00A62B84">
              <w:t>11.58</w:t>
            </w:r>
          </w:p>
        </w:tc>
        <w:tc>
          <w:tcPr>
            <w:tcW w:w="1054" w:type="dxa"/>
            <w:tcBorders>
              <w:bottom w:val="single" w:sz="4" w:space="0" w:color="auto"/>
            </w:tcBorders>
          </w:tcPr>
          <w:p w:rsidR="00A62B84" w:rsidRPr="00A62B84" w:rsidRDefault="00A62B84" w:rsidP="00791DE6">
            <w:pPr>
              <w:jc w:val="center"/>
            </w:pPr>
            <w:r w:rsidRPr="00A62B84">
              <w:t>37.54</w:t>
            </w:r>
          </w:p>
        </w:tc>
        <w:tc>
          <w:tcPr>
            <w:tcW w:w="939" w:type="dxa"/>
            <w:tcBorders>
              <w:bottom w:val="single" w:sz="4" w:space="0" w:color="auto"/>
            </w:tcBorders>
          </w:tcPr>
          <w:p w:rsidR="00A62B84" w:rsidRPr="00A62B84" w:rsidRDefault="00A62B84" w:rsidP="00791DE6">
            <w:pPr>
              <w:jc w:val="center"/>
            </w:pPr>
            <w:r w:rsidRPr="00A62B84">
              <w:t>5</w:t>
            </w:r>
          </w:p>
        </w:tc>
        <w:tc>
          <w:tcPr>
            <w:tcW w:w="1276" w:type="dxa"/>
            <w:tcBorders>
              <w:bottom w:val="single" w:sz="4" w:space="0" w:color="auto"/>
            </w:tcBorders>
          </w:tcPr>
          <w:p w:rsidR="00A62B84" w:rsidRPr="00A62B84" w:rsidRDefault="00A62B84" w:rsidP="00791DE6">
            <w:pPr>
              <w:jc w:val="center"/>
            </w:pPr>
            <w:r w:rsidRPr="00A62B84">
              <w:t>690</w:t>
            </w:r>
          </w:p>
        </w:tc>
        <w:tc>
          <w:tcPr>
            <w:tcW w:w="851" w:type="dxa"/>
            <w:tcBorders>
              <w:bottom w:val="sing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bottom w:val="single" w:sz="4" w:space="0" w:color="auto"/>
            </w:tcBorders>
          </w:tcPr>
          <w:p w:rsidR="00A62B84" w:rsidRPr="00A62B84" w:rsidRDefault="00A62B84" w:rsidP="00791DE6">
            <w:pPr>
              <w:jc w:val="center"/>
            </w:pPr>
            <w:r w:rsidRPr="00A62B84">
              <w:t>50</w:t>
            </w:r>
          </w:p>
        </w:tc>
      </w:tr>
      <w:tr w:rsidR="00A62B84" w:rsidRPr="00A62B84" w:rsidTr="00791DE6">
        <w:trPr>
          <w:trHeight w:val="128"/>
          <w:jc w:val="center"/>
        </w:trPr>
        <w:tc>
          <w:tcPr>
            <w:tcW w:w="936" w:type="dxa"/>
            <w:vMerge/>
            <w:tcBorders>
              <w:bottom w:val="double" w:sz="4" w:space="0" w:color="auto"/>
            </w:tcBorders>
          </w:tcPr>
          <w:p w:rsidR="00A62B84" w:rsidRPr="00A62B84" w:rsidRDefault="00A62B84" w:rsidP="00791DE6">
            <w:pPr>
              <w:jc w:val="center"/>
            </w:pPr>
          </w:p>
        </w:tc>
        <w:tc>
          <w:tcPr>
            <w:tcW w:w="1136" w:type="dxa"/>
            <w:vMerge/>
            <w:tcBorders>
              <w:bottom w:val="double" w:sz="4" w:space="0" w:color="auto"/>
            </w:tcBorders>
          </w:tcPr>
          <w:p w:rsidR="00A62B84" w:rsidRPr="00A62B84" w:rsidRDefault="00A62B84" w:rsidP="00791DE6">
            <w:pPr>
              <w:jc w:val="center"/>
            </w:pPr>
          </w:p>
        </w:tc>
        <w:tc>
          <w:tcPr>
            <w:tcW w:w="1385" w:type="dxa"/>
            <w:tcBorders>
              <w:top w:val="single" w:sz="4" w:space="0" w:color="auto"/>
              <w:bottom w:val="double" w:sz="4" w:space="0" w:color="auto"/>
            </w:tcBorders>
          </w:tcPr>
          <w:p w:rsidR="00A62B84" w:rsidRPr="00A62B84" w:rsidRDefault="00A62B84" w:rsidP="00791DE6">
            <w:pPr>
              <w:jc w:val="center"/>
            </w:pPr>
            <w:r w:rsidRPr="00A62B84">
              <w:t>PM10 grv.</w:t>
            </w:r>
          </w:p>
        </w:tc>
        <w:tc>
          <w:tcPr>
            <w:tcW w:w="868" w:type="dxa"/>
            <w:tcBorders>
              <w:top w:val="single" w:sz="4" w:space="0" w:color="auto"/>
              <w:bottom w:val="double" w:sz="4" w:space="0" w:color="auto"/>
            </w:tcBorders>
          </w:tcPr>
          <w:p w:rsidR="00A62B84" w:rsidRPr="00A62B84" w:rsidRDefault="00A62B84" w:rsidP="00791DE6">
            <w:pPr>
              <w:jc w:val="center"/>
            </w:pPr>
            <w:r w:rsidRPr="00A62B84">
              <w:t>24.5</w:t>
            </w:r>
          </w:p>
        </w:tc>
        <w:tc>
          <w:tcPr>
            <w:tcW w:w="1054" w:type="dxa"/>
            <w:tcBorders>
              <w:top w:val="single" w:sz="4" w:space="0" w:color="auto"/>
              <w:bottom w:val="double" w:sz="4" w:space="0" w:color="auto"/>
            </w:tcBorders>
          </w:tcPr>
          <w:p w:rsidR="00A62B84" w:rsidRPr="00A62B84" w:rsidRDefault="00A62B84" w:rsidP="00791DE6">
            <w:pPr>
              <w:jc w:val="center"/>
            </w:pPr>
            <w:r w:rsidRPr="00A62B84">
              <w:t>40.52</w:t>
            </w:r>
          </w:p>
        </w:tc>
        <w:tc>
          <w:tcPr>
            <w:tcW w:w="939" w:type="dxa"/>
            <w:tcBorders>
              <w:top w:val="single" w:sz="4" w:space="0" w:color="auto"/>
              <w:bottom w:val="double" w:sz="4" w:space="0" w:color="auto"/>
            </w:tcBorders>
          </w:tcPr>
          <w:p w:rsidR="00A62B84" w:rsidRPr="00A62B84" w:rsidRDefault="00A62B84" w:rsidP="00791DE6">
            <w:pPr>
              <w:jc w:val="center"/>
            </w:pPr>
            <w:r w:rsidRPr="00A62B84">
              <w:t>11.08</w:t>
            </w:r>
          </w:p>
        </w:tc>
        <w:tc>
          <w:tcPr>
            <w:tcW w:w="1276" w:type="dxa"/>
            <w:tcBorders>
              <w:top w:val="single" w:sz="4" w:space="0" w:color="auto"/>
              <w:bottom w:val="double" w:sz="4" w:space="0" w:color="auto"/>
            </w:tcBorders>
          </w:tcPr>
          <w:p w:rsidR="00A62B84" w:rsidRPr="00A62B84" w:rsidRDefault="00A62B84" w:rsidP="00791DE6">
            <w:pPr>
              <w:jc w:val="center"/>
            </w:pPr>
            <w:r w:rsidRPr="00A62B84">
              <w:t>672</w:t>
            </w:r>
          </w:p>
        </w:tc>
        <w:tc>
          <w:tcPr>
            <w:tcW w:w="851" w:type="dxa"/>
            <w:tcBorders>
              <w:top w:val="single" w:sz="4" w:space="0" w:color="auto"/>
              <w:bottom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top w:val="single" w:sz="4" w:space="0" w:color="auto"/>
              <w:bottom w:val="double" w:sz="4" w:space="0" w:color="auto"/>
            </w:tcBorders>
          </w:tcPr>
          <w:p w:rsidR="00A62B84" w:rsidRPr="00A62B84" w:rsidRDefault="00A62B84" w:rsidP="00791DE6">
            <w:pPr>
              <w:jc w:val="center"/>
            </w:pPr>
            <w:r w:rsidRPr="00A62B84">
              <w:t>50</w:t>
            </w:r>
          </w:p>
        </w:tc>
      </w:tr>
      <w:tr w:rsidR="00A62B84" w:rsidRPr="00A62B84" w:rsidTr="00791DE6">
        <w:trPr>
          <w:trHeight w:val="240"/>
          <w:jc w:val="center"/>
        </w:trPr>
        <w:tc>
          <w:tcPr>
            <w:tcW w:w="936" w:type="dxa"/>
            <w:vMerge w:val="restart"/>
            <w:tcBorders>
              <w:top w:val="double" w:sz="4" w:space="0" w:color="auto"/>
            </w:tcBorders>
            <w:vAlign w:val="center"/>
          </w:tcPr>
          <w:p w:rsidR="00A62B84" w:rsidRPr="00A62B84" w:rsidRDefault="00A62B84" w:rsidP="00791DE6">
            <w:pPr>
              <w:jc w:val="center"/>
            </w:pPr>
            <w:r w:rsidRPr="00A62B84">
              <w:t>BR5</w:t>
            </w:r>
          </w:p>
        </w:tc>
        <w:tc>
          <w:tcPr>
            <w:tcW w:w="1136" w:type="dxa"/>
            <w:vMerge w:val="restart"/>
            <w:tcBorders>
              <w:top w:val="double" w:sz="4" w:space="0" w:color="auto"/>
            </w:tcBorders>
            <w:vAlign w:val="center"/>
          </w:tcPr>
          <w:p w:rsidR="00A62B84" w:rsidRPr="00A62B84" w:rsidRDefault="00A62B84" w:rsidP="00791DE6">
            <w:pPr>
              <w:jc w:val="center"/>
            </w:pPr>
            <w:r w:rsidRPr="00A62B84">
              <w:t>IND2</w:t>
            </w:r>
          </w:p>
        </w:tc>
        <w:tc>
          <w:tcPr>
            <w:tcW w:w="1385" w:type="dxa"/>
            <w:tcBorders>
              <w:top w:val="double" w:sz="4" w:space="0" w:color="auto"/>
            </w:tcBorders>
          </w:tcPr>
          <w:p w:rsidR="00A62B84" w:rsidRPr="00A62B84" w:rsidRDefault="00A62B84" w:rsidP="00791DE6">
            <w:pPr>
              <w:jc w:val="center"/>
            </w:pPr>
            <w:r w:rsidRPr="00A62B84">
              <w:t>SO</w:t>
            </w:r>
            <w:r w:rsidRPr="00A62B84">
              <w:rPr>
                <w:vertAlign w:val="subscript"/>
              </w:rPr>
              <w:t>2</w:t>
            </w:r>
          </w:p>
        </w:tc>
        <w:tc>
          <w:tcPr>
            <w:tcW w:w="868" w:type="dxa"/>
            <w:tcBorders>
              <w:top w:val="double" w:sz="4" w:space="0" w:color="auto"/>
            </w:tcBorders>
          </w:tcPr>
          <w:p w:rsidR="00A62B84" w:rsidRPr="00A62B84" w:rsidRDefault="00A62B84" w:rsidP="00791DE6">
            <w:pPr>
              <w:jc w:val="center"/>
            </w:pPr>
            <w:r w:rsidRPr="00A62B84">
              <w:t>3.77</w:t>
            </w:r>
          </w:p>
        </w:tc>
        <w:tc>
          <w:tcPr>
            <w:tcW w:w="1054" w:type="dxa"/>
            <w:tcBorders>
              <w:top w:val="double" w:sz="4" w:space="0" w:color="auto"/>
            </w:tcBorders>
          </w:tcPr>
          <w:p w:rsidR="00A62B84" w:rsidRPr="00A62B84" w:rsidRDefault="00A62B84" w:rsidP="00791DE6">
            <w:pPr>
              <w:jc w:val="center"/>
            </w:pPr>
            <w:r w:rsidRPr="00A62B84">
              <w:t>8.36</w:t>
            </w:r>
          </w:p>
        </w:tc>
        <w:tc>
          <w:tcPr>
            <w:tcW w:w="939" w:type="dxa"/>
            <w:tcBorders>
              <w:top w:val="double" w:sz="4" w:space="0" w:color="auto"/>
            </w:tcBorders>
          </w:tcPr>
          <w:p w:rsidR="00A62B84" w:rsidRPr="00A62B84" w:rsidRDefault="00A62B84" w:rsidP="00791DE6">
            <w:pPr>
              <w:jc w:val="center"/>
            </w:pPr>
            <w:r w:rsidRPr="00A62B84">
              <w:t>1.1</w:t>
            </w:r>
          </w:p>
        </w:tc>
        <w:tc>
          <w:tcPr>
            <w:tcW w:w="1276" w:type="dxa"/>
            <w:tcBorders>
              <w:top w:val="double" w:sz="4" w:space="0" w:color="auto"/>
            </w:tcBorders>
          </w:tcPr>
          <w:p w:rsidR="00A62B84" w:rsidRPr="00A62B84" w:rsidRDefault="00A62B84" w:rsidP="00791DE6">
            <w:pPr>
              <w:jc w:val="center"/>
            </w:pPr>
            <w:r w:rsidRPr="00A62B84">
              <w:t>691</w:t>
            </w:r>
          </w:p>
        </w:tc>
        <w:tc>
          <w:tcPr>
            <w:tcW w:w="851" w:type="dxa"/>
            <w:tcBorders>
              <w:top w:val="double" w:sz="4" w:space="0" w:color="auto"/>
            </w:tcBorders>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Borders>
              <w:top w:val="double" w:sz="4" w:space="0" w:color="auto"/>
            </w:tcBorders>
          </w:tcPr>
          <w:p w:rsidR="00A62B84" w:rsidRPr="00A62B84" w:rsidRDefault="00A62B84" w:rsidP="00791DE6">
            <w:pPr>
              <w:jc w:val="center"/>
            </w:pPr>
            <w:r w:rsidRPr="00A62B84">
              <w:t>350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p>
        </w:tc>
        <w:tc>
          <w:tcPr>
            <w:tcW w:w="868" w:type="dxa"/>
          </w:tcPr>
          <w:p w:rsidR="00A62B84" w:rsidRPr="00A62B84" w:rsidRDefault="00A62B84" w:rsidP="00791DE6">
            <w:pPr>
              <w:jc w:val="center"/>
            </w:pPr>
            <w:r w:rsidRPr="00A62B84">
              <w:t>3.88</w:t>
            </w:r>
          </w:p>
        </w:tc>
        <w:tc>
          <w:tcPr>
            <w:tcW w:w="1054" w:type="dxa"/>
          </w:tcPr>
          <w:p w:rsidR="00A62B84" w:rsidRPr="00A62B84" w:rsidRDefault="00A62B84" w:rsidP="00791DE6">
            <w:pPr>
              <w:jc w:val="center"/>
            </w:pPr>
            <w:r w:rsidRPr="00A62B84">
              <w:t>13.39</w:t>
            </w:r>
          </w:p>
        </w:tc>
        <w:tc>
          <w:tcPr>
            <w:tcW w:w="939" w:type="dxa"/>
          </w:tcPr>
          <w:p w:rsidR="00A62B84" w:rsidRPr="00A62B84" w:rsidRDefault="00A62B84" w:rsidP="00791DE6">
            <w:pPr>
              <w:jc w:val="center"/>
            </w:pPr>
            <w:r w:rsidRPr="00A62B84">
              <w:t>3.27</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w:t>
            </w:r>
            <w:r w:rsidRPr="00A62B84">
              <w:rPr>
                <w:vertAlign w:val="subscript"/>
              </w:rPr>
              <w:t>2</w:t>
            </w:r>
          </w:p>
        </w:tc>
        <w:tc>
          <w:tcPr>
            <w:tcW w:w="868" w:type="dxa"/>
          </w:tcPr>
          <w:p w:rsidR="00A62B84" w:rsidRPr="00A62B84" w:rsidRDefault="00A62B84" w:rsidP="00791DE6">
            <w:pPr>
              <w:jc w:val="center"/>
            </w:pPr>
            <w:r w:rsidRPr="00A62B84">
              <w:t>7.94</w:t>
            </w:r>
          </w:p>
        </w:tc>
        <w:tc>
          <w:tcPr>
            <w:tcW w:w="1054" w:type="dxa"/>
          </w:tcPr>
          <w:p w:rsidR="00A62B84" w:rsidRPr="00A62B84" w:rsidRDefault="00A62B84" w:rsidP="00791DE6">
            <w:pPr>
              <w:jc w:val="center"/>
            </w:pPr>
            <w:r w:rsidRPr="00A62B84">
              <w:t>36.2</w:t>
            </w:r>
          </w:p>
        </w:tc>
        <w:tc>
          <w:tcPr>
            <w:tcW w:w="939" w:type="dxa"/>
          </w:tcPr>
          <w:p w:rsidR="00A62B84" w:rsidRPr="00A62B84" w:rsidRDefault="00A62B84" w:rsidP="00791DE6">
            <w:pPr>
              <w:jc w:val="center"/>
            </w:pPr>
            <w:r w:rsidRPr="00A62B84">
              <w:t>3.29</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200</w:t>
            </w:r>
          </w:p>
        </w:tc>
      </w:tr>
      <w:tr w:rsidR="00A62B84" w:rsidRPr="00A62B84" w:rsidTr="00791DE6">
        <w:trPr>
          <w:trHeight w:val="128"/>
          <w:jc w:val="center"/>
        </w:trPr>
        <w:tc>
          <w:tcPr>
            <w:tcW w:w="936" w:type="dxa"/>
            <w:vMerge/>
          </w:tcPr>
          <w:p w:rsidR="00A62B84" w:rsidRPr="00A62B84" w:rsidRDefault="00A62B84" w:rsidP="00791DE6">
            <w:pPr>
              <w:jc w:val="center"/>
            </w:pPr>
            <w:bookmarkStart w:id="2" w:name="_Hlk279588179"/>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NOx</w:t>
            </w:r>
          </w:p>
        </w:tc>
        <w:tc>
          <w:tcPr>
            <w:tcW w:w="868" w:type="dxa"/>
          </w:tcPr>
          <w:p w:rsidR="00A62B84" w:rsidRPr="00A62B84" w:rsidRDefault="00A62B84" w:rsidP="00791DE6">
            <w:pPr>
              <w:jc w:val="center"/>
            </w:pPr>
            <w:r w:rsidRPr="00A62B84">
              <w:t>13.78</w:t>
            </w:r>
          </w:p>
        </w:tc>
        <w:tc>
          <w:tcPr>
            <w:tcW w:w="1054" w:type="dxa"/>
          </w:tcPr>
          <w:p w:rsidR="00A62B84" w:rsidRPr="00A62B84" w:rsidRDefault="00A62B84" w:rsidP="00791DE6">
            <w:pPr>
              <w:jc w:val="center"/>
            </w:pPr>
            <w:r w:rsidRPr="00A62B84">
              <w:t>50.15</w:t>
            </w:r>
          </w:p>
        </w:tc>
        <w:tc>
          <w:tcPr>
            <w:tcW w:w="939" w:type="dxa"/>
          </w:tcPr>
          <w:p w:rsidR="00A62B84" w:rsidRPr="00A62B84" w:rsidRDefault="00A62B84" w:rsidP="00791DE6">
            <w:pPr>
              <w:jc w:val="center"/>
            </w:pPr>
            <w:r w:rsidRPr="00A62B84">
              <w:t>8.71</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30/an</w:t>
            </w:r>
          </w:p>
        </w:tc>
      </w:tr>
      <w:bookmarkEnd w:id="2"/>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CO</w:t>
            </w:r>
          </w:p>
        </w:tc>
        <w:tc>
          <w:tcPr>
            <w:tcW w:w="868" w:type="dxa"/>
          </w:tcPr>
          <w:p w:rsidR="00A62B84" w:rsidRPr="00A62B84" w:rsidRDefault="00A62B84" w:rsidP="00791DE6">
            <w:pPr>
              <w:jc w:val="center"/>
            </w:pPr>
            <w:r w:rsidRPr="00A62B84">
              <w:t>0.03</w:t>
            </w:r>
          </w:p>
        </w:tc>
        <w:tc>
          <w:tcPr>
            <w:tcW w:w="1054" w:type="dxa"/>
          </w:tcPr>
          <w:p w:rsidR="00A62B84" w:rsidRPr="00A62B84" w:rsidRDefault="00A62B84" w:rsidP="00791DE6">
            <w:pPr>
              <w:jc w:val="center"/>
            </w:pPr>
            <w:r w:rsidRPr="00A62B84">
              <w:t>0.18</w:t>
            </w:r>
          </w:p>
        </w:tc>
        <w:tc>
          <w:tcPr>
            <w:tcW w:w="939" w:type="dxa"/>
          </w:tcPr>
          <w:p w:rsidR="00A62B84" w:rsidRPr="00A62B84" w:rsidRDefault="00A62B84" w:rsidP="00791DE6">
            <w:pPr>
              <w:jc w:val="center"/>
            </w:pPr>
            <w:r w:rsidRPr="00A62B84">
              <w:t>0</w:t>
            </w:r>
          </w:p>
        </w:tc>
        <w:tc>
          <w:tcPr>
            <w:tcW w:w="1276" w:type="dxa"/>
          </w:tcPr>
          <w:p w:rsidR="00A62B84" w:rsidRPr="00A62B84" w:rsidRDefault="00A62B84" w:rsidP="00791DE6">
            <w:pPr>
              <w:jc w:val="center"/>
            </w:pPr>
            <w:r w:rsidRPr="00A62B84">
              <w:t>691</w:t>
            </w:r>
          </w:p>
        </w:tc>
        <w:tc>
          <w:tcPr>
            <w:tcW w:w="851" w:type="dxa"/>
          </w:tcPr>
          <w:p w:rsidR="00A62B84" w:rsidRPr="00A62B84" w:rsidRDefault="00A62B84" w:rsidP="00791DE6">
            <w:pPr>
              <w:jc w:val="center"/>
            </w:pPr>
            <w:r w:rsidRPr="00A62B84">
              <w:t>mg/m</w:t>
            </w:r>
            <w:r w:rsidRPr="00A62B84">
              <w:rPr>
                <w:vertAlign w:val="superscript"/>
              </w:rPr>
              <w:t>3</w:t>
            </w:r>
          </w:p>
        </w:tc>
        <w:tc>
          <w:tcPr>
            <w:tcW w:w="850" w:type="dxa"/>
          </w:tcPr>
          <w:p w:rsidR="00A62B84" w:rsidRPr="00A62B84" w:rsidRDefault="00A62B84" w:rsidP="00791DE6">
            <w:pPr>
              <w:jc w:val="center"/>
            </w:pPr>
            <w:r w:rsidRPr="00A62B84">
              <w:t>10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O</w:t>
            </w:r>
            <w:r w:rsidRPr="00A62B84">
              <w:rPr>
                <w:vertAlign w:val="subscript"/>
              </w:rPr>
              <w:t>3</w:t>
            </w:r>
          </w:p>
        </w:tc>
        <w:tc>
          <w:tcPr>
            <w:tcW w:w="868" w:type="dxa"/>
          </w:tcPr>
          <w:p w:rsidR="00A62B84" w:rsidRPr="00A62B84" w:rsidRDefault="00A62B84" w:rsidP="00791DE6">
            <w:pPr>
              <w:jc w:val="center"/>
            </w:pPr>
            <w:r w:rsidRPr="00A62B84">
              <w:t>81.19</w:t>
            </w:r>
          </w:p>
        </w:tc>
        <w:tc>
          <w:tcPr>
            <w:tcW w:w="1054" w:type="dxa"/>
          </w:tcPr>
          <w:p w:rsidR="00A62B84" w:rsidRPr="00A62B84" w:rsidRDefault="00A62B84" w:rsidP="00791DE6">
            <w:pPr>
              <w:jc w:val="center"/>
            </w:pPr>
            <w:r w:rsidRPr="00A62B84">
              <w:t>127.6</w:t>
            </w:r>
          </w:p>
        </w:tc>
        <w:tc>
          <w:tcPr>
            <w:tcW w:w="939" w:type="dxa"/>
          </w:tcPr>
          <w:p w:rsidR="00A62B84" w:rsidRPr="00A62B84" w:rsidRDefault="00A62B84" w:rsidP="00791DE6">
            <w:pPr>
              <w:jc w:val="center"/>
            </w:pPr>
            <w:r w:rsidRPr="00A62B84">
              <w:t>19.4</w:t>
            </w:r>
          </w:p>
        </w:tc>
        <w:tc>
          <w:tcPr>
            <w:tcW w:w="1276" w:type="dxa"/>
          </w:tcPr>
          <w:p w:rsidR="00A62B84" w:rsidRPr="00A62B84" w:rsidRDefault="00A62B84" w:rsidP="00791DE6">
            <w:pPr>
              <w:jc w:val="center"/>
            </w:pPr>
            <w:r w:rsidRPr="00A62B84">
              <w:t>690</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120</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Benzen</w:t>
            </w:r>
          </w:p>
        </w:tc>
        <w:tc>
          <w:tcPr>
            <w:tcW w:w="868" w:type="dxa"/>
          </w:tcPr>
          <w:p w:rsidR="00A62B84" w:rsidRPr="00A62B84" w:rsidRDefault="00A62B84" w:rsidP="00791DE6">
            <w:pPr>
              <w:jc w:val="center"/>
            </w:pPr>
            <w:r w:rsidRPr="00A62B84">
              <w:t>0.71</w:t>
            </w:r>
          </w:p>
        </w:tc>
        <w:tc>
          <w:tcPr>
            <w:tcW w:w="1054" w:type="dxa"/>
          </w:tcPr>
          <w:p w:rsidR="00A62B84" w:rsidRPr="00A62B84" w:rsidRDefault="00A62B84" w:rsidP="00791DE6">
            <w:pPr>
              <w:jc w:val="center"/>
            </w:pPr>
            <w:r w:rsidRPr="00A62B84">
              <w:t>6.85</w:t>
            </w:r>
          </w:p>
        </w:tc>
        <w:tc>
          <w:tcPr>
            <w:tcW w:w="939" w:type="dxa"/>
          </w:tcPr>
          <w:p w:rsidR="00A62B84" w:rsidRPr="00A62B84" w:rsidRDefault="00A62B84" w:rsidP="00791DE6">
            <w:pPr>
              <w:jc w:val="center"/>
            </w:pPr>
            <w:r w:rsidRPr="00A62B84">
              <w:t>0.03</w:t>
            </w:r>
          </w:p>
        </w:tc>
        <w:tc>
          <w:tcPr>
            <w:tcW w:w="1276" w:type="dxa"/>
          </w:tcPr>
          <w:p w:rsidR="00A62B84" w:rsidRPr="00A62B84" w:rsidRDefault="00A62B84" w:rsidP="00791DE6">
            <w:pPr>
              <w:jc w:val="center"/>
            </w:pPr>
            <w:r w:rsidRPr="00A62B84">
              <w:t>703</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7</w:t>
            </w:r>
          </w:p>
        </w:tc>
      </w:tr>
      <w:tr w:rsidR="00A62B84" w:rsidRPr="00A62B84" w:rsidTr="00791DE6">
        <w:trPr>
          <w:trHeight w:val="128"/>
          <w:jc w:val="center"/>
        </w:trPr>
        <w:tc>
          <w:tcPr>
            <w:tcW w:w="936" w:type="dxa"/>
            <w:vMerge/>
          </w:tcPr>
          <w:p w:rsidR="00A62B84" w:rsidRPr="00A62B84" w:rsidRDefault="00A62B84" w:rsidP="00791DE6">
            <w:pPr>
              <w:jc w:val="center"/>
            </w:pPr>
          </w:p>
        </w:tc>
        <w:tc>
          <w:tcPr>
            <w:tcW w:w="1136" w:type="dxa"/>
            <w:vMerge/>
          </w:tcPr>
          <w:p w:rsidR="00A62B84" w:rsidRPr="00A62B84" w:rsidRDefault="00A62B84" w:rsidP="00791DE6">
            <w:pPr>
              <w:jc w:val="center"/>
            </w:pPr>
          </w:p>
        </w:tc>
        <w:tc>
          <w:tcPr>
            <w:tcW w:w="1385" w:type="dxa"/>
          </w:tcPr>
          <w:p w:rsidR="00A62B84" w:rsidRPr="00A62B84" w:rsidRDefault="00A62B84" w:rsidP="00791DE6">
            <w:pPr>
              <w:jc w:val="center"/>
            </w:pPr>
            <w:r w:rsidRPr="00A62B84">
              <w:t>PM10</w:t>
            </w:r>
          </w:p>
        </w:tc>
        <w:tc>
          <w:tcPr>
            <w:tcW w:w="868" w:type="dxa"/>
          </w:tcPr>
          <w:p w:rsidR="00A62B84" w:rsidRPr="00A62B84" w:rsidRDefault="00A62B84" w:rsidP="00791DE6">
            <w:pPr>
              <w:jc w:val="center"/>
            </w:pPr>
            <w:r w:rsidRPr="00A62B84">
              <w:t>9.29</w:t>
            </w:r>
          </w:p>
        </w:tc>
        <w:tc>
          <w:tcPr>
            <w:tcW w:w="1054" w:type="dxa"/>
          </w:tcPr>
          <w:p w:rsidR="00A62B84" w:rsidRPr="00A62B84" w:rsidRDefault="00A62B84" w:rsidP="00791DE6">
            <w:pPr>
              <w:jc w:val="center"/>
            </w:pPr>
            <w:r w:rsidRPr="00A62B84">
              <w:t>26.03</w:t>
            </w:r>
          </w:p>
        </w:tc>
        <w:tc>
          <w:tcPr>
            <w:tcW w:w="939" w:type="dxa"/>
          </w:tcPr>
          <w:p w:rsidR="00A62B84" w:rsidRPr="00A62B84" w:rsidRDefault="00A62B84" w:rsidP="00791DE6">
            <w:pPr>
              <w:jc w:val="center"/>
            </w:pPr>
            <w:r w:rsidRPr="00A62B84">
              <w:t>1.32</w:t>
            </w:r>
          </w:p>
        </w:tc>
        <w:tc>
          <w:tcPr>
            <w:tcW w:w="1276" w:type="dxa"/>
          </w:tcPr>
          <w:p w:rsidR="00A62B84" w:rsidRPr="00A62B84" w:rsidRDefault="00A62B84" w:rsidP="00791DE6">
            <w:pPr>
              <w:jc w:val="center"/>
            </w:pPr>
            <w:r w:rsidRPr="00A62B84">
              <w:t>659</w:t>
            </w:r>
          </w:p>
        </w:tc>
        <w:tc>
          <w:tcPr>
            <w:tcW w:w="851" w:type="dxa"/>
          </w:tcPr>
          <w:p w:rsidR="00A62B84" w:rsidRPr="00A62B84" w:rsidRDefault="00A62B84" w:rsidP="00791DE6">
            <w:pPr>
              <w:jc w:val="center"/>
            </w:pPr>
            <w:r w:rsidRPr="00A62B84">
              <w:sym w:font="Symbol" w:char="F06D"/>
            </w:r>
            <w:r w:rsidRPr="00A62B84">
              <w:t>g/m</w:t>
            </w:r>
            <w:r w:rsidRPr="00A62B84">
              <w:rPr>
                <w:vertAlign w:val="superscript"/>
              </w:rPr>
              <w:t>3</w:t>
            </w:r>
          </w:p>
        </w:tc>
        <w:tc>
          <w:tcPr>
            <w:tcW w:w="850" w:type="dxa"/>
          </w:tcPr>
          <w:p w:rsidR="00A62B84" w:rsidRPr="00A62B84" w:rsidRDefault="00A62B84" w:rsidP="00791DE6">
            <w:pPr>
              <w:jc w:val="center"/>
            </w:pPr>
            <w:r w:rsidRPr="00A62B84">
              <w:t>50</w:t>
            </w:r>
          </w:p>
        </w:tc>
      </w:tr>
    </w:tbl>
    <w:p w:rsidR="00A62B84" w:rsidRPr="006B71C4" w:rsidRDefault="00A62B84" w:rsidP="00A62B84">
      <w:pPr>
        <w:jc w:val="center"/>
        <w:rPr>
          <w:sz w:val="28"/>
          <w:szCs w:val="28"/>
        </w:rPr>
      </w:pPr>
    </w:p>
    <w:p w:rsidR="00A62B84" w:rsidRPr="006B71C4" w:rsidRDefault="00A62B84" w:rsidP="00A62B84">
      <w:pPr>
        <w:jc w:val="center"/>
        <w:rPr>
          <w:sz w:val="28"/>
          <w:szCs w:val="28"/>
        </w:rPr>
      </w:pPr>
    </w:p>
    <w:p w:rsidR="00A62B84" w:rsidRPr="006B71C4" w:rsidRDefault="00A62B84" w:rsidP="00A62B84">
      <w:pPr>
        <w:jc w:val="center"/>
        <w:rPr>
          <w:sz w:val="28"/>
          <w:szCs w:val="28"/>
        </w:rPr>
      </w:pPr>
      <w:r>
        <w:rPr>
          <w:noProof/>
          <w:sz w:val="28"/>
          <w:szCs w:val="28"/>
          <w:lang w:eastAsia="ro-RO"/>
        </w:rPr>
        <w:drawing>
          <wp:inline distT="0" distB="0" distL="0" distR="0">
            <wp:extent cx="5143500" cy="2381250"/>
            <wp:effectExtent l="0" t="0" r="0" b="0"/>
            <wp:docPr id="21"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2B84" w:rsidRPr="006B71C4" w:rsidRDefault="00A62B84" w:rsidP="00A62B84">
      <w:pPr>
        <w:ind w:firstLine="720"/>
        <w:jc w:val="both"/>
        <w:rPr>
          <w:sz w:val="28"/>
          <w:szCs w:val="28"/>
        </w:rPr>
      </w:pPr>
      <w:r w:rsidRPr="006B71C4">
        <w:rPr>
          <w:sz w:val="28"/>
          <w:szCs w:val="28"/>
        </w:rPr>
        <w:t>Valorile înregistrate în luna aprilie pentru SO</w:t>
      </w:r>
      <w:r w:rsidRPr="006B71C4">
        <w:rPr>
          <w:sz w:val="28"/>
          <w:szCs w:val="28"/>
          <w:vertAlign w:val="subscript"/>
        </w:rPr>
        <w:t>2</w:t>
      </w:r>
      <w:r w:rsidRPr="006B71C4">
        <w:rPr>
          <w:sz w:val="28"/>
          <w:szCs w:val="28"/>
        </w:rPr>
        <w:t xml:space="preserve"> s-au situat sub valorile limită admise.</w:t>
      </w:r>
    </w:p>
    <w:p w:rsidR="00A62B84" w:rsidRPr="006B71C4" w:rsidRDefault="00A62B84" w:rsidP="00A62B84">
      <w:pPr>
        <w:ind w:firstLine="720"/>
        <w:jc w:val="both"/>
        <w:rPr>
          <w:sz w:val="28"/>
          <w:szCs w:val="28"/>
        </w:rPr>
      </w:pPr>
    </w:p>
    <w:p w:rsidR="00A62B84" w:rsidRPr="006B71C4" w:rsidRDefault="00A62B84" w:rsidP="00A62B84">
      <w:pPr>
        <w:jc w:val="center"/>
        <w:rPr>
          <w:sz w:val="28"/>
          <w:szCs w:val="28"/>
        </w:rPr>
      </w:pPr>
      <w:r>
        <w:rPr>
          <w:noProof/>
          <w:sz w:val="28"/>
          <w:szCs w:val="28"/>
          <w:lang w:eastAsia="ro-RO"/>
        </w:rPr>
        <w:drawing>
          <wp:inline distT="0" distB="0" distL="0" distR="0">
            <wp:extent cx="5143500" cy="2381250"/>
            <wp:effectExtent l="0" t="0" r="0" b="0"/>
            <wp:docPr id="20"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2B84" w:rsidRPr="006B71C4" w:rsidRDefault="00A62B84" w:rsidP="00A62B84">
      <w:pPr>
        <w:ind w:firstLine="720"/>
        <w:jc w:val="both"/>
        <w:rPr>
          <w:sz w:val="28"/>
          <w:szCs w:val="28"/>
        </w:rPr>
      </w:pPr>
      <w:r w:rsidRPr="006B71C4">
        <w:rPr>
          <w:sz w:val="28"/>
          <w:szCs w:val="28"/>
        </w:rPr>
        <w:t>Valorile înregistrate în luna aprilie pentru NO</w:t>
      </w:r>
      <w:r w:rsidRPr="006B71C4">
        <w:rPr>
          <w:sz w:val="28"/>
          <w:szCs w:val="28"/>
          <w:vertAlign w:val="subscript"/>
        </w:rPr>
        <w:t>2</w:t>
      </w:r>
      <w:r w:rsidRPr="006B71C4">
        <w:rPr>
          <w:sz w:val="28"/>
          <w:szCs w:val="28"/>
        </w:rPr>
        <w:t xml:space="preserve"> s-au situat sub valorile limită zilnice admise de Legea 104/2011.</w:t>
      </w:r>
    </w:p>
    <w:p w:rsidR="00A62B84" w:rsidRPr="006B71C4" w:rsidRDefault="00A62B84" w:rsidP="00A62B84">
      <w:pPr>
        <w:ind w:firstLine="720"/>
        <w:jc w:val="both"/>
        <w:rPr>
          <w:sz w:val="28"/>
          <w:szCs w:val="28"/>
        </w:rPr>
      </w:pPr>
    </w:p>
    <w:p w:rsidR="00A62B84" w:rsidRPr="006B71C4" w:rsidRDefault="00A62B84" w:rsidP="00A62B84">
      <w:pPr>
        <w:jc w:val="center"/>
        <w:rPr>
          <w:sz w:val="28"/>
          <w:szCs w:val="28"/>
        </w:rPr>
      </w:pPr>
      <w:r w:rsidRPr="006B71C4">
        <w:rPr>
          <w:sz w:val="28"/>
          <w:szCs w:val="28"/>
        </w:rPr>
        <w:lastRenderedPageBreak/>
        <w:pict>
          <v:shape id="_x0000_s1225" type="#_x0000_t202" style="position:absolute;left:0;text-align:left;margin-left:-396.8pt;margin-top:160.2pt;width:135pt;height:18pt;z-index:251668992">
            <v:textbox style="mso-next-textbox:#_x0000_s1225">
              <w:txbxContent>
                <w:p w:rsidR="00A62B84" w:rsidRDefault="00A62B84" w:rsidP="00A62B84">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Pr>
          <w:noProof/>
          <w:sz w:val="28"/>
          <w:szCs w:val="28"/>
          <w:lang w:eastAsia="ro-RO"/>
        </w:rPr>
        <w:drawing>
          <wp:inline distT="0" distB="0" distL="0" distR="0">
            <wp:extent cx="5457825" cy="2247900"/>
            <wp:effectExtent l="0" t="0" r="0" b="0"/>
            <wp:docPr id="1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2B84" w:rsidRPr="006B71C4" w:rsidRDefault="00A62B84" w:rsidP="00A62B84">
      <w:pPr>
        <w:ind w:firstLine="720"/>
        <w:jc w:val="both"/>
        <w:rPr>
          <w:sz w:val="28"/>
          <w:szCs w:val="28"/>
        </w:rPr>
      </w:pPr>
      <w:r w:rsidRPr="006B71C4">
        <w:rPr>
          <w:sz w:val="28"/>
          <w:szCs w:val="28"/>
        </w:rPr>
        <w:t>Valorile înregistrate în luna aprilie pentru CO, se situează sub valorile limită admise.</w:t>
      </w:r>
    </w:p>
    <w:p w:rsidR="00A62B84" w:rsidRPr="006B71C4" w:rsidRDefault="00A62B84" w:rsidP="00A62B84">
      <w:pPr>
        <w:ind w:left="22" w:firstLine="698"/>
        <w:jc w:val="both"/>
        <w:rPr>
          <w:sz w:val="28"/>
          <w:szCs w:val="28"/>
        </w:rPr>
      </w:pPr>
      <w:r w:rsidRPr="006B71C4">
        <w:rPr>
          <w:sz w:val="28"/>
          <w:szCs w:val="28"/>
        </w:rPr>
        <w:t>Poluantul CO rezultă din arderea incompletă a combustibililor şi alături de benzen este considerat ca făcând parte din categoria poluanţilor specifici rezultaţi din trafic.</w:t>
      </w:r>
    </w:p>
    <w:p w:rsidR="00A62B84" w:rsidRPr="006B71C4" w:rsidRDefault="00A62B84" w:rsidP="00A62B84">
      <w:pPr>
        <w:ind w:left="22" w:firstLine="698"/>
        <w:jc w:val="both"/>
        <w:rPr>
          <w:sz w:val="28"/>
          <w:szCs w:val="28"/>
        </w:rPr>
      </w:pPr>
    </w:p>
    <w:p w:rsidR="00A62B84" w:rsidRPr="006B71C4" w:rsidRDefault="00A62B84" w:rsidP="00A62B84">
      <w:pPr>
        <w:jc w:val="center"/>
        <w:rPr>
          <w:sz w:val="28"/>
          <w:szCs w:val="28"/>
        </w:rPr>
      </w:pPr>
      <w:r>
        <w:rPr>
          <w:noProof/>
          <w:sz w:val="28"/>
          <w:szCs w:val="28"/>
          <w:lang w:eastAsia="ro-RO"/>
        </w:rPr>
        <w:drawing>
          <wp:inline distT="0" distB="0" distL="0" distR="0">
            <wp:extent cx="4895850" cy="2247900"/>
            <wp:effectExtent l="0" t="0" r="0" b="0"/>
            <wp:docPr id="18"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2B84" w:rsidRPr="006B71C4" w:rsidRDefault="00A62B84" w:rsidP="00A62B84">
      <w:pPr>
        <w:ind w:firstLine="720"/>
        <w:jc w:val="both"/>
        <w:rPr>
          <w:bCs/>
          <w:sz w:val="28"/>
          <w:szCs w:val="28"/>
        </w:rPr>
      </w:pPr>
      <w:r w:rsidRPr="006B71C4">
        <w:rPr>
          <w:sz w:val="28"/>
          <w:szCs w:val="28"/>
        </w:rPr>
        <w:t xml:space="preserve">În luna aprilie media orară a indicatorului ozon nu a depăşit pragul de informare de 180 </w:t>
      </w:r>
      <w:r w:rsidRPr="006B71C4">
        <w:rPr>
          <w:sz w:val="28"/>
          <w:szCs w:val="28"/>
        </w:rPr>
        <w:sym w:font="Symbol" w:char="F06D"/>
      </w:r>
      <w:r w:rsidRPr="006B71C4">
        <w:rPr>
          <w:sz w:val="28"/>
          <w:szCs w:val="28"/>
        </w:rPr>
        <w:t>g/m</w:t>
      </w:r>
      <w:r w:rsidRPr="006B71C4">
        <w:rPr>
          <w:sz w:val="28"/>
          <w:szCs w:val="28"/>
          <w:vertAlign w:val="superscript"/>
        </w:rPr>
        <w:t>3</w:t>
      </w:r>
      <w:r w:rsidRPr="006B71C4">
        <w:rPr>
          <w:sz w:val="28"/>
          <w:szCs w:val="28"/>
        </w:rPr>
        <w:t>.</w:t>
      </w:r>
    </w:p>
    <w:p w:rsidR="00A62B84" w:rsidRPr="006B71C4" w:rsidRDefault="00A62B84" w:rsidP="00A62B84">
      <w:pPr>
        <w:ind w:firstLine="720"/>
        <w:jc w:val="both"/>
        <w:rPr>
          <w:sz w:val="28"/>
          <w:szCs w:val="28"/>
        </w:rPr>
      </w:pPr>
      <w:r w:rsidRPr="006B71C4">
        <w:rPr>
          <w:bCs/>
          <w:sz w:val="28"/>
          <w:szCs w:val="28"/>
        </w:rPr>
        <w:t xml:space="preserve">Pentru determinarea pulberilor in suspensie se aplică 2 metode, respectiv metoda automată şi metoda gravimetrică, care de altfel este metoda de referinţă. </w:t>
      </w:r>
    </w:p>
    <w:p w:rsidR="00A62B84" w:rsidRPr="006B71C4" w:rsidRDefault="00A62B84" w:rsidP="00A62B84">
      <w:pPr>
        <w:jc w:val="both"/>
        <w:rPr>
          <w:sz w:val="28"/>
          <w:szCs w:val="28"/>
        </w:rPr>
      </w:pPr>
    </w:p>
    <w:p w:rsidR="00A62B84" w:rsidRPr="006B71C4" w:rsidRDefault="00A62B84" w:rsidP="00A62B84">
      <w:pPr>
        <w:tabs>
          <w:tab w:val="left" w:pos="720"/>
        </w:tabs>
        <w:jc w:val="center"/>
        <w:rPr>
          <w:sz w:val="28"/>
          <w:szCs w:val="28"/>
        </w:rPr>
      </w:pPr>
      <w:r>
        <w:rPr>
          <w:noProof/>
          <w:sz w:val="28"/>
          <w:szCs w:val="28"/>
          <w:lang w:eastAsia="ro-RO"/>
        </w:rPr>
        <w:drawing>
          <wp:inline distT="0" distB="0" distL="0" distR="0">
            <wp:extent cx="5353050" cy="2371725"/>
            <wp:effectExtent l="0" t="0" r="0" b="0"/>
            <wp:docPr id="17"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2B84" w:rsidRPr="006B71C4" w:rsidRDefault="00A62B84" w:rsidP="00A62B84">
      <w:pPr>
        <w:tabs>
          <w:tab w:val="left" w:pos="1875"/>
        </w:tabs>
        <w:rPr>
          <w:sz w:val="28"/>
          <w:szCs w:val="28"/>
        </w:rPr>
      </w:pPr>
    </w:p>
    <w:p w:rsidR="00A62B84" w:rsidRPr="006B71C4" w:rsidRDefault="00A62B84" w:rsidP="00A62B84">
      <w:pPr>
        <w:ind w:firstLine="720"/>
        <w:jc w:val="both"/>
        <w:rPr>
          <w:bCs/>
          <w:sz w:val="28"/>
          <w:szCs w:val="28"/>
        </w:rPr>
      </w:pPr>
      <w:r w:rsidRPr="006B71C4">
        <w:rPr>
          <w:bCs/>
          <w:sz w:val="28"/>
          <w:szCs w:val="28"/>
        </w:rPr>
        <w:lastRenderedPageBreak/>
        <w:t xml:space="preserve">În luna aprilie, la indicatorul PM10 (măsurat în sistem continuu), nu s-au înregistrat depasiri ale valorii limită admise. </w:t>
      </w:r>
    </w:p>
    <w:p w:rsidR="00A62B84" w:rsidRPr="006B71C4" w:rsidRDefault="00A62B84" w:rsidP="00A62B84">
      <w:pPr>
        <w:rPr>
          <w:sz w:val="28"/>
          <w:szCs w:val="28"/>
        </w:rPr>
      </w:pPr>
    </w:p>
    <w:p w:rsidR="00A62B84" w:rsidRPr="006B71C4" w:rsidRDefault="00A62B84" w:rsidP="00A62B84">
      <w:pPr>
        <w:tabs>
          <w:tab w:val="left" w:pos="720"/>
        </w:tabs>
        <w:jc w:val="center"/>
        <w:rPr>
          <w:sz w:val="28"/>
          <w:szCs w:val="28"/>
        </w:rPr>
      </w:pPr>
      <w:r>
        <w:rPr>
          <w:noProof/>
          <w:sz w:val="28"/>
          <w:szCs w:val="28"/>
          <w:lang w:eastAsia="ro-RO"/>
        </w:rPr>
        <w:drawing>
          <wp:inline distT="0" distB="0" distL="0" distR="0">
            <wp:extent cx="5353050" cy="2371725"/>
            <wp:effectExtent l="0" t="0" r="0" b="0"/>
            <wp:docPr id="5"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2B84" w:rsidRPr="006B71C4" w:rsidRDefault="00A62B84" w:rsidP="00A62B84">
      <w:pPr>
        <w:tabs>
          <w:tab w:val="left" w:pos="1875"/>
        </w:tabs>
        <w:rPr>
          <w:sz w:val="28"/>
          <w:szCs w:val="28"/>
        </w:rPr>
      </w:pPr>
    </w:p>
    <w:p w:rsidR="00A62B84" w:rsidRPr="006B71C4" w:rsidRDefault="00A62B84" w:rsidP="00A62B84">
      <w:pPr>
        <w:ind w:firstLine="720"/>
        <w:jc w:val="both"/>
        <w:rPr>
          <w:bCs/>
          <w:sz w:val="28"/>
          <w:szCs w:val="28"/>
        </w:rPr>
      </w:pPr>
      <w:r w:rsidRPr="006B71C4">
        <w:rPr>
          <w:bCs/>
          <w:sz w:val="28"/>
          <w:szCs w:val="28"/>
        </w:rPr>
        <w:t>În luna aprilie, la indicatorul PM10 (măsurat în sistem gravimetric), nu s-au înregistrat depasiri ale valorilor limită admise.</w:t>
      </w:r>
    </w:p>
    <w:p w:rsidR="00A62B84" w:rsidRPr="006B71C4" w:rsidRDefault="00A62B84" w:rsidP="00A62B84">
      <w:pPr>
        <w:tabs>
          <w:tab w:val="left" w:pos="0"/>
        </w:tabs>
        <w:jc w:val="center"/>
        <w:rPr>
          <w:b/>
          <w:sz w:val="28"/>
          <w:szCs w:val="28"/>
        </w:rPr>
      </w:pPr>
      <w:r w:rsidRPr="006B71C4">
        <w:rPr>
          <w:b/>
          <w:sz w:val="28"/>
          <w:szCs w:val="28"/>
        </w:rPr>
        <w:t>Evoluţia indicelui general de calitatea aerului</w:t>
      </w:r>
    </w:p>
    <w:p w:rsidR="00A62B84" w:rsidRPr="006B71C4" w:rsidRDefault="00A62B84" w:rsidP="00A62B84">
      <w:pPr>
        <w:tabs>
          <w:tab w:val="left" w:pos="0"/>
        </w:tabs>
        <w:jc w:val="both"/>
        <w:rPr>
          <w:sz w:val="28"/>
          <w:szCs w:val="28"/>
        </w:rPr>
      </w:pPr>
      <w:r w:rsidRPr="006B71C4">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6B71C4">
        <w:rPr>
          <w:sz w:val="28"/>
          <w:szCs w:val="28"/>
          <w:vertAlign w:val="subscript"/>
        </w:rPr>
        <w:t>2</w:t>
      </w:r>
      <w:r w:rsidRPr="006B71C4">
        <w:rPr>
          <w:sz w:val="28"/>
          <w:szCs w:val="28"/>
        </w:rPr>
        <w:t>), dioxid de azot (NO</w:t>
      </w:r>
      <w:r w:rsidRPr="006B71C4">
        <w:rPr>
          <w:sz w:val="28"/>
          <w:szCs w:val="28"/>
          <w:vertAlign w:val="subscript"/>
        </w:rPr>
        <w:t>2</w:t>
      </w:r>
      <w:r w:rsidRPr="006B71C4">
        <w:rPr>
          <w:sz w:val="28"/>
          <w:szCs w:val="28"/>
        </w:rPr>
        <w:t>), ozon (O</w:t>
      </w:r>
      <w:r w:rsidRPr="006B71C4">
        <w:rPr>
          <w:sz w:val="28"/>
          <w:szCs w:val="28"/>
          <w:vertAlign w:val="subscript"/>
        </w:rPr>
        <w:t>3</w:t>
      </w:r>
      <w:r w:rsidRPr="006B71C4">
        <w:rPr>
          <w:sz w:val="28"/>
          <w:szCs w:val="28"/>
        </w:rPr>
        <w:t>), monooxid de carbon (CO), pulberi în suspensie (PM 10).</w:t>
      </w:r>
    </w:p>
    <w:p w:rsidR="00A62B84" w:rsidRPr="006B71C4" w:rsidRDefault="00A62B84" w:rsidP="00A62B84">
      <w:pPr>
        <w:jc w:val="center"/>
        <w:rPr>
          <w:sz w:val="28"/>
          <w:szCs w:val="28"/>
        </w:rPr>
      </w:pPr>
      <w:r w:rsidRPr="006B71C4">
        <w:rPr>
          <w:sz w:val="28"/>
          <w:szCs w:val="28"/>
        </w:rPr>
        <w:t xml:space="preserve"> Staţia BR-1 TRAFIC adresa: Calea Galaţi nr. 53, Brăila</w:t>
      </w:r>
    </w:p>
    <w:p w:rsidR="00A62B84" w:rsidRPr="006B71C4" w:rsidRDefault="00A62B84" w:rsidP="00A62B84">
      <w:pPr>
        <w:jc w:val="center"/>
        <w:rPr>
          <w:sz w:val="28"/>
          <w:szCs w:val="28"/>
        </w:rPr>
      </w:pPr>
      <w:r>
        <w:rPr>
          <w:noProof/>
          <w:sz w:val="28"/>
          <w:szCs w:val="28"/>
          <w:lang w:eastAsia="ro-RO"/>
        </w:rPr>
        <w:drawing>
          <wp:inline distT="0" distB="0" distL="0" distR="0">
            <wp:extent cx="5200650" cy="1628775"/>
            <wp:effectExtent l="0" t="0" r="0" b="0"/>
            <wp:docPr id="4"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2B84" w:rsidRPr="006B71C4" w:rsidRDefault="00A62B84" w:rsidP="00A62B84">
      <w:pPr>
        <w:jc w:val="center"/>
        <w:rPr>
          <w:sz w:val="28"/>
          <w:szCs w:val="28"/>
        </w:rPr>
      </w:pPr>
    </w:p>
    <w:p w:rsidR="00A62B84" w:rsidRPr="006B71C4" w:rsidRDefault="00A62B84" w:rsidP="00A62B84">
      <w:pPr>
        <w:jc w:val="center"/>
        <w:rPr>
          <w:sz w:val="28"/>
          <w:szCs w:val="28"/>
        </w:rPr>
      </w:pPr>
      <w:r w:rsidRPr="006B71C4">
        <w:rPr>
          <w:sz w:val="28"/>
          <w:szCs w:val="28"/>
        </w:rPr>
        <w:t>Staţia BR-2 FOND URBAN adresa: Piaţa Independenţei nr. 1, Brăila</w:t>
      </w:r>
    </w:p>
    <w:p w:rsidR="00A62B84" w:rsidRPr="006B71C4" w:rsidRDefault="00A62B84" w:rsidP="00A62B84">
      <w:pPr>
        <w:jc w:val="center"/>
        <w:rPr>
          <w:sz w:val="28"/>
          <w:szCs w:val="28"/>
        </w:rPr>
      </w:pPr>
      <w:r>
        <w:rPr>
          <w:noProof/>
          <w:sz w:val="28"/>
          <w:szCs w:val="28"/>
          <w:lang w:eastAsia="ro-RO"/>
        </w:rPr>
        <w:drawing>
          <wp:inline distT="0" distB="0" distL="0" distR="0">
            <wp:extent cx="5210175" cy="1628775"/>
            <wp:effectExtent l="0" t="0" r="0" b="0"/>
            <wp:docPr id="3"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2B84" w:rsidRPr="006B71C4" w:rsidRDefault="00A62B84" w:rsidP="00A62B84">
      <w:pPr>
        <w:jc w:val="center"/>
        <w:rPr>
          <w:sz w:val="28"/>
          <w:szCs w:val="28"/>
        </w:rPr>
      </w:pPr>
    </w:p>
    <w:p w:rsidR="00A62B84" w:rsidRPr="006B71C4" w:rsidRDefault="00A62B84" w:rsidP="00A62B84">
      <w:pPr>
        <w:jc w:val="center"/>
        <w:rPr>
          <w:sz w:val="28"/>
          <w:szCs w:val="28"/>
        </w:rPr>
      </w:pPr>
      <w:r w:rsidRPr="006B71C4">
        <w:rPr>
          <w:sz w:val="28"/>
          <w:szCs w:val="28"/>
        </w:rPr>
        <w:lastRenderedPageBreak/>
        <w:t>Staţia BR-3 FOND SUBURBAN adresa: Sat Cazasu</w:t>
      </w:r>
    </w:p>
    <w:p w:rsidR="00A62B84" w:rsidRPr="006B71C4" w:rsidRDefault="00A62B84" w:rsidP="00A62B84">
      <w:pPr>
        <w:jc w:val="center"/>
        <w:rPr>
          <w:sz w:val="28"/>
          <w:szCs w:val="28"/>
        </w:rPr>
      </w:pPr>
      <w:r>
        <w:rPr>
          <w:noProof/>
          <w:sz w:val="28"/>
          <w:szCs w:val="28"/>
          <w:lang w:eastAsia="ro-RO"/>
        </w:rPr>
        <w:drawing>
          <wp:inline distT="0" distB="0" distL="0" distR="0">
            <wp:extent cx="5267325" cy="1743075"/>
            <wp:effectExtent l="0" t="0" r="0" b="0"/>
            <wp:docPr id="2"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2B84" w:rsidRPr="006B71C4" w:rsidRDefault="00A62B84" w:rsidP="00A62B84">
      <w:pPr>
        <w:jc w:val="center"/>
        <w:rPr>
          <w:sz w:val="28"/>
          <w:szCs w:val="28"/>
        </w:rPr>
      </w:pPr>
    </w:p>
    <w:p w:rsidR="00A62B84" w:rsidRPr="006B71C4" w:rsidRDefault="00A62B84" w:rsidP="00A62B84">
      <w:pPr>
        <w:jc w:val="center"/>
        <w:rPr>
          <w:sz w:val="28"/>
          <w:szCs w:val="28"/>
        </w:rPr>
      </w:pPr>
    </w:p>
    <w:p w:rsidR="00A62B84" w:rsidRPr="006B71C4" w:rsidRDefault="00A62B84" w:rsidP="00A62B84">
      <w:pPr>
        <w:jc w:val="center"/>
        <w:rPr>
          <w:sz w:val="28"/>
          <w:szCs w:val="28"/>
        </w:rPr>
      </w:pPr>
      <w:r w:rsidRPr="006B71C4">
        <w:rPr>
          <w:sz w:val="28"/>
          <w:szCs w:val="28"/>
        </w:rPr>
        <w:t xml:space="preserve">Staţia BR- 4 INDUSTRIAL 1 adresa: Şoseaua Baldovineşti nr. 22, </w:t>
      </w:r>
    </w:p>
    <w:p w:rsidR="00A62B84" w:rsidRPr="006B71C4" w:rsidRDefault="00A62B84" w:rsidP="00A62B84">
      <w:pPr>
        <w:jc w:val="center"/>
        <w:rPr>
          <w:sz w:val="28"/>
          <w:szCs w:val="28"/>
        </w:rPr>
      </w:pPr>
      <w:r>
        <w:rPr>
          <w:noProof/>
          <w:sz w:val="28"/>
          <w:szCs w:val="28"/>
          <w:lang w:eastAsia="ro-RO"/>
        </w:rPr>
        <w:drawing>
          <wp:inline distT="0" distB="0" distL="0" distR="0">
            <wp:extent cx="5305425" cy="17907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2B84" w:rsidRPr="006B71C4" w:rsidRDefault="00A62B84" w:rsidP="00A62B84">
      <w:pPr>
        <w:jc w:val="center"/>
        <w:rPr>
          <w:sz w:val="28"/>
          <w:szCs w:val="28"/>
        </w:rPr>
      </w:pPr>
    </w:p>
    <w:p w:rsidR="00A62B84" w:rsidRPr="006B71C4" w:rsidRDefault="00A62B84" w:rsidP="00A62B84">
      <w:pPr>
        <w:jc w:val="center"/>
        <w:rPr>
          <w:sz w:val="28"/>
          <w:szCs w:val="28"/>
        </w:rPr>
      </w:pPr>
      <w:r w:rsidRPr="006B71C4">
        <w:rPr>
          <w:sz w:val="28"/>
          <w:szCs w:val="28"/>
        </w:rPr>
        <w:t>Staţia BR-5 INDUSTRIAL 2 adresa Sat Chiscani:</w:t>
      </w:r>
    </w:p>
    <w:p w:rsidR="00A62B84" w:rsidRPr="006B71C4" w:rsidRDefault="00A62B84" w:rsidP="00A62B84">
      <w:pPr>
        <w:jc w:val="center"/>
        <w:rPr>
          <w:i/>
          <w:sz w:val="28"/>
          <w:szCs w:val="28"/>
        </w:rPr>
      </w:pPr>
      <w:r>
        <w:rPr>
          <w:noProof/>
          <w:sz w:val="28"/>
          <w:szCs w:val="28"/>
          <w:lang w:eastAsia="ro-RO"/>
        </w:rPr>
        <w:drawing>
          <wp:inline distT="0" distB="0" distL="0" distR="0">
            <wp:extent cx="5381625" cy="1800225"/>
            <wp:effectExtent l="0" t="0" r="0" b="0"/>
            <wp:docPr id="1"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62B84" w:rsidRPr="006B71C4" w:rsidRDefault="00A62B84" w:rsidP="00A62B84">
      <w:pPr>
        <w:jc w:val="center"/>
        <w:rPr>
          <w:sz w:val="28"/>
          <w:szCs w:val="28"/>
        </w:rPr>
      </w:pPr>
    </w:p>
    <w:p w:rsidR="00A62B84" w:rsidRPr="006B71C4" w:rsidRDefault="00A62B84" w:rsidP="00A62B84">
      <w:pPr>
        <w:jc w:val="center"/>
        <w:rPr>
          <w:sz w:val="28"/>
          <w:szCs w:val="28"/>
        </w:rPr>
      </w:pPr>
      <w:r w:rsidRPr="006B71C4">
        <w:rPr>
          <w:sz w:val="28"/>
          <w:szCs w:val="28"/>
        </w:rPr>
        <w:t xml:space="preserve">Datele sunt furnizate de staţiile automate din Reţeaua Naţională de Monitorizare a Calităţii Aerului </w:t>
      </w:r>
    </w:p>
    <w:p w:rsidR="005F1E49" w:rsidRPr="00267CB2" w:rsidRDefault="00547EA7" w:rsidP="00210121">
      <w:pPr>
        <w:rPr>
          <w:b/>
        </w:rPr>
      </w:pPr>
      <w:r w:rsidRPr="00547EA7">
        <w:rPr>
          <w:rFonts w:ascii="Arial" w:hAnsi="Arial" w:cs="Arial"/>
          <w:noProof/>
          <w:lang w:eastAsia="ro-RO"/>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hn8p7lECAADmBAAADgAAAAAAAAAAAAAAAAAuAgAAZHJzL2Uyb0RvYy54bWxQSwECLQAUAAYA&#10;CAAAACEAUK5A4d0AAAAJAQAADwAAAAAAAAAAAAAAAACrBAAAZHJzL2Rvd25yZXYueG1sUEsFBgAA&#10;AAAEAAQA8wAAALUFAAAAAA==&#10;" stroked="f"/>
        </w:pict>
      </w:r>
      <w:r w:rsidRPr="00547EA7">
        <w:rPr>
          <w:rFonts w:ascii="Arial" w:hAnsi="Arial" w:cs="Arial"/>
          <w:noProof/>
          <w:lang w:eastAsia="ro-RO"/>
        </w:rPr>
        <w:pict>
          <v:shape id="AutoShape 544" o:spid="_x0000_s1197" type="#_x0000_t32" style="position:absolute;margin-left:209.9pt;margin-top:35.3pt;width:58.5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VPNKtUAIAAOYEAAAOAAAAAAAAAAAAAAAAAC4CAABkcnMvZTJvRG9jLnhtbFBLAQItABQABgAI&#10;AAAAIQBQrkDh3QAAAAkBAAAPAAAAAAAAAAAAAAAAAKoEAABkcnMvZG93bnJldi54bWxQSwUGAAAA&#10;AAQABADzAAAAtAUAAAAA&#10;" stroked="f"/>
        </w:pict>
      </w:r>
      <w:r w:rsidRPr="00547EA7">
        <w:rPr>
          <w:rFonts w:ascii="Arial" w:hAnsi="Arial" w:cs="Arial"/>
          <w:noProof/>
          <w:lang w:eastAsia="ro-RO"/>
        </w:rPr>
        <w:pict>
          <v:shape id="AutoShape 538" o:spid="_x0000_s1196" type="#_x0000_t32" style="position:absolute;margin-left:209.9pt;margin-top:35.3pt;width:58.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CIVzaeUAIAAOYEAAAOAAAAAAAAAAAAAAAAAC4CAABkcnMvZTJvRG9jLnhtbFBLAQItABQABgAI&#10;AAAAIQBQrkDh3QAAAAkBAAAPAAAAAAAAAAAAAAAAAKoEAABkcnMvZG93bnJldi54bWxQSwUGAAAA&#10;AAQABADzAAAAtAUAAAAA&#10;" stroked="f"/>
        </w:pict>
      </w:r>
      <w:r w:rsidR="00646ED6" w:rsidRPr="00267CB2">
        <w:rPr>
          <w:b/>
        </w:rPr>
        <w:tab/>
      </w:r>
    </w:p>
    <w:p w:rsidR="00180687" w:rsidRPr="00267CB2" w:rsidRDefault="00180687">
      <w:pPr>
        <w:pStyle w:val="Heading1"/>
        <w:rPr>
          <w:sz w:val="28"/>
          <w:szCs w:val="28"/>
        </w:rPr>
      </w:pPr>
      <w:r w:rsidRPr="00267CB2">
        <w:rPr>
          <w:sz w:val="28"/>
          <w:szCs w:val="28"/>
        </w:rPr>
        <w:t>CAPITOLUL 3</w:t>
      </w:r>
    </w:p>
    <w:p w:rsidR="005D714C" w:rsidRPr="00267CB2" w:rsidRDefault="00180687" w:rsidP="00961CC4">
      <w:pPr>
        <w:pStyle w:val="Heading1"/>
        <w:rPr>
          <w:sz w:val="28"/>
          <w:szCs w:val="28"/>
        </w:rPr>
      </w:pPr>
      <w:r w:rsidRPr="00267CB2">
        <w:rPr>
          <w:sz w:val="28"/>
          <w:szCs w:val="28"/>
        </w:rPr>
        <w:t>REŢEAUA DE RADIOACTIVITATE</w:t>
      </w:r>
    </w:p>
    <w:p w:rsidR="00980DBA" w:rsidRPr="00267CB2" w:rsidRDefault="0091452C" w:rsidP="00B43F57">
      <w:pPr>
        <w:ind w:firstLine="720"/>
        <w:jc w:val="both"/>
        <w:rPr>
          <w:b/>
          <w:sz w:val="28"/>
          <w:szCs w:val="28"/>
        </w:rPr>
      </w:pPr>
      <w:r w:rsidRPr="00267CB2">
        <w:rPr>
          <w:sz w:val="28"/>
          <w:szCs w:val="28"/>
        </w:rPr>
        <w:t>Valorile înregistrat</w:t>
      </w:r>
      <w:r w:rsidR="002D5207" w:rsidRPr="00267CB2">
        <w:rPr>
          <w:sz w:val="28"/>
          <w:szCs w:val="28"/>
        </w:rPr>
        <w:t>e</w:t>
      </w:r>
      <w:r w:rsidRPr="00267CB2">
        <w:rPr>
          <w:sz w:val="28"/>
          <w:szCs w:val="28"/>
        </w:rPr>
        <w:t xml:space="preserve"> la staţia automată de monitorizare </w:t>
      </w:r>
      <w:r w:rsidR="00772581" w:rsidRPr="00267CB2">
        <w:rPr>
          <w:sz w:val="28"/>
          <w:szCs w:val="28"/>
        </w:rPr>
        <w:t xml:space="preserve">a </w:t>
      </w:r>
      <w:r w:rsidRPr="00267CB2">
        <w:rPr>
          <w:sz w:val="28"/>
          <w:szCs w:val="28"/>
        </w:rPr>
        <w:t>doz</w:t>
      </w:r>
      <w:r w:rsidR="00772581" w:rsidRPr="00267CB2">
        <w:rPr>
          <w:sz w:val="28"/>
          <w:szCs w:val="28"/>
        </w:rPr>
        <w:t>ei</w:t>
      </w:r>
      <w:r w:rsidR="002D5207" w:rsidRPr="00267CB2">
        <w:rPr>
          <w:sz w:val="28"/>
          <w:szCs w:val="28"/>
        </w:rPr>
        <w:t xml:space="preserve"> gama</w:t>
      </w:r>
      <w:r w:rsidRPr="00267CB2">
        <w:rPr>
          <w:sz w:val="28"/>
          <w:szCs w:val="28"/>
        </w:rPr>
        <w:t xml:space="preserve"> se încadrează în  limitele fondului natural.</w:t>
      </w:r>
    </w:p>
    <w:p w:rsidR="00180687" w:rsidRPr="00267CB2" w:rsidRDefault="00180687">
      <w:pPr>
        <w:jc w:val="center"/>
        <w:rPr>
          <w:b/>
          <w:sz w:val="28"/>
          <w:szCs w:val="28"/>
        </w:rPr>
      </w:pPr>
      <w:r w:rsidRPr="00267CB2">
        <w:rPr>
          <w:b/>
          <w:sz w:val="28"/>
          <w:szCs w:val="28"/>
        </w:rPr>
        <w:t>CAPITOLUL 4</w:t>
      </w:r>
    </w:p>
    <w:p w:rsidR="000A7F76" w:rsidRDefault="00180687">
      <w:pPr>
        <w:jc w:val="center"/>
        <w:rPr>
          <w:b/>
          <w:bCs/>
          <w:sz w:val="28"/>
          <w:szCs w:val="28"/>
        </w:rPr>
      </w:pPr>
      <w:r w:rsidRPr="00267CB2">
        <w:rPr>
          <w:b/>
          <w:bCs/>
          <w:sz w:val="28"/>
          <w:szCs w:val="28"/>
        </w:rPr>
        <w:t>REŢEAUA DE SUPRAVEGHERE A CALITĂŢII SOLULUI</w:t>
      </w:r>
    </w:p>
    <w:p w:rsidR="008D2250" w:rsidRPr="00A44C0D" w:rsidRDefault="008D2250" w:rsidP="005B0BC6">
      <w:pPr>
        <w:jc w:val="both"/>
      </w:pPr>
      <w:r w:rsidRPr="00181A8C">
        <w:rPr>
          <w:bCs/>
          <w:sz w:val="28"/>
          <w:szCs w:val="28"/>
          <w:lang w:val="pt-BR"/>
        </w:rPr>
        <w:t xml:space="preserve">În luna </w:t>
      </w:r>
      <w:r w:rsidR="001459EB">
        <w:rPr>
          <w:bCs/>
          <w:sz w:val="28"/>
          <w:szCs w:val="28"/>
          <w:lang w:val="pt-BR"/>
        </w:rPr>
        <w:t>aprilie</w:t>
      </w:r>
      <w:r>
        <w:rPr>
          <w:bCs/>
          <w:sz w:val="28"/>
          <w:szCs w:val="28"/>
          <w:lang w:val="pt-BR"/>
        </w:rPr>
        <w:t xml:space="preserve">  </w:t>
      </w:r>
      <w:r w:rsidRPr="00181A8C">
        <w:rPr>
          <w:bCs/>
          <w:sz w:val="28"/>
          <w:szCs w:val="28"/>
          <w:lang w:val="pt-BR"/>
        </w:rPr>
        <w:t>201</w:t>
      </w:r>
      <w:r w:rsidR="00FA7F4D">
        <w:rPr>
          <w:bCs/>
          <w:sz w:val="28"/>
          <w:szCs w:val="28"/>
          <w:lang w:val="pt-BR"/>
        </w:rPr>
        <w:t>8</w:t>
      </w:r>
      <w:r w:rsidRPr="00181A8C">
        <w:rPr>
          <w:bCs/>
          <w:sz w:val="28"/>
          <w:szCs w:val="28"/>
          <w:lang w:val="pt-BR"/>
        </w:rPr>
        <w:t>, conform programului de monitoriz</w:t>
      </w:r>
      <w:r>
        <w:rPr>
          <w:bCs/>
          <w:sz w:val="28"/>
          <w:szCs w:val="28"/>
          <w:lang w:val="pt-BR"/>
        </w:rPr>
        <w:t xml:space="preserve">are, nu  s-au prelevat probe de sol. </w:t>
      </w:r>
    </w:p>
    <w:p w:rsidR="007E5106" w:rsidRPr="00267CB2" w:rsidRDefault="004B015F" w:rsidP="0036587A">
      <w:pPr>
        <w:pStyle w:val="Heading1"/>
        <w:rPr>
          <w:sz w:val="28"/>
          <w:szCs w:val="28"/>
        </w:rPr>
      </w:pPr>
      <w:r w:rsidRPr="00267CB2">
        <w:rPr>
          <w:sz w:val="28"/>
          <w:szCs w:val="28"/>
        </w:rPr>
        <w:lastRenderedPageBreak/>
        <w:t>CAPITOLUL 5</w:t>
      </w:r>
    </w:p>
    <w:p w:rsidR="00282BAF" w:rsidRPr="00267CB2" w:rsidRDefault="004C7EDD" w:rsidP="006C3CCB">
      <w:pPr>
        <w:pStyle w:val="Heading1"/>
        <w:rPr>
          <w:sz w:val="28"/>
          <w:szCs w:val="28"/>
        </w:rPr>
      </w:pPr>
      <w:r w:rsidRPr="00267CB2">
        <w:rPr>
          <w:sz w:val="28"/>
          <w:szCs w:val="28"/>
        </w:rPr>
        <w:t>REŢEAUA DE SUPRAVEGHERE A ZGOMOTULUI URBAN</w:t>
      </w:r>
    </w:p>
    <w:p w:rsidR="00B43F57" w:rsidRDefault="00B27861" w:rsidP="00B43F57">
      <w:pPr>
        <w:tabs>
          <w:tab w:val="num" w:pos="0"/>
        </w:tabs>
        <w:rPr>
          <w:sz w:val="28"/>
          <w:szCs w:val="28"/>
        </w:rPr>
      </w:pPr>
      <w:r>
        <w:rPr>
          <w:sz w:val="28"/>
          <w:szCs w:val="28"/>
        </w:rPr>
        <w:tab/>
      </w:r>
      <w:r w:rsidR="00FC64CF" w:rsidRPr="00267CB2">
        <w:rPr>
          <w:sz w:val="28"/>
          <w:szCs w:val="28"/>
        </w:rPr>
        <w:t>În  lun</w:t>
      </w:r>
      <w:r>
        <w:rPr>
          <w:sz w:val="28"/>
          <w:szCs w:val="28"/>
        </w:rPr>
        <w:t>a</w:t>
      </w:r>
      <w:r w:rsidR="00FC64CF" w:rsidRPr="00267CB2">
        <w:rPr>
          <w:sz w:val="28"/>
          <w:szCs w:val="28"/>
        </w:rPr>
        <w:t xml:space="preserve"> </w:t>
      </w:r>
      <w:r w:rsidR="001459EB">
        <w:rPr>
          <w:sz w:val="28"/>
          <w:szCs w:val="28"/>
        </w:rPr>
        <w:t>aprilie</w:t>
      </w:r>
      <w:r w:rsidR="00DB3243">
        <w:rPr>
          <w:sz w:val="28"/>
          <w:szCs w:val="28"/>
        </w:rPr>
        <w:t xml:space="preserve"> </w:t>
      </w:r>
      <w:r w:rsidR="00DB3243" w:rsidRPr="00267CB2">
        <w:rPr>
          <w:sz w:val="28"/>
          <w:szCs w:val="28"/>
        </w:rPr>
        <w:t>201</w:t>
      </w:r>
      <w:r w:rsidR="00FA7F4D">
        <w:rPr>
          <w:sz w:val="28"/>
          <w:szCs w:val="28"/>
        </w:rPr>
        <w:t>8</w:t>
      </w:r>
      <w:r w:rsidR="00444C51">
        <w:rPr>
          <w:sz w:val="28"/>
          <w:szCs w:val="28"/>
        </w:rPr>
        <w:t xml:space="preserve"> </w:t>
      </w:r>
      <w:r w:rsidR="00DB3243">
        <w:rPr>
          <w:sz w:val="28"/>
          <w:szCs w:val="28"/>
        </w:rPr>
        <w:t>,</w:t>
      </w:r>
      <w:r w:rsidR="00DB3243" w:rsidRPr="00DB3243">
        <w:rPr>
          <w:bCs/>
          <w:sz w:val="28"/>
          <w:szCs w:val="28"/>
          <w:lang w:val="pt-BR"/>
        </w:rPr>
        <w:t xml:space="preserve"> </w:t>
      </w:r>
      <w:r w:rsidR="00DB3243" w:rsidRPr="00181A8C">
        <w:rPr>
          <w:bCs/>
          <w:sz w:val="28"/>
          <w:szCs w:val="28"/>
          <w:lang w:val="pt-BR"/>
        </w:rPr>
        <w:t>conform programului de monitoriz</w:t>
      </w:r>
      <w:r w:rsidR="00DB3243">
        <w:rPr>
          <w:bCs/>
          <w:sz w:val="28"/>
          <w:szCs w:val="28"/>
          <w:lang w:val="pt-BR"/>
        </w:rPr>
        <w:t>are</w:t>
      </w:r>
      <w:r w:rsidR="00FC64CF" w:rsidRPr="00267CB2">
        <w:rPr>
          <w:sz w:val="28"/>
          <w:szCs w:val="28"/>
        </w:rPr>
        <w:t xml:space="preserve"> </w:t>
      </w:r>
      <w:r w:rsidR="0028511A">
        <w:rPr>
          <w:sz w:val="28"/>
          <w:szCs w:val="28"/>
        </w:rPr>
        <w:t>,</w:t>
      </w:r>
      <w:r w:rsidR="00444C51">
        <w:rPr>
          <w:sz w:val="28"/>
          <w:szCs w:val="28"/>
        </w:rPr>
        <w:t xml:space="preserve"> </w:t>
      </w:r>
      <w:r w:rsidR="00FC64CF" w:rsidRPr="00267CB2">
        <w:rPr>
          <w:sz w:val="28"/>
          <w:szCs w:val="28"/>
        </w:rPr>
        <w:t xml:space="preserve">nu au fost efectuate </w:t>
      </w:r>
      <w:r w:rsidR="007557F4" w:rsidRPr="00267CB2">
        <w:rPr>
          <w:rFonts w:eastAsia="Arial Unicode MS"/>
          <w:sz w:val="28"/>
          <w:szCs w:val="28"/>
          <w:lang w:eastAsia="ro-RO"/>
        </w:rPr>
        <w:t xml:space="preserve">măsurători </w:t>
      </w:r>
      <w:r w:rsidR="000057BE" w:rsidRPr="00267CB2">
        <w:rPr>
          <w:rFonts w:eastAsia="Arial Unicode MS"/>
          <w:sz w:val="28"/>
          <w:szCs w:val="28"/>
          <w:lang w:eastAsia="ro-RO"/>
        </w:rPr>
        <w:t>ale nivelului de zgomot .</w:t>
      </w:r>
    </w:p>
    <w:p w:rsidR="00D16BC6" w:rsidRPr="00267CB2" w:rsidRDefault="00180687" w:rsidP="00282BAF">
      <w:pPr>
        <w:pStyle w:val="Heading1"/>
        <w:tabs>
          <w:tab w:val="left" w:pos="885"/>
        </w:tabs>
        <w:rPr>
          <w:sz w:val="28"/>
          <w:szCs w:val="28"/>
        </w:rPr>
      </w:pPr>
      <w:r w:rsidRPr="00267CB2">
        <w:rPr>
          <w:sz w:val="28"/>
          <w:szCs w:val="28"/>
        </w:rPr>
        <w:t>CAPITOLUL 6</w:t>
      </w:r>
    </w:p>
    <w:p w:rsidR="000D3193" w:rsidRPr="00267CB2" w:rsidRDefault="000D3193" w:rsidP="006C3CCB">
      <w:pPr>
        <w:pStyle w:val="Heading1"/>
        <w:rPr>
          <w:sz w:val="28"/>
          <w:szCs w:val="28"/>
        </w:rPr>
      </w:pPr>
      <w:r w:rsidRPr="00267CB2">
        <w:rPr>
          <w:sz w:val="28"/>
          <w:szCs w:val="28"/>
        </w:rPr>
        <w:t>PROTECŢIA NATURII ŞI ARII PROTEJATE</w:t>
      </w:r>
    </w:p>
    <w:p w:rsidR="00054BEC" w:rsidRPr="00B10304" w:rsidRDefault="00AB7E9C" w:rsidP="00054BEC">
      <w:pPr>
        <w:jc w:val="both"/>
        <w:rPr>
          <w:sz w:val="28"/>
          <w:szCs w:val="28"/>
          <w:u w:val="single"/>
        </w:rPr>
      </w:pPr>
      <w:r>
        <w:rPr>
          <w:sz w:val="28"/>
          <w:szCs w:val="28"/>
        </w:rPr>
        <w:t xml:space="preserve">                                        </w:t>
      </w:r>
      <w:r w:rsidR="005D578A" w:rsidRPr="005D578A">
        <w:rPr>
          <w:b/>
          <w:sz w:val="28"/>
          <w:szCs w:val="28"/>
        </w:rPr>
        <w:t>DOMENIUL BIODIVERSITATE</w:t>
      </w:r>
      <w:r w:rsidR="00B43F57">
        <w:rPr>
          <w:b/>
          <w:sz w:val="28"/>
          <w:szCs w:val="28"/>
        </w:rPr>
        <w:t xml:space="preserve"> </w:t>
      </w:r>
    </w:p>
    <w:p w:rsidR="00330C17" w:rsidRPr="0067092C" w:rsidRDefault="00330C17" w:rsidP="00330C17">
      <w:pPr>
        <w:jc w:val="both"/>
        <w:rPr>
          <w:sz w:val="28"/>
          <w:szCs w:val="28"/>
          <w:u w:val="single"/>
        </w:rPr>
      </w:pPr>
    </w:p>
    <w:p w:rsidR="00494BDF" w:rsidRPr="00494BDF" w:rsidRDefault="00494BDF" w:rsidP="00494BDF">
      <w:pPr>
        <w:numPr>
          <w:ilvl w:val="0"/>
          <w:numId w:val="11"/>
        </w:numPr>
        <w:tabs>
          <w:tab w:val="clear" w:pos="644"/>
        </w:tabs>
        <w:ind w:left="426"/>
        <w:jc w:val="both"/>
        <w:rPr>
          <w:sz w:val="28"/>
          <w:szCs w:val="28"/>
        </w:rPr>
      </w:pPr>
      <w:r w:rsidRPr="00494BDF">
        <w:rPr>
          <w:sz w:val="28"/>
          <w:szCs w:val="28"/>
        </w:rPr>
        <w:t>Colaborare cu Serviciul Avize Acorduri Autorizaţii pentru elaborarea actelor de reglementare - s-au analizat 6 documentaţii pentru emitere acte de reglementare, pentru care:</w:t>
      </w:r>
    </w:p>
    <w:p w:rsidR="00494BDF" w:rsidRPr="00494BDF" w:rsidRDefault="00494BDF" w:rsidP="00494BDF">
      <w:pPr>
        <w:numPr>
          <w:ilvl w:val="0"/>
          <w:numId w:val="19"/>
        </w:numPr>
        <w:ind w:left="993"/>
        <w:jc w:val="both"/>
        <w:rPr>
          <w:sz w:val="28"/>
          <w:szCs w:val="28"/>
        </w:rPr>
      </w:pPr>
      <w:r w:rsidRPr="00494BDF">
        <w:rPr>
          <w:sz w:val="28"/>
          <w:szCs w:val="28"/>
        </w:rPr>
        <w:t xml:space="preserve">s-au  făcut observaţii în cadrul  şedinţelor CAT </w:t>
      </w:r>
    </w:p>
    <w:p w:rsidR="00494BDF" w:rsidRPr="00494BDF" w:rsidRDefault="00494BDF" w:rsidP="00494BDF">
      <w:pPr>
        <w:numPr>
          <w:ilvl w:val="0"/>
          <w:numId w:val="19"/>
        </w:numPr>
        <w:ind w:left="993"/>
        <w:jc w:val="both"/>
        <w:rPr>
          <w:sz w:val="28"/>
          <w:szCs w:val="28"/>
          <w:lang w:val="it-IT"/>
        </w:rPr>
      </w:pPr>
      <w:r w:rsidRPr="00494BDF">
        <w:rPr>
          <w:sz w:val="28"/>
          <w:szCs w:val="28"/>
        </w:rPr>
        <w:t>s-au emis 4 puncte de vedere pentru:</w:t>
      </w:r>
      <w:r w:rsidRPr="00494BDF">
        <w:rPr>
          <w:sz w:val="28"/>
          <w:szCs w:val="28"/>
          <w:lang w:val="pt-BR"/>
        </w:rPr>
        <w:t xml:space="preserve"> </w:t>
      </w:r>
    </w:p>
    <w:p w:rsidR="00494BDF" w:rsidRPr="00494BDF" w:rsidRDefault="00494BDF" w:rsidP="00494BDF">
      <w:pPr>
        <w:numPr>
          <w:ilvl w:val="0"/>
          <w:numId w:val="49"/>
        </w:numPr>
        <w:jc w:val="both"/>
        <w:rPr>
          <w:sz w:val="28"/>
          <w:szCs w:val="28"/>
        </w:rPr>
      </w:pPr>
      <w:r w:rsidRPr="00494BDF">
        <w:rPr>
          <w:sz w:val="28"/>
          <w:szCs w:val="28"/>
        </w:rPr>
        <w:t xml:space="preserve">Un proiect pentru emiterea acordului  de mediu pentru S.C. ANGHILA IMPEX pentru proiectul ”Fabrică de prelucrare a peștelui și a produselor din pește”, propus în jud. Brăila, comuna Movila miresii, extravilan, talaua 52, parcela 527/6, lot 1, lot 2/1ROSPA0048 Ianca-Plopu-Sărat și ROSCI0305 Ianca - Plopu - Sărat - Comăneasca </w:t>
      </w:r>
    </w:p>
    <w:p w:rsidR="00494BDF" w:rsidRPr="00494BDF" w:rsidRDefault="00494BDF" w:rsidP="00494BDF">
      <w:pPr>
        <w:numPr>
          <w:ilvl w:val="0"/>
          <w:numId w:val="49"/>
        </w:numPr>
        <w:jc w:val="both"/>
        <w:rPr>
          <w:sz w:val="28"/>
          <w:szCs w:val="28"/>
        </w:rPr>
      </w:pPr>
      <w:r w:rsidRPr="00494BDF">
        <w:rPr>
          <w:sz w:val="28"/>
          <w:szCs w:val="28"/>
        </w:rPr>
        <w:t>Adresa Consiliului Județean Brăila 5165/19.03.2018 înregistrată la APM Brăila cu nr. 3383/20.03.2018 cu privire la limitele ariilor naturale protejate (cu ref. la PUZ Stațiunea Câineni Băi)</w:t>
      </w:r>
    </w:p>
    <w:p w:rsidR="00494BDF" w:rsidRPr="00494BDF" w:rsidRDefault="00494BDF" w:rsidP="00494BDF">
      <w:pPr>
        <w:numPr>
          <w:ilvl w:val="0"/>
          <w:numId w:val="49"/>
        </w:numPr>
        <w:jc w:val="both"/>
        <w:rPr>
          <w:sz w:val="28"/>
          <w:szCs w:val="28"/>
        </w:rPr>
      </w:pPr>
      <w:r w:rsidRPr="00494BDF">
        <w:rPr>
          <w:sz w:val="28"/>
          <w:szCs w:val="28"/>
        </w:rPr>
        <w:t xml:space="preserve"> Proiectul ” Modernizarea infrastructurii de irigații aferente plotului SPP 9-1 Vădeni, etapa I, județul Brăila</w:t>
      </w:r>
    </w:p>
    <w:p w:rsidR="00494BDF" w:rsidRPr="00494BDF" w:rsidRDefault="00494BDF" w:rsidP="00494BDF">
      <w:pPr>
        <w:numPr>
          <w:ilvl w:val="0"/>
          <w:numId w:val="49"/>
        </w:numPr>
        <w:jc w:val="both"/>
        <w:rPr>
          <w:sz w:val="28"/>
          <w:szCs w:val="28"/>
        </w:rPr>
      </w:pPr>
      <w:r w:rsidRPr="00494BDF">
        <w:rPr>
          <w:sz w:val="28"/>
          <w:szCs w:val="28"/>
        </w:rPr>
        <w:t>Adresa nr. 4627/18.04.2018 a Serviciului AAA privind proiectul ”Transport urban modern în oraș Ianca județul Brăila” 1ROSPA0048 Ianca-Plopu-Sărat și ROSCI0305 Ianca - Plopu - Sărat – Comăneasca</w:t>
      </w:r>
    </w:p>
    <w:p w:rsidR="00494BDF" w:rsidRPr="00494BDF" w:rsidRDefault="00494BDF" w:rsidP="00494BDF">
      <w:pPr>
        <w:ind w:left="1910"/>
        <w:jc w:val="both"/>
        <w:rPr>
          <w:sz w:val="28"/>
          <w:szCs w:val="28"/>
        </w:rPr>
      </w:pPr>
    </w:p>
    <w:p w:rsidR="00494BDF" w:rsidRPr="00494BDF" w:rsidRDefault="00494BDF" w:rsidP="00494BDF">
      <w:pPr>
        <w:numPr>
          <w:ilvl w:val="0"/>
          <w:numId w:val="11"/>
        </w:numPr>
        <w:tabs>
          <w:tab w:val="clear" w:pos="644"/>
        </w:tabs>
        <w:ind w:left="426"/>
        <w:jc w:val="both"/>
        <w:rPr>
          <w:sz w:val="28"/>
          <w:szCs w:val="28"/>
        </w:rPr>
      </w:pPr>
      <w:r w:rsidRPr="00494BDF">
        <w:rPr>
          <w:sz w:val="28"/>
          <w:szCs w:val="28"/>
        </w:rPr>
        <w:t>S-au analizat documentațiile pentru ultima variantă a Raportului de mediu pentru PUG Traian și ultima variantă a documentației pentru PUG Ianca.</w:t>
      </w:r>
    </w:p>
    <w:p w:rsidR="00494BDF" w:rsidRPr="00494BDF" w:rsidRDefault="00494BDF" w:rsidP="00494BDF">
      <w:pPr>
        <w:numPr>
          <w:ilvl w:val="0"/>
          <w:numId w:val="11"/>
        </w:numPr>
        <w:tabs>
          <w:tab w:val="clear" w:pos="644"/>
        </w:tabs>
        <w:ind w:left="426"/>
        <w:jc w:val="both"/>
        <w:rPr>
          <w:sz w:val="28"/>
          <w:szCs w:val="28"/>
        </w:rPr>
      </w:pPr>
      <w:r w:rsidRPr="00494BDF">
        <w:rPr>
          <w:sz w:val="28"/>
          <w:szCs w:val="28"/>
        </w:rPr>
        <w:t>S-au întocmit capitolele corespunzătoare domeniului din Raportul Fişa judeţului.</w:t>
      </w:r>
    </w:p>
    <w:p w:rsidR="00494BDF" w:rsidRPr="00494BDF" w:rsidRDefault="00494BDF" w:rsidP="00494BDF">
      <w:pPr>
        <w:numPr>
          <w:ilvl w:val="0"/>
          <w:numId w:val="11"/>
        </w:numPr>
        <w:tabs>
          <w:tab w:val="clear" w:pos="644"/>
        </w:tabs>
        <w:ind w:left="426"/>
        <w:jc w:val="both"/>
        <w:rPr>
          <w:sz w:val="28"/>
          <w:szCs w:val="28"/>
        </w:rPr>
      </w:pPr>
      <w:r w:rsidRPr="00494BDF">
        <w:rPr>
          <w:sz w:val="28"/>
          <w:szCs w:val="28"/>
        </w:rPr>
        <w:t>S-a verificat şi s-a transmis fişa de evidenţă pentru perioada 01.01.2018-31.03.2018 pentru Parcul Zoologic Brăila, precum și lista colecțiilor pentru anul 2017. S-au completat informațiile corespunzătoare în SIM.</w:t>
      </w:r>
    </w:p>
    <w:p w:rsidR="00494BDF" w:rsidRPr="00494BDF" w:rsidRDefault="00494BDF" w:rsidP="00494BDF">
      <w:pPr>
        <w:jc w:val="both"/>
        <w:rPr>
          <w:b/>
          <w:sz w:val="28"/>
          <w:szCs w:val="28"/>
          <w:u w:val="single"/>
        </w:rPr>
      </w:pPr>
      <w:r w:rsidRPr="00494BDF">
        <w:rPr>
          <w:b/>
          <w:sz w:val="28"/>
          <w:szCs w:val="28"/>
          <w:u w:val="single"/>
        </w:rPr>
        <w:t>DOMENIUL SOL-SUBSOL</w:t>
      </w:r>
    </w:p>
    <w:p w:rsidR="00494BDF" w:rsidRPr="00494BDF" w:rsidRDefault="00494BDF" w:rsidP="00494BDF">
      <w:pPr>
        <w:ind w:left="426"/>
        <w:jc w:val="both"/>
        <w:rPr>
          <w:sz w:val="28"/>
          <w:szCs w:val="28"/>
        </w:rPr>
      </w:pPr>
      <w:r w:rsidRPr="00494BDF">
        <w:rPr>
          <w:sz w:val="28"/>
          <w:szCs w:val="28"/>
        </w:rPr>
        <w:t>Colaborare cu Serviciul Avize Acorduri Autorizaţii pentru elaborarea actelor de reglementare: a fost analizată documentaţia pentru proiectul ”Înființare service auto în comuna Chiscani” notificat de SC CORSANI SRL al cărui amplasament este parțial inclus în perimetrul de protecție hidrogeologică al Lacului Sărat Brăila.</w:t>
      </w:r>
    </w:p>
    <w:p w:rsidR="00BB1EF4" w:rsidRPr="00494BDF" w:rsidRDefault="00BB1EF4" w:rsidP="00546B45">
      <w:pPr>
        <w:jc w:val="center"/>
        <w:rPr>
          <w:b/>
          <w:sz w:val="28"/>
          <w:szCs w:val="28"/>
        </w:rPr>
      </w:pPr>
    </w:p>
    <w:p w:rsidR="00396854" w:rsidRPr="00494BDF" w:rsidRDefault="00546B45" w:rsidP="002F7C36">
      <w:pPr>
        <w:jc w:val="center"/>
        <w:rPr>
          <w:b/>
          <w:sz w:val="28"/>
          <w:szCs w:val="28"/>
          <w:u w:val="single"/>
        </w:rPr>
      </w:pPr>
      <w:r w:rsidRPr="00494BDF">
        <w:rPr>
          <w:b/>
          <w:sz w:val="28"/>
          <w:szCs w:val="28"/>
        </w:rPr>
        <w:t>CAPITOLUL 7</w:t>
      </w:r>
    </w:p>
    <w:p w:rsidR="00D94419" w:rsidRPr="00494BDF" w:rsidRDefault="00D94419" w:rsidP="00D94419">
      <w:pPr>
        <w:jc w:val="both"/>
        <w:rPr>
          <w:b/>
          <w:sz w:val="28"/>
          <w:szCs w:val="28"/>
        </w:rPr>
      </w:pPr>
      <w:r w:rsidRPr="00494BDF">
        <w:rPr>
          <w:b/>
          <w:sz w:val="28"/>
          <w:szCs w:val="28"/>
        </w:rPr>
        <w:t>DOMENIUL DEŞEURI ŞI CHIMICALE</w:t>
      </w:r>
    </w:p>
    <w:p w:rsidR="00494BDF" w:rsidRPr="00494BDF" w:rsidRDefault="00494BDF" w:rsidP="00494BDF">
      <w:pPr>
        <w:numPr>
          <w:ilvl w:val="0"/>
          <w:numId w:val="11"/>
        </w:numPr>
        <w:tabs>
          <w:tab w:val="clear" w:pos="644"/>
        </w:tabs>
        <w:ind w:left="426"/>
        <w:jc w:val="both"/>
        <w:rPr>
          <w:sz w:val="28"/>
          <w:szCs w:val="28"/>
        </w:rPr>
      </w:pPr>
      <w:r w:rsidRPr="00494BDF">
        <w:rPr>
          <w:sz w:val="28"/>
          <w:szCs w:val="28"/>
        </w:rPr>
        <w:lastRenderedPageBreak/>
        <w:t>Colaborare cu Serviciul Avize Acorduri Autorizaţii pentru elaborarea actelor de reglementare - s-au analizat 15 documentaţii pentru emitere acte de reglementare, pentru care:</w:t>
      </w:r>
    </w:p>
    <w:p w:rsidR="00494BDF" w:rsidRPr="00494BDF" w:rsidRDefault="00494BDF" w:rsidP="00494BDF">
      <w:pPr>
        <w:numPr>
          <w:ilvl w:val="0"/>
          <w:numId w:val="19"/>
        </w:numPr>
        <w:ind w:left="993"/>
        <w:jc w:val="both"/>
        <w:rPr>
          <w:sz w:val="28"/>
          <w:szCs w:val="28"/>
        </w:rPr>
      </w:pPr>
      <w:r w:rsidRPr="00494BDF">
        <w:rPr>
          <w:sz w:val="28"/>
          <w:szCs w:val="28"/>
        </w:rPr>
        <w:t xml:space="preserve">s-au  făcut observaţii în cadrul  şedinţelor CAT </w:t>
      </w:r>
    </w:p>
    <w:p w:rsidR="00494BDF" w:rsidRPr="00494BDF" w:rsidRDefault="00494BDF" w:rsidP="00494BDF">
      <w:pPr>
        <w:numPr>
          <w:ilvl w:val="0"/>
          <w:numId w:val="19"/>
        </w:numPr>
        <w:ind w:left="993"/>
        <w:jc w:val="both"/>
        <w:rPr>
          <w:sz w:val="28"/>
          <w:szCs w:val="28"/>
          <w:lang w:val="it-IT"/>
        </w:rPr>
      </w:pPr>
      <w:r w:rsidRPr="00494BDF">
        <w:rPr>
          <w:sz w:val="28"/>
          <w:szCs w:val="28"/>
        </w:rPr>
        <w:t>s-au emis 10 puncte de vedere pentru:</w:t>
      </w:r>
      <w:r w:rsidRPr="00494BDF">
        <w:rPr>
          <w:sz w:val="28"/>
          <w:szCs w:val="28"/>
          <w:lang w:val="pt-BR"/>
        </w:rPr>
        <w:t xml:space="preserve"> </w:t>
      </w:r>
    </w:p>
    <w:p w:rsidR="00494BDF" w:rsidRPr="00494BDF" w:rsidRDefault="00494BDF" w:rsidP="00494BDF">
      <w:pPr>
        <w:numPr>
          <w:ilvl w:val="1"/>
          <w:numId w:val="50"/>
        </w:numPr>
        <w:ind w:left="1418" w:hanging="142"/>
        <w:jc w:val="both"/>
        <w:rPr>
          <w:sz w:val="28"/>
          <w:szCs w:val="28"/>
        </w:rPr>
      </w:pPr>
      <w:r w:rsidRPr="00494BDF">
        <w:rPr>
          <w:sz w:val="28"/>
          <w:szCs w:val="28"/>
        </w:rPr>
        <w:t xml:space="preserve">emiterea acordului  de mediu pentru S.C. ANGHILA IMPEX pentru proiectul ”Fabrică de prelucrare a peștelui și a produselor din pește”, propus în jud. Brăila, comuna Movila Miresii, </w:t>
      </w:r>
    </w:p>
    <w:p w:rsidR="00494BDF" w:rsidRPr="00494BDF" w:rsidRDefault="00494BDF" w:rsidP="00494BDF">
      <w:pPr>
        <w:numPr>
          <w:ilvl w:val="1"/>
          <w:numId w:val="50"/>
        </w:numPr>
        <w:ind w:left="1418" w:hanging="142"/>
        <w:jc w:val="both"/>
        <w:rPr>
          <w:sz w:val="28"/>
          <w:szCs w:val="28"/>
        </w:rPr>
      </w:pPr>
      <w:r w:rsidRPr="00494BDF">
        <w:rPr>
          <w:sz w:val="28"/>
          <w:szCs w:val="28"/>
        </w:rPr>
        <w:t>solicitarea SC VRANCART  SA privind emiterea autorizației de mediu pentru funcționarea punctului de lucru din municipiul Brăila,</w:t>
      </w:r>
    </w:p>
    <w:p w:rsidR="00494BDF" w:rsidRPr="00494BDF" w:rsidRDefault="00494BDF" w:rsidP="00494BDF">
      <w:pPr>
        <w:numPr>
          <w:ilvl w:val="1"/>
          <w:numId w:val="50"/>
        </w:numPr>
        <w:ind w:left="1418" w:hanging="142"/>
        <w:jc w:val="both"/>
        <w:rPr>
          <w:sz w:val="28"/>
          <w:szCs w:val="28"/>
        </w:rPr>
      </w:pPr>
      <w:r w:rsidRPr="00494BDF">
        <w:rPr>
          <w:sz w:val="28"/>
          <w:szCs w:val="28"/>
        </w:rPr>
        <w:t>emiterea autorizației de mediu pentru SC BRAI CATA SRL,</w:t>
      </w:r>
    </w:p>
    <w:p w:rsidR="00494BDF" w:rsidRPr="00494BDF" w:rsidRDefault="00494BDF" w:rsidP="00494BDF">
      <w:pPr>
        <w:numPr>
          <w:ilvl w:val="1"/>
          <w:numId w:val="50"/>
        </w:numPr>
        <w:ind w:left="1418" w:hanging="142"/>
        <w:jc w:val="both"/>
        <w:rPr>
          <w:sz w:val="28"/>
          <w:szCs w:val="28"/>
        </w:rPr>
      </w:pPr>
      <w:r w:rsidRPr="00494BDF">
        <w:rPr>
          <w:sz w:val="28"/>
          <w:szCs w:val="28"/>
        </w:rPr>
        <w:t>solicitarea SC AMEROPA GRAINS SA privind obținerea autorizatiei de mediu,</w:t>
      </w:r>
    </w:p>
    <w:p w:rsidR="00494BDF" w:rsidRPr="00494BDF" w:rsidRDefault="00494BDF" w:rsidP="00494BDF">
      <w:pPr>
        <w:numPr>
          <w:ilvl w:val="1"/>
          <w:numId w:val="50"/>
        </w:numPr>
        <w:ind w:left="1418" w:hanging="142"/>
        <w:jc w:val="both"/>
        <w:rPr>
          <w:sz w:val="28"/>
          <w:szCs w:val="28"/>
        </w:rPr>
      </w:pPr>
      <w:r w:rsidRPr="00494BDF">
        <w:rPr>
          <w:sz w:val="28"/>
          <w:szCs w:val="28"/>
        </w:rPr>
        <w:t>emiterea autorizației de mediu pentru SC Plastcolect Reciclyng SRL Brăila,</w:t>
      </w:r>
    </w:p>
    <w:p w:rsidR="00494BDF" w:rsidRPr="00494BDF" w:rsidRDefault="00494BDF" w:rsidP="00494BDF">
      <w:pPr>
        <w:numPr>
          <w:ilvl w:val="1"/>
          <w:numId w:val="50"/>
        </w:numPr>
        <w:ind w:left="1418" w:hanging="142"/>
        <w:jc w:val="both"/>
        <w:rPr>
          <w:sz w:val="28"/>
          <w:szCs w:val="28"/>
        </w:rPr>
      </w:pPr>
      <w:r w:rsidRPr="00494BDF">
        <w:rPr>
          <w:sz w:val="28"/>
          <w:szCs w:val="28"/>
        </w:rPr>
        <w:t>emiterea autorizației de mediu pentru SC Bardi Auto SRL Brăila,</w:t>
      </w:r>
    </w:p>
    <w:p w:rsidR="00494BDF" w:rsidRPr="00494BDF" w:rsidRDefault="00494BDF" w:rsidP="00494BDF">
      <w:pPr>
        <w:numPr>
          <w:ilvl w:val="1"/>
          <w:numId w:val="50"/>
        </w:numPr>
        <w:ind w:left="1418" w:hanging="142"/>
        <w:jc w:val="both"/>
        <w:rPr>
          <w:sz w:val="28"/>
          <w:szCs w:val="28"/>
        </w:rPr>
      </w:pPr>
      <w:r w:rsidRPr="00494BDF">
        <w:rPr>
          <w:sz w:val="28"/>
          <w:szCs w:val="28"/>
        </w:rPr>
        <w:t>proiectul ”Transport urban modern în oraș Ianca județul Brăila”,</w:t>
      </w:r>
    </w:p>
    <w:p w:rsidR="00494BDF" w:rsidRPr="00494BDF" w:rsidRDefault="00494BDF" w:rsidP="00494BDF">
      <w:pPr>
        <w:numPr>
          <w:ilvl w:val="1"/>
          <w:numId w:val="50"/>
        </w:numPr>
        <w:ind w:left="1418" w:hanging="142"/>
        <w:jc w:val="both"/>
        <w:rPr>
          <w:sz w:val="28"/>
          <w:szCs w:val="28"/>
        </w:rPr>
      </w:pPr>
      <w:r w:rsidRPr="00494BDF">
        <w:rPr>
          <w:sz w:val="28"/>
          <w:szCs w:val="28"/>
        </w:rPr>
        <w:t>etapa de analiză detaliată a  documentației depuse de SC PROMEX SA pentru obținerea autorizației integrate de mediu,</w:t>
      </w:r>
    </w:p>
    <w:p w:rsidR="00494BDF" w:rsidRPr="00494BDF" w:rsidRDefault="00494BDF" w:rsidP="00494BDF">
      <w:pPr>
        <w:numPr>
          <w:ilvl w:val="1"/>
          <w:numId w:val="50"/>
        </w:numPr>
        <w:ind w:left="1418" w:hanging="142"/>
        <w:jc w:val="both"/>
        <w:rPr>
          <w:sz w:val="28"/>
          <w:szCs w:val="28"/>
        </w:rPr>
      </w:pPr>
      <w:r w:rsidRPr="00494BDF">
        <w:rPr>
          <w:sz w:val="28"/>
          <w:szCs w:val="28"/>
        </w:rPr>
        <w:t>solicitarea SC TEBU CONSULT INVEST SRL cu privire la obtinerea autorizatiei integrate de mediu pentru funcționarea complexului de porci-Ferma nr. 1,</w:t>
      </w:r>
    </w:p>
    <w:p w:rsidR="00494BDF" w:rsidRPr="00494BDF" w:rsidRDefault="00494BDF" w:rsidP="00494BDF">
      <w:pPr>
        <w:numPr>
          <w:ilvl w:val="1"/>
          <w:numId w:val="50"/>
        </w:numPr>
        <w:ind w:left="1418" w:hanging="142"/>
        <w:jc w:val="both"/>
        <w:rPr>
          <w:sz w:val="28"/>
          <w:szCs w:val="28"/>
        </w:rPr>
      </w:pPr>
      <w:r w:rsidRPr="00494BDF">
        <w:rPr>
          <w:sz w:val="28"/>
          <w:szCs w:val="28"/>
        </w:rPr>
        <w:t xml:space="preserve">notificarea SC SETCAR SA privind activitățile desfășurate la SC FORD Romania SA; </w:t>
      </w:r>
    </w:p>
    <w:p w:rsidR="00494BDF" w:rsidRPr="00494BDF" w:rsidRDefault="00494BDF" w:rsidP="00494BDF">
      <w:pPr>
        <w:numPr>
          <w:ilvl w:val="0"/>
          <w:numId w:val="34"/>
        </w:numPr>
        <w:ind w:left="993" w:hanging="284"/>
        <w:jc w:val="both"/>
        <w:rPr>
          <w:color w:val="FF0000"/>
          <w:sz w:val="28"/>
          <w:szCs w:val="28"/>
        </w:rPr>
      </w:pPr>
      <w:r w:rsidRPr="00494BDF">
        <w:rPr>
          <w:sz w:val="28"/>
          <w:szCs w:val="28"/>
        </w:rPr>
        <w:t>s-au analizat documentațiile pentru ultima variantă a Raportului de mediu pentru PUG Traian și ultima variantă a documentației pentru PUG Ianca.</w:t>
      </w:r>
    </w:p>
    <w:p w:rsidR="00494BDF" w:rsidRPr="00494BDF" w:rsidRDefault="00494BDF" w:rsidP="00494BDF">
      <w:pPr>
        <w:ind w:left="993"/>
        <w:jc w:val="both"/>
        <w:rPr>
          <w:sz w:val="28"/>
          <w:szCs w:val="28"/>
        </w:rPr>
      </w:pPr>
    </w:p>
    <w:p w:rsidR="00494BDF" w:rsidRPr="00494BDF" w:rsidRDefault="00494BDF" w:rsidP="00494BDF">
      <w:pPr>
        <w:numPr>
          <w:ilvl w:val="0"/>
          <w:numId w:val="11"/>
        </w:numPr>
        <w:tabs>
          <w:tab w:val="clear" w:pos="644"/>
        </w:tabs>
        <w:ind w:left="426"/>
        <w:jc w:val="both"/>
        <w:rPr>
          <w:sz w:val="28"/>
          <w:szCs w:val="28"/>
        </w:rPr>
      </w:pPr>
      <w:r w:rsidRPr="00494BDF">
        <w:rPr>
          <w:sz w:val="28"/>
          <w:szCs w:val="28"/>
        </w:rPr>
        <w:t>Au fost validate şi aprobate 8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32 formulare de expediţie/transport substanţe periculoase.</w:t>
      </w:r>
    </w:p>
    <w:p w:rsidR="00494BDF" w:rsidRPr="00494BDF" w:rsidRDefault="00494BDF" w:rsidP="00494BDF">
      <w:pPr>
        <w:ind w:left="426"/>
        <w:jc w:val="both"/>
        <w:rPr>
          <w:sz w:val="28"/>
          <w:szCs w:val="28"/>
        </w:rPr>
      </w:pPr>
      <w:r w:rsidRPr="00494BDF">
        <w:rPr>
          <w:sz w:val="28"/>
          <w:szCs w:val="28"/>
        </w:rPr>
        <w:t xml:space="preserve"> </w:t>
      </w:r>
    </w:p>
    <w:p w:rsidR="00494BDF" w:rsidRPr="00494BDF" w:rsidRDefault="00494BDF" w:rsidP="00494BDF">
      <w:pPr>
        <w:numPr>
          <w:ilvl w:val="0"/>
          <w:numId w:val="11"/>
        </w:numPr>
        <w:tabs>
          <w:tab w:val="clear" w:pos="644"/>
        </w:tabs>
        <w:ind w:left="426"/>
        <w:jc w:val="both"/>
        <w:rPr>
          <w:sz w:val="28"/>
          <w:szCs w:val="28"/>
        </w:rPr>
      </w:pPr>
      <w:r w:rsidRPr="00494BDF">
        <w:rPr>
          <w:sz w:val="28"/>
          <w:szCs w:val="28"/>
        </w:rPr>
        <w:t>S-au colectat, validat şi prelucrat datele şi informaţiile necesare, s-au întocmit inventarele specifice şi s-au făcut raportările corespunzătoare privind:</w:t>
      </w:r>
    </w:p>
    <w:p w:rsidR="00494BDF" w:rsidRPr="00494BDF" w:rsidRDefault="00494BDF" w:rsidP="00494BDF">
      <w:pPr>
        <w:numPr>
          <w:ilvl w:val="1"/>
          <w:numId w:val="4"/>
        </w:numPr>
        <w:tabs>
          <w:tab w:val="clear" w:pos="1440"/>
          <w:tab w:val="num" w:pos="540"/>
          <w:tab w:val="num" w:pos="927"/>
        </w:tabs>
        <w:ind w:left="935"/>
        <w:jc w:val="both"/>
        <w:rPr>
          <w:sz w:val="28"/>
          <w:szCs w:val="28"/>
        </w:rPr>
      </w:pPr>
      <w:r w:rsidRPr="00494BDF">
        <w:rPr>
          <w:sz w:val="28"/>
          <w:szCs w:val="28"/>
        </w:rPr>
        <w:t>fluxul deşeurilor;</w:t>
      </w:r>
    </w:p>
    <w:p w:rsidR="00494BDF" w:rsidRPr="00494BDF" w:rsidRDefault="00494BDF" w:rsidP="00494BDF">
      <w:pPr>
        <w:numPr>
          <w:ilvl w:val="1"/>
          <w:numId w:val="4"/>
        </w:numPr>
        <w:tabs>
          <w:tab w:val="clear" w:pos="1440"/>
          <w:tab w:val="num" w:pos="540"/>
          <w:tab w:val="num" w:pos="927"/>
        </w:tabs>
        <w:ind w:left="935"/>
        <w:jc w:val="both"/>
        <w:rPr>
          <w:sz w:val="28"/>
          <w:szCs w:val="28"/>
        </w:rPr>
      </w:pPr>
      <w:r w:rsidRPr="00494BDF">
        <w:rPr>
          <w:sz w:val="28"/>
          <w:szCs w:val="28"/>
        </w:rPr>
        <w:t xml:space="preserve">colectare/tratare vehicule scoase din uz </w:t>
      </w:r>
    </w:p>
    <w:p w:rsidR="00494BDF" w:rsidRPr="00494BDF" w:rsidRDefault="00494BDF" w:rsidP="00494BDF">
      <w:pPr>
        <w:numPr>
          <w:ilvl w:val="1"/>
          <w:numId w:val="4"/>
        </w:numPr>
        <w:tabs>
          <w:tab w:val="clear" w:pos="1440"/>
          <w:tab w:val="num" w:pos="540"/>
          <w:tab w:val="num" w:pos="927"/>
        </w:tabs>
        <w:ind w:left="935"/>
        <w:jc w:val="both"/>
        <w:rPr>
          <w:sz w:val="28"/>
          <w:szCs w:val="28"/>
        </w:rPr>
      </w:pPr>
      <w:r w:rsidRPr="00494BDF">
        <w:rPr>
          <w:sz w:val="28"/>
          <w:szCs w:val="28"/>
        </w:rPr>
        <w:t>capitolele corespunzătoare domeniului din raportul lunar Fişa judeţului;</w:t>
      </w:r>
    </w:p>
    <w:p w:rsidR="00494BDF" w:rsidRPr="00494BDF" w:rsidRDefault="00494BDF" w:rsidP="00494BDF">
      <w:pPr>
        <w:numPr>
          <w:ilvl w:val="1"/>
          <w:numId w:val="4"/>
        </w:numPr>
        <w:tabs>
          <w:tab w:val="clear" w:pos="1440"/>
          <w:tab w:val="num" w:pos="540"/>
          <w:tab w:val="num" w:pos="927"/>
        </w:tabs>
        <w:ind w:left="935"/>
        <w:jc w:val="both"/>
        <w:rPr>
          <w:sz w:val="28"/>
          <w:szCs w:val="28"/>
        </w:rPr>
      </w:pPr>
      <w:r w:rsidRPr="00494BDF">
        <w:rPr>
          <w:sz w:val="28"/>
          <w:szCs w:val="28"/>
        </w:rPr>
        <w:t>identificarea opratorilor economici care colecteaza/ trateaza deșeuri de baterii și acumulatori</w:t>
      </w:r>
    </w:p>
    <w:p w:rsidR="00494BDF" w:rsidRPr="00494BDF" w:rsidRDefault="00494BDF" w:rsidP="00494BDF">
      <w:pPr>
        <w:numPr>
          <w:ilvl w:val="1"/>
          <w:numId w:val="4"/>
        </w:numPr>
        <w:tabs>
          <w:tab w:val="clear" w:pos="1440"/>
          <w:tab w:val="num" w:pos="540"/>
          <w:tab w:val="num" w:pos="927"/>
        </w:tabs>
        <w:ind w:left="935"/>
        <w:jc w:val="both"/>
        <w:rPr>
          <w:rStyle w:val="do1"/>
          <w:b w:val="0"/>
          <w:bCs w:val="0"/>
          <w:sz w:val="28"/>
          <w:szCs w:val="28"/>
        </w:rPr>
      </w:pPr>
      <w:r w:rsidRPr="00494BDF">
        <w:rPr>
          <w:sz w:val="28"/>
          <w:szCs w:val="28"/>
        </w:rPr>
        <w:t>situatia depozitelor neconforme de deșeuri</w:t>
      </w:r>
    </w:p>
    <w:p w:rsidR="00494BDF" w:rsidRPr="00494BDF" w:rsidRDefault="00494BDF" w:rsidP="00494BDF">
      <w:pPr>
        <w:tabs>
          <w:tab w:val="num" w:pos="927"/>
        </w:tabs>
        <w:ind w:left="935"/>
        <w:jc w:val="both"/>
        <w:rPr>
          <w:rStyle w:val="do1"/>
          <w:b w:val="0"/>
          <w:bCs w:val="0"/>
          <w:sz w:val="28"/>
          <w:szCs w:val="28"/>
        </w:rPr>
      </w:pPr>
    </w:p>
    <w:p w:rsidR="00494BDF" w:rsidRPr="00494BDF" w:rsidRDefault="00494BDF" w:rsidP="00494BDF">
      <w:pPr>
        <w:numPr>
          <w:ilvl w:val="0"/>
          <w:numId w:val="11"/>
        </w:numPr>
        <w:tabs>
          <w:tab w:val="clear" w:pos="644"/>
        </w:tabs>
        <w:ind w:left="426"/>
        <w:jc w:val="both"/>
        <w:rPr>
          <w:sz w:val="28"/>
          <w:szCs w:val="28"/>
        </w:rPr>
      </w:pPr>
      <w:r w:rsidRPr="00494BDF">
        <w:rPr>
          <w:sz w:val="28"/>
          <w:szCs w:val="28"/>
        </w:rPr>
        <w:t xml:space="preserve">Participare la o acţiune de preluare şi distrugere a deșeurilor în cadrul comisiilor de specialitate organizate conform OG </w:t>
      </w:r>
      <w:hyperlink r:id="rId22" w:history="1">
        <w:r w:rsidRPr="00494BDF">
          <w:rPr>
            <w:sz w:val="28"/>
            <w:szCs w:val="28"/>
          </w:rPr>
          <w:t>14/2007</w:t>
        </w:r>
      </w:hyperlink>
      <w:r w:rsidRPr="00494BDF">
        <w:rPr>
          <w:sz w:val="28"/>
          <w:szCs w:val="28"/>
        </w:rPr>
        <w:t xml:space="preserve"> pentru reglementarea modului şi condiţiilor </w:t>
      </w:r>
      <w:r w:rsidRPr="00494BDF">
        <w:rPr>
          <w:sz w:val="28"/>
          <w:szCs w:val="28"/>
        </w:rPr>
        <w:lastRenderedPageBreak/>
        <w:t>de valorificare a bunurilor intrate, potrivit legii, în proprietatea privată a statului  şi a normelor metodologice de aplicare stabilite prin HG 371/2007 Republicată.</w:t>
      </w:r>
    </w:p>
    <w:p w:rsidR="00494BDF" w:rsidRPr="00494BDF" w:rsidRDefault="00494BDF" w:rsidP="00494BDF">
      <w:pPr>
        <w:numPr>
          <w:ilvl w:val="0"/>
          <w:numId w:val="11"/>
        </w:numPr>
        <w:tabs>
          <w:tab w:val="clear" w:pos="644"/>
        </w:tabs>
        <w:ind w:left="426"/>
        <w:jc w:val="both"/>
        <w:rPr>
          <w:sz w:val="28"/>
          <w:szCs w:val="28"/>
        </w:rPr>
      </w:pPr>
      <w:r w:rsidRPr="00494BDF">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494BDF" w:rsidRPr="00494BDF" w:rsidRDefault="00494BDF" w:rsidP="00494BDF">
      <w:pPr>
        <w:numPr>
          <w:ilvl w:val="0"/>
          <w:numId w:val="11"/>
        </w:numPr>
        <w:tabs>
          <w:tab w:val="clear" w:pos="644"/>
        </w:tabs>
        <w:ind w:left="426"/>
        <w:jc w:val="both"/>
        <w:rPr>
          <w:sz w:val="28"/>
          <w:szCs w:val="28"/>
        </w:rPr>
      </w:pPr>
      <w:r w:rsidRPr="00494BDF">
        <w:rPr>
          <w:sz w:val="28"/>
          <w:szCs w:val="28"/>
        </w:rPr>
        <w:t>S-au întocmit capitolele corespunzătoare domeniului din Raportul Fişa judeţului.</w:t>
      </w:r>
    </w:p>
    <w:p w:rsidR="00494BDF" w:rsidRPr="00494BDF" w:rsidRDefault="00494BDF" w:rsidP="00494BDF">
      <w:pPr>
        <w:numPr>
          <w:ilvl w:val="0"/>
          <w:numId w:val="11"/>
        </w:numPr>
        <w:tabs>
          <w:tab w:val="clear" w:pos="644"/>
        </w:tabs>
        <w:ind w:left="426"/>
        <w:jc w:val="both"/>
        <w:rPr>
          <w:sz w:val="28"/>
          <w:szCs w:val="28"/>
        </w:rPr>
      </w:pPr>
      <w:r w:rsidRPr="00494BDF">
        <w:rPr>
          <w:sz w:val="28"/>
          <w:szCs w:val="28"/>
        </w:rPr>
        <w:t>A fost întocmit și transmis raportul trimestrial privind transportul deșeurilor periculoase.</w:t>
      </w:r>
    </w:p>
    <w:p w:rsidR="00696C7E" w:rsidRPr="00267CB2" w:rsidRDefault="00696C7E" w:rsidP="00696C7E">
      <w:pPr>
        <w:ind w:left="374"/>
        <w:jc w:val="both"/>
        <w:rPr>
          <w:sz w:val="28"/>
          <w:szCs w:val="28"/>
          <w:u w:val="single"/>
        </w:rPr>
      </w:pPr>
    </w:p>
    <w:p w:rsidR="00696C7E" w:rsidRPr="00267CB2" w:rsidRDefault="00180687" w:rsidP="002F6070">
      <w:pPr>
        <w:pStyle w:val="Heading1"/>
      </w:pPr>
      <w:r w:rsidRPr="00267CB2">
        <w:rPr>
          <w:sz w:val="28"/>
          <w:szCs w:val="28"/>
        </w:rPr>
        <w:t>CAPITOLUL 8</w:t>
      </w:r>
    </w:p>
    <w:p w:rsidR="00396854" w:rsidRPr="00267CB2" w:rsidRDefault="004011DE" w:rsidP="00B0396F">
      <w:pPr>
        <w:rPr>
          <w:sz w:val="28"/>
          <w:szCs w:val="28"/>
          <w:lang w:val="it-IT"/>
        </w:rPr>
      </w:pPr>
      <w:r>
        <w:rPr>
          <w:b/>
          <w:bCs/>
          <w:sz w:val="28"/>
          <w:szCs w:val="28"/>
        </w:rPr>
        <w:t xml:space="preserve">      </w:t>
      </w:r>
      <w:r w:rsidR="00180687" w:rsidRPr="00267CB2">
        <w:rPr>
          <w:b/>
          <w:bCs/>
          <w:sz w:val="28"/>
          <w:szCs w:val="28"/>
        </w:rPr>
        <w:t xml:space="preserve">POLUĂRI </w:t>
      </w:r>
      <w:r w:rsidR="00F056BA">
        <w:rPr>
          <w:b/>
          <w:bCs/>
          <w:sz w:val="28"/>
          <w:szCs w:val="28"/>
        </w:rPr>
        <w:t xml:space="preserve"> </w:t>
      </w:r>
      <w:r w:rsidR="00180687" w:rsidRPr="00267CB2">
        <w:rPr>
          <w:b/>
          <w:bCs/>
          <w:sz w:val="28"/>
          <w:szCs w:val="28"/>
        </w:rPr>
        <w:t>ACCIDENTALE</w:t>
      </w:r>
    </w:p>
    <w:p w:rsidR="00CC1CFF" w:rsidRPr="00EA1C8C" w:rsidRDefault="007E461A" w:rsidP="00D3159F">
      <w:pPr>
        <w:ind w:firstLine="720"/>
        <w:jc w:val="both"/>
        <w:outlineLvl w:val="0"/>
        <w:rPr>
          <w:sz w:val="28"/>
          <w:szCs w:val="28"/>
        </w:rPr>
      </w:pPr>
      <w:r w:rsidRPr="004859CB">
        <w:rPr>
          <w:sz w:val="28"/>
          <w:szCs w:val="28"/>
          <w:lang w:val="it-IT"/>
        </w:rPr>
        <w:t xml:space="preserve">În cursul lunii </w:t>
      </w:r>
      <w:r w:rsidR="007D7525">
        <w:rPr>
          <w:sz w:val="28"/>
          <w:szCs w:val="28"/>
          <w:lang w:val="it-IT"/>
        </w:rPr>
        <w:t xml:space="preserve">Aprilie </w:t>
      </w:r>
      <w:r w:rsidR="00945DD2" w:rsidRPr="004859CB">
        <w:rPr>
          <w:sz w:val="28"/>
          <w:szCs w:val="28"/>
          <w:lang w:val="it-IT"/>
        </w:rPr>
        <w:t xml:space="preserve"> </w:t>
      </w:r>
      <w:r w:rsidR="004B5C84" w:rsidRPr="004859CB">
        <w:rPr>
          <w:sz w:val="28"/>
          <w:szCs w:val="28"/>
          <w:lang w:val="it-IT"/>
        </w:rPr>
        <w:t>201</w:t>
      </w:r>
      <w:r w:rsidR="00B23B9B">
        <w:rPr>
          <w:sz w:val="28"/>
          <w:szCs w:val="28"/>
          <w:lang w:val="it-IT"/>
        </w:rPr>
        <w:t>8</w:t>
      </w:r>
      <w:r w:rsidR="004B5C84" w:rsidRPr="004859CB">
        <w:rPr>
          <w:sz w:val="28"/>
          <w:szCs w:val="28"/>
          <w:lang w:val="it-IT"/>
        </w:rPr>
        <w:t xml:space="preserve"> la </w:t>
      </w:r>
      <w:r w:rsidR="006921C2">
        <w:rPr>
          <w:sz w:val="28"/>
          <w:szCs w:val="28"/>
          <w:lang w:val="it-IT"/>
        </w:rPr>
        <w:t>APM</w:t>
      </w:r>
      <w:r w:rsidR="003A7279" w:rsidRPr="004859CB">
        <w:rPr>
          <w:sz w:val="28"/>
          <w:szCs w:val="28"/>
          <w:lang w:val="it-IT"/>
        </w:rPr>
        <w:t xml:space="preserve"> </w:t>
      </w:r>
      <w:r w:rsidR="004B5C84" w:rsidRPr="004859CB">
        <w:rPr>
          <w:sz w:val="28"/>
          <w:szCs w:val="28"/>
          <w:lang w:val="it-IT"/>
        </w:rPr>
        <w:t xml:space="preserve">Brăila  </w:t>
      </w:r>
      <w:r w:rsidR="007D7525">
        <w:rPr>
          <w:sz w:val="28"/>
          <w:szCs w:val="28"/>
          <w:lang w:val="it-IT"/>
        </w:rPr>
        <w:t xml:space="preserve"> nu</w:t>
      </w:r>
      <w:r w:rsidR="00EA1C8C">
        <w:rPr>
          <w:sz w:val="28"/>
          <w:szCs w:val="28"/>
          <w:lang w:val="it-IT"/>
        </w:rPr>
        <w:t xml:space="preserve"> </w:t>
      </w:r>
      <w:r w:rsidR="004B5C84" w:rsidRPr="004859CB">
        <w:rPr>
          <w:sz w:val="28"/>
          <w:szCs w:val="28"/>
          <w:lang w:val="it-IT"/>
        </w:rPr>
        <w:t xml:space="preserve">s-au </w:t>
      </w:r>
      <w:r w:rsidR="00AF10C3">
        <w:rPr>
          <w:sz w:val="28"/>
          <w:szCs w:val="28"/>
          <w:lang w:val="it-IT"/>
        </w:rPr>
        <w:t>rapor</w:t>
      </w:r>
      <w:r w:rsidR="007D7525">
        <w:rPr>
          <w:sz w:val="28"/>
          <w:szCs w:val="28"/>
          <w:lang w:val="it-IT"/>
        </w:rPr>
        <w:t>t</w:t>
      </w:r>
      <w:r w:rsidR="004B5C84" w:rsidRPr="004859CB">
        <w:rPr>
          <w:sz w:val="28"/>
          <w:szCs w:val="28"/>
          <w:lang w:val="it-IT"/>
        </w:rPr>
        <w:t xml:space="preserve">at </w:t>
      </w:r>
      <w:r w:rsidR="004859CB" w:rsidRPr="004859CB">
        <w:rPr>
          <w:sz w:val="28"/>
          <w:szCs w:val="28"/>
          <w:lang w:val="it-IT"/>
        </w:rPr>
        <w:t xml:space="preserve"> </w:t>
      </w:r>
      <w:r w:rsidR="004B5C84" w:rsidRPr="004859CB">
        <w:rPr>
          <w:sz w:val="28"/>
          <w:szCs w:val="28"/>
          <w:lang w:val="it-IT"/>
        </w:rPr>
        <w:t xml:space="preserve">poluări </w:t>
      </w:r>
      <w:r w:rsidR="004859CB" w:rsidRPr="004859CB">
        <w:rPr>
          <w:sz w:val="28"/>
          <w:szCs w:val="28"/>
          <w:lang w:val="it-IT"/>
        </w:rPr>
        <w:t xml:space="preserve"> </w:t>
      </w:r>
      <w:r w:rsidR="00EA1C8C">
        <w:rPr>
          <w:sz w:val="28"/>
          <w:szCs w:val="28"/>
          <w:lang w:val="it-IT"/>
        </w:rPr>
        <w:t>accidentale produse pe raza jude</w:t>
      </w:r>
      <w:r w:rsidR="00EA1C8C">
        <w:rPr>
          <w:sz w:val="28"/>
          <w:szCs w:val="28"/>
        </w:rPr>
        <w:t>țului Brăila.</w:t>
      </w:r>
    </w:p>
    <w:p w:rsidR="00B0396F" w:rsidRPr="00267CB2" w:rsidRDefault="004859CB" w:rsidP="002F6070">
      <w:pPr>
        <w:jc w:val="both"/>
        <w:outlineLvl w:val="0"/>
        <w:rPr>
          <w:b/>
          <w:sz w:val="28"/>
          <w:szCs w:val="28"/>
        </w:rPr>
      </w:pPr>
      <w:r w:rsidRPr="004859CB">
        <w:rPr>
          <w:sz w:val="28"/>
          <w:szCs w:val="28"/>
          <w:lang w:val="pt-BR"/>
        </w:rPr>
        <w:t xml:space="preserve"> </w:t>
      </w:r>
    </w:p>
    <w:p w:rsidR="00EA1C8C" w:rsidRDefault="00EA1C8C" w:rsidP="005D124A">
      <w:pPr>
        <w:autoSpaceDE w:val="0"/>
        <w:autoSpaceDN w:val="0"/>
        <w:adjustRightInd w:val="0"/>
        <w:ind w:firstLine="720"/>
        <w:jc w:val="center"/>
        <w:rPr>
          <w:b/>
          <w:sz w:val="28"/>
          <w:szCs w:val="28"/>
        </w:rPr>
      </w:pPr>
    </w:p>
    <w:p w:rsidR="001847C1" w:rsidRPr="00267CB2" w:rsidRDefault="005D124A" w:rsidP="005D124A">
      <w:pPr>
        <w:autoSpaceDE w:val="0"/>
        <w:autoSpaceDN w:val="0"/>
        <w:adjustRightInd w:val="0"/>
        <w:ind w:firstLine="720"/>
        <w:jc w:val="center"/>
        <w:rPr>
          <w:b/>
          <w:sz w:val="28"/>
          <w:szCs w:val="28"/>
        </w:rPr>
      </w:pPr>
      <w:r w:rsidRPr="00267CB2">
        <w:rPr>
          <w:b/>
          <w:sz w:val="28"/>
          <w:szCs w:val="28"/>
        </w:rPr>
        <w:t>Director executiv</w:t>
      </w:r>
    </w:p>
    <w:p w:rsidR="005D124A" w:rsidRPr="00267CB2" w:rsidRDefault="005D124A" w:rsidP="005D124A">
      <w:pPr>
        <w:autoSpaceDE w:val="0"/>
        <w:autoSpaceDN w:val="0"/>
        <w:adjustRightInd w:val="0"/>
        <w:ind w:firstLine="720"/>
        <w:jc w:val="center"/>
        <w:rPr>
          <w:b/>
          <w:sz w:val="28"/>
          <w:szCs w:val="28"/>
        </w:rPr>
      </w:pPr>
      <w:r w:rsidRPr="00267CB2">
        <w:rPr>
          <w:b/>
          <w:sz w:val="28"/>
          <w:szCs w:val="28"/>
        </w:rPr>
        <w:t>Ciprian CUZMIN</w:t>
      </w:r>
    </w:p>
    <w:p w:rsidR="005D124A" w:rsidRPr="00267CB2" w:rsidRDefault="005D124A" w:rsidP="0039766B">
      <w:pPr>
        <w:autoSpaceDE w:val="0"/>
        <w:autoSpaceDN w:val="0"/>
        <w:adjustRightInd w:val="0"/>
        <w:ind w:firstLine="720"/>
        <w:rPr>
          <w:b/>
          <w:sz w:val="28"/>
          <w:szCs w:val="28"/>
        </w:rPr>
      </w:pPr>
    </w:p>
    <w:p w:rsidR="00EA1C8C" w:rsidRDefault="00EA1C8C" w:rsidP="009B6F1A">
      <w:pPr>
        <w:rPr>
          <w:b/>
          <w:sz w:val="28"/>
          <w:szCs w:val="28"/>
        </w:rPr>
      </w:pPr>
    </w:p>
    <w:p w:rsidR="00EA1C8C" w:rsidRDefault="00EA1C8C" w:rsidP="009B6F1A">
      <w:pPr>
        <w:rPr>
          <w:b/>
          <w:sz w:val="28"/>
          <w:szCs w:val="28"/>
        </w:rPr>
      </w:pPr>
    </w:p>
    <w:p w:rsidR="00935F0B" w:rsidRPr="00267CB2" w:rsidRDefault="00600A2B" w:rsidP="009B6F1A">
      <w:pPr>
        <w:rPr>
          <w:b/>
          <w:sz w:val="28"/>
          <w:szCs w:val="28"/>
        </w:rPr>
      </w:pPr>
      <w:r w:rsidRPr="00267CB2">
        <w:rPr>
          <w:b/>
          <w:sz w:val="28"/>
          <w:szCs w:val="28"/>
        </w:rPr>
        <w:t>Şef Serviciu Monitorizare</w:t>
      </w:r>
      <w:r w:rsidR="00E226EE" w:rsidRPr="00267CB2">
        <w:rPr>
          <w:b/>
          <w:sz w:val="28"/>
          <w:szCs w:val="28"/>
        </w:rPr>
        <w:t xml:space="preserve"> și Laboratoare</w:t>
      </w:r>
      <w:r w:rsidRPr="00267CB2">
        <w:rPr>
          <w:b/>
          <w:sz w:val="28"/>
          <w:szCs w:val="28"/>
        </w:rPr>
        <w:t>,</w:t>
      </w:r>
    </w:p>
    <w:p w:rsidR="00E25E13" w:rsidRPr="00267CB2" w:rsidRDefault="00600A2B" w:rsidP="001635FE">
      <w:pPr>
        <w:rPr>
          <w:b/>
          <w:sz w:val="28"/>
          <w:szCs w:val="28"/>
          <w:lang w:val="fr-FR"/>
        </w:rPr>
      </w:pPr>
      <w:r w:rsidRPr="00267CB2">
        <w:rPr>
          <w:b/>
          <w:sz w:val="28"/>
          <w:szCs w:val="28"/>
        </w:rPr>
        <w:t>Nicoleta ROADEVIN</w:t>
      </w:r>
    </w:p>
    <w:p w:rsidR="007B556A" w:rsidRPr="00267CB2" w:rsidRDefault="009B6F1A" w:rsidP="003C56DC">
      <w:pPr>
        <w:ind w:left="-271" w:right="-636" w:firstLine="838"/>
        <w:rPr>
          <w:b/>
          <w:sz w:val="28"/>
          <w:szCs w:val="28"/>
        </w:rPr>
      </w:pPr>
      <w:r w:rsidRPr="00267CB2">
        <w:rPr>
          <w:b/>
          <w:sz w:val="28"/>
          <w:szCs w:val="28"/>
        </w:rPr>
        <w:t xml:space="preserve">                                                                                                        Întocmit,</w:t>
      </w:r>
    </w:p>
    <w:p w:rsidR="009B6F1A" w:rsidRPr="00267CB2" w:rsidRDefault="00945DD2" w:rsidP="007B556A">
      <w:pPr>
        <w:ind w:left="5489" w:right="-636" w:firstLine="991"/>
        <w:rPr>
          <w:b/>
          <w:sz w:val="28"/>
          <w:szCs w:val="28"/>
        </w:rPr>
      </w:pPr>
      <w:r>
        <w:rPr>
          <w:b/>
          <w:sz w:val="28"/>
          <w:szCs w:val="28"/>
        </w:rPr>
        <w:t xml:space="preserve">             Aurel BĂNUȚĂ</w:t>
      </w:r>
      <w:r w:rsidR="001C32E0" w:rsidRPr="00267CB2">
        <w:rPr>
          <w:b/>
          <w:sz w:val="28"/>
          <w:szCs w:val="28"/>
        </w:rPr>
        <w:tab/>
      </w:r>
      <w:r w:rsidR="009B6F1A" w:rsidRPr="00267CB2">
        <w:rPr>
          <w:b/>
          <w:sz w:val="28"/>
          <w:szCs w:val="28"/>
        </w:rPr>
        <w:tab/>
      </w:r>
      <w:r w:rsidR="009B6F1A" w:rsidRPr="00267CB2">
        <w:rPr>
          <w:b/>
          <w:sz w:val="28"/>
          <w:szCs w:val="28"/>
        </w:rPr>
        <w:tab/>
      </w:r>
    </w:p>
    <w:sectPr w:rsidR="009B6F1A" w:rsidRPr="00267CB2" w:rsidSect="00F724FD">
      <w:footerReference w:type="even" r:id="rId23"/>
      <w:footerReference w:type="default" r:id="rId24"/>
      <w:pgSz w:w="12240" w:h="15840" w:code="1"/>
      <w:pgMar w:top="851" w:right="474"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5C1" w:rsidRDefault="006B35C1">
      <w:r>
        <w:separator/>
      </w:r>
    </w:p>
  </w:endnote>
  <w:endnote w:type="continuationSeparator" w:id="1">
    <w:p w:rsidR="006B35C1" w:rsidRDefault="006B35C1">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547EA7">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end"/>
    </w:r>
  </w:p>
  <w:p w:rsidR="00C676EE" w:rsidRDefault="00C676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547EA7">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separate"/>
    </w:r>
    <w:r w:rsidR="00EA1C8C">
      <w:rPr>
        <w:rStyle w:val="PageNumber"/>
        <w:noProof/>
      </w:rPr>
      <w:t>12</w:t>
    </w:r>
    <w:r>
      <w:rPr>
        <w:rStyle w:val="PageNumber"/>
      </w:rPr>
      <w:fldChar w:fldCharType="end"/>
    </w:r>
  </w:p>
  <w:p w:rsidR="00C676EE" w:rsidRDefault="00C676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5C1" w:rsidRDefault="006B35C1">
      <w:r>
        <w:separator/>
      </w:r>
    </w:p>
  </w:footnote>
  <w:footnote w:type="continuationSeparator" w:id="1">
    <w:p w:rsidR="006B35C1" w:rsidRDefault="006B3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E26"/>
    <w:multiLevelType w:val="hybridMultilevel"/>
    <w:tmpl w:val="068C6AAA"/>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5735E"/>
    <w:multiLevelType w:val="hybridMultilevel"/>
    <w:tmpl w:val="3C02ABB6"/>
    <w:lvl w:ilvl="0" w:tplc="1FEE3C7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0B371C"/>
    <w:multiLevelType w:val="hybridMultilevel"/>
    <w:tmpl w:val="EE62D8D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5702B2"/>
    <w:multiLevelType w:val="hybridMultilevel"/>
    <w:tmpl w:val="40185B98"/>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610F5"/>
    <w:multiLevelType w:val="hybridMultilevel"/>
    <w:tmpl w:val="9AB45800"/>
    <w:lvl w:ilvl="0" w:tplc="0418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5">
    <w:nsid w:val="091C3A24"/>
    <w:multiLevelType w:val="hybridMultilevel"/>
    <w:tmpl w:val="774AD8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D7745D6"/>
    <w:multiLevelType w:val="hybridMultilevel"/>
    <w:tmpl w:val="B9441498"/>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22829B8"/>
    <w:multiLevelType w:val="hybridMultilevel"/>
    <w:tmpl w:val="804C4C96"/>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16975ED8"/>
    <w:multiLevelType w:val="hybridMultilevel"/>
    <w:tmpl w:val="29E45918"/>
    <w:lvl w:ilvl="0" w:tplc="7696D334">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E473E64"/>
    <w:multiLevelType w:val="hybridMultilevel"/>
    <w:tmpl w:val="A64C2CAE"/>
    <w:lvl w:ilvl="0" w:tplc="1FEE3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0A046F"/>
    <w:multiLevelType w:val="hybridMultilevel"/>
    <w:tmpl w:val="745A109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A06E11"/>
    <w:multiLevelType w:val="hybridMultilevel"/>
    <w:tmpl w:val="8E026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6">
    <w:nsid w:val="24951F8C"/>
    <w:multiLevelType w:val="hybridMultilevel"/>
    <w:tmpl w:val="4BEE5F52"/>
    <w:lvl w:ilvl="0" w:tplc="F14EE41A">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17">
    <w:nsid w:val="27A77546"/>
    <w:multiLevelType w:val="hybridMultilevel"/>
    <w:tmpl w:val="7A6E5832"/>
    <w:lvl w:ilvl="0" w:tplc="0409000B">
      <w:start w:val="1"/>
      <w:numFmt w:val="bullet"/>
      <w:lvlText w:val=""/>
      <w:lvlJc w:val="left"/>
      <w:pPr>
        <w:tabs>
          <w:tab w:val="num" w:pos="644"/>
        </w:tabs>
        <w:ind w:left="644"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7911B8"/>
    <w:multiLevelType w:val="hybridMultilevel"/>
    <w:tmpl w:val="DC622FD6"/>
    <w:lvl w:ilvl="0" w:tplc="958A5036">
      <w:start w:val="941"/>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CF8726E"/>
    <w:multiLevelType w:val="hybridMultilevel"/>
    <w:tmpl w:val="FC0871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E6C1FAD"/>
    <w:multiLevelType w:val="hybridMultilevel"/>
    <w:tmpl w:val="B70E0E90"/>
    <w:lvl w:ilvl="0" w:tplc="707A7AC6">
      <w:start w:val="1"/>
      <w:numFmt w:val="decimal"/>
      <w:lvlText w:val="%1."/>
      <w:lvlJc w:val="left"/>
      <w:pPr>
        <w:ind w:left="1260" w:hanging="360"/>
      </w:pPr>
      <w:rPr>
        <w:rFonts w:ascii="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1">
    <w:nsid w:val="2F271DE5"/>
    <w:multiLevelType w:val="hybridMultilevel"/>
    <w:tmpl w:val="056C5E9C"/>
    <w:lvl w:ilvl="0" w:tplc="0418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32883AA9"/>
    <w:multiLevelType w:val="hybridMultilevel"/>
    <w:tmpl w:val="18A8308A"/>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23">
    <w:nsid w:val="346838EF"/>
    <w:multiLevelType w:val="hybridMultilevel"/>
    <w:tmpl w:val="DFE4B8CC"/>
    <w:lvl w:ilvl="0" w:tplc="0409000B">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7462A30"/>
    <w:multiLevelType w:val="hybridMultilevel"/>
    <w:tmpl w:val="6E9E34D4"/>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25">
    <w:nsid w:val="4028747B"/>
    <w:multiLevelType w:val="hybridMultilevel"/>
    <w:tmpl w:val="DB527AE6"/>
    <w:lvl w:ilvl="0" w:tplc="04180001">
      <w:start w:val="1"/>
      <w:numFmt w:val="bullet"/>
      <w:lvlText w:val=""/>
      <w:lvlJc w:val="left"/>
      <w:pPr>
        <w:ind w:left="1515" w:hanging="360"/>
      </w:pPr>
      <w:rPr>
        <w:rFonts w:ascii="Symbol" w:hAnsi="Symbol"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26">
    <w:nsid w:val="40D3254A"/>
    <w:multiLevelType w:val="hybridMultilevel"/>
    <w:tmpl w:val="5F20BF5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7">
    <w:nsid w:val="48163983"/>
    <w:multiLevelType w:val="hybridMultilevel"/>
    <w:tmpl w:val="AA26F21C"/>
    <w:lvl w:ilvl="0" w:tplc="C3B0CF98">
      <w:start w:val="19"/>
      <w:numFmt w:val="bullet"/>
      <w:lvlText w:val="-"/>
      <w:lvlJc w:val="left"/>
      <w:pPr>
        <w:ind w:left="1985" w:hanging="360"/>
      </w:pPr>
      <w:rPr>
        <w:rFonts w:ascii="Times New Roman" w:eastAsia="Times New Roman" w:hAnsi="Times New Roman" w:cs="Times New Roman" w:hint="default"/>
      </w:rPr>
    </w:lvl>
    <w:lvl w:ilvl="1" w:tplc="04180003">
      <w:start w:val="1"/>
      <w:numFmt w:val="bullet"/>
      <w:lvlText w:val="o"/>
      <w:lvlJc w:val="left"/>
      <w:pPr>
        <w:ind w:left="2487" w:hanging="360"/>
      </w:pPr>
      <w:rPr>
        <w:rFonts w:ascii="Courier New" w:hAnsi="Courier New" w:cs="Courier New" w:hint="default"/>
      </w:rPr>
    </w:lvl>
    <w:lvl w:ilvl="2" w:tplc="04180005" w:tentative="1">
      <w:start w:val="1"/>
      <w:numFmt w:val="bullet"/>
      <w:lvlText w:val=""/>
      <w:lvlJc w:val="left"/>
      <w:pPr>
        <w:ind w:left="3425" w:hanging="360"/>
      </w:pPr>
      <w:rPr>
        <w:rFonts w:ascii="Wingdings" w:hAnsi="Wingdings" w:hint="default"/>
      </w:rPr>
    </w:lvl>
    <w:lvl w:ilvl="3" w:tplc="04180001" w:tentative="1">
      <w:start w:val="1"/>
      <w:numFmt w:val="bullet"/>
      <w:lvlText w:val=""/>
      <w:lvlJc w:val="left"/>
      <w:pPr>
        <w:ind w:left="4145" w:hanging="360"/>
      </w:pPr>
      <w:rPr>
        <w:rFonts w:ascii="Symbol" w:hAnsi="Symbol" w:hint="default"/>
      </w:rPr>
    </w:lvl>
    <w:lvl w:ilvl="4" w:tplc="04180003" w:tentative="1">
      <w:start w:val="1"/>
      <w:numFmt w:val="bullet"/>
      <w:lvlText w:val="o"/>
      <w:lvlJc w:val="left"/>
      <w:pPr>
        <w:ind w:left="4865" w:hanging="360"/>
      </w:pPr>
      <w:rPr>
        <w:rFonts w:ascii="Courier New" w:hAnsi="Courier New" w:cs="Courier New" w:hint="default"/>
      </w:rPr>
    </w:lvl>
    <w:lvl w:ilvl="5" w:tplc="04180005" w:tentative="1">
      <w:start w:val="1"/>
      <w:numFmt w:val="bullet"/>
      <w:lvlText w:val=""/>
      <w:lvlJc w:val="left"/>
      <w:pPr>
        <w:ind w:left="5585" w:hanging="360"/>
      </w:pPr>
      <w:rPr>
        <w:rFonts w:ascii="Wingdings" w:hAnsi="Wingdings" w:hint="default"/>
      </w:rPr>
    </w:lvl>
    <w:lvl w:ilvl="6" w:tplc="04180001" w:tentative="1">
      <w:start w:val="1"/>
      <w:numFmt w:val="bullet"/>
      <w:lvlText w:val=""/>
      <w:lvlJc w:val="left"/>
      <w:pPr>
        <w:ind w:left="6305" w:hanging="360"/>
      </w:pPr>
      <w:rPr>
        <w:rFonts w:ascii="Symbol" w:hAnsi="Symbol" w:hint="default"/>
      </w:rPr>
    </w:lvl>
    <w:lvl w:ilvl="7" w:tplc="04180003" w:tentative="1">
      <w:start w:val="1"/>
      <w:numFmt w:val="bullet"/>
      <w:lvlText w:val="o"/>
      <w:lvlJc w:val="left"/>
      <w:pPr>
        <w:ind w:left="7025" w:hanging="360"/>
      </w:pPr>
      <w:rPr>
        <w:rFonts w:ascii="Courier New" w:hAnsi="Courier New" w:cs="Courier New" w:hint="default"/>
      </w:rPr>
    </w:lvl>
    <w:lvl w:ilvl="8" w:tplc="04180005" w:tentative="1">
      <w:start w:val="1"/>
      <w:numFmt w:val="bullet"/>
      <w:lvlText w:val=""/>
      <w:lvlJc w:val="left"/>
      <w:pPr>
        <w:ind w:left="7745" w:hanging="360"/>
      </w:pPr>
      <w:rPr>
        <w:rFonts w:ascii="Wingdings" w:hAnsi="Wingdings" w:hint="default"/>
      </w:rPr>
    </w:lvl>
  </w:abstractNum>
  <w:abstractNum w:abstractNumId="28">
    <w:nsid w:val="482B547F"/>
    <w:multiLevelType w:val="hybridMultilevel"/>
    <w:tmpl w:val="AFB65186"/>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478DA"/>
    <w:multiLevelType w:val="hybridMultilevel"/>
    <w:tmpl w:val="49303F1C"/>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9923748"/>
    <w:multiLevelType w:val="hybridMultilevel"/>
    <w:tmpl w:val="21F07B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BA6755B"/>
    <w:multiLevelType w:val="hybridMultilevel"/>
    <w:tmpl w:val="EE7E032A"/>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3">
    <w:nsid w:val="4EF838D0"/>
    <w:multiLevelType w:val="hybridMultilevel"/>
    <w:tmpl w:val="A2D67980"/>
    <w:lvl w:ilvl="0" w:tplc="CAC6CC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2033D4"/>
    <w:multiLevelType w:val="hybridMultilevel"/>
    <w:tmpl w:val="F88E069E"/>
    <w:lvl w:ilvl="0" w:tplc="1690EBF6">
      <w:start w:val="1"/>
      <w:numFmt w:val="bullet"/>
      <w:lvlText w:val=""/>
      <w:lvlJc w:val="left"/>
      <w:pPr>
        <w:ind w:left="1637"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37">
    <w:nsid w:val="5FD8220D"/>
    <w:multiLevelType w:val="hybridMultilevel"/>
    <w:tmpl w:val="B55069D2"/>
    <w:lvl w:ilvl="0" w:tplc="0C44E3EE">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39220E5"/>
    <w:multiLevelType w:val="hybridMultilevel"/>
    <w:tmpl w:val="46106550"/>
    <w:lvl w:ilvl="0" w:tplc="958A5036">
      <w:start w:val="941"/>
      <w:numFmt w:val="bullet"/>
      <w:lvlText w:val="-"/>
      <w:lvlJc w:val="left"/>
      <w:pPr>
        <w:ind w:left="720" w:hanging="360"/>
      </w:pPr>
      <w:rPr>
        <w:rFonts w:ascii="Arial" w:eastAsia="Times New Roman" w:hAnsi="Arial" w:cs="Arial" w:hint="default"/>
      </w:rPr>
    </w:lvl>
    <w:lvl w:ilvl="1" w:tplc="04180009">
      <w:start w:val="1"/>
      <w:numFmt w:val="bullet"/>
      <w:lvlText w:val=""/>
      <w:lvlJc w:val="left"/>
      <w:pPr>
        <w:ind w:left="1353"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4015875"/>
    <w:multiLevelType w:val="hybridMultilevel"/>
    <w:tmpl w:val="981C170A"/>
    <w:lvl w:ilvl="0" w:tplc="04180001">
      <w:start w:val="1"/>
      <w:numFmt w:val="bullet"/>
      <w:lvlText w:val=""/>
      <w:lvlJc w:val="left"/>
      <w:pPr>
        <w:tabs>
          <w:tab w:val="num" w:pos="1260"/>
        </w:tabs>
        <w:ind w:left="12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5280BC9"/>
    <w:multiLevelType w:val="hybridMultilevel"/>
    <w:tmpl w:val="BB8431F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1">
    <w:nsid w:val="6A575FE0"/>
    <w:multiLevelType w:val="hybridMultilevel"/>
    <w:tmpl w:val="B1245238"/>
    <w:lvl w:ilvl="0" w:tplc="A7C6F494">
      <w:start w:val="2"/>
      <w:numFmt w:val="bullet"/>
      <w:lvlText w:val="-"/>
      <w:lvlJc w:val="left"/>
      <w:pPr>
        <w:ind w:left="1353" w:hanging="360"/>
      </w:pPr>
      <w:rPr>
        <w:rFonts w:ascii="Times New Roman" w:eastAsia="Calibri" w:hAnsi="Times New Roman" w:cs="Times New Roman"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42">
    <w:nsid w:val="6B20070E"/>
    <w:multiLevelType w:val="hybridMultilevel"/>
    <w:tmpl w:val="BD3AE3A2"/>
    <w:lvl w:ilvl="0" w:tplc="0418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3">
    <w:nsid w:val="6E6579A2"/>
    <w:multiLevelType w:val="hybridMultilevel"/>
    <w:tmpl w:val="3CAE29B0"/>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4">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5">
    <w:nsid w:val="756E48F0"/>
    <w:multiLevelType w:val="hybridMultilevel"/>
    <w:tmpl w:val="A192D7CE"/>
    <w:lvl w:ilvl="0" w:tplc="04180001">
      <w:start w:val="1"/>
      <w:numFmt w:val="bullet"/>
      <w:lvlText w:val=""/>
      <w:lvlJc w:val="left"/>
      <w:pPr>
        <w:ind w:left="1910" w:hanging="360"/>
      </w:pPr>
      <w:rPr>
        <w:rFonts w:ascii="Symbol" w:hAnsi="Symbol" w:hint="default"/>
        <w:color w:val="auto"/>
      </w:rPr>
    </w:lvl>
    <w:lvl w:ilvl="1" w:tplc="A7C6F494">
      <w:start w:val="2"/>
      <w:numFmt w:val="bullet"/>
      <w:lvlText w:val="-"/>
      <w:lvlJc w:val="left"/>
      <w:pPr>
        <w:ind w:left="2630" w:hanging="360"/>
      </w:pPr>
      <w:rPr>
        <w:rFonts w:ascii="Times New Roman" w:eastAsia="Calibri" w:hAnsi="Times New Roman" w:cs="Times New Roman"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46">
    <w:nsid w:val="7C6F7499"/>
    <w:multiLevelType w:val="hybridMultilevel"/>
    <w:tmpl w:val="37AC3E5E"/>
    <w:lvl w:ilvl="0" w:tplc="E6562B02">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7">
    <w:nsid w:val="7C8433B9"/>
    <w:multiLevelType w:val="hybridMultilevel"/>
    <w:tmpl w:val="EF10BC18"/>
    <w:lvl w:ilvl="0" w:tplc="04180009">
      <w:start w:val="1"/>
      <w:numFmt w:val="bullet"/>
      <w:lvlText w:val=""/>
      <w:lvlJc w:val="left"/>
      <w:pPr>
        <w:tabs>
          <w:tab w:val="num" w:pos="1353"/>
        </w:tabs>
        <w:ind w:left="1353" w:hanging="360"/>
      </w:pPr>
      <w:rPr>
        <w:rFonts w:ascii="Wingdings" w:hAnsi="Wingdings" w:hint="default"/>
      </w:rPr>
    </w:lvl>
    <w:lvl w:ilvl="1" w:tplc="04090003">
      <w:start w:val="1"/>
      <w:numFmt w:val="decimal"/>
      <w:lvlText w:val="%2."/>
      <w:lvlJc w:val="left"/>
      <w:pPr>
        <w:tabs>
          <w:tab w:val="num" w:pos="1211"/>
        </w:tabs>
        <w:ind w:left="1211" w:hanging="360"/>
      </w:pPr>
    </w:lvl>
    <w:lvl w:ilvl="2" w:tplc="04090005">
      <w:start w:val="1"/>
      <w:numFmt w:val="decimal"/>
      <w:lvlText w:val="%3."/>
      <w:lvlJc w:val="left"/>
      <w:pPr>
        <w:tabs>
          <w:tab w:val="num" w:pos="1931"/>
        </w:tabs>
        <w:ind w:left="1931" w:hanging="360"/>
      </w:pPr>
    </w:lvl>
    <w:lvl w:ilvl="3" w:tplc="04090001">
      <w:start w:val="1"/>
      <w:numFmt w:val="decimal"/>
      <w:lvlText w:val="%4."/>
      <w:lvlJc w:val="left"/>
      <w:pPr>
        <w:tabs>
          <w:tab w:val="num" w:pos="2651"/>
        </w:tabs>
        <w:ind w:left="2651" w:hanging="360"/>
      </w:pPr>
    </w:lvl>
    <w:lvl w:ilvl="4" w:tplc="04090003">
      <w:start w:val="1"/>
      <w:numFmt w:val="decimal"/>
      <w:lvlText w:val="%5."/>
      <w:lvlJc w:val="left"/>
      <w:pPr>
        <w:tabs>
          <w:tab w:val="num" w:pos="3371"/>
        </w:tabs>
        <w:ind w:left="3371" w:hanging="360"/>
      </w:pPr>
    </w:lvl>
    <w:lvl w:ilvl="5" w:tplc="04090005">
      <w:start w:val="1"/>
      <w:numFmt w:val="decimal"/>
      <w:lvlText w:val="%6."/>
      <w:lvlJc w:val="left"/>
      <w:pPr>
        <w:tabs>
          <w:tab w:val="num" w:pos="4091"/>
        </w:tabs>
        <w:ind w:left="4091" w:hanging="360"/>
      </w:pPr>
    </w:lvl>
    <w:lvl w:ilvl="6" w:tplc="04090001">
      <w:start w:val="1"/>
      <w:numFmt w:val="decimal"/>
      <w:lvlText w:val="%7."/>
      <w:lvlJc w:val="left"/>
      <w:pPr>
        <w:tabs>
          <w:tab w:val="num" w:pos="4811"/>
        </w:tabs>
        <w:ind w:left="4811" w:hanging="360"/>
      </w:pPr>
    </w:lvl>
    <w:lvl w:ilvl="7" w:tplc="04090003">
      <w:start w:val="1"/>
      <w:numFmt w:val="decimal"/>
      <w:lvlText w:val="%8."/>
      <w:lvlJc w:val="left"/>
      <w:pPr>
        <w:tabs>
          <w:tab w:val="num" w:pos="5531"/>
        </w:tabs>
        <w:ind w:left="5531" w:hanging="360"/>
      </w:pPr>
    </w:lvl>
    <w:lvl w:ilvl="8" w:tplc="04090005">
      <w:start w:val="1"/>
      <w:numFmt w:val="decimal"/>
      <w:lvlText w:val="%9."/>
      <w:lvlJc w:val="left"/>
      <w:pPr>
        <w:tabs>
          <w:tab w:val="num" w:pos="6251"/>
        </w:tabs>
        <w:ind w:left="6251" w:hanging="360"/>
      </w:pPr>
    </w:lvl>
  </w:abstractNum>
  <w:abstractNum w:abstractNumId="48">
    <w:nsid w:val="7D516A9C"/>
    <w:multiLevelType w:val="hybridMultilevel"/>
    <w:tmpl w:val="B10CAFF6"/>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num w:numId="1">
    <w:abstractNumId w:val="3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4"/>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0"/>
  </w:num>
  <w:num w:numId="8">
    <w:abstractNumId w:val="43"/>
  </w:num>
  <w:num w:numId="9">
    <w:abstractNumId w:val="22"/>
  </w:num>
  <w:num w:numId="10">
    <w:abstractNumId w:val="48"/>
  </w:num>
  <w:num w:numId="11">
    <w:abstractNumId w:val="17"/>
  </w:num>
  <w:num w:numId="12">
    <w:abstractNumId w:val="5"/>
  </w:num>
  <w:num w:numId="13">
    <w:abstractNumId w:val="47"/>
  </w:num>
  <w:num w:numId="14">
    <w:abstractNumId w:val="7"/>
  </w:num>
  <w:num w:numId="15">
    <w:abstractNumId w:val="6"/>
  </w:num>
  <w:num w:numId="16">
    <w:abstractNumId w:val="28"/>
  </w:num>
  <w:num w:numId="17">
    <w:abstractNumId w:val="16"/>
  </w:num>
  <w:num w:numId="18">
    <w:abstractNumId w:val="21"/>
  </w:num>
  <w:num w:numId="19">
    <w:abstractNumId w:val="36"/>
  </w:num>
  <w:num w:numId="20">
    <w:abstractNumId w:val="46"/>
  </w:num>
  <w:num w:numId="21">
    <w:abstractNumId w:val="15"/>
  </w:num>
  <w:num w:numId="22">
    <w:abstractNumId w:val="42"/>
  </w:num>
  <w:num w:numId="23">
    <w:abstractNumId w:val="25"/>
  </w:num>
  <w:num w:numId="24">
    <w:abstractNumId w:val="37"/>
  </w:num>
  <w:num w:numId="25">
    <w:abstractNumId w:val="30"/>
  </w:num>
  <w:num w:numId="26">
    <w:abstractNumId w:val="20"/>
  </w:num>
  <w:num w:numId="27">
    <w:abstractNumId w:val="3"/>
  </w:num>
  <w:num w:numId="28">
    <w:abstractNumId w:val="32"/>
  </w:num>
  <w:num w:numId="29">
    <w:abstractNumId w:val="1"/>
  </w:num>
  <w:num w:numId="30">
    <w:abstractNumId w:val="18"/>
  </w:num>
  <w:num w:numId="31">
    <w:abstractNumId w:val="38"/>
  </w:num>
  <w:num w:numId="32">
    <w:abstractNumId w:val="2"/>
  </w:num>
  <w:num w:numId="33">
    <w:abstractNumId w:val="29"/>
  </w:num>
  <w:num w:numId="34">
    <w:abstractNumId w:val="24"/>
  </w:num>
  <w:num w:numId="35">
    <w:abstractNumId w:val="9"/>
  </w:num>
  <w:num w:numId="36">
    <w:abstractNumId w:val="0"/>
  </w:num>
  <w:num w:numId="37">
    <w:abstractNumId w:val="39"/>
  </w:num>
  <w:num w:numId="38">
    <w:abstractNumId w:val="4"/>
  </w:num>
  <w:num w:numId="39">
    <w:abstractNumId w:val="14"/>
  </w:num>
  <w:num w:numId="40">
    <w:abstractNumId w:val="33"/>
  </w:num>
  <w:num w:numId="41">
    <w:abstractNumId w:val="40"/>
  </w:num>
  <w:num w:numId="42">
    <w:abstractNumId w:val="26"/>
  </w:num>
  <w:num w:numId="43">
    <w:abstractNumId w:val="27"/>
  </w:num>
  <w:num w:numId="44">
    <w:abstractNumId w:val="19"/>
  </w:num>
  <w:num w:numId="45">
    <w:abstractNumId w:val="8"/>
  </w:num>
  <w:num w:numId="46">
    <w:abstractNumId w:val="35"/>
  </w:num>
  <w:num w:numId="47">
    <w:abstractNumId w:val="11"/>
  </w:num>
  <w:num w:numId="48">
    <w:abstractNumId w:val="13"/>
  </w:num>
  <w:num w:numId="49">
    <w:abstractNumId w:val="41"/>
  </w:num>
  <w:num w:numId="50">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CDF"/>
    <w:rsid w:val="00025107"/>
    <w:rsid w:val="00026540"/>
    <w:rsid w:val="00026CBC"/>
    <w:rsid w:val="0003019D"/>
    <w:rsid w:val="0003222E"/>
    <w:rsid w:val="00032EDA"/>
    <w:rsid w:val="000342E5"/>
    <w:rsid w:val="0003717A"/>
    <w:rsid w:val="00041589"/>
    <w:rsid w:val="0004251F"/>
    <w:rsid w:val="00042A08"/>
    <w:rsid w:val="00042EC7"/>
    <w:rsid w:val="000452F2"/>
    <w:rsid w:val="00046A95"/>
    <w:rsid w:val="00046E32"/>
    <w:rsid w:val="0005075F"/>
    <w:rsid w:val="00051B28"/>
    <w:rsid w:val="00053B8D"/>
    <w:rsid w:val="00054BEC"/>
    <w:rsid w:val="00055E83"/>
    <w:rsid w:val="000608F6"/>
    <w:rsid w:val="00060D8C"/>
    <w:rsid w:val="00061911"/>
    <w:rsid w:val="00063219"/>
    <w:rsid w:val="0006541E"/>
    <w:rsid w:val="0006730A"/>
    <w:rsid w:val="00067AD0"/>
    <w:rsid w:val="00071376"/>
    <w:rsid w:val="00071545"/>
    <w:rsid w:val="000742AA"/>
    <w:rsid w:val="00076CA3"/>
    <w:rsid w:val="00077305"/>
    <w:rsid w:val="00077CC4"/>
    <w:rsid w:val="0008104E"/>
    <w:rsid w:val="000810BF"/>
    <w:rsid w:val="00081235"/>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6963"/>
    <w:rsid w:val="000C00C3"/>
    <w:rsid w:val="000C140A"/>
    <w:rsid w:val="000C1D9F"/>
    <w:rsid w:val="000C202B"/>
    <w:rsid w:val="000C2A43"/>
    <w:rsid w:val="000C4B48"/>
    <w:rsid w:val="000C633E"/>
    <w:rsid w:val="000C6DF3"/>
    <w:rsid w:val="000D24DF"/>
    <w:rsid w:val="000D3193"/>
    <w:rsid w:val="000D4E52"/>
    <w:rsid w:val="000D5311"/>
    <w:rsid w:val="000D7618"/>
    <w:rsid w:val="000E0183"/>
    <w:rsid w:val="000E1B79"/>
    <w:rsid w:val="000E2823"/>
    <w:rsid w:val="000E291A"/>
    <w:rsid w:val="000E60B9"/>
    <w:rsid w:val="000E7160"/>
    <w:rsid w:val="000E7291"/>
    <w:rsid w:val="000E7891"/>
    <w:rsid w:val="000F0104"/>
    <w:rsid w:val="000F02FF"/>
    <w:rsid w:val="000F072F"/>
    <w:rsid w:val="000F19FB"/>
    <w:rsid w:val="000F1CCA"/>
    <w:rsid w:val="000F336B"/>
    <w:rsid w:val="000F36AD"/>
    <w:rsid w:val="000F486D"/>
    <w:rsid w:val="000F4983"/>
    <w:rsid w:val="000F5452"/>
    <w:rsid w:val="000F6FCD"/>
    <w:rsid w:val="000F7637"/>
    <w:rsid w:val="0010005A"/>
    <w:rsid w:val="00102522"/>
    <w:rsid w:val="00104274"/>
    <w:rsid w:val="00104E94"/>
    <w:rsid w:val="0010610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DBF"/>
    <w:rsid w:val="00134F6F"/>
    <w:rsid w:val="00135816"/>
    <w:rsid w:val="00135DC9"/>
    <w:rsid w:val="001364E6"/>
    <w:rsid w:val="00140C0D"/>
    <w:rsid w:val="0014162E"/>
    <w:rsid w:val="0014251D"/>
    <w:rsid w:val="001459EB"/>
    <w:rsid w:val="00146147"/>
    <w:rsid w:val="00146E1E"/>
    <w:rsid w:val="00150CD1"/>
    <w:rsid w:val="001510B1"/>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7031D"/>
    <w:rsid w:val="001724EF"/>
    <w:rsid w:val="001724F5"/>
    <w:rsid w:val="00173A11"/>
    <w:rsid w:val="00174494"/>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B34"/>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5081"/>
    <w:rsid w:val="0022532D"/>
    <w:rsid w:val="0022717E"/>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532C2"/>
    <w:rsid w:val="00254199"/>
    <w:rsid w:val="0025569A"/>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73FB"/>
    <w:rsid w:val="002B7C67"/>
    <w:rsid w:val="002C29BF"/>
    <w:rsid w:val="002C5306"/>
    <w:rsid w:val="002C5498"/>
    <w:rsid w:val="002D11F9"/>
    <w:rsid w:val="002D3AC2"/>
    <w:rsid w:val="002D3BE0"/>
    <w:rsid w:val="002D3F08"/>
    <w:rsid w:val="002D5207"/>
    <w:rsid w:val="002E12FC"/>
    <w:rsid w:val="002E2C8A"/>
    <w:rsid w:val="002E3B9B"/>
    <w:rsid w:val="002E5AA5"/>
    <w:rsid w:val="002E6099"/>
    <w:rsid w:val="002E6CD2"/>
    <w:rsid w:val="002E6CD5"/>
    <w:rsid w:val="002E7CF5"/>
    <w:rsid w:val="002F13ED"/>
    <w:rsid w:val="002F16F1"/>
    <w:rsid w:val="002F2BC3"/>
    <w:rsid w:val="002F6070"/>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766"/>
    <w:rsid w:val="00344FDD"/>
    <w:rsid w:val="0034509E"/>
    <w:rsid w:val="003460A4"/>
    <w:rsid w:val="00346921"/>
    <w:rsid w:val="003471A5"/>
    <w:rsid w:val="003478FC"/>
    <w:rsid w:val="00347F33"/>
    <w:rsid w:val="00350DCF"/>
    <w:rsid w:val="003511B8"/>
    <w:rsid w:val="00353168"/>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2D46"/>
    <w:rsid w:val="003B3793"/>
    <w:rsid w:val="003B48AC"/>
    <w:rsid w:val="003B67F2"/>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40058C"/>
    <w:rsid w:val="0040103A"/>
    <w:rsid w:val="004011DE"/>
    <w:rsid w:val="004015E4"/>
    <w:rsid w:val="00402521"/>
    <w:rsid w:val="00403447"/>
    <w:rsid w:val="00403875"/>
    <w:rsid w:val="00404A57"/>
    <w:rsid w:val="00405989"/>
    <w:rsid w:val="00406D5D"/>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453E"/>
    <w:rsid w:val="00444C51"/>
    <w:rsid w:val="00444C93"/>
    <w:rsid w:val="00445305"/>
    <w:rsid w:val="00445776"/>
    <w:rsid w:val="00447450"/>
    <w:rsid w:val="004516D0"/>
    <w:rsid w:val="00454C9C"/>
    <w:rsid w:val="004550BD"/>
    <w:rsid w:val="00455A9F"/>
    <w:rsid w:val="00460093"/>
    <w:rsid w:val="00461C21"/>
    <w:rsid w:val="00463182"/>
    <w:rsid w:val="00464A3A"/>
    <w:rsid w:val="00465271"/>
    <w:rsid w:val="00465435"/>
    <w:rsid w:val="00465E06"/>
    <w:rsid w:val="0046635F"/>
    <w:rsid w:val="004678A7"/>
    <w:rsid w:val="00470CDB"/>
    <w:rsid w:val="00472ED8"/>
    <w:rsid w:val="00473B21"/>
    <w:rsid w:val="00473C2A"/>
    <w:rsid w:val="00475E4C"/>
    <w:rsid w:val="0047621A"/>
    <w:rsid w:val="00476D58"/>
    <w:rsid w:val="004777F6"/>
    <w:rsid w:val="00480E91"/>
    <w:rsid w:val="004818C9"/>
    <w:rsid w:val="0048373F"/>
    <w:rsid w:val="004859CB"/>
    <w:rsid w:val="004862DC"/>
    <w:rsid w:val="00486882"/>
    <w:rsid w:val="0048713E"/>
    <w:rsid w:val="00487DD6"/>
    <w:rsid w:val="004900AB"/>
    <w:rsid w:val="00493113"/>
    <w:rsid w:val="00493A05"/>
    <w:rsid w:val="00494171"/>
    <w:rsid w:val="00494AE1"/>
    <w:rsid w:val="00494BDF"/>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1835"/>
    <w:rsid w:val="004B239D"/>
    <w:rsid w:val="004B53F6"/>
    <w:rsid w:val="004B5A02"/>
    <w:rsid w:val="004B5C84"/>
    <w:rsid w:val="004B65DE"/>
    <w:rsid w:val="004B70F2"/>
    <w:rsid w:val="004C0128"/>
    <w:rsid w:val="004C2AA4"/>
    <w:rsid w:val="004C33DD"/>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233C"/>
    <w:rsid w:val="004E4482"/>
    <w:rsid w:val="004E5165"/>
    <w:rsid w:val="004E6CCA"/>
    <w:rsid w:val="004E7A9C"/>
    <w:rsid w:val="004F02AA"/>
    <w:rsid w:val="004F0388"/>
    <w:rsid w:val="004F0B96"/>
    <w:rsid w:val="004F1139"/>
    <w:rsid w:val="004F41A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91A"/>
    <w:rsid w:val="00542FF1"/>
    <w:rsid w:val="00544391"/>
    <w:rsid w:val="00546B45"/>
    <w:rsid w:val="005472F7"/>
    <w:rsid w:val="00547492"/>
    <w:rsid w:val="00547716"/>
    <w:rsid w:val="00547BDA"/>
    <w:rsid w:val="00547EA7"/>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80E56"/>
    <w:rsid w:val="005811DD"/>
    <w:rsid w:val="005813CB"/>
    <w:rsid w:val="0058178B"/>
    <w:rsid w:val="005817BD"/>
    <w:rsid w:val="005818E9"/>
    <w:rsid w:val="005845F2"/>
    <w:rsid w:val="00584B16"/>
    <w:rsid w:val="00587D80"/>
    <w:rsid w:val="00590986"/>
    <w:rsid w:val="005913DB"/>
    <w:rsid w:val="00592C1B"/>
    <w:rsid w:val="005950CE"/>
    <w:rsid w:val="0059691A"/>
    <w:rsid w:val="005A1BE7"/>
    <w:rsid w:val="005A3A81"/>
    <w:rsid w:val="005A4929"/>
    <w:rsid w:val="005A6161"/>
    <w:rsid w:val="005A6F71"/>
    <w:rsid w:val="005A7A17"/>
    <w:rsid w:val="005B0A28"/>
    <w:rsid w:val="005B0BC6"/>
    <w:rsid w:val="005B0CB5"/>
    <w:rsid w:val="005B37F6"/>
    <w:rsid w:val="005B46C8"/>
    <w:rsid w:val="005B5434"/>
    <w:rsid w:val="005C08A9"/>
    <w:rsid w:val="005C0BED"/>
    <w:rsid w:val="005C0E33"/>
    <w:rsid w:val="005C16B3"/>
    <w:rsid w:val="005C1BE3"/>
    <w:rsid w:val="005C1E34"/>
    <w:rsid w:val="005C2838"/>
    <w:rsid w:val="005C4021"/>
    <w:rsid w:val="005C50CB"/>
    <w:rsid w:val="005C6776"/>
    <w:rsid w:val="005C6B75"/>
    <w:rsid w:val="005C723D"/>
    <w:rsid w:val="005D09AD"/>
    <w:rsid w:val="005D0E71"/>
    <w:rsid w:val="005D124A"/>
    <w:rsid w:val="005D2468"/>
    <w:rsid w:val="005D2F9E"/>
    <w:rsid w:val="005D4328"/>
    <w:rsid w:val="005D578A"/>
    <w:rsid w:val="005D5AA1"/>
    <w:rsid w:val="005D5E19"/>
    <w:rsid w:val="005D714C"/>
    <w:rsid w:val="005E073B"/>
    <w:rsid w:val="005E3E46"/>
    <w:rsid w:val="005E3FDC"/>
    <w:rsid w:val="005E6F97"/>
    <w:rsid w:val="005E73F4"/>
    <w:rsid w:val="005E7736"/>
    <w:rsid w:val="005F000F"/>
    <w:rsid w:val="005F1290"/>
    <w:rsid w:val="005F1ABA"/>
    <w:rsid w:val="005F1E49"/>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2EB6"/>
    <w:rsid w:val="0061369D"/>
    <w:rsid w:val="00613EFC"/>
    <w:rsid w:val="00614A91"/>
    <w:rsid w:val="006162E8"/>
    <w:rsid w:val="0061668B"/>
    <w:rsid w:val="0061737C"/>
    <w:rsid w:val="00620B59"/>
    <w:rsid w:val="00621098"/>
    <w:rsid w:val="00621422"/>
    <w:rsid w:val="006216CA"/>
    <w:rsid w:val="00622F8C"/>
    <w:rsid w:val="0062639C"/>
    <w:rsid w:val="00626E31"/>
    <w:rsid w:val="006305C5"/>
    <w:rsid w:val="00630CBD"/>
    <w:rsid w:val="00630D92"/>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35C1"/>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498D"/>
    <w:rsid w:val="006E5738"/>
    <w:rsid w:val="006E591B"/>
    <w:rsid w:val="006E6B07"/>
    <w:rsid w:val="006E7FF2"/>
    <w:rsid w:val="006F1FB6"/>
    <w:rsid w:val="006F3157"/>
    <w:rsid w:val="006F33EA"/>
    <w:rsid w:val="006F5C9D"/>
    <w:rsid w:val="006F5EC1"/>
    <w:rsid w:val="006F6817"/>
    <w:rsid w:val="006F6C3B"/>
    <w:rsid w:val="007002E0"/>
    <w:rsid w:val="00700A37"/>
    <w:rsid w:val="0070399C"/>
    <w:rsid w:val="00704389"/>
    <w:rsid w:val="00705A7E"/>
    <w:rsid w:val="0070676C"/>
    <w:rsid w:val="00706E50"/>
    <w:rsid w:val="0070751A"/>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77D02"/>
    <w:rsid w:val="00780A4E"/>
    <w:rsid w:val="00782F0A"/>
    <w:rsid w:val="007831C3"/>
    <w:rsid w:val="00783F1F"/>
    <w:rsid w:val="0078673A"/>
    <w:rsid w:val="00786EBE"/>
    <w:rsid w:val="00790C1F"/>
    <w:rsid w:val="00791D42"/>
    <w:rsid w:val="007941AD"/>
    <w:rsid w:val="00795310"/>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5C5F"/>
    <w:rsid w:val="007D6214"/>
    <w:rsid w:val="007D7525"/>
    <w:rsid w:val="007D754B"/>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2121E"/>
    <w:rsid w:val="00825BCA"/>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6CDE"/>
    <w:rsid w:val="00850934"/>
    <w:rsid w:val="00852491"/>
    <w:rsid w:val="00852E40"/>
    <w:rsid w:val="00854F07"/>
    <w:rsid w:val="00855F33"/>
    <w:rsid w:val="00855F6E"/>
    <w:rsid w:val="008564B6"/>
    <w:rsid w:val="0085704B"/>
    <w:rsid w:val="00857534"/>
    <w:rsid w:val="00861381"/>
    <w:rsid w:val="0086219C"/>
    <w:rsid w:val="00862686"/>
    <w:rsid w:val="00863697"/>
    <w:rsid w:val="00866515"/>
    <w:rsid w:val="00870DA4"/>
    <w:rsid w:val="0087173A"/>
    <w:rsid w:val="008736D4"/>
    <w:rsid w:val="00873887"/>
    <w:rsid w:val="008741F5"/>
    <w:rsid w:val="00877098"/>
    <w:rsid w:val="0087733D"/>
    <w:rsid w:val="008825D3"/>
    <w:rsid w:val="0088354A"/>
    <w:rsid w:val="00884503"/>
    <w:rsid w:val="008858B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479"/>
    <w:rsid w:val="008D6854"/>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D1A"/>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E1F"/>
    <w:rsid w:val="00955045"/>
    <w:rsid w:val="0095683C"/>
    <w:rsid w:val="00956F05"/>
    <w:rsid w:val="00961CC4"/>
    <w:rsid w:val="00965374"/>
    <w:rsid w:val="009662D2"/>
    <w:rsid w:val="00967A03"/>
    <w:rsid w:val="00970387"/>
    <w:rsid w:val="0097206B"/>
    <w:rsid w:val="00974303"/>
    <w:rsid w:val="00974905"/>
    <w:rsid w:val="00974FA1"/>
    <w:rsid w:val="00975B6A"/>
    <w:rsid w:val="0097660A"/>
    <w:rsid w:val="00976BE4"/>
    <w:rsid w:val="00976E77"/>
    <w:rsid w:val="00980DBA"/>
    <w:rsid w:val="0098218E"/>
    <w:rsid w:val="009832FE"/>
    <w:rsid w:val="00984CB7"/>
    <w:rsid w:val="0099016E"/>
    <w:rsid w:val="0099223B"/>
    <w:rsid w:val="009930E7"/>
    <w:rsid w:val="00993893"/>
    <w:rsid w:val="00993E68"/>
    <w:rsid w:val="009947F2"/>
    <w:rsid w:val="009949BC"/>
    <w:rsid w:val="00994A8F"/>
    <w:rsid w:val="00996588"/>
    <w:rsid w:val="009A0BAD"/>
    <w:rsid w:val="009A1016"/>
    <w:rsid w:val="009A161B"/>
    <w:rsid w:val="009A1D0E"/>
    <w:rsid w:val="009A233C"/>
    <w:rsid w:val="009A301D"/>
    <w:rsid w:val="009A51C6"/>
    <w:rsid w:val="009A6E04"/>
    <w:rsid w:val="009A7614"/>
    <w:rsid w:val="009A7E19"/>
    <w:rsid w:val="009B0C5B"/>
    <w:rsid w:val="009B25E0"/>
    <w:rsid w:val="009B3C1C"/>
    <w:rsid w:val="009B439F"/>
    <w:rsid w:val="009B675F"/>
    <w:rsid w:val="009B6F1A"/>
    <w:rsid w:val="009C1F13"/>
    <w:rsid w:val="009C3F50"/>
    <w:rsid w:val="009C5855"/>
    <w:rsid w:val="009C6203"/>
    <w:rsid w:val="009C66B1"/>
    <w:rsid w:val="009C7121"/>
    <w:rsid w:val="009C792C"/>
    <w:rsid w:val="009D694C"/>
    <w:rsid w:val="009D779E"/>
    <w:rsid w:val="009D793C"/>
    <w:rsid w:val="009D7A7D"/>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6039"/>
    <w:rsid w:val="00A564F5"/>
    <w:rsid w:val="00A62469"/>
    <w:rsid w:val="00A62B84"/>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D6B"/>
    <w:rsid w:val="00AD279D"/>
    <w:rsid w:val="00AD356C"/>
    <w:rsid w:val="00AD529F"/>
    <w:rsid w:val="00AD63A8"/>
    <w:rsid w:val="00AD771B"/>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29B6"/>
    <w:rsid w:val="00B54308"/>
    <w:rsid w:val="00B548C2"/>
    <w:rsid w:val="00B54E1B"/>
    <w:rsid w:val="00B61126"/>
    <w:rsid w:val="00B61883"/>
    <w:rsid w:val="00B61CC4"/>
    <w:rsid w:val="00B629A8"/>
    <w:rsid w:val="00B64E5A"/>
    <w:rsid w:val="00B66C66"/>
    <w:rsid w:val="00B706D1"/>
    <w:rsid w:val="00B74350"/>
    <w:rsid w:val="00B74804"/>
    <w:rsid w:val="00B74F26"/>
    <w:rsid w:val="00B75D1E"/>
    <w:rsid w:val="00B80679"/>
    <w:rsid w:val="00B81332"/>
    <w:rsid w:val="00B81665"/>
    <w:rsid w:val="00B82D46"/>
    <w:rsid w:val="00B83A1E"/>
    <w:rsid w:val="00B84D3C"/>
    <w:rsid w:val="00B86D33"/>
    <w:rsid w:val="00B905AA"/>
    <w:rsid w:val="00B92414"/>
    <w:rsid w:val="00B92BFE"/>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7057"/>
    <w:rsid w:val="00BF029E"/>
    <w:rsid w:val="00BF0C27"/>
    <w:rsid w:val="00BF1116"/>
    <w:rsid w:val="00BF2D13"/>
    <w:rsid w:val="00BF515D"/>
    <w:rsid w:val="00BF5524"/>
    <w:rsid w:val="00BF5CCC"/>
    <w:rsid w:val="00BF73F9"/>
    <w:rsid w:val="00C00D64"/>
    <w:rsid w:val="00C020AB"/>
    <w:rsid w:val="00C03E2F"/>
    <w:rsid w:val="00C047F5"/>
    <w:rsid w:val="00C05C2E"/>
    <w:rsid w:val="00C06496"/>
    <w:rsid w:val="00C064BA"/>
    <w:rsid w:val="00C066E3"/>
    <w:rsid w:val="00C10019"/>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B6"/>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6976"/>
    <w:rsid w:val="00C86E36"/>
    <w:rsid w:val="00C9163E"/>
    <w:rsid w:val="00C91EDA"/>
    <w:rsid w:val="00C9306E"/>
    <w:rsid w:val="00C95333"/>
    <w:rsid w:val="00C96981"/>
    <w:rsid w:val="00C96AD6"/>
    <w:rsid w:val="00C97075"/>
    <w:rsid w:val="00C97980"/>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C1A2D"/>
    <w:rsid w:val="00CC1CFF"/>
    <w:rsid w:val="00CC1D3D"/>
    <w:rsid w:val="00CC2182"/>
    <w:rsid w:val="00CC3E8E"/>
    <w:rsid w:val="00CC66C1"/>
    <w:rsid w:val="00CC6BFD"/>
    <w:rsid w:val="00CC73E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F3D"/>
    <w:rsid w:val="00D42AC8"/>
    <w:rsid w:val="00D439E9"/>
    <w:rsid w:val="00D453EF"/>
    <w:rsid w:val="00D50207"/>
    <w:rsid w:val="00D50C77"/>
    <w:rsid w:val="00D52A3F"/>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45DC"/>
    <w:rsid w:val="00DD46FF"/>
    <w:rsid w:val="00DD47AE"/>
    <w:rsid w:val="00DD4A08"/>
    <w:rsid w:val="00DD5532"/>
    <w:rsid w:val="00DD63F5"/>
    <w:rsid w:val="00DD7758"/>
    <w:rsid w:val="00DE4D5A"/>
    <w:rsid w:val="00DE5EE8"/>
    <w:rsid w:val="00DE6672"/>
    <w:rsid w:val="00DE7858"/>
    <w:rsid w:val="00DF0DFD"/>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3728"/>
    <w:rsid w:val="00E15F95"/>
    <w:rsid w:val="00E17A9B"/>
    <w:rsid w:val="00E20262"/>
    <w:rsid w:val="00E20375"/>
    <w:rsid w:val="00E226EE"/>
    <w:rsid w:val="00E256B5"/>
    <w:rsid w:val="00E25E13"/>
    <w:rsid w:val="00E27150"/>
    <w:rsid w:val="00E3019B"/>
    <w:rsid w:val="00E30DAE"/>
    <w:rsid w:val="00E31111"/>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1C8C"/>
    <w:rsid w:val="00EA3F9F"/>
    <w:rsid w:val="00EA5CAF"/>
    <w:rsid w:val="00EA6163"/>
    <w:rsid w:val="00EB15A5"/>
    <w:rsid w:val="00EB2932"/>
    <w:rsid w:val="00EB2CBF"/>
    <w:rsid w:val="00EB3F23"/>
    <w:rsid w:val="00EB4AC6"/>
    <w:rsid w:val="00EB4D9E"/>
    <w:rsid w:val="00EB5DBB"/>
    <w:rsid w:val="00EB686E"/>
    <w:rsid w:val="00EB6F1D"/>
    <w:rsid w:val="00EB77DD"/>
    <w:rsid w:val="00EB7BC2"/>
    <w:rsid w:val="00EC12C8"/>
    <w:rsid w:val="00EC3DFC"/>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075F"/>
    <w:rsid w:val="00EF15A8"/>
    <w:rsid w:val="00EF1F3B"/>
    <w:rsid w:val="00EF4CFA"/>
    <w:rsid w:val="00EF708E"/>
    <w:rsid w:val="00EF71E1"/>
    <w:rsid w:val="00F001D1"/>
    <w:rsid w:val="00F01C19"/>
    <w:rsid w:val="00F02433"/>
    <w:rsid w:val="00F024C8"/>
    <w:rsid w:val="00F02569"/>
    <w:rsid w:val="00F03A15"/>
    <w:rsid w:val="00F0504E"/>
    <w:rsid w:val="00F056B6"/>
    <w:rsid w:val="00F056BA"/>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37CF"/>
    <w:rsid w:val="00F53BF6"/>
    <w:rsid w:val="00F54F21"/>
    <w:rsid w:val="00F564F8"/>
    <w:rsid w:val="00F565A8"/>
    <w:rsid w:val="00F577D3"/>
    <w:rsid w:val="00F57975"/>
    <w:rsid w:val="00F60EAF"/>
    <w:rsid w:val="00F66664"/>
    <w:rsid w:val="00F70A32"/>
    <w:rsid w:val="00F724FD"/>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D0E76"/>
    <w:rsid w:val="00FD2063"/>
    <w:rsid w:val="00FD2BFB"/>
    <w:rsid w:val="00FD33C1"/>
    <w:rsid w:val="00FD6013"/>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f" fillcolor="white" stroke="f">
      <v:fill color="white" on="f"/>
      <v:stroke on="f"/>
    </o:shapedefaults>
    <o:shapelayout v:ext="edit">
      <o:idmap v:ext="edit" data="1"/>
      <o:rules v:ext="edit">
        <o:r id="V:Rule4" type="connector" idref="#AutoShape 544"/>
        <o:r id="V:Rule5" type="connector" idref="#AutoShape 547"/>
        <o:r id="V:Rule6" type="connector" idref="#AutoShape 5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hyperlink" Target="file:///C:\Documents%20and%20Settings\Administrator\sintact%203.0\cache\Legislatie\temp1115056\00120442.htm"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2218045112781957"/>
          <c:y val="0.20416666666666666"/>
          <c:w val="0.73120300751879741"/>
          <c:h val="0.57500000000000018"/>
        </c:manualLayout>
      </c:layout>
      <c:lineChart>
        <c:grouping val="standard"/>
        <c:ser>
          <c:idx val="4"/>
          <c:order val="0"/>
          <c:tx>
            <c:strRef>
              <c:f>Sheet1!$A$2</c:f>
              <c:strCache>
                <c:ptCount val="1"/>
                <c:pt idx="0">
                  <c:v>Br-1</c:v>
                </c:pt>
              </c:strCache>
            </c:strRef>
          </c:tx>
          <c:spPr>
            <a:ln w="12653">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5.8599999999999985</c:v>
                </c:pt>
                <c:pt idx="1">
                  <c:v>5.3599999999999985</c:v>
                </c:pt>
                <c:pt idx="2">
                  <c:v>5.87</c:v>
                </c:pt>
                <c:pt idx="3">
                  <c:v>6.6499999999999995</c:v>
                </c:pt>
                <c:pt idx="4">
                  <c:v>7.22</c:v>
                </c:pt>
                <c:pt idx="5">
                  <c:v>5.84</c:v>
                </c:pt>
                <c:pt idx="6">
                  <c:v>6.1499999999999995</c:v>
                </c:pt>
                <c:pt idx="7">
                  <c:v>6.4700000000000015</c:v>
                </c:pt>
                <c:pt idx="8">
                  <c:v>6.3599999999999985</c:v>
                </c:pt>
                <c:pt idx="9">
                  <c:v>6.04</c:v>
                </c:pt>
                <c:pt idx="10">
                  <c:v>5.94</c:v>
                </c:pt>
                <c:pt idx="11">
                  <c:v>6.1499999999999995</c:v>
                </c:pt>
                <c:pt idx="12">
                  <c:v>6.25</c:v>
                </c:pt>
                <c:pt idx="13">
                  <c:v>5.5</c:v>
                </c:pt>
                <c:pt idx="14">
                  <c:v>7.31</c:v>
                </c:pt>
                <c:pt idx="15">
                  <c:v>6.48</c:v>
                </c:pt>
                <c:pt idx="16">
                  <c:v>5.7700000000000014</c:v>
                </c:pt>
                <c:pt idx="17">
                  <c:v>6.07</c:v>
                </c:pt>
                <c:pt idx="18">
                  <c:v>6.01</c:v>
                </c:pt>
                <c:pt idx="19">
                  <c:v>6.05</c:v>
                </c:pt>
                <c:pt idx="20">
                  <c:v>6.14</c:v>
                </c:pt>
                <c:pt idx="21">
                  <c:v>6.31</c:v>
                </c:pt>
                <c:pt idx="22">
                  <c:v>6.4300000000000015</c:v>
                </c:pt>
                <c:pt idx="23">
                  <c:v>6.53</c:v>
                </c:pt>
                <c:pt idx="24">
                  <c:v>5.9700000000000015</c:v>
                </c:pt>
                <c:pt idx="25">
                  <c:v>6.29</c:v>
                </c:pt>
                <c:pt idx="26">
                  <c:v>6.24</c:v>
                </c:pt>
                <c:pt idx="27">
                  <c:v>5.6899999999999995</c:v>
                </c:pt>
                <c:pt idx="28">
                  <c:v>5.81</c:v>
                </c:pt>
                <c:pt idx="29">
                  <c:v>5.76</c:v>
                </c:pt>
              </c:numCache>
            </c:numRef>
          </c:val>
        </c:ser>
        <c:ser>
          <c:idx val="2"/>
          <c:order val="1"/>
          <c:tx>
            <c:strRef>
              <c:f>Sheet1!$A$3</c:f>
              <c:strCache>
                <c:ptCount val="1"/>
                <c:pt idx="0">
                  <c:v>Br-2</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5.44</c:v>
                </c:pt>
                <c:pt idx="1">
                  <c:v>5</c:v>
                </c:pt>
                <c:pt idx="2">
                  <c:v>4.78</c:v>
                </c:pt>
                <c:pt idx="3">
                  <c:v>6.78</c:v>
                </c:pt>
                <c:pt idx="4">
                  <c:v>6.92</c:v>
                </c:pt>
                <c:pt idx="5">
                  <c:v>5</c:v>
                </c:pt>
                <c:pt idx="6">
                  <c:v>5.3199999999999985</c:v>
                </c:pt>
                <c:pt idx="7">
                  <c:v>6.2700000000000014</c:v>
                </c:pt>
                <c:pt idx="8">
                  <c:v>6.14</c:v>
                </c:pt>
                <c:pt idx="9">
                  <c:v>5.46</c:v>
                </c:pt>
                <c:pt idx="10">
                  <c:v>5.78</c:v>
                </c:pt>
                <c:pt idx="11">
                  <c:v>6.87</c:v>
                </c:pt>
                <c:pt idx="12">
                  <c:v>6.6499999999999995</c:v>
                </c:pt>
                <c:pt idx="13">
                  <c:v>6.02</c:v>
                </c:pt>
                <c:pt idx="14">
                  <c:v>7.08</c:v>
                </c:pt>
                <c:pt idx="15">
                  <c:v>6.6199999999999983</c:v>
                </c:pt>
                <c:pt idx="16">
                  <c:v>5.98</c:v>
                </c:pt>
                <c:pt idx="17">
                  <c:v>6.6499999999999995</c:v>
                </c:pt>
                <c:pt idx="18">
                  <c:v>6.14</c:v>
                </c:pt>
                <c:pt idx="19">
                  <c:v>6.13</c:v>
                </c:pt>
                <c:pt idx="20">
                  <c:v>6.54</c:v>
                </c:pt>
                <c:pt idx="21">
                  <c:v>6.23</c:v>
                </c:pt>
                <c:pt idx="22">
                  <c:v>7.29</c:v>
                </c:pt>
                <c:pt idx="23">
                  <c:v>7.41</c:v>
                </c:pt>
                <c:pt idx="24">
                  <c:v>5.4700000000000015</c:v>
                </c:pt>
                <c:pt idx="25">
                  <c:v>7.1899999999999995</c:v>
                </c:pt>
                <c:pt idx="26">
                  <c:v>6.6899999999999995</c:v>
                </c:pt>
                <c:pt idx="27">
                  <c:v>6.67</c:v>
                </c:pt>
                <c:pt idx="28">
                  <c:v>5.99</c:v>
                </c:pt>
                <c:pt idx="29">
                  <c:v>6.3199999999999985</c:v>
                </c:pt>
              </c:numCache>
            </c:numRef>
          </c:val>
        </c:ser>
        <c:ser>
          <c:idx val="1"/>
          <c:order val="2"/>
          <c:tx>
            <c:strRef>
              <c:f>Sheet1!$A$4</c:f>
              <c:strCache>
                <c:ptCount val="1"/>
                <c:pt idx="0">
                  <c:v>Br-3</c:v>
                </c:pt>
              </c:strCache>
            </c:strRef>
          </c:tx>
          <c:spPr>
            <a:ln w="12653">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5.1199999999999983</c:v>
                </c:pt>
                <c:pt idx="1">
                  <c:v>4.9700000000000015</c:v>
                </c:pt>
                <c:pt idx="2">
                  <c:v>3.63</c:v>
                </c:pt>
                <c:pt idx="3">
                  <c:v>4.9400000000000004</c:v>
                </c:pt>
                <c:pt idx="4">
                  <c:v>6.26</c:v>
                </c:pt>
                <c:pt idx="5">
                  <c:v>5.04</c:v>
                </c:pt>
                <c:pt idx="6">
                  <c:v>6.25</c:v>
                </c:pt>
                <c:pt idx="7">
                  <c:v>6.41</c:v>
                </c:pt>
                <c:pt idx="8">
                  <c:v>5.3</c:v>
                </c:pt>
                <c:pt idx="9">
                  <c:v>5.35</c:v>
                </c:pt>
                <c:pt idx="10">
                  <c:v>5.1499999999999995</c:v>
                </c:pt>
                <c:pt idx="11">
                  <c:v>4.8899999999999997</c:v>
                </c:pt>
                <c:pt idx="12">
                  <c:v>5.2</c:v>
                </c:pt>
                <c:pt idx="13">
                  <c:v>5.4700000000000015</c:v>
                </c:pt>
                <c:pt idx="14">
                  <c:v>6.38</c:v>
                </c:pt>
                <c:pt idx="15">
                  <c:v>5.84</c:v>
                </c:pt>
                <c:pt idx="16">
                  <c:v>5.63</c:v>
                </c:pt>
                <c:pt idx="17">
                  <c:v>5.49</c:v>
                </c:pt>
                <c:pt idx="18">
                  <c:v>5.3</c:v>
                </c:pt>
                <c:pt idx="19">
                  <c:v>5.4700000000000015</c:v>
                </c:pt>
                <c:pt idx="20">
                  <c:v>6.1</c:v>
                </c:pt>
                <c:pt idx="21">
                  <c:v>7.23</c:v>
                </c:pt>
                <c:pt idx="22">
                  <c:v>5.5</c:v>
                </c:pt>
                <c:pt idx="23">
                  <c:v>6.6499999999999995</c:v>
                </c:pt>
                <c:pt idx="24">
                  <c:v>6.09</c:v>
                </c:pt>
                <c:pt idx="25">
                  <c:v>6.03</c:v>
                </c:pt>
                <c:pt idx="26">
                  <c:v>5.17</c:v>
                </c:pt>
                <c:pt idx="27">
                  <c:v>4.22</c:v>
                </c:pt>
                <c:pt idx="28">
                  <c:v>6.1199999999999983</c:v>
                </c:pt>
                <c:pt idx="29">
                  <c:v>6.14</c:v>
                </c:pt>
              </c:numCache>
            </c:numRef>
          </c:val>
        </c:ser>
        <c:ser>
          <c:idx val="0"/>
          <c:order val="3"/>
          <c:tx>
            <c:strRef>
              <c:f>Sheet1!$A$5</c:f>
              <c:strCache>
                <c:ptCount val="1"/>
                <c:pt idx="0">
                  <c:v>Br-4</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4.4300000000000015</c:v>
                </c:pt>
                <c:pt idx="1">
                  <c:v>3.71</c:v>
                </c:pt>
                <c:pt idx="2">
                  <c:v>3.62</c:v>
                </c:pt>
                <c:pt idx="3">
                  <c:v>2.66</c:v>
                </c:pt>
                <c:pt idx="4">
                  <c:v>1.29</c:v>
                </c:pt>
                <c:pt idx="5">
                  <c:v>2.36</c:v>
                </c:pt>
                <c:pt idx="6">
                  <c:v>3.02</c:v>
                </c:pt>
                <c:pt idx="7">
                  <c:v>3.8699999999999997</c:v>
                </c:pt>
                <c:pt idx="8">
                  <c:v>3.6</c:v>
                </c:pt>
                <c:pt idx="9">
                  <c:v>1.72</c:v>
                </c:pt>
                <c:pt idx="10">
                  <c:v>2.62</c:v>
                </c:pt>
                <c:pt idx="11">
                  <c:v>1.8900000000000001</c:v>
                </c:pt>
                <c:pt idx="12">
                  <c:v>3.1</c:v>
                </c:pt>
                <c:pt idx="13">
                  <c:v>4.05</c:v>
                </c:pt>
                <c:pt idx="14">
                  <c:v>5.38</c:v>
                </c:pt>
                <c:pt idx="15">
                  <c:v>2.8699999999999997</c:v>
                </c:pt>
                <c:pt idx="16">
                  <c:v>3.4299999999999997</c:v>
                </c:pt>
                <c:pt idx="17">
                  <c:v>3.04</c:v>
                </c:pt>
                <c:pt idx="18">
                  <c:v>2.64</c:v>
                </c:pt>
                <c:pt idx="19">
                  <c:v>2.15</c:v>
                </c:pt>
                <c:pt idx="20">
                  <c:v>3.59</c:v>
                </c:pt>
                <c:pt idx="21">
                  <c:v>3.2600000000000002</c:v>
                </c:pt>
                <c:pt idx="22">
                  <c:v>3.4</c:v>
                </c:pt>
                <c:pt idx="23">
                  <c:v>4.58</c:v>
                </c:pt>
                <c:pt idx="24">
                  <c:v>1.29</c:v>
                </c:pt>
                <c:pt idx="25">
                  <c:v>2.4699999999999998</c:v>
                </c:pt>
                <c:pt idx="26">
                  <c:v>3.8899999999999997</c:v>
                </c:pt>
                <c:pt idx="27">
                  <c:v>4.3</c:v>
                </c:pt>
                <c:pt idx="28">
                  <c:v>3.77</c:v>
                </c:pt>
                <c:pt idx="29">
                  <c:v>3.29</c:v>
                </c:pt>
              </c:numCache>
            </c:numRef>
          </c:val>
        </c:ser>
        <c:ser>
          <c:idx val="3"/>
          <c:order val="4"/>
          <c:tx>
            <c:strRef>
              <c:f>Sheet1!$A$6</c:f>
              <c:strCache>
                <c:ptCount val="1"/>
                <c:pt idx="0">
                  <c:v>Br-5</c:v>
                </c:pt>
              </c:strCache>
            </c:strRef>
          </c:tx>
          <c:spPr>
            <a:ln w="12653">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4.37</c:v>
                </c:pt>
                <c:pt idx="1">
                  <c:v>3.64</c:v>
                </c:pt>
                <c:pt idx="2">
                  <c:v>2.71</c:v>
                </c:pt>
                <c:pt idx="3">
                  <c:v>4.49</c:v>
                </c:pt>
                <c:pt idx="4">
                  <c:v>4.9400000000000004</c:v>
                </c:pt>
                <c:pt idx="5">
                  <c:v>3.54</c:v>
                </c:pt>
                <c:pt idx="6">
                  <c:v>4.34</c:v>
                </c:pt>
                <c:pt idx="7">
                  <c:v>3.9099999999999997</c:v>
                </c:pt>
                <c:pt idx="8">
                  <c:v>3.77</c:v>
                </c:pt>
                <c:pt idx="9">
                  <c:v>4.0199999999999996</c:v>
                </c:pt>
                <c:pt idx="10">
                  <c:v>4.0599999999999996</c:v>
                </c:pt>
                <c:pt idx="11">
                  <c:v>3</c:v>
                </c:pt>
                <c:pt idx="12">
                  <c:v>3.25</c:v>
                </c:pt>
                <c:pt idx="13">
                  <c:v>4.51</c:v>
                </c:pt>
                <c:pt idx="14">
                  <c:v>5.22</c:v>
                </c:pt>
                <c:pt idx="15">
                  <c:v>3.82</c:v>
                </c:pt>
                <c:pt idx="16">
                  <c:v>3.09</c:v>
                </c:pt>
                <c:pt idx="17">
                  <c:v>4.51</c:v>
                </c:pt>
                <c:pt idx="18">
                  <c:v>4.45</c:v>
                </c:pt>
                <c:pt idx="19">
                  <c:v>4.1399999999999997</c:v>
                </c:pt>
                <c:pt idx="20">
                  <c:v>3.2800000000000002</c:v>
                </c:pt>
                <c:pt idx="21">
                  <c:v>3.3899999999999997</c:v>
                </c:pt>
                <c:pt idx="22">
                  <c:v>3.67</c:v>
                </c:pt>
                <c:pt idx="23">
                  <c:v>3.98</c:v>
                </c:pt>
                <c:pt idx="24">
                  <c:v>3.56</c:v>
                </c:pt>
                <c:pt idx="25">
                  <c:v>2.14</c:v>
                </c:pt>
                <c:pt idx="26">
                  <c:v>3.2800000000000002</c:v>
                </c:pt>
                <c:pt idx="27">
                  <c:v>3.54</c:v>
                </c:pt>
                <c:pt idx="28">
                  <c:v>2.2400000000000002</c:v>
                </c:pt>
                <c:pt idx="29">
                  <c:v>4.24</c:v>
                </c:pt>
              </c:numCache>
            </c:numRef>
          </c:val>
        </c:ser>
        <c:marker val="1"/>
        <c:axId val="100286848"/>
        <c:axId val="100288768"/>
      </c:lineChart>
      <c:catAx>
        <c:axId val="100286848"/>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100288768"/>
        <c:crosses val="autoZero"/>
        <c:auto val="1"/>
        <c:lblAlgn val="ctr"/>
        <c:lblOffset val="100"/>
        <c:tickLblSkip val="2"/>
        <c:tickMarkSkip val="1"/>
      </c:catAx>
      <c:valAx>
        <c:axId val="100288768"/>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10028684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593984962406035"/>
          <c:y val="0.26666666666666677"/>
          <c:w val="0.1184210526315789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518E-2"/>
          <c:y val="0.11235955056179772"/>
          <c:w val="0.93430656934306544"/>
          <c:h val="0.67977528089887695"/>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c:v>
                </c:pt>
                <c:pt idx="1">
                  <c:v>2</c:v>
                </c:pt>
                <c:pt idx="2">
                  <c:v>3</c:v>
                </c:pt>
                <c:pt idx="3">
                  <c:v>2</c:v>
                </c:pt>
                <c:pt idx="4">
                  <c:v>3</c:v>
                </c:pt>
                <c:pt idx="5">
                  <c:v>3</c:v>
                </c:pt>
                <c:pt idx="6">
                  <c:v>3</c:v>
                </c:pt>
                <c:pt idx="7">
                  <c:v>3</c:v>
                </c:pt>
                <c:pt idx="8">
                  <c:v>3</c:v>
                </c:pt>
                <c:pt idx="9">
                  <c:v>3</c:v>
                </c:pt>
                <c:pt idx="10">
                  <c:v>2</c:v>
                </c:pt>
                <c:pt idx="11">
                  <c:v>3</c:v>
                </c:pt>
                <c:pt idx="12">
                  <c:v>3</c:v>
                </c:pt>
                <c:pt idx="13">
                  <c:v>3</c:v>
                </c:pt>
                <c:pt idx="14">
                  <c:v>3</c:v>
                </c:pt>
                <c:pt idx="15">
                  <c:v>3</c:v>
                </c:pt>
                <c:pt idx="16">
                  <c:v>3</c:v>
                </c:pt>
                <c:pt idx="17">
                  <c:v>2</c:v>
                </c:pt>
                <c:pt idx="18">
                  <c:v>3</c:v>
                </c:pt>
                <c:pt idx="19">
                  <c:v>3</c:v>
                </c:pt>
                <c:pt idx="20">
                  <c:v>3</c:v>
                </c:pt>
                <c:pt idx="21">
                  <c:v>3</c:v>
                </c:pt>
                <c:pt idx="22">
                  <c:v>3</c:v>
                </c:pt>
                <c:pt idx="23">
                  <c:v>3</c:v>
                </c:pt>
                <c:pt idx="24">
                  <c:v>3</c:v>
                </c:pt>
                <c:pt idx="25">
                  <c:v>3</c:v>
                </c:pt>
                <c:pt idx="26">
                  <c:v>3</c:v>
                </c:pt>
                <c:pt idx="27">
                  <c:v>3</c:v>
                </c:pt>
                <c:pt idx="28">
                  <c:v>3</c:v>
                </c:pt>
                <c:pt idx="29">
                  <c:v>3</c:v>
                </c:pt>
              </c:numCache>
            </c:numRef>
          </c:val>
        </c:ser>
        <c:marker val="1"/>
        <c:axId val="75772672"/>
        <c:axId val="75774592"/>
      </c:lineChart>
      <c:catAx>
        <c:axId val="75772672"/>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75774592"/>
        <c:crossesAt val="0"/>
        <c:auto val="1"/>
        <c:lblAlgn val="ctr"/>
        <c:lblOffset val="100"/>
        <c:tickLblSkip val="1"/>
        <c:tickMarkSkip val="1"/>
      </c:catAx>
      <c:valAx>
        <c:axId val="7577459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7577267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82E-2"/>
          <c:y val="0.11173184357541903"/>
          <c:w val="0.93525179856115104"/>
          <c:h val="0.68156424581005548"/>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4</c:v>
                </c:pt>
                <c:pt idx="26">
                  <c:v>3</c:v>
                </c:pt>
                <c:pt idx="27">
                  <c:v>3</c:v>
                </c:pt>
                <c:pt idx="28">
                  <c:v>4</c:v>
                </c:pt>
                <c:pt idx="29">
                  <c:v>3</c:v>
                </c:pt>
              </c:numCache>
            </c:numRef>
          </c:val>
        </c:ser>
        <c:marker val="1"/>
        <c:axId val="34964608"/>
        <c:axId val="34966528"/>
      </c:lineChart>
      <c:catAx>
        <c:axId val="34964608"/>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34966528"/>
        <c:crossesAt val="0"/>
        <c:auto val="1"/>
        <c:lblAlgn val="ctr"/>
        <c:lblOffset val="100"/>
        <c:tickLblSkip val="2"/>
        <c:tickMarkSkip val="1"/>
      </c:catAx>
      <c:valAx>
        <c:axId val="34966528"/>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3496460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NO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3533834586466173"/>
          <c:y val="0.20416666666666666"/>
          <c:w val="0.71804511278195493"/>
          <c:h val="0.57500000000000018"/>
        </c:manualLayout>
      </c:layout>
      <c:lineChart>
        <c:grouping val="standard"/>
        <c:ser>
          <c:idx val="0"/>
          <c:order val="0"/>
          <c:tx>
            <c:strRef>
              <c:f>Sheet1!$A$2</c:f>
              <c:strCache>
                <c:ptCount val="1"/>
                <c:pt idx="0">
                  <c:v>Br-1</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14.63</c:v>
                </c:pt>
                <c:pt idx="1">
                  <c:v>15.58</c:v>
                </c:pt>
                <c:pt idx="2">
                  <c:v>28.01</c:v>
                </c:pt>
                <c:pt idx="3">
                  <c:v>23.2</c:v>
                </c:pt>
                <c:pt idx="4">
                  <c:v>26.38</c:v>
                </c:pt>
                <c:pt idx="5">
                  <c:v>23.54</c:v>
                </c:pt>
                <c:pt idx="6">
                  <c:v>22.439999999999994</c:v>
                </c:pt>
                <c:pt idx="7">
                  <c:v>21.03</c:v>
                </c:pt>
                <c:pt idx="8">
                  <c:v>21.479999999999993</c:v>
                </c:pt>
                <c:pt idx="9">
                  <c:v>21.58</c:v>
                </c:pt>
                <c:pt idx="10">
                  <c:v>28.54</c:v>
                </c:pt>
                <c:pt idx="11">
                  <c:v>27.810000000000006</c:v>
                </c:pt>
                <c:pt idx="12">
                  <c:v>26.45</c:v>
                </c:pt>
                <c:pt idx="13">
                  <c:v>21.54</c:v>
                </c:pt>
                <c:pt idx="14">
                  <c:v>17.760000000000002</c:v>
                </c:pt>
                <c:pt idx="15">
                  <c:v>22.8</c:v>
                </c:pt>
                <c:pt idx="16">
                  <c:v>26.810000000000006</c:v>
                </c:pt>
                <c:pt idx="17">
                  <c:v>21.79</c:v>
                </c:pt>
                <c:pt idx="18">
                  <c:v>14.51</c:v>
                </c:pt>
                <c:pt idx="19">
                  <c:v>12.54</c:v>
                </c:pt>
                <c:pt idx="20">
                  <c:v>14.04</c:v>
                </c:pt>
                <c:pt idx="21">
                  <c:v>19.059999999999999</c:v>
                </c:pt>
                <c:pt idx="22">
                  <c:v>24.630000000000006</c:v>
                </c:pt>
                <c:pt idx="23">
                  <c:v>22.84</c:v>
                </c:pt>
                <c:pt idx="24">
                  <c:v>20.04</c:v>
                </c:pt>
                <c:pt idx="25">
                  <c:v>20.23</c:v>
                </c:pt>
                <c:pt idx="26">
                  <c:v>20.05</c:v>
                </c:pt>
                <c:pt idx="27">
                  <c:v>17.5</c:v>
                </c:pt>
                <c:pt idx="28">
                  <c:v>17.37</c:v>
                </c:pt>
                <c:pt idx="29">
                  <c:v>21.14</c:v>
                </c:pt>
              </c:numCache>
            </c:numRef>
          </c:val>
        </c:ser>
        <c:ser>
          <c:idx val="1"/>
          <c:order val="1"/>
          <c:tx>
            <c:strRef>
              <c:f>Sheet1!$A$3</c:f>
              <c:strCache>
                <c:ptCount val="1"/>
                <c:pt idx="0">
                  <c:v>Br-2</c:v>
                </c:pt>
              </c:strCache>
            </c:strRef>
          </c:tx>
          <c:spPr>
            <a:ln w="25306">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11.41</c:v>
                </c:pt>
                <c:pt idx="1">
                  <c:v>22.27</c:v>
                </c:pt>
                <c:pt idx="2">
                  <c:v>19.420000000000002</c:v>
                </c:pt>
                <c:pt idx="3">
                  <c:v>12.51</c:v>
                </c:pt>
                <c:pt idx="4">
                  <c:v>13.48</c:v>
                </c:pt>
                <c:pt idx="5">
                  <c:v>11.09</c:v>
                </c:pt>
                <c:pt idx="6">
                  <c:v>18.489999999999984</c:v>
                </c:pt>
                <c:pt idx="7">
                  <c:v>13.31</c:v>
                </c:pt>
                <c:pt idx="8">
                  <c:v>12.39</c:v>
                </c:pt>
                <c:pt idx="9">
                  <c:v>11.57</c:v>
                </c:pt>
                <c:pt idx="10">
                  <c:v>13.57</c:v>
                </c:pt>
                <c:pt idx="11">
                  <c:v>13.03</c:v>
                </c:pt>
                <c:pt idx="12">
                  <c:v>13.870000000000003</c:v>
                </c:pt>
                <c:pt idx="13">
                  <c:v>15.8</c:v>
                </c:pt>
                <c:pt idx="14">
                  <c:v>11.63</c:v>
                </c:pt>
                <c:pt idx="15">
                  <c:v>11.12</c:v>
                </c:pt>
                <c:pt idx="16">
                  <c:v>16.21</c:v>
                </c:pt>
                <c:pt idx="17">
                  <c:v>20.75</c:v>
                </c:pt>
                <c:pt idx="18">
                  <c:v>21.279999999999994</c:v>
                </c:pt>
                <c:pt idx="19">
                  <c:v>16.190000000000001</c:v>
                </c:pt>
                <c:pt idx="20">
                  <c:v>16.04</c:v>
                </c:pt>
                <c:pt idx="21">
                  <c:v>11.46</c:v>
                </c:pt>
                <c:pt idx="22">
                  <c:v>12.93</c:v>
                </c:pt>
                <c:pt idx="23">
                  <c:v>12.97</c:v>
                </c:pt>
                <c:pt idx="24">
                  <c:v>13.22</c:v>
                </c:pt>
                <c:pt idx="25">
                  <c:v>12.360000000000003</c:v>
                </c:pt>
                <c:pt idx="26">
                  <c:v>16.459999999999994</c:v>
                </c:pt>
                <c:pt idx="27">
                  <c:v>9.6300000000000008</c:v>
                </c:pt>
                <c:pt idx="28">
                  <c:v>9.09</c:v>
                </c:pt>
                <c:pt idx="29">
                  <c:v>9.14</c:v>
                </c:pt>
              </c:numCache>
            </c:numRef>
          </c:val>
        </c:ser>
        <c:ser>
          <c:idx val="2"/>
          <c:order val="2"/>
          <c:tx>
            <c:strRef>
              <c:f>Sheet1!$A$4</c:f>
              <c:strCache>
                <c:ptCount val="1"/>
                <c:pt idx="0">
                  <c:v>Br-3</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9.59</c:v>
                </c:pt>
                <c:pt idx="1">
                  <c:v>10.1</c:v>
                </c:pt>
                <c:pt idx="2">
                  <c:v>11.6</c:v>
                </c:pt>
                <c:pt idx="3">
                  <c:v>11.7</c:v>
                </c:pt>
                <c:pt idx="4">
                  <c:v>12.9</c:v>
                </c:pt>
                <c:pt idx="5">
                  <c:v>11.6</c:v>
                </c:pt>
                <c:pt idx="6">
                  <c:v>11.5</c:v>
                </c:pt>
                <c:pt idx="7">
                  <c:v>11.5</c:v>
                </c:pt>
                <c:pt idx="8">
                  <c:v>12.2</c:v>
                </c:pt>
                <c:pt idx="9">
                  <c:v>12</c:v>
                </c:pt>
                <c:pt idx="10">
                  <c:v>13.4</c:v>
                </c:pt>
                <c:pt idx="11">
                  <c:v>15</c:v>
                </c:pt>
                <c:pt idx="12">
                  <c:v>16.100000000000001</c:v>
                </c:pt>
                <c:pt idx="13">
                  <c:v>13.9</c:v>
                </c:pt>
                <c:pt idx="14">
                  <c:v>12.1</c:v>
                </c:pt>
                <c:pt idx="15">
                  <c:v>11</c:v>
                </c:pt>
                <c:pt idx="16">
                  <c:v>15.3</c:v>
                </c:pt>
                <c:pt idx="17">
                  <c:v>11.6</c:v>
                </c:pt>
                <c:pt idx="18">
                  <c:v>10.200000000000001</c:v>
                </c:pt>
                <c:pt idx="19">
                  <c:v>8.4</c:v>
                </c:pt>
                <c:pt idx="20">
                  <c:v>9.7200000000000024</c:v>
                </c:pt>
                <c:pt idx="21">
                  <c:v>11</c:v>
                </c:pt>
                <c:pt idx="22">
                  <c:v>11.4</c:v>
                </c:pt>
                <c:pt idx="23">
                  <c:v>11</c:v>
                </c:pt>
                <c:pt idx="24">
                  <c:v>11.7</c:v>
                </c:pt>
                <c:pt idx="25">
                  <c:v>11.4</c:v>
                </c:pt>
                <c:pt idx="26">
                  <c:v>10.5</c:v>
                </c:pt>
                <c:pt idx="27">
                  <c:v>11</c:v>
                </c:pt>
                <c:pt idx="28">
                  <c:v>9.5300000000000011</c:v>
                </c:pt>
                <c:pt idx="29">
                  <c:v>12</c:v>
                </c:pt>
              </c:numCache>
            </c:numRef>
          </c:val>
        </c:ser>
        <c:ser>
          <c:idx val="3"/>
          <c:order val="3"/>
          <c:tx>
            <c:strRef>
              <c:f>Sheet1!$A$5</c:f>
              <c:strCache>
                <c:ptCount val="1"/>
                <c:pt idx="0">
                  <c:v>Br-4</c:v>
                </c:pt>
              </c:strCache>
            </c:strRef>
          </c:tx>
          <c:spPr>
            <a:ln w="25306">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9.6300000000000008</c:v>
                </c:pt>
                <c:pt idx="1">
                  <c:v>10.48</c:v>
                </c:pt>
                <c:pt idx="2">
                  <c:v>20.27</c:v>
                </c:pt>
                <c:pt idx="3">
                  <c:v>15.03</c:v>
                </c:pt>
                <c:pt idx="4">
                  <c:v>24.21</c:v>
                </c:pt>
                <c:pt idx="5">
                  <c:v>9.9500000000000028</c:v>
                </c:pt>
                <c:pt idx="6">
                  <c:v>12.01</c:v>
                </c:pt>
                <c:pt idx="7">
                  <c:v>9.5400000000000009</c:v>
                </c:pt>
                <c:pt idx="8">
                  <c:v>11.75</c:v>
                </c:pt>
                <c:pt idx="9">
                  <c:v>16.2</c:v>
                </c:pt>
                <c:pt idx="10">
                  <c:v>13.23</c:v>
                </c:pt>
                <c:pt idx="11">
                  <c:v>13.26</c:v>
                </c:pt>
                <c:pt idx="12">
                  <c:v>12.68</c:v>
                </c:pt>
                <c:pt idx="13">
                  <c:v>12.1</c:v>
                </c:pt>
                <c:pt idx="14">
                  <c:v>15.66</c:v>
                </c:pt>
                <c:pt idx="15">
                  <c:v>14.89</c:v>
                </c:pt>
                <c:pt idx="16">
                  <c:v>16.010000000000005</c:v>
                </c:pt>
                <c:pt idx="17">
                  <c:v>13.3</c:v>
                </c:pt>
                <c:pt idx="18">
                  <c:v>11.56</c:v>
                </c:pt>
                <c:pt idx="19">
                  <c:v>7.1499999999999995</c:v>
                </c:pt>
                <c:pt idx="20">
                  <c:v>9.98</c:v>
                </c:pt>
                <c:pt idx="21">
                  <c:v>13.360000000000003</c:v>
                </c:pt>
                <c:pt idx="22">
                  <c:v>13.13</c:v>
                </c:pt>
                <c:pt idx="23">
                  <c:v>13.81</c:v>
                </c:pt>
                <c:pt idx="24">
                  <c:v>13.15</c:v>
                </c:pt>
                <c:pt idx="25">
                  <c:v>16.52</c:v>
                </c:pt>
                <c:pt idx="26">
                  <c:v>10.71</c:v>
                </c:pt>
                <c:pt idx="27">
                  <c:v>10.54</c:v>
                </c:pt>
                <c:pt idx="28">
                  <c:v>9.81</c:v>
                </c:pt>
                <c:pt idx="29">
                  <c:v>12.1</c:v>
                </c:pt>
              </c:numCache>
            </c:numRef>
          </c:val>
        </c:ser>
        <c:ser>
          <c:idx val="4"/>
          <c:order val="4"/>
          <c:tx>
            <c:strRef>
              <c:f>Sheet1!$A$6</c:f>
              <c:strCache>
                <c:ptCount val="1"/>
                <c:pt idx="0">
                  <c:v>Br-5</c:v>
                </c:pt>
              </c:strCache>
            </c:strRef>
          </c:tx>
          <c:spPr>
            <a:ln w="12653">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6.08</c:v>
                </c:pt>
                <c:pt idx="1">
                  <c:v>6.24</c:v>
                </c:pt>
                <c:pt idx="2">
                  <c:v>7.9300000000000015</c:v>
                </c:pt>
                <c:pt idx="3">
                  <c:v>6.48</c:v>
                </c:pt>
                <c:pt idx="4">
                  <c:v>8.67</c:v>
                </c:pt>
                <c:pt idx="5">
                  <c:v>8.14</c:v>
                </c:pt>
                <c:pt idx="6">
                  <c:v>8.92</c:v>
                </c:pt>
                <c:pt idx="7">
                  <c:v>8.0500000000000007</c:v>
                </c:pt>
                <c:pt idx="8">
                  <c:v>9.34</c:v>
                </c:pt>
                <c:pt idx="9">
                  <c:v>6.83</c:v>
                </c:pt>
                <c:pt idx="10">
                  <c:v>9.17</c:v>
                </c:pt>
                <c:pt idx="11">
                  <c:v>7.64</c:v>
                </c:pt>
                <c:pt idx="12">
                  <c:v>9.27</c:v>
                </c:pt>
                <c:pt idx="13">
                  <c:v>8.3800000000000008</c:v>
                </c:pt>
                <c:pt idx="14">
                  <c:v>6.9700000000000015</c:v>
                </c:pt>
                <c:pt idx="15">
                  <c:v>6.1899999999999995</c:v>
                </c:pt>
                <c:pt idx="16">
                  <c:v>9.9</c:v>
                </c:pt>
                <c:pt idx="17">
                  <c:v>9.49</c:v>
                </c:pt>
                <c:pt idx="18">
                  <c:v>8.0500000000000007</c:v>
                </c:pt>
                <c:pt idx="19">
                  <c:v>5.96</c:v>
                </c:pt>
                <c:pt idx="20">
                  <c:v>7.1199999999999983</c:v>
                </c:pt>
                <c:pt idx="21">
                  <c:v>8.42</c:v>
                </c:pt>
                <c:pt idx="22">
                  <c:v>8.56</c:v>
                </c:pt>
                <c:pt idx="23">
                  <c:v>7.73</c:v>
                </c:pt>
                <c:pt idx="24">
                  <c:v>8.65</c:v>
                </c:pt>
                <c:pt idx="25">
                  <c:v>8.33</c:v>
                </c:pt>
                <c:pt idx="26">
                  <c:v>9.77</c:v>
                </c:pt>
                <c:pt idx="27">
                  <c:v>8.15</c:v>
                </c:pt>
                <c:pt idx="28">
                  <c:v>6.58</c:v>
                </c:pt>
                <c:pt idx="29">
                  <c:v>7.1099999999999985</c:v>
                </c:pt>
              </c:numCache>
            </c:numRef>
          </c:val>
        </c:ser>
        <c:marker val="1"/>
        <c:axId val="117642368"/>
        <c:axId val="118076160"/>
      </c:lineChart>
      <c:catAx>
        <c:axId val="117642368"/>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118076160"/>
        <c:crosses val="autoZero"/>
        <c:auto val="1"/>
        <c:lblAlgn val="ctr"/>
        <c:lblOffset val="100"/>
        <c:tickLblSkip val="2"/>
        <c:tickMarkSkip val="1"/>
      </c:catAx>
      <c:valAx>
        <c:axId val="118076160"/>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11764236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030075187969924"/>
          <c:y val="0.26666666666666677"/>
          <c:w val="0.1203007518796992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8 h = 10 mg/mc</a:t>
            </a:r>
          </a:p>
        </c:rich>
      </c:tx>
      <c:layout>
        <c:manualLayout>
          <c:xMode val="edge"/>
          <c:yMode val="edge"/>
          <c:x val="0.34336283185840732"/>
          <c:y val="0"/>
        </c:manualLayout>
      </c:layout>
      <c:spPr>
        <a:noFill/>
        <a:ln w="25311">
          <a:noFill/>
        </a:ln>
      </c:spPr>
    </c:title>
    <c:plotArea>
      <c:layout>
        <c:manualLayout>
          <c:layoutTarget val="inner"/>
          <c:xMode val="edge"/>
          <c:yMode val="edge"/>
          <c:x val="0.10619469026548677"/>
          <c:y val="0.20353982300884957"/>
          <c:w val="0.76283185840708012"/>
          <c:h val="0.60176991150442505"/>
        </c:manualLayout>
      </c:layout>
      <c:lineChart>
        <c:grouping val="standard"/>
        <c:ser>
          <c:idx val="0"/>
          <c:order val="0"/>
          <c:tx>
            <c:strRef>
              <c:f>Sheet1!$A$2</c:f>
              <c:strCache>
                <c:ptCount val="1"/>
                <c:pt idx="0">
                  <c:v>Br-1</c:v>
                </c:pt>
              </c:strCache>
            </c:strRef>
          </c:tx>
          <c:spPr>
            <a:ln w="1265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7.0000000000000021E-2</c:v>
                </c:pt>
                <c:pt idx="1">
                  <c:v>0.05</c:v>
                </c:pt>
                <c:pt idx="2">
                  <c:v>0.14000000000000001</c:v>
                </c:pt>
                <c:pt idx="3">
                  <c:v>9.0000000000000024E-2</c:v>
                </c:pt>
                <c:pt idx="4">
                  <c:v>9.0000000000000024E-2</c:v>
                </c:pt>
                <c:pt idx="5">
                  <c:v>7.0000000000000021E-2</c:v>
                </c:pt>
                <c:pt idx="6">
                  <c:v>0.12000000000000002</c:v>
                </c:pt>
                <c:pt idx="7">
                  <c:v>6.0000000000000019E-2</c:v>
                </c:pt>
                <c:pt idx="8">
                  <c:v>6.0000000000000019E-2</c:v>
                </c:pt>
                <c:pt idx="9">
                  <c:v>7.0000000000000021E-2</c:v>
                </c:pt>
                <c:pt idx="10">
                  <c:v>0.11</c:v>
                </c:pt>
                <c:pt idx="11">
                  <c:v>0.1</c:v>
                </c:pt>
                <c:pt idx="12">
                  <c:v>9.0000000000000024E-2</c:v>
                </c:pt>
                <c:pt idx="13">
                  <c:v>0.16</c:v>
                </c:pt>
                <c:pt idx="14">
                  <c:v>4.0000000000000015E-2</c:v>
                </c:pt>
                <c:pt idx="15">
                  <c:v>3.0000000000000002E-2</c:v>
                </c:pt>
                <c:pt idx="16">
                  <c:v>7.0000000000000021E-2</c:v>
                </c:pt>
                <c:pt idx="17">
                  <c:v>8.0000000000000029E-2</c:v>
                </c:pt>
                <c:pt idx="18">
                  <c:v>3.0000000000000002E-2</c:v>
                </c:pt>
                <c:pt idx="19">
                  <c:v>1.0000000000000004E-2</c:v>
                </c:pt>
                <c:pt idx="20">
                  <c:v>8.0000000000000029E-2</c:v>
                </c:pt>
                <c:pt idx="21">
                  <c:v>9.0000000000000024E-2</c:v>
                </c:pt>
                <c:pt idx="22">
                  <c:v>6.0000000000000019E-2</c:v>
                </c:pt>
                <c:pt idx="23">
                  <c:v>4.0000000000000015E-2</c:v>
                </c:pt>
                <c:pt idx="24">
                  <c:v>8.0000000000000029E-2</c:v>
                </c:pt>
                <c:pt idx="25">
                  <c:v>0.11</c:v>
                </c:pt>
                <c:pt idx="26">
                  <c:v>4.0000000000000015E-2</c:v>
                </c:pt>
                <c:pt idx="27">
                  <c:v>4.0000000000000015E-2</c:v>
                </c:pt>
                <c:pt idx="28">
                  <c:v>3.0000000000000002E-2</c:v>
                </c:pt>
                <c:pt idx="29">
                  <c:v>2.0000000000000007E-2</c:v>
                </c:pt>
              </c:numCache>
            </c:numRef>
          </c:val>
        </c:ser>
        <c:ser>
          <c:idx val="1"/>
          <c:order val="1"/>
          <c:tx>
            <c:strRef>
              <c:f>Sheet1!$A$3</c:f>
              <c:strCache>
                <c:ptCount val="1"/>
                <c:pt idx="0">
                  <c:v>Br-2</c:v>
                </c:pt>
              </c:strCache>
            </c:strRef>
          </c:tx>
          <c:spPr>
            <a:ln w="2531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2.0000000000000007E-2</c:v>
                </c:pt>
                <c:pt idx="1">
                  <c:v>4.0000000000000015E-2</c:v>
                </c:pt>
                <c:pt idx="2">
                  <c:v>4.0000000000000015E-2</c:v>
                </c:pt>
                <c:pt idx="3">
                  <c:v>4.0000000000000015E-2</c:v>
                </c:pt>
                <c:pt idx="4">
                  <c:v>4.0000000000000015E-2</c:v>
                </c:pt>
                <c:pt idx="5">
                  <c:v>0.05</c:v>
                </c:pt>
                <c:pt idx="6">
                  <c:v>8.0000000000000029E-2</c:v>
                </c:pt>
                <c:pt idx="7">
                  <c:v>4.0000000000000015E-2</c:v>
                </c:pt>
                <c:pt idx="8">
                  <c:v>4.0000000000000015E-2</c:v>
                </c:pt>
                <c:pt idx="9">
                  <c:v>4.0000000000000015E-2</c:v>
                </c:pt>
                <c:pt idx="10">
                  <c:v>3.0000000000000002E-2</c:v>
                </c:pt>
                <c:pt idx="11">
                  <c:v>4.0000000000000015E-2</c:v>
                </c:pt>
                <c:pt idx="12">
                  <c:v>6.0000000000000019E-2</c:v>
                </c:pt>
                <c:pt idx="13">
                  <c:v>0.05</c:v>
                </c:pt>
                <c:pt idx="14">
                  <c:v>3.0000000000000002E-2</c:v>
                </c:pt>
                <c:pt idx="15">
                  <c:v>2.0000000000000007E-2</c:v>
                </c:pt>
                <c:pt idx="16">
                  <c:v>6.0000000000000019E-2</c:v>
                </c:pt>
                <c:pt idx="17">
                  <c:v>8.0000000000000029E-2</c:v>
                </c:pt>
                <c:pt idx="18">
                  <c:v>4.0000000000000015E-2</c:v>
                </c:pt>
                <c:pt idx="19">
                  <c:v>4.0000000000000015E-2</c:v>
                </c:pt>
                <c:pt idx="20">
                  <c:v>4.0000000000000015E-2</c:v>
                </c:pt>
                <c:pt idx="21">
                  <c:v>0.05</c:v>
                </c:pt>
                <c:pt idx="22">
                  <c:v>2.0000000000000007E-2</c:v>
                </c:pt>
                <c:pt idx="23">
                  <c:v>0.05</c:v>
                </c:pt>
                <c:pt idx="24">
                  <c:v>4.0000000000000015E-2</c:v>
                </c:pt>
                <c:pt idx="25">
                  <c:v>4.0000000000000015E-2</c:v>
                </c:pt>
                <c:pt idx="26">
                  <c:v>0.05</c:v>
                </c:pt>
                <c:pt idx="27">
                  <c:v>3.0000000000000002E-2</c:v>
                </c:pt>
                <c:pt idx="28">
                  <c:v>2.0000000000000007E-2</c:v>
                </c:pt>
                <c:pt idx="29">
                  <c:v>2.0000000000000007E-2</c:v>
                </c:pt>
              </c:numCache>
            </c:numRef>
          </c:val>
        </c:ser>
        <c:ser>
          <c:idx val="2"/>
          <c:order val="2"/>
          <c:tx>
            <c:strRef>
              <c:f>Sheet1!$A$4</c:f>
              <c:strCache>
                <c:ptCount val="1"/>
                <c:pt idx="0">
                  <c:v>Br-3</c:v>
                </c:pt>
              </c:strCache>
            </c:strRef>
          </c:tx>
          <c:spPr>
            <a:ln w="25311">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7.0000000000000021E-2</c:v>
                </c:pt>
                <c:pt idx="1">
                  <c:v>4.0000000000000015E-2</c:v>
                </c:pt>
                <c:pt idx="2">
                  <c:v>0.05</c:v>
                </c:pt>
                <c:pt idx="3">
                  <c:v>0.05</c:v>
                </c:pt>
                <c:pt idx="4">
                  <c:v>6.0000000000000019E-2</c:v>
                </c:pt>
                <c:pt idx="5">
                  <c:v>7.0000000000000021E-2</c:v>
                </c:pt>
                <c:pt idx="6">
                  <c:v>0.05</c:v>
                </c:pt>
                <c:pt idx="7">
                  <c:v>0.05</c:v>
                </c:pt>
                <c:pt idx="8">
                  <c:v>4.0000000000000015E-2</c:v>
                </c:pt>
                <c:pt idx="9">
                  <c:v>2.0000000000000007E-2</c:v>
                </c:pt>
                <c:pt idx="10">
                  <c:v>3.0000000000000002E-2</c:v>
                </c:pt>
                <c:pt idx="11">
                  <c:v>0.05</c:v>
                </c:pt>
                <c:pt idx="12">
                  <c:v>6.0000000000000019E-2</c:v>
                </c:pt>
                <c:pt idx="13">
                  <c:v>6.0000000000000019E-2</c:v>
                </c:pt>
                <c:pt idx="14">
                  <c:v>0.05</c:v>
                </c:pt>
                <c:pt idx="15">
                  <c:v>3.0000000000000002E-2</c:v>
                </c:pt>
                <c:pt idx="16">
                  <c:v>4.0000000000000015E-2</c:v>
                </c:pt>
                <c:pt idx="17">
                  <c:v>4.0000000000000015E-2</c:v>
                </c:pt>
                <c:pt idx="18">
                  <c:v>3.0000000000000002E-2</c:v>
                </c:pt>
                <c:pt idx="19">
                  <c:v>2.0000000000000007E-2</c:v>
                </c:pt>
                <c:pt idx="20">
                  <c:v>1.0000000000000004E-2</c:v>
                </c:pt>
                <c:pt idx="21">
                  <c:v>2.0000000000000007E-2</c:v>
                </c:pt>
                <c:pt idx="22">
                  <c:v>4.0000000000000015E-2</c:v>
                </c:pt>
                <c:pt idx="23">
                  <c:v>4.0000000000000015E-2</c:v>
                </c:pt>
                <c:pt idx="24">
                  <c:v>0.1</c:v>
                </c:pt>
                <c:pt idx="25">
                  <c:v>2.0000000000000007E-2</c:v>
                </c:pt>
                <c:pt idx="26">
                  <c:v>2.0000000000000007E-2</c:v>
                </c:pt>
                <c:pt idx="27">
                  <c:v>3.0000000000000002E-2</c:v>
                </c:pt>
                <c:pt idx="28">
                  <c:v>2.0000000000000007E-2</c:v>
                </c:pt>
                <c:pt idx="29">
                  <c:v>3.0000000000000002E-2</c:v>
                </c:pt>
              </c:numCache>
            </c:numRef>
          </c:val>
        </c:ser>
        <c:ser>
          <c:idx val="3"/>
          <c:order val="3"/>
          <c:tx>
            <c:strRef>
              <c:f>Sheet1!$A$5</c:f>
              <c:strCache>
                <c:ptCount val="1"/>
                <c:pt idx="0">
                  <c:v>Br-4</c:v>
                </c:pt>
              </c:strCache>
            </c:strRef>
          </c:tx>
          <c:spPr>
            <a:ln w="2531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4.0000000000000015E-2</c:v>
                </c:pt>
                <c:pt idx="1">
                  <c:v>2.0000000000000007E-2</c:v>
                </c:pt>
                <c:pt idx="2">
                  <c:v>6.0000000000000019E-2</c:v>
                </c:pt>
                <c:pt idx="3">
                  <c:v>4.0000000000000015E-2</c:v>
                </c:pt>
                <c:pt idx="4">
                  <c:v>0.2</c:v>
                </c:pt>
                <c:pt idx="5">
                  <c:v>3.0000000000000002E-2</c:v>
                </c:pt>
                <c:pt idx="6">
                  <c:v>8.0000000000000029E-2</c:v>
                </c:pt>
                <c:pt idx="7">
                  <c:v>3.0000000000000002E-2</c:v>
                </c:pt>
                <c:pt idx="8">
                  <c:v>4.0000000000000015E-2</c:v>
                </c:pt>
                <c:pt idx="9">
                  <c:v>4.0000000000000015E-2</c:v>
                </c:pt>
                <c:pt idx="10">
                  <c:v>4.0000000000000015E-2</c:v>
                </c:pt>
                <c:pt idx="11">
                  <c:v>4.0000000000000015E-2</c:v>
                </c:pt>
                <c:pt idx="12">
                  <c:v>0.05</c:v>
                </c:pt>
                <c:pt idx="13">
                  <c:v>4.0000000000000015E-2</c:v>
                </c:pt>
                <c:pt idx="14">
                  <c:v>0.05</c:v>
                </c:pt>
                <c:pt idx="15">
                  <c:v>3.0000000000000002E-2</c:v>
                </c:pt>
                <c:pt idx="16">
                  <c:v>4.0000000000000015E-2</c:v>
                </c:pt>
                <c:pt idx="17">
                  <c:v>6.0000000000000019E-2</c:v>
                </c:pt>
                <c:pt idx="18">
                  <c:v>3.0000000000000002E-2</c:v>
                </c:pt>
                <c:pt idx="19">
                  <c:v>3.0000000000000002E-2</c:v>
                </c:pt>
                <c:pt idx="20">
                  <c:v>2.0000000000000007E-2</c:v>
                </c:pt>
                <c:pt idx="21">
                  <c:v>3.0000000000000002E-2</c:v>
                </c:pt>
                <c:pt idx="22">
                  <c:v>2.0000000000000007E-2</c:v>
                </c:pt>
                <c:pt idx="23">
                  <c:v>3.0000000000000002E-2</c:v>
                </c:pt>
                <c:pt idx="24">
                  <c:v>4.0000000000000015E-2</c:v>
                </c:pt>
                <c:pt idx="25">
                  <c:v>3.0000000000000002E-2</c:v>
                </c:pt>
                <c:pt idx="26">
                  <c:v>3.0000000000000002E-2</c:v>
                </c:pt>
                <c:pt idx="27">
                  <c:v>1.0000000000000004E-2</c:v>
                </c:pt>
                <c:pt idx="28">
                  <c:v>2.0000000000000007E-2</c:v>
                </c:pt>
                <c:pt idx="29">
                  <c:v>2.0000000000000007E-2</c:v>
                </c:pt>
              </c:numCache>
            </c:numRef>
          </c:val>
        </c:ser>
        <c:ser>
          <c:idx val="6"/>
          <c:order val="4"/>
          <c:tx>
            <c:strRef>
              <c:f>Sheet1!$A$6</c:f>
              <c:strCache>
                <c:ptCount val="1"/>
                <c:pt idx="0">
                  <c:v>Br-5</c:v>
                </c:pt>
              </c:strCache>
            </c:strRef>
          </c:tx>
          <c:spPr>
            <a:ln w="2531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2.0000000000000007E-2</c:v>
                </c:pt>
                <c:pt idx="1">
                  <c:v>2.0000000000000007E-2</c:v>
                </c:pt>
                <c:pt idx="2">
                  <c:v>2.0000000000000007E-2</c:v>
                </c:pt>
                <c:pt idx="3">
                  <c:v>4.0000000000000015E-2</c:v>
                </c:pt>
                <c:pt idx="4">
                  <c:v>3.0000000000000002E-2</c:v>
                </c:pt>
                <c:pt idx="5">
                  <c:v>4.0000000000000015E-2</c:v>
                </c:pt>
                <c:pt idx="6">
                  <c:v>6.0000000000000019E-2</c:v>
                </c:pt>
                <c:pt idx="7">
                  <c:v>3.0000000000000002E-2</c:v>
                </c:pt>
                <c:pt idx="8">
                  <c:v>4.0000000000000015E-2</c:v>
                </c:pt>
                <c:pt idx="9">
                  <c:v>3.0000000000000002E-2</c:v>
                </c:pt>
                <c:pt idx="10">
                  <c:v>3.0000000000000002E-2</c:v>
                </c:pt>
                <c:pt idx="11">
                  <c:v>2.0000000000000007E-2</c:v>
                </c:pt>
                <c:pt idx="12">
                  <c:v>0.05</c:v>
                </c:pt>
                <c:pt idx="13">
                  <c:v>0.05</c:v>
                </c:pt>
                <c:pt idx="14">
                  <c:v>4.0000000000000015E-2</c:v>
                </c:pt>
                <c:pt idx="15">
                  <c:v>2.0000000000000007E-2</c:v>
                </c:pt>
                <c:pt idx="16">
                  <c:v>2.0000000000000007E-2</c:v>
                </c:pt>
                <c:pt idx="17">
                  <c:v>6.0000000000000019E-2</c:v>
                </c:pt>
                <c:pt idx="18">
                  <c:v>1.0000000000000004E-2</c:v>
                </c:pt>
                <c:pt idx="19">
                  <c:v>2.0000000000000007E-2</c:v>
                </c:pt>
                <c:pt idx="20">
                  <c:v>3.0000000000000002E-2</c:v>
                </c:pt>
                <c:pt idx="21">
                  <c:v>0.05</c:v>
                </c:pt>
                <c:pt idx="22">
                  <c:v>1.0000000000000004E-2</c:v>
                </c:pt>
                <c:pt idx="23">
                  <c:v>6.0000000000000019E-2</c:v>
                </c:pt>
                <c:pt idx="24">
                  <c:v>2.0000000000000007E-2</c:v>
                </c:pt>
                <c:pt idx="25">
                  <c:v>2.0000000000000007E-2</c:v>
                </c:pt>
                <c:pt idx="26">
                  <c:v>1.0000000000000004E-2</c:v>
                </c:pt>
                <c:pt idx="27">
                  <c:v>1.0000000000000004E-2</c:v>
                </c:pt>
                <c:pt idx="28">
                  <c:v>2.0000000000000007E-2</c:v>
                </c:pt>
                <c:pt idx="29">
                  <c:v>2.0000000000000007E-2</c:v>
                </c:pt>
              </c:numCache>
            </c:numRef>
          </c:val>
        </c:ser>
        <c:marker val="1"/>
        <c:axId val="32656000"/>
        <c:axId val="33993472"/>
      </c:lineChart>
      <c:catAx>
        <c:axId val="32656000"/>
        <c:scaling>
          <c:orientation val="minMax"/>
        </c:scaling>
        <c:axPos val="b"/>
        <c:numFmt formatCode="General" sourceLinked="1"/>
        <c:tickLblPos val="nextTo"/>
        <c:spPr>
          <a:ln w="3164">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33993472"/>
        <c:crosses val="autoZero"/>
        <c:auto val="1"/>
        <c:lblAlgn val="ctr"/>
        <c:lblOffset val="100"/>
        <c:tickLblSkip val="1"/>
        <c:tickMarkSkip val="1"/>
      </c:catAx>
      <c:valAx>
        <c:axId val="33993472"/>
        <c:scaling>
          <c:orientation val="minMax"/>
        </c:scaling>
        <c:axPos val="l"/>
        <c:majorGridlines>
          <c:spPr>
            <a:ln w="3164">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4159292035398223E-2"/>
              <c:y val="0.42920353982300885"/>
            </c:manualLayout>
          </c:layout>
          <c:spPr>
            <a:noFill/>
            <a:ln w="25311">
              <a:noFill/>
            </a:ln>
          </c:spPr>
        </c:title>
        <c:numFmt formatCode="General" sourceLinked="1"/>
        <c:tickLblPos val="nextTo"/>
        <c:spPr>
          <a:ln w="3164">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3265600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6">
          <a:solidFill>
            <a:srgbClr val="808080"/>
          </a:solidFill>
          <a:prstDash val="solid"/>
        </a:ln>
      </c:spPr>
    </c:plotArea>
    <c:legend>
      <c:legendPos val="r"/>
      <c:layout>
        <c:manualLayout>
          <c:xMode val="edge"/>
          <c:yMode val="edge"/>
          <c:x val="0.88849557522123868"/>
          <c:y val="0.29203539823008851"/>
          <c:w val="0.10442477876106201"/>
          <c:h val="0.42477876106194712"/>
        </c:manualLayout>
      </c:layout>
      <c:spPr>
        <a:noFill/>
        <a:ln w="3164">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7"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Prag de informare (medie orara) =180 </a:t>
            </a:r>
            <a:r>
              <a:rPr lang="el-GR" sz="798" b="1" i="0" strike="noStrike">
                <a:solidFill>
                  <a:srgbClr val="000000"/>
                </a:solidFill>
                <a:latin typeface="Calibri"/>
                <a:cs typeface="Calibri"/>
              </a:rPr>
              <a:t>μ</a:t>
            </a:r>
            <a:r>
              <a:rPr lang="ro-RO" sz="798" b="1" i="0" strike="noStrike">
                <a:solidFill>
                  <a:srgbClr val="000000"/>
                </a:solidFill>
                <a:latin typeface="Calibri"/>
                <a:cs typeface="Calibri"/>
              </a:rPr>
              <a:t>g /mc</a:t>
            </a:r>
          </a:p>
        </c:rich>
      </c:tx>
      <c:layout>
        <c:manualLayout>
          <c:xMode val="edge"/>
          <c:yMode val="edge"/>
          <c:x val="0.28514851485148512"/>
          <c:y val="0"/>
        </c:manualLayout>
      </c:layout>
      <c:spPr>
        <a:noFill/>
        <a:ln w="25351">
          <a:noFill/>
        </a:ln>
      </c:spPr>
    </c:title>
    <c:plotArea>
      <c:layout>
        <c:manualLayout>
          <c:layoutTarget val="inner"/>
          <c:xMode val="edge"/>
          <c:yMode val="edge"/>
          <c:x val="0.14257425742574256"/>
          <c:y val="0.25663716814159276"/>
          <c:w val="0.70495049504950513"/>
          <c:h val="0.52212389380530977"/>
        </c:manualLayout>
      </c:layout>
      <c:lineChart>
        <c:grouping val="standard"/>
        <c:ser>
          <c:idx val="1"/>
          <c:order val="0"/>
          <c:tx>
            <c:strRef>
              <c:f>Sheet1!$A$2</c:f>
              <c:strCache>
                <c:ptCount val="1"/>
                <c:pt idx="0">
                  <c:v>Br-2</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73.16</c:v>
                </c:pt>
                <c:pt idx="1">
                  <c:v>78.25</c:v>
                </c:pt>
                <c:pt idx="2">
                  <c:v>81.099999999999994</c:v>
                </c:pt>
                <c:pt idx="4">
                  <c:v>104.5</c:v>
                </c:pt>
                <c:pt idx="5">
                  <c:v>96.82</c:v>
                </c:pt>
                <c:pt idx="6">
                  <c:v>50.1</c:v>
                </c:pt>
                <c:pt idx="8">
                  <c:v>103.1</c:v>
                </c:pt>
                <c:pt idx="9">
                  <c:v>83.960000000000022</c:v>
                </c:pt>
                <c:pt idx="10">
                  <c:v>95.39</c:v>
                </c:pt>
                <c:pt idx="11">
                  <c:v>81.83</c:v>
                </c:pt>
                <c:pt idx="15">
                  <c:v>112.5</c:v>
                </c:pt>
                <c:pt idx="16">
                  <c:v>99.35</c:v>
                </c:pt>
                <c:pt idx="17">
                  <c:v>70.95</c:v>
                </c:pt>
                <c:pt idx="18">
                  <c:v>85.740000000000023</c:v>
                </c:pt>
                <c:pt idx="19">
                  <c:v>96.36999999999999</c:v>
                </c:pt>
                <c:pt idx="21">
                  <c:v>84.98</c:v>
                </c:pt>
                <c:pt idx="22">
                  <c:v>81.819999999999993</c:v>
                </c:pt>
                <c:pt idx="23">
                  <c:v>104.2</c:v>
                </c:pt>
                <c:pt idx="24">
                  <c:v>89.740000000000023</c:v>
                </c:pt>
                <c:pt idx="25">
                  <c:v>94.11</c:v>
                </c:pt>
                <c:pt idx="26">
                  <c:v>82.29</c:v>
                </c:pt>
                <c:pt idx="27">
                  <c:v>89.39</c:v>
                </c:pt>
                <c:pt idx="28">
                  <c:v>99.27</c:v>
                </c:pt>
                <c:pt idx="29">
                  <c:v>109.2</c:v>
                </c:pt>
              </c:numCache>
            </c:numRef>
          </c:val>
        </c:ser>
        <c:ser>
          <c:idx val="2"/>
          <c:order val="1"/>
          <c:tx>
            <c:strRef>
              <c:f>Sheet1!$A$3</c:f>
              <c:strCache>
                <c:ptCount val="1"/>
                <c:pt idx="0">
                  <c:v>Br-3</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74.2</c:v>
                </c:pt>
                <c:pt idx="1">
                  <c:v>65</c:v>
                </c:pt>
                <c:pt idx="2">
                  <c:v>64.2</c:v>
                </c:pt>
                <c:pt idx="3">
                  <c:v>71.8</c:v>
                </c:pt>
                <c:pt idx="4">
                  <c:v>80.3</c:v>
                </c:pt>
                <c:pt idx="5">
                  <c:v>72.900000000000006</c:v>
                </c:pt>
                <c:pt idx="6">
                  <c:v>62</c:v>
                </c:pt>
                <c:pt idx="7">
                  <c:v>71.3</c:v>
                </c:pt>
                <c:pt idx="8">
                  <c:v>72.5</c:v>
                </c:pt>
                <c:pt idx="9">
                  <c:v>64.5</c:v>
                </c:pt>
                <c:pt idx="10">
                  <c:v>63.2</c:v>
                </c:pt>
                <c:pt idx="11">
                  <c:v>70.099999999999994</c:v>
                </c:pt>
                <c:pt idx="12">
                  <c:v>66.7</c:v>
                </c:pt>
                <c:pt idx="13">
                  <c:v>66.2</c:v>
                </c:pt>
                <c:pt idx="14">
                  <c:v>74.3</c:v>
                </c:pt>
                <c:pt idx="15">
                  <c:v>85.7</c:v>
                </c:pt>
                <c:pt idx="16">
                  <c:v>67.3</c:v>
                </c:pt>
                <c:pt idx="17">
                  <c:v>56</c:v>
                </c:pt>
                <c:pt idx="18">
                  <c:v>70.7</c:v>
                </c:pt>
                <c:pt idx="19">
                  <c:v>77.900000000000006</c:v>
                </c:pt>
                <c:pt idx="20">
                  <c:v>71.8</c:v>
                </c:pt>
                <c:pt idx="21">
                  <c:v>67.400000000000006</c:v>
                </c:pt>
                <c:pt idx="22">
                  <c:v>72.7</c:v>
                </c:pt>
                <c:pt idx="23">
                  <c:v>81.7</c:v>
                </c:pt>
                <c:pt idx="24">
                  <c:v>72.2</c:v>
                </c:pt>
                <c:pt idx="25">
                  <c:v>80.2</c:v>
                </c:pt>
                <c:pt idx="26">
                  <c:v>64.099999999999994</c:v>
                </c:pt>
                <c:pt idx="27">
                  <c:v>67.900000000000006</c:v>
                </c:pt>
                <c:pt idx="28">
                  <c:v>81.900000000000006</c:v>
                </c:pt>
                <c:pt idx="29">
                  <c:v>76.2</c:v>
                </c:pt>
              </c:numCache>
            </c:numRef>
          </c:val>
        </c:ser>
        <c:ser>
          <c:idx val="3"/>
          <c:order val="2"/>
          <c:tx>
            <c:strRef>
              <c:f>Sheet1!$A$4</c:f>
              <c:strCache>
                <c:ptCount val="1"/>
                <c:pt idx="0">
                  <c:v>Br-4</c:v>
                </c:pt>
              </c:strCache>
            </c:strRef>
          </c:tx>
          <c:spPr>
            <a:ln w="12675">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71.649999999999991</c:v>
                </c:pt>
                <c:pt idx="1">
                  <c:v>59.52</c:v>
                </c:pt>
                <c:pt idx="2">
                  <c:v>56.7</c:v>
                </c:pt>
                <c:pt idx="3">
                  <c:v>60.39</c:v>
                </c:pt>
                <c:pt idx="4">
                  <c:v>81.790000000000006</c:v>
                </c:pt>
                <c:pt idx="5">
                  <c:v>69.8</c:v>
                </c:pt>
                <c:pt idx="6">
                  <c:v>56.67</c:v>
                </c:pt>
                <c:pt idx="7">
                  <c:v>69.92</c:v>
                </c:pt>
                <c:pt idx="8">
                  <c:v>72.55</c:v>
                </c:pt>
                <c:pt idx="9">
                  <c:v>63.09</c:v>
                </c:pt>
                <c:pt idx="10">
                  <c:v>60.5</c:v>
                </c:pt>
                <c:pt idx="11">
                  <c:v>69.61</c:v>
                </c:pt>
                <c:pt idx="12">
                  <c:v>68.959999999999994</c:v>
                </c:pt>
                <c:pt idx="13">
                  <c:v>65.98</c:v>
                </c:pt>
                <c:pt idx="14">
                  <c:v>71.89</c:v>
                </c:pt>
                <c:pt idx="15">
                  <c:v>84.28</c:v>
                </c:pt>
                <c:pt idx="16">
                  <c:v>69.33</c:v>
                </c:pt>
                <c:pt idx="17">
                  <c:v>55.42</c:v>
                </c:pt>
                <c:pt idx="18">
                  <c:v>68.430000000000007</c:v>
                </c:pt>
                <c:pt idx="19">
                  <c:v>74.86</c:v>
                </c:pt>
                <c:pt idx="20">
                  <c:v>70.66</c:v>
                </c:pt>
                <c:pt idx="21">
                  <c:v>67.86</c:v>
                </c:pt>
                <c:pt idx="22">
                  <c:v>73.669999999999987</c:v>
                </c:pt>
                <c:pt idx="23">
                  <c:v>83.23</c:v>
                </c:pt>
                <c:pt idx="24">
                  <c:v>74.849999999999994</c:v>
                </c:pt>
                <c:pt idx="25">
                  <c:v>84.09</c:v>
                </c:pt>
                <c:pt idx="26">
                  <c:v>64.52</c:v>
                </c:pt>
                <c:pt idx="27">
                  <c:v>70.16</c:v>
                </c:pt>
                <c:pt idx="28">
                  <c:v>84.85</c:v>
                </c:pt>
                <c:pt idx="29">
                  <c:v>80.19</c:v>
                </c:pt>
              </c:numCache>
            </c:numRef>
          </c:val>
        </c:ser>
        <c:ser>
          <c:idx val="0"/>
          <c:order val="3"/>
          <c:tx>
            <c:strRef>
              <c:f>Sheet1!$A$5</c:f>
              <c:strCache>
                <c:ptCount val="1"/>
                <c:pt idx="0">
                  <c:v>Br-5</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84.89</c:v>
                </c:pt>
                <c:pt idx="1">
                  <c:v>70.95</c:v>
                </c:pt>
                <c:pt idx="2">
                  <c:v>74.64</c:v>
                </c:pt>
                <c:pt idx="3">
                  <c:v>82.5</c:v>
                </c:pt>
                <c:pt idx="4">
                  <c:v>91.08</c:v>
                </c:pt>
                <c:pt idx="5">
                  <c:v>83.460000000000022</c:v>
                </c:pt>
                <c:pt idx="6">
                  <c:v>70.48</c:v>
                </c:pt>
                <c:pt idx="7">
                  <c:v>77</c:v>
                </c:pt>
                <c:pt idx="8">
                  <c:v>83.98</c:v>
                </c:pt>
                <c:pt idx="9">
                  <c:v>70.64</c:v>
                </c:pt>
                <c:pt idx="10">
                  <c:v>77.28</c:v>
                </c:pt>
                <c:pt idx="11">
                  <c:v>79.23</c:v>
                </c:pt>
                <c:pt idx="12">
                  <c:v>75.260000000000005</c:v>
                </c:pt>
                <c:pt idx="13">
                  <c:v>74.11</c:v>
                </c:pt>
                <c:pt idx="14">
                  <c:v>77.66</c:v>
                </c:pt>
                <c:pt idx="15">
                  <c:v>94.649999999999991</c:v>
                </c:pt>
                <c:pt idx="16">
                  <c:v>77.33</c:v>
                </c:pt>
                <c:pt idx="17">
                  <c:v>67.34</c:v>
                </c:pt>
                <c:pt idx="18">
                  <c:v>77.239999999999995</c:v>
                </c:pt>
                <c:pt idx="19">
                  <c:v>87.92</c:v>
                </c:pt>
                <c:pt idx="20">
                  <c:v>79.25</c:v>
                </c:pt>
                <c:pt idx="21">
                  <c:v>79.319999999999993</c:v>
                </c:pt>
                <c:pt idx="22">
                  <c:v>82.25</c:v>
                </c:pt>
                <c:pt idx="23">
                  <c:v>94.55</c:v>
                </c:pt>
                <c:pt idx="24">
                  <c:v>91.66</c:v>
                </c:pt>
                <c:pt idx="25">
                  <c:v>94.86999999999999</c:v>
                </c:pt>
                <c:pt idx="26">
                  <c:v>73.349999999999994</c:v>
                </c:pt>
                <c:pt idx="27">
                  <c:v>79.819999999999993</c:v>
                </c:pt>
                <c:pt idx="28">
                  <c:v>93.38</c:v>
                </c:pt>
                <c:pt idx="29">
                  <c:v>89.81</c:v>
                </c:pt>
              </c:numCache>
            </c:numRef>
          </c:val>
        </c:ser>
        <c:marker val="1"/>
        <c:axId val="34974336"/>
        <c:axId val="34976512"/>
      </c:lineChart>
      <c:catAx>
        <c:axId val="34974336"/>
        <c:scaling>
          <c:orientation val="minMax"/>
        </c:scaling>
        <c:axPos val="b"/>
        <c:numFmt formatCode="General" sourceLinked="1"/>
        <c:tickLblPos val="nextTo"/>
        <c:spPr>
          <a:ln w="3169">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34976512"/>
        <c:crosses val="autoZero"/>
        <c:auto val="1"/>
        <c:lblAlgn val="ctr"/>
        <c:lblOffset val="100"/>
        <c:tickLblSkip val="1"/>
        <c:tickMarkSkip val="1"/>
      </c:catAx>
      <c:valAx>
        <c:axId val="34976512"/>
        <c:scaling>
          <c:orientation val="minMax"/>
        </c:scaling>
        <c:axPos val="l"/>
        <c:majorGridlines>
          <c:spPr>
            <a:ln w="3169">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2.772277227722774E-2"/>
              <c:y val="0.44690265486725672"/>
            </c:manualLayout>
          </c:layout>
          <c:spPr>
            <a:noFill/>
            <a:ln w="25351">
              <a:noFill/>
            </a:ln>
          </c:spPr>
        </c:title>
        <c:numFmt formatCode="0.0" sourceLinked="0"/>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3497433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5">
          <a:solidFill>
            <a:srgbClr val="808080"/>
          </a:solidFill>
          <a:prstDash val="solid"/>
        </a:ln>
      </c:spPr>
    </c:plotArea>
    <c:legend>
      <c:legendPos val="r"/>
      <c:layout>
        <c:manualLayout>
          <c:xMode val="edge"/>
          <c:yMode val="edge"/>
          <c:x val="0.86732673267326754"/>
          <c:y val="0.35398230088495602"/>
          <c:w val="0.12475247524752478"/>
          <c:h val="0.3761061946902655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5.0599999999999996</c:v>
                </c:pt>
                <c:pt idx="1">
                  <c:v>4.75</c:v>
                </c:pt>
                <c:pt idx="2">
                  <c:v>6.84</c:v>
                </c:pt>
                <c:pt idx="3">
                  <c:v>5.6099999999999985</c:v>
                </c:pt>
                <c:pt idx="4">
                  <c:v>7</c:v>
                </c:pt>
                <c:pt idx="5">
                  <c:v>5.7700000000000014</c:v>
                </c:pt>
                <c:pt idx="6">
                  <c:v>8.7800000000000011</c:v>
                </c:pt>
                <c:pt idx="7">
                  <c:v>7.4300000000000015</c:v>
                </c:pt>
                <c:pt idx="8">
                  <c:v>7.08</c:v>
                </c:pt>
                <c:pt idx="9">
                  <c:v>6.1599999999999984</c:v>
                </c:pt>
                <c:pt idx="10">
                  <c:v>7.09</c:v>
                </c:pt>
                <c:pt idx="11">
                  <c:v>7.42</c:v>
                </c:pt>
                <c:pt idx="12">
                  <c:v>9.01</c:v>
                </c:pt>
                <c:pt idx="13">
                  <c:v>9.9500000000000028</c:v>
                </c:pt>
                <c:pt idx="14">
                  <c:v>9.69</c:v>
                </c:pt>
                <c:pt idx="15">
                  <c:v>5.72</c:v>
                </c:pt>
                <c:pt idx="16">
                  <c:v>6.58</c:v>
                </c:pt>
                <c:pt idx="17">
                  <c:v>7.31</c:v>
                </c:pt>
                <c:pt idx="18">
                  <c:v>6.51</c:v>
                </c:pt>
                <c:pt idx="19">
                  <c:v>5.13</c:v>
                </c:pt>
                <c:pt idx="20">
                  <c:v>6.06</c:v>
                </c:pt>
                <c:pt idx="21">
                  <c:v>7.1</c:v>
                </c:pt>
                <c:pt idx="22">
                  <c:v>5.94</c:v>
                </c:pt>
                <c:pt idx="23">
                  <c:v>7.6</c:v>
                </c:pt>
                <c:pt idx="24">
                  <c:v>5.9700000000000015</c:v>
                </c:pt>
                <c:pt idx="25">
                  <c:v>7.53</c:v>
                </c:pt>
                <c:pt idx="26">
                  <c:v>6.1199999999999983</c:v>
                </c:pt>
                <c:pt idx="27">
                  <c:v>6.39</c:v>
                </c:pt>
                <c:pt idx="28">
                  <c:v>4.72</c:v>
                </c:pt>
                <c:pt idx="29">
                  <c:v>5.6099999999999985</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3.8499999999999992</c:v>
                </c:pt>
                <c:pt idx="1">
                  <c:v>3.48</c:v>
                </c:pt>
                <c:pt idx="2">
                  <c:v>4.24</c:v>
                </c:pt>
                <c:pt idx="3">
                  <c:v>4.3199999999999985</c:v>
                </c:pt>
                <c:pt idx="4">
                  <c:v>6.41</c:v>
                </c:pt>
                <c:pt idx="5">
                  <c:v>5.05</c:v>
                </c:pt>
                <c:pt idx="6">
                  <c:v>8.64</c:v>
                </c:pt>
                <c:pt idx="7">
                  <c:v>6.8199999999999985</c:v>
                </c:pt>
                <c:pt idx="8">
                  <c:v>6.45</c:v>
                </c:pt>
                <c:pt idx="9">
                  <c:v>5.24</c:v>
                </c:pt>
                <c:pt idx="10">
                  <c:v>2.3099999999999992</c:v>
                </c:pt>
                <c:pt idx="11">
                  <c:v>5.39</c:v>
                </c:pt>
                <c:pt idx="12">
                  <c:v>9.0300000000000011</c:v>
                </c:pt>
                <c:pt idx="13">
                  <c:v>10.360000000000003</c:v>
                </c:pt>
                <c:pt idx="14">
                  <c:v>9.66</c:v>
                </c:pt>
                <c:pt idx="15">
                  <c:v>4.49</c:v>
                </c:pt>
                <c:pt idx="16">
                  <c:v>5.14</c:v>
                </c:pt>
                <c:pt idx="17">
                  <c:v>6.99</c:v>
                </c:pt>
                <c:pt idx="18">
                  <c:v>6.59</c:v>
                </c:pt>
                <c:pt idx="19">
                  <c:v>4.74</c:v>
                </c:pt>
                <c:pt idx="20">
                  <c:v>5.53</c:v>
                </c:pt>
                <c:pt idx="21">
                  <c:v>7.35</c:v>
                </c:pt>
                <c:pt idx="22">
                  <c:v>5.09</c:v>
                </c:pt>
                <c:pt idx="23">
                  <c:v>7.1</c:v>
                </c:pt>
                <c:pt idx="24">
                  <c:v>4.9800000000000004</c:v>
                </c:pt>
                <c:pt idx="25">
                  <c:v>9.34</c:v>
                </c:pt>
                <c:pt idx="26">
                  <c:v>10.59</c:v>
                </c:pt>
                <c:pt idx="27">
                  <c:v>9.67</c:v>
                </c:pt>
                <c:pt idx="28">
                  <c:v>9.17</c:v>
                </c:pt>
                <c:pt idx="29">
                  <c:v>9.5400000000000009</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3.06</c:v>
                </c:pt>
                <c:pt idx="1">
                  <c:v>3.53</c:v>
                </c:pt>
                <c:pt idx="2">
                  <c:v>5.41</c:v>
                </c:pt>
                <c:pt idx="3">
                  <c:v>5.35</c:v>
                </c:pt>
                <c:pt idx="4">
                  <c:v>7.25</c:v>
                </c:pt>
                <c:pt idx="5">
                  <c:v>6.08</c:v>
                </c:pt>
                <c:pt idx="6">
                  <c:v>9.08</c:v>
                </c:pt>
                <c:pt idx="7">
                  <c:v>7.14</c:v>
                </c:pt>
                <c:pt idx="8">
                  <c:v>6.42</c:v>
                </c:pt>
                <c:pt idx="9">
                  <c:v>5.95</c:v>
                </c:pt>
                <c:pt idx="10">
                  <c:v>7.08</c:v>
                </c:pt>
                <c:pt idx="11">
                  <c:v>7.49</c:v>
                </c:pt>
                <c:pt idx="12">
                  <c:v>10.3</c:v>
                </c:pt>
                <c:pt idx="13">
                  <c:v>10.9</c:v>
                </c:pt>
                <c:pt idx="14">
                  <c:v>10.5</c:v>
                </c:pt>
                <c:pt idx="15">
                  <c:v>5.71</c:v>
                </c:pt>
                <c:pt idx="16">
                  <c:v>7.57</c:v>
                </c:pt>
                <c:pt idx="17">
                  <c:v>7.22</c:v>
                </c:pt>
                <c:pt idx="18">
                  <c:v>6.24</c:v>
                </c:pt>
                <c:pt idx="19">
                  <c:v>3.16</c:v>
                </c:pt>
                <c:pt idx="20">
                  <c:v>6.1199999999999983</c:v>
                </c:pt>
                <c:pt idx="21">
                  <c:v>7.46</c:v>
                </c:pt>
                <c:pt idx="22">
                  <c:v>4.9700000000000015</c:v>
                </c:pt>
                <c:pt idx="23">
                  <c:v>6.8199999999999985</c:v>
                </c:pt>
                <c:pt idx="24">
                  <c:v>5.28</c:v>
                </c:pt>
                <c:pt idx="25">
                  <c:v>7.71</c:v>
                </c:pt>
                <c:pt idx="26">
                  <c:v>6.76</c:v>
                </c:pt>
                <c:pt idx="27">
                  <c:v>8.34</c:v>
                </c:pt>
                <c:pt idx="28">
                  <c:v>6.39</c:v>
                </c:pt>
                <c:pt idx="29">
                  <c:v>9.19</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9.33</c:v>
                </c:pt>
                <c:pt idx="1">
                  <c:v>8.98</c:v>
                </c:pt>
                <c:pt idx="2">
                  <c:v>11.97</c:v>
                </c:pt>
                <c:pt idx="3">
                  <c:v>9.94</c:v>
                </c:pt>
                <c:pt idx="4">
                  <c:v>7.21</c:v>
                </c:pt>
                <c:pt idx="5">
                  <c:v>10.24</c:v>
                </c:pt>
                <c:pt idx="6">
                  <c:v>16.73</c:v>
                </c:pt>
                <c:pt idx="7">
                  <c:v>14.05</c:v>
                </c:pt>
                <c:pt idx="8">
                  <c:v>13.11</c:v>
                </c:pt>
                <c:pt idx="9">
                  <c:v>12.03</c:v>
                </c:pt>
                <c:pt idx="10">
                  <c:v>12.02</c:v>
                </c:pt>
                <c:pt idx="11">
                  <c:v>12.29</c:v>
                </c:pt>
                <c:pt idx="12">
                  <c:v>11.64</c:v>
                </c:pt>
                <c:pt idx="13">
                  <c:v>16.71</c:v>
                </c:pt>
                <c:pt idx="14">
                  <c:v>18.23</c:v>
                </c:pt>
                <c:pt idx="15">
                  <c:v>9.64</c:v>
                </c:pt>
                <c:pt idx="16">
                  <c:v>11.05</c:v>
                </c:pt>
                <c:pt idx="17">
                  <c:v>11.870000000000003</c:v>
                </c:pt>
                <c:pt idx="18">
                  <c:v>10.850000000000003</c:v>
                </c:pt>
                <c:pt idx="19">
                  <c:v>8.16</c:v>
                </c:pt>
                <c:pt idx="20">
                  <c:v>10.39</c:v>
                </c:pt>
                <c:pt idx="21">
                  <c:v>12.49</c:v>
                </c:pt>
                <c:pt idx="22">
                  <c:v>9.89</c:v>
                </c:pt>
                <c:pt idx="23">
                  <c:v>13.19</c:v>
                </c:pt>
                <c:pt idx="24">
                  <c:v>10.4</c:v>
                </c:pt>
                <c:pt idx="25">
                  <c:v>13.56</c:v>
                </c:pt>
                <c:pt idx="26">
                  <c:v>10.130000000000001</c:v>
                </c:pt>
                <c:pt idx="27">
                  <c:v>9.3500000000000032</c:v>
                </c:pt>
                <c:pt idx="28">
                  <c:v>8.120000000000001</c:v>
                </c:pt>
                <c:pt idx="29">
                  <c:v>10.16</c:v>
                </c:pt>
              </c:numCache>
            </c:numRef>
          </c:val>
        </c:ser>
        <c:ser>
          <c:idx val="5"/>
          <c:order val="4"/>
          <c:tx>
            <c:strRef>
              <c:f>Sheet1!$A$6</c:f>
              <c:strCache>
                <c:ptCount val="1"/>
                <c:pt idx="0">
                  <c:v>Br-5</c:v>
                </c:pt>
              </c:strCache>
            </c:strRef>
          </c:tx>
          <c:spPr>
            <a:ln w="12678">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4.5199999999999996</c:v>
                </c:pt>
                <c:pt idx="1">
                  <c:v>3.88</c:v>
                </c:pt>
                <c:pt idx="2">
                  <c:v>5.31</c:v>
                </c:pt>
                <c:pt idx="3">
                  <c:v>6.72</c:v>
                </c:pt>
                <c:pt idx="4">
                  <c:v>9.64</c:v>
                </c:pt>
                <c:pt idx="5">
                  <c:v>8.1</c:v>
                </c:pt>
                <c:pt idx="6">
                  <c:v>12.77</c:v>
                </c:pt>
                <c:pt idx="7">
                  <c:v>9.52</c:v>
                </c:pt>
                <c:pt idx="8">
                  <c:v>9.07</c:v>
                </c:pt>
                <c:pt idx="9">
                  <c:v>7.6199999999999983</c:v>
                </c:pt>
                <c:pt idx="10">
                  <c:v>9.5500000000000007</c:v>
                </c:pt>
                <c:pt idx="11">
                  <c:v>9.32</c:v>
                </c:pt>
                <c:pt idx="12">
                  <c:v>12.88</c:v>
                </c:pt>
                <c:pt idx="13">
                  <c:v>14.9</c:v>
                </c:pt>
                <c:pt idx="14">
                  <c:v>12.43</c:v>
                </c:pt>
                <c:pt idx="15">
                  <c:v>5.8</c:v>
                </c:pt>
                <c:pt idx="16">
                  <c:v>7.9300000000000015</c:v>
                </c:pt>
                <c:pt idx="17">
                  <c:v>9.92</c:v>
                </c:pt>
                <c:pt idx="18">
                  <c:v>8.52</c:v>
                </c:pt>
                <c:pt idx="19">
                  <c:v>5.99</c:v>
                </c:pt>
                <c:pt idx="20">
                  <c:v>8.92</c:v>
                </c:pt>
                <c:pt idx="21">
                  <c:v>10.370000000000003</c:v>
                </c:pt>
                <c:pt idx="22">
                  <c:v>7.89</c:v>
                </c:pt>
                <c:pt idx="23">
                  <c:v>12.51</c:v>
                </c:pt>
                <c:pt idx="24">
                  <c:v>11.08</c:v>
                </c:pt>
                <c:pt idx="25">
                  <c:v>13.93</c:v>
                </c:pt>
                <c:pt idx="26">
                  <c:v>11.18</c:v>
                </c:pt>
                <c:pt idx="27">
                  <c:v>11.07</c:v>
                </c:pt>
              </c:numCache>
            </c:numRef>
          </c:val>
        </c:ser>
        <c:ser>
          <c:idx val="3"/>
          <c:order val="5"/>
          <c:tx>
            <c:strRef>
              <c:f>Sheet1!$A$7</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56504704"/>
        <c:axId val="56506624"/>
      </c:lineChart>
      <c:catAx>
        <c:axId val="56504704"/>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56506624"/>
        <c:crosses val="autoZero"/>
        <c:auto val="1"/>
        <c:lblAlgn val="ctr"/>
        <c:lblOffset val="100"/>
        <c:tickLblSkip val="1"/>
        <c:tickMarkSkip val="1"/>
      </c:catAx>
      <c:valAx>
        <c:axId val="56506624"/>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5650470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7.4141048824593131E-2"/>
          <c:y val="0.90376569037656929"/>
          <c:w val="0.88065099457504525"/>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gravimetric - medii zilnice</a:t>
            </a:r>
          </a:p>
        </c:rich>
      </c:tx>
      <c:layout>
        <c:manualLayout>
          <c:xMode val="edge"/>
          <c:yMode val="edge"/>
          <c:x val="0.24412296564195293"/>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15.44</c:v>
                </c:pt>
                <c:pt idx="1">
                  <c:v>9.08</c:v>
                </c:pt>
                <c:pt idx="2">
                  <c:v>16.71</c:v>
                </c:pt>
                <c:pt idx="3">
                  <c:v>3.09</c:v>
                </c:pt>
                <c:pt idx="4">
                  <c:v>10.72</c:v>
                </c:pt>
                <c:pt idx="5">
                  <c:v>17.62</c:v>
                </c:pt>
                <c:pt idx="6">
                  <c:v>23.439999999999994</c:v>
                </c:pt>
                <c:pt idx="7">
                  <c:v>20.89</c:v>
                </c:pt>
                <c:pt idx="8">
                  <c:v>20.350000000000001</c:v>
                </c:pt>
                <c:pt idx="9">
                  <c:v>20.350000000000001</c:v>
                </c:pt>
                <c:pt idx="10">
                  <c:v>19.8</c:v>
                </c:pt>
                <c:pt idx="11">
                  <c:v>31.610000000000007</c:v>
                </c:pt>
                <c:pt idx="13">
                  <c:v>18.71</c:v>
                </c:pt>
                <c:pt idx="14">
                  <c:v>32.520000000000003</c:v>
                </c:pt>
                <c:pt idx="15">
                  <c:v>25.25</c:v>
                </c:pt>
                <c:pt idx="16">
                  <c:v>31.610000000000007</c:v>
                </c:pt>
                <c:pt idx="17">
                  <c:v>39.06</c:v>
                </c:pt>
                <c:pt idx="18">
                  <c:v>34.700000000000003</c:v>
                </c:pt>
                <c:pt idx="19">
                  <c:v>28.34</c:v>
                </c:pt>
                <c:pt idx="20">
                  <c:v>26.34</c:v>
                </c:pt>
                <c:pt idx="21">
                  <c:v>33.43</c:v>
                </c:pt>
                <c:pt idx="22">
                  <c:v>33.07</c:v>
                </c:pt>
                <c:pt idx="23">
                  <c:v>36.520000000000003</c:v>
                </c:pt>
                <c:pt idx="24">
                  <c:v>32.520000000000003</c:v>
                </c:pt>
                <c:pt idx="25">
                  <c:v>34.160000000000011</c:v>
                </c:pt>
                <c:pt idx="26">
                  <c:v>36.160000000000011</c:v>
                </c:pt>
                <c:pt idx="27">
                  <c:v>25.25</c:v>
                </c:pt>
                <c:pt idx="28">
                  <c:v>20.89</c:v>
                </c:pt>
                <c:pt idx="29">
                  <c:v>26.16</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8.18</c:v>
                </c:pt>
                <c:pt idx="1">
                  <c:v>6.9</c:v>
                </c:pt>
                <c:pt idx="2">
                  <c:v>8.9</c:v>
                </c:pt>
                <c:pt idx="3">
                  <c:v>13.450000000000003</c:v>
                </c:pt>
                <c:pt idx="4">
                  <c:v>9.27</c:v>
                </c:pt>
                <c:pt idx="5">
                  <c:v>5.09</c:v>
                </c:pt>
                <c:pt idx="6">
                  <c:v>14.72</c:v>
                </c:pt>
                <c:pt idx="7">
                  <c:v>15.08</c:v>
                </c:pt>
                <c:pt idx="8">
                  <c:v>13.99</c:v>
                </c:pt>
                <c:pt idx="11">
                  <c:v>16.350000000000001</c:v>
                </c:pt>
                <c:pt idx="12">
                  <c:v>30.89</c:v>
                </c:pt>
                <c:pt idx="13">
                  <c:v>30.34</c:v>
                </c:pt>
                <c:pt idx="14">
                  <c:v>28.89</c:v>
                </c:pt>
                <c:pt idx="15">
                  <c:v>18.53</c:v>
                </c:pt>
                <c:pt idx="16">
                  <c:v>21.62</c:v>
                </c:pt>
                <c:pt idx="17">
                  <c:v>37.06</c:v>
                </c:pt>
                <c:pt idx="18">
                  <c:v>36.700000000000003</c:v>
                </c:pt>
                <c:pt idx="19">
                  <c:v>30.34</c:v>
                </c:pt>
                <c:pt idx="20">
                  <c:v>22.35</c:v>
                </c:pt>
                <c:pt idx="21">
                  <c:v>26.53</c:v>
                </c:pt>
                <c:pt idx="22">
                  <c:v>28.89</c:v>
                </c:pt>
                <c:pt idx="23">
                  <c:v>42.15</c:v>
                </c:pt>
                <c:pt idx="24">
                  <c:v>17.989999999999984</c:v>
                </c:pt>
                <c:pt idx="25">
                  <c:v>26.16</c:v>
                </c:pt>
                <c:pt idx="26">
                  <c:v>23.62</c:v>
                </c:pt>
                <c:pt idx="27">
                  <c:v>15.08</c:v>
                </c:pt>
                <c:pt idx="28">
                  <c:v>15.81</c:v>
                </c:pt>
                <c:pt idx="29">
                  <c:v>17.809999999999999</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15.6</c:v>
                </c:pt>
                <c:pt idx="1">
                  <c:v>11.3</c:v>
                </c:pt>
                <c:pt idx="2">
                  <c:v>15.1</c:v>
                </c:pt>
                <c:pt idx="3">
                  <c:v>13.8</c:v>
                </c:pt>
                <c:pt idx="4">
                  <c:v>18.2</c:v>
                </c:pt>
                <c:pt idx="5">
                  <c:v>16.2</c:v>
                </c:pt>
                <c:pt idx="6">
                  <c:v>18.899999999999999</c:v>
                </c:pt>
                <c:pt idx="7">
                  <c:v>18.5</c:v>
                </c:pt>
                <c:pt idx="8">
                  <c:v>16.2</c:v>
                </c:pt>
                <c:pt idx="9">
                  <c:v>13.3</c:v>
                </c:pt>
                <c:pt idx="10">
                  <c:v>22.5</c:v>
                </c:pt>
                <c:pt idx="11">
                  <c:v>28.3</c:v>
                </c:pt>
                <c:pt idx="12">
                  <c:v>32.9</c:v>
                </c:pt>
                <c:pt idx="13">
                  <c:v>34.300000000000004</c:v>
                </c:pt>
                <c:pt idx="14">
                  <c:v>33.4</c:v>
                </c:pt>
                <c:pt idx="15">
                  <c:v>24.4</c:v>
                </c:pt>
                <c:pt idx="16">
                  <c:v>32.200000000000003</c:v>
                </c:pt>
                <c:pt idx="17">
                  <c:v>28</c:v>
                </c:pt>
                <c:pt idx="18">
                  <c:v>34.300000000000004</c:v>
                </c:pt>
                <c:pt idx="19">
                  <c:v>28.2</c:v>
                </c:pt>
                <c:pt idx="20">
                  <c:v>30.2</c:v>
                </c:pt>
                <c:pt idx="21">
                  <c:v>34.300000000000004</c:v>
                </c:pt>
                <c:pt idx="22">
                  <c:v>35.1</c:v>
                </c:pt>
                <c:pt idx="23">
                  <c:v>38.700000000000003</c:v>
                </c:pt>
                <c:pt idx="24">
                  <c:v>31.6</c:v>
                </c:pt>
                <c:pt idx="25">
                  <c:v>37.6</c:v>
                </c:pt>
                <c:pt idx="26">
                  <c:v>29.1</c:v>
                </c:pt>
                <c:pt idx="27">
                  <c:v>23.6</c:v>
                </c:pt>
                <c:pt idx="28">
                  <c:v>19.8</c:v>
                </c:pt>
                <c:pt idx="29">
                  <c:v>29.6</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12.360000000000003</c:v>
                </c:pt>
                <c:pt idx="1">
                  <c:v>11.08</c:v>
                </c:pt>
                <c:pt idx="2">
                  <c:v>18.350000000000001</c:v>
                </c:pt>
                <c:pt idx="5">
                  <c:v>15.26</c:v>
                </c:pt>
                <c:pt idx="6">
                  <c:v>24.53</c:v>
                </c:pt>
                <c:pt idx="7">
                  <c:v>18.350000000000001</c:v>
                </c:pt>
                <c:pt idx="8">
                  <c:v>19.62</c:v>
                </c:pt>
                <c:pt idx="9">
                  <c:v>21.979999999999993</c:v>
                </c:pt>
                <c:pt idx="10">
                  <c:v>22.17</c:v>
                </c:pt>
                <c:pt idx="11">
                  <c:v>23.07</c:v>
                </c:pt>
                <c:pt idx="12">
                  <c:v>13.450000000000003</c:v>
                </c:pt>
                <c:pt idx="13">
                  <c:v>32.340000000000003</c:v>
                </c:pt>
                <c:pt idx="14">
                  <c:v>34.880000000000003</c:v>
                </c:pt>
                <c:pt idx="15">
                  <c:v>23.62</c:v>
                </c:pt>
                <c:pt idx="16">
                  <c:v>27.43</c:v>
                </c:pt>
                <c:pt idx="17">
                  <c:v>27.8</c:v>
                </c:pt>
                <c:pt idx="18">
                  <c:v>32.160000000000011</c:v>
                </c:pt>
                <c:pt idx="19">
                  <c:v>21.439999999999994</c:v>
                </c:pt>
                <c:pt idx="20">
                  <c:v>26.16</c:v>
                </c:pt>
                <c:pt idx="21">
                  <c:v>34.520000000000003</c:v>
                </c:pt>
                <c:pt idx="22">
                  <c:v>31.610000000000007</c:v>
                </c:pt>
                <c:pt idx="23">
                  <c:v>35.61</c:v>
                </c:pt>
                <c:pt idx="24">
                  <c:v>24.35</c:v>
                </c:pt>
                <c:pt idx="25">
                  <c:v>40.520000000000003</c:v>
                </c:pt>
                <c:pt idx="26">
                  <c:v>26.53</c:v>
                </c:pt>
                <c:pt idx="27">
                  <c:v>21.8</c:v>
                </c:pt>
                <c:pt idx="28">
                  <c:v>19.079999999999991</c:v>
                </c:pt>
                <c:pt idx="29">
                  <c:v>25.8</c:v>
                </c:pt>
              </c:numCache>
            </c:numRef>
          </c:val>
        </c:ser>
        <c:ser>
          <c:idx val="3"/>
          <c:order val="4"/>
          <c:tx>
            <c:strRef>
              <c:f>Sheet1!$A$6</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69342336"/>
        <c:axId val="69344256"/>
      </c:lineChart>
      <c:catAx>
        <c:axId val="69342336"/>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69344256"/>
        <c:crosses val="autoZero"/>
        <c:auto val="1"/>
        <c:lblAlgn val="ctr"/>
        <c:lblOffset val="100"/>
        <c:tickLblSkip val="1"/>
        <c:tickMarkSkip val="1"/>
      </c:catAx>
      <c:valAx>
        <c:axId val="69344256"/>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6934233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0.1301989150090416"/>
          <c:y val="0.90376569037656929"/>
          <c:w val="0.77215189873417767"/>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ST1</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c:v>
                </c:pt>
                <c:pt idx="1">
                  <c:v>1</c:v>
                </c:pt>
                <c:pt idx="2">
                  <c:v>2</c:v>
                </c:pt>
                <c:pt idx="3">
                  <c:v>2</c:v>
                </c:pt>
                <c:pt idx="4">
                  <c:v>1</c:v>
                </c:pt>
                <c:pt idx="5">
                  <c:v>1</c:v>
                </c:pt>
                <c:pt idx="6">
                  <c:v>2</c:v>
                </c:pt>
                <c:pt idx="7">
                  <c:v>1</c:v>
                </c:pt>
                <c:pt idx="8">
                  <c:v>1</c:v>
                </c:pt>
                <c:pt idx="9">
                  <c:v>1</c:v>
                </c:pt>
                <c:pt idx="10">
                  <c:v>1</c:v>
                </c:pt>
                <c:pt idx="11">
                  <c:v>2</c:v>
                </c:pt>
                <c:pt idx="12">
                  <c:v>1</c:v>
                </c:pt>
                <c:pt idx="13">
                  <c:v>1</c:v>
                </c:pt>
                <c:pt idx="14">
                  <c:v>1</c:v>
                </c:pt>
                <c:pt idx="15">
                  <c:v>1</c:v>
                </c:pt>
                <c:pt idx="16">
                  <c:v>2</c:v>
                </c:pt>
                <c:pt idx="17">
                  <c:v>1</c:v>
                </c:pt>
                <c:pt idx="18">
                  <c:v>1</c:v>
                </c:pt>
                <c:pt idx="19">
                  <c:v>1</c:v>
                </c:pt>
                <c:pt idx="20">
                  <c:v>1</c:v>
                </c:pt>
                <c:pt idx="21">
                  <c:v>1</c:v>
                </c:pt>
                <c:pt idx="22">
                  <c:v>2</c:v>
                </c:pt>
                <c:pt idx="23">
                  <c:v>1</c:v>
                </c:pt>
                <c:pt idx="24">
                  <c:v>1</c:v>
                </c:pt>
                <c:pt idx="25">
                  <c:v>1</c:v>
                </c:pt>
                <c:pt idx="26">
                  <c:v>1</c:v>
                </c:pt>
                <c:pt idx="27">
                  <c:v>1</c:v>
                </c:pt>
                <c:pt idx="28">
                  <c:v>1</c:v>
                </c:pt>
                <c:pt idx="29">
                  <c:v>1</c:v>
                </c:pt>
              </c:numCache>
            </c:numRef>
          </c:val>
        </c:ser>
        <c:marker val="1"/>
        <c:axId val="69361024"/>
        <c:axId val="69354240"/>
      </c:lineChart>
      <c:catAx>
        <c:axId val="69361024"/>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69354240"/>
        <c:crossesAt val="0"/>
        <c:auto val="1"/>
        <c:lblAlgn val="ctr"/>
        <c:lblOffset val="100"/>
        <c:tickLblSkip val="1"/>
        <c:tickMarkSkip val="1"/>
      </c:catAx>
      <c:valAx>
        <c:axId val="69354240"/>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6936102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ST2</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c:v>
                </c:pt>
                <c:pt idx="1">
                  <c:v>3</c:v>
                </c:pt>
                <c:pt idx="2">
                  <c:v>3</c:v>
                </c:pt>
                <c:pt idx="3">
                  <c:v>3</c:v>
                </c:pt>
                <c:pt idx="4">
                  <c:v>4</c:v>
                </c:pt>
                <c:pt idx="5">
                  <c:v>3</c:v>
                </c:pt>
                <c:pt idx="6">
                  <c:v>2</c:v>
                </c:pt>
                <c:pt idx="7">
                  <c:v>1</c:v>
                </c:pt>
                <c:pt idx="8">
                  <c:v>4</c:v>
                </c:pt>
                <c:pt idx="9">
                  <c:v>4</c:v>
                </c:pt>
                <c:pt idx="10">
                  <c:v>3</c:v>
                </c:pt>
                <c:pt idx="11">
                  <c:v>3</c:v>
                </c:pt>
                <c:pt idx="12">
                  <c:v>1</c:v>
                </c:pt>
                <c:pt idx="13">
                  <c:v>2</c:v>
                </c:pt>
                <c:pt idx="14">
                  <c:v>1</c:v>
                </c:pt>
                <c:pt idx="15">
                  <c:v>3</c:v>
                </c:pt>
                <c:pt idx="16">
                  <c:v>3</c:v>
                </c:pt>
                <c:pt idx="17">
                  <c:v>3</c:v>
                </c:pt>
                <c:pt idx="18">
                  <c:v>4</c:v>
                </c:pt>
                <c:pt idx="19">
                  <c:v>3</c:v>
                </c:pt>
                <c:pt idx="20">
                  <c:v>3</c:v>
                </c:pt>
                <c:pt idx="21">
                  <c:v>1</c:v>
                </c:pt>
                <c:pt idx="22">
                  <c:v>3</c:v>
                </c:pt>
                <c:pt idx="23">
                  <c:v>3</c:v>
                </c:pt>
                <c:pt idx="24">
                  <c:v>4</c:v>
                </c:pt>
                <c:pt idx="25">
                  <c:v>3</c:v>
                </c:pt>
                <c:pt idx="26">
                  <c:v>3</c:v>
                </c:pt>
                <c:pt idx="27">
                  <c:v>3</c:v>
                </c:pt>
                <c:pt idx="28">
                  <c:v>4</c:v>
                </c:pt>
                <c:pt idx="29">
                  <c:v>4</c:v>
                </c:pt>
              </c:numCache>
            </c:numRef>
          </c:val>
        </c:ser>
        <c:marker val="1"/>
        <c:axId val="69385216"/>
        <c:axId val="69391488"/>
      </c:lineChart>
      <c:catAx>
        <c:axId val="69385216"/>
        <c:scaling>
          <c:orientation val="minMax"/>
        </c:scaling>
        <c:axPos val="b"/>
        <c:numFmt formatCode="General" sourceLinked="1"/>
        <c:tickLblPos val="nextTo"/>
        <c:spPr>
          <a:ln w="12699">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69391488"/>
        <c:crossesAt val="0"/>
        <c:auto val="1"/>
        <c:lblAlgn val="ctr"/>
        <c:lblOffset val="100"/>
        <c:tickLblSkip val="1"/>
        <c:tickMarkSkip val="1"/>
      </c:catAx>
      <c:valAx>
        <c:axId val="69391488"/>
        <c:scaling>
          <c:orientation val="minMax"/>
          <c:max val="6"/>
        </c:scaling>
        <c:axPos val="l"/>
        <c:majorGridlines>
          <c:spPr>
            <a:ln w="12699">
              <a:solidFill>
                <a:srgbClr val="808080"/>
              </a:solidFill>
              <a:prstDash val="solid"/>
            </a:ln>
          </c:spPr>
        </c:majorGridlines>
        <c:numFmt formatCode="General" sourceLinked="1"/>
        <c:tickLblPos val="nextTo"/>
        <c:spPr>
          <a:ln w="12699">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69385216"/>
        <c:crosses val="autoZero"/>
        <c:crossBetween val="between"/>
      </c:valAx>
      <c:spPr>
        <a:solidFill>
          <a:srgbClr val="FFFFFF"/>
        </a:solidFill>
        <a:ln w="12699">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882136279926373E-2"/>
          <c:y val="0.11560693641618502"/>
          <c:w val="0.93370165745856404"/>
          <c:h val="0.67052023121387327"/>
        </c:manualLayout>
      </c:layout>
      <c:lineChart>
        <c:grouping val="standard"/>
        <c:ser>
          <c:idx val="0"/>
          <c:order val="0"/>
          <c:tx>
            <c:strRef>
              <c:f>Sheet1!$A$2</c:f>
              <c:strCache>
                <c:ptCount val="1"/>
                <c:pt idx="0">
                  <c:v>st3</c:v>
                </c:pt>
              </c:strCache>
            </c:strRef>
          </c:tx>
          <c:spPr>
            <a:ln w="25401">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Sheet1!$A$17</c:f>
              <c:strCache>
                <c:ptCount val="1"/>
                <c:pt idx="0">
                  <c:v>ST3</c:v>
                </c:pt>
              </c:strCache>
            </c:strRef>
          </c:tx>
          <c:spPr>
            <a:ln w="25401">
              <a:solidFill>
                <a:srgbClr val="FF0000"/>
              </a:solidFill>
              <a:prstDash val="solid"/>
            </a:ln>
          </c:spPr>
          <c:marker>
            <c:symbol val="square"/>
            <c:size val="7"/>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Sheet1!$B$17:$AG$17</c:f>
              <c:numCache>
                <c:formatCode>General</c:formatCode>
                <c:ptCount val="32"/>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pt idx="16">
                  <c:v>3</c:v>
                </c:pt>
                <c:pt idx="17">
                  <c:v>2</c:v>
                </c:pt>
                <c:pt idx="18">
                  <c:v>3</c:v>
                </c:pt>
                <c:pt idx="19">
                  <c:v>3</c:v>
                </c:pt>
                <c:pt idx="20">
                  <c:v>3</c:v>
                </c:pt>
                <c:pt idx="21">
                  <c:v>3</c:v>
                </c:pt>
                <c:pt idx="22">
                  <c:v>3</c:v>
                </c:pt>
                <c:pt idx="23">
                  <c:v>3</c:v>
                </c:pt>
                <c:pt idx="24">
                  <c:v>3</c:v>
                </c:pt>
                <c:pt idx="25">
                  <c:v>3</c:v>
                </c:pt>
                <c:pt idx="26">
                  <c:v>3</c:v>
                </c:pt>
                <c:pt idx="27">
                  <c:v>3</c:v>
                </c:pt>
                <c:pt idx="28">
                  <c:v>3</c:v>
                </c:pt>
                <c:pt idx="29">
                  <c:v>3</c:v>
                </c:pt>
              </c:numCache>
            </c:numRef>
          </c:val>
        </c:ser>
        <c:marker val="1"/>
        <c:axId val="75760000"/>
        <c:axId val="75761920"/>
      </c:lineChart>
      <c:catAx>
        <c:axId val="75760000"/>
        <c:scaling>
          <c:orientation val="minMax"/>
        </c:scaling>
        <c:axPos val="b"/>
        <c:numFmt formatCode="General" sourceLinked="1"/>
        <c:tickLblPos val="nextTo"/>
        <c:spPr>
          <a:ln w="12700">
            <a:solidFill>
              <a:srgbClr val="808080"/>
            </a:solidFill>
            <a:prstDash val="solid"/>
          </a:ln>
        </c:spPr>
        <c:txPr>
          <a:bodyPr rot="0" vert="horz"/>
          <a:lstStyle/>
          <a:p>
            <a:pPr>
              <a:defRPr sz="800" b="1" i="0" u="none" strike="noStrike" baseline="0">
                <a:solidFill>
                  <a:srgbClr val="000000"/>
                </a:solidFill>
                <a:latin typeface="Arial"/>
                <a:ea typeface="Arial"/>
                <a:cs typeface="Arial"/>
              </a:defRPr>
            </a:pPr>
            <a:endParaRPr lang="ro-RO"/>
          </a:p>
        </c:txPr>
        <c:crossAx val="75761920"/>
        <c:crossesAt val="0"/>
        <c:auto val="1"/>
        <c:lblAlgn val="ctr"/>
        <c:lblOffset val="100"/>
        <c:tickLblSkip val="2"/>
        <c:tickMarkSkip val="1"/>
      </c:catAx>
      <c:valAx>
        <c:axId val="75761920"/>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sz="800" b="1" i="0" u="none" strike="noStrike" baseline="0">
                <a:solidFill>
                  <a:srgbClr val="000000"/>
                </a:solidFill>
                <a:latin typeface="Arial"/>
                <a:ea typeface="Arial"/>
                <a:cs typeface="Arial"/>
              </a:defRPr>
            </a:pPr>
            <a:endParaRPr lang="ro-RO"/>
          </a:p>
        </c:txPr>
        <c:crossAx val="75760000"/>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827-D2CA-4986-8AD5-9899E2E7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2599</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132</cp:revision>
  <cp:lastPrinted>2017-01-18T10:03:00Z</cp:lastPrinted>
  <dcterms:created xsi:type="dcterms:W3CDTF">2017-08-17T13:03:00Z</dcterms:created>
  <dcterms:modified xsi:type="dcterms:W3CDTF">2018-05-16T10:04:00Z</dcterms:modified>
</cp:coreProperties>
</file>